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2D673" w14:textId="67266BE3" w:rsidR="000C5936" w:rsidRDefault="009C2538" w:rsidP="009C2538">
      <w:pPr>
        <w:tabs>
          <w:tab w:val="left" w:pos="6120"/>
        </w:tabs>
        <w:rPr>
          <w:rFonts w:ascii="Calibri" w:hAnsi="Calibri" w:cs="Calibri"/>
          <w:sz w:val="21"/>
          <w:szCs w:val="21"/>
        </w:rPr>
      </w:pPr>
      <w:r>
        <w:rPr>
          <w:rFonts w:ascii="Calibri" w:hAnsi="Calibri" w:cs="Calibri"/>
          <w:noProof/>
          <w:sz w:val="3"/>
          <w:szCs w:val="3"/>
        </w:rPr>
        <mc:AlternateContent>
          <mc:Choice Requires="wps">
            <w:drawing>
              <wp:anchor distT="0" distB="0" distL="114300" distR="114300" simplePos="0" relativeHeight="251662848" behindDoc="1" locked="0" layoutInCell="1" allowOverlap="1" wp14:anchorId="79DABFF1" wp14:editId="344B9BD1">
                <wp:simplePos x="0" y="0"/>
                <wp:positionH relativeFrom="column">
                  <wp:posOffset>3834765</wp:posOffset>
                </wp:positionH>
                <wp:positionV relativeFrom="paragraph">
                  <wp:posOffset>-767715</wp:posOffset>
                </wp:positionV>
                <wp:extent cx="2071370" cy="1653540"/>
                <wp:effectExtent l="0" t="0" r="5080" b="381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5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016CE" w14:textId="77777777" w:rsidR="009C2538" w:rsidRDefault="009C2538" w:rsidP="009C2538">
                            <w:r>
                              <w:rPr>
                                <w:noProof/>
                                <w:sz w:val="20"/>
                              </w:rPr>
                              <w:drawing>
                                <wp:inline distT="0" distB="0" distL="0" distR="0" wp14:anchorId="05D0E2BC" wp14:editId="39970264">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8">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7BA7AB36" w14:textId="4800AD48" w:rsidR="009C2538" w:rsidRDefault="009C2538" w:rsidP="009C2538">
                            <w:pPr>
                              <w:spacing w:after="120"/>
                              <w:jc w:val="center"/>
                              <w:rPr>
                                <w:rFonts w:ascii="Calibri" w:hAnsi="Calibri" w:cs="Calibri"/>
                                <w:sz w:val="21"/>
                                <w:szCs w:val="21"/>
                              </w:rPr>
                            </w:pPr>
                            <w:r w:rsidRPr="00DE078D">
                              <w:rPr>
                                <w:rFonts w:ascii="Calibri" w:hAnsi="Calibri" w:cs="Calibri"/>
                                <w:sz w:val="21"/>
                                <w:szCs w:val="21"/>
                              </w:rPr>
                              <w:t>NPU1002573011</w:t>
                            </w:r>
                          </w:p>
                          <w:p w14:paraId="2523C4F8" w14:textId="77777777" w:rsidR="009C2538" w:rsidRPr="00A92ACE" w:rsidRDefault="009C2538" w:rsidP="009C2538">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NPU-420/60568/2025</w:t>
                            </w:r>
                          </w:p>
                          <w:p w14:paraId="68482C77" w14:textId="0212A5CF" w:rsidR="009C2538" w:rsidRDefault="009C2538" w:rsidP="00885745">
                            <w:r>
                              <w:rPr>
                                <w:rFonts w:ascii="Calibri" w:hAnsi="Calibri" w:cs="Calibri"/>
                                <w:sz w:val="21"/>
                                <w:szCs w:val="21"/>
                              </w:rPr>
                              <w:t>WAM:</w:t>
                            </w:r>
                            <w:r w:rsidR="00885745">
                              <w:rPr>
                                <w:rFonts w:ascii="Calibri" w:hAnsi="Calibri" w:cs="Calibri"/>
                                <w:sz w:val="21"/>
                                <w:szCs w:val="21"/>
                              </w:rPr>
                              <w:t xml:space="preserve"> </w:t>
                            </w:r>
                            <w:r w:rsidR="00885745" w:rsidRPr="00885745">
                              <w:rPr>
                                <w:rFonts w:ascii="Calibri" w:hAnsi="Calibri" w:cs="Calibri"/>
                                <w:sz w:val="21"/>
                                <w:szCs w:val="21"/>
                              </w:rPr>
                              <w:t>2028J125019</w:t>
                            </w:r>
                          </w:p>
                          <w:p w14:paraId="40B61A82" w14:textId="77777777" w:rsidR="009C2538" w:rsidRDefault="009C2538" w:rsidP="009C2538">
                            <w:pPr>
                              <w:spacing w:after="120"/>
                              <w:jc w:val="center"/>
                              <w:rPr>
                                <w:rFonts w:ascii="Calibri" w:hAnsi="Calibri" w:cs="Calibri"/>
                                <w:sz w:val="21"/>
                                <w:szCs w:val="21"/>
                              </w:rPr>
                            </w:pPr>
                          </w:p>
                          <w:p w14:paraId="6A60274F" w14:textId="77777777" w:rsidR="009C2538" w:rsidRDefault="009C2538" w:rsidP="009C25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ABFF1" id="_x0000_t202" coordsize="21600,21600" o:spt="202" path="m,l,21600r21600,l21600,xe">
                <v:stroke joinstyle="miter"/>
                <v:path gradientshapeok="t" o:connecttype="rect"/>
              </v:shapetype>
              <v:shape id="Textové pole 11" o:spid="_x0000_s1026" type="#_x0000_t202" style="position:absolute;margin-left:301.95pt;margin-top:-60.45pt;width:163.1pt;height:13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" stroked="f">
                <v:textbox>
                  <w:txbxContent>
                    <w:p w14:paraId="1EF016CE" w14:textId="77777777" w:rsidR="009C2538" w:rsidRDefault="009C2538" w:rsidP="009C2538">
                      <w:r>
                        <w:rPr>
                          <w:noProof/>
                          <w:sz w:val="20"/>
                        </w:rPr>
                        <w:drawing>
                          <wp:inline distT="0" distB="0" distL="0" distR="0" wp14:anchorId="05D0E2BC" wp14:editId="39970264">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9">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7BA7AB36" w14:textId="4800AD48" w:rsidR="009C2538" w:rsidRDefault="009C2538" w:rsidP="009C2538">
                      <w:pPr>
                        <w:spacing w:after="120"/>
                        <w:jc w:val="center"/>
                        <w:rPr>
                          <w:rFonts w:ascii="Calibri" w:hAnsi="Calibri" w:cs="Calibri"/>
                          <w:sz w:val="21"/>
                          <w:szCs w:val="21"/>
                        </w:rPr>
                      </w:pPr>
                      <w:r w:rsidRPr="00DE078D">
                        <w:rPr>
                          <w:rFonts w:ascii="Calibri" w:hAnsi="Calibri" w:cs="Calibri"/>
                          <w:sz w:val="21"/>
                          <w:szCs w:val="21"/>
                        </w:rPr>
                        <w:t>NPU1002573011</w:t>
                      </w:r>
                    </w:p>
                    <w:p w14:paraId="2523C4F8" w14:textId="77777777" w:rsidR="009C2538" w:rsidRPr="00A92ACE" w:rsidRDefault="009C2538" w:rsidP="009C2538">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NPU-420/60568/2025</w:t>
                      </w:r>
                    </w:p>
                    <w:p w14:paraId="68482C77" w14:textId="0212A5CF" w:rsidR="009C2538" w:rsidRDefault="009C2538" w:rsidP="00885745">
                      <w:r>
                        <w:rPr>
                          <w:rFonts w:ascii="Calibri" w:hAnsi="Calibri" w:cs="Calibri"/>
                          <w:sz w:val="21"/>
                          <w:szCs w:val="21"/>
                        </w:rPr>
                        <w:t>WAM:</w:t>
                      </w:r>
                      <w:r w:rsidR="00885745">
                        <w:rPr>
                          <w:rFonts w:ascii="Calibri" w:hAnsi="Calibri" w:cs="Calibri"/>
                          <w:sz w:val="21"/>
                          <w:szCs w:val="21"/>
                        </w:rPr>
                        <w:t xml:space="preserve"> </w:t>
                      </w:r>
                      <w:r w:rsidR="00885745" w:rsidRPr="00885745">
                        <w:rPr>
                          <w:rFonts w:ascii="Calibri" w:hAnsi="Calibri" w:cs="Calibri"/>
                          <w:sz w:val="21"/>
                          <w:szCs w:val="21"/>
                        </w:rPr>
                        <w:t>2028J125019</w:t>
                      </w:r>
                    </w:p>
                    <w:p w14:paraId="40B61A82" w14:textId="77777777" w:rsidR="009C2538" w:rsidRDefault="009C2538" w:rsidP="009C2538">
                      <w:pPr>
                        <w:spacing w:after="120"/>
                        <w:jc w:val="center"/>
                        <w:rPr>
                          <w:rFonts w:ascii="Calibri" w:hAnsi="Calibri" w:cs="Calibri"/>
                          <w:sz w:val="21"/>
                          <w:szCs w:val="21"/>
                        </w:rPr>
                      </w:pPr>
                    </w:p>
                    <w:p w14:paraId="6A60274F" w14:textId="77777777" w:rsidR="009C2538" w:rsidRDefault="009C2538" w:rsidP="009C2538">
                      <w:pPr>
                        <w:jc w:val="center"/>
                      </w:pPr>
                    </w:p>
                  </w:txbxContent>
                </v:textbox>
              </v:shape>
            </w:pict>
          </mc:Fallback>
        </mc:AlternateContent>
      </w:r>
    </w:p>
    <w:p w14:paraId="29B707F5" w14:textId="261EB46B" w:rsidR="000C5936" w:rsidRDefault="000C5936" w:rsidP="000C5936">
      <w:pPr>
        <w:tabs>
          <w:tab w:val="left" w:pos="6120"/>
        </w:tabs>
        <w:jc w:val="both"/>
        <w:rPr>
          <w:rFonts w:ascii="Calibri" w:hAnsi="Calibri" w:cs="Calibri"/>
          <w:sz w:val="22"/>
          <w:szCs w:val="22"/>
        </w:rPr>
      </w:pPr>
    </w:p>
    <w:p w14:paraId="714383BA" w14:textId="01F3202F" w:rsidR="009C2538" w:rsidRDefault="009C2538" w:rsidP="009C2538">
      <w:pPr>
        <w:jc w:val="right"/>
        <w:rPr>
          <w:rFonts w:ascii="Calibri" w:hAnsi="Calibri" w:cs="Calibri"/>
          <w:sz w:val="3"/>
          <w:szCs w:val="3"/>
        </w:rPr>
      </w:pPr>
    </w:p>
    <w:p w14:paraId="462168C3" w14:textId="77777777" w:rsidR="009C2538" w:rsidRDefault="009C2538" w:rsidP="009C2538">
      <w:pPr>
        <w:jc w:val="right"/>
        <w:rPr>
          <w:rFonts w:ascii="Calibri" w:hAnsi="Calibri" w:cs="Calibri"/>
          <w:sz w:val="3"/>
          <w:szCs w:val="3"/>
        </w:rPr>
      </w:pPr>
    </w:p>
    <w:p w14:paraId="0ABCD3CA" w14:textId="77777777" w:rsidR="009C2538" w:rsidRDefault="009C2538" w:rsidP="009C2538">
      <w:pPr>
        <w:jc w:val="right"/>
        <w:rPr>
          <w:rFonts w:ascii="Calibri" w:hAnsi="Calibri" w:cs="Calibri"/>
          <w:sz w:val="3"/>
          <w:szCs w:val="3"/>
        </w:rPr>
      </w:pPr>
    </w:p>
    <w:p w14:paraId="0915A2C9" w14:textId="77777777" w:rsidR="009C2538" w:rsidRDefault="009C2538" w:rsidP="009C2538">
      <w:pPr>
        <w:jc w:val="right"/>
        <w:rPr>
          <w:rFonts w:ascii="Calibri" w:hAnsi="Calibri" w:cs="Calibri"/>
          <w:sz w:val="3"/>
          <w:szCs w:val="3"/>
        </w:rPr>
      </w:pPr>
    </w:p>
    <w:p w14:paraId="1E12A78D" w14:textId="77777777" w:rsidR="009C2538" w:rsidRDefault="009C2538" w:rsidP="009C2538">
      <w:pPr>
        <w:jc w:val="right"/>
        <w:rPr>
          <w:rFonts w:ascii="Calibri" w:hAnsi="Calibri" w:cs="Calibri"/>
          <w:sz w:val="3"/>
          <w:szCs w:val="3"/>
        </w:rPr>
      </w:pPr>
    </w:p>
    <w:p w14:paraId="4CB29E58" w14:textId="77777777" w:rsidR="009C2538" w:rsidRDefault="009C2538" w:rsidP="009C2538">
      <w:pPr>
        <w:jc w:val="right"/>
        <w:rPr>
          <w:rFonts w:ascii="Calibri" w:hAnsi="Calibri" w:cs="Calibri"/>
          <w:sz w:val="3"/>
          <w:szCs w:val="3"/>
        </w:rPr>
      </w:pPr>
    </w:p>
    <w:p w14:paraId="7B7172CD" w14:textId="77777777" w:rsidR="009C2538" w:rsidRDefault="009C2538" w:rsidP="009C2538">
      <w:pPr>
        <w:jc w:val="right"/>
        <w:rPr>
          <w:rFonts w:ascii="Calibri" w:hAnsi="Calibri" w:cs="Calibri"/>
          <w:sz w:val="3"/>
          <w:szCs w:val="3"/>
        </w:rPr>
      </w:pPr>
    </w:p>
    <w:p w14:paraId="4A4E24B3" w14:textId="77777777" w:rsidR="009C2538" w:rsidRDefault="009C2538" w:rsidP="009C2538">
      <w:pPr>
        <w:jc w:val="right"/>
        <w:rPr>
          <w:rFonts w:ascii="Calibri" w:hAnsi="Calibri" w:cs="Calibri"/>
          <w:sz w:val="3"/>
          <w:szCs w:val="3"/>
        </w:rPr>
      </w:pPr>
    </w:p>
    <w:p w14:paraId="32E2B52E" w14:textId="77777777" w:rsidR="009C2538" w:rsidRDefault="009C2538" w:rsidP="009C2538">
      <w:pPr>
        <w:jc w:val="right"/>
        <w:rPr>
          <w:rFonts w:ascii="Calibri" w:hAnsi="Calibri" w:cs="Calibri"/>
          <w:sz w:val="3"/>
          <w:szCs w:val="3"/>
        </w:rPr>
      </w:pPr>
    </w:p>
    <w:p w14:paraId="3E4D6A7F" w14:textId="77777777" w:rsidR="009C2538" w:rsidRDefault="009C2538" w:rsidP="009C2538">
      <w:pPr>
        <w:jc w:val="right"/>
        <w:rPr>
          <w:rFonts w:ascii="Calibri" w:hAnsi="Calibri" w:cs="Calibri"/>
          <w:sz w:val="3"/>
          <w:szCs w:val="3"/>
        </w:rPr>
      </w:pPr>
    </w:p>
    <w:p w14:paraId="3AFB5A3C" w14:textId="77777777" w:rsidR="009C2538" w:rsidRDefault="009C2538" w:rsidP="009C2538">
      <w:pPr>
        <w:jc w:val="right"/>
        <w:rPr>
          <w:rFonts w:ascii="Calibri" w:hAnsi="Calibri" w:cs="Calibri"/>
          <w:sz w:val="3"/>
          <w:szCs w:val="3"/>
        </w:rPr>
      </w:pPr>
    </w:p>
    <w:p w14:paraId="57C1904E" w14:textId="77777777" w:rsidR="009C2538" w:rsidRDefault="009C2538" w:rsidP="009C2538">
      <w:pPr>
        <w:jc w:val="right"/>
        <w:rPr>
          <w:rFonts w:ascii="Calibri" w:hAnsi="Calibri" w:cs="Calibri"/>
          <w:sz w:val="3"/>
          <w:szCs w:val="3"/>
        </w:rPr>
      </w:pPr>
    </w:p>
    <w:p w14:paraId="37C9D861" w14:textId="77777777" w:rsidR="009C2538" w:rsidRDefault="009C2538" w:rsidP="009C2538">
      <w:pPr>
        <w:jc w:val="right"/>
        <w:rPr>
          <w:rFonts w:ascii="Calibri" w:hAnsi="Calibri" w:cs="Calibri"/>
          <w:sz w:val="3"/>
          <w:szCs w:val="3"/>
        </w:rPr>
      </w:pPr>
    </w:p>
    <w:p w14:paraId="557EC51F" w14:textId="77777777" w:rsidR="009C2538" w:rsidRDefault="009C2538" w:rsidP="009C2538">
      <w:pPr>
        <w:jc w:val="right"/>
        <w:rPr>
          <w:rFonts w:ascii="Calibri" w:hAnsi="Calibri" w:cs="Calibri"/>
          <w:sz w:val="3"/>
          <w:szCs w:val="3"/>
        </w:rPr>
      </w:pPr>
    </w:p>
    <w:p w14:paraId="7B5D25D4" w14:textId="77777777" w:rsidR="009C2538" w:rsidRDefault="009C2538" w:rsidP="009C2538">
      <w:pPr>
        <w:jc w:val="right"/>
        <w:rPr>
          <w:rFonts w:ascii="Calibri" w:hAnsi="Calibri" w:cs="Calibri"/>
          <w:sz w:val="3"/>
          <w:szCs w:val="3"/>
        </w:rPr>
      </w:pPr>
    </w:p>
    <w:p w14:paraId="3F81219D" w14:textId="77777777" w:rsidR="009C2538" w:rsidRDefault="009C2538" w:rsidP="009C2538">
      <w:pPr>
        <w:jc w:val="right"/>
        <w:rPr>
          <w:rFonts w:ascii="Calibri" w:hAnsi="Calibri" w:cs="Calibri"/>
          <w:sz w:val="3"/>
          <w:szCs w:val="3"/>
        </w:rPr>
      </w:pPr>
    </w:p>
    <w:p w14:paraId="57F35794" w14:textId="77777777" w:rsidR="009C2538" w:rsidRDefault="009C2538" w:rsidP="009C2538">
      <w:pPr>
        <w:jc w:val="right"/>
        <w:rPr>
          <w:rFonts w:ascii="Calibri" w:hAnsi="Calibri" w:cs="Calibri"/>
          <w:sz w:val="3"/>
          <w:szCs w:val="3"/>
        </w:rPr>
      </w:pPr>
    </w:p>
    <w:p w14:paraId="2D73B6E9" w14:textId="77777777" w:rsidR="009C2538" w:rsidRPr="004035F6" w:rsidRDefault="009C2538" w:rsidP="009C2538">
      <w:pPr>
        <w:jc w:val="right"/>
        <w:rPr>
          <w:rFonts w:ascii="Calibri" w:hAnsi="Calibri" w:cs="Calibri"/>
          <w:sz w:val="3"/>
          <w:szCs w:val="3"/>
        </w:rPr>
      </w:pPr>
    </w:p>
    <w:p w14:paraId="4B3CE2EF" w14:textId="77777777" w:rsidR="009C2538" w:rsidRDefault="009C2538" w:rsidP="009C2538">
      <w:pPr>
        <w:tabs>
          <w:tab w:val="left" w:pos="6120"/>
        </w:tabs>
        <w:jc w:val="right"/>
        <w:rPr>
          <w:rFonts w:ascii="Calibri" w:hAnsi="Calibri" w:cs="Calibri"/>
          <w:sz w:val="21"/>
          <w:szCs w:val="21"/>
        </w:rPr>
      </w:pPr>
    </w:p>
    <w:p w14:paraId="10E2B7E9" w14:textId="77777777" w:rsidR="00885745" w:rsidRPr="00F01FEE" w:rsidRDefault="00885745" w:rsidP="00885745">
      <w:pPr>
        <w:pBdr>
          <w:top w:val="nil"/>
          <w:left w:val="nil"/>
          <w:bottom w:val="nil"/>
          <w:right w:val="nil"/>
          <w:between w:val="nil"/>
        </w:pBdr>
        <w:ind w:hanging="2"/>
        <w:rPr>
          <w:rFonts w:ascii="Calibri" w:eastAsia="Calibri" w:hAnsi="Calibri" w:cs="Calibri"/>
          <w:color w:val="000000"/>
          <w:szCs w:val="22"/>
        </w:rPr>
      </w:pPr>
      <w:r w:rsidRPr="00F01FEE">
        <w:rPr>
          <w:rFonts w:ascii="Calibri" w:eastAsia="Calibri" w:hAnsi="Calibri" w:cs="Calibri"/>
          <w:b/>
          <w:color w:val="000000"/>
          <w:szCs w:val="22"/>
        </w:rPr>
        <w:t>Národní památkový ústav,</w:t>
      </w:r>
      <w:r w:rsidRPr="00F01FEE">
        <w:rPr>
          <w:rFonts w:ascii="Calibri" w:eastAsia="Calibri" w:hAnsi="Calibri" w:cs="Calibri"/>
          <w:color w:val="000000"/>
          <w:szCs w:val="22"/>
        </w:rPr>
        <w:t xml:space="preserve"> státní příspěvková organizace</w:t>
      </w:r>
    </w:p>
    <w:p w14:paraId="64B613F3" w14:textId="77777777" w:rsidR="00885745" w:rsidRPr="00F01FEE" w:rsidRDefault="00885745" w:rsidP="00885745">
      <w:pPr>
        <w:pBdr>
          <w:top w:val="nil"/>
          <w:left w:val="nil"/>
          <w:bottom w:val="nil"/>
          <w:right w:val="nil"/>
          <w:between w:val="nil"/>
        </w:pBdr>
        <w:ind w:hanging="2"/>
        <w:rPr>
          <w:rFonts w:ascii="Calibri" w:eastAsia="Calibri" w:hAnsi="Calibri" w:cs="Calibri"/>
          <w:color w:val="000000"/>
          <w:szCs w:val="22"/>
        </w:rPr>
      </w:pPr>
      <w:r w:rsidRPr="00F01FEE">
        <w:rPr>
          <w:rFonts w:ascii="Calibri" w:eastAsia="Calibri" w:hAnsi="Calibri" w:cs="Calibri"/>
          <w:color w:val="000000"/>
          <w:szCs w:val="22"/>
        </w:rPr>
        <w:t>IČO: 75032333, DIČ: CZ75032333</w:t>
      </w:r>
    </w:p>
    <w:p w14:paraId="382834DC" w14:textId="77777777" w:rsidR="00885745" w:rsidRPr="00F01FEE" w:rsidRDefault="00885745" w:rsidP="00885745">
      <w:pPr>
        <w:pBdr>
          <w:top w:val="nil"/>
          <w:left w:val="nil"/>
          <w:bottom w:val="nil"/>
          <w:right w:val="nil"/>
          <w:between w:val="nil"/>
        </w:pBdr>
        <w:ind w:hanging="2"/>
        <w:rPr>
          <w:rFonts w:ascii="Calibri" w:eastAsia="Calibri" w:hAnsi="Calibri" w:cs="Calibri"/>
          <w:color w:val="000000"/>
          <w:szCs w:val="22"/>
        </w:rPr>
      </w:pPr>
      <w:r w:rsidRPr="00F01FEE">
        <w:rPr>
          <w:rFonts w:ascii="Calibri" w:eastAsia="Calibri" w:hAnsi="Calibri" w:cs="Calibri"/>
          <w:color w:val="000000"/>
          <w:szCs w:val="22"/>
        </w:rPr>
        <w:t>se sídlem: Valdštejnské nám. 162/3, PSČ 118 01 Praha 1 – Malá Strana,</w:t>
      </w:r>
    </w:p>
    <w:p w14:paraId="79809EC1" w14:textId="77777777" w:rsidR="00885745" w:rsidRPr="00F01FEE" w:rsidRDefault="00885745" w:rsidP="00885745">
      <w:pPr>
        <w:pBdr>
          <w:top w:val="nil"/>
          <w:left w:val="nil"/>
          <w:bottom w:val="nil"/>
          <w:right w:val="nil"/>
          <w:between w:val="nil"/>
        </w:pBdr>
        <w:ind w:hanging="2"/>
        <w:rPr>
          <w:rFonts w:ascii="Calibri" w:eastAsia="Calibri" w:hAnsi="Calibri" w:cs="Calibri"/>
          <w:color w:val="000000"/>
          <w:szCs w:val="22"/>
        </w:rPr>
      </w:pPr>
      <w:r w:rsidRPr="00F01FEE">
        <w:rPr>
          <w:rFonts w:ascii="Calibri" w:eastAsia="Calibri" w:hAnsi="Calibri" w:cs="Calibri"/>
          <w:color w:val="000000"/>
          <w:szCs w:val="22"/>
        </w:rPr>
        <w:t xml:space="preserve">zastoupen: </w:t>
      </w:r>
      <w:r>
        <w:rPr>
          <w:rFonts w:ascii="Calibri" w:eastAsia="Calibri" w:hAnsi="Calibri" w:cs="Calibri"/>
          <w:color w:val="000000"/>
          <w:szCs w:val="22"/>
        </w:rPr>
        <w:t>Mgr</w:t>
      </w:r>
      <w:r w:rsidRPr="00F01FEE">
        <w:rPr>
          <w:rFonts w:ascii="Calibri" w:eastAsia="Calibri" w:hAnsi="Calibri" w:cs="Calibri"/>
          <w:color w:val="000000"/>
          <w:szCs w:val="22"/>
        </w:rPr>
        <w:t xml:space="preserve">. </w:t>
      </w:r>
      <w:r>
        <w:rPr>
          <w:rFonts w:ascii="Calibri" w:eastAsia="Calibri" w:hAnsi="Calibri" w:cs="Calibri"/>
          <w:color w:val="000000"/>
          <w:szCs w:val="22"/>
        </w:rPr>
        <w:t>Milošem Bělohlávkem</w:t>
      </w:r>
      <w:r w:rsidRPr="00F01FEE">
        <w:rPr>
          <w:rFonts w:ascii="Calibri" w:eastAsia="Calibri" w:hAnsi="Calibri" w:cs="Calibri"/>
          <w:color w:val="000000"/>
          <w:szCs w:val="22"/>
        </w:rPr>
        <w:t>, vedoucím správy zámku Valeč,</w:t>
      </w:r>
    </w:p>
    <w:p w14:paraId="56575337" w14:textId="2A7DA05F" w:rsidR="00885745" w:rsidRPr="00F01FEE" w:rsidRDefault="00885745" w:rsidP="00885745">
      <w:pPr>
        <w:pBdr>
          <w:top w:val="nil"/>
          <w:left w:val="nil"/>
          <w:bottom w:val="nil"/>
          <w:right w:val="nil"/>
          <w:between w:val="nil"/>
        </w:pBdr>
        <w:ind w:hanging="2"/>
        <w:rPr>
          <w:rFonts w:ascii="Calibri" w:eastAsia="Calibri" w:hAnsi="Calibri" w:cs="Calibri"/>
          <w:color w:val="000000"/>
          <w:szCs w:val="22"/>
        </w:rPr>
      </w:pPr>
      <w:r w:rsidRPr="00F01FEE">
        <w:rPr>
          <w:rFonts w:ascii="Calibri" w:eastAsia="Calibri" w:hAnsi="Calibri" w:cs="Calibri"/>
          <w:color w:val="000000"/>
          <w:szCs w:val="22"/>
        </w:rPr>
        <w:t xml:space="preserve">bankovní </w:t>
      </w:r>
      <w:proofErr w:type="gramStart"/>
      <w:r w:rsidRPr="00F01FEE">
        <w:rPr>
          <w:rFonts w:ascii="Calibri" w:eastAsia="Calibri" w:hAnsi="Calibri" w:cs="Calibri"/>
          <w:color w:val="000000"/>
          <w:szCs w:val="22"/>
        </w:rPr>
        <w:t>spojení:  ČNB</w:t>
      </w:r>
      <w:proofErr w:type="gramEnd"/>
      <w:r w:rsidRPr="00F01FEE">
        <w:rPr>
          <w:rFonts w:ascii="Calibri" w:eastAsia="Calibri" w:hAnsi="Calibri" w:cs="Calibri"/>
          <w:color w:val="000000"/>
          <w:szCs w:val="22"/>
        </w:rPr>
        <w:t xml:space="preserve">, </w:t>
      </w:r>
      <w:proofErr w:type="spellStart"/>
      <w:r w:rsidR="005F6227">
        <w:rPr>
          <w:rFonts w:ascii="Calibri" w:eastAsia="Calibri" w:hAnsi="Calibri" w:cs="Calibri"/>
          <w:color w:val="000000"/>
          <w:szCs w:val="22"/>
        </w:rPr>
        <w:t>xxx</w:t>
      </w:r>
      <w:proofErr w:type="spellEnd"/>
    </w:p>
    <w:p w14:paraId="6F203D9E" w14:textId="77777777" w:rsidR="00885745" w:rsidRPr="00F01FEE" w:rsidRDefault="00885745" w:rsidP="00885745">
      <w:pPr>
        <w:pBdr>
          <w:top w:val="nil"/>
          <w:left w:val="nil"/>
          <w:bottom w:val="nil"/>
          <w:right w:val="nil"/>
          <w:between w:val="nil"/>
        </w:pBdr>
        <w:ind w:hanging="2"/>
        <w:rPr>
          <w:rFonts w:ascii="Calibri" w:eastAsia="Calibri" w:hAnsi="Calibri" w:cs="Calibri"/>
          <w:color w:val="000000"/>
          <w:szCs w:val="22"/>
        </w:rPr>
      </w:pPr>
    </w:p>
    <w:p w14:paraId="42E8D208" w14:textId="77777777" w:rsidR="00885745" w:rsidRPr="00F01FEE" w:rsidRDefault="00885745" w:rsidP="00885745">
      <w:pPr>
        <w:pBdr>
          <w:top w:val="nil"/>
          <w:left w:val="nil"/>
          <w:bottom w:val="nil"/>
          <w:right w:val="nil"/>
          <w:between w:val="nil"/>
        </w:pBdr>
        <w:ind w:hanging="2"/>
        <w:rPr>
          <w:rFonts w:ascii="Calibri" w:eastAsia="Calibri" w:hAnsi="Calibri" w:cs="Calibri"/>
          <w:color w:val="000000"/>
          <w:szCs w:val="22"/>
        </w:rPr>
      </w:pPr>
      <w:r w:rsidRPr="00F01FEE">
        <w:rPr>
          <w:rFonts w:ascii="Calibri" w:eastAsia="Calibri" w:hAnsi="Calibri" w:cs="Calibri"/>
          <w:b/>
          <w:i/>
          <w:color w:val="000000"/>
          <w:szCs w:val="22"/>
        </w:rPr>
        <w:t>Doručovací adresa:</w:t>
      </w:r>
    </w:p>
    <w:p w14:paraId="78CE4BA7" w14:textId="77777777" w:rsidR="00885745" w:rsidRPr="00F01FEE" w:rsidRDefault="00885745" w:rsidP="00885745">
      <w:pPr>
        <w:pBdr>
          <w:top w:val="nil"/>
          <w:left w:val="nil"/>
          <w:bottom w:val="nil"/>
          <w:right w:val="nil"/>
          <w:between w:val="nil"/>
        </w:pBdr>
        <w:ind w:hanging="2"/>
        <w:rPr>
          <w:rFonts w:ascii="Calibri" w:eastAsia="Calibri" w:hAnsi="Calibri" w:cs="Calibri"/>
          <w:color w:val="000000"/>
          <w:szCs w:val="22"/>
        </w:rPr>
      </w:pPr>
      <w:r w:rsidRPr="00F01FEE">
        <w:rPr>
          <w:rFonts w:ascii="Calibri" w:eastAsia="Calibri" w:hAnsi="Calibri" w:cs="Calibri"/>
          <w:color w:val="000000"/>
          <w:szCs w:val="22"/>
        </w:rPr>
        <w:t>Národní památkový ústav, správa zámku Valeč</w:t>
      </w:r>
    </w:p>
    <w:p w14:paraId="1D394234" w14:textId="77777777" w:rsidR="00885745" w:rsidRPr="00F01FEE" w:rsidRDefault="00885745" w:rsidP="00885745">
      <w:pPr>
        <w:pBdr>
          <w:top w:val="nil"/>
          <w:left w:val="nil"/>
          <w:bottom w:val="nil"/>
          <w:right w:val="nil"/>
          <w:between w:val="nil"/>
        </w:pBdr>
        <w:ind w:hanging="2"/>
        <w:rPr>
          <w:rFonts w:ascii="Calibri" w:eastAsia="Calibri" w:hAnsi="Calibri" w:cs="Calibri"/>
          <w:color w:val="000000"/>
          <w:szCs w:val="22"/>
        </w:rPr>
      </w:pPr>
      <w:proofErr w:type="gramStart"/>
      <w:r w:rsidRPr="00F01FEE">
        <w:rPr>
          <w:rFonts w:ascii="Calibri" w:eastAsia="Calibri" w:hAnsi="Calibri" w:cs="Calibri"/>
          <w:color w:val="000000"/>
          <w:szCs w:val="22"/>
        </w:rPr>
        <w:t>adresa:  státní</w:t>
      </w:r>
      <w:proofErr w:type="gramEnd"/>
      <w:r w:rsidRPr="00F01FEE">
        <w:rPr>
          <w:rFonts w:ascii="Calibri" w:eastAsia="Calibri" w:hAnsi="Calibri" w:cs="Calibri"/>
          <w:color w:val="000000"/>
          <w:szCs w:val="22"/>
        </w:rPr>
        <w:t xml:space="preserve"> zámek Valeč, 364 55 Valeč v Čechách,</w:t>
      </w:r>
    </w:p>
    <w:p w14:paraId="38AD742C" w14:textId="3A0166D5" w:rsidR="00885745" w:rsidRPr="00F01FEE" w:rsidRDefault="00885745" w:rsidP="00885745">
      <w:pPr>
        <w:pBdr>
          <w:top w:val="nil"/>
          <w:left w:val="nil"/>
          <w:bottom w:val="nil"/>
          <w:right w:val="nil"/>
          <w:between w:val="nil"/>
        </w:pBdr>
        <w:ind w:hanging="2"/>
        <w:rPr>
          <w:rFonts w:ascii="Calibri" w:eastAsia="Calibri" w:hAnsi="Calibri" w:cs="Calibri"/>
          <w:color w:val="000000"/>
          <w:szCs w:val="22"/>
        </w:rPr>
      </w:pPr>
      <w:r w:rsidRPr="00F01FEE">
        <w:rPr>
          <w:rFonts w:ascii="Calibri" w:eastAsia="Calibri" w:hAnsi="Calibri" w:cs="Calibri"/>
          <w:color w:val="000000"/>
          <w:szCs w:val="22"/>
        </w:rPr>
        <w:t xml:space="preserve">tel.: </w:t>
      </w:r>
      <w:proofErr w:type="spellStart"/>
      <w:r w:rsidR="005F6227">
        <w:rPr>
          <w:rFonts w:ascii="Calibri" w:eastAsia="Calibri" w:hAnsi="Calibri" w:cs="Calibri"/>
          <w:color w:val="000000"/>
          <w:szCs w:val="22"/>
        </w:rPr>
        <w:t>xxx</w:t>
      </w:r>
      <w:proofErr w:type="spellEnd"/>
      <w:r w:rsidRPr="00F01FEE">
        <w:rPr>
          <w:rFonts w:ascii="Calibri" w:eastAsia="Calibri" w:hAnsi="Calibri" w:cs="Calibri"/>
          <w:color w:val="000000"/>
          <w:szCs w:val="22"/>
        </w:rPr>
        <w:t xml:space="preserve">, e-mail: </w:t>
      </w:r>
      <w:r w:rsidR="005F6227">
        <w:rPr>
          <w:rFonts w:ascii="Calibri" w:eastAsia="Calibri" w:hAnsi="Calibri" w:cs="Calibri"/>
          <w:color w:val="000000"/>
          <w:szCs w:val="22"/>
        </w:rPr>
        <w:t>xxx</w:t>
      </w:r>
      <w:bookmarkStart w:id="0" w:name="_GoBack"/>
      <w:bookmarkEnd w:id="0"/>
    </w:p>
    <w:p w14:paraId="714E870F" w14:textId="77777777" w:rsidR="00885745" w:rsidRPr="00F01FEE" w:rsidRDefault="00885745" w:rsidP="00885745">
      <w:pPr>
        <w:pBdr>
          <w:top w:val="nil"/>
          <w:left w:val="nil"/>
          <w:bottom w:val="nil"/>
          <w:right w:val="nil"/>
          <w:between w:val="nil"/>
        </w:pBdr>
        <w:ind w:hanging="2"/>
        <w:rPr>
          <w:rFonts w:ascii="Calibri" w:eastAsia="Calibri" w:hAnsi="Calibri" w:cs="Calibri"/>
          <w:color w:val="000000"/>
          <w:szCs w:val="22"/>
        </w:rPr>
      </w:pPr>
      <w:r w:rsidRPr="00F01FEE">
        <w:rPr>
          <w:rFonts w:ascii="Calibri" w:eastAsia="Calibri" w:hAnsi="Calibri" w:cs="Calibri"/>
          <w:color w:val="000000"/>
          <w:szCs w:val="22"/>
        </w:rPr>
        <w:t xml:space="preserve"> (dále jen „</w:t>
      </w:r>
      <w:r w:rsidRPr="00F01FEE">
        <w:rPr>
          <w:rFonts w:ascii="Calibri" w:eastAsia="Calibri" w:hAnsi="Calibri" w:cs="Calibri"/>
          <w:b/>
          <w:color w:val="000000"/>
          <w:szCs w:val="22"/>
        </w:rPr>
        <w:t>pronajímatel</w:t>
      </w:r>
      <w:r w:rsidRPr="00F01FEE">
        <w:rPr>
          <w:rFonts w:ascii="Calibri" w:eastAsia="Calibri" w:hAnsi="Calibri" w:cs="Calibri"/>
          <w:color w:val="000000"/>
          <w:szCs w:val="22"/>
        </w:rPr>
        <w:t>“)</w:t>
      </w:r>
    </w:p>
    <w:p w14:paraId="6CA04ACD" w14:textId="77777777" w:rsidR="00885745" w:rsidRPr="00F01FEE" w:rsidRDefault="00885745" w:rsidP="00885745">
      <w:pPr>
        <w:pBdr>
          <w:top w:val="nil"/>
          <w:left w:val="nil"/>
          <w:bottom w:val="nil"/>
          <w:right w:val="nil"/>
          <w:between w:val="nil"/>
        </w:pBdr>
        <w:ind w:hanging="2"/>
        <w:rPr>
          <w:rFonts w:ascii="Calibri" w:eastAsia="Calibri" w:hAnsi="Calibri" w:cs="Calibri"/>
          <w:color w:val="000000"/>
          <w:szCs w:val="22"/>
        </w:rPr>
      </w:pPr>
    </w:p>
    <w:p w14:paraId="5C627A28" w14:textId="77777777" w:rsidR="00885745" w:rsidRPr="00F01FEE" w:rsidRDefault="00885745" w:rsidP="00885745">
      <w:pPr>
        <w:pBdr>
          <w:top w:val="nil"/>
          <w:left w:val="nil"/>
          <w:bottom w:val="nil"/>
          <w:right w:val="nil"/>
          <w:between w:val="nil"/>
        </w:pBdr>
        <w:ind w:hanging="2"/>
        <w:rPr>
          <w:rFonts w:ascii="Calibri" w:eastAsia="Calibri" w:hAnsi="Calibri" w:cs="Calibri"/>
          <w:color w:val="000000"/>
          <w:szCs w:val="22"/>
        </w:rPr>
      </w:pPr>
      <w:r w:rsidRPr="00F01FEE">
        <w:rPr>
          <w:rFonts w:ascii="Calibri" w:eastAsia="Calibri" w:hAnsi="Calibri" w:cs="Calibri"/>
          <w:color w:val="000000"/>
          <w:szCs w:val="22"/>
        </w:rPr>
        <w:t>a</w:t>
      </w:r>
    </w:p>
    <w:p w14:paraId="48F528B9" w14:textId="77777777" w:rsidR="00885745" w:rsidRPr="00F01FEE" w:rsidRDefault="00885745" w:rsidP="00885745">
      <w:pPr>
        <w:pBdr>
          <w:top w:val="nil"/>
          <w:left w:val="nil"/>
          <w:bottom w:val="nil"/>
          <w:right w:val="nil"/>
          <w:between w:val="nil"/>
        </w:pBdr>
        <w:ind w:hanging="2"/>
        <w:rPr>
          <w:rFonts w:ascii="Calibri" w:eastAsia="Calibri" w:hAnsi="Calibri" w:cs="Calibri"/>
          <w:color w:val="000000"/>
          <w:szCs w:val="22"/>
        </w:rPr>
      </w:pPr>
    </w:p>
    <w:p w14:paraId="00281308" w14:textId="77777777" w:rsidR="00885745" w:rsidRPr="00F01FEE" w:rsidRDefault="00885745" w:rsidP="00885745">
      <w:pPr>
        <w:pBdr>
          <w:top w:val="nil"/>
          <w:left w:val="nil"/>
          <w:bottom w:val="nil"/>
          <w:right w:val="nil"/>
          <w:between w:val="nil"/>
        </w:pBdr>
        <w:ind w:hanging="2"/>
        <w:rPr>
          <w:rFonts w:ascii="Calibri" w:eastAsia="Calibri" w:hAnsi="Calibri" w:cs="Calibri"/>
          <w:color w:val="000000"/>
          <w:szCs w:val="22"/>
        </w:rPr>
      </w:pPr>
      <w:r w:rsidRPr="00F01FEE">
        <w:rPr>
          <w:rFonts w:ascii="Calibri" w:eastAsia="Calibri" w:hAnsi="Calibri" w:cs="Calibri"/>
          <w:b/>
          <w:color w:val="000000"/>
          <w:szCs w:val="22"/>
        </w:rPr>
        <w:t xml:space="preserve">Festival </w:t>
      </w:r>
      <w:proofErr w:type="gramStart"/>
      <w:r w:rsidRPr="00F01FEE">
        <w:rPr>
          <w:rFonts w:ascii="Calibri" w:eastAsia="Calibri" w:hAnsi="Calibri" w:cs="Calibri"/>
          <w:b/>
          <w:color w:val="000000"/>
          <w:szCs w:val="22"/>
        </w:rPr>
        <w:t xml:space="preserve">Povaleč  </w:t>
      </w:r>
      <w:proofErr w:type="spellStart"/>
      <w:r w:rsidRPr="00F01FEE">
        <w:rPr>
          <w:rFonts w:ascii="Calibri" w:eastAsia="Calibri" w:hAnsi="Calibri" w:cs="Calibri"/>
          <w:b/>
          <w:color w:val="000000"/>
          <w:szCs w:val="22"/>
        </w:rPr>
        <w:t>z.s</w:t>
      </w:r>
      <w:proofErr w:type="spellEnd"/>
      <w:r w:rsidRPr="00F01FEE">
        <w:rPr>
          <w:rFonts w:ascii="Calibri" w:eastAsia="Calibri" w:hAnsi="Calibri" w:cs="Calibri"/>
          <w:b/>
          <w:color w:val="000000"/>
          <w:szCs w:val="22"/>
        </w:rPr>
        <w:t>.</w:t>
      </w:r>
      <w:proofErr w:type="gramEnd"/>
      <w:r w:rsidRPr="00F01FEE">
        <w:rPr>
          <w:rFonts w:ascii="Calibri" w:eastAsia="Calibri" w:hAnsi="Calibri" w:cs="Calibri"/>
          <w:b/>
          <w:color w:val="000000"/>
          <w:szCs w:val="22"/>
        </w:rPr>
        <w:t xml:space="preserve"> </w:t>
      </w:r>
    </w:p>
    <w:p w14:paraId="1C6EDADF" w14:textId="77777777" w:rsidR="00885745" w:rsidRPr="00F01FEE" w:rsidRDefault="00885745" w:rsidP="00885745">
      <w:pPr>
        <w:pBdr>
          <w:top w:val="nil"/>
          <w:left w:val="nil"/>
          <w:bottom w:val="nil"/>
          <w:right w:val="nil"/>
          <w:between w:val="nil"/>
        </w:pBdr>
        <w:ind w:hanging="2"/>
        <w:rPr>
          <w:rFonts w:ascii="Calibri" w:eastAsia="Calibri" w:hAnsi="Calibri" w:cs="Calibri"/>
          <w:color w:val="000000"/>
          <w:szCs w:val="22"/>
        </w:rPr>
      </w:pPr>
      <w:r w:rsidRPr="00F01FEE">
        <w:rPr>
          <w:rFonts w:ascii="Calibri" w:eastAsia="Calibri" w:hAnsi="Calibri" w:cs="Calibri"/>
          <w:color w:val="000000"/>
          <w:szCs w:val="22"/>
        </w:rPr>
        <w:t>se sídlem: Zámecká 20, 364 55 Valeč</w:t>
      </w:r>
    </w:p>
    <w:p w14:paraId="63CF62FF" w14:textId="77777777" w:rsidR="00885745" w:rsidRPr="00F01FEE" w:rsidRDefault="00885745" w:rsidP="00885745">
      <w:pPr>
        <w:pBdr>
          <w:top w:val="nil"/>
          <w:left w:val="nil"/>
          <w:bottom w:val="nil"/>
          <w:right w:val="nil"/>
          <w:between w:val="nil"/>
        </w:pBdr>
        <w:ind w:hanging="2"/>
        <w:rPr>
          <w:rFonts w:ascii="Calibri" w:eastAsia="Calibri" w:hAnsi="Calibri" w:cs="Calibri"/>
          <w:color w:val="000000"/>
          <w:szCs w:val="22"/>
        </w:rPr>
      </w:pPr>
      <w:proofErr w:type="gramStart"/>
      <w:r w:rsidRPr="00F01FEE">
        <w:rPr>
          <w:rFonts w:ascii="Calibri" w:eastAsia="Calibri" w:hAnsi="Calibri" w:cs="Calibri"/>
          <w:color w:val="000000"/>
          <w:szCs w:val="22"/>
        </w:rPr>
        <w:t xml:space="preserve">IČ  </w:t>
      </w:r>
      <w:r w:rsidRPr="00F01FEE">
        <w:rPr>
          <w:rFonts w:ascii="Calibri" w:eastAsia="Calibri" w:hAnsi="Calibri" w:cs="Calibri"/>
          <w:b/>
          <w:color w:val="000000"/>
          <w:szCs w:val="22"/>
        </w:rPr>
        <w:t>05654335</w:t>
      </w:r>
      <w:proofErr w:type="gramEnd"/>
    </w:p>
    <w:p w14:paraId="2615AB87" w14:textId="77777777" w:rsidR="00885745" w:rsidRPr="00F01FEE" w:rsidRDefault="00885745" w:rsidP="00885745">
      <w:pPr>
        <w:pBdr>
          <w:top w:val="nil"/>
          <w:left w:val="nil"/>
          <w:bottom w:val="nil"/>
          <w:right w:val="nil"/>
          <w:between w:val="nil"/>
        </w:pBdr>
        <w:ind w:hanging="2"/>
        <w:rPr>
          <w:rFonts w:ascii="Calibri" w:eastAsia="Calibri" w:hAnsi="Calibri" w:cs="Calibri"/>
          <w:color w:val="000000"/>
          <w:szCs w:val="22"/>
        </w:rPr>
      </w:pPr>
      <w:r w:rsidRPr="00F01FEE">
        <w:rPr>
          <w:rFonts w:ascii="Calibri" w:eastAsia="Calibri" w:hAnsi="Calibri" w:cs="Calibri"/>
          <w:color w:val="000000"/>
          <w:szCs w:val="22"/>
        </w:rPr>
        <w:t xml:space="preserve">zastoupený: </w:t>
      </w:r>
      <w:r>
        <w:rPr>
          <w:rFonts w:ascii="Calibri" w:eastAsia="Calibri" w:hAnsi="Calibri" w:cs="Calibri"/>
          <w:szCs w:val="22"/>
        </w:rPr>
        <w:t>Emmou Kotasovou</w:t>
      </w:r>
      <w:r w:rsidRPr="00F01FEE">
        <w:rPr>
          <w:rFonts w:ascii="Calibri" w:eastAsia="Calibri" w:hAnsi="Calibri" w:cs="Calibri"/>
          <w:color w:val="000000"/>
          <w:szCs w:val="22"/>
        </w:rPr>
        <w:t>, místopředsedkyní</w:t>
      </w:r>
    </w:p>
    <w:p w14:paraId="28621A2F" w14:textId="77777777" w:rsidR="00885745" w:rsidRPr="00F01FEE" w:rsidRDefault="00885745" w:rsidP="00885745">
      <w:pPr>
        <w:pBdr>
          <w:top w:val="nil"/>
          <w:left w:val="nil"/>
          <w:bottom w:val="nil"/>
          <w:right w:val="nil"/>
          <w:between w:val="nil"/>
        </w:pBdr>
        <w:ind w:hanging="2"/>
        <w:rPr>
          <w:rFonts w:ascii="Calibri" w:eastAsia="Calibri" w:hAnsi="Calibri" w:cs="Calibri"/>
          <w:color w:val="000000"/>
          <w:szCs w:val="22"/>
        </w:rPr>
      </w:pPr>
      <w:r w:rsidRPr="00F01FEE">
        <w:rPr>
          <w:rFonts w:ascii="Calibri" w:eastAsia="Calibri" w:hAnsi="Calibri" w:cs="Calibri"/>
          <w:color w:val="000000"/>
          <w:szCs w:val="22"/>
        </w:rPr>
        <w:t>(dále jen „</w:t>
      </w:r>
      <w:r w:rsidRPr="00F01FEE">
        <w:rPr>
          <w:rFonts w:ascii="Calibri" w:eastAsia="Calibri" w:hAnsi="Calibri" w:cs="Calibri"/>
          <w:b/>
          <w:color w:val="000000"/>
          <w:szCs w:val="22"/>
        </w:rPr>
        <w:t>nájemce</w:t>
      </w:r>
      <w:r w:rsidRPr="00F01FEE">
        <w:rPr>
          <w:rFonts w:ascii="Calibri" w:eastAsia="Calibri" w:hAnsi="Calibri" w:cs="Calibri"/>
          <w:color w:val="000000"/>
          <w:szCs w:val="22"/>
        </w:rPr>
        <w:t>“)</w:t>
      </w:r>
    </w:p>
    <w:p w14:paraId="56934322" w14:textId="77777777" w:rsidR="00885745" w:rsidRPr="00F01FEE" w:rsidRDefault="00885745" w:rsidP="00885745">
      <w:pPr>
        <w:pBdr>
          <w:top w:val="nil"/>
          <w:left w:val="nil"/>
          <w:bottom w:val="nil"/>
          <w:right w:val="nil"/>
          <w:between w:val="nil"/>
        </w:pBdr>
        <w:ind w:hanging="2"/>
        <w:rPr>
          <w:rFonts w:ascii="Calibri" w:eastAsia="Calibri" w:hAnsi="Calibri" w:cs="Calibri"/>
          <w:color w:val="000000"/>
          <w:szCs w:val="22"/>
        </w:rPr>
      </w:pPr>
    </w:p>
    <w:p w14:paraId="6A8342D2" w14:textId="77777777" w:rsidR="00885745" w:rsidRPr="00F01FEE" w:rsidRDefault="00885745" w:rsidP="00885745">
      <w:pPr>
        <w:pBdr>
          <w:top w:val="nil"/>
          <w:left w:val="nil"/>
          <w:bottom w:val="nil"/>
          <w:right w:val="nil"/>
          <w:between w:val="nil"/>
        </w:pBdr>
        <w:ind w:hanging="2"/>
        <w:rPr>
          <w:rFonts w:ascii="Calibri" w:eastAsia="Calibri" w:hAnsi="Calibri" w:cs="Calibri"/>
          <w:color w:val="000000"/>
          <w:szCs w:val="22"/>
        </w:rPr>
      </w:pPr>
    </w:p>
    <w:p w14:paraId="48A75977" w14:textId="77777777" w:rsidR="00885745" w:rsidRPr="00F01FEE" w:rsidRDefault="00885745" w:rsidP="00885745">
      <w:pPr>
        <w:pBdr>
          <w:top w:val="nil"/>
          <w:left w:val="nil"/>
          <w:bottom w:val="nil"/>
          <w:right w:val="nil"/>
          <w:between w:val="nil"/>
        </w:pBdr>
        <w:ind w:hanging="2"/>
        <w:jc w:val="center"/>
        <w:rPr>
          <w:rFonts w:ascii="Calibri" w:eastAsia="Calibri" w:hAnsi="Calibri" w:cs="Calibri"/>
          <w:color w:val="000000"/>
          <w:szCs w:val="22"/>
        </w:rPr>
      </w:pPr>
      <w:r w:rsidRPr="00F01FEE">
        <w:rPr>
          <w:rFonts w:ascii="Calibri" w:eastAsia="Calibri" w:hAnsi="Calibri" w:cs="Calibri"/>
          <w:color w:val="000000"/>
          <w:szCs w:val="22"/>
        </w:rPr>
        <w:t>jako smluvní strany uzavřely níže uvedeného dne, měsíce a roku tuto</w:t>
      </w:r>
    </w:p>
    <w:p w14:paraId="572008A4" w14:textId="77777777" w:rsidR="00885745" w:rsidRPr="00F01FEE" w:rsidRDefault="00885745" w:rsidP="00885745">
      <w:pPr>
        <w:pBdr>
          <w:top w:val="nil"/>
          <w:left w:val="nil"/>
          <w:bottom w:val="nil"/>
          <w:right w:val="nil"/>
          <w:between w:val="nil"/>
        </w:pBdr>
        <w:ind w:hanging="2"/>
        <w:jc w:val="center"/>
        <w:rPr>
          <w:rFonts w:ascii="Calibri" w:eastAsia="Calibri" w:hAnsi="Calibri" w:cs="Calibri"/>
          <w:color w:val="000000"/>
          <w:szCs w:val="22"/>
        </w:rPr>
      </w:pPr>
      <w:r w:rsidRPr="00F01FEE">
        <w:rPr>
          <w:rFonts w:ascii="Calibri" w:eastAsia="Calibri" w:hAnsi="Calibri" w:cs="Calibri"/>
          <w:b/>
          <w:color w:val="000000"/>
          <w:szCs w:val="22"/>
        </w:rPr>
        <w:t>smlouvu o nájmu nemovité věci:</w:t>
      </w:r>
    </w:p>
    <w:p w14:paraId="02F85053" w14:textId="77777777" w:rsidR="00885745" w:rsidRPr="00F01FEE" w:rsidRDefault="00885745" w:rsidP="00885745">
      <w:pPr>
        <w:pBdr>
          <w:top w:val="nil"/>
          <w:left w:val="nil"/>
          <w:bottom w:val="nil"/>
          <w:right w:val="nil"/>
          <w:between w:val="nil"/>
        </w:pBdr>
        <w:ind w:hanging="2"/>
        <w:jc w:val="center"/>
        <w:rPr>
          <w:rFonts w:ascii="Calibri" w:eastAsia="Calibri" w:hAnsi="Calibri" w:cs="Calibri"/>
          <w:color w:val="000000"/>
          <w:szCs w:val="22"/>
        </w:rPr>
      </w:pPr>
    </w:p>
    <w:p w14:paraId="0B2E4457" w14:textId="77777777" w:rsidR="00885745" w:rsidRPr="00F01FEE" w:rsidRDefault="00885745" w:rsidP="00885745">
      <w:pPr>
        <w:keepNext/>
        <w:pBdr>
          <w:top w:val="nil"/>
          <w:left w:val="nil"/>
          <w:bottom w:val="nil"/>
          <w:right w:val="nil"/>
          <w:between w:val="nil"/>
        </w:pBdr>
        <w:spacing w:before="240"/>
        <w:ind w:hanging="2"/>
        <w:jc w:val="center"/>
        <w:rPr>
          <w:rFonts w:ascii="Calibri" w:eastAsia="Calibri" w:hAnsi="Calibri" w:cs="Calibri"/>
          <w:b/>
          <w:color w:val="000000"/>
          <w:szCs w:val="22"/>
        </w:rPr>
      </w:pPr>
      <w:r w:rsidRPr="00F01FEE">
        <w:rPr>
          <w:rFonts w:ascii="Calibri" w:eastAsia="Calibri" w:hAnsi="Calibri" w:cs="Calibri"/>
          <w:b/>
          <w:color w:val="000000"/>
          <w:szCs w:val="22"/>
        </w:rPr>
        <w:t>Článek I.</w:t>
      </w:r>
    </w:p>
    <w:p w14:paraId="09007C54" w14:textId="77777777" w:rsidR="00885745" w:rsidRPr="00F01FEE" w:rsidRDefault="00885745" w:rsidP="00885745">
      <w:pPr>
        <w:keepNext/>
        <w:pBdr>
          <w:top w:val="nil"/>
          <w:left w:val="nil"/>
          <w:bottom w:val="nil"/>
          <w:right w:val="nil"/>
          <w:between w:val="nil"/>
        </w:pBdr>
        <w:spacing w:after="60"/>
        <w:ind w:hanging="2"/>
        <w:jc w:val="center"/>
        <w:rPr>
          <w:rFonts w:ascii="Calibri" w:eastAsia="Calibri" w:hAnsi="Calibri" w:cs="Calibri"/>
          <w:b/>
          <w:color w:val="000000"/>
          <w:szCs w:val="22"/>
        </w:rPr>
      </w:pPr>
      <w:r w:rsidRPr="00F01FEE">
        <w:rPr>
          <w:rFonts w:ascii="Calibri" w:eastAsia="Calibri" w:hAnsi="Calibri" w:cs="Calibri"/>
          <w:b/>
          <w:color w:val="000000"/>
          <w:szCs w:val="22"/>
        </w:rPr>
        <w:t>Úvodní ustanovení</w:t>
      </w:r>
    </w:p>
    <w:p w14:paraId="72AE47E5" w14:textId="61C83513" w:rsidR="00885745" w:rsidRPr="00F01FEE" w:rsidRDefault="00885745" w:rsidP="00885745">
      <w:pPr>
        <w:numPr>
          <w:ilvl w:val="1"/>
          <w:numId w:val="7"/>
        </w:numPr>
        <w:pBdr>
          <w:top w:val="nil"/>
          <w:left w:val="nil"/>
          <w:bottom w:val="nil"/>
          <w:right w:val="nil"/>
          <w:between w:val="nil"/>
        </w:pBdr>
        <w:suppressAutoHyphens/>
        <w:spacing w:after="60"/>
        <w:jc w:val="both"/>
        <w:textDirection w:val="btLr"/>
        <w:textAlignment w:val="top"/>
        <w:outlineLvl w:val="0"/>
        <w:rPr>
          <w:rFonts w:ascii="Calibri" w:eastAsia="Calibri" w:hAnsi="Calibri" w:cs="Calibri"/>
          <w:color w:val="000000"/>
          <w:szCs w:val="22"/>
        </w:rPr>
      </w:pPr>
      <w:bookmarkStart w:id="1" w:name="bookmark=id.gjdgxs" w:colFirst="0" w:colLast="0"/>
      <w:bookmarkEnd w:id="1"/>
      <w:r w:rsidRPr="00F01FEE">
        <w:rPr>
          <w:rFonts w:ascii="Calibri" w:eastAsia="Calibri" w:hAnsi="Calibri" w:cs="Calibri"/>
          <w:color w:val="000000"/>
          <w:szCs w:val="22"/>
        </w:rPr>
        <w:t xml:space="preserve">Pronajímatel je příslušný hospodařit s nemovitostí ve vlastnictví státu: zámek </w:t>
      </w:r>
      <w:proofErr w:type="spellStart"/>
      <w:r w:rsidRPr="00F01FEE">
        <w:rPr>
          <w:rFonts w:ascii="Calibri" w:eastAsia="Calibri" w:hAnsi="Calibri" w:cs="Calibri"/>
          <w:color w:val="000000"/>
          <w:szCs w:val="22"/>
        </w:rPr>
        <w:t>p.č</w:t>
      </w:r>
      <w:proofErr w:type="spellEnd"/>
      <w:r w:rsidRPr="00F01FEE">
        <w:rPr>
          <w:rFonts w:ascii="Calibri" w:eastAsia="Calibri" w:hAnsi="Calibri" w:cs="Calibri"/>
          <w:color w:val="000000"/>
          <w:szCs w:val="22"/>
        </w:rPr>
        <w:t>. st</w:t>
      </w:r>
      <w:r>
        <w:rPr>
          <w:rFonts w:ascii="Calibri" w:eastAsia="Calibri" w:hAnsi="Calibri" w:cs="Calibri"/>
          <w:color w:val="000000"/>
          <w:szCs w:val="22"/>
        </w:rPr>
        <w:t>.</w:t>
      </w:r>
      <w:r w:rsidRPr="00F01FEE">
        <w:rPr>
          <w:rFonts w:ascii="Calibri" w:eastAsia="Calibri" w:hAnsi="Calibri" w:cs="Calibri"/>
          <w:color w:val="000000"/>
          <w:szCs w:val="22"/>
        </w:rPr>
        <w:t xml:space="preserve">1 (přístupná část), objekt letohrádku </w:t>
      </w:r>
      <w:proofErr w:type="spellStart"/>
      <w:r w:rsidRPr="00F01FEE">
        <w:rPr>
          <w:rFonts w:ascii="Calibri" w:eastAsia="Calibri" w:hAnsi="Calibri" w:cs="Calibri"/>
          <w:color w:val="000000"/>
          <w:szCs w:val="22"/>
        </w:rPr>
        <w:t>p.č</w:t>
      </w:r>
      <w:proofErr w:type="spellEnd"/>
      <w:r w:rsidRPr="00F01FEE">
        <w:rPr>
          <w:rFonts w:ascii="Calibri" w:eastAsia="Calibri" w:hAnsi="Calibri" w:cs="Calibri"/>
          <w:color w:val="000000"/>
          <w:szCs w:val="22"/>
        </w:rPr>
        <w:t xml:space="preserve">. st2, hlavní parter parku </w:t>
      </w:r>
      <w:proofErr w:type="spellStart"/>
      <w:r w:rsidRPr="00F01FEE">
        <w:rPr>
          <w:rFonts w:ascii="Calibri" w:eastAsia="Calibri" w:hAnsi="Calibri" w:cs="Calibri"/>
          <w:color w:val="000000"/>
          <w:szCs w:val="22"/>
        </w:rPr>
        <w:t>p.č</w:t>
      </w:r>
      <w:proofErr w:type="spellEnd"/>
      <w:r w:rsidRPr="00F01FEE">
        <w:rPr>
          <w:rFonts w:ascii="Calibri" w:eastAsia="Calibri" w:hAnsi="Calibri" w:cs="Calibri"/>
          <w:color w:val="000000"/>
          <w:szCs w:val="22"/>
        </w:rPr>
        <w:t xml:space="preserve">. 1, 2/5, 2/4, 3, 2/8, nádvoří správní budovy, sál a ubytovna v patře správní budovy </w:t>
      </w:r>
      <w:proofErr w:type="spellStart"/>
      <w:r w:rsidRPr="00F01FEE">
        <w:rPr>
          <w:rFonts w:ascii="Calibri" w:eastAsia="Calibri" w:hAnsi="Calibri" w:cs="Calibri"/>
          <w:color w:val="000000"/>
          <w:szCs w:val="22"/>
        </w:rPr>
        <w:t>p.č</w:t>
      </w:r>
      <w:proofErr w:type="spellEnd"/>
      <w:r w:rsidRPr="00F01FEE">
        <w:rPr>
          <w:rFonts w:ascii="Calibri" w:eastAsia="Calibri" w:hAnsi="Calibri" w:cs="Calibri"/>
          <w:color w:val="000000"/>
          <w:szCs w:val="22"/>
        </w:rPr>
        <w:t xml:space="preserve">. st.3, prostor kolem iluzivních bran </w:t>
      </w:r>
      <w:proofErr w:type="spellStart"/>
      <w:r w:rsidRPr="00F01FEE">
        <w:rPr>
          <w:rFonts w:ascii="Calibri" w:eastAsia="Calibri" w:hAnsi="Calibri" w:cs="Calibri"/>
          <w:color w:val="000000"/>
          <w:szCs w:val="22"/>
        </w:rPr>
        <w:t>p.č</w:t>
      </w:r>
      <w:proofErr w:type="spellEnd"/>
      <w:r w:rsidRPr="00F01FEE">
        <w:rPr>
          <w:rFonts w:ascii="Calibri" w:eastAsia="Calibri" w:hAnsi="Calibri" w:cs="Calibri"/>
          <w:color w:val="000000"/>
          <w:szCs w:val="22"/>
        </w:rPr>
        <w:t xml:space="preserve">. 2/7, kovárna </w:t>
      </w:r>
      <w:proofErr w:type="spellStart"/>
      <w:r w:rsidRPr="00F01FEE">
        <w:rPr>
          <w:rFonts w:ascii="Calibri" w:eastAsia="Calibri" w:hAnsi="Calibri" w:cs="Calibri"/>
          <w:color w:val="000000"/>
          <w:szCs w:val="22"/>
        </w:rPr>
        <w:t>p.č</w:t>
      </w:r>
      <w:proofErr w:type="spellEnd"/>
      <w:r w:rsidRPr="00F01FEE">
        <w:rPr>
          <w:rFonts w:ascii="Calibri" w:eastAsia="Calibri" w:hAnsi="Calibri" w:cs="Calibri"/>
          <w:color w:val="000000"/>
          <w:szCs w:val="22"/>
        </w:rPr>
        <w:t>. st</w:t>
      </w:r>
      <w:r>
        <w:rPr>
          <w:rFonts w:ascii="Calibri" w:eastAsia="Calibri" w:hAnsi="Calibri" w:cs="Calibri"/>
          <w:color w:val="000000"/>
          <w:szCs w:val="22"/>
        </w:rPr>
        <w:t>.</w:t>
      </w:r>
      <w:r w:rsidRPr="00F01FEE">
        <w:rPr>
          <w:rFonts w:ascii="Calibri" w:eastAsia="Calibri" w:hAnsi="Calibri" w:cs="Calibri"/>
          <w:color w:val="000000"/>
          <w:szCs w:val="22"/>
        </w:rPr>
        <w:t xml:space="preserve">5 a kostel Nejsvětější Trojice s okolím </w:t>
      </w:r>
      <w:proofErr w:type="spellStart"/>
      <w:r w:rsidRPr="00F01FEE">
        <w:rPr>
          <w:rFonts w:ascii="Calibri" w:eastAsia="Calibri" w:hAnsi="Calibri" w:cs="Calibri"/>
          <w:color w:val="000000"/>
          <w:szCs w:val="22"/>
        </w:rPr>
        <w:t>p.č</w:t>
      </w:r>
      <w:proofErr w:type="spellEnd"/>
      <w:r w:rsidRPr="00F01FEE">
        <w:rPr>
          <w:rFonts w:ascii="Calibri" w:eastAsia="Calibri" w:hAnsi="Calibri" w:cs="Calibri"/>
          <w:color w:val="000000"/>
          <w:szCs w:val="22"/>
        </w:rPr>
        <w:t>. 1332/4 a st</w:t>
      </w:r>
      <w:r>
        <w:rPr>
          <w:rFonts w:ascii="Calibri" w:eastAsia="Calibri" w:hAnsi="Calibri" w:cs="Calibri"/>
          <w:color w:val="000000"/>
          <w:szCs w:val="22"/>
        </w:rPr>
        <w:t>.</w:t>
      </w:r>
      <w:r w:rsidRPr="00F01FEE">
        <w:rPr>
          <w:rFonts w:ascii="Calibri" w:eastAsia="Calibri" w:hAnsi="Calibri" w:cs="Calibri"/>
          <w:color w:val="000000"/>
          <w:szCs w:val="22"/>
        </w:rPr>
        <w:t>14; zapsaných na listu vlastnictví č. 73 pro katastrální území 776 581 Valeč v Čechách.</w:t>
      </w:r>
    </w:p>
    <w:p w14:paraId="2308FF47" w14:textId="77777777" w:rsidR="00885745" w:rsidRPr="00F01FEE" w:rsidRDefault="00885745" w:rsidP="00885745">
      <w:pPr>
        <w:pBdr>
          <w:top w:val="nil"/>
          <w:left w:val="nil"/>
          <w:bottom w:val="nil"/>
          <w:right w:val="nil"/>
          <w:between w:val="nil"/>
        </w:pBdr>
        <w:spacing w:after="60"/>
        <w:ind w:left="426"/>
        <w:rPr>
          <w:rFonts w:ascii="Calibri" w:eastAsia="Calibri" w:hAnsi="Calibri" w:cs="Calibri"/>
          <w:color w:val="000000"/>
          <w:szCs w:val="22"/>
        </w:rPr>
      </w:pPr>
      <w:r w:rsidRPr="00F01FEE">
        <w:rPr>
          <w:rFonts w:ascii="Calibri" w:eastAsia="Calibri" w:hAnsi="Calibri" w:cs="Calibri"/>
          <w:color w:val="000000"/>
          <w:szCs w:val="22"/>
        </w:rPr>
        <w:t>(dále jen „předmět nájmu“)</w:t>
      </w:r>
    </w:p>
    <w:p w14:paraId="2B3606B5" w14:textId="58A90653" w:rsidR="00885745" w:rsidRPr="00F01FEE" w:rsidRDefault="00885745" w:rsidP="00885745">
      <w:pPr>
        <w:numPr>
          <w:ilvl w:val="1"/>
          <w:numId w:val="7"/>
        </w:numPr>
        <w:pBdr>
          <w:top w:val="nil"/>
          <w:left w:val="nil"/>
          <w:bottom w:val="nil"/>
          <w:right w:val="nil"/>
          <w:between w:val="nil"/>
        </w:pBdr>
        <w:suppressAutoHyphens/>
        <w:spacing w:after="60"/>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Pronajímatel konstatuje, že pronájmem předmětu nájmu je dosaženo účelnějšího nebo hospodárnějšího využití věci při zachování hlavního účelu, ke kterému pronajímateli slouží. S ohledem na povahu předmětu nájmu nebyl předmět nájmu nabízen organizačním složkám a ostatním státním organizacím.</w:t>
      </w:r>
    </w:p>
    <w:p w14:paraId="52AC2545" w14:textId="77777777" w:rsidR="00885745" w:rsidRPr="00F01FEE" w:rsidRDefault="00885745" w:rsidP="00885745">
      <w:pPr>
        <w:numPr>
          <w:ilvl w:val="1"/>
          <w:numId w:val="7"/>
        </w:numPr>
        <w:pBdr>
          <w:top w:val="nil"/>
          <w:left w:val="nil"/>
          <w:bottom w:val="nil"/>
          <w:right w:val="nil"/>
          <w:between w:val="nil"/>
        </w:pBdr>
        <w:suppressAutoHyphens/>
        <w:spacing w:after="60"/>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 xml:space="preserve">Smluvní strany se dohodly, v souladu s příslušnými ustanoveními obecně závazných právních předpisů, a to zejména zákona č. 89/2012 Sb., občanský zákoník, ve znění </w:t>
      </w:r>
      <w:r w:rsidRPr="00F01FEE">
        <w:rPr>
          <w:rFonts w:ascii="Calibri" w:eastAsia="Calibri" w:hAnsi="Calibri" w:cs="Calibri"/>
          <w:color w:val="000000"/>
          <w:szCs w:val="22"/>
        </w:rPr>
        <w:lastRenderedPageBreak/>
        <w:t>pozdějších předpisů, a zákona č. 219/2000 Sb., o majetku České republiky a jejím vystupování v právních vztazích, ve znění pozdějších předpisů, na této nájemní smlouvě.</w:t>
      </w:r>
    </w:p>
    <w:p w14:paraId="311EA7E7" w14:textId="77777777" w:rsidR="00885745" w:rsidRPr="00F01FEE" w:rsidRDefault="00885745" w:rsidP="00885745">
      <w:pPr>
        <w:numPr>
          <w:ilvl w:val="1"/>
          <w:numId w:val="7"/>
        </w:numPr>
        <w:pBdr>
          <w:top w:val="nil"/>
          <w:left w:val="nil"/>
          <w:bottom w:val="nil"/>
          <w:right w:val="nil"/>
          <w:between w:val="nil"/>
        </w:pBdr>
        <w:suppressAutoHyphens/>
        <w:spacing w:after="60"/>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Předmět nájmu se nájemci svěřuje k užívání za podmínek stanovených v </w:t>
      </w:r>
      <w:proofErr w:type="spellStart"/>
      <w:r w:rsidRPr="00F01FEE">
        <w:rPr>
          <w:rFonts w:ascii="Calibri" w:eastAsia="Calibri" w:hAnsi="Calibri" w:cs="Calibri"/>
          <w:color w:val="000000"/>
          <w:szCs w:val="22"/>
        </w:rPr>
        <w:t>ust</w:t>
      </w:r>
      <w:proofErr w:type="spellEnd"/>
      <w:r w:rsidRPr="00F01FEE">
        <w:rPr>
          <w:rFonts w:ascii="Calibri" w:eastAsia="Calibri" w:hAnsi="Calibri" w:cs="Calibri"/>
          <w:color w:val="000000"/>
          <w:szCs w:val="22"/>
        </w:rPr>
        <w:t xml:space="preserve">. § 27 zákona č. 219/2000 Sb., o majetku České republiky a jejím vystupování v právních vztazích, ve znění pozdějších předpisů, a to pro kulturní a vzdělávací účely a pro práci s dětmi a mládeží. Uživatel prohlašuje, že se nezabývá podnikáním ve smyslu </w:t>
      </w:r>
      <w:proofErr w:type="spellStart"/>
      <w:r w:rsidRPr="00F01FEE">
        <w:rPr>
          <w:rFonts w:ascii="Calibri" w:eastAsia="Calibri" w:hAnsi="Calibri" w:cs="Calibri"/>
          <w:color w:val="000000"/>
          <w:szCs w:val="22"/>
        </w:rPr>
        <w:t>ust</w:t>
      </w:r>
      <w:proofErr w:type="spellEnd"/>
      <w:r w:rsidRPr="00F01FEE">
        <w:rPr>
          <w:rFonts w:ascii="Calibri" w:eastAsia="Calibri" w:hAnsi="Calibri" w:cs="Calibri"/>
          <w:color w:val="000000"/>
          <w:szCs w:val="22"/>
        </w:rPr>
        <w:t>. § 27 odst. 3 ZMS a že splňuje další podmínky zde uvedené.</w:t>
      </w:r>
    </w:p>
    <w:p w14:paraId="001C089C" w14:textId="77777777" w:rsidR="00885745" w:rsidRPr="00F01FEE" w:rsidRDefault="00885745" w:rsidP="00885745">
      <w:pPr>
        <w:pBdr>
          <w:top w:val="nil"/>
          <w:left w:val="nil"/>
          <w:bottom w:val="nil"/>
          <w:right w:val="nil"/>
          <w:between w:val="nil"/>
        </w:pBdr>
        <w:ind w:hanging="2"/>
        <w:rPr>
          <w:rFonts w:ascii="Calibri" w:eastAsia="Calibri" w:hAnsi="Calibri" w:cs="Calibri"/>
          <w:color w:val="000000"/>
          <w:szCs w:val="22"/>
        </w:rPr>
      </w:pPr>
    </w:p>
    <w:p w14:paraId="4E830B48" w14:textId="77777777" w:rsidR="00885745" w:rsidRPr="00F01FEE" w:rsidRDefault="00885745" w:rsidP="00885745">
      <w:pPr>
        <w:pBdr>
          <w:top w:val="nil"/>
          <w:left w:val="nil"/>
          <w:bottom w:val="nil"/>
          <w:right w:val="nil"/>
          <w:between w:val="nil"/>
        </w:pBdr>
        <w:ind w:hanging="2"/>
        <w:rPr>
          <w:rFonts w:ascii="Calibri" w:eastAsia="Calibri" w:hAnsi="Calibri" w:cs="Calibri"/>
          <w:color w:val="000000"/>
          <w:szCs w:val="22"/>
        </w:rPr>
      </w:pPr>
    </w:p>
    <w:p w14:paraId="1454B55B" w14:textId="77777777" w:rsidR="00885745" w:rsidRPr="00F01FEE" w:rsidRDefault="00885745" w:rsidP="00885745">
      <w:pPr>
        <w:keepNext/>
        <w:pBdr>
          <w:top w:val="nil"/>
          <w:left w:val="nil"/>
          <w:bottom w:val="nil"/>
          <w:right w:val="nil"/>
          <w:between w:val="nil"/>
        </w:pBdr>
        <w:spacing w:before="240" w:after="60"/>
        <w:ind w:hanging="2"/>
        <w:jc w:val="center"/>
        <w:rPr>
          <w:rFonts w:ascii="Calibri" w:eastAsia="Calibri" w:hAnsi="Calibri" w:cs="Calibri"/>
          <w:b/>
          <w:color w:val="000000"/>
          <w:szCs w:val="22"/>
        </w:rPr>
      </w:pPr>
      <w:r w:rsidRPr="00F01FEE">
        <w:rPr>
          <w:rFonts w:ascii="Calibri" w:eastAsia="Calibri" w:hAnsi="Calibri" w:cs="Calibri"/>
          <w:b/>
          <w:color w:val="000000"/>
          <w:szCs w:val="22"/>
        </w:rPr>
        <w:t>Článek II.</w:t>
      </w:r>
    </w:p>
    <w:p w14:paraId="10BE3103" w14:textId="77777777" w:rsidR="00885745" w:rsidRPr="00F01FEE" w:rsidRDefault="00885745" w:rsidP="00885745">
      <w:pPr>
        <w:pBdr>
          <w:top w:val="nil"/>
          <w:left w:val="nil"/>
          <w:bottom w:val="nil"/>
          <w:right w:val="nil"/>
          <w:between w:val="nil"/>
        </w:pBdr>
        <w:ind w:hanging="2"/>
        <w:jc w:val="center"/>
        <w:rPr>
          <w:rFonts w:ascii="Calibri" w:eastAsia="Calibri" w:hAnsi="Calibri" w:cs="Calibri"/>
          <w:color w:val="000000"/>
          <w:szCs w:val="22"/>
        </w:rPr>
      </w:pPr>
      <w:r w:rsidRPr="00F01FEE">
        <w:rPr>
          <w:rFonts w:ascii="Calibri" w:eastAsia="Calibri" w:hAnsi="Calibri" w:cs="Calibri"/>
          <w:b/>
          <w:color w:val="000000"/>
          <w:szCs w:val="22"/>
        </w:rPr>
        <w:t>Předmět smlouvy</w:t>
      </w:r>
    </w:p>
    <w:p w14:paraId="6B6B0878" w14:textId="77777777" w:rsidR="00885745" w:rsidRPr="00F01FEE" w:rsidRDefault="00885745" w:rsidP="00885745">
      <w:pPr>
        <w:numPr>
          <w:ilvl w:val="0"/>
          <w:numId w:val="8"/>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 xml:space="preserve">Pronajímatel přenechává nájemci v souladu s touto smlouvou a obecně závaznými právními předpisy k dočasnému užívání předmět nájmu a nájemce předmět nájmu v souladu s touto smlouvou a obecně závaznými právními předpisy podle této smlouvy přijímá do užívání a zavazuje se za to pronajímateli platit nájemné. </w:t>
      </w:r>
    </w:p>
    <w:p w14:paraId="0430CF45" w14:textId="473352EC" w:rsidR="00885745" w:rsidRPr="00F01FEE" w:rsidRDefault="00885745" w:rsidP="00885745">
      <w:pPr>
        <w:numPr>
          <w:ilvl w:val="0"/>
          <w:numId w:val="8"/>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bookmarkStart w:id="2" w:name="bookmark=id.30j0zll" w:colFirst="0" w:colLast="0"/>
      <w:bookmarkEnd w:id="2"/>
      <w:r w:rsidRPr="00F01FEE">
        <w:rPr>
          <w:rFonts w:ascii="Calibri" w:eastAsia="Calibri" w:hAnsi="Calibri" w:cs="Calibri"/>
          <w:color w:val="000000"/>
          <w:szCs w:val="22"/>
        </w:rPr>
        <w:t>Spolu s předmětem nájmu poskytuje pronajímatel nájemci na dobu nájmu oprávnění užívat movité věci, které jsou rovněž předmětem nájmu: vybavení nemovitostí uvedených v čl. 1 odst. 1 této smlouvy, (dále jen „mobiliář“).</w:t>
      </w:r>
    </w:p>
    <w:p w14:paraId="5F8C3E4A" w14:textId="77777777" w:rsidR="00885745" w:rsidRPr="00F01FEE" w:rsidRDefault="00885745" w:rsidP="00885745">
      <w:pPr>
        <w:numPr>
          <w:ilvl w:val="0"/>
          <w:numId w:val="8"/>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Mobiliář je nájemce oprávněn užívat vhodným způsobem v souladu s touto smlouvu dle pokynů pronajímatele (kulturní mobiliář je možné využívat jen jako exponát, ostatní dle jeho charakteru a aktuálního stavu).</w:t>
      </w:r>
    </w:p>
    <w:p w14:paraId="223E8DE0" w14:textId="77777777" w:rsidR="00885745" w:rsidRPr="00F01FEE" w:rsidRDefault="00885745" w:rsidP="00885745">
      <w:pPr>
        <w:numPr>
          <w:ilvl w:val="0"/>
          <w:numId w:val="8"/>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O předání a převzetí předmětu nájmu bude sepsán zápis, ve kterém se uvede stav předávaného a přebíraného předmětu nájmu a další rozhodné skutečnosti, včetně údajů pro stanovení výše úhrady za služby.</w:t>
      </w:r>
    </w:p>
    <w:p w14:paraId="54D5A0EB" w14:textId="77777777" w:rsidR="00885745" w:rsidRPr="00F01FEE" w:rsidRDefault="00885745" w:rsidP="00885745">
      <w:pPr>
        <w:pBdr>
          <w:top w:val="nil"/>
          <w:left w:val="nil"/>
          <w:bottom w:val="nil"/>
          <w:right w:val="nil"/>
          <w:between w:val="nil"/>
        </w:pBdr>
        <w:ind w:hanging="2"/>
        <w:rPr>
          <w:rFonts w:ascii="Calibri" w:eastAsia="Calibri" w:hAnsi="Calibri" w:cs="Calibri"/>
          <w:color w:val="000000"/>
          <w:szCs w:val="22"/>
        </w:rPr>
      </w:pPr>
    </w:p>
    <w:p w14:paraId="228B2958" w14:textId="77777777" w:rsidR="00885745" w:rsidRPr="00F01FEE" w:rsidRDefault="00885745" w:rsidP="00885745">
      <w:pPr>
        <w:pBdr>
          <w:top w:val="nil"/>
          <w:left w:val="nil"/>
          <w:bottom w:val="nil"/>
          <w:right w:val="nil"/>
          <w:between w:val="nil"/>
        </w:pBdr>
        <w:ind w:hanging="2"/>
        <w:rPr>
          <w:rFonts w:ascii="Calibri" w:eastAsia="Calibri" w:hAnsi="Calibri" w:cs="Calibri"/>
          <w:color w:val="000000"/>
          <w:szCs w:val="22"/>
        </w:rPr>
      </w:pPr>
    </w:p>
    <w:p w14:paraId="4FBDE3DE" w14:textId="77777777" w:rsidR="00885745" w:rsidRPr="00F01FEE" w:rsidRDefault="00885745" w:rsidP="00885745">
      <w:pPr>
        <w:keepNext/>
        <w:pBdr>
          <w:top w:val="nil"/>
          <w:left w:val="nil"/>
          <w:bottom w:val="nil"/>
          <w:right w:val="nil"/>
          <w:between w:val="nil"/>
        </w:pBdr>
        <w:ind w:hanging="2"/>
        <w:jc w:val="center"/>
        <w:rPr>
          <w:rFonts w:ascii="Calibri" w:eastAsia="Calibri" w:hAnsi="Calibri" w:cs="Calibri"/>
          <w:color w:val="000000"/>
          <w:szCs w:val="22"/>
        </w:rPr>
      </w:pPr>
      <w:r w:rsidRPr="00F01FEE">
        <w:rPr>
          <w:rFonts w:ascii="Calibri" w:eastAsia="Calibri" w:hAnsi="Calibri" w:cs="Calibri"/>
          <w:b/>
          <w:color w:val="000000"/>
          <w:szCs w:val="22"/>
        </w:rPr>
        <w:t>Článek III.</w:t>
      </w:r>
    </w:p>
    <w:p w14:paraId="42DB9FC1" w14:textId="77777777" w:rsidR="00885745" w:rsidRPr="00F01FEE" w:rsidRDefault="00885745" w:rsidP="00885745">
      <w:pPr>
        <w:keepNext/>
        <w:pBdr>
          <w:top w:val="nil"/>
          <w:left w:val="nil"/>
          <w:bottom w:val="nil"/>
          <w:right w:val="nil"/>
          <w:between w:val="nil"/>
        </w:pBdr>
        <w:ind w:hanging="2"/>
        <w:jc w:val="center"/>
        <w:rPr>
          <w:rFonts w:ascii="Calibri" w:eastAsia="Calibri" w:hAnsi="Calibri" w:cs="Calibri"/>
          <w:color w:val="000000"/>
          <w:szCs w:val="22"/>
        </w:rPr>
      </w:pPr>
      <w:r w:rsidRPr="00F01FEE">
        <w:rPr>
          <w:rFonts w:ascii="Calibri" w:eastAsia="Calibri" w:hAnsi="Calibri" w:cs="Calibri"/>
          <w:b/>
          <w:color w:val="000000"/>
          <w:szCs w:val="22"/>
        </w:rPr>
        <w:t>Účel nájmu</w:t>
      </w:r>
    </w:p>
    <w:p w14:paraId="7E8C7C5C" w14:textId="77777777" w:rsidR="00885745" w:rsidRPr="00F01FEE" w:rsidRDefault="00885745" w:rsidP="00885745">
      <w:pPr>
        <w:keepNext/>
        <w:numPr>
          <w:ilvl w:val="0"/>
          <w:numId w:val="12"/>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bookmarkStart w:id="3" w:name="bookmark=id.1fob9te" w:colFirst="0" w:colLast="0"/>
      <w:bookmarkEnd w:id="3"/>
      <w:r w:rsidRPr="00F01FEE">
        <w:rPr>
          <w:rFonts w:ascii="Calibri" w:eastAsia="Calibri" w:hAnsi="Calibri" w:cs="Calibri"/>
          <w:color w:val="000000"/>
          <w:szCs w:val="22"/>
        </w:rPr>
        <w:t>Předmět nájmu bude užíván výlučně k následujícímu účelu a činnostem:</w:t>
      </w:r>
      <w:r w:rsidRPr="00F01FEE">
        <w:rPr>
          <w:rFonts w:ascii="Calibri" w:eastAsia="Calibri" w:hAnsi="Calibri" w:cs="Calibri"/>
          <w:color w:val="000000"/>
          <w:szCs w:val="22"/>
        </w:rPr>
        <w:br/>
        <w:t xml:space="preserve">Pořádání </w:t>
      </w:r>
      <w:proofErr w:type="gramStart"/>
      <w:r w:rsidRPr="00F01FEE">
        <w:rPr>
          <w:rFonts w:ascii="Calibri" w:eastAsia="Calibri" w:hAnsi="Calibri" w:cs="Calibri"/>
          <w:color w:val="000000"/>
          <w:szCs w:val="22"/>
        </w:rPr>
        <w:t>kulturně - vzdělávací</w:t>
      </w:r>
      <w:proofErr w:type="gramEnd"/>
      <w:r w:rsidRPr="00F01FEE">
        <w:rPr>
          <w:rFonts w:ascii="Calibri" w:eastAsia="Calibri" w:hAnsi="Calibri" w:cs="Calibri"/>
          <w:color w:val="000000"/>
          <w:szCs w:val="22"/>
        </w:rPr>
        <w:t xml:space="preserve"> akce: multižánrový festival Povaleč. Akce bude zahrnovat přednášky, koncerty moderní i klasické hudby, divadla, projekce, workshopy vč. programu pro děti. </w:t>
      </w:r>
    </w:p>
    <w:p w14:paraId="6E8BE009" w14:textId="77777777" w:rsidR="00885745" w:rsidRPr="00F01FEE" w:rsidRDefault="00885745" w:rsidP="00885745">
      <w:pPr>
        <w:keepNext/>
        <w:numPr>
          <w:ilvl w:val="0"/>
          <w:numId w:val="12"/>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Za porušení povinnosti uvedené v odst. 1 tohoto článku, jakož i porušení podmínek užívání mobiliáře, je-li sjednán, je nájemce povinen zaplatit smluvní pokutu ve výši 10 000 Kč za každý takovýto případ.</w:t>
      </w:r>
    </w:p>
    <w:p w14:paraId="071EBAF9" w14:textId="77777777" w:rsidR="00885745" w:rsidRPr="00F01FEE" w:rsidRDefault="00885745" w:rsidP="00885745">
      <w:pPr>
        <w:numPr>
          <w:ilvl w:val="0"/>
          <w:numId w:val="12"/>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Nájemce prohlašuje, že je mu stav předmětu nájmu znám a v takovémto stavu jej k dočasnému užívání přijímá.</w:t>
      </w:r>
    </w:p>
    <w:p w14:paraId="40F7A61E" w14:textId="77777777" w:rsidR="00885745" w:rsidRPr="00F01FEE" w:rsidRDefault="00885745" w:rsidP="00885745">
      <w:pPr>
        <w:pBdr>
          <w:top w:val="nil"/>
          <w:left w:val="nil"/>
          <w:bottom w:val="nil"/>
          <w:right w:val="nil"/>
          <w:between w:val="nil"/>
        </w:pBdr>
        <w:ind w:hanging="2"/>
        <w:rPr>
          <w:rFonts w:ascii="Calibri" w:eastAsia="Calibri" w:hAnsi="Calibri" w:cs="Calibri"/>
          <w:color w:val="000000"/>
          <w:szCs w:val="22"/>
        </w:rPr>
      </w:pPr>
    </w:p>
    <w:p w14:paraId="77ACA78F" w14:textId="77777777" w:rsidR="00885745" w:rsidRPr="00F01FEE" w:rsidRDefault="00885745" w:rsidP="00885745">
      <w:pPr>
        <w:pBdr>
          <w:top w:val="nil"/>
          <w:left w:val="nil"/>
          <w:bottom w:val="nil"/>
          <w:right w:val="nil"/>
          <w:between w:val="nil"/>
        </w:pBdr>
        <w:ind w:hanging="2"/>
        <w:rPr>
          <w:rFonts w:ascii="Calibri" w:eastAsia="Calibri" w:hAnsi="Calibri" w:cs="Calibri"/>
          <w:color w:val="000000"/>
          <w:szCs w:val="22"/>
        </w:rPr>
      </w:pPr>
    </w:p>
    <w:p w14:paraId="35A510E9" w14:textId="77777777" w:rsidR="00885745" w:rsidRPr="00F01FEE" w:rsidRDefault="00885745" w:rsidP="00885745">
      <w:pPr>
        <w:pBdr>
          <w:top w:val="nil"/>
          <w:left w:val="nil"/>
          <w:bottom w:val="nil"/>
          <w:right w:val="nil"/>
          <w:between w:val="nil"/>
        </w:pBdr>
        <w:ind w:hanging="2"/>
        <w:jc w:val="center"/>
        <w:rPr>
          <w:rFonts w:ascii="Calibri" w:eastAsia="Calibri" w:hAnsi="Calibri" w:cs="Calibri"/>
          <w:color w:val="000000"/>
          <w:szCs w:val="22"/>
        </w:rPr>
      </w:pPr>
      <w:r w:rsidRPr="00F01FEE">
        <w:rPr>
          <w:rFonts w:ascii="Calibri" w:eastAsia="Calibri" w:hAnsi="Calibri" w:cs="Calibri"/>
          <w:b/>
          <w:color w:val="000000"/>
          <w:szCs w:val="22"/>
        </w:rPr>
        <w:t>Článek IV.</w:t>
      </w:r>
    </w:p>
    <w:p w14:paraId="18868D25" w14:textId="77777777" w:rsidR="00885745" w:rsidRPr="00F01FEE" w:rsidRDefault="00885745" w:rsidP="00885745">
      <w:pPr>
        <w:pBdr>
          <w:top w:val="nil"/>
          <w:left w:val="nil"/>
          <w:bottom w:val="nil"/>
          <w:right w:val="nil"/>
          <w:between w:val="nil"/>
        </w:pBdr>
        <w:ind w:hanging="2"/>
        <w:jc w:val="center"/>
        <w:rPr>
          <w:rFonts w:ascii="Calibri" w:eastAsia="Calibri" w:hAnsi="Calibri" w:cs="Calibri"/>
          <w:color w:val="000000"/>
          <w:szCs w:val="22"/>
        </w:rPr>
      </w:pPr>
      <w:r w:rsidRPr="00F01FEE">
        <w:rPr>
          <w:rFonts w:ascii="Calibri" w:eastAsia="Calibri" w:hAnsi="Calibri" w:cs="Calibri"/>
          <w:b/>
          <w:color w:val="000000"/>
          <w:szCs w:val="22"/>
        </w:rPr>
        <w:t>Cena nájmu, jeho splatnost a způsob úhrady</w:t>
      </w:r>
    </w:p>
    <w:p w14:paraId="7CE17764" w14:textId="77777777" w:rsidR="00885745" w:rsidRPr="00F01FEE" w:rsidRDefault="00885745" w:rsidP="00885745">
      <w:pPr>
        <w:numPr>
          <w:ilvl w:val="0"/>
          <w:numId w:val="9"/>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Cena pronájmu s ohledem na účel nájmu je složena takto:</w:t>
      </w:r>
    </w:p>
    <w:p w14:paraId="70AE24F2" w14:textId="77777777" w:rsidR="00885745" w:rsidRPr="00F01FEE" w:rsidRDefault="00885745" w:rsidP="00885745">
      <w:pPr>
        <w:numPr>
          <w:ilvl w:val="1"/>
          <w:numId w:val="5"/>
        </w:numPr>
        <w:pBdr>
          <w:top w:val="nil"/>
          <w:left w:val="nil"/>
          <w:bottom w:val="nil"/>
          <w:right w:val="nil"/>
          <w:between w:val="nil"/>
        </w:pBdr>
        <w:suppressAutoHyphens/>
        <w:ind w:leftChars="193" w:left="888" w:hanging="425"/>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Ubytování v apartmánu ve správní budově</w:t>
      </w:r>
      <w:r w:rsidRPr="00F01FEE">
        <w:rPr>
          <w:rFonts w:ascii="Calibri" w:eastAsia="Calibri" w:hAnsi="Calibri" w:cs="Calibri"/>
          <w:color w:val="000000"/>
          <w:szCs w:val="22"/>
        </w:rPr>
        <w:tab/>
        <w:t>70 000 Kč (500 Kč/os./noc x 10 osob x 14 nocí)</w:t>
      </w:r>
    </w:p>
    <w:p w14:paraId="63CC4E39" w14:textId="77777777" w:rsidR="00885745" w:rsidRPr="00F01FEE" w:rsidRDefault="00885745" w:rsidP="00885745">
      <w:pPr>
        <w:numPr>
          <w:ilvl w:val="1"/>
          <w:numId w:val="5"/>
        </w:numPr>
        <w:pBdr>
          <w:top w:val="nil"/>
          <w:left w:val="nil"/>
          <w:bottom w:val="nil"/>
          <w:right w:val="nil"/>
          <w:between w:val="nil"/>
        </w:pBdr>
        <w:suppressAutoHyphens/>
        <w:ind w:leftChars="193" w:left="888" w:hanging="425"/>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lastRenderedPageBreak/>
        <w:t xml:space="preserve">Ubytování v pětilůžkovém pokoji </w:t>
      </w:r>
      <w:r w:rsidRPr="00F01FEE">
        <w:rPr>
          <w:rFonts w:ascii="Calibri" w:eastAsia="Calibri" w:hAnsi="Calibri" w:cs="Calibri"/>
          <w:color w:val="000000"/>
          <w:szCs w:val="22"/>
        </w:rPr>
        <w:tab/>
      </w:r>
      <w:r w:rsidRPr="00F01FEE">
        <w:rPr>
          <w:rFonts w:ascii="Calibri" w:eastAsia="Calibri" w:hAnsi="Calibri" w:cs="Calibri"/>
          <w:color w:val="000000"/>
          <w:szCs w:val="22"/>
        </w:rPr>
        <w:tab/>
        <w:t>12 000 Kč (300 Kč/os./noc x 5 osob x 8 nocí)</w:t>
      </w:r>
    </w:p>
    <w:p w14:paraId="2FE1D9B8" w14:textId="7DD25505" w:rsidR="00885745" w:rsidRPr="00F01FEE" w:rsidRDefault="00885745" w:rsidP="00885745">
      <w:pPr>
        <w:numPr>
          <w:ilvl w:val="1"/>
          <w:numId w:val="5"/>
        </w:numPr>
        <w:pBdr>
          <w:top w:val="nil"/>
          <w:left w:val="nil"/>
          <w:bottom w:val="nil"/>
          <w:right w:val="nil"/>
          <w:between w:val="nil"/>
        </w:pBdr>
        <w:suppressAutoHyphens/>
        <w:ind w:leftChars="193" w:left="888" w:hanging="425"/>
        <w:textDirection w:val="btLr"/>
        <w:textAlignment w:val="top"/>
        <w:outlineLvl w:val="0"/>
        <w:rPr>
          <w:rFonts w:ascii="Calibri" w:eastAsia="Calibri" w:hAnsi="Calibri" w:cs="Calibri"/>
          <w:color w:val="000000"/>
          <w:szCs w:val="22"/>
        </w:rPr>
      </w:pPr>
      <w:r w:rsidRPr="00F01FEE">
        <w:rPr>
          <w:rFonts w:ascii="Calibri" w:eastAsia="Calibri" w:hAnsi="Calibri" w:cs="Calibri"/>
          <w:szCs w:val="22"/>
        </w:rPr>
        <w:t xml:space="preserve">částky </w:t>
      </w:r>
      <w:r w:rsidR="00B37D44">
        <w:rPr>
          <w:rFonts w:ascii="Calibri" w:eastAsia="Calibri" w:hAnsi="Calibri" w:cs="Calibri"/>
          <w:szCs w:val="22"/>
        </w:rPr>
        <w:t>6</w:t>
      </w:r>
      <w:r w:rsidRPr="00F01FEE">
        <w:rPr>
          <w:rFonts w:ascii="Calibri" w:eastAsia="Calibri" w:hAnsi="Calibri" w:cs="Calibri"/>
          <w:szCs w:val="22"/>
        </w:rPr>
        <w:t xml:space="preserve">0 Kč </w:t>
      </w:r>
      <w:r w:rsidRPr="00F01FEE">
        <w:rPr>
          <w:rFonts w:ascii="Calibri" w:eastAsia="Calibri" w:hAnsi="Calibri" w:cs="Calibri"/>
          <w:color w:val="000000"/>
          <w:szCs w:val="22"/>
        </w:rPr>
        <w:t xml:space="preserve">za každého návštěvníka, který uhradí vstupné na festival </w:t>
      </w:r>
      <w:r w:rsidRPr="00F01FEE">
        <w:rPr>
          <w:rFonts w:ascii="Calibri" w:eastAsia="Calibri" w:hAnsi="Calibri" w:cs="Calibri"/>
          <w:szCs w:val="22"/>
        </w:rPr>
        <w:t xml:space="preserve">ve střední a vyšší kategorii, tj. alespoň za cenu </w:t>
      </w:r>
      <w:r>
        <w:rPr>
          <w:rFonts w:ascii="Calibri" w:eastAsia="Calibri" w:hAnsi="Calibri" w:cs="Calibri"/>
          <w:szCs w:val="22"/>
        </w:rPr>
        <w:t>1250</w:t>
      </w:r>
      <w:r w:rsidRPr="00F01FEE">
        <w:rPr>
          <w:rFonts w:ascii="Calibri" w:eastAsia="Calibri" w:hAnsi="Calibri" w:cs="Calibri"/>
          <w:szCs w:val="22"/>
        </w:rPr>
        <w:t xml:space="preserve"> Kč.</w:t>
      </w:r>
    </w:p>
    <w:p w14:paraId="066A28BC" w14:textId="77777777" w:rsidR="00885745" w:rsidRPr="00F01FEE" w:rsidRDefault="00885745" w:rsidP="00885745">
      <w:pPr>
        <w:pBdr>
          <w:top w:val="nil"/>
          <w:left w:val="nil"/>
          <w:bottom w:val="nil"/>
          <w:right w:val="nil"/>
          <w:between w:val="nil"/>
        </w:pBdr>
        <w:ind w:hanging="2"/>
        <w:rPr>
          <w:rFonts w:ascii="Calibri" w:eastAsia="Calibri" w:hAnsi="Calibri" w:cs="Calibri"/>
          <w:color w:val="000000"/>
          <w:szCs w:val="22"/>
        </w:rPr>
      </w:pPr>
    </w:p>
    <w:p w14:paraId="31A97350" w14:textId="188A015B" w:rsidR="00885745" w:rsidRPr="00F01FEE" w:rsidRDefault="00885745" w:rsidP="00885745">
      <w:pPr>
        <w:numPr>
          <w:ilvl w:val="0"/>
          <w:numId w:val="9"/>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Celková výše platby uvedená v předchozím odstavci bude doložena do 2 dnů po ukončení akce detailním přehledem o počtu návštěvníků a bude splatná ihned v hotovosti v pokladně zámku (tj. do dvou dnů od ukončení akce)</w:t>
      </w:r>
      <w:r w:rsidR="00B879E1">
        <w:rPr>
          <w:rFonts w:ascii="Calibri" w:eastAsia="Calibri" w:hAnsi="Calibri" w:cs="Calibri"/>
          <w:color w:val="000000"/>
          <w:szCs w:val="22"/>
        </w:rPr>
        <w:t xml:space="preserve"> </w:t>
      </w:r>
      <w:proofErr w:type="gramStart"/>
      <w:r w:rsidR="00B879E1">
        <w:rPr>
          <w:rFonts w:ascii="Calibri" w:eastAsia="Calibri" w:hAnsi="Calibri" w:cs="Calibri"/>
          <w:color w:val="000000"/>
          <w:szCs w:val="22"/>
        </w:rPr>
        <w:t>a nebo</w:t>
      </w:r>
      <w:proofErr w:type="gramEnd"/>
      <w:r w:rsidR="00B879E1">
        <w:rPr>
          <w:rFonts w:ascii="Calibri" w:eastAsia="Calibri" w:hAnsi="Calibri" w:cs="Calibri"/>
          <w:color w:val="000000"/>
          <w:szCs w:val="22"/>
        </w:rPr>
        <w:t xml:space="preserve"> převodem na účet NPÚ na základě vystavené faktury</w:t>
      </w:r>
      <w:r w:rsidRPr="00F01FEE">
        <w:rPr>
          <w:rFonts w:ascii="Calibri" w:eastAsia="Calibri" w:hAnsi="Calibri" w:cs="Calibri"/>
          <w:color w:val="000000"/>
          <w:szCs w:val="22"/>
        </w:rPr>
        <w:t xml:space="preserve"> (dále jen „nájemné“). Nájem nemovité věci (pozemku, jehož součástí je stavba, stavby nebo jednotky) trvající nepřetržitě více než 48 hodin je plnění osvobozené od DPH podle § </w:t>
      </w:r>
      <w:proofErr w:type="gramStart"/>
      <w:r w:rsidRPr="00F01FEE">
        <w:rPr>
          <w:rFonts w:ascii="Calibri" w:eastAsia="Calibri" w:hAnsi="Calibri" w:cs="Calibri"/>
          <w:color w:val="000000"/>
          <w:szCs w:val="22"/>
        </w:rPr>
        <w:t>56a</w:t>
      </w:r>
      <w:proofErr w:type="gramEnd"/>
      <w:r w:rsidRPr="00F01FEE">
        <w:rPr>
          <w:rFonts w:ascii="Calibri" w:eastAsia="Calibri" w:hAnsi="Calibri" w:cs="Calibri"/>
          <w:color w:val="000000"/>
          <w:szCs w:val="22"/>
        </w:rPr>
        <w:t xml:space="preserve"> zákona č. 235/2004 Sb., o dani z přidané hodnoty, ve znění pozdějších předpisů, to neplatí pro pronájem prostor a míst k parkování vozidel a pro platby za ubytování.</w:t>
      </w:r>
    </w:p>
    <w:p w14:paraId="4CB994AF" w14:textId="77777777" w:rsidR="00885745" w:rsidRPr="00F01FEE" w:rsidRDefault="00885745" w:rsidP="00885745">
      <w:pPr>
        <w:numPr>
          <w:ilvl w:val="0"/>
          <w:numId w:val="9"/>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 xml:space="preserve">V případě prodlení s platbou či nedoložení nájemného či služeb je nájemce povinen uhradit smluvní pokutu ve výši 5 % z dlužné částky včetně DPH za každý započatý den prodlení. </w:t>
      </w:r>
    </w:p>
    <w:p w14:paraId="0689E880" w14:textId="77777777" w:rsidR="00885745" w:rsidRPr="00F01FEE" w:rsidRDefault="00885745" w:rsidP="00885745">
      <w:pPr>
        <w:numPr>
          <w:ilvl w:val="0"/>
          <w:numId w:val="9"/>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V případě ukončení nájmu je nájemce povinen hradit nájemné až do okamžiku vyklizení a předání předmětu nájmu pronajímateli.</w:t>
      </w:r>
    </w:p>
    <w:p w14:paraId="73A931B1" w14:textId="77777777" w:rsidR="00885745" w:rsidRPr="00F01FEE" w:rsidRDefault="005B41D8" w:rsidP="00885745">
      <w:pPr>
        <w:numPr>
          <w:ilvl w:val="0"/>
          <w:numId w:val="9"/>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szCs w:val="22"/>
        </w:rPr>
      </w:pPr>
      <w:sdt>
        <w:sdtPr>
          <w:tag w:val="goog_rdk_2"/>
          <w:id w:val="-128238917"/>
        </w:sdtPr>
        <w:sdtEndPr/>
        <w:sdtContent/>
      </w:sdt>
      <w:r w:rsidR="00885745" w:rsidRPr="00F01FEE">
        <w:rPr>
          <w:rFonts w:ascii="Calibri" w:eastAsia="Calibri" w:hAnsi="Calibri" w:cs="Calibri"/>
          <w:szCs w:val="22"/>
        </w:rPr>
        <w:t xml:space="preserve">Kromě úhrady nájemného dle odst. 1 se nájemce za pronájem předmětu nájmu zavazuje podpořit návštěvnost zámku a jeho areálu, včetně probíhajících výstav, jejich zahrnutí do propagace festivalu, a to prostřednictvím příspěvků na internetových stránkách a sociálních sítích nájemce a v tištěném programu festivalu – texty příspěvků budou s pronajímatelem vždy předem projednány a budou obsahovat zejm. informaci o prohlídkách zámeckých interiérů a lapidária soch M. B. Brauna za snížené festivalové vstupné. Na internetových stránkách bude možnost prohlídek uvedena v sekci „Doprovodný program“ a „Valeč a okolí“. Na </w:t>
      </w:r>
      <w:proofErr w:type="spellStart"/>
      <w:r w:rsidR="00885745" w:rsidRPr="00F01FEE">
        <w:rPr>
          <w:rFonts w:ascii="Calibri" w:eastAsia="Calibri" w:hAnsi="Calibri" w:cs="Calibri"/>
          <w:szCs w:val="22"/>
        </w:rPr>
        <w:t>facebooku</w:t>
      </w:r>
      <w:proofErr w:type="spellEnd"/>
      <w:r w:rsidR="00885745" w:rsidRPr="00F01FEE">
        <w:rPr>
          <w:rFonts w:ascii="Calibri" w:eastAsia="Calibri" w:hAnsi="Calibri" w:cs="Calibri"/>
          <w:szCs w:val="22"/>
        </w:rPr>
        <w:t xml:space="preserve"> bude možnost prohlídek propagována minimálně v následujícím rozsahu: ve dnech </w:t>
      </w:r>
      <w:r w:rsidR="00885745">
        <w:rPr>
          <w:rFonts w:ascii="Calibri" w:eastAsia="Calibri" w:hAnsi="Calibri" w:cs="Calibri"/>
          <w:szCs w:val="22"/>
        </w:rPr>
        <w:t>7</w:t>
      </w:r>
      <w:r w:rsidR="00885745" w:rsidRPr="00F01FEE">
        <w:rPr>
          <w:rFonts w:ascii="Calibri" w:eastAsia="Calibri" w:hAnsi="Calibri" w:cs="Calibri"/>
          <w:szCs w:val="22"/>
        </w:rPr>
        <w:t>. 8. 202</w:t>
      </w:r>
      <w:r w:rsidR="00885745">
        <w:rPr>
          <w:rFonts w:ascii="Calibri" w:eastAsia="Calibri" w:hAnsi="Calibri" w:cs="Calibri"/>
          <w:szCs w:val="22"/>
        </w:rPr>
        <w:t>5</w:t>
      </w:r>
      <w:r w:rsidR="00885745" w:rsidRPr="00F01FEE">
        <w:rPr>
          <w:rFonts w:ascii="Calibri" w:eastAsia="Calibri" w:hAnsi="Calibri" w:cs="Calibri"/>
          <w:szCs w:val="22"/>
        </w:rPr>
        <w:t xml:space="preserve"> a</w:t>
      </w:r>
      <w:r w:rsidR="00885745">
        <w:rPr>
          <w:rFonts w:ascii="Calibri" w:eastAsia="Calibri" w:hAnsi="Calibri" w:cs="Calibri"/>
          <w:szCs w:val="22"/>
        </w:rPr>
        <w:t>ž</w:t>
      </w:r>
      <w:r w:rsidR="00885745" w:rsidRPr="00F01FEE">
        <w:rPr>
          <w:rFonts w:ascii="Calibri" w:eastAsia="Calibri" w:hAnsi="Calibri" w:cs="Calibri"/>
          <w:szCs w:val="22"/>
        </w:rPr>
        <w:t xml:space="preserve"> </w:t>
      </w:r>
      <w:r w:rsidR="00885745">
        <w:rPr>
          <w:rFonts w:ascii="Calibri" w:eastAsia="Calibri" w:hAnsi="Calibri" w:cs="Calibri"/>
          <w:szCs w:val="22"/>
        </w:rPr>
        <w:t>9</w:t>
      </w:r>
      <w:r w:rsidR="00885745" w:rsidRPr="00F01FEE">
        <w:rPr>
          <w:rFonts w:ascii="Calibri" w:eastAsia="Calibri" w:hAnsi="Calibri" w:cs="Calibri"/>
          <w:szCs w:val="22"/>
        </w:rPr>
        <w:t>.  8. 202</w:t>
      </w:r>
      <w:r w:rsidR="00885745">
        <w:rPr>
          <w:rFonts w:ascii="Calibri" w:eastAsia="Calibri" w:hAnsi="Calibri" w:cs="Calibri"/>
          <w:szCs w:val="22"/>
        </w:rPr>
        <w:t>5</w:t>
      </w:r>
      <w:r w:rsidR="00885745" w:rsidRPr="00F01FEE">
        <w:rPr>
          <w:rFonts w:ascii="Calibri" w:eastAsia="Calibri" w:hAnsi="Calibri" w:cs="Calibri"/>
          <w:szCs w:val="22"/>
        </w:rPr>
        <w:t xml:space="preserve"> bude vždy jednou denně zveřejněn příspěvek inzerující návštěvu zámeckých interiérů a lapidária soch M. B. Brauna za festivalové vstupné s připojenou fotografií s tím, že tento příspěvek bude „připnut nahoře na stránce“ po dobu minimálně jedné hodiny v časovém rozmezí od 9:00 – 17:00, a to jak na </w:t>
      </w:r>
      <w:proofErr w:type="spellStart"/>
      <w:r w:rsidR="00885745" w:rsidRPr="00F01FEE">
        <w:rPr>
          <w:rFonts w:ascii="Calibri" w:eastAsia="Calibri" w:hAnsi="Calibri" w:cs="Calibri"/>
          <w:szCs w:val="22"/>
        </w:rPr>
        <w:t>facebookových</w:t>
      </w:r>
      <w:proofErr w:type="spellEnd"/>
      <w:r w:rsidR="00885745" w:rsidRPr="00F01FEE">
        <w:rPr>
          <w:rFonts w:ascii="Calibri" w:eastAsia="Calibri" w:hAnsi="Calibri" w:cs="Calibri"/>
          <w:szCs w:val="22"/>
        </w:rPr>
        <w:t xml:space="preserve"> stránkách „Povaleč“, tak v diskuzi u události „ Povaleč 202</w:t>
      </w:r>
      <w:r w:rsidR="00885745">
        <w:rPr>
          <w:rFonts w:ascii="Calibri" w:eastAsia="Calibri" w:hAnsi="Calibri" w:cs="Calibri"/>
          <w:szCs w:val="22"/>
        </w:rPr>
        <w:t>5</w:t>
      </w:r>
      <w:r w:rsidR="00885745" w:rsidRPr="00F01FEE">
        <w:rPr>
          <w:rFonts w:ascii="Calibri" w:eastAsia="Calibri" w:hAnsi="Calibri" w:cs="Calibri"/>
          <w:szCs w:val="22"/>
        </w:rPr>
        <w:t xml:space="preserve"> I 1</w:t>
      </w:r>
      <w:r w:rsidR="00885745">
        <w:rPr>
          <w:rFonts w:ascii="Calibri" w:eastAsia="Calibri" w:hAnsi="Calibri" w:cs="Calibri"/>
          <w:szCs w:val="22"/>
        </w:rPr>
        <w:t>9</w:t>
      </w:r>
      <w:r w:rsidR="00885745" w:rsidRPr="00F01FEE">
        <w:rPr>
          <w:rFonts w:ascii="Calibri" w:eastAsia="Calibri" w:hAnsi="Calibri" w:cs="Calibri"/>
          <w:szCs w:val="22"/>
        </w:rPr>
        <w:t>. ročník“</w:t>
      </w:r>
    </w:p>
    <w:p w14:paraId="3CE4402C" w14:textId="77777777" w:rsidR="00885745" w:rsidRPr="00F01FEE" w:rsidRDefault="00885745" w:rsidP="00885745">
      <w:pPr>
        <w:pBdr>
          <w:top w:val="nil"/>
          <w:left w:val="nil"/>
          <w:bottom w:val="nil"/>
          <w:right w:val="nil"/>
          <w:between w:val="nil"/>
        </w:pBdr>
        <w:ind w:hanging="2"/>
        <w:rPr>
          <w:rFonts w:ascii="Calibri" w:eastAsia="Calibri" w:hAnsi="Calibri" w:cs="Calibri"/>
          <w:szCs w:val="22"/>
        </w:rPr>
      </w:pPr>
    </w:p>
    <w:p w14:paraId="1B7EAEFB" w14:textId="77777777" w:rsidR="00885745" w:rsidRPr="00F01FEE" w:rsidRDefault="00885745" w:rsidP="00885745">
      <w:pPr>
        <w:pBdr>
          <w:top w:val="nil"/>
          <w:left w:val="nil"/>
          <w:bottom w:val="nil"/>
          <w:right w:val="nil"/>
          <w:between w:val="nil"/>
        </w:pBdr>
        <w:ind w:hanging="2"/>
        <w:jc w:val="center"/>
        <w:rPr>
          <w:rFonts w:ascii="Calibri" w:eastAsia="Calibri" w:hAnsi="Calibri" w:cs="Calibri"/>
          <w:color w:val="000000"/>
          <w:szCs w:val="22"/>
        </w:rPr>
      </w:pPr>
    </w:p>
    <w:p w14:paraId="660B823D" w14:textId="77777777" w:rsidR="00885745" w:rsidRPr="00F01FEE" w:rsidRDefault="00885745" w:rsidP="00885745">
      <w:pPr>
        <w:pBdr>
          <w:top w:val="nil"/>
          <w:left w:val="nil"/>
          <w:bottom w:val="nil"/>
          <w:right w:val="nil"/>
          <w:between w:val="nil"/>
        </w:pBdr>
        <w:ind w:hanging="2"/>
        <w:jc w:val="center"/>
        <w:rPr>
          <w:rFonts w:ascii="Calibri" w:eastAsia="Calibri" w:hAnsi="Calibri" w:cs="Calibri"/>
          <w:color w:val="000000"/>
          <w:szCs w:val="22"/>
        </w:rPr>
      </w:pPr>
    </w:p>
    <w:p w14:paraId="62903AB2" w14:textId="77777777" w:rsidR="00885745" w:rsidRPr="00F01FEE" w:rsidRDefault="00885745" w:rsidP="00885745">
      <w:pPr>
        <w:pBdr>
          <w:top w:val="nil"/>
          <w:left w:val="nil"/>
          <w:bottom w:val="nil"/>
          <w:right w:val="nil"/>
          <w:between w:val="nil"/>
        </w:pBdr>
        <w:ind w:hanging="2"/>
        <w:jc w:val="center"/>
        <w:rPr>
          <w:rFonts w:ascii="Calibri" w:eastAsia="Calibri" w:hAnsi="Calibri" w:cs="Calibri"/>
          <w:color w:val="000000"/>
          <w:szCs w:val="22"/>
        </w:rPr>
      </w:pPr>
      <w:r w:rsidRPr="00F01FEE">
        <w:rPr>
          <w:rFonts w:ascii="Calibri" w:eastAsia="Calibri" w:hAnsi="Calibri" w:cs="Calibri"/>
          <w:b/>
          <w:color w:val="000000"/>
          <w:szCs w:val="22"/>
        </w:rPr>
        <w:t>Článek V.</w:t>
      </w:r>
    </w:p>
    <w:p w14:paraId="5228A504" w14:textId="77777777" w:rsidR="00885745" w:rsidRPr="00F01FEE" w:rsidRDefault="00885745" w:rsidP="00885745">
      <w:pPr>
        <w:pBdr>
          <w:top w:val="nil"/>
          <w:left w:val="nil"/>
          <w:bottom w:val="nil"/>
          <w:right w:val="nil"/>
          <w:between w:val="nil"/>
        </w:pBdr>
        <w:ind w:hanging="2"/>
        <w:jc w:val="center"/>
        <w:rPr>
          <w:rFonts w:ascii="Calibri" w:eastAsia="Calibri" w:hAnsi="Calibri" w:cs="Calibri"/>
          <w:color w:val="000000"/>
          <w:szCs w:val="22"/>
        </w:rPr>
      </w:pPr>
      <w:r w:rsidRPr="00F01FEE">
        <w:rPr>
          <w:rFonts w:ascii="Calibri" w:eastAsia="Calibri" w:hAnsi="Calibri" w:cs="Calibri"/>
          <w:b/>
          <w:color w:val="000000"/>
          <w:szCs w:val="22"/>
        </w:rPr>
        <w:t>Služby související s nájemním vztahem, jejich cena a splatnost</w:t>
      </w:r>
    </w:p>
    <w:p w14:paraId="7C4F68EF" w14:textId="77777777" w:rsidR="00885745" w:rsidRPr="00F01FEE" w:rsidRDefault="00885745" w:rsidP="00885745">
      <w:pPr>
        <w:numPr>
          <w:ilvl w:val="0"/>
          <w:numId w:val="13"/>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V souvislosti s pronájmem poskytuje pronajímatel nájemci tyto služby (dále jen „služby“):</w:t>
      </w:r>
    </w:p>
    <w:p w14:paraId="0D799AE7" w14:textId="77777777" w:rsidR="00885745" w:rsidRPr="00F01FEE" w:rsidRDefault="00885745" w:rsidP="00885745">
      <w:pPr>
        <w:pBdr>
          <w:top w:val="nil"/>
          <w:left w:val="nil"/>
          <w:bottom w:val="nil"/>
          <w:right w:val="nil"/>
          <w:between w:val="nil"/>
        </w:pBdr>
        <w:ind w:left="426"/>
        <w:rPr>
          <w:rFonts w:ascii="Calibri" w:eastAsia="Calibri" w:hAnsi="Calibri" w:cs="Calibri"/>
          <w:color w:val="000000"/>
          <w:szCs w:val="22"/>
        </w:rPr>
      </w:pPr>
      <w:r w:rsidRPr="00F01FEE">
        <w:rPr>
          <w:rFonts w:ascii="Calibri" w:eastAsia="Calibri" w:hAnsi="Calibri" w:cs="Calibri"/>
          <w:color w:val="000000"/>
          <w:szCs w:val="22"/>
        </w:rPr>
        <w:t xml:space="preserve">- el. energie, </w:t>
      </w:r>
    </w:p>
    <w:p w14:paraId="0D384FFC" w14:textId="77777777" w:rsidR="00885745" w:rsidRPr="00F01FEE" w:rsidRDefault="00885745" w:rsidP="00885745">
      <w:pPr>
        <w:pBdr>
          <w:top w:val="nil"/>
          <w:left w:val="nil"/>
          <w:bottom w:val="nil"/>
          <w:right w:val="nil"/>
          <w:between w:val="nil"/>
        </w:pBdr>
        <w:ind w:left="426"/>
        <w:rPr>
          <w:rFonts w:ascii="Calibri" w:eastAsia="Calibri" w:hAnsi="Calibri" w:cs="Calibri"/>
          <w:color w:val="000000"/>
          <w:szCs w:val="22"/>
        </w:rPr>
      </w:pPr>
      <w:r w:rsidRPr="00F01FEE">
        <w:rPr>
          <w:rFonts w:ascii="Calibri" w:eastAsia="Calibri" w:hAnsi="Calibri" w:cs="Calibri"/>
          <w:color w:val="000000"/>
          <w:szCs w:val="22"/>
        </w:rPr>
        <w:t>- voda</w:t>
      </w:r>
    </w:p>
    <w:p w14:paraId="446135A3" w14:textId="77777777" w:rsidR="00885745" w:rsidRPr="00F01FEE" w:rsidRDefault="00885745" w:rsidP="00885745">
      <w:pPr>
        <w:numPr>
          <w:ilvl w:val="0"/>
          <w:numId w:val="13"/>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Způsob vyúčtování těchto služeb:</w:t>
      </w:r>
    </w:p>
    <w:p w14:paraId="605385CE" w14:textId="77777777" w:rsidR="00885745" w:rsidRPr="00F01FEE" w:rsidRDefault="00885745" w:rsidP="00885745">
      <w:pPr>
        <w:pBdr>
          <w:top w:val="nil"/>
          <w:left w:val="nil"/>
          <w:bottom w:val="nil"/>
          <w:right w:val="nil"/>
          <w:between w:val="nil"/>
        </w:pBdr>
        <w:ind w:left="426"/>
        <w:rPr>
          <w:rFonts w:ascii="Calibri" w:eastAsia="Calibri" w:hAnsi="Calibri" w:cs="Calibri"/>
          <w:color w:val="000000"/>
          <w:szCs w:val="22"/>
        </w:rPr>
      </w:pPr>
      <w:r w:rsidRPr="00F01FEE">
        <w:rPr>
          <w:rFonts w:ascii="Calibri" w:eastAsia="Calibri" w:hAnsi="Calibri" w:cs="Calibri"/>
          <w:color w:val="000000"/>
          <w:szCs w:val="22"/>
        </w:rPr>
        <w:t xml:space="preserve">el. </w:t>
      </w:r>
      <w:proofErr w:type="gramStart"/>
      <w:r w:rsidRPr="00F01FEE">
        <w:rPr>
          <w:rFonts w:ascii="Calibri" w:eastAsia="Calibri" w:hAnsi="Calibri" w:cs="Calibri"/>
          <w:color w:val="000000"/>
          <w:szCs w:val="22"/>
        </w:rPr>
        <w:t>energie - paušál</w:t>
      </w:r>
      <w:proofErr w:type="gramEnd"/>
      <w:r w:rsidRPr="00F01FEE">
        <w:rPr>
          <w:rFonts w:ascii="Calibri" w:eastAsia="Calibri" w:hAnsi="Calibri" w:cs="Calibri"/>
          <w:color w:val="000000"/>
          <w:szCs w:val="22"/>
        </w:rPr>
        <w:t xml:space="preserve"> + přeúčtování skutečnosti dle elektroměru u iluzivních bran</w:t>
      </w:r>
      <w:r>
        <w:rPr>
          <w:rFonts w:ascii="Calibri" w:eastAsia="Calibri" w:hAnsi="Calibri" w:cs="Calibri"/>
          <w:color w:val="000000"/>
          <w:szCs w:val="22"/>
        </w:rPr>
        <w:t xml:space="preserve"> a u </w:t>
      </w:r>
      <w:proofErr w:type="spellStart"/>
      <w:r>
        <w:rPr>
          <w:rFonts w:ascii="Calibri" w:eastAsia="Calibri" w:hAnsi="Calibri" w:cs="Calibri"/>
          <w:color w:val="000000"/>
          <w:szCs w:val="22"/>
        </w:rPr>
        <w:t>teatronu</w:t>
      </w:r>
      <w:proofErr w:type="spellEnd"/>
    </w:p>
    <w:p w14:paraId="7F4116A2" w14:textId="77777777" w:rsidR="00885745" w:rsidRPr="00F01FEE" w:rsidRDefault="00885745" w:rsidP="00885745">
      <w:pPr>
        <w:pBdr>
          <w:top w:val="nil"/>
          <w:left w:val="nil"/>
          <w:bottom w:val="nil"/>
          <w:right w:val="nil"/>
          <w:between w:val="nil"/>
        </w:pBdr>
        <w:ind w:left="426"/>
        <w:rPr>
          <w:rFonts w:ascii="Calibri" w:eastAsia="Calibri" w:hAnsi="Calibri" w:cs="Calibri"/>
          <w:color w:val="000000"/>
          <w:szCs w:val="22"/>
        </w:rPr>
      </w:pPr>
      <w:proofErr w:type="gramStart"/>
      <w:r w:rsidRPr="00F01FEE">
        <w:rPr>
          <w:rFonts w:ascii="Calibri" w:eastAsia="Calibri" w:hAnsi="Calibri" w:cs="Calibri"/>
          <w:color w:val="000000"/>
          <w:szCs w:val="22"/>
        </w:rPr>
        <w:t>voda - přeúčtování</w:t>
      </w:r>
      <w:proofErr w:type="gramEnd"/>
      <w:r w:rsidRPr="00F01FEE">
        <w:rPr>
          <w:rFonts w:ascii="Calibri" w:eastAsia="Calibri" w:hAnsi="Calibri" w:cs="Calibri"/>
          <w:color w:val="000000"/>
          <w:szCs w:val="22"/>
        </w:rPr>
        <w:t xml:space="preserve"> skutečnosti dle vodoměru v zámecké vodárně</w:t>
      </w:r>
    </w:p>
    <w:p w14:paraId="7F0E4D25" w14:textId="77777777" w:rsidR="00885745" w:rsidRPr="00F01FEE" w:rsidRDefault="00885745" w:rsidP="00885745">
      <w:pPr>
        <w:pBdr>
          <w:top w:val="nil"/>
          <w:left w:val="nil"/>
          <w:bottom w:val="nil"/>
          <w:right w:val="nil"/>
          <w:between w:val="nil"/>
        </w:pBdr>
        <w:ind w:left="426" w:hanging="428"/>
        <w:rPr>
          <w:rFonts w:ascii="Calibri" w:eastAsia="Calibri" w:hAnsi="Calibri" w:cs="Calibri"/>
          <w:color w:val="000000"/>
          <w:szCs w:val="22"/>
        </w:rPr>
      </w:pPr>
    </w:p>
    <w:p w14:paraId="62B26DDD" w14:textId="77777777" w:rsidR="00885745" w:rsidRPr="00F01FEE" w:rsidRDefault="00885745" w:rsidP="00885745">
      <w:pPr>
        <w:numPr>
          <w:ilvl w:val="0"/>
          <w:numId w:val="13"/>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 xml:space="preserve">Cena služeb: </w:t>
      </w:r>
    </w:p>
    <w:p w14:paraId="722DA700" w14:textId="77777777" w:rsidR="00885745" w:rsidRPr="00F01FEE" w:rsidRDefault="00885745" w:rsidP="00885745">
      <w:pPr>
        <w:pBdr>
          <w:top w:val="nil"/>
          <w:left w:val="nil"/>
          <w:bottom w:val="nil"/>
          <w:right w:val="nil"/>
          <w:between w:val="nil"/>
        </w:pBdr>
        <w:ind w:left="426"/>
        <w:rPr>
          <w:rFonts w:ascii="Calibri" w:eastAsia="Calibri" w:hAnsi="Calibri" w:cs="Calibri"/>
          <w:color w:val="000000"/>
          <w:szCs w:val="22"/>
        </w:rPr>
      </w:pPr>
      <w:r w:rsidRPr="00F01FEE">
        <w:rPr>
          <w:rFonts w:ascii="Calibri" w:eastAsia="Calibri" w:hAnsi="Calibri" w:cs="Calibri"/>
          <w:color w:val="000000"/>
          <w:szCs w:val="22"/>
        </w:rPr>
        <w:t xml:space="preserve">el. </w:t>
      </w:r>
      <w:proofErr w:type="gramStart"/>
      <w:r w:rsidRPr="00F01FEE">
        <w:rPr>
          <w:rFonts w:ascii="Calibri" w:eastAsia="Calibri" w:hAnsi="Calibri" w:cs="Calibri"/>
          <w:color w:val="000000"/>
          <w:szCs w:val="22"/>
        </w:rPr>
        <w:t>energie - paušál</w:t>
      </w:r>
      <w:proofErr w:type="gramEnd"/>
      <w:r w:rsidRPr="00F01FEE">
        <w:rPr>
          <w:rFonts w:ascii="Calibri" w:eastAsia="Calibri" w:hAnsi="Calibri" w:cs="Calibri"/>
          <w:color w:val="000000"/>
          <w:szCs w:val="22"/>
        </w:rPr>
        <w:t xml:space="preserve"> </w:t>
      </w:r>
      <w:r>
        <w:rPr>
          <w:rFonts w:ascii="Calibri" w:eastAsia="Calibri" w:hAnsi="Calibri" w:cs="Calibri"/>
          <w:szCs w:val="22"/>
        </w:rPr>
        <w:t>12000</w:t>
      </w:r>
      <w:r w:rsidRPr="00F01FEE">
        <w:rPr>
          <w:rFonts w:ascii="Calibri" w:eastAsia="Calibri" w:hAnsi="Calibri" w:cs="Calibri"/>
          <w:szCs w:val="22"/>
        </w:rPr>
        <w:t xml:space="preserve"> Kč </w:t>
      </w:r>
      <w:r w:rsidRPr="00F01FEE">
        <w:rPr>
          <w:rFonts w:ascii="Calibri" w:eastAsia="Calibri" w:hAnsi="Calibri" w:cs="Calibri"/>
          <w:color w:val="000000"/>
          <w:szCs w:val="22"/>
        </w:rPr>
        <w:t xml:space="preserve">+ sazba za KW, </w:t>
      </w:r>
    </w:p>
    <w:p w14:paraId="5C6CA488" w14:textId="77777777" w:rsidR="00885745" w:rsidRPr="00F01FEE" w:rsidRDefault="00885745" w:rsidP="00885745">
      <w:pPr>
        <w:pBdr>
          <w:top w:val="nil"/>
          <w:left w:val="nil"/>
          <w:bottom w:val="nil"/>
          <w:right w:val="nil"/>
          <w:between w:val="nil"/>
        </w:pBdr>
        <w:ind w:left="426"/>
        <w:rPr>
          <w:rFonts w:ascii="Calibri" w:eastAsia="Calibri" w:hAnsi="Calibri" w:cs="Calibri"/>
          <w:color w:val="000000"/>
          <w:szCs w:val="22"/>
        </w:rPr>
      </w:pPr>
      <w:r w:rsidRPr="00F01FEE">
        <w:rPr>
          <w:rFonts w:ascii="Calibri" w:eastAsia="Calibri" w:hAnsi="Calibri" w:cs="Calibri"/>
          <w:color w:val="000000"/>
          <w:szCs w:val="22"/>
        </w:rPr>
        <w:t xml:space="preserve">voda – sazba za m3  </w:t>
      </w:r>
    </w:p>
    <w:p w14:paraId="4EF0E739" w14:textId="77777777" w:rsidR="00885745" w:rsidRPr="00F01FEE" w:rsidRDefault="00885745" w:rsidP="00885745">
      <w:pPr>
        <w:pBdr>
          <w:top w:val="nil"/>
          <w:left w:val="nil"/>
          <w:bottom w:val="nil"/>
          <w:right w:val="nil"/>
          <w:between w:val="nil"/>
        </w:pBdr>
        <w:ind w:left="426" w:hanging="428"/>
        <w:rPr>
          <w:rFonts w:ascii="Calibri" w:eastAsia="Calibri" w:hAnsi="Calibri" w:cs="Calibri"/>
          <w:color w:val="000000"/>
          <w:szCs w:val="22"/>
        </w:rPr>
      </w:pPr>
    </w:p>
    <w:p w14:paraId="0AE34C2E" w14:textId="77777777" w:rsidR="00885745" w:rsidRPr="00F01FEE" w:rsidRDefault="00885745" w:rsidP="00885745">
      <w:pPr>
        <w:numPr>
          <w:ilvl w:val="0"/>
          <w:numId w:val="13"/>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Úhrada za služby (případně záloha na tyto služby) je splatná ve stejném termínu jako v případě plateb nájemného.</w:t>
      </w:r>
    </w:p>
    <w:p w14:paraId="4CEE255A" w14:textId="77777777" w:rsidR="00885745" w:rsidRPr="00F01FEE" w:rsidRDefault="00885745" w:rsidP="00885745">
      <w:pPr>
        <w:keepNext/>
        <w:pBdr>
          <w:top w:val="nil"/>
          <w:left w:val="nil"/>
          <w:bottom w:val="nil"/>
          <w:right w:val="nil"/>
          <w:between w:val="nil"/>
        </w:pBdr>
        <w:ind w:hanging="2"/>
        <w:rPr>
          <w:rFonts w:ascii="Calibri" w:eastAsia="Calibri" w:hAnsi="Calibri" w:cs="Calibri"/>
          <w:color w:val="000000"/>
          <w:szCs w:val="22"/>
        </w:rPr>
      </w:pPr>
    </w:p>
    <w:p w14:paraId="671BC0B7" w14:textId="77777777" w:rsidR="00885745" w:rsidRPr="00F01FEE" w:rsidRDefault="00885745" w:rsidP="00885745">
      <w:pPr>
        <w:keepNext/>
        <w:pBdr>
          <w:top w:val="nil"/>
          <w:left w:val="nil"/>
          <w:bottom w:val="nil"/>
          <w:right w:val="nil"/>
          <w:between w:val="nil"/>
        </w:pBdr>
        <w:ind w:hanging="2"/>
        <w:jc w:val="center"/>
        <w:rPr>
          <w:rFonts w:ascii="Calibri" w:eastAsia="Calibri" w:hAnsi="Calibri" w:cs="Calibri"/>
          <w:color w:val="000000"/>
          <w:szCs w:val="22"/>
        </w:rPr>
      </w:pPr>
      <w:r w:rsidRPr="00F01FEE">
        <w:rPr>
          <w:rFonts w:ascii="Calibri" w:eastAsia="Calibri" w:hAnsi="Calibri" w:cs="Calibri"/>
          <w:b/>
          <w:color w:val="000000"/>
          <w:szCs w:val="22"/>
        </w:rPr>
        <w:t>Článek VI.</w:t>
      </w:r>
    </w:p>
    <w:p w14:paraId="2EBD1036" w14:textId="77777777" w:rsidR="00885745" w:rsidRPr="00F01FEE" w:rsidRDefault="00885745" w:rsidP="00885745">
      <w:pPr>
        <w:keepNext/>
        <w:pBdr>
          <w:top w:val="nil"/>
          <w:left w:val="nil"/>
          <w:bottom w:val="nil"/>
          <w:right w:val="nil"/>
          <w:between w:val="nil"/>
        </w:pBdr>
        <w:ind w:hanging="2"/>
        <w:jc w:val="center"/>
        <w:rPr>
          <w:rFonts w:ascii="Calibri" w:eastAsia="Calibri" w:hAnsi="Calibri" w:cs="Calibri"/>
          <w:color w:val="000000"/>
          <w:szCs w:val="22"/>
        </w:rPr>
      </w:pPr>
      <w:r w:rsidRPr="00F01FEE">
        <w:rPr>
          <w:rFonts w:ascii="Calibri" w:eastAsia="Calibri" w:hAnsi="Calibri" w:cs="Calibri"/>
          <w:b/>
          <w:color w:val="000000"/>
          <w:szCs w:val="22"/>
        </w:rPr>
        <w:t>Podnájem</w:t>
      </w:r>
    </w:p>
    <w:p w14:paraId="2623B864" w14:textId="77777777" w:rsidR="00885745" w:rsidRPr="00F01FEE" w:rsidRDefault="00885745" w:rsidP="00885745">
      <w:pPr>
        <w:keepNext/>
        <w:numPr>
          <w:ilvl w:val="0"/>
          <w:numId w:val="11"/>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Nájemce není oprávněn přenechat předmět nájmu ani jeho část do podnájmu další osobě, s výjimkou případu předchozího písemného souhlasu pronajímatele a Ministerstva kultury.</w:t>
      </w:r>
    </w:p>
    <w:p w14:paraId="4365A6D3" w14:textId="77777777" w:rsidR="00885745" w:rsidRPr="00F01FEE" w:rsidRDefault="00885745" w:rsidP="00885745">
      <w:pPr>
        <w:keepNext/>
        <w:numPr>
          <w:ilvl w:val="0"/>
          <w:numId w:val="11"/>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 xml:space="preserve">Za porušení povinnosti uvedené v odst. 1 tohoto článku, je nájemce povinen zaplatit smluvní pokutu ve výši </w:t>
      </w:r>
      <w:r w:rsidRPr="00F01FEE">
        <w:rPr>
          <w:rFonts w:ascii="Calibri" w:eastAsia="Calibri" w:hAnsi="Calibri" w:cs="Calibri"/>
          <w:b/>
          <w:color w:val="000000"/>
          <w:szCs w:val="22"/>
        </w:rPr>
        <w:t>50 000 Kč</w:t>
      </w:r>
      <w:r w:rsidRPr="00F01FEE">
        <w:rPr>
          <w:rFonts w:ascii="Calibri" w:eastAsia="Calibri" w:hAnsi="Calibri" w:cs="Calibri"/>
          <w:color w:val="000000"/>
          <w:szCs w:val="22"/>
        </w:rPr>
        <w:t xml:space="preserve"> za každý takovýto případ. </w:t>
      </w:r>
    </w:p>
    <w:p w14:paraId="2DBDC5F8" w14:textId="77777777" w:rsidR="00885745" w:rsidRPr="00F01FEE" w:rsidRDefault="00885745" w:rsidP="00885745">
      <w:pPr>
        <w:pBdr>
          <w:top w:val="nil"/>
          <w:left w:val="nil"/>
          <w:bottom w:val="nil"/>
          <w:right w:val="nil"/>
          <w:between w:val="nil"/>
        </w:pBdr>
        <w:ind w:hanging="2"/>
        <w:rPr>
          <w:rFonts w:ascii="Calibri" w:eastAsia="Calibri" w:hAnsi="Calibri" w:cs="Calibri"/>
          <w:color w:val="000000"/>
          <w:szCs w:val="22"/>
        </w:rPr>
      </w:pPr>
    </w:p>
    <w:p w14:paraId="64608259" w14:textId="77777777" w:rsidR="00885745" w:rsidRPr="00F01FEE" w:rsidRDefault="00885745" w:rsidP="00885745">
      <w:pPr>
        <w:keepNext/>
        <w:pBdr>
          <w:top w:val="nil"/>
          <w:left w:val="nil"/>
          <w:bottom w:val="nil"/>
          <w:right w:val="nil"/>
          <w:between w:val="nil"/>
        </w:pBdr>
        <w:ind w:hanging="2"/>
        <w:jc w:val="center"/>
        <w:rPr>
          <w:rFonts w:ascii="Calibri" w:eastAsia="Calibri" w:hAnsi="Calibri" w:cs="Calibri"/>
          <w:color w:val="000000"/>
          <w:szCs w:val="22"/>
        </w:rPr>
      </w:pPr>
      <w:r w:rsidRPr="00F01FEE">
        <w:rPr>
          <w:rFonts w:ascii="Calibri" w:eastAsia="Calibri" w:hAnsi="Calibri" w:cs="Calibri"/>
          <w:b/>
          <w:color w:val="000000"/>
          <w:szCs w:val="22"/>
        </w:rPr>
        <w:t>Článek VII.</w:t>
      </w:r>
    </w:p>
    <w:p w14:paraId="65758691" w14:textId="77777777" w:rsidR="00885745" w:rsidRPr="00F01FEE" w:rsidRDefault="00885745" w:rsidP="00885745">
      <w:pPr>
        <w:keepNext/>
        <w:pBdr>
          <w:top w:val="nil"/>
          <w:left w:val="nil"/>
          <w:bottom w:val="nil"/>
          <w:right w:val="nil"/>
          <w:between w:val="nil"/>
        </w:pBdr>
        <w:ind w:hanging="2"/>
        <w:jc w:val="center"/>
        <w:rPr>
          <w:rFonts w:ascii="Calibri" w:eastAsia="Calibri" w:hAnsi="Calibri" w:cs="Calibri"/>
          <w:color w:val="000000"/>
          <w:szCs w:val="22"/>
        </w:rPr>
      </w:pPr>
      <w:r w:rsidRPr="00F01FEE">
        <w:rPr>
          <w:rFonts w:ascii="Calibri" w:eastAsia="Calibri" w:hAnsi="Calibri" w:cs="Calibri"/>
          <w:b/>
          <w:color w:val="000000"/>
          <w:szCs w:val="22"/>
        </w:rPr>
        <w:t>Stavební a jiné úpravy</w:t>
      </w:r>
    </w:p>
    <w:p w14:paraId="68B85AA4" w14:textId="77777777" w:rsidR="00885745" w:rsidRPr="00F01FEE" w:rsidRDefault="00885745" w:rsidP="00885745">
      <w:pPr>
        <w:keepNext/>
        <w:numPr>
          <w:ilvl w:val="0"/>
          <w:numId w:val="4"/>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Veškeré opravy a stavební úpravy prováděné na přání nájemce, které bude nájemce v pronajatých nemovitostech provádět, budou realizovány na jeho náklad. Nájemce je povinen veškeré stavební úpravy předmětu pronájmu písemně oznámit pronajímateli a vyžádat si předem jeho písemný souhlas s jejich provedením. Nájemce je dále povinen před započetím stavebních úprav vyžadujících ohlášení nebo povolení ve smyslu zákona č. 183/2006 Sb. o územním plánování a stavebním řádu (stavební zákon), v platném znění, vyžádat si patřičná povolení nebo takovou činnost ohlásit orgánu určenému tímto předpisem.</w:t>
      </w:r>
    </w:p>
    <w:p w14:paraId="037A29FC" w14:textId="77777777" w:rsidR="00885745" w:rsidRPr="00F01FEE" w:rsidRDefault="00885745" w:rsidP="00885745">
      <w:pPr>
        <w:numPr>
          <w:ilvl w:val="0"/>
          <w:numId w:val="4"/>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Nájemce je povinen udržovat řádný vzhled předmětu nájmu.</w:t>
      </w:r>
    </w:p>
    <w:p w14:paraId="00A96B50" w14:textId="77777777" w:rsidR="00885745" w:rsidRPr="00F01FEE" w:rsidRDefault="00885745" w:rsidP="00885745">
      <w:pPr>
        <w:numPr>
          <w:ilvl w:val="0"/>
          <w:numId w:val="4"/>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Předchozí písemný souhlas pronajímatele je zapotřebí pro umístění jakékoliv reklamy či informačního zařízení (informačního štítu tabulky a podobně) na předmět nájmu. Nejpozději při předání předmětu nájmu zpět pronajímateli odstraní nájemce na svůj náklad případnou reklamu či informační zařízení.</w:t>
      </w:r>
    </w:p>
    <w:p w14:paraId="7E868977" w14:textId="77777777" w:rsidR="00885745" w:rsidRPr="00F01FEE" w:rsidRDefault="00885745" w:rsidP="00885745">
      <w:pPr>
        <w:numPr>
          <w:ilvl w:val="0"/>
          <w:numId w:val="4"/>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Nájemce se zavazuje neprovádět jakékoliv zásahy do omítek a zdiva (včetně opírání předmětů o zdivo a vzpírání mezi zdmi), nátěry a přemísťování mobiliáře a příslušenství předmětu nájmu bez předchozího písemného souhlasu pronajímatele. Rovněž nebude zasahovat do míst s potencionálním výskytem archeologických nálezů, tj. do terénu, pod podlahy nebo zásypů kleneb.</w:t>
      </w:r>
    </w:p>
    <w:p w14:paraId="0A549D49" w14:textId="77777777" w:rsidR="00885745" w:rsidRPr="00F01FEE" w:rsidRDefault="00885745" w:rsidP="00885745">
      <w:pPr>
        <w:numPr>
          <w:ilvl w:val="0"/>
          <w:numId w:val="4"/>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Nájemce je povinen po skončení nájemního vztahu odevzdat předmět nájmu v takovém stavu, v jakém mu byl předán při zohlednění obvyklého opotřebení při řádném užívání a odstranit veškeré změny a úpravy. Dohodnou-li se smluvní strany, že změny a úpravy provedené na předmětu nájmu mohou být ponechány, nemá nájemce nárok na jakékoliv vypořádání z důvodů možného zhodnocení předmětu nájmu.</w:t>
      </w:r>
    </w:p>
    <w:p w14:paraId="6B22ACB1" w14:textId="77777777" w:rsidR="00885745" w:rsidRPr="00F01FEE" w:rsidRDefault="00885745" w:rsidP="00885745">
      <w:pPr>
        <w:pBdr>
          <w:top w:val="nil"/>
          <w:left w:val="nil"/>
          <w:bottom w:val="nil"/>
          <w:right w:val="nil"/>
          <w:between w:val="nil"/>
        </w:pBdr>
        <w:ind w:hanging="2"/>
        <w:jc w:val="center"/>
        <w:rPr>
          <w:rFonts w:ascii="Calibri" w:eastAsia="Calibri" w:hAnsi="Calibri" w:cs="Calibri"/>
          <w:color w:val="000000"/>
          <w:szCs w:val="22"/>
        </w:rPr>
      </w:pPr>
    </w:p>
    <w:p w14:paraId="2C4804D4" w14:textId="77777777" w:rsidR="00885745" w:rsidRPr="00F01FEE" w:rsidRDefault="00885745" w:rsidP="00885745">
      <w:pPr>
        <w:pBdr>
          <w:top w:val="nil"/>
          <w:left w:val="nil"/>
          <w:bottom w:val="nil"/>
          <w:right w:val="nil"/>
          <w:between w:val="nil"/>
        </w:pBdr>
        <w:ind w:hanging="2"/>
        <w:jc w:val="center"/>
        <w:rPr>
          <w:rFonts w:ascii="Calibri" w:eastAsia="Calibri" w:hAnsi="Calibri" w:cs="Calibri"/>
          <w:color w:val="000000"/>
          <w:szCs w:val="22"/>
        </w:rPr>
      </w:pPr>
      <w:r w:rsidRPr="00F01FEE">
        <w:rPr>
          <w:rFonts w:ascii="Calibri" w:eastAsia="Calibri" w:hAnsi="Calibri" w:cs="Calibri"/>
          <w:b/>
          <w:color w:val="000000"/>
          <w:szCs w:val="22"/>
        </w:rPr>
        <w:t>Článek VIII.</w:t>
      </w:r>
    </w:p>
    <w:p w14:paraId="61EDFCAD" w14:textId="77777777" w:rsidR="00885745" w:rsidRPr="00F01FEE" w:rsidRDefault="00885745" w:rsidP="00885745">
      <w:pPr>
        <w:pBdr>
          <w:top w:val="nil"/>
          <w:left w:val="nil"/>
          <w:bottom w:val="nil"/>
          <w:right w:val="nil"/>
          <w:between w:val="nil"/>
        </w:pBdr>
        <w:ind w:hanging="2"/>
        <w:jc w:val="center"/>
        <w:rPr>
          <w:rFonts w:ascii="Calibri" w:eastAsia="Calibri" w:hAnsi="Calibri" w:cs="Calibri"/>
          <w:color w:val="000000"/>
          <w:szCs w:val="22"/>
        </w:rPr>
      </w:pPr>
      <w:r w:rsidRPr="00F01FEE">
        <w:rPr>
          <w:rFonts w:ascii="Calibri" w:eastAsia="Calibri" w:hAnsi="Calibri" w:cs="Calibri"/>
          <w:b/>
          <w:color w:val="000000"/>
          <w:szCs w:val="22"/>
        </w:rPr>
        <w:t>Práva a povinnosti pronajímatele</w:t>
      </w:r>
    </w:p>
    <w:p w14:paraId="02035384" w14:textId="77777777" w:rsidR="00885745" w:rsidRPr="00F01FEE" w:rsidRDefault="00885745" w:rsidP="00885745">
      <w:pPr>
        <w:widowControl w:val="0"/>
        <w:numPr>
          <w:ilvl w:val="0"/>
          <w:numId w:val="14"/>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 xml:space="preserve">Pronajímatel je povinen zajistit řádný a nerušený výkon nájemních práv nájemce po </w:t>
      </w:r>
      <w:r w:rsidRPr="00F01FEE">
        <w:rPr>
          <w:rFonts w:ascii="Calibri" w:eastAsia="Calibri" w:hAnsi="Calibri" w:cs="Calibri"/>
          <w:color w:val="000000"/>
          <w:szCs w:val="22"/>
        </w:rPr>
        <w:lastRenderedPageBreak/>
        <w:t xml:space="preserve">celou dobu nájemního vztahu, aby bylo možno dosáhnout účelu nájmu. </w:t>
      </w:r>
    </w:p>
    <w:p w14:paraId="54A79A30" w14:textId="77777777" w:rsidR="00885745" w:rsidRPr="00F01FEE" w:rsidRDefault="00885745" w:rsidP="00885745">
      <w:pPr>
        <w:widowControl w:val="0"/>
        <w:numPr>
          <w:ilvl w:val="0"/>
          <w:numId w:val="14"/>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 xml:space="preserve">Pronajímatel a jím pověření zaměstnanci jsou oprávněni vstoupit do předmětu </w:t>
      </w:r>
      <w:proofErr w:type="gramStart"/>
      <w:r w:rsidRPr="00F01FEE">
        <w:rPr>
          <w:rFonts w:ascii="Calibri" w:eastAsia="Calibri" w:hAnsi="Calibri" w:cs="Calibri"/>
          <w:color w:val="000000"/>
          <w:szCs w:val="22"/>
        </w:rPr>
        <w:t>nájmu</w:t>
      </w:r>
      <w:proofErr w:type="gramEnd"/>
      <w:r w:rsidRPr="00F01FEE">
        <w:rPr>
          <w:rFonts w:ascii="Calibri" w:eastAsia="Calibri" w:hAnsi="Calibri" w:cs="Calibri"/>
          <w:color w:val="000000"/>
          <w:szCs w:val="22"/>
        </w:rPr>
        <w:t xml:space="preserve"> a to v době, kdy se v těchto prostorách nachází jakýkoliv pracovník nájemce, a to zejména za účelem provádění údržby, nutných oprav či provádění kontroly elektrického, plynového, vodovodního a dalšího vedení. Není-li možné do pronajatých prostor vstoupit, vyzve pronajímatel nájemce ke zpřístupnění těchto prostor a poskytne mu k tomu přiměřenou lhůtu. Po uplynutí lhůty může pronajímatel do předmětu nájmu vstoupit a provést zamýšlené činnosti.</w:t>
      </w:r>
    </w:p>
    <w:p w14:paraId="3CD2F5DD" w14:textId="77777777" w:rsidR="00885745" w:rsidRPr="00F01FEE" w:rsidRDefault="00885745" w:rsidP="00885745">
      <w:pPr>
        <w:widowControl w:val="0"/>
        <w:numPr>
          <w:ilvl w:val="0"/>
          <w:numId w:val="14"/>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Pronajímatel a jím pověření zaměstnanci jsou oprávněni vstoupit do předmětu nájmu i v případech, kdy to vyžaduje náhle vzniklý havarijní stav či jiná podobná skutečnost. O tomto musí pronajímatel nájemce neprodleně uvědomit ihned po takovémto vstupu do předmětu nájmu, jestliže nebylo možno nájemce informovat předem.</w:t>
      </w:r>
    </w:p>
    <w:p w14:paraId="042EE246" w14:textId="77777777" w:rsidR="00885745" w:rsidRPr="00F01FEE" w:rsidRDefault="00885745" w:rsidP="00885745">
      <w:pPr>
        <w:widowControl w:val="0"/>
        <w:numPr>
          <w:ilvl w:val="0"/>
          <w:numId w:val="14"/>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Rovněž v případě, že pronajímatel bude požádán o provedení drobných úprav na předmětu nájmu, je oprávněn takto provést i bez přítomnosti pracovníka nájemce, jestliže nemá možnost provést tuto opravu v jiném čase a na tuto skutečnost pronajímatele upozorní.</w:t>
      </w:r>
    </w:p>
    <w:p w14:paraId="15AB59BE" w14:textId="77777777" w:rsidR="00885745" w:rsidRPr="00F01FEE" w:rsidRDefault="00885745" w:rsidP="00885745">
      <w:pPr>
        <w:widowControl w:val="0"/>
        <w:numPr>
          <w:ilvl w:val="0"/>
          <w:numId w:val="14"/>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Nájemce bere na vědomí, že pronajímatel bude mít v držení náhradní klíče předmětu nájmu a nájemce není oprávněn provést bez písemného souhlasu pronajímatele výměnu zámků. Všechny předané klíče, případně i jejich kopie, odevzdá nájemce zpět pronajímateli při předání předmětu nájmu po skončení nájmu bez nároku na náhradu nákladů spojených s jejich pořízením.</w:t>
      </w:r>
    </w:p>
    <w:p w14:paraId="699E9E58" w14:textId="77777777" w:rsidR="00885745" w:rsidRPr="00F01FEE" w:rsidRDefault="00885745" w:rsidP="00885745">
      <w:pPr>
        <w:keepNext/>
        <w:pBdr>
          <w:top w:val="nil"/>
          <w:left w:val="nil"/>
          <w:bottom w:val="nil"/>
          <w:right w:val="nil"/>
          <w:between w:val="nil"/>
        </w:pBdr>
        <w:ind w:hanging="2"/>
        <w:rPr>
          <w:rFonts w:ascii="Calibri" w:eastAsia="Calibri" w:hAnsi="Calibri" w:cs="Calibri"/>
          <w:color w:val="000000"/>
          <w:szCs w:val="22"/>
        </w:rPr>
      </w:pPr>
    </w:p>
    <w:p w14:paraId="052D8B63" w14:textId="77777777" w:rsidR="00885745" w:rsidRPr="00F01FEE" w:rsidRDefault="00885745" w:rsidP="00885745">
      <w:pPr>
        <w:keepNext/>
        <w:pBdr>
          <w:top w:val="nil"/>
          <w:left w:val="nil"/>
          <w:bottom w:val="nil"/>
          <w:right w:val="nil"/>
          <w:between w:val="nil"/>
        </w:pBdr>
        <w:ind w:hanging="2"/>
        <w:jc w:val="center"/>
        <w:rPr>
          <w:rFonts w:ascii="Calibri" w:eastAsia="Calibri" w:hAnsi="Calibri" w:cs="Calibri"/>
          <w:color w:val="000000"/>
          <w:szCs w:val="22"/>
        </w:rPr>
      </w:pPr>
    </w:p>
    <w:p w14:paraId="3F48FA48" w14:textId="77777777" w:rsidR="00885745" w:rsidRPr="00F01FEE" w:rsidRDefault="00885745" w:rsidP="00885745">
      <w:pPr>
        <w:keepNext/>
        <w:pBdr>
          <w:top w:val="nil"/>
          <w:left w:val="nil"/>
          <w:bottom w:val="nil"/>
          <w:right w:val="nil"/>
          <w:between w:val="nil"/>
        </w:pBdr>
        <w:ind w:hanging="2"/>
        <w:jc w:val="center"/>
        <w:rPr>
          <w:rFonts w:ascii="Calibri" w:eastAsia="Calibri" w:hAnsi="Calibri" w:cs="Calibri"/>
          <w:color w:val="000000"/>
          <w:szCs w:val="22"/>
        </w:rPr>
      </w:pPr>
      <w:r w:rsidRPr="00F01FEE">
        <w:rPr>
          <w:rFonts w:ascii="Calibri" w:eastAsia="Calibri" w:hAnsi="Calibri" w:cs="Calibri"/>
          <w:b/>
          <w:color w:val="000000"/>
          <w:szCs w:val="22"/>
        </w:rPr>
        <w:t>Článek IX.</w:t>
      </w:r>
    </w:p>
    <w:p w14:paraId="6DB6612A" w14:textId="77777777" w:rsidR="00885745" w:rsidRPr="00F01FEE" w:rsidRDefault="00885745" w:rsidP="00885745">
      <w:pPr>
        <w:keepNext/>
        <w:pBdr>
          <w:top w:val="nil"/>
          <w:left w:val="nil"/>
          <w:bottom w:val="nil"/>
          <w:right w:val="nil"/>
          <w:between w:val="nil"/>
        </w:pBdr>
        <w:ind w:hanging="2"/>
        <w:jc w:val="center"/>
        <w:rPr>
          <w:rFonts w:ascii="Calibri" w:eastAsia="Calibri" w:hAnsi="Calibri" w:cs="Calibri"/>
          <w:color w:val="000000"/>
          <w:szCs w:val="22"/>
        </w:rPr>
      </w:pPr>
      <w:r w:rsidRPr="00F01FEE">
        <w:rPr>
          <w:rFonts w:ascii="Calibri" w:eastAsia="Calibri" w:hAnsi="Calibri" w:cs="Calibri"/>
          <w:b/>
          <w:color w:val="000000"/>
          <w:szCs w:val="22"/>
        </w:rPr>
        <w:t>Práva a povinnosti nájemce</w:t>
      </w:r>
    </w:p>
    <w:p w14:paraId="08BA6D44" w14:textId="77777777" w:rsidR="00885745" w:rsidRPr="00F01FEE" w:rsidRDefault="00885745" w:rsidP="00885745">
      <w:pPr>
        <w:keepNext/>
        <w:numPr>
          <w:ilvl w:val="0"/>
          <w:numId w:val="2"/>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Nájemce je povinen umožnit pronajímateli výkon jeho práv vyplývajících z této nájemní smlouvy a obecně závazných předpisů.</w:t>
      </w:r>
    </w:p>
    <w:p w14:paraId="72FE777B" w14:textId="77777777" w:rsidR="00885745" w:rsidRPr="00F01FEE" w:rsidRDefault="00885745" w:rsidP="00885745">
      <w:pPr>
        <w:numPr>
          <w:ilvl w:val="0"/>
          <w:numId w:val="2"/>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 xml:space="preserve">Nájemce je povinen na svůj náklad provádět běžnou údržbu předmětu nájmu. </w:t>
      </w:r>
    </w:p>
    <w:p w14:paraId="273AA937" w14:textId="77777777" w:rsidR="00885745" w:rsidRPr="00F01FEE" w:rsidRDefault="00885745" w:rsidP="00885745">
      <w:pPr>
        <w:numPr>
          <w:ilvl w:val="0"/>
          <w:numId w:val="2"/>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Nájemce je povinen oznámit bez zbytečného odkladu pronajímateli potřebu oprav, které má pronajímatel provést a umožnit provedení těchto i jiných nezbytných oprav; jinak nájemce odpovídá za škodu, která nesplněním povinnosti pronajímateli vznikla.</w:t>
      </w:r>
    </w:p>
    <w:p w14:paraId="107A5C74" w14:textId="77777777" w:rsidR="00885745" w:rsidRPr="00F01FEE" w:rsidRDefault="00885745" w:rsidP="00885745">
      <w:pPr>
        <w:numPr>
          <w:ilvl w:val="0"/>
          <w:numId w:val="2"/>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Nájemce bere na vědomí, že předmět nájmu je součástí památkově chráněného objektu a zavazuje se dodržovat všechny obecně závazné právní předpisy, zejména předpisy na úseku památkové péče, bezpečnostní a protipožární předpisy. Nájemce je povinen počínat si v předmětu nájmu tak, aby nezavdal svým jednáním příčinu ke vzniku požáru nebo jiné živelní události.</w:t>
      </w:r>
    </w:p>
    <w:p w14:paraId="41398DD4" w14:textId="77777777" w:rsidR="00885745" w:rsidRPr="00F01FEE" w:rsidRDefault="00885745" w:rsidP="00885745">
      <w:pPr>
        <w:numPr>
          <w:ilvl w:val="0"/>
          <w:numId w:val="2"/>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 xml:space="preserve">Nájemce v předmětu nájmu zajišťuje bezpečnost a ochranu zdraví svých zaměstnanců při práci s ohledem na rizika možného ohrožení jejich života a zdraví, která se týkají výkonu práce (dále jen „rizika“), jakož i bezpečnost dalších osob v předmětu nájmu se nacházejících, a požární ochranu ve smyslu obecně závazných předpisů a je odpovědný za dodržování ustanovení těchto předpisů a za škody, které vzniknou jeho činností nebo v souvislosti s touto činností. Nájemce je povinen informovat pronajímatele o rizicích a opatřeních přijatých k ochraně před jejich působením. </w:t>
      </w:r>
    </w:p>
    <w:p w14:paraId="5802E6FD" w14:textId="77777777" w:rsidR="00885745" w:rsidRPr="00F01FEE" w:rsidRDefault="00885745" w:rsidP="00885745">
      <w:pPr>
        <w:numPr>
          <w:ilvl w:val="0"/>
          <w:numId w:val="2"/>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Pronajímatel má právo provádět kontrolu zabezpečování bezpečnosti práce a protipožární ochrany. Nájemce je povinen být pří kontrolách součinný.</w:t>
      </w:r>
    </w:p>
    <w:p w14:paraId="0264641C" w14:textId="77777777" w:rsidR="00885745" w:rsidRPr="00F01FEE" w:rsidRDefault="00885745" w:rsidP="00885745">
      <w:pPr>
        <w:numPr>
          <w:ilvl w:val="0"/>
          <w:numId w:val="2"/>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lastRenderedPageBreak/>
        <w:t xml:space="preserve">Nájemce se zavazuje během užívání předmětu nájmu dodržovat organizační a bezpečnostní pokyny odpovědných zaměstnanců pronajímatele. </w:t>
      </w:r>
    </w:p>
    <w:p w14:paraId="606144BC" w14:textId="77777777" w:rsidR="00885745" w:rsidRPr="00F01FEE" w:rsidRDefault="00885745" w:rsidP="00885745">
      <w:pPr>
        <w:numPr>
          <w:ilvl w:val="0"/>
          <w:numId w:val="2"/>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 xml:space="preserve">Nájemce je povinen předmět nájmu užívat tak, aby nedocházelo k rušení návštěvnického provozu památkového objektu ve správě pronajímatele, kde se předmět nájmu nachází. </w:t>
      </w:r>
    </w:p>
    <w:p w14:paraId="0E96D3D8" w14:textId="77777777" w:rsidR="00885745" w:rsidRPr="00F01FEE" w:rsidRDefault="00885745" w:rsidP="00885745">
      <w:pPr>
        <w:numPr>
          <w:ilvl w:val="0"/>
          <w:numId w:val="2"/>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Nájemce je povinen o předmět nájmu řádně pečovat a provádět zde pravidelný úklid.</w:t>
      </w:r>
    </w:p>
    <w:p w14:paraId="4B49AD08" w14:textId="77777777" w:rsidR="00885745" w:rsidRPr="00F01FEE" w:rsidRDefault="00885745" w:rsidP="00885745">
      <w:pPr>
        <w:numPr>
          <w:ilvl w:val="0"/>
          <w:numId w:val="2"/>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Nájemce si bude počínat tak, aby nedošlo ke škodě na majetku pronajímatele, na majetku a zdraví dalších osob. Jakékoliv závady nebo škodní události bude neprodleně hlásit pronajímateli.</w:t>
      </w:r>
    </w:p>
    <w:p w14:paraId="647FE226" w14:textId="77777777" w:rsidR="00885745" w:rsidRPr="00F01FEE" w:rsidRDefault="00885745" w:rsidP="00885745">
      <w:pPr>
        <w:numPr>
          <w:ilvl w:val="0"/>
          <w:numId w:val="2"/>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 xml:space="preserve">Nájemce odpovídá za všechny osoby, kterým umožní přístup do předmětu nájmu. Nájemce odpovídá za škodu, které tyto osoby způsobí. </w:t>
      </w:r>
    </w:p>
    <w:p w14:paraId="1913A845" w14:textId="77777777" w:rsidR="00885745" w:rsidRPr="00F01FEE" w:rsidRDefault="00885745" w:rsidP="00885745">
      <w:pPr>
        <w:numPr>
          <w:ilvl w:val="0"/>
          <w:numId w:val="2"/>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Nájemce se zavazuje dodržovat a zajistit, že v předmětu nájmu nebude používán otevřený oheň a kouřeno (s výjimkou k tomu vyhrazených míst, které určí pronajímatel).</w:t>
      </w:r>
    </w:p>
    <w:p w14:paraId="222B1817" w14:textId="77777777" w:rsidR="00885745" w:rsidRPr="00F01FEE" w:rsidRDefault="00885745" w:rsidP="00885745">
      <w:pPr>
        <w:numPr>
          <w:ilvl w:val="0"/>
          <w:numId w:val="2"/>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V případě veřejného provozování autorských děl (živě nebo z nosičů) nájemcem je nájemce povinen uzavřít s příslušným správcem autorských práv smlouvu o užití díla (licenční smlouvu) a uhradit tomuto správci autorských práv poplatky dle platných sazebníků příslušného správce.</w:t>
      </w:r>
    </w:p>
    <w:p w14:paraId="6A47E698" w14:textId="77777777" w:rsidR="00885745" w:rsidRPr="00F01FEE" w:rsidRDefault="00885745" w:rsidP="00885745">
      <w:pPr>
        <w:numPr>
          <w:ilvl w:val="0"/>
          <w:numId w:val="2"/>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Pronajímatel neodpovídá za škody na majetku vneseném nájemcem do předmětu nájmu a ani za škody na majetku vneseném do předmětu nájmu jinými osobami se souhlasem nájemce.</w:t>
      </w:r>
    </w:p>
    <w:p w14:paraId="636656EB" w14:textId="77777777" w:rsidR="00885745" w:rsidRPr="00F01FEE" w:rsidRDefault="00885745" w:rsidP="00885745">
      <w:pPr>
        <w:numPr>
          <w:ilvl w:val="0"/>
          <w:numId w:val="2"/>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Pronajímatel neodpovídá za bezpečnost, zdraví a majetek osob, které se zdržují v předmětu nájmu a ani za škody osobám vzniklé při provozování činnosti uvedené v čl. III této smlouvy. Nájemce byl seznámen s bezpečnostními riziky vztahujících se k předmětu nájmu.</w:t>
      </w:r>
    </w:p>
    <w:p w14:paraId="68215F51" w14:textId="77777777" w:rsidR="00885745" w:rsidRPr="00F01FEE" w:rsidRDefault="00885745" w:rsidP="00885745">
      <w:pPr>
        <w:numPr>
          <w:ilvl w:val="0"/>
          <w:numId w:val="2"/>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Pronajímatel neodpovídá za škody způsobené nájemci v důsledku živelní události.</w:t>
      </w:r>
    </w:p>
    <w:p w14:paraId="6352A07B" w14:textId="77777777" w:rsidR="00885745" w:rsidRPr="00F01FEE" w:rsidRDefault="00885745" w:rsidP="00885745">
      <w:pPr>
        <w:numPr>
          <w:ilvl w:val="0"/>
          <w:numId w:val="2"/>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 xml:space="preserve">Nájemce bere na vědomí, že v areálu objektu je instalován kamerový systém a dochází tak ke zpracování osobních údajů osob, které vstupují do monitorovaného prostoru. Pronajímatel při jejich zpracování postupuje dle platných právních předpisů. </w:t>
      </w:r>
    </w:p>
    <w:p w14:paraId="73E38AC3" w14:textId="77777777" w:rsidR="00885745" w:rsidRPr="00F01FEE" w:rsidRDefault="00885745" w:rsidP="00885745">
      <w:pPr>
        <w:numPr>
          <w:ilvl w:val="0"/>
          <w:numId w:val="2"/>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Nájemce je povinen zajistit úklid celého areálu po festivalu (zejm. úklid odpadků, nedopalků apod.), pokud toto nájemce nezajistí, učiní tak pronajímatel na náklady nájemce, tyto je povinen nájemce uhradit do 3 dnů od předložení vyúčtování.</w:t>
      </w:r>
    </w:p>
    <w:p w14:paraId="7B4F533F" w14:textId="77777777" w:rsidR="00885745" w:rsidRPr="00F01FEE" w:rsidRDefault="00885745" w:rsidP="00885745">
      <w:pPr>
        <w:numPr>
          <w:ilvl w:val="0"/>
          <w:numId w:val="2"/>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Nájemce plně zodpovídá za dodržování všech platných právních předpisů vztahujících se na pořádaný festival.</w:t>
      </w:r>
    </w:p>
    <w:p w14:paraId="2D399432" w14:textId="77777777" w:rsidR="00885745" w:rsidRDefault="00885745" w:rsidP="00885745">
      <w:pPr>
        <w:numPr>
          <w:ilvl w:val="0"/>
          <w:numId w:val="2"/>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 xml:space="preserve">Nájemce se zavazuje v průběhu festivalu zajistit dostatek </w:t>
      </w:r>
      <w:proofErr w:type="spellStart"/>
      <w:r w:rsidRPr="00F01FEE">
        <w:rPr>
          <w:rFonts w:ascii="Calibri" w:eastAsia="Calibri" w:hAnsi="Calibri" w:cs="Calibri"/>
          <w:color w:val="000000"/>
          <w:szCs w:val="22"/>
        </w:rPr>
        <w:t>wc</w:t>
      </w:r>
      <w:proofErr w:type="spellEnd"/>
      <w:r w:rsidRPr="00F01FEE">
        <w:rPr>
          <w:rFonts w:ascii="Calibri" w:eastAsia="Calibri" w:hAnsi="Calibri" w:cs="Calibri"/>
          <w:color w:val="000000"/>
          <w:szCs w:val="22"/>
        </w:rPr>
        <w:t xml:space="preserve"> a zamezit znečišťování areálu i okolí návštěvníky. Pokud se týká mobilních toalet a sprch před zámkem se nájemce s ohledem na minimalizaci negativního dopadu na běžné návštěvníky areálu SZ Valeč zavazuje instalovat tyto toalety a sprchy pouze po dobu nezbytně nutnou.</w:t>
      </w:r>
    </w:p>
    <w:p w14:paraId="14F702D5" w14:textId="77777777" w:rsidR="00885745" w:rsidRDefault="00885745" w:rsidP="00885745">
      <w:pPr>
        <w:numPr>
          <w:ilvl w:val="0"/>
          <w:numId w:val="2"/>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886B4B">
        <w:rPr>
          <w:rFonts w:ascii="Calibri" w:eastAsia="Calibri" w:hAnsi="Calibri" w:cs="Calibri"/>
          <w:color w:val="000000"/>
          <w:szCs w:val="22"/>
        </w:rPr>
        <w:t>Nájemce zajistí oddělený sběr a recyklaci odpadu v souladu s platnými právními předpisy a poskytne pronajímateli na vyžádání důkaz o řádném nakládání s odpady.</w:t>
      </w:r>
    </w:p>
    <w:p w14:paraId="63344F7D" w14:textId="77777777" w:rsidR="00885745" w:rsidRDefault="00885745" w:rsidP="00885745">
      <w:pPr>
        <w:numPr>
          <w:ilvl w:val="0"/>
          <w:numId w:val="2"/>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886B4B">
        <w:rPr>
          <w:rFonts w:ascii="Calibri" w:eastAsia="Calibri" w:hAnsi="Calibri" w:cs="Calibri"/>
          <w:color w:val="000000"/>
          <w:szCs w:val="22"/>
        </w:rPr>
        <w:t>Nájemce je povinen zajistit přítomnost odpovědné osoby vyškolené v poskytování první pomoci a odpovídající počet hasicích přístrojů a zdravotnického materiálu v místech konání festivalu.</w:t>
      </w:r>
    </w:p>
    <w:p w14:paraId="68DA4B65" w14:textId="77777777" w:rsidR="00885745" w:rsidRDefault="00885745" w:rsidP="00885745">
      <w:pPr>
        <w:numPr>
          <w:ilvl w:val="0"/>
          <w:numId w:val="2"/>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886B4B">
        <w:rPr>
          <w:rFonts w:ascii="Calibri" w:eastAsia="Calibri" w:hAnsi="Calibri" w:cs="Calibri"/>
          <w:color w:val="000000"/>
          <w:szCs w:val="22"/>
        </w:rPr>
        <w:t>Nájemce nesmí bez písemného souhlasu pronajímatele zpřístupnit návštěvníkům části areálu, které nejsou běžně přístupné veřejnosti nebo jsou vyhrazené pro účely správy zámku.</w:t>
      </w:r>
    </w:p>
    <w:p w14:paraId="198B4B7E" w14:textId="77777777" w:rsidR="00885745" w:rsidRDefault="00885745" w:rsidP="00885745">
      <w:pPr>
        <w:numPr>
          <w:ilvl w:val="0"/>
          <w:numId w:val="2"/>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886B4B">
        <w:rPr>
          <w:rFonts w:ascii="Calibri" w:eastAsia="Calibri" w:hAnsi="Calibri" w:cs="Calibri"/>
          <w:color w:val="000000"/>
          <w:szCs w:val="22"/>
        </w:rPr>
        <w:lastRenderedPageBreak/>
        <w:t>V případě poškození travnatých ploch, výsadby či znečištění areálu nad rámec běžného opotřebení je nájemce povinen uhradit veškeré náklady na uvedení do původního stavu dle vyčíslení pronajímatele.</w:t>
      </w:r>
    </w:p>
    <w:p w14:paraId="0FDBE689" w14:textId="77777777" w:rsidR="00885745" w:rsidRPr="00F01FEE" w:rsidRDefault="00885745" w:rsidP="00885745">
      <w:pPr>
        <w:numPr>
          <w:ilvl w:val="0"/>
          <w:numId w:val="2"/>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2966B0">
        <w:rPr>
          <w:rFonts w:ascii="Calibri" w:eastAsia="Calibri" w:hAnsi="Calibri" w:cs="Calibri"/>
          <w:color w:val="000000"/>
          <w:szCs w:val="22"/>
        </w:rPr>
        <w:t xml:space="preserve">Nájemce je povinen před zahájením nájmu sdělit pronajímateli kontaktní údaje na odpovědnou osobu </w:t>
      </w:r>
      <w:r>
        <w:rPr>
          <w:rFonts w:ascii="Calibri" w:eastAsia="Calibri" w:hAnsi="Calibri" w:cs="Calibri"/>
          <w:color w:val="000000"/>
          <w:szCs w:val="22"/>
        </w:rPr>
        <w:t xml:space="preserve">(nebo osoby) </w:t>
      </w:r>
      <w:r w:rsidRPr="002966B0">
        <w:rPr>
          <w:rFonts w:ascii="Calibri" w:eastAsia="Calibri" w:hAnsi="Calibri" w:cs="Calibri"/>
          <w:color w:val="000000"/>
          <w:szCs w:val="22"/>
        </w:rPr>
        <w:t>přítomnou po celou dobu trvání festivalu, která bude oprávněna jednat za nájemce.</w:t>
      </w:r>
    </w:p>
    <w:p w14:paraId="0227CD5F" w14:textId="77777777" w:rsidR="00885745" w:rsidRPr="00F01FEE" w:rsidRDefault="00885745" w:rsidP="00885745">
      <w:pPr>
        <w:pBdr>
          <w:top w:val="nil"/>
          <w:left w:val="nil"/>
          <w:bottom w:val="nil"/>
          <w:right w:val="nil"/>
          <w:between w:val="nil"/>
        </w:pBdr>
        <w:ind w:left="426"/>
        <w:rPr>
          <w:rFonts w:ascii="Calibri" w:eastAsia="Calibri" w:hAnsi="Calibri" w:cs="Calibri"/>
          <w:color w:val="000000"/>
          <w:szCs w:val="22"/>
        </w:rPr>
      </w:pPr>
    </w:p>
    <w:p w14:paraId="4BFE6072" w14:textId="77777777" w:rsidR="00885745" w:rsidRPr="00F01FEE" w:rsidRDefault="00885745" w:rsidP="00885745">
      <w:pPr>
        <w:pBdr>
          <w:top w:val="nil"/>
          <w:left w:val="nil"/>
          <w:bottom w:val="nil"/>
          <w:right w:val="nil"/>
          <w:between w:val="nil"/>
        </w:pBdr>
        <w:ind w:hanging="2"/>
        <w:rPr>
          <w:rFonts w:ascii="Calibri" w:eastAsia="Calibri" w:hAnsi="Calibri" w:cs="Calibri"/>
          <w:color w:val="000000"/>
          <w:szCs w:val="22"/>
        </w:rPr>
      </w:pPr>
    </w:p>
    <w:p w14:paraId="78C6D253" w14:textId="77777777" w:rsidR="00885745" w:rsidRPr="00F01FEE" w:rsidRDefault="00885745" w:rsidP="00885745">
      <w:pPr>
        <w:pBdr>
          <w:top w:val="nil"/>
          <w:left w:val="nil"/>
          <w:bottom w:val="nil"/>
          <w:right w:val="nil"/>
          <w:between w:val="nil"/>
        </w:pBdr>
        <w:ind w:hanging="2"/>
        <w:jc w:val="center"/>
        <w:rPr>
          <w:rFonts w:ascii="Calibri" w:eastAsia="Calibri" w:hAnsi="Calibri" w:cs="Calibri"/>
          <w:color w:val="000000"/>
          <w:szCs w:val="22"/>
        </w:rPr>
      </w:pPr>
      <w:r w:rsidRPr="00F01FEE">
        <w:rPr>
          <w:rFonts w:ascii="Calibri" w:eastAsia="Calibri" w:hAnsi="Calibri" w:cs="Calibri"/>
          <w:b/>
          <w:color w:val="000000"/>
          <w:szCs w:val="22"/>
        </w:rPr>
        <w:t>Článek X.</w:t>
      </w:r>
    </w:p>
    <w:p w14:paraId="7E7FB3FB" w14:textId="77777777" w:rsidR="00885745" w:rsidRPr="00F01FEE" w:rsidRDefault="00885745" w:rsidP="00885745">
      <w:pPr>
        <w:pBdr>
          <w:top w:val="nil"/>
          <w:left w:val="nil"/>
          <w:bottom w:val="nil"/>
          <w:right w:val="nil"/>
          <w:between w:val="nil"/>
        </w:pBdr>
        <w:ind w:hanging="2"/>
        <w:jc w:val="center"/>
        <w:rPr>
          <w:rFonts w:ascii="Calibri" w:eastAsia="Calibri" w:hAnsi="Calibri" w:cs="Calibri"/>
          <w:color w:val="000000"/>
          <w:szCs w:val="22"/>
        </w:rPr>
      </w:pPr>
      <w:r w:rsidRPr="00F01FEE">
        <w:rPr>
          <w:rFonts w:ascii="Calibri" w:eastAsia="Calibri" w:hAnsi="Calibri" w:cs="Calibri"/>
          <w:b/>
          <w:color w:val="000000"/>
          <w:szCs w:val="22"/>
        </w:rPr>
        <w:t>Doba nájmu</w:t>
      </w:r>
    </w:p>
    <w:p w14:paraId="0428B1E1" w14:textId="004E5C1A" w:rsidR="00885745" w:rsidRPr="00F01FEE" w:rsidRDefault="00885745" w:rsidP="00885745">
      <w:pPr>
        <w:numPr>
          <w:ilvl w:val="0"/>
          <w:numId w:val="3"/>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bookmarkStart w:id="4" w:name="bookmark=id.3znysh7" w:colFirst="0" w:colLast="0"/>
      <w:bookmarkEnd w:id="4"/>
      <w:r w:rsidRPr="00F01FEE">
        <w:rPr>
          <w:rFonts w:ascii="Calibri" w:eastAsia="Calibri" w:hAnsi="Calibri" w:cs="Calibri"/>
          <w:color w:val="000000"/>
          <w:szCs w:val="22"/>
        </w:rPr>
        <w:t xml:space="preserve">Tato smlouva se uzavírá na dobu určitou, a to od </w:t>
      </w:r>
      <w:r>
        <w:rPr>
          <w:rFonts w:ascii="Calibri" w:eastAsia="Calibri" w:hAnsi="Calibri" w:cs="Calibri"/>
          <w:color w:val="000000"/>
          <w:szCs w:val="22"/>
        </w:rPr>
        <w:t>30</w:t>
      </w:r>
      <w:r w:rsidRPr="00F01FEE">
        <w:rPr>
          <w:rFonts w:ascii="Calibri" w:eastAsia="Calibri" w:hAnsi="Calibri" w:cs="Calibri"/>
          <w:color w:val="000000"/>
          <w:szCs w:val="22"/>
        </w:rPr>
        <w:t>. 7. 202</w:t>
      </w:r>
      <w:r>
        <w:rPr>
          <w:rFonts w:ascii="Calibri" w:eastAsia="Calibri" w:hAnsi="Calibri" w:cs="Calibri"/>
          <w:szCs w:val="22"/>
        </w:rPr>
        <w:t>5</w:t>
      </w:r>
      <w:r w:rsidRPr="00F01FEE">
        <w:rPr>
          <w:rFonts w:ascii="Calibri" w:eastAsia="Calibri" w:hAnsi="Calibri" w:cs="Calibri"/>
          <w:color w:val="000000"/>
          <w:szCs w:val="22"/>
        </w:rPr>
        <w:t xml:space="preserve"> včetně do 1</w:t>
      </w:r>
      <w:r>
        <w:rPr>
          <w:rFonts w:ascii="Calibri" w:eastAsia="Calibri" w:hAnsi="Calibri" w:cs="Calibri"/>
          <w:szCs w:val="22"/>
        </w:rPr>
        <w:t>5</w:t>
      </w:r>
      <w:r w:rsidRPr="00F01FEE">
        <w:rPr>
          <w:rFonts w:ascii="Calibri" w:eastAsia="Calibri" w:hAnsi="Calibri" w:cs="Calibri"/>
          <w:color w:val="000000"/>
          <w:szCs w:val="22"/>
        </w:rPr>
        <w:t>. 8. 202</w:t>
      </w:r>
      <w:r>
        <w:rPr>
          <w:rFonts w:ascii="Calibri" w:eastAsia="Calibri" w:hAnsi="Calibri" w:cs="Calibri"/>
          <w:szCs w:val="22"/>
        </w:rPr>
        <w:t>5</w:t>
      </w:r>
      <w:r w:rsidRPr="00F01FEE">
        <w:rPr>
          <w:rFonts w:ascii="Calibri" w:eastAsia="Calibri" w:hAnsi="Calibri" w:cs="Calibri"/>
          <w:color w:val="000000"/>
          <w:szCs w:val="22"/>
        </w:rPr>
        <w:t xml:space="preserve"> včetně příprav, samotný festival se bude konat ve dnech </w:t>
      </w:r>
      <w:r>
        <w:rPr>
          <w:rFonts w:ascii="Calibri" w:eastAsia="Calibri" w:hAnsi="Calibri" w:cs="Calibri"/>
          <w:szCs w:val="22"/>
        </w:rPr>
        <w:t>7</w:t>
      </w:r>
      <w:r w:rsidRPr="00F01FEE">
        <w:rPr>
          <w:rFonts w:ascii="Calibri" w:eastAsia="Calibri" w:hAnsi="Calibri" w:cs="Calibri"/>
          <w:color w:val="000000"/>
          <w:szCs w:val="22"/>
        </w:rPr>
        <w:t>.-</w:t>
      </w:r>
      <w:r w:rsidR="002D610A">
        <w:rPr>
          <w:rFonts w:ascii="Calibri" w:eastAsia="Calibri" w:hAnsi="Calibri" w:cs="Calibri"/>
          <w:color w:val="000000"/>
          <w:szCs w:val="22"/>
        </w:rPr>
        <w:t xml:space="preserve"> </w:t>
      </w:r>
      <w:r>
        <w:rPr>
          <w:rFonts w:ascii="Calibri" w:eastAsia="Calibri" w:hAnsi="Calibri" w:cs="Calibri"/>
          <w:szCs w:val="22"/>
        </w:rPr>
        <w:t>9</w:t>
      </w:r>
      <w:r w:rsidRPr="00F01FEE">
        <w:rPr>
          <w:rFonts w:ascii="Calibri" w:eastAsia="Calibri" w:hAnsi="Calibri" w:cs="Calibri"/>
          <w:color w:val="000000"/>
          <w:szCs w:val="22"/>
        </w:rPr>
        <w:t>. 8. 202</w:t>
      </w:r>
      <w:r>
        <w:rPr>
          <w:rFonts w:ascii="Calibri" w:eastAsia="Calibri" w:hAnsi="Calibri" w:cs="Calibri"/>
          <w:szCs w:val="22"/>
        </w:rPr>
        <w:t>5</w:t>
      </w:r>
      <w:r w:rsidRPr="00F01FEE">
        <w:rPr>
          <w:rFonts w:ascii="Calibri" w:eastAsia="Calibri" w:hAnsi="Calibri" w:cs="Calibri"/>
          <w:szCs w:val="22"/>
        </w:rPr>
        <w:t>.</w:t>
      </w:r>
    </w:p>
    <w:p w14:paraId="283CA46F" w14:textId="77777777" w:rsidR="00885745" w:rsidRPr="00F01FEE" w:rsidRDefault="00885745" w:rsidP="00885745">
      <w:pPr>
        <w:numPr>
          <w:ilvl w:val="0"/>
          <w:numId w:val="3"/>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Každá ze smluvních stran může smlouvu písemně vypovědět i bez udání důvodů s výpovědní lhůtou 5 dní. Výpovědní doba běží od prvního dne následujícího poté, co výpověď došla druhé straně.</w:t>
      </w:r>
    </w:p>
    <w:p w14:paraId="397D09CC" w14:textId="77777777" w:rsidR="00885745" w:rsidRPr="00F01FEE" w:rsidRDefault="00885745" w:rsidP="00885745">
      <w:pPr>
        <w:numPr>
          <w:ilvl w:val="0"/>
          <w:numId w:val="3"/>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Pronajímatel je oprávněn písemně vypovědět nájem bez výpovědní doby v případech dle občanského zákoníku a v případech, kdy nájemce porušuje své povinnosti zvlášť závažným způsobem. Za zvlášť závažné porušení povinností nájemcem se považuje zejména:</w:t>
      </w:r>
    </w:p>
    <w:p w14:paraId="0CED97ED" w14:textId="77777777" w:rsidR="00885745" w:rsidRPr="00F01FEE" w:rsidRDefault="00885745" w:rsidP="00885745">
      <w:pPr>
        <w:numPr>
          <w:ilvl w:val="2"/>
          <w:numId w:val="10"/>
        </w:numPr>
        <w:pBdr>
          <w:top w:val="nil"/>
          <w:left w:val="nil"/>
          <w:bottom w:val="nil"/>
          <w:right w:val="nil"/>
          <w:between w:val="nil"/>
        </w:pBdr>
        <w:suppressAutoHyphens/>
        <w:spacing w:after="60"/>
        <w:ind w:left="709" w:hanging="283"/>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jestliže nájemce užívá předmět nájmu jiným způsobem nebo k jinému než sjednanému účelu, nebo nedodržuje závazné podmínky stanovené pro užívání předmětu nájmu.</w:t>
      </w:r>
    </w:p>
    <w:p w14:paraId="11EA1726" w14:textId="77777777" w:rsidR="00885745" w:rsidRPr="00F01FEE" w:rsidRDefault="00885745" w:rsidP="00885745">
      <w:pPr>
        <w:numPr>
          <w:ilvl w:val="2"/>
          <w:numId w:val="10"/>
        </w:numPr>
        <w:pBdr>
          <w:top w:val="nil"/>
          <w:left w:val="nil"/>
          <w:bottom w:val="nil"/>
          <w:right w:val="nil"/>
          <w:between w:val="nil"/>
        </w:pBdr>
        <w:suppressAutoHyphens/>
        <w:spacing w:after="60"/>
        <w:ind w:left="709" w:hanging="283"/>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jestliže nájemce poškozuje předmět nájmu závažným nebo nenapravitelným způsobem nebo způsobí-li jinak závažnou škodu na předmětu nájmu,</w:t>
      </w:r>
    </w:p>
    <w:p w14:paraId="5C86BB2F" w14:textId="77777777" w:rsidR="00885745" w:rsidRPr="00F01FEE" w:rsidRDefault="00885745" w:rsidP="00885745">
      <w:pPr>
        <w:numPr>
          <w:ilvl w:val="0"/>
          <w:numId w:val="3"/>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Při výpovědi bez výpovědní doby zaniká nájem dnem následujícím po doručení výpovědi druhé smluvní straně.</w:t>
      </w:r>
    </w:p>
    <w:p w14:paraId="37C7E4A0" w14:textId="77777777" w:rsidR="00885745" w:rsidRPr="00F01FEE" w:rsidRDefault="00885745" w:rsidP="00885745">
      <w:pPr>
        <w:numPr>
          <w:ilvl w:val="0"/>
          <w:numId w:val="3"/>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Pronajímatel má rovněž možnost písemně odstoupit od nájemní smlouvy, pokud přestanou být plněny podmínky podle článku I. odst. 2. smlouvy. Nájem zaniká dnem následujícím po doručení písemného odstoupení nájemci.</w:t>
      </w:r>
    </w:p>
    <w:p w14:paraId="0A9A8CD8" w14:textId="77777777" w:rsidR="00885745" w:rsidRPr="00F01FEE" w:rsidRDefault="00885745" w:rsidP="00885745">
      <w:pPr>
        <w:numPr>
          <w:ilvl w:val="0"/>
          <w:numId w:val="3"/>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Nájemce je povinen předmět nájmu vyklidit a předat nejpozději k 2. dn</w:t>
      </w:r>
      <w:r w:rsidRPr="00F01FEE">
        <w:rPr>
          <w:rFonts w:ascii="Calibri" w:eastAsia="Calibri" w:hAnsi="Calibri" w:cs="Calibri"/>
          <w:szCs w:val="22"/>
        </w:rPr>
        <w:t>i</w:t>
      </w:r>
      <w:r w:rsidRPr="00F01FEE">
        <w:rPr>
          <w:rFonts w:ascii="Calibri" w:eastAsia="Calibri" w:hAnsi="Calibri" w:cs="Calibri"/>
          <w:color w:val="000000"/>
          <w:szCs w:val="22"/>
        </w:rPr>
        <w:t xml:space="preserve"> následujícímu po ukončení nájemního vztahu s tím, že o předání bude v případě požadavku pronajímatelem vypracován písemný zápis. V případě prodlení se splněním povinnosti vyklidit a předat předmět nájmu nebo jeho část, uhradí nájemce smluvní pokutu </w:t>
      </w:r>
      <w:r>
        <w:rPr>
          <w:rFonts w:ascii="Calibri" w:eastAsia="Calibri" w:hAnsi="Calibri" w:cs="Calibri"/>
          <w:color w:val="000000"/>
          <w:szCs w:val="22"/>
        </w:rPr>
        <w:t>10</w:t>
      </w:r>
      <w:r w:rsidRPr="00F01FEE">
        <w:rPr>
          <w:rFonts w:ascii="Calibri" w:eastAsia="Calibri" w:hAnsi="Calibri" w:cs="Calibri"/>
          <w:color w:val="000000"/>
          <w:szCs w:val="22"/>
        </w:rPr>
        <w:t xml:space="preserve">.000,- Kč za každý den prodlení se splněním této </w:t>
      </w:r>
      <w:proofErr w:type="gramStart"/>
      <w:r w:rsidRPr="00F01FEE">
        <w:rPr>
          <w:rFonts w:ascii="Calibri" w:eastAsia="Calibri" w:hAnsi="Calibri" w:cs="Calibri"/>
          <w:color w:val="000000"/>
          <w:szCs w:val="22"/>
        </w:rPr>
        <w:t>povinnosti</w:t>
      </w:r>
      <w:proofErr w:type="gramEnd"/>
      <w:r w:rsidRPr="00F01FEE">
        <w:rPr>
          <w:rFonts w:ascii="Calibri" w:eastAsia="Calibri" w:hAnsi="Calibri" w:cs="Calibri"/>
          <w:color w:val="000000"/>
          <w:szCs w:val="22"/>
        </w:rPr>
        <w:t xml:space="preserve"> a to bez ohledu na jeho zavinění. </w:t>
      </w:r>
    </w:p>
    <w:p w14:paraId="6619EF37" w14:textId="77777777" w:rsidR="00885745" w:rsidRPr="00F01FEE" w:rsidRDefault="00885745" w:rsidP="00885745">
      <w:pPr>
        <w:numPr>
          <w:ilvl w:val="0"/>
          <w:numId w:val="3"/>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Pokud se po skončení trvání smlouvy nacházejí v předmětu nájmu jakékoli věci, které do předmětu nájmu vnesl nájemce, a nájemce je neodstraní ani na základě písemné výzvy pronajímatele, platí, že tyto věci jejich původní vlastník zjevně opustil a pronajímatel s nimi může naložit podle svého uvážení; může si je i přivlastnit, či je zlikvidovat na náklady nájemce.</w:t>
      </w:r>
    </w:p>
    <w:p w14:paraId="0BFB0C64" w14:textId="77777777" w:rsidR="00885745" w:rsidRPr="00F01FEE" w:rsidRDefault="00885745" w:rsidP="00885745">
      <w:pPr>
        <w:numPr>
          <w:ilvl w:val="0"/>
          <w:numId w:val="3"/>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 xml:space="preserve">Smluvní strany sjednaly, že </w:t>
      </w:r>
      <w:proofErr w:type="spellStart"/>
      <w:r w:rsidRPr="00F01FEE">
        <w:rPr>
          <w:rFonts w:ascii="Calibri" w:eastAsia="Calibri" w:hAnsi="Calibri" w:cs="Calibri"/>
          <w:color w:val="000000"/>
          <w:szCs w:val="22"/>
        </w:rPr>
        <w:t>ust</w:t>
      </w:r>
      <w:proofErr w:type="spellEnd"/>
      <w:r w:rsidRPr="00F01FEE">
        <w:rPr>
          <w:rFonts w:ascii="Calibri" w:eastAsia="Calibri" w:hAnsi="Calibri" w:cs="Calibri"/>
          <w:color w:val="000000"/>
          <w:szCs w:val="22"/>
        </w:rPr>
        <w:t>. § 2230 zákona č. 89/2012 Sb., občanský zákoník, v platném znění, o automatickém prodloužení nájmu se neuplatní.</w:t>
      </w:r>
    </w:p>
    <w:p w14:paraId="39171206" w14:textId="77777777" w:rsidR="00885745" w:rsidRPr="00F01FEE" w:rsidRDefault="00885745" w:rsidP="00885745">
      <w:pPr>
        <w:pBdr>
          <w:top w:val="nil"/>
          <w:left w:val="nil"/>
          <w:bottom w:val="nil"/>
          <w:right w:val="nil"/>
          <w:between w:val="nil"/>
        </w:pBdr>
        <w:ind w:hanging="2"/>
        <w:rPr>
          <w:rFonts w:ascii="Calibri" w:eastAsia="Calibri" w:hAnsi="Calibri" w:cs="Calibri"/>
          <w:color w:val="000000"/>
          <w:szCs w:val="22"/>
        </w:rPr>
      </w:pPr>
    </w:p>
    <w:p w14:paraId="451B44C6" w14:textId="77777777" w:rsidR="00885745" w:rsidRPr="00F01FEE" w:rsidRDefault="00885745" w:rsidP="00885745">
      <w:pPr>
        <w:pBdr>
          <w:top w:val="nil"/>
          <w:left w:val="nil"/>
          <w:bottom w:val="nil"/>
          <w:right w:val="nil"/>
          <w:between w:val="nil"/>
        </w:pBdr>
        <w:ind w:hanging="2"/>
        <w:rPr>
          <w:rFonts w:ascii="Calibri" w:eastAsia="Calibri" w:hAnsi="Calibri" w:cs="Calibri"/>
          <w:color w:val="000000"/>
          <w:szCs w:val="22"/>
        </w:rPr>
      </w:pPr>
    </w:p>
    <w:p w14:paraId="422A3C8B" w14:textId="77777777" w:rsidR="00885745" w:rsidRPr="00F01FEE" w:rsidRDefault="00885745" w:rsidP="00885745">
      <w:pPr>
        <w:pBdr>
          <w:top w:val="nil"/>
          <w:left w:val="nil"/>
          <w:bottom w:val="nil"/>
          <w:right w:val="nil"/>
          <w:between w:val="nil"/>
        </w:pBdr>
        <w:ind w:hanging="2"/>
        <w:rPr>
          <w:rFonts w:ascii="Calibri" w:eastAsia="Calibri" w:hAnsi="Calibri" w:cs="Calibri"/>
          <w:color w:val="000000"/>
          <w:szCs w:val="22"/>
        </w:rPr>
      </w:pPr>
    </w:p>
    <w:p w14:paraId="69616773" w14:textId="77777777" w:rsidR="00885745" w:rsidRPr="00F01FEE" w:rsidRDefault="00885745" w:rsidP="00885745">
      <w:pPr>
        <w:keepNext/>
        <w:pBdr>
          <w:top w:val="nil"/>
          <w:left w:val="nil"/>
          <w:bottom w:val="nil"/>
          <w:right w:val="nil"/>
          <w:between w:val="nil"/>
        </w:pBdr>
        <w:ind w:hanging="2"/>
        <w:jc w:val="center"/>
        <w:rPr>
          <w:rFonts w:ascii="Calibri" w:eastAsia="Calibri" w:hAnsi="Calibri" w:cs="Calibri"/>
          <w:b/>
          <w:color w:val="000000"/>
          <w:szCs w:val="22"/>
        </w:rPr>
      </w:pPr>
      <w:r w:rsidRPr="00F01FEE">
        <w:rPr>
          <w:rFonts w:ascii="Calibri" w:eastAsia="Calibri" w:hAnsi="Calibri" w:cs="Calibri"/>
          <w:b/>
          <w:color w:val="000000"/>
          <w:szCs w:val="22"/>
        </w:rPr>
        <w:lastRenderedPageBreak/>
        <w:t>Článek XI.</w:t>
      </w:r>
    </w:p>
    <w:p w14:paraId="58CAA781" w14:textId="77777777" w:rsidR="00885745" w:rsidRPr="00F01FEE" w:rsidRDefault="00885745" w:rsidP="00885745">
      <w:pPr>
        <w:pBdr>
          <w:top w:val="nil"/>
          <w:left w:val="nil"/>
          <w:bottom w:val="nil"/>
          <w:right w:val="nil"/>
          <w:between w:val="nil"/>
        </w:pBdr>
        <w:ind w:hanging="2"/>
        <w:jc w:val="center"/>
        <w:rPr>
          <w:rFonts w:ascii="Calibri" w:eastAsia="Calibri" w:hAnsi="Calibri" w:cs="Calibri"/>
          <w:color w:val="000000"/>
          <w:szCs w:val="22"/>
        </w:rPr>
      </w:pPr>
      <w:r w:rsidRPr="00F01FEE">
        <w:rPr>
          <w:rFonts w:ascii="Calibri" w:eastAsia="Calibri" w:hAnsi="Calibri" w:cs="Calibri"/>
          <w:b/>
          <w:color w:val="000000"/>
          <w:szCs w:val="22"/>
        </w:rPr>
        <w:t xml:space="preserve">Ustanovení přechodná a závěrečná </w:t>
      </w:r>
    </w:p>
    <w:p w14:paraId="7188DBF3" w14:textId="77777777" w:rsidR="00885745" w:rsidRPr="00F01FEE" w:rsidRDefault="00885745" w:rsidP="00885745">
      <w:pPr>
        <w:numPr>
          <w:ilvl w:val="0"/>
          <w:numId w:val="6"/>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Nájemce se vzdává svého práva namítat nepřiměřenou výši smluvní pokuty u soudu ve smyslu § 2051 zákona č. 89/2012 Sb., občanský zákoník, ve znění pozdějších předpisů. Smluvní pokuty dle této smlouvy jsou splatné do 21 dnů od písemného vyúčtování odeslaného druhé smluvní straně. Uhrazením smluvní pokuty není dotčen nárok na náhradu škody. Nárok na úhradu smluvní pokuty ani škody není nikterak dotčen odstoupením od smlouvy.</w:t>
      </w:r>
    </w:p>
    <w:p w14:paraId="2A6ADC2F" w14:textId="77777777" w:rsidR="00885745" w:rsidRPr="00F01FEE" w:rsidRDefault="00885745" w:rsidP="00885745">
      <w:pPr>
        <w:numPr>
          <w:ilvl w:val="0"/>
          <w:numId w:val="6"/>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Tato smlouva byla sepsána ve dvou vyhotoveních. Každá ze smluvních stran obdržela po jednom totožném vyhotovení.</w:t>
      </w:r>
    </w:p>
    <w:p w14:paraId="608DC7EC" w14:textId="77777777" w:rsidR="00885745" w:rsidRPr="00F01FEE" w:rsidRDefault="00885745" w:rsidP="00885745">
      <w:pPr>
        <w:numPr>
          <w:ilvl w:val="0"/>
          <w:numId w:val="6"/>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Tato smlouva nabývá platnosti a účinnosti dnem podpisu oběma smluvními stranami. Pokud tato smlouva podléhá povinnosti uveřejnění dle zákona č. 340/2015 Sb., o zvláštních podmínkách účinnosti některých smluv, uveřejňování těchto smluv a o registru smluv (zákon o registru smluv), nabude účinnosti dnem uveřejnění a její uveřejnění zajistí pronajímatel. Smluvní strany berou na vědomí, že tato smlouva může být předmětem zveřejnění i dle jiných právních předpisů.</w:t>
      </w:r>
    </w:p>
    <w:p w14:paraId="3A3B8233" w14:textId="77777777" w:rsidR="00885745" w:rsidRPr="00F01FEE" w:rsidRDefault="00885745" w:rsidP="00885745">
      <w:pPr>
        <w:numPr>
          <w:ilvl w:val="0"/>
          <w:numId w:val="6"/>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Smluvní strany se zavazují spolupůsobit jako osoba povinná v souladu se zákonem č. 320/2001 Sb., o finanční kontrole ve veřejné správě a o změně některých zákonů (zákon o finanční kontrole), ve znění pozdějších předpisů.</w:t>
      </w:r>
    </w:p>
    <w:p w14:paraId="17FEB3B9" w14:textId="77777777" w:rsidR="00885745" w:rsidRPr="00F01FEE" w:rsidRDefault="00885745" w:rsidP="00885745">
      <w:pPr>
        <w:numPr>
          <w:ilvl w:val="0"/>
          <w:numId w:val="6"/>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 xml:space="preserve">Smlouvu je možno měnit či doplňovat výhradně písemnými číslovanými dodatky. </w:t>
      </w:r>
    </w:p>
    <w:p w14:paraId="214187D7" w14:textId="77777777" w:rsidR="00885745" w:rsidRPr="00F01FEE" w:rsidRDefault="00885745" w:rsidP="00885745">
      <w:pPr>
        <w:numPr>
          <w:ilvl w:val="0"/>
          <w:numId w:val="6"/>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Smluvní strany prohlašují, že tuto smlouvu uzavřely podle své pravé a svobodné vůle prosté omylů, nikoliv v tísni a že vzájemné plnění dle této smlouvy není v hrubém nepoměru. Smlouva je pro obě smluvní strany určitá a srozumitelná.</w:t>
      </w:r>
    </w:p>
    <w:p w14:paraId="6A050F75" w14:textId="77777777" w:rsidR="00885745" w:rsidRPr="00F01FEE" w:rsidRDefault="00885745" w:rsidP="00885745">
      <w:pPr>
        <w:numPr>
          <w:ilvl w:val="0"/>
          <w:numId w:val="6"/>
        </w:numPr>
        <w:pBdr>
          <w:top w:val="nil"/>
          <w:left w:val="nil"/>
          <w:bottom w:val="nil"/>
          <w:right w:val="nil"/>
          <w:between w:val="nil"/>
        </w:pBdr>
        <w:suppressAutoHyphens/>
        <w:ind w:left="426" w:hanging="428"/>
        <w:jc w:val="both"/>
        <w:textDirection w:val="btLr"/>
        <w:textAlignment w:val="top"/>
        <w:outlineLvl w:val="0"/>
        <w:rPr>
          <w:rFonts w:ascii="Calibri" w:eastAsia="Calibri" w:hAnsi="Calibri" w:cs="Calibri"/>
          <w:color w:val="000000"/>
          <w:szCs w:val="22"/>
        </w:rPr>
      </w:pPr>
      <w:r w:rsidRPr="00F01FEE">
        <w:rPr>
          <w:rFonts w:ascii="Calibri" w:eastAsia="Calibri" w:hAnsi="Calibri" w:cs="Calibri"/>
          <w:color w:val="000000"/>
          <w:szCs w:val="22"/>
        </w:rPr>
        <w:t xml:space="preserve">Informace k ochraně osobních údajů jsou ze strany NPÚ uveřejněny na webových stránkách </w:t>
      </w:r>
      <w:hyperlink r:id="rId10">
        <w:r w:rsidRPr="00F01FEE">
          <w:rPr>
            <w:rFonts w:ascii="Calibri" w:eastAsia="Calibri" w:hAnsi="Calibri" w:cs="Calibri"/>
            <w:color w:val="000000"/>
            <w:szCs w:val="22"/>
            <w:u w:val="single"/>
          </w:rPr>
          <w:t>www.npu.cz</w:t>
        </w:r>
      </w:hyperlink>
      <w:r w:rsidRPr="00F01FEE">
        <w:rPr>
          <w:rFonts w:ascii="Calibri" w:eastAsia="Calibri" w:hAnsi="Calibri" w:cs="Calibri"/>
          <w:color w:val="000000"/>
          <w:szCs w:val="22"/>
        </w:rPr>
        <w:t xml:space="preserve"> v sekci „Ochrana osobních údajů“.</w:t>
      </w:r>
    </w:p>
    <w:p w14:paraId="5F2ED8DD" w14:textId="77777777" w:rsidR="00885745" w:rsidRPr="00F01FEE" w:rsidRDefault="00885745" w:rsidP="00885745">
      <w:pPr>
        <w:pBdr>
          <w:top w:val="nil"/>
          <w:left w:val="nil"/>
          <w:bottom w:val="nil"/>
          <w:right w:val="nil"/>
          <w:between w:val="nil"/>
        </w:pBdr>
        <w:ind w:hanging="2"/>
        <w:rPr>
          <w:rFonts w:ascii="Calibri" w:eastAsia="Calibri" w:hAnsi="Calibri" w:cs="Calibri"/>
          <w:color w:val="000000"/>
          <w:szCs w:val="22"/>
        </w:rPr>
      </w:pPr>
    </w:p>
    <w:p w14:paraId="23427C90" w14:textId="77777777" w:rsidR="00885745" w:rsidRPr="00F01FEE" w:rsidRDefault="00885745" w:rsidP="00885745">
      <w:pPr>
        <w:pBdr>
          <w:top w:val="nil"/>
          <w:left w:val="nil"/>
          <w:bottom w:val="nil"/>
          <w:right w:val="nil"/>
          <w:between w:val="nil"/>
        </w:pBdr>
        <w:ind w:hanging="2"/>
        <w:rPr>
          <w:rFonts w:ascii="Calibri" w:eastAsia="Calibri" w:hAnsi="Calibri" w:cs="Calibri"/>
          <w:color w:val="000000"/>
          <w:szCs w:val="22"/>
        </w:rPr>
      </w:pPr>
    </w:p>
    <w:p w14:paraId="48B177D4" w14:textId="77777777" w:rsidR="00885745" w:rsidRPr="00F01FEE" w:rsidRDefault="00885745" w:rsidP="00885745">
      <w:pPr>
        <w:pBdr>
          <w:top w:val="nil"/>
          <w:left w:val="nil"/>
          <w:bottom w:val="nil"/>
          <w:right w:val="nil"/>
          <w:between w:val="nil"/>
        </w:pBdr>
        <w:ind w:hanging="2"/>
        <w:rPr>
          <w:rFonts w:ascii="Calibri" w:eastAsia="Calibri" w:hAnsi="Calibri" w:cs="Calibri"/>
          <w:color w:val="000000"/>
          <w:szCs w:val="22"/>
        </w:rPr>
      </w:pPr>
    </w:p>
    <w:p w14:paraId="5B4EDFD9" w14:textId="77777777" w:rsidR="00885745" w:rsidRPr="00F01FEE" w:rsidRDefault="00885745" w:rsidP="00885745">
      <w:pPr>
        <w:pBdr>
          <w:top w:val="nil"/>
          <w:left w:val="nil"/>
          <w:bottom w:val="nil"/>
          <w:right w:val="nil"/>
          <w:between w:val="nil"/>
        </w:pBdr>
        <w:ind w:hanging="2"/>
        <w:rPr>
          <w:rFonts w:ascii="Calibri" w:eastAsia="Calibri" w:hAnsi="Calibri" w:cs="Calibri"/>
          <w:color w:val="000000"/>
          <w:szCs w:val="22"/>
        </w:rPr>
      </w:pPr>
      <w:bookmarkStart w:id="5" w:name="bookmark=id.2et92p0" w:colFirst="0" w:colLast="0"/>
      <w:bookmarkEnd w:id="5"/>
    </w:p>
    <w:tbl>
      <w:tblPr>
        <w:tblW w:w="9212" w:type="dxa"/>
        <w:jc w:val="center"/>
        <w:tblLayout w:type="fixed"/>
        <w:tblLook w:val="0000" w:firstRow="0" w:lastRow="0" w:firstColumn="0" w:lastColumn="0" w:noHBand="0" w:noVBand="0"/>
      </w:tblPr>
      <w:tblGrid>
        <w:gridCol w:w="4606"/>
        <w:gridCol w:w="4606"/>
      </w:tblGrid>
      <w:tr w:rsidR="00885745" w14:paraId="62355C46" w14:textId="77777777" w:rsidTr="00D901DE">
        <w:trPr>
          <w:jc w:val="center"/>
        </w:trPr>
        <w:tc>
          <w:tcPr>
            <w:tcW w:w="4606" w:type="dxa"/>
          </w:tcPr>
          <w:p w14:paraId="7BEE6DE2" w14:textId="018D578B" w:rsidR="00885745" w:rsidRPr="00F01FEE" w:rsidRDefault="00885745" w:rsidP="00D901DE">
            <w:pPr>
              <w:pBdr>
                <w:top w:val="nil"/>
                <w:left w:val="nil"/>
                <w:bottom w:val="nil"/>
                <w:right w:val="nil"/>
                <w:between w:val="nil"/>
              </w:pBdr>
              <w:ind w:hanging="2"/>
              <w:jc w:val="center"/>
              <w:rPr>
                <w:rFonts w:ascii="Calibri" w:eastAsia="Calibri" w:hAnsi="Calibri" w:cs="Calibri"/>
                <w:color w:val="000000"/>
                <w:szCs w:val="22"/>
              </w:rPr>
            </w:pPr>
            <w:r w:rsidRPr="00F01FEE">
              <w:rPr>
                <w:rFonts w:ascii="Calibri" w:eastAsia="Calibri" w:hAnsi="Calibri" w:cs="Calibri"/>
                <w:color w:val="000000"/>
                <w:szCs w:val="22"/>
              </w:rPr>
              <w:t xml:space="preserve">Ve Valči dne </w:t>
            </w:r>
            <w:r>
              <w:rPr>
                <w:rFonts w:ascii="Calibri" w:eastAsia="Calibri" w:hAnsi="Calibri" w:cs="Calibri"/>
                <w:color w:val="000000"/>
                <w:szCs w:val="22"/>
              </w:rPr>
              <w:t>8.7.2025</w:t>
            </w:r>
          </w:p>
          <w:p w14:paraId="04FA6014" w14:textId="77777777" w:rsidR="00885745" w:rsidRPr="00F01FEE" w:rsidRDefault="00885745" w:rsidP="00D901DE">
            <w:pPr>
              <w:pBdr>
                <w:top w:val="nil"/>
                <w:left w:val="nil"/>
                <w:bottom w:val="nil"/>
                <w:right w:val="nil"/>
                <w:between w:val="nil"/>
              </w:pBdr>
              <w:ind w:hanging="2"/>
              <w:jc w:val="center"/>
              <w:rPr>
                <w:rFonts w:ascii="Calibri" w:eastAsia="Calibri" w:hAnsi="Calibri" w:cs="Calibri"/>
                <w:color w:val="000000"/>
                <w:szCs w:val="22"/>
              </w:rPr>
            </w:pPr>
          </w:p>
          <w:p w14:paraId="1444A52D" w14:textId="77777777" w:rsidR="00885745" w:rsidRPr="00F01FEE" w:rsidRDefault="00885745" w:rsidP="00D901DE">
            <w:pPr>
              <w:pBdr>
                <w:top w:val="nil"/>
                <w:left w:val="nil"/>
                <w:bottom w:val="nil"/>
                <w:right w:val="nil"/>
                <w:between w:val="nil"/>
              </w:pBdr>
              <w:ind w:hanging="2"/>
              <w:jc w:val="center"/>
              <w:rPr>
                <w:rFonts w:ascii="Calibri" w:eastAsia="Calibri" w:hAnsi="Calibri" w:cs="Calibri"/>
                <w:color w:val="000000"/>
                <w:szCs w:val="22"/>
              </w:rPr>
            </w:pPr>
          </w:p>
          <w:p w14:paraId="288174E2" w14:textId="77777777" w:rsidR="00885745" w:rsidRPr="00F01FEE" w:rsidRDefault="00885745" w:rsidP="00D901DE">
            <w:pPr>
              <w:pBdr>
                <w:top w:val="nil"/>
                <w:left w:val="nil"/>
                <w:bottom w:val="nil"/>
                <w:right w:val="nil"/>
                <w:between w:val="nil"/>
              </w:pBdr>
              <w:ind w:hanging="2"/>
              <w:jc w:val="center"/>
              <w:rPr>
                <w:rFonts w:ascii="Calibri" w:eastAsia="Calibri" w:hAnsi="Calibri" w:cs="Calibri"/>
                <w:color w:val="000000"/>
                <w:szCs w:val="22"/>
              </w:rPr>
            </w:pPr>
            <w:r w:rsidRPr="00F01FEE">
              <w:rPr>
                <w:rFonts w:ascii="Calibri" w:eastAsia="Calibri" w:hAnsi="Calibri" w:cs="Calibri"/>
                <w:color w:val="000000"/>
                <w:szCs w:val="22"/>
              </w:rPr>
              <w:t>…………………………………………..</w:t>
            </w:r>
          </w:p>
          <w:p w14:paraId="096DCB29" w14:textId="77777777" w:rsidR="00885745" w:rsidRPr="00F01FEE" w:rsidRDefault="00885745" w:rsidP="00D901DE">
            <w:pPr>
              <w:pBdr>
                <w:top w:val="nil"/>
                <w:left w:val="nil"/>
                <w:bottom w:val="nil"/>
                <w:right w:val="nil"/>
                <w:between w:val="nil"/>
              </w:pBdr>
              <w:ind w:hanging="2"/>
              <w:jc w:val="center"/>
              <w:rPr>
                <w:rFonts w:ascii="Calibri" w:eastAsia="Calibri" w:hAnsi="Calibri" w:cs="Calibri"/>
                <w:color w:val="000000"/>
                <w:szCs w:val="22"/>
              </w:rPr>
            </w:pPr>
            <w:r w:rsidRPr="00F01FEE">
              <w:rPr>
                <w:rFonts w:ascii="Calibri" w:eastAsia="Calibri" w:hAnsi="Calibri" w:cs="Calibri"/>
                <w:color w:val="000000"/>
                <w:szCs w:val="22"/>
              </w:rPr>
              <w:t>(podpis pronajímatele)</w:t>
            </w:r>
          </w:p>
          <w:p w14:paraId="54179B31" w14:textId="77777777" w:rsidR="00885745" w:rsidRPr="00F01FEE" w:rsidRDefault="00885745" w:rsidP="00D901DE">
            <w:pPr>
              <w:pBdr>
                <w:top w:val="nil"/>
                <w:left w:val="nil"/>
                <w:bottom w:val="nil"/>
                <w:right w:val="nil"/>
                <w:between w:val="nil"/>
              </w:pBdr>
              <w:ind w:hanging="2"/>
              <w:jc w:val="center"/>
              <w:rPr>
                <w:rFonts w:ascii="Calibri" w:eastAsia="Calibri" w:hAnsi="Calibri" w:cs="Calibri"/>
                <w:color w:val="000000"/>
                <w:szCs w:val="22"/>
              </w:rPr>
            </w:pPr>
            <w:r w:rsidRPr="00F01FEE">
              <w:rPr>
                <w:rFonts w:ascii="Calibri" w:eastAsia="Calibri" w:hAnsi="Calibri" w:cs="Calibri"/>
                <w:color w:val="000000"/>
                <w:szCs w:val="22"/>
              </w:rPr>
              <w:t>/razítko/</w:t>
            </w:r>
          </w:p>
        </w:tc>
        <w:tc>
          <w:tcPr>
            <w:tcW w:w="4606" w:type="dxa"/>
          </w:tcPr>
          <w:p w14:paraId="28A98297" w14:textId="1ABE5358" w:rsidR="00885745" w:rsidRPr="00F01FEE" w:rsidRDefault="00885745" w:rsidP="00D901DE">
            <w:pPr>
              <w:pBdr>
                <w:top w:val="nil"/>
                <w:left w:val="nil"/>
                <w:bottom w:val="nil"/>
                <w:right w:val="nil"/>
                <w:between w:val="nil"/>
              </w:pBdr>
              <w:ind w:hanging="2"/>
              <w:jc w:val="center"/>
              <w:rPr>
                <w:rFonts w:ascii="Calibri" w:eastAsia="Calibri" w:hAnsi="Calibri" w:cs="Calibri"/>
                <w:color w:val="000000"/>
                <w:szCs w:val="22"/>
              </w:rPr>
            </w:pPr>
            <w:r w:rsidRPr="00F01FEE">
              <w:rPr>
                <w:rFonts w:ascii="Calibri" w:eastAsia="Calibri" w:hAnsi="Calibri" w:cs="Calibri"/>
                <w:color w:val="000000"/>
                <w:szCs w:val="22"/>
              </w:rPr>
              <w:t xml:space="preserve">Ve Valči dne </w:t>
            </w:r>
            <w:r>
              <w:rPr>
                <w:rFonts w:ascii="Calibri" w:eastAsia="Calibri" w:hAnsi="Calibri" w:cs="Calibri"/>
                <w:color w:val="000000"/>
                <w:szCs w:val="22"/>
              </w:rPr>
              <w:t>8.7.2025</w:t>
            </w:r>
          </w:p>
          <w:p w14:paraId="0A03A1E4" w14:textId="77777777" w:rsidR="00885745" w:rsidRPr="00F01FEE" w:rsidRDefault="00885745" w:rsidP="00D901DE">
            <w:pPr>
              <w:pBdr>
                <w:top w:val="nil"/>
                <w:left w:val="nil"/>
                <w:bottom w:val="nil"/>
                <w:right w:val="nil"/>
                <w:between w:val="nil"/>
              </w:pBdr>
              <w:ind w:hanging="2"/>
              <w:jc w:val="center"/>
              <w:rPr>
                <w:rFonts w:ascii="Calibri" w:eastAsia="Calibri" w:hAnsi="Calibri" w:cs="Calibri"/>
                <w:color w:val="000000"/>
                <w:szCs w:val="22"/>
              </w:rPr>
            </w:pPr>
          </w:p>
          <w:p w14:paraId="486662CC" w14:textId="77777777" w:rsidR="00885745" w:rsidRPr="00F01FEE" w:rsidRDefault="00885745" w:rsidP="00D901DE">
            <w:pPr>
              <w:pBdr>
                <w:top w:val="nil"/>
                <w:left w:val="nil"/>
                <w:bottom w:val="nil"/>
                <w:right w:val="nil"/>
                <w:between w:val="nil"/>
              </w:pBdr>
              <w:ind w:hanging="2"/>
              <w:jc w:val="center"/>
              <w:rPr>
                <w:rFonts w:ascii="Calibri" w:eastAsia="Calibri" w:hAnsi="Calibri" w:cs="Calibri"/>
                <w:color w:val="000000"/>
                <w:szCs w:val="22"/>
              </w:rPr>
            </w:pPr>
          </w:p>
          <w:p w14:paraId="1AE90414" w14:textId="77777777" w:rsidR="00885745" w:rsidRPr="00F01FEE" w:rsidRDefault="00885745" w:rsidP="00D901DE">
            <w:pPr>
              <w:pBdr>
                <w:top w:val="nil"/>
                <w:left w:val="nil"/>
                <w:bottom w:val="nil"/>
                <w:right w:val="nil"/>
                <w:between w:val="nil"/>
              </w:pBdr>
              <w:ind w:hanging="2"/>
              <w:jc w:val="center"/>
              <w:rPr>
                <w:rFonts w:ascii="Calibri" w:eastAsia="Calibri" w:hAnsi="Calibri" w:cs="Calibri"/>
                <w:color w:val="000000"/>
                <w:szCs w:val="22"/>
              </w:rPr>
            </w:pPr>
            <w:r w:rsidRPr="00F01FEE">
              <w:rPr>
                <w:rFonts w:ascii="Calibri" w:eastAsia="Calibri" w:hAnsi="Calibri" w:cs="Calibri"/>
                <w:color w:val="000000"/>
                <w:szCs w:val="22"/>
              </w:rPr>
              <w:t>…………………………………………..</w:t>
            </w:r>
          </w:p>
          <w:p w14:paraId="784E302E" w14:textId="77777777" w:rsidR="00885745" w:rsidRPr="00F01FEE" w:rsidRDefault="00885745" w:rsidP="00D901DE">
            <w:pPr>
              <w:pBdr>
                <w:top w:val="nil"/>
                <w:left w:val="nil"/>
                <w:bottom w:val="nil"/>
                <w:right w:val="nil"/>
                <w:between w:val="nil"/>
              </w:pBdr>
              <w:ind w:hanging="2"/>
              <w:jc w:val="center"/>
              <w:rPr>
                <w:rFonts w:ascii="Calibri" w:eastAsia="Calibri" w:hAnsi="Calibri" w:cs="Calibri"/>
                <w:color w:val="000000"/>
                <w:szCs w:val="22"/>
              </w:rPr>
            </w:pPr>
            <w:r w:rsidRPr="00F01FEE">
              <w:rPr>
                <w:rFonts w:ascii="Calibri" w:eastAsia="Calibri" w:hAnsi="Calibri" w:cs="Calibri"/>
                <w:color w:val="000000"/>
                <w:szCs w:val="22"/>
              </w:rPr>
              <w:t>(podpis nájemce)</w:t>
            </w:r>
          </w:p>
          <w:p w14:paraId="6A9B4866" w14:textId="77777777" w:rsidR="00885745" w:rsidRDefault="00885745" w:rsidP="00D901DE">
            <w:pPr>
              <w:pBdr>
                <w:top w:val="nil"/>
                <w:left w:val="nil"/>
                <w:bottom w:val="nil"/>
                <w:right w:val="nil"/>
                <w:between w:val="nil"/>
              </w:pBdr>
              <w:ind w:hanging="2"/>
              <w:jc w:val="center"/>
              <w:rPr>
                <w:rFonts w:ascii="Calibri" w:eastAsia="Calibri" w:hAnsi="Calibri" w:cs="Calibri"/>
                <w:color w:val="000000"/>
                <w:szCs w:val="22"/>
              </w:rPr>
            </w:pPr>
            <w:r w:rsidRPr="00F01FEE">
              <w:rPr>
                <w:rFonts w:ascii="Calibri" w:eastAsia="Calibri" w:hAnsi="Calibri" w:cs="Calibri"/>
                <w:color w:val="000000"/>
                <w:szCs w:val="22"/>
              </w:rPr>
              <w:t>/razítko/</w:t>
            </w:r>
          </w:p>
        </w:tc>
      </w:tr>
    </w:tbl>
    <w:p w14:paraId="02FC2A51" w14:textId="77777777" w:rsidR="009C2538" w:rsidRDefault="009C2538" w:rsidP="000C5936">
      <w:pPr>
        <w:tabs>
          <w:tab w:val="left" w:pos="6120"/>
        </w:tabs>
        <w:jc w:val="both"/>
        <w:rPr>
          <w:rFonts w:ascii="Calibri" w:hAnsi="Calibri" w:cs="Calibri"/>
          <w:sz w:val="22"/>
          <w:szCs w:val="22"/>
        </w:rPr>
      </w:pPr>
    </w:p>
    <w:sectPr w:rsidR="009C2538" w:rsidSect="004035F6">
      <w:footerReference w:type="default" r:id="rId11"/>
      <w:headerReference w:type="first" r:id="rId12"/>
      <w:footerReference w:type="first" r:id="rId13"/>
      <w:pgSz w:w="11907" w:h="16840" w:code="9"/>
      <w:pgMar w:top="1701" w:right="1497" w:bottom="1701" w:left="1497" w:header="709" w:footer="595"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C438B" w14:textId="77777777" w:rsidR="005B41D8" w:rsidRDefault="005B41D8">
      <w:r>
        <w:separator/>
      </w:r>
    </w:p>
  </w:endnote>
  <w:endnote w:type="continuationSeparator" w:id="0">
    <w:p w14:paraId="1ADE3E79" w14:textId="77777777" w:rsidR="005B41D8" w:rsidRDefault="005B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oto Sans Symbols">
    <w:charset w:val="0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BCB8" w14:textId="5D536769" w:rsidR="00E4698A" w:rsidRPr="00104576" w:rsidRDefault="001520AA" w:rsidP="00E4698A">
    <w:pPr>
      <w:pStyle w:val="zpat0"/>
    </w:pPr>
    <w:r>
      <w:rPr>
        <w:noProof/>
        <w:lang w:eastAsia="cs-CZ"/>
      </w:rPr>
      <mc:AlternateContent>
        <mc:Choice Requires="wps">
          <w:drawing>
            <wp:anchor distT="0" distB="0" distL="114300" distR="114300" simplePos="0" relativeHeight="251657728" behindDoc="0" locked="0" layoutInCell="1" allowOverlap="1" wp14:anchorId="5C6E86B6" wp14:editId="1732D96C">
              <wp:simplePos x="0" y="0"/>
              <wp:positionH relativeFrom="column">
                <wp:posOffset>4876800</wp:posOffset>
              </wp:positionH>
              <wp:positionV relativeFrom="paragraph">
                <wp:posOffset>48895</wp:posOffset>
              </wp:positionV>
              <wp:extent cx="855345" cy="351155"/>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7C749DE4" w14:textId="6DC2BE71"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2</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6E86B6" id="_x0000_t202" coordsize="21600,21600" o:spt="202" path="m,l,21600r21600,l21600,xe">
              <v:stroke joinstyle="miter"/>
              <v:path gradientshapeok="t" o:connecttype="rect"/>
            </v:shapetype>
            <v:shape id="Textové pole 2" o:spid="_x0000_s1027" type="#_x0000_t202" style="position:absolute;margin-left:384pt;margin-top:3.85pt;width:67.35pt;height: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" filled="f" stroked="f" strokeweight=".5pt">
              <v:textbox>
                <w:txbxContent>
                  <w:p w14:paraId="7C749DE4" w14:textId="6DC2BE71"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2</w:t>
                    </w:r>
                    <w:r w:rsidRPr="00E4698A">
                      <w:rPr>
                        <w:rFonts w:ascii="Calibri Light" w:hAnsi="Calibri Light"/>
                        <w:sz w:val="20"/>
                        <w:szCs w:val="20"/>
                      </w:rPr>
                      <w:fldChar w:fldCharType="end"/>
                    </w:r>
                  </w:p>
                </w:txbxContent>
              </v:textbox>
            </v:shape>
          </w:pict>
        </mc:Fallback>
      </mc:AlternateContent>
    </w:r>
    <w:r w:rsidR="00B2364C" w:rsidRPr="00104576">
      <w:t xml:space="preserve">Národní památkový ústav, </w:t>
    </w:r>
    <w:r w:rsidR="00B2364C" w:rsidRPr="005378F9">
      <w:t>územní pamá</w:t>
    </w:r>
    <w:r w:rsidR="00B2364C">
      <w:t>tková správa v </w:t>
    </w:r>
    <w:r w:rsidR="00B05192">
      <w:t xml:space="preserve">Ústí nad Labem | </w:t>
    </w:r>
    <w:r w:rsidR="00B05192" w:rsidRPr="00D07BE0">
      <w:t>Podmokelská 1/15</w:t>
    </w:r>
    <w:r w:rsidR="00B05192" w:rsidRPr="005378F9">
      <w:t xml:space="preserve">, </w:t>
    </w:r>
    <w:r w:rsidR="00B05192">
      <w:t>400 07 Ústí nad Labem</w:t>
    </w:r>
    <w:r w:rsidR="00B05192" w:rsidRPr="00104576">
      <w:br/>
    </w:r>
    <w:r w:rsidR="00B05192">
      <w:rPr>
        <w:rFonts w:cs="Calibri"/>
      </w:rPr>
      <w:t xml:space="preserve">T +420 472 704 800 </w:t>
    </w:r>
    <w:r w:rsidR="00B2364C" w:rsidRPr="00104576">
      <w:t>| E epodatelna@npu.cz | DS 2cy8h6t | IČO 75032333 | DIČ CZ75032333</w:t>
    </w:r>
  </w:p>
  <w:p w14:paraId="42548C8D" w14:textId="77777777" w:rsidR="00276CDF" w:rsidRPr="00E4698A" w:rsidRDefault="00276CDF" w:rsidP="00E4698A">
    <w:pPr>
      <w:pStyle w:val="Zpat"/>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FA4D" w14:textId="06AE5494" w:rsidR="002E3507" w:rsidRPr="00104576" w:rsidRDefault="001520AA" w:rsidP="002E3507">
    <w:pPr>
      <w:pStyle w:val="zpat0"/>
    </w:pPr>
    <w:r>
      <w:rPr>
        <w:noProof/>
        <w:lang w:eastAsia="cs-CZ"/>
      </w:rPr>
      <mc:AlternateContent>
        <mc:Choice Requires="wps">
          <w:drawing>
            <wp:anchor distT="0" distB="0" distL="114300" distR="114300" simplePos="0" relativeHeight="251656704" behindDoc="0" locked="0" layoutInCell="1" allowOverlap="1" wp14:anchorId="309D9869" wp14:editId="28ECBE2D">
              <wp:simplePos x="0" y="0"/>
              <wp:positionH relativeFrom="column">
                <wp:posOffset>4876800</wp:posOffset>
              </wp:positionH>
              <wp:positionV relativeFrom="paragraph">
                <wp:posOffset>53340</wp:posOffset>
              </wp:positionV>
              <wp:extent cx="855345" cy="351155"/>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6E0AE8A7" w14:textId="240694FE"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1</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9D9869" id="_x0000_t202" coordsize="21600,21600" o:spt="202" path="m,l,21600r21600,l21600,xe">
              <v:stroke joinstyle="miter"/>
              <v:path gradientshapeok="t" o:connecttype="rect"/>
            </v:shapetype>
            <v:shape id="_x0000_s1028" type="#_x0000_t202" style="position:absolute;margin-left:384pt;margin-top:4.2pt;width:67.35pt;height:2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" filled="f" stroked="f" strokeweight=".5pt">
              <v:textbox>
                <w:txbxContent>
                  <w:p w14:paraId="6E0AE8A7" w14:textId="240694FE"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1</w:t>
                    </w:r>
                    <w:r w:rsidRPr="00E4698A">
                      <w:rPr>
                        <w:rFonts w:ascii="Calibri Light" w:hAnsi="Calibri Light"/>
                        <w:sz w:val="20"/>
                        <w:szCs w:val="20"/>
                      </w:rPr>
                      <w:fldChar w:fldCharType="end"/>
                    </w:r>
                  </w:p>
                </w:txbxContent>
              </v:textbox>
            </v:shape>
          </w:pict>
        </mc:Fallback>
      </mc:AlternateContent>
    </w:r>
    <w:r w:rsidR="00711F03" w:rsidRPr="00104576">
      <w:t xml:space="preserve">Národní památkový ústav, </w:t>
    </w:r>
    <w:r w:rsidR="00711F03" w:rsidRPr="005378F9">
      <w:t>územní pamá</w:t>
    </w:r>
    <w:r w:rsidR="00711F03">
      <w:t>tková správa</w:t>
    </w:r>
    <w:r w:rsidR="00B05192">
      <w:t xml:space="preserve"> v</w:t>
    </w:r>
    <w:r w:rsidR="00711F03">
      <w:t xml:space="preserve"> </w:t>
    </w:r>
    <w:r w:rsidR="0011440A">
      <w:t xml:space="preserve">Ústí nad Labem | </w:t>
    </w:r>
    <w:r w:rsidR="0011440A" w:rsidRPr="00D07BE0">
      <w:t>Podmokelská 1/15</w:t>
    </w:r>
    <w:r w:rsidR="0011440A" w:rsidRPr="005378F9">
      <w:t xml:space="preserve">, </w:t>
    </w:r>
    <w:r w:rsidR="0011440A">
      <w:t>400 07 Ústí nad Labem</w:t>
    </w:r>
    <w:r w:rsidR="00711F03" w:rsidRPr="00104576">
      <w:br/>
    </w:r>
    <w:r w:rsidR="00711F03">
      <w:rPr>
        <w:rFonts w:cs="Calibri"/>
      </w:rPr>
      <w:t>T +420 </w:t>
    </w:r>
    <w:r w:rsidR="0011440A">
      <w:rPr>
        <w:rFonts w:cs="Calibri"/>
      </w:rPr>
      <w:t xml:space="preserve">472 704 800 </w:t>
    </w:r>
    <w:r w:rsidR="00711F03" w:rsidRPr="00104576">
      <w:t>| E epodatelna@npu.cz | DS 2cy8h6t | IČO 75032333 | DIČ CZ75032333</w:t>
    </w:r>
  </w:p>
  <w:p w14:paraId="601862FE" w14:textId="77777777" w:rsidR="004650F8" w:rsidRPr="004650F8" w:rsidRDefault="004650F8" w:rsidP="004650F8">
    <w:pPr>
      <w:pStyle w:val="Style1"/>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E620C" w14:textId="77777777" w:rsidR="005B41D8" w:rsidRDefault="005B41D8">
      <w:r>
        <w:separator/>
      </w:r>
    </w:p>
  </w:footnote>
  <w:footnote w:type="continuationSeparator" w:id="0">
    <w:p w14:paraId="542B2B47" w14:textId="77777777" w:rsidR="005B41D8" w:rsidRDefault="005B4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CA770" w14:textId="4B1A2A1E" w:rsidR="00F754D4" w:rsidRDefault="00F754D4">
    <w:pPr>
      <w:pStyle w:val="Zhlav"/>
    </w:pPr>
    <w:r>
      <w:rPr>
        <w:rFonts w:ascii="Calibri" w:hAnsi="Calibri" w:cs="Calibri"/>
        <w:noProof/>
        <w:sz w:val="21"/>
        <w:szCs w:val="21"/>
      </w:rPr>
      <w:drawing>
        <wp:anchor distT="0" distB="0" distL="114300" distR="114300" simplePos="0" relativeHeight="251659776" behindDoc="0" locked="0" layoutInCell="1" allowOverlap="1" wp14:anchorId="45CE90B2" wp14:editId="147A6893">
          <wp:simplePos x="0" y="0"/>
          <wp:positionH relativeFrom="column">
            <wp:posOffset>-209550</wp:posOffset>
          </wp:positionH>
          <wp:positionV relativeFrom="paragraph">
            <wp:posOffset>56515</wp:posOffset>
          </wp:positionV>
          <wp:extent cx="2688590" cy="93916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8590" cy="9391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5721"/>
    <w:multiLevelType w:val="multilevel"/>
    <w:tmpl w:val="CBF29458"/>
    <w:lvl w:ilvl="0">
      <w:start w:val="1"/>
      <w:numFmt w:val="decimal"/>
      <w:lvlText w:val="%1."/>
      <w:lvlJc w:val="left"/>
      <w:pPr>
        <w:ind w:left="360" w:hanging="360"/>
      </w:pPr>
      <w:rPr>
        <w:vertAlign w:val="baseline"/>
      </w:rPr>
    </w:lvl>
    <w:lvl w:ilvl="1">
      <w:start w:val="1"/>
      <w:numFmt w:val="decimal"/>
      <w:lvlText w:val="%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 w15:restartNumberingAfterBreak="0">
    <w:nsid w:val="205D3683"/>
    <w:multiLevelType w:val="multilevel"/>
    <w:tmpl w:val="00F64620"/>
    <w:lvl w:ilvl="0">
      <w:start w:val="1"/>
      <w:numFmt w:val="decimal"/>
      <w:lvlText w:val="%1."/>
      <w:lvlJc w:val="left"/>
      <w:pPr>
        <w:ind w:left="360" w:hanging="360"/>
      </w:pPr>
      <w:rPr>
        <w:rFonts w:ascii="Calibri" w:eastAsia="Calibri" w:hAnsi="Calibri" w:cs="Calibri"/>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228C1E52"/>
    <w:multiLevelType w:val="multilevel"/>
    <w:tmpl w:val="DF4292A0"/>
    <w:lvl w:ilvl="0">
      <w:start w:val="1"/>
      <w:numFmt w:val="decimal"/>
      <w:lvlText w:val="%1."/>
      <w:lvlJc w:val="left"/>
      <w:pPr>
        <w:ind w:left="360" w:hanging="360"/>
      </w:pPr>
      <w:rPr>
        <w:rFonts w:ascii="Calibri" w:eastAsia="Calibri" w:hAnsi="Calibri" w:cs="Calibri"/>
        <w:vertAlign w:val="baseline"/>
      </w:rPr>
    </w:lvl>
    <w:lvl w:ilvl="1">
      <w:numFmt w:val="bullet"/>
      <w:lvlText w:val="●"/>
      <w:lvlJc w:val="left"/>
      <w:pPr>
        <w:ind w:left="1080" w:hanging="360"/>
      </w:pPr>
      <w:rPr>
        <w:rFonts w:ascii="Noto Sans Symbols" w:eastAsia="Noto Sans Symbols" w:hAnsi="Noto Sans Symbols" w:cs="Noto Sans Symbols"/>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26DB4B31"/>
    <w:multiLevelType w:val="multilevel"/>
    <w:tmpl w:val="B8287EC6"/>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95A18AB"/>
    <w:multiLevelType w:val="multilevel"/>
    <w:tmpl w:val="0C9E4FC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D8B78F1"/>
    <w:multiLevelType w:val="multilevel"/>
    <w:tmpl w:val="FF5AD386"/>
    <w:lvl w:ilvl="0">
      <w:start w:val="1"/>
      <w:numFmt w:val="upperRoman"/>
      <w:lvlText w:val="Článek %1."/>
      <w:lvlJc w:val="center"/>
      <w:pPr>
        <w:ind w:left="0" w:firstLine="340"/>
      </w:pPr>
      <w:rPr>
        <w:rFonts w:ascii="Times New Roman" w:eastAsia="Times New Roman" w:hAnsi="Times New Roman" w:cs="Times New Roman"/>
        <w:b w:val="0"/>
        <w:i w:val="0"/>
        <w:smallCaps w:val="0"/>
        <w:strike w:val="0"/>
        <w:u w:val="none"/>
        <w:vertAlign w:val="baseline"/>
      </w:rPr>
    </w:lvl>
    <w:lvl w:ilvl="1">
      <w:start w:val="1"/>
      <w:numFmt w:val="decimal"/>
      <w:lvlText w:val="%2."/>
      <w:lvlJc w:val="left"/>
      <w:pPr>
        <w:ind w:left="425" w:hanging="425"/>
      </w:pPr>
      <w:rPr>
        <w:i w:val="0"/>
        <w:vertAlign w:val="baseline"/>
      </w:rPr>
    </w:lvl>
    <w:lvl w:ilvl="2">
      <w:start w:val="1"/>
      <w:numFmt w:val="lowerLetter"/>
      <w:lvlText w:val="%3."/>
      <w:lvlJc w:val="left"/>
      <w:pPr>
        <w:ind w:left="992" w:hanging="425"/>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6" w15:restartNumberingAfterBreak="0">
    <w:nsid w:val="52C80B5A"/>
    <w:multiLevelType w:val="multilevel"/>
    <w:tmpl w:val="68FC230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4714855"/>
    <w:multiLevelType w:val="multilevel"/>
    <w:tmpl w:val="6284BCFA"/>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599168E4"/>
    <w:multiLevelType w:val="hybridMultilevel"/>
    <w:tmpl w:val="92E616E8"/>
    <w:lvl w:ilvl="0" w:tplc="B074D52C">
      <w:start w:val="2"/>
      <w:numFmt w:val="bullet"/>
      <w:lvlText w:val="-"/>
      <w:lvlJc w:val="left"/>
      <w:pPr>
        <w:ind w:left="1065" w:hanging="360"/>
      </w:pPr>
      <w:rPr>
        <w:rFonts w:ascii="Calibri" w:eastAsia="Times New Roman"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9" w15:restartNumberingAfterBreak="0">
    <w:nsid w:val="5A7911AA"/>
    <w:multiLevelType w:val="multilevel"/>
    <w:tmpl w:val="D1180F6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62F23C97"/>
    <w:multiLevelType w:val="multilevel"/>
    <w:tmpl w:val="50C89C6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15:restartNumberingAfterBreak="0">
    <w:nsid w:val="63FA4A5D"/>
    <w:multiLevelType w:val="multilevel"/>
    <w:tmpl w:val="0D98DF28"/>
    <w:lvl w:ilvl="0">
      <w:start w:val="1"/>
      <w:numFmt w:val="decimal"/>
      <w:lvlText w:val="%1."/>
      <w:lvlJc w:val="left"/>
      <w:pPr>
        <w:ind w:left="720" w:hanging="360"/>
      </w:pPr>
      <w:rPr>
        <w:rFonts w:ascii="Calibri" w:eastAsia="Calibri" w:hAnsi="Calibri" w:cs="Calibri"/>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6B503944"/>
    <w:multiLevelType w:val="multilevel"/>
    <w:tmpl w:val="2F78690A"/>
    <w:lvl w:ilvl="0">
      <w:start w:val="1"/>
      <w:numFmt w:val="decimal"/>
      <w:lvlText w:val="%1."/>
      <w:lvlJc w:val="left"/>
      <w:pPr>
        <w:ind w:left="360" w:hanging="360"/>
      </w:pPr>
      <w:rPr>
        <w:rFonts w:ascii="Calibri" w:eastAsia="Calibri" w:hAnsi="Calibri" w:cs="Calibri"/>
        <w:vertAlign w:val="baseline"/>
      </w:rPr>
    </w:lvl>
    <w:lvl w:ilvl="1">
      <w:numFmt w:val="bullet"/>
      <w:lvlText w:val="●"/>
      <w:lvlJc w:val="left"/>
      <w:pPr>
        <w:ind w:left="1080" w:hanging="360"/>
      </w:pPr>
      <w:rPr>
        <w:rFonts w:ascii="Noto Sans Symbols" w:eastAsia="Noto Sans Symbols" w:hAnsi="Noto Sans Symbols" w:cs="Noto Sans Symbols"/>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15:restartNumberingAfterBreak="0">
    <w:nsid w:val="791E5233"/>
    <w:multiLevelType w:val="multilevel"/>
    <w:tmpl w:val="6FCED4C8"/>
    <w:lvl w:ilvl="0">
      <w:start w:val="1"/>
      <w:numFmt w:val="decimal"/>
      <w:lvlText w:val="%1."/>
      <w:lvlJc w:val="left"/>
      <w:pPr>
        <w:ind w:left="360" w:hanging="360"/>
      </w:pPr>
      <w:rPr>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8"/>
  </w:num>
  <w:num w:numId="2">
    <w:abstractNumId w:val="11"/>
  </w:num>
  <w:num w:numId="3">
    <w:abstractNumId w:val="6"/>
  </w:num>
  <w:num w:numId="4">
    <w:abstractNumId w:val="10"/>
  </w:num>
  <w:num w:numId="5">
    <w:abstractNumId w:val="1"/>
  </w:num>
  <w:num w:numId="6">
    <w:abstractNumId w:val="7"/>
  </w:num>
  <w:num w:numId="7">
    <w:abstractNumId w:val="5"/>
  </w:num>
  <w:num w:numId="8">
    <w:abstractNumId w:val="4"/>
  </w:num>
  <w:num w:numId="9">
    <w:abstractNumId w:val="2"/>
  </w:num>
  <w:num w:numId="10">
    <w:abstractNumId w:val="9"/>
  </w:num>
  <w:num w:numId="11">
    <w:abstractNumId w:val="0"/>
  </w:num>
  <w:num w:numId="12">
    <w:abstractNumId w:val="12"/>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B6"/>
    <w:rsid w:val="0002039C"/>
    <w:rsid w:val="000410A1"/>
    <w:rsid w:val="00096687"/>
    <w:rsid w:val="000A0941"/>
    <w:rsid w:val="000B05DB"/>
    <w:rsid w:val="000B73E4"/>
    <w:rsid w:val="000C2F9C"/>
    <w:rsid w:val="000C5936"/>
    <w:rsid w:val="000E05E0"/>
    <w:rsid w:val="000E2F19"/>
    <w:rsid w:val="000E390E"/>
    <w:rsid w:val="000F68EA"/>
    <w:rsid w:val="00104576"/>
    <w:rsid w:val="001076D0"/>
    <w:rsid w:val="001130E1"/>
    <w:rsid w:val="0011440A"/>
    <w:rsid w:val="00131B2D"/>
    <w:rsid w:val="00137DD0"/>
    <w:rsid w:val="001520AA"/>
    <w:rsid w:val="00153F90"/>
    <w:rsid w:val="00157854"/>
    <w:rsid w:val="00186D07"/>
    <w:rsid w:val="001B4B0C"/>
    <w:rsid w:val="001C42AD"/>
    <w:rsid w:val="001F6D66"/>
    <w:rsid w:val="001F7165"/>
    <w:rsid w:val="00210E7E"/>
    <w:rsid w:val="00211015"/>
    <w:rsid w:val="002175F0"/>
    <w:rsid w:val="002213BC"/>
    <w:rsid w:val="00221AA6"/>
    <w:rsid w:val="0022328F"/>
    <w:rsid w:val="00225D4C"/>
    <w:rsid w:val="002409C3"/>
    <w:rsid w:val="0024272F"/>
    <w:rsid w:val="00255272"/>
    <w:rsid w:val="00273569"/>
    <w:rsid w:val="0027452B"/>
    <w:rsid w:val="00276CDF"/>
    <w:rsid w:val="00296CCA"/>
    <w:rsid w:val="002B51AE"/>
    <w:rsid w:val="002C019C"/>
    <w:rsid w:val="002D09F5"/>
    <w:rsid w:val="002D610A"/>
    <w:rsid w:val="002E2AE5"/>
    <w:rsid w:val="002E3507"/>
    <w:rsid w:val="002F22F8"/>
    <w:rsid w:val="002F47DC"/>
    <w:rsid w:val="0032080E"/>
    <w:rsid w:val="00325429"/>
    <w:rsid w:val="00325C29"/>
    <w:rsid w:val="00337A81"/>
    <w:rsid w:val="003420F8"/>
    <w:rsid w:val="00342E50"/>
    <w:rsid w:val="00343620"/>
    <w:rsid w:val="003504A0"/>
    <w:rsid w:val="003554F4"/>
    <w:rsid w:val="00362B19"/>
    <w:rsid w:val="00383315"/>
    <w:rsid w:val="0039045C"/>
    <w:rsid w:val="003A2BEB"/>
    <w:rsid w:val="003B6B0B"/>
    <w:rsid w:val="003E1A11"/>
    <w:rsid w:val="003E5E39"/>
    <w:rsid w:val="003F3266"/>
    <w:rsid w:val="004035F6"/>
    <w:rsid w:val="00405F54"/>
    <w:rsid w:val="00420F20"/>
    <w:rsid w:val="0042127A"/>
    <w:rsid w:val="00421738"/>
    <w:rsid w:val="00425A51"/>
    <w:rsid w:val="004650F8"/>
    <w:rsid w:val="00467EB1"/>
    <w:rsid w:val="00470FCD"/>
    <w:rsid w:val="00481633"/>
    <w:rsid w:val="004823CC"/>
    <w:rsid w:val="004977A3"/>
    <w:rsid w:val="004A26A1"/>
    <w:rsid w:val="004A3A37"/>
    <w:rsid w:val="004B26FE"/>
    <w:rsid w:val="004B558D"/>
    <w:rsid w:val="004C6E59"/>
    <w:rsid w:val="00505863"/>
    <w:rsid w:val="00514AE4"/>
    <w:rsid w:val="0051563F"/>
    <w:rsid w:val="00532DF9"/>
    <w:rsid w:val="00534204"/>
    <w:rsid w:val="00555C8E"/>
    <w:rsid w:val="00557343"/>
    <w:rsid w:val="005644D1"/>
    <w:rsid w:val="00576692"/>
    <w:rsid w:val="00587CB1"/>
    <w:rsid w:val="005921D2"/>
    <w:rsid w:val="005A5CDC"/>
    <w:rsid w:val="005B41D8"/>
    <w:rsid w:val="005D2E92"/>
    <w:rsid w:val="005D470B"/>
    <w:rsid w:val="005D5D7E"/>
    <w:rsid w:val="005E2A9F"/>
    <w:rsid w:val="005E6301"/>
    <w:rsid w:val="005F61BB"/>
    <w:rsid w:val="005F6227"/>
    <w:rsid w:val="005F7C27"/>
    <w:rsid w:val="006033CC"/>
    <w:rsid w:val="00613242"/>
    <w:rsid w:val="00622892"/>
    <w:rsid w:val="00644F9D"/>
    <w:rsid w:val="00645D71"/>
    <w:rsid w:val="00673040"/>
    <w:rsid w:val="00694114"/>
    <w:rsid w:val="0069606A"/>
    <w:rsid w:val="006A466C"/>
    <w:rsid w:val="006B366B"/>
    <w:rsid w:val="006C36B6"/>
    <w:rsid w:val="006D719C"/>
    <w:rsid w:val="006E536D"/>
    <w:rsid w:val="006E5BD2"/>
    <w:rsid w:val="0070311C"/>
    <w:rsid w:val="00704388"/>
    <w:rsid w:val="00711F03"/>
    <w:rsid w:val="00721DF3"/>
    <w:rsid w:val="007236DB"/>
    <w:rsid w:val="0072690B"/>
    <w:rsid w:val="007317FE"/>
    <w:rsid w:val="00757DE2"/>
    <w:rsid w:val="00773689"/>
    <w:rsid w:val="00774971"/>
    <w:rsid w:val="00787E6A"/>
    <w:rsid w:val="007A489B"/>
    <w:rsid w:val="007A6558"/>
    <w:rsid w:val="007A67C9"/>
    <w:rsid w:val="007B3A79"/>
    <w:rsid w:val="007B4EAB"/>
    <w:rsid w:val="007C62F4"/>
    <w:rsid w:val="007E0B37"/>
    <w:rsid w:val="007E22FF"/>
    <w:rsid w:val="007E46C8"/>
    <w:rsid w:val="00802763"/>
    <w:rsid w:val="00815E29"/>
    <w:rsid w:val="00827095"/>
    <w:rsid w:val="008345E1"/>
    <w:rsid w:val="00835108"/>
    <w:rsid w:val="00845465"/>
    <w:rsid w:val="00846EE4"/>
    <w:rsid w:val="008625A5"/>
    <w:rsid w:val="008628C9"/>
    <w:rsid w:val="00880D98"/>
    <w:rsid w:val="00880DC1"/>
    <w:rsid w:val="00881952"/>
    <w:rsid w:val="00885745"/>
    <w:rsid w:val="00893F30"/>
    <w:rsid w:val="008A5D7E"/>
    <w:rsid w:val="008D556F"/>
    <w:rsid w:val="00911320"/>
    <w:rsid w:val="00913688"/>
    <w:rsid w:val="00920738"/>
    <w:rsid w:val="009244A9"/>
    <w:rsid w:val="00930894"/>
    <w:rsid w:val="00942067"/>
    <w:rsid w:val="0095100E"/>
    <w:rsid w:val="00960138"/>
    <w:rsid w:val="00966C80"/>
    <w:rsid w:val="00992FA0"/>
    <w:rsid w:val="009A3BE7"/>
    <w:rsid w:val="009B40C2"/>
    <w:rsid w:val="009C01D4"/>
    <w:rsid w:val="009C2538"/>
    <w:rsid w:val="009C3857"/>
    <w:rsid w:val="009F3EAE"/>
    <w:rsid w:val="00A049C9"/>
    <w:rsid w:val="00A21979"/>
    <w:rsid w:val="00A301D3"/>
    <w:rsid w:val="00A30413"/>
    <w:rsid w:val="00A34C79"/>
    <w:rsid w:val="00A50B62"/>
    <w:rsid w:val="00A558A0"/>
    <w:rsid w:val="00A617EE"/>
    <w:rsid w:val="00A6246B"/>
    <w:rsid w:val="00A71216"/>
    <w:rsid w:val="00A71EA7"/>
    <w:rsid w:val="00A77241"/>
    <w:rsid w:val="00A9062A"/>
    <w:rsid w:val="00A92ACE"/>
    <w:rsid w:val="00AA4877"/>
    <w:rsid w:val="00AB06CA"/>
    <w:rsid w:val="00AB6701"/>
    <w:rsid w:val="00AC2013"/>
    <w:rsid w:val="00AD2939"/>
    <w:rsid w:val="00AE2D69"/>
    <w:rsid w:val="00AF2BBA"/>
    <w:rsid w:val="00B05192"/>
    <w:rsid w:val="00B052ED"/>
    <w:rsid w:val="00B2364C"/>
    <w:rsid w:val="00B24AD2"/>
    <w:rsid w:val="00B361D2"/>
    <w:rsid w:val="00B37D44"/>
    <w:rsid w:val="00B4632A"/>
    <w:rsid w:val="00B472D2"/>
    <w:rsid w:val="00B56BBA"/>
    <w:rsid w:val="00B76FC6"/>
    <w:rsid w:val="00B81A19"/>
    <w:rsid w:val="00B84EF5"/>
    <w:rsid w:val="00B879E1"/>
    <w:rsid w:val="00B92FA8"/>
    <w:rsid w:val="00B96E29"/>
    <w:rsid w:val="00BB5875"/>
    <w:rsid w:val="00BC1FBE"/>
    <w:rsid w:val="00C01877"/>
    <w:rsid w:val="00C215B0"/>
    <w:rsid w:val="00C34D7B"/>
    <w:rsid w:val="00C46C46"/>
    <w:rsid w:val="00C83012"/>
    <w:rsid w:val="00D17CC7"/>
    <w:rsid w:val="00D31F46"/>
    <w:rsid w:val="00D33D14"/>
    <w:rsid w:val="00D42E62"/>
    <w:rsid w:val="00D7573A"/>
    <w:rsid w:val="00D85AF4"/>
    <w:rsid w:val="00D86D34"/>
    <w:rsid w:val="00D9250E"/>
    <w:rsid w:val="00D939BB"/>
    <w:rsid w:val="00DB63B6"/>
    <w:rsid w:val="00DD71A0"/>
    <w:rsid w:val="00DE078D"/>
    <w:rsid w:val="00DE35F4"/>
    <w:rsid w:val="00E077B9"/>
    <w:rsid w:val="00E07D54"/>
    <w:rsid w:val="00E2204F"/>
    <w:rsid w:val="00E23F8D"/>
    <w:rsid w:val="00E44865"/>
    <w:rsid w:val="00E4698A"/>
    <w:rsid w:val="00E62B40"/>
    <w:rsid w:val="00E71F9D"/>
    <w:rsid w:val="00E76044"/>
    <w:rsid w:val="00E9431B"/>
    <w:rsid w:val="00EB684A"/>
    <w:rsid w:val="00ED56A1"/>
    <w:rsid w:val="00EE3121"/>
    <w:rsid w:val="00EE5EBA"/>
    <w:rsid w:val="00F0473C"/>
    <w:rsid w:val="00F0790C"/>
    <w:rsid w:val="00F11D58"/>
    <w:rsid w:val="00F14005"/>
    <w:rsid w:val="00F15726"/>
    <w:rsid w:val="00F16FBF"/>
    <w:rsid w:val="00F20432"/>
    <w:rsid w:val="00F456BB"/>
    <w:rsid w:val="00F548AC"/>
    <w:rsid w:val="00F610D5"/>
    <w:rsid w:val="00F62F42"/>
    <w:rsid w:val="00F70234"/>
    <w:rsid w:val="00F73DD1"/>
    <w:rsid w:val="00F754D4"/>
    <w:rsid w:val="00F776C0"/>
    <w:rsid w:val="00F853A7"/>
    <w:rsid w:val="00F9544C"/>
    <w:rsid w:val="00F95E56"/>
    <w:rsid w:val="00FA0CC3"/>
    <w:rsid w:val="00FB4B13"/>
    <w:rsid w:val="00FC05E0"/>
    <w:rsid w:val="00FC4842"/>
    <w:rsid w:val="00FF6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81A6E5"/>
  <w15:docId w15:val="{15E053EC-3AAD-4ACD-A137-172A625D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42E62"/>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C36B6"/>
    <w:pPr>
      <w:tabs>
        <w:tab w:val="center" w:pos="4536"/>
        <w:tab w:val="right" w:pos="9072"/>
      </w:tabs>
    </w:pPr>
  </w:style>
  <w:style w:type="character" w:customStyle="1" w:styleId="ZhlavChar">
    <w:name w:val="Záhlaví Char"/>
    <w:basedOn w:val="Standardnpsmoodstavce"/>
    <w:link w:val="Zhlav"/>
    <w:uiPriority w:val="99"/>
    <w:semiHidden/>
    <w:rsid w:val="00D42E62"/>
    <w:rPr>
      <w:sz w:val="24"/>
      <w:szCs w:val="24"/>
    </w:rPr>
  </w:style>
  <w:style w:type="paragraph" w:styleId="Zpat">
    <w:name w:val="footer"/>
    <w:basedOn w:val="Normln"/>
    <w:link w:val="ZpatChar"/>
    <w:uiPriority w:val="99"/>
    <w:rsid w:val="006C36B6"/>
    <w:pPr>
      <w:tabs>
        <w:tab w:val="center" w:pos="4536"/>
        <w:tab w:val="right" w:pos="9072"/>
      </w:tabs>
    </w:pPr>
  </w:style>
  <w:style w:type="character" w:customStyle="1" w:styleId="ZpatChar">
    <w:name w:val="Zápatí Char"/>
    <w:basedOn w:val="Standardnpsmoodstavce"/>
    <w:link w:val="Zpat"/>
    <w:uiPriority w:val="99"/>
    <w:semiHidden/>
    <w:rsid w:val="00D42E62"/>
    <w:rPr>
      <w:sz w:val="24"/>
      <w:szCs w:val="24"/>
    </w:rPr>
  </w:style>
  <w:style w:type="paragraph" w:customStyle="1" w:styleId="adresa">
    <w:name w:val="adresa"/>
    <w:basedOn w:val="Normln"/>
    <w:link w:val="adresaChar"/>
    <w:uiPriority w:val="99"/>
    <w:rsid w:val="006C36B6"/>
    <w:pPr>
      <w:jc w:val="both"/>
    </w:pPr>
    <w:rPr>
      <w:rFonts w:ascii="Arial" w:hAnsi="Arial" w:cs="Arial"/>
      <w:sz w:val="21"/>
      <w:szCs w:val="21"/>
      <w:lang w:eastAsia="en-US"/>
    </w:rPr>
  </w:style>
  <w:style w:type="character" w:customStyle="1" w:styleId="adresaChar">
    <w:name w:val="adresa Char"/>
    <w:basedOn w:val="Standardnpsmoodstavce"/>
    <w:link w:val="adresa"/>
    <w:uiPriority w:val="99"/>
    <w:locked/>
    <w:rsid w:val="006C36B6"/>
    <w:rPr>
      <w:rFonts w:ascii="Arial" w:eastAsia="Times New Roman" w:hAnsi="Arial" w:cs="Arial"/>
      <w:sz w:val="18"/>
      <w:szCs w:val="18"/>
      <w:lang w:val="cs-CZ" w:eastAsia="en-US"/>
    </w:rPr>
  </w:style>
  <w:style w:type="paragraph" w:customStyle="1" w:styleId="odvolacka">
    <w:name w:val="odvolacka"/>
    <w:basedOn w:val="Normln"/>
    <w:link w:val="odvolackaChar"/>
    <w:uiPriority w:val="99"/>
    <w:rsid w:val="006C36B6"/>
    <w:pPr>
      <w:jc w:val="both"/>
    </w:pPr>
    <w:rPr>
      <w:rFonts w:ascii="Arial" w:hAnsi="Arial" w:cs="Arial"/>
      <w:sz w:val="16"/>
      <w:szCs w:val="16"/>
      <w:lang w:eastAsia="en-US"/>
    </w:rPr>
  </w:style>
  <w:style w:type="character" w:customStyle="1" w:styleId="odvolackaChar">
    <w:name w:val="odvolacka Char"/>
    <w:basedOn w:val="Standardnpsmoodstavce"/>
    <w:link w:val="odvolacka"/>
    <w:uiPriority w:val="99"/>
    <w:locked/>
    <w:rsid w:val="006C36B6"/>
    <w:rPr>
      <w:rFonts w:ascii="Arial" w:eastAsia="Times New Roman" w:hAnsi="Arial" w:cs="Arial"/>
      <w:sz w:val="18"/>
      <w:szCs w:val="18"/>
      <w:lang w:val="cs-CZ" w:eastAsia="en-US"/>
    </w:rPr>
  </w:style>
  <w:style w:type="paragraph" w:customStyle="1" w:styleId="Style1">
    <w:name w:val="Style1"/>
    <w:basedOn w:val="Normln"/>
    <w:uiPriority w:val="99"/>
    <w:rsid w:val="00276CDF"/>
    <w:pPr>
      <w:jc w:val="both"/>
    </w:pPr>
    <w:rPr>
      <w:rFonts w:ascii="Arial" w:hAnsi="Arial" w:cs="Arial"/>
      <w:color w:val="575757"/>
      <w:sz w:val="16"/>
      <w:szCs w:val="16"/>
      <w:lang w:eastAsia="en-US"/>
    </w:rPr>
  </w:style>
  <w:style w:type="character" w:customStyle="1" w:styleId="Drobnpsmo">
    <w:name w:val="Drobné písmo"/>
    <w:basedOn w:val="Standardnpsmoodstavce"/>
    <w:uiPriority w:val="99"/>
    <w:rsid w:val="004823CC"/>
    <w:rPr>
      <w:rFonts w:cs="Times New Roman"/>
      <w:sz w:val="17"/>
      <w:szCs w:val="17"/>
    </w:rPr>
  </w:style>
  <w:style w:type="paragraph" w:customStyle="1" w:styleId="zpat0">
    <w:name w:val="zápatí"/>
    <w:basedOn w:val="Normln"/>
    <w:uiPriority w:val="99"/>
    <w:rsid w:val="002E3507"/>
    <w:pPr>
      <w:pBdr>
        <w:left w:val="single" w:sz="18" w:space="12" w:color="D92910"/>
      </w:pBdr>
      <w:autoSpaceDE w:val="0"/>
      <w:autoSpaceDN w:val="0"/>
      <w:adjustRightInd w:val="0"/>
    </w:pPr>
    <w:rPr>
      <w:rFonts w:ascii="Calibri Light" w:hAnsi="Calibri Light" w:cs="Myriad Pro Light"/>
      <w:color w:val="000000"/>
      <w:sz w:val="16"/>
      <w:szCs w:val="16"/>
      <w:lang w:eastAsia="en-US"/>
    </w:rPr>
  </w:style>
  <w:style w:type="character" w:styleId="Zdraznn">
    <w:name w:val="Emphasis"/>
    <w:basedOn w:val="Standardnpsmoodstavce"/>
    <w:uiPriority w:val="99"/>
    <w:qFormat/>
    <w:rsid w:val="00DE35F4"/>
    <w:rPr>
      <w:rFonts w:ascii="Calibri" w:hAnsi="Calibri" w:cs="Times New Roman"/>
      <w:b/>
      <w:iCs/>
      <w:sz w:val="22"/>
    </w:rPr>
  </w:style>
  <w:style w:type="paragraph" w:styleId="Bezmezer">
    <w:name w:val="No Spacing"/>
    <w:uiPriority w:val="99"/>
    <w:qFormat/>
    <w:rsid w:val="00DE35F4"/>
    <w:pPr>
      <w:spacing w:after="0" w:line="240" w:lineRule="auto"/>
    </w:pPr>
    <w:rPr>
      <w:rFonts w:ascii="Calibri" w:hAnsi="Calibri"/>
      <w:sz w:val="20"/>
      <w:lang w:eastAsia="en-US"/>
    </w:rPr>
  </w:style>
  <w:style w:type="paragraph" w:styleId="Textbubliny">
    <w:name w:val="Balloon Text"/>
    <w:basedOn w:val="Normln"/>
    <w:link w:val="TextbublinyChar"/>
    <w:uiPriority w:val="99"/>
    <w:semiHidden/>
    <w:unhideWhenUsed/>
    <w:rsid w:val="00F1572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57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8531">
      <w:marLeft w:val="0"/>
      <w:marRight w:val="0"/>
      <w:marTop w:val="0"/>
      <w:marBottom w:val="0"/>
      <w:divBdr>
        <w:top w:val="none" w:sz="0" w:space="0" w:color="auto"/>
        <w:left w:val="none" w:sz="0" w:space="0" w:color="auto"/>
        <w:bottom w:val="none" w:sz="0" w:space="0" w:color="auto"/>
        <w:right w:val="none" w:sz="0" w:space="0" w:color="auto"/>
      </w:divBdr>
    </w:div>
    <w:div w:id="694188532">
      <w:marLeft w:val="0"/>
      <w:marRight w:val="0"/>
      <w:marTop w:val="0"/>
      <w:marBottom w:val="0"/>
      <w:divBdr>
        <w:top w:val="none" w:sz="0" w:space="0" w:color="auto"/>
        <w:left w:val="none" w:sz="0" w:space="0" w:color="auto"/>
        <w:bottom w:val="none" w:sz="0" w:space="0" w:color="auto"/>
        <w:right w:val="none" w:sz="0" w:space="0" w:color="auto"/>
      </w:divBdr>
    </w:div>
    <w:div w:id="694188533">
      <w:marLeft w:val="0"/>
      <w:marRight w:val="0"/>
      <w:marTop w:val="0"/>
      <w:marBottom w:val="0"/>
      <w:divBdr>
        <w:top w:val="none" w:sz="0" w:space="0" w:color="auto"/>
        <w:left w:val="none" w:sz="0" w:space="0" w:color="auto"/>
        <w:bottom w:val="none" w:sz="0" w:space="0" w:color="auto"/>
        <w:right w:val="none" w:sz="0" w:space="0" w:color="auto"/>
      </w:divBdr>
    </w:div>
    <w:div w:id="694188534">
      <w:marLeft w:val="0"/>
      <w:marRight w:val="0"/>
      <w:marTop w:val="0"/>
      <w:marBottom w:val="0"/>
      <w:divBdr>
        <w:top w:val="none" w:sz="0" w:space="0" w:color="auto"/>
        <w:left w:val="none" w:sz="0" w:space="0" w:color="auto"/>
        <w:bottom w:val="none" w:sz="0" w:space="0" w:color="auto"/>
        <w:right w:val="none" w:sz="0" w:space="0" w:color="auto"/>
      </w:divBdr>
    </w:div>
    <w:div w:id="694188535">
      <w:marLeft w:val="0"/>
      <w:marRight w:val="0"/>
      <w:marTop w:val="0"/>
      <w:marBottom w:val="0"/>
      <w:divBdr>
        <w:top w:val="none" w:sz="0" w:space="0" w:color="auto"/>
        <w:left w:val="none" w:sz="0" w:space="0" w:color="auto"/>
        <w:bottom w:val="none" w:sz="0" w:space="0" w:color="auto"/>
        <w:right w:val="none" w:sz="0" w:space="0" w:color="auto"/>
      </w:divBdr>
    </w:div>
    <w:div w:id="6941885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pu.cz"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BD7A0-AE41-47E4-A1C8-294E9595A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2840</Words>
  <Characters>16760</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Národní památkový ústav</Company>
  <LinksUpToDate>false</LinksUpToDate>
  <CharactersWithSpaces>19561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NPÚ</dc:creator>
  <cp:lastModifiedBy>Svačinová Šárka</cp:lastModifiedBy>
  <cp:revision>3</cp:revision>
  <cp:lastPrinted>2023-04-14T09:18:00Z</cp:lastPrinted>
  <dcterms:created xsi:type="dcterms:W3CDTF">2025-07-10T09:40:00Z</dcterms:created>
  <dcterms:modified xsi:type="dcterms:W3CDTF">2025-07-10T10:27:00Z</dcterms:modified>
</cp:coreProperties>
</file>