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8" w:right="1047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MSMT-41/2023)</w:t>
      </w:r>
      <w:r>
        <w:rPr>
          <w:rFonts w:ascii="Calibri" w:hAnsi="Calibri"/>
          <w:sz w:val="28"/>
        </w:rPr>
      </w:r>
    </w:p>
    <w:p>
      <w:pPr>
        <w:spacing w:before="119"/>
        <w:ind w:left="1440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325" w:lineRule="auto" w:before="119"/>
        <w:ind w:left="1975" w:right="1997"/>
        <w:jc w:val="center"/>
        <w:rPr>
          <w:b w:val="0"/>
          <w:bCs w:val="0"/>
        </w:rPr>
      </w:pPr>
      <w:r>
        <w:rPr>
          <w:spacing w:val="-2"/>
        </w:rPr>
        <w:t>Czech</w:t>
      </w:r>
      <w:r>
        <w:rPr>
          <w:spacing w:val="-1"/>
        </w:rPr>
        <w:t> </w:t>
      </w:r>
      <w:r>
        <w:rPr>
          <w:spacing w:val="-2"/>
        </w:rPr>
        <w:t>International</w:t>
      </w:r>
      <w:r>
        <w:rPr/>
        <w:t> </w:t>
      </w:r>
      <w:r>
        <w:rPr>
          <w:spacing w:val="-2"/>
        </w:rPr>
        <w:t>Centre</w:t>
      </w:r>
      <w:r>
        <w:rPr/>
        <w:t> of</w:t>
      </w:r>
      <w:r>
        <w:rPr>
          <w:spacing w:val="-2"/>
        </w:rPr>
        <w:t> Research</w:t>
      </w:r>
      <w:r>
        <w:rPr/>
        <w:t> </w:t>
      </w:r>
      <w:r>
        <w:rPr>
          <w:spacing w:val="-2"/>
        </w:rPr>
        <w:t>Reactors</w:t>
      </w:r>
      <w:r>
        <w:rPr>
          <w:spacing w:val="39"/>
        </w:rPr>
        <w:t> </w:t>
      </w: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line="339" w:lineRule="exact" w:before="0"/>
        <w:ind w:left="1439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MSMT-41/2023-12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3"/>
        </w:rPr>
        <w:t> </w:t>
      </w:r>
      <w:r>
        <w:rPr>
          <w:spacing w:val="-1"/>
        </w:rPr>
        <w:t>118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jednající</w:t>
      </w:r>
      <w:r>
        <w:rPr>
          <w:spacing w:val="-13"/>
        </w:rPr>
        <w:t> </w:t>
      </w:r>
      <w:r>
        <w:rPr>
          <w:spacing w:val="-1"/>
        </w:rPr>
        <w:t>prof.</w:t>
      </w:r>
      <w:r>
        <w:rPr>
          <w:spacing w:val="-15"/>
        </w:rPr>
        <w:t> </w:t>
      </w:r>
      <w:r>
        <w:rPr>
          <w:spacing w:val="-1"/>
        </w:rPr>
        <w:t>PaedDr.</w:t>
      </w:r>
      <w:r>
        <w:rPr>
          <w:spacing w:val="-15"/>
        </w:rPr>
        <w:t> </w:t>
      </w:r>
      <w:r>
        <w:rPr>
          <w:spacing w:val="-1"/>
        </w:rPr>
        <w:t>Radkou</w:t>
      </w:r>
      <w:r>
        <w:rPr>
          <w:spacing w:val="-12"/>
        </w:rPr>
        <w:t> </w:t>
      </w:r>
      <w:r>
        <w:rPr>
          <w:spacing w:val="-1"/>
        </w:rPr>
        <w:t>Wildovou,</w:t>
      </w:r>
      <w:r>
        <w:rPr>
          <w:spacing w:val="-12"/>
        </w:rPr>
        <w:t> </w:t>
      </w:r>
      <w:r>
        <w:rPr>
          <w:spacing w:val="-1"/>
        </w:rPr>
        <w:t>CSc.,</w:t>
      </w:r>
      <w:r>
        <w:rPr>
          <w:spacing w:val="-14"/>
        </w:rPr>
        <w:t> </w:t>
      </w:r>
      <w:r>
        <w:rPr>
          <w:spacing w:val="-1"/>
        </w:rPr>
        <w:t>vrchní</w:t>
      </w:r>
      <w:r>
        <w:rPr>
          <w:spacing w:val="-12"/>
        </w:rPr>
        <w:t> </w:t>
      </w:r>
      <w:r>
        <w:rPr>
          <w:spacing w:val="-1"/>
        </w:rPr>
        <w:t>ředitelkou</w:t>
      </w:r>
      <w:r>
        <w:rPr>
          <w:spacing w:val="-13"/>
        </w:rPr>
        <w:t> </w:t>
      </w:r>
      <w:r>
        <w:rPr>
          <w:spacing w:val="-1"/>
        </w:rPr>
        <w:t>sekce</w:t>
      </w:r>
      <w:r>
        <w:rPr>
          <w:spacing w:val="-14"/>
        </w:rPr>
        <w:t> </w:t>
      </w:r>
      <w:r>
        <w:rPr>
          <w:spacing w:val="-1"/>
        </w:rPr>
        <w:t>vysokého</w:t>
      </w:r>
      <w:r>
        <w:rPr>
          <w:spacing w:val="-11"/>
        </w:rPr>
        <w:t> </w:t>
      </w:r>
      <w:r>
        <w:rPr>
          <w:spacing w:val="-1"/>
        </w:rPr>
        <w:t>školství,</w:t>
      </w:r>
      <w:r>
        <w:rPr>
          <w:spacing w:val="-15"/>
        </w:rPr>
        <w:t> </w:t>
      </w:r>
      <w:r>
        <w:rPr/>
        <w:t>vědy</w:t>
      </w:r>
      <w:r>
        <w:rPr>
          <w:spacing w:val="-14"/>
        </w:rPr>
        <w:t> </w:t>
      </w:r>
      <w:r>
        <w:rPr/>
        <w:t>a</w:t>
      </w:r>
      <w:r>
        <w:rPr>
          <w:spacing w:val="-1"/>
        </w:rPr>
        <w:t> výzkumu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95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440" w:right="14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Centrum výzkumu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Řež</w:t>
      </w:r>
      <w:r>
        <w:rPr>
          <w:rFonts w:ascii="Calibri" w:hAnsi="Calibri"/>
          <w:b/>
          <w:spacing w:val="-1"/>
          <w:sz w:val="22"/>
        </w:rPr>
        <w:t> s.r.o.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 </w:t>
      </w:r>
      <w:r>
        <w:rPr>
          <w:rFonts w:ascii="Calibri" w:hAnsi="Calibri"/>
        </w:rPr>
        <w:t>26722445</w:t>
      </w:r>
    </w:p>
    <w:p>
      <w:pPr>
        <w:pStyle w:val="BodyText"/>
        <w:spacing w:line="240" w:lineRule="auto"/>
        <w:ind w:right="5061"/>
        <w:jc w:val="left"/>
      </w:pPr>
      <w:r>
        <w:rPr/>
        <w:t>právní forma: společnost s ručen</w:t>
      </w:r>
      <w:r>
        <w:rPr>
          <w:rFonts w:ascii="Calibri" w:hAnsi="Calibri"/>
        </w:rPr>
        <w:t>í</w:t>
      </w:r>
      <w:r>
        <w:rPr/>
        <w:t>m omezeným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sídlem: Hlavní</w:t>
      </w:r>
      <w:r>
        <w:rPr>
          <w:spacing w:val="-3"/>
        </w:rPr>
        <w:t> </w:t>
      </w:r>
      <w:r>
        <w:rPr>
          <w:spacing w:val="-1"/>
        </w:rPr>
        <w:t>130,</w:t>
      </w:r>
      <w:r>
        <w:rPr/>
        <w:t> </w:t>
      </w:r>
      <w:r>
        <w:rPr>
          <w:spacing w:val="-1"/>
        </w:rPr>
        <w:t>Řež,</w:t>
      </w:r>
      <w:r>
        <w:rPr>
          <w:spacing w:val="-3"/>
        </w:rPr>
        <w:t> </w:t>
      </w:r>
      <w:r>
        <w:rPr>
          <w:spacing w:val="-1"/>
        </w:rPr>
        <w:t>250</w:t>
      </w:r>
      <w:r>
        <w:rPr/>
        <w:t> </w:t>
      </w:r>
      <w:r>
        <w:rPr>
          <w:spacing w:val="-1"/>
        </w:rPr>
        <w:t>68</w:t>
      </w:r>
      <w:r>
        <w:rPr/>
        <w:t> </w:t>
      </w:r>
      <w:r>
        <w:rPr>
          <w:spacing w:val="-1"/>
        </w:rPr>
        <w:t>Husinec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350124130237/0100</w:t>
      </w:r>
    </w:p>
    <w:p>
      <w:pPr>
        <w:pStyle w:val="BodyText"/>
        <w:spacing w:line="240" w:lineRule="auto"/>
        <w:ind w:right="121"/>
        <w:jc w:val="left"/>
      </w:pPr>
      <w:r>
        <w:rPr>
          <w:spacing w:val="-1"/>
        </w:rPr>
        <w:t>zastoupena</w:t>
      </w:r>
      <w:r>
        <w:rPr>
          <w:spacing w:val="28"/>
        </w:rPr>
        <w:t> </w:t>
      </w:r>
      <w:r>
        <w:rPr>
          <w:spacing w:val="-1"/>
        </w:rPr>
        <w:t>Ing.</w:t>
      </w:r>
      <w:r>
        <w:rPr>
          <w:spacing w:val="29"/>
        </w:rPr>
        <w:t> </w:t>
      </w:r>
      <w:r>
        <w:rPr>
          <w:spacing w:val="-1"/>
        </w:rPr>
        <w:t>Jánem</w:t>
      </w:r>
      <w:r>
        <w:rPr>
          <w:spacing w:val="29"/>
        </w:rPr>
        <w:t> </w:t>
      </w:r>
      <w:r>
        <w:rPr>
          <w:spacing w:val="-1"/>
        </w:rPr>
        <w:t>Milčákem,</w:t>
      </w:r>
      <w:r>
        <w:rPr>
          <w:spacing w:val="28"/>
        </w:rPr>
        <w:t> </w:t>
      </w:r>
      <w:r>
        <w:rPr>
          <w:spacing w:val="-1"/>
        </w:rPr>
        <w:t>jednatelem</w:t>
      </w:r>
      <w:r>
        <w:rPr>
          <w:spacing w:val="28"/>
        </w:rPr>
        <w:t> </w:t>
      </w:r>
      <w:r>
        <w:rPr>
          <w:spacing w:val="-1"/>
        </w:rPr>
        <w:t>společnosti,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rFonts w:ascii="Calibri" w:hAnsi="Calibri"/>
          <w:spacing w:val="-1"/>
        </w:rPr>
        <w:t>Ing.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Petrem</w:t>
      </w:r>
      <w:r>
        <w:rPr>
          <w:rFonts w:ascii="Calibri" w:hAnsi="Calibri"/>
          <w:spacing w:val="28"/>
        </w:rPr>
        <w:t> </w:t>
      </w:r>
      <w:r>
        <w:rPr>
          <w:spacing w:val="-1"/>
        </w:rPr>
        <w:t>Březin</w:t>
      </w:r>
      <w:r>
        <w:rPr>
          <w:rFonts w:ascii="Calibri" w:hAnsi="Calibri"/>
          <w:spacing w:val="-1"/>
        </w:rPr>
        <w:t>ou,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MSc.</w:t>
      </w:r>
      <w:r>
        <w:rPr>
          <w:spacing w:val="-1"/>
        </w:rPr>
        <w:t>,</w:t>
      </w:r>
      <w:r>
        <w:rPr>
          <w:spacing w:val="28"/>
        </w:rPr>
        <w:t> </w:t>
      </w:r>
      <w:r>
        <w:rPr>
          <w:spacing w:val="-1"/>
        </w:rPr>
        <w:t>ředitelem</w:t>
      </w:r>
      <w:r>
        <w:rPr>
          <w:spacing w:val="30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jednatelem</w:t>
      </w:r>
      <w:r>
        <w:rPr>
          <w:spacing w:val="1"/>
        </w:rPr>
        <w:t> </w:t>
      </w:r>
      <w:r>
        <w:rPr>
          <w:spacing w:val="-1"/>
        </w:rPr>
        <w:t>společnosti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(dále</w:t>
      </w:r>
      <w:r>
        <w:rPr/>
        <w:t> jen</w:t>
      </w:r>
      <w:r>
        <w:rPr>
          <w:spacing w:val="-2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7" w:right="1047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3. </w:t>
      </w:r>
      <w:r>
        <w:rPr>
          <w:rFonts w:ascii="Calibri" w:hAnsi="Calibri" w:cs="Calibri" w:eastAsia="Calibri"/>
          <w:spacing w:val="-1"/>
        </w:rPr>
        <w:t>dubna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center"/>
      </w:pPr>
      <w:r>
        <w:rPr/>
        <w:t>Smluvní</w:t>
      </w:r>
      <w:r>
        <w:rPr>
          <w:spacing w:val="9"/>
        </w:rPr>
        <w:t> </w:t>
      </w:r>
      <w:r>
        <w:rPr>
          <w:spacing w:val="-1"/>
        </w:rPr>
        <w:t>strany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10"/>
        </w:rPr>
        <w:t> </w:t>
      </w:r>
      <w:r>
        <w:rPr>
          <w:spacing w:val="-1"/>
        </w:rPr>
        <w:t>celkové</w:t>
      </w:r>
      <w:r>
        <w:rPr>
          <w:spacing w:val="10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 w:before="1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37</w:t>
      </w:r>
      <w:r>
        <w:rPr>
          <w:rFonts w:ascii="Calibri" w:hAnsi="Calibri"/>
          <w:spacing w:val="-1"/>
        </w:rPr>
        <w:t> 390 </w:t>
      </w:r>
      <w:r>
        <w:rPr/>
        <w:t>tis. Kč,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3"/>
        </w:rPr>
        <w:t> </w:t>
      </w:r>
      <w:r>
        <w:rPr>
          <w:rFonts w:ascii="Calibri" w:hAnsi="Calibri"/>
          <w:spacing w:val="-2"/>
        </w:rPr>
        <w:t>roce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center"/>
        <w:rPr>
          <w:rFonts w:ascii="Calibri" w:hAnsi="Calibri" w:cs="Calibri" w:eastAsia="Calibri"/>
        </w:rPr>
      </w:pPr>
      <w:r>
        <w:rPr/>
        <w:t>V</w:t>
      </w:r>
      <w:r>
        <w:rPr>
          <w:spacing w:val="4"/>
        </w:rPr>
        <w:t> </w:t>
      </w:r>
      <w:r>
        <w:rPr>
          <w:spacing w:val="-1"/>
        </w:rPr>
        <w:t>článku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>
          <w:spacing w:val="-1"/>
        </w:rPr>
        <w:t>Smlouvy</w:t>
      </w:r>
      <w:r>
        <w:rPr>
          <w:spacing w:val="3"/>
        </w:rPr>
        <w:t> </w:t>
      </w:r>
      <w:r>
        <w:rPr>
          <w:spacing w:val="-1"/>
        </w:rPr>
        <w:t>odstavec</w:t>
      </w:r>
      <w:r>
        <w:rPr>
          <w:spacing w:val="3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1"/>
        </w:rPr>
        <w:t>zní:</w:t>
      </w:r>
      <w:r>
        <w:rPr/>
        <w:t> „1.</w:t>
      </w:r>
      <w:r>
        <w:rPr>
          <w:spacing w:val="2"/>
        </w:rPr>
        <w:t> </w:t>
      </w:r>
      <w:r>
        <w:rPr>
          <w:spacing w:val="-1"/>
        </w:rPr>
        <w:t>Celková</w:t>
      </w:r>
      <w:r>
        <w:rPr>
          <w:spacing w:val="2"/>
        </w:rPr>
        <w:t> </w:t>
      </w:r>
      <w:r>
        <w:rPr>
          <w:spacing w:val="-1"/>
        </w:rPr>
        <w:t>výše</w:t>
      </w:r>
      <w:r>
        <w:rPr>
          <w:spacing w:val="3"/>
        </w:rPr>
        <w:t> </w:t>
      </w:r>
      <w:r>
        <w:rPr>
          <w:spacing w:val="-1"/>
        </w:rPr>
        <w:t>uznaných</w:t>
      </w:r>
      <w:r>
        <w:rPr>
          <w:spacing w:val="4"/>
        </w:rPr>
        <w:t> </w:t>
      </w:r>
      <w:r>
        <w:rPr>
          <w:spacing w:val="-1"/>
        </w:rPr>
        <w:t>nákladů</w:t>
      </w:r>
      <w:r>
        <w:rPr>
          <w:spacing w:val="2"/>
        </w:rPr>
        <w:t> </w:t>
      </w:r>
      <w:r>
        <w:rPr>
          <w:spacing w:val="-1"/>
        </w:rPr>
        <w:t>Projektu</w:t>
      </w:r>
      <w:r>
        <w:rPr>
          <w:spacing w:val="5"/>
        </w:rPr>
        <w:t> </w:t>
      </w:r>
      <w:r>
        <w:rPr>
          <w:spacing w:val="-2"/>
        </w:rPr>
        <w:t>je</w:t>
      </w:r>
      <w:r>
        <w:rPr>
          <w:spacing w:val="8"/>
        </w:rPr>
        <w:t> </w:t>
      </w:r>
      <w:r>
        <w:rPr>
          <w:rFonts w:ascii="Calibri" w:hAnsi="Calibri" w:cs="Calibri" w:eastAsia="Calibri"/>
          <w:b/>
          <w:bCs/>
          <w:spacing w:val="-1"/>
        </w:rPr>
        <w:t>838</w:t>
      </w:r>
      <w:r>
        <w:rPr>
          <w:rFonts w:ascii="Calibri" w:hAnsi="Calibri" w:cs="Calibri" w:eastAsia="Calibri"/>
          <w:b/>
          <w:bCs/>
          <w:spacing w:val="3"/>
        </w:rPr>
        <w:t> </w:t>
      </w:r>
      <w:r>
        <w:rPr>
          <w:rFonts w:ascii="Calibri" w:hAnsi="Calibri" w:cs="Calibri" w:eastAsia="Calibri"/>
          <w:b/>
          <w:bCs/>
          <w:spacing w:val="-1"/>
        </w:rPr>
        <w:t>854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Calibri" w:hAnsi="Calibri" w:cs="Calibri" w:eastAsia="Calibri"/>
          <w:b/>
          <w:bCs/>
          <w:spacing w:val="-1"/>
        </w:rPr>
        <w:t>000,-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 osm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set </w:t>
      </w:r>
      <w:r>
        <w:rPr/>
        <w:t>třicet</w:t>
      </w:r>
      <w:r>
        <w:rPr>
          <w:spacing w:val="-2"/>
        </w:rPr>
        <w:t> </w:t>
      </w:r>
      <w:r>
        <w:rPr>
          <w:spacing w:val="-1"/>
        </w:rPr>
        <w:t>osm</w:t>
      </w:r>
      <w:r>
        <w:rPr/>
        <w:t> </w:t>
      </w:r>
      <w:r>
        <w:rPr>
          <w:spacing w:val="-1"/>
        </w:rPr>
        <w:t>milionů</w:t>
      </w:r>
      <w:r>
        <w:rPr/>
        <w:t> </w:t>
      </w:r>
      <w:r>
        <w:rPr>
          <w:rFonts w:ascii="Calibri" w:hAnsi="Calibri" w:cs="Calibri" w:eastAsia="Calibri"/>
          <w:spacing w:val="-1"/>
        </w:rPr>
        <w:t>osm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set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padesát </w:t>
      </w:r>
      <w:r>
        <w:rPr/>
        <w:t>čtyři</w:t>
      </w:r>
      <w:r>
        <w:rPr>
          <w:spacing w:val="-2"/>
        </w:rPr>
        <w:t> </w:t>
      </w:r>
      <w:r>
        <w:rPr/>
        <w:t>tisíc </w:t>
      </w:r>
      <w:r>
        <w:rPr>
          <w:spacing w:val="-1"/>
        </w:rPr>
        <w:t>korun českých).“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/>
        <w:t>celé</w:t>
      </w:r>
      <w:r>
        <w:rPr>
          <w:spacing w:val="-11"/>
        </w:rPr>
        <w:t> </w:t>
      </w:r>
      <w:r>
        <w:rPr>
          <w:spacing w:val="-1"/>
        </w:rPr>
        <w:t>období</w:t>
      </w:r>
      <w:r>
        <w:rPr>
          <w:spacing w:val="-12"/>
        </w:rPr>
        <w:t> </w:t>
      </w:r>
      <w:r>
        <w:rPr>
          <w:spacing w:val="-1"/>
        </w:rPr>
        <w:t>řešení</w:t>
      </w:r>
      <w:r>
        <w:rPr>
          <w:spacing w:val="-12"/>
        </w:rPr>
        <w:t> </w:t>
      </w:r>
      <w:r>
        <w:rPr>
          <w:spacing w:val="-1"/>
        </w:rPr>
        <w:t>Projektu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rFonts w:ascii="Calibri" w:hAnsi="Calibri" w:cs="Calibri" w:eastAsia="Calibri"/>
          <w:b/>
          <w:bCs/>
          <w:spacing w:val="-2"/>
        </w:rPr>
        <w:t>838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854 000</w:t>
      </w:r>
      <w:r>
        <w:rPr>
          <w:rFonts w:ascii="Calibri" w:hAnsi="Calibri" w:cs="Calibri" w:eastAsia="Calibri"/>
          <w:spacing w:val="-1"/>
        </w:rPr>
        <w:t>,-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-10"/>
        </w:rPr>
        <w:t> </w:t>
      </w: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-11"/>
        </w:rPr>
        <w:t> </w:t>
      </w:r>
      <w:r>
        <w:rPr>
          <w:spacing w:val="-1"/>
        </w:rPr>
        <w:t>osm</w:t>
      </w:r>
      <w:r>
        <w:rPr>
          <w:spacing w:val="-8"/>
        </w:rPr>
        <w:t> </w:t>
      </w:r>
      <w:r>
        <w:rPr>
          <w:spacing w:val="-1"/>
        </w:rPr>
        <w:t>set</w:t>
      </w:r>
      <w:r>
        <w:rPr>
          <w:spacing w:val="-11"/>
        </w:rPr>
        <w:t> </w:t>
      </w:r>
      <w:r>
        <w:rPr/>
        <w:t>třicet</w:t>
      </w:r>
      <w:r>
        <w:rPr>
          <w:spacing w:val="-11"/>
        </w:rPr>
        <w:t> </w:t>
      </w:r>
      <w:r>
        <w:rPr>
          <w:spacing w:val="-1"/>
        </w:rPr>
        <w:t>osm</w:t>
      </w:r>
      <w:r>
        <w:rPr>
          <w:spacing w:val="-10"/>
        </w:rPr>
        <w:t> </w:t>
      </w:r>
      <w:r>
        <w:rPr>
          <w:spacing w:val="-1"/>
        </w:rPr>
        <w:t>milionů</w:t>
      </w:r>
      <w:r>
        <w:rPr>
          <w:spacing w:val="-10"/>
        </w:rPr>
        <w:t> </w:t>
      </w:r>
      <w:r>
        <w:rPr>
          <w:spacing w:val="-1"/>
        </w:rPr>
        <w:t>osm</w:t>
      </w:r>
      <w:r>
        <w:rPr>
          <w:spacing w:val="-8"/>
        </w:rPr>
        <w:t> </w:t>
      </w:r>
      <w:r>
        <w:rPr>
          <w:spacing w:val="-1"/>
        </w:rPr>
        <w:t>set</w:t>
      </w:r>
      <w:r>
        <w:rPr>
          <w:spacing w:val="-9"/>
        </w:rPr>
        <w:t> </w:t>
      </w:r>
      <w:r>
        <w:rPr>
          <w:spacing w:val="-1"/>
        </w:rPr>
        <w:t>padesát</w:t>
      </w:r>
      <w:r>
        <w:rPr>
          <w:spacing w:val="61"/>
        </w:rPr>
        <w:t> </w:t>
      </w:r>
      <w:r>
        <w:rPr/>
        <w:t>čtyři</w:t>
      </w:r>
      <w:r>
        <w:rPr>
          <w:spacing w:val="-3"/>
        </w:rPr>
        <w:t> </w:t>
      </w:r>
      <w:r>
        <w:rPr/>
        <w:t>tisíc</w:t>
      </w:r>
      <w:r>
        <w:rPr>
          <w:spacing w:val="-2"/>
        </w:rPr>
        <w:t> </w:t>
      </w:r>
      <w:r>
        <w:rPr/>
        <w:t>korun</w:t>
      </w:r>
      <w:r>
        <w:rPr>
          <w:spacing w:val="-1"/>
        </w:rPr>
        <w:t> českých).“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0" w:hanging="360"/>
        <w:jc w:val="left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39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tabs>
          <w:tab w:pos="5775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CSc.</w:t>
        <w:tab/>
        <w:t>Ing.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Ján Milčák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3" w:val="left" w:leader="none"/>
        </w:tabs>
        <w:spacing w:line="240" w:lineRule="auto"/>
        <w:ind w:right="1938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>
          <w:spacing w:val="1"/>
        </w:rPr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jednatel</w:t>
      </w:r>
      <w:r>
        <w:rPr/>
        <w:t> </w:t>
      </w:r>
      <w:r>
        <w:rPr>
          <w:spacing w:val="-1"/>
        </w:rPr>
        <w:t>společnosti</w:t>
      </w:r>
      <w:r>
        <w:rPr>
          <w:spacing w:val="47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31"/>
          <w:szCs w:val="31"/>
        </w:rPr>
      </w:pPr>
    </w:p>
    <w:p>
      <w:pPr>
        <w:pStyle w:val="Heading3"/>
        <w:spacing w:line="240" w:lineRule="auto"/>
        <w:ind w:left="5775" w:right="0"/>
        <w:jc w:val="left"/>
        <w:rPr>
          <w:b w:val="0"/>
          <w:bCs w:val="0"/>
        </w:rPr>
      </w:pPr>
      <w:r>
        <w:rPr>
          <w:spacing w:val="-1"/>
        </w:rPr>
        <w:t>Ing.</w:t>
      </w:r>
      <w:r>
        <w:rPr>
          <w:spacing w:val="-2"/>
        </w:rPr>
        <w:t> </w:t>
      </w:r>
      <w:r>
        <w:rPr/>
        <w:t>Petr</w:t>
      </w:r>
      <w:r>
        <w:rPr>
          <w:spacing w:val="-2"/>
        </w:rPr>
        <w:t> </w:t>
      </w:r>
      <w:r>
        <w:rPr>
          <w:spacing w:val="-1"/>
        </w:rPr>
        <w:t>Březina,</w:t>
      </w:r>
      <w:r>
        <w:rPr>
          <w:spacing w:val="1"/>
        </w:rPr>
        <w:t> </w:t>
      </w:r>
      <w:r>
        <w:rPr>
          <w:spacing w:val="-1"/>
        </w:rPr>
        <w:t>MSc.</w:t>
      </w:r>
      <w:r>
        <w:rPr>
          <w:b w:val="0"/>
        </w:rPr>
      </w:r>
    </w:p>
    <w:p>
      <w:pPr>
        <w:pStyle w:val="BodyText"/>
        <w:spacing w:line="240" w:lineRule="auto"/>
        <w:ind w:left="5775" w:right="0"/>
        <w:jc w:val="left"/>
      </w:pPr>
      <w:r>
        <w:rPr>
          <w:spacing w:val="-1"/>
        </w:rPr>
        <w:t>ředitel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jednatel</w:t>
      </w:r>
      <w:r>
        <w:rPr>
          <w:spacing w:val="-3"/>
        </w:rPr>
        <w:t> </w:t>
      </w:r>
      <w:r>
        <w:rPr>
          <w:spacing w:val="-1"/>
        </w:rPr>
        <w:t>společnosti</w:t>
      </w: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tabs>
          <w:tab w:pos="5766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Centrum výzkumu</w:t>
      </w:r>
      <w:r>
        <w:rPr>
          <w:spacing w:val="-3"/>
        </w:rPr>
        <w:t> </w:t>
      </w:r>
      <w:r>
        <w:rPr/>
        <w:t>Řež s.r.o.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809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LM2023041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094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CICRR</w:t>
      </w:r>
      <w:r>
        <w:rPr>
          <w:rFonts w:ascii="Calibri"/>
          <w:sz w:val="24"/>
        </w:rPr>
      </w:r>
    </w:p>
    <w:p>
      <w:pPr>
        <w:spacing w:before="19"/>
        <w:ind w:left="3082" w:right="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MSMT-41/2023-12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790" w:space="936"/>
            <w:col w:w="2154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72 210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72 210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79 438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79 438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61 057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61 057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297 705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297 705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144 119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144 119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138 417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138 417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138 136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138 136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120 477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120 477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541 149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541 149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216 329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216 329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223 417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223 417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217 574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217 574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181 534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181 534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838 854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838 854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4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4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MSMT-41/2023-12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2025-06-23T10:25:57Z</dcterms:created>
  <dcterms:modified xsi:type="dcterms:W3CDTF">2025-06-23T10:25:57Z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2025-06-23T00:00:00Z</vt:filetime>
  </property>
</Properties>
</file>