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AEDF" w14:textId="77777777" w:rsidR="004125BF" w:rsidRPr="0066072A" w:rsidRDefault="00564EA2" w:rsidP="004125BF">
      <w:pPr>
        <w:pStyle w:val="Nzev"/>
        <w:rPr>
          <w:sz w:val="24"/>
        </w:rPr>
      </w:pPr>
      <w:r>
        <w:rPr>
          <w:sz w:val="24"/>
        </w:rPr>
        <w:t xml:space="preserve"> </w:t>
      </w:r>
      <w:r w:rsidR="004125BF" w:rsidRPr="0066072A">
        <w:rPr>
          <w:sz w:val="24"/>
        </w:rPr>
        <w:t>S M L O U V</w:t>
      </w:r>
      <w:r w:rsidR="00E7794B" w:rsidRPr="0066072A">
        <w:rPr>
          <w:sz w:val="24"/>
        </w:rPr>
        <w:t xml:space="preserve"> </w:t>
      </w:r>
      <w:r w:rsidR="004125BF" w:rsidRPr="0096340F">
        <w:rPr>
          <w:sz w:val="24"/>
        </w:rPr>
        <w:t>A  O  D Í L O</w:t>
      </w:r>
    </w:p>
    <w:p w14:paraId="2E699407" w14:textId="77777777" w:rsidR="004125BF" w:rsidRPr="0066072A" w:rsidRDefault="004125BF" w:rsidP="004125BF">
      <w:pPr>
        <w:jc w:val="center"/>
      </w:pPr>
    </w:p>
    <w:p w14:paraId="2360A37E" w14:textId="2E89FA20" w:rsidR="004125BF" w:rsidRDefault="00FE2C37" w:rsidP="004125BF">
      <w:pPr>
        <w:jc w:val="center"/>
        <w:rPr>
          <w:sz w:val="22"/>
          <w:lang w:val="x-none"/>
        </w:rPr>
      </w:pPr>
      <w:r w:rsidRPr="00FE2C37">
        <w:rPr>
          <w:sz w:val="22"/>
        </w:rPr>
        <w:t>č. (</w:t>
      </w:r>
      <w:r w:rsidRPr="003D7A43">
        <w:rPr>
          <w:sz w:val="22"/>
        </w:rPr>
        <w:t xml:space="preserve">DMS): </w:t>
      </w:r>
      <w:r w:rsidR="002912FF">
        <w:rPr>
          <w:sz w:val="22"/>
        </w:rPr>
        <w:t>680</w:t>
      </w:r>
      <w:r w:rsidR="00FC4EEF">
        <w:rPr>
          <w:sz w:val="22"/>
        </w:rPr>
        <w:t>-202</w:t>
      </w:r>
      <w:r w:rsidR="008919EE">
        <w:rPr>
          <w:sz w:val="22"/>
        </w:rPr>
        <w:t>5</w:t>
      </w:r>
      <w:r w:rsidR="00FC4EEF">
        <w:rPr>
          <w:sz w:val="22"/>
        </w:rPr>
        <w:t>-14132</w:t>
      </w:r>
      <w:r w:rsidR="00E0414B">
        <w:rPr>
          <w:sz w:val="22"/>
          <w:lang w:val="x-none"/>
        </w:rPr>
        <w:t xml:space="preserve"> </w:t>
      </w:r>
    </w:p>
    <w:p w14:paraId="4D6CCF2C" w14:textId="77777777" w:rsidR="00FE2C37" w:rsidRPr="0066072A" w:rsidRDefault="00FE2C37" w:rsidP="004125BF">
      <w:pPr>
        <w:jc w:val="center"/>
        <w:rPr>
          <w:sz w:val="22"/>
        </w:rPr>
      </w:pPr>
    </w:p>
    <w:p w14:paraId="62549FE0" w14:textId="52BC220B" w:rsidR="004125BF" w:rsidRPr="0066072A" w:rsidRDefault="004125BF" w:rsidP="004125BF">
      <w:pPr>
        <w:pStyle w:val="Zkladntext"/>
        <w:jc w:val="center"/>
        <w:rPr>
          <w:rFonts w:ascii="Arial" w:hAnsi="Arial" w:cs="Arial"/>
          <w:sz w:val="22"/>
          <w:szCs w:val="24"/>
        </w:rPr>
      </w:pPr>
      <w:r w:rsidRPr="0066072A">
        <w:rPr>
          <w:rFonts w:ascii="Arial" w:hAnsi="Arial" w:cs="Arial"/>
          <w:sz w:val="22"/>
          <w:szCs w:val="24"/>
        </w:rPr>
        <w:t>uzavřená podle § 2586 a následující zákona č. 89/2012 Sb., občanského zákoníku</w:t>
      </w:r>
      <w:r w:rsidR="00ED7FFB" w:rsidRPr="0066072A">
        <w:rPr>
          <w:rFonts w:ascii="Arial" w:hAnsi="Arial" w:cs="Arial"/>
          <w:sz w:val="22"/>
          <w:szCs w:val="24"/>
        </w:rPr>
        <w:t>, v platném znění</w:t>
      </w:r>
      <w:r w:rsidRPr="0066072A">
        <w:rPr>
          <w:rFonts w:ascii="Arial" w:hAnsi="Arial" w:cs="Arial"/>
          <w:sz w:val="22"/>
          <w:szCs w:val="24"/>
        </w:rPr>
        <w:t xml:space="preserve"> (dále jen „občanský zákoník“) a § </w:t>
      </w:r>
      <w:r w:rsidR="00744FAB">
        <w:rPr>
          <w:rFonts w:ascii="Arial" w:hAnsi="Arial" w:cs="Arial"/>
          <w:sz w:val="22"/>
          <w:szCs w:val="24"/>
        </w:rPr>
        <w:t>31</w:t>
      </w:r>
      <w:r w:rsidRPr="0066072A">
        <w:rPr>
          <w:rFonts w:ascii="Arial" w:hAnsi="Arial" w:cs="Arial"/>
          <w:sz w:val="22"/>
          <w:szCs w:val="24"/>
        </w:rPr>
        <w:t xml:space="preserve"> zákona č. 13</w:t>
      </w:r>
      <w:r w:rsidR="00637138" w:rsidRPr="0066072A">
        <w:rPr>
          <w:rFonts w:ascii="Arial" w:hAnsi="Arial" w:cs="Arial"/>
          <w:sz w:val="22"/>
          <w:szCs w:val="24"/>
        </w:rPr>
        <w:t>4</w:t>
      </w:r>
      <w:r w:rsidRPr="0066072A">
        <w:rPr>
          <w:rFonts w:ascii="Arial" w:hAnsi="Arial" w:cs="Arial"/>
          <w:sz w:val="22"/>
          <w:szCs w:val="24"/>
        </w:rPr>
        <w:t>/20</w:t>
      </w:r>
      <w:r w:rsidR="00637138" w:rsidRPr="0066072A">
        <w:rPr>
          <w:rFonts w:ascii="Arial" w:hAnsi="Arial" w:cs="Arial"/>
          <w:sz w:val="22"/>
          <w:szCs w:val="24"/>
        </w:rPr>
        <w:t>1</w:t>
      </w:r>
      <w:r w:rsidRPr="0066072A">
        <w:rPr>
          <w:rFonts w:ascii="Arial" w:hAnsi="Arial" w:cs="Arial"/>
          <w:sz w:val="22"/>
          <w:szCs w:val="24"/>
        </w:rPr>
        <w:t xml:space="preserve">6 Sb., o </w:t>
      </w:r>
      <w:r w:rsidR="00637138" w:rsidRPr="0066072A">
        <w:rPr>
          <w:rFonts w:ascii="Arial" w:hAnsi="Arial" w:cs="Arial"/>
          <w:sz w:val="22"/>
          <w:szCs w:val="24"/>
        </w:rPr>
        <w:t xml:space="preserve">zadávání </w:t>
      </w:r>
      <w:r w:rsidRPr="0066072A">
        <w:rPr>
          <w:rFonts w:ascii="Arial" w:hAnsi="Arial" w:cs="Arial"/>
          <w:sz w:val="22"/>
          <w:szCs w:val="24"/>
        </w:rPr>
        <w:t>veřejných zakáz</w:t>
      </w:r>
      <w:r w:rsidR="00637138" w:rsidRPr="0066072A">
        <w:rPr>
          <w:rFonts w:ascii="Arial" w:hAnsi="Arial" w:cs="Arial"/>
          <w:sz w:val="22"/>
          <w:szCs w:val="24"/>
        </w:rPr>
        <w:t>e</w:t>
      </w:r>
      <w:r w:rsidRPr="0066072A">
        <w:rPr>
          <w:rFonts w:ascii="Arial" w:hAnsi="Arial" w:cs="Arial"/>
          <w:sz w:val="22"/>
          <w:szCs w:val="24"/>
        </w:rPr>
        <w:t>k</w:t>
      </w:r>
      <w:r w:rsidR="00ED7FFB" w:rsidRPr="0066072A">
        <w:rPr>
          <w:rFonts w:ascii="Arial" w:hAnsi="Arial" w:cs="Arial"/>
          <w:sz w:val="22"/>
          <w:szCs w:val="24"/>
        </w:rPr>
        <w:t>, v platném znění</w:t>
      </w:r>
      <w:r w:rsidR="00637138" w:rsidRPr="0066072A">
        <w:rPr>
          <w:rFonts w:ascii="Arial" w:hAnsi="Arial" w:cs="Arial"/>
          <w:sz w:val="22"/>
          <w:szCs w:val="24"/>
        </w:rPr>
        <w:t xml:space="preserve"> (dále jen </w:t>
      </w:r>
      <w:r w:rsidR="00735652">
        <w:rPr>
          <w:rFonts w:ascii="Arial" w:hAnsi="Arial" w:cs="Arial"/>
          <w:sz w:val="22"/>
          <w:szCs w:val="24"/>
        </w:rPr>
        <w:t>„</w:t>
      </w:r>
      <w:r w:rsidR="00637138" w:rsidRPr="0066072A">
        <w:rPr>
          <w:rFonts w:ascii="Arial" w:hAnsi="Arial" w:cs="Arial"/>
          <w:sz w:val="22"/>
          <w:szCs w:val="24"/>
        </w:rPr>
        <w:t>ZZVZ“)</w:t>
      </w:r>
    </w:p>
    <w:p w14:paraId="63864CDC" w14:textId="77777777" w:rsidR="00637138" w:rsidRPr="0066072A" w:rsidRDefault="00637138" w:rsidP="004125BF">
      <w:pPr>
        <w:pStyle w:val="Zkladntext"/>
        <w:jc w:val="center"/>
        <w:rPr>
          <w:rFonts w:ascii="Arial" w:hAnsi="Arial" w:cs="Arial"/>
          <w:sz w:val="22"/>
          <w:szCs w:val="24"/>
        </w:rPr>
      </w:pPr>
      <w:r w:rsidRPr="0066072A">
        <w:rPr>
          <w:rFonts w:ascii="Arial" w:hAnsi="Arial" w:cs="Arial"/>
          <w:sz w:val="22"/>
          <w:szCs w:val="24"/>
        </w:rPr>
        <w:t xml:space="preserve">(dále jen </w:t>
      </w:r>
      <w:r w:rsidR="007C1508">
        <w:rPr>
          <w:rFonts w:ascii="Arial" w:hAnsi="Arial" w:cs="Arial"/>
          <w:sz w:val="22"/>
          <w:szCs w:val="24"/>
        </w:rPr>
        <w:t>„</w:t>
      </w:r>
      <w:r w:rsidR="007C1508" w:rsidRPr="00445F75">
        <w:rPr>
          <w:rFonts w:ascii="Arial" w:hAnsi="Arial" w:cs="Arial"/>
          <w:b/>
          <w:bCs/>
          <w:sz w:val="22"/>
          <w:szCs w:val="24"/>
        </w:rPr>
        <w:t>S</w:t>
      </w:r>
      <w:r w:rsidRPr="00445F75">
        <w:rPr>
          <w:rFonts w:ascii="Arial" w:hAnsi="Arial" w:cs="Arial"/>
          <w:b/>
          <w:bCs/>
          <w:sz w:val="22"/>
          <w:szCs w:val="24"/>
        </w:rPr>
        <w:t>mlouva</w:t>
      </w:r>
      <w:r w:rsidRPr="0066072A">
        <w:rPr>
          <w:rFonts w:ascii="Arial" w:hAnsi="Arial" w:cs="Arial"/>
          <w:sz w:val="22"/>
          <w:szCs w:val="24"/>
        </w:rPr>
        <w:t>“)</w:t>
      </w:r>
    </w:p>
    <w:p w14:paraId="323F70C2" w14:textId="77777777" w:rsidR="004125BF" w:rsidRPr="0066072A" w:rsidRDefault="004125BF" w:rsidP="004125BF">
      <w:pPr>
        <w:pStyle w:val="Zkladntext"/>
        <w:rPr>
          <w:rFonts w:ascii="Arial" w:hAnsi="Arial" w:cs="Arial"/>
          <w:sz w:val="24"/>
          <w:szCs w:val="24"/>
        </w:rPr>
      </w:pPr>
    </w:p>
    <w:p w14:paraId="46D59E57" w14:textId="77777777" w:rsidR="004125BF" w:rsidRPr="0066072A" w:rsidRDefault="004125BF" w:rsidP="004125BF">
      <w:pPr>
        <w:pStyle w:val="Zkladntext"/>
        <w:rPr>
          <w:rFonts w:ascii="Arial" w:hAnsi="Arial" w:cs="Arial"/>
          <w:sz w:val="24"/>
          <w:szCs w:val="24"/>
        </w:rPr>
      </w:pPr>
    </w:p>
    <w:p w14:paraId="0C283D9C" w14:textId="77777777" w:rsidR="004125BF" w:rsidRPr="0066072A" w:rsidRDefault="004125BF" w:rsidP="004125BF">
      <w:pPr>
        <w:pStyle w:val="Zkladntext"/>
        <w:jc w:val="center"/>
        <w:rPr>
          <w:rFonts w:ascii="Arial" w:hAnsi="Arial" w:cs="Arial"/>
          <w:b/>
          <w:bCs/>
          <w:caps/>
          <w:spacing w:val="40"/>
          <w:sz w:val="24"/>
          <w:szCs w:val="24"/>
        </w:rPr>
      </w:pPr>
      <w:r w:rsidRPr="0066072A">
        <w:rPr>
          <w:rFonts w:ascii="Arial" w:hAnsi="Arial" w:cs="Arial"/>
          <w:b/>
          <w:bCs/>
          <w:caps/>
          <w:spacing w:val="40"/>
          <w:sz w:val="24"/>
          <w:szCs w:val="24"/>
        </w:rPr>
        <w:t>Smluvní strany</w:t>
      </w:r>
    </w:p>
    <w:p w14:paraId="7ED04084" w14:textId="77777777" w:rsidR="004125BF" w:rsidRPr="0066072A" w:rsidRDefault="004125BF" w:rsidP="004125BF">
      <w:pPr>
        <w:pStyle w:val="Zkladntext"/>
        <w:rPr>
          <w:rFonts w:ascii="Arial" w:hAnsi="Arial" w:cs="Arial"/>
          <w:b/>
          <w:bCs/>
          <w:caps/>
          <w:spacing w:val="40"/>
          <w:sz w:val="24"/>
          <w:szCs w:val="24"/>
        </w:rPr>
      </w:pPr>
    </w:p>
    <w:p w14:paraId="164806A9" w14:textId="77777777" w:rsidR="004125BF" w:rsidRPr="0066072A" w:rsidRDefault="004125BF" w:rsidP="004125BF">
      <w:pPr>
        <w:pStyle w:val="Zkladntext"/>
        <w:rPr>
          <w:rFonts w:ascii="Arial" w:hAnsi="Arial" w:cs="Arial"/>
          <w:b/>
          <w:bCs/>
          <w:caps/>
          <w:spacing w:val="40"/>
          <w:sz w:val="22"/>
          <w:szCs w:val="24"/>
        </w:rPr>
      </w:pPr>
    </w:p>
    <w:p w14:paraId="64343ADD" w14:textId="77777777" w:rsidR="004125BF" w:rsidRPr="0066072A" w:rsidRDefault="004125BF" w:rsidP="004125BF">
      <w:pPr>
        <w:pStyle w:val="Zkladntext"/>
        <w:ind w:firstLine="426"/>
        <w:rPr>
          <w:rFonts w:ascii="Arial" w:hAnsi="Arial" w:cs="Arial"/>
          <w:b/>
          <w:bCs/>
          <w:sz w:val="22"/>
          <w:szCs w:val="24"/>
        </w:rPr>
      </w:pPr>
      <w:r w:rsidRPr="0066072A">
        <w:rPr>
          <w:rFonts w:ascii="Arial" w:hAnsi="Arial" w:cs="Arial"/>
          <w:b/>
          <w:bCs/>
          <w:sz w:val="22"/>
          <w:szCs w:val="24"/>
        </w:rPr>
        <w:t>Česká republika – Ministerstvo zemědělství</w:t>
      </w:r>
    </w:p>
    <w:p w14:paraId="42C31656" w14:textId="77777777" w:rsidR="004125BF" w:rsidRPr="0066072A" w:rsidRDefault="004125BF" w:rsidP="004125BF">
      <w:pPr>
        <w:pStyle w:val="Zkladntext"/>
        <w:ind w:left="426"/>
        <w:rPr>
          <w:rFonts w:ascii="Arial" w:hAnsi="Arial" w:cs="Arial"/>
          <w:sz w:val="22"/>
          <w:szCs w:val="24"/>
        </w:rPr>
      </w:pPr>
      <w:r w:rsidRPr="0066072A">
        <w:rPr>
          <w:rFonts w:ascii="Arial" w:hAnsi="Arial" w:cs="Arial"/>
          <w:sz w:val="22"/>
          <w:szCs w:val="24"/>
        </w:rPr>
        <w:t xml:space="preserve">se sídlem: Praha 1 – Nové Město, </w:t>
      </w:r>
      <w:proofErr w:type="spellStart"/>
      <w:r w:rsidRPr="0066072A">
        <w:rPr>
          <w:rFonts w:ascii="Arial" w:hAnsi="Arial" w:cs="Arial"/>
          <w:sz w:val="22"/>
          <w:szCs w:val="24"/>
        </w:rPr>
        <w:t>Těšnov</w:t>
      </w:r>
      <w:proofErr w:type="spellEnd"/>
      <w:r w:rsidRPr="0066072A">
        <w:rPr>
          <w:rFonts w:ascii="Arial" w:hAnsi="Arial" w:cs="Arial"/>
          <w:sz w:val="22"/>
          <w:szCs w:val="24"/>
        </w:rPr>
        <w:t xml:space="preserve"> 65/17, PSČ 110 00</w:t>
      </w:r>
    </w:p>
    <w:p w14:paraId="513CCA37" w14:textId="77777777" w:rsidR="004125BF" w:rsidRPr="0066072A" w:rsidRDefault="004125BF" w:rsidP="004125BF">
      <w:pPr>
        <w:pStyle w:val="Zkladntext"/>
        <w:ind w:left="426"/>
        <w:rPr>
          <w:rFonts w:ascii="Arial" w:hAnsi="Arial" w:cs="Arial"/>
          <w:sz w:val="22"/>
          <w:szCs w:val="24"/>
        </w:rPr>
      </w:pPr>
      <w:r w:rsidRPr="0066072A">
        <w:rPr>
          <w:rFonts w:ascii="Arial" w:hAnsi="Arial" w:cs="Arial"/>
          <w:sz w:val="22"/>
          <w:szCs w:val="24"/>
        </w:rPr>
        <w:t>IČ</w:t>
      </w:r>
      <w:r w:rsidR="00ED7FFB" w:rsidRPr="0066072A">
        <w:rPr>
          <w:rFonts w:ascii="Arial" w:hAnsi="Arial" w:cs="Arial"/>
          <w:sz w:val="22"/>
          <w:szCs w:val="24"/>
        </w:rPr>
        <w:t>O</w:t>
      </w:r>
      <w:r w:rsidRPr="0066072A">
        <w:rPr>
          <w:rFonts w:ascii="Arial" w:hAnsi="Arial" w:cs="Arial"/>
          <w:sz w:val="22"/>
          <w:szCs w:val="24"/>
        </w:rPr>
        <w:t>: 00020478</w:t>
      </w:r>
    </w:p>
    <w:p w14:paraId="24268C2E" w14:textId="77777777" w:rsidR="005913E3" w:rsidRDefault="004125BF" w:rsidP="00C0772C">
      <w:pPr>
        <w:pStyle w:val="Zkladntext"/>
        <w:ind w:left="426"/>
        <w:rPr>
          <w:rFonts w:ascii="Arial" w:hAnsi="Arial" w:cs="Arial"/>
          <w:sz w:val="22"/>
          <w:szCs w:val="24"/>
        </w:rPr>
      </w:pPr>
      <w:r w:rsidRPr="0066072A">
        <w:rPr>
          <w:rFonts w:ascii="Arial" w:hAnsi="Arial" w:cs="Arial"/>
          <w:sz w:val="22"/>
          <w:szCs w:val="24"/>
        </w:rPr>
        <w:t xml:space="preserve">DIČ: </w:t>
      </w:r>
      <w:r w:rsidR="00ED7FFB" w:rsidRPr="0066072A">
        <w:rPr>
          <w:rFonts w:ascii="Arial" w:hAnsi="Arial" w:cs="Arial"/>
          <w:sz w:val="22"/>
          <w:szCs w:val="24"/>
        </w:rPr>
        <w:t>CZ00020478</w:t>
      </w:r>
    </w:p>
    <w:p w14:paraId="3096C3C7" w14:textId="77777777" w:rsidR="00930AFB" w:rsidRPr="00E60C7F" w:rsidRDefault="00930AFB" w:rsidP="00930AFB">
      <w:pPr>
        <w:spacing w:line="276" w:lineRule="auto"/>
        <w:ind w:firstLine="426"/>
        <w:rPr>
          <w:sz w:val="22"/>
        </w:rPr>
      </w:pPr>
      <w:bookmarkStart w:id="0" w:name="_Hlk187327013"/>
      <w:r w:rsidRPr="00E60C7F">
        <w:rPr>
          <w:sz w:val="22"/>
        </w:rPr>
        <w:t>ID datové schránky: yphaax8</w:t>
      </w:r>
    </w:p>
    <w:bookmarkEnd w:id="0"/>
    <w:p w14:paraId="75DC7F46" w14:textId="77777777" w:rsidR="004125BF" w:rsidRDefault="004125BF" w:rsidP="004125BF">
      <w:pPr>
        <w:pStyle w:val="Zkladntext"/>
        <w:ind w:left="426"/>
        <w:rPr>
          <w:rFonts w:ascii="Arial" w:hAnsi="Arial" w:cs="Arial"/>
          <w:sz w:val="22"/>
          <w:szCs w:val="24"/>
        </w:rPr>
      </w:pPr>
      <w:r w:rsidRPr="0066072A">
        <w:rPr>
          <w:rFonts w:ascii="Arial" w:hAnsi="Arial" w:cs="Arial"/>
          <w:sz w:val="22"/>
          <w:szCs w:val="24"/>
        </w:rPr>
        <w:t xml:space="preserve">Bankovní spojení: ČNB, centrální pobočka Praha 1, č. </w:t>
      </w:r>
      <w:proofErr w:type="spellStart"/>
      <w:r w:rsidRPr="0066072A">
        <w:rPr>
          <w:rFonts w:ascii="Arial" w:hAnsi="Arial" w:cs="Arial"/>
          <w:sz w:val="22"/>
          <w:szCs w:val="24"/>
        </w:rPr>
        <w:t>ú.</w:t>
      </w:r>
      <w:proofErr w:type="spellEnd"/>
      <w:r w:rsidRPr="0066072A">
        <w:rPr>
          <w:rFonts w:ascii="Arial" w:hAnsi="Arial" w:cs="Arial"/>
          <w:sz w:val="22"/>
          <w:szCs w:val="24"/>
        </w:rPr>
        <w:t>: 1226001/0710</w:t>
      </w:r>
    </w:p>
    <w:p w14:paraId="270B93F9" w14:textId="77777777" w:rsidR="004125BF" w:rsidRPr="0066072A" w:rsidRDefault="004125BF" w:rsidP="004125BF">
      <w:pPr>
        <w:pStyle w:val="Zkladntext"/>
        <w:ind w:left="426"/>
        <w:rPr>
          <w:rFonts w:ascii="Arial" w:hAnsi="Arial" w:cs="Arial"/>
          <w:sz w:val="22"/>
          <w:szCs w:val="24"/>
        </w:rPr>
      </w:pPr>
    </w:p>
    <w:p w14:paraId="02386E89" w14:textId="36738A8A" w:rsidR="004125BF" w:rsidRPr="0066072A" w:rsidRDefault="004125BF" w:rsidP="004125BF">
      <w:pPr>
        <w:pStyle w:val="Zkladntext"/>
        <w:ind w:left="426"/>
        <w:rPr>
          <w:rFonts w:ascii="Arial" w:hAnsi="Arial" w:cs="Arial"/>
          <w:sz w:val="22"/>
          <w:szCs w:val="24"/>
        </w:rPr>
      </w:pPr>
      <w:r w:rsidRPr="0066072A">
        <w:rPr>
          <w:rFonts w:ascii="Arial" w:hAnsi="Arial" w:cs="Arial"/>
          <w:sz w:val="22"/>
          <w:szCs w:val="24"/>
        </w:rPr>
        <w:t>zastoupená Ing. Davidem Kunou</w:t>
      </w:r>
      <w:r w:rsidR="00045509" w:rsidRPr="0066072A">
        <w:rPr>
          <w:rFonts w:ascii="Arial" w:hAnsi="Arial" w:cs="Arial"/>
          <w:sz w:val="22"/>
          <w:szCs w:val="24"/>
        </w:rPr>
        <w:t xml:space="preserve">, ředitelem Odboru environmentálních podpor </w:t>
      </w:r>
      <w:r w:rsidR="001C0856">
        <w:rPr>
          <w:rFonts w:ascii="Arial" w:hAnsi="Arial" w:cs="Arial"/>
          <w:sz w:val="22"/>
          <w:szCs w:val="24"/>
        </w:rPr>
        <w:t>rozvoje venkova</w:t>
      </w:r>
    </w:p>
    <w:p w14:paraId="49F51E4A" w14:textId="77777777" w:rsidR="002512C2" w:rsidRPr="0066072A" w:rsidRDefault="002512C2" w:rsidP="002512C2">
      <w:pPr>
        <w:pStyle w:val="Zkladntext"/>
        <w:ind w:left="426"/>
        <w:rPr>
          <w:rFonts w:ascii="Arial" w:hAnsi="Arial" w:cs="Arial"/>
          <w:sz w:val="22"/>
          <w:szCs w:val="24"/>
        </w:rPr>
      </w:pPr>
    </w:p>
    <w:p w14:paraId="5B97D047" w14:textId="2B8FBE28" w:rsidR="002512C2" w:rsidRDefault="00445F75" w:rsidP="002512C2">
      <w:pPr>
        <w:pStyle w:val="Zkladntext"/>
        <w:ind w:left="426"/>
        <w:rPr>
          <w:rFonts w:ascii="Arial" w:hAnsi="Arial" w:cs="Arial"/>
          <w:sz w:val="22"/>
          <w:szCs w:val="24"/>
        </w:rPr>
      </w:pPr>
      <w:r>
        <w:rPr>
          <w:rFonts w:ascii="Arial" w:hAnsi="Arial" w:cs="Arial"/>
          <w:sz w:val="22"/>
          <w:szCs w:val="24"/>
        </w:rPr>
        <w:t>z</w:t>
      </w:r>
      <w:r w:rsidR="002512C2" w:rsidRPr="0066072A">
        <w:rPr>
          <w:rFonts w:ascii="Arial" w:hAnsi="Arial" w:cs="Arial"/>
          <w:sz w:val="22"/>
          <w:szCs w:val="24"/>
        </w:rPr>
        <w:t xml:space="preserve">ástupce ve věcech technických: </w:t>
      </w:r>
      <w:r w:rsidR="002512C2" w:rsidRPr="0066072A">
        <w:rPr>
          <w:rFonts w:ascii="Arial" w:hAnsi="Arial" w:cs="Arial"/>
          <w:sz w:val="22"/>
          <w:szCs w:val="24"/>
        </w:rPr>
        <w:tab/>
      </w:r>
      <w:r w:rsidR="00DA5788">
        <w:rPr>
          <w:rFonts w:ascii="Arial" w:hAnsi="Arial" w:cs="Arial"/>
          <w:sz w:val="22"/>
          <w:szCs w:val="24"/>
        </w:rPr>
        <w:t>XXXXXXXXXX</w:t>
      </w:r>
    </w:p>
    <w:p w14:paraId="5528CA85" w14:textId="4E3D92B1" w:rsidR="006C4149" w:rsidRPr="0066072A" w:rsidRDefault="00670D0F" w:rsidP="006C4149">
      <w:pPr>
        <w:pStyle w:val="Zkladntext"/>
        <w:ind w:left="426"/>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r>
      <w:r w:rsidR="006C4149" w:rsidRPr="0066072A">
        <w:rPr>
          <w:rFonts w:ascii="Arial" w:hAnsi="Arial" w:cs="Arial"/>
          <w:sz w:val="22"/>
          <w:szCs w:val="24"/>
        </w:rPr>
        <w:t xml:space="preserve">Odbor environmentálních podpor </w:t>
      </w:r>
      <w:r w:rsidR="006C4149">
        <w:rPr>
          <w:rFonts w:ascii="Arial" w:hAnsi="Arial" w:cs="Arial"/>
          <w:sz w:val="22"/>
          <w:szCs w:val="24"/>
        </w:rPr>
        <w:t>rozvoje venkova</w:t>
      </w:r>
    </w:p>
    <w:p w14:paraId="642ECAD0" w14:textId="18EE34DF" w:rsidR="00F83A14" w:rsidRPr="0066072A" w:rsidRDefault="00F83A14" w:rsidP="002512C2">
      <w:pPr>
        <w:pStyle w:val="Zkladntext"/>
        <w:ind w:left="426"/>
        <w:rPr>
          <w:rFonts w:ascii="Arial" w:hAnsi="Arial" w:cs="Arial"/>
          <w:sz w:val="22"/>
          <w:szCs w:val="24"/>
        </w:rPr>
      </w:pPr>
    </w:p>
    <w:p w14:paraId="6A1E2B00" w14:textId="77777777" w:rsidR="004125BF" w:rsidRPr="0066072A" w:rsidRDefault="004125BF" w:rsidP="002512C2">
      <w:pPr>
        <w:pStyle w:val="Zkladntext"/>
        <w:ind w:left="426"/>
        <w:rPr>
          <w:rFonts w:ascii="Arial" w:hAnsi="Arial" w:cs="Arial"/>
          <w:sz w:val="22"/>
          <w:szCs w:val="24"/>
        </w:rPr>
      </w:pPr>
    </w:p>
    <w:p w14:paraId="22649ED4" w14:textId="77777777" w:rsidR="004125BF" w:rsidRPr="0066072A" w:rsidRDefault="004125BF" w:rsidP="004125BF">
      <w:pPr>
        <w:pStyle w:val="Zkladntext"/>
        <w:ind w:left="426"/>
        <w:rPr>
          <w:rFonts w:ascii="Arial" w:hAnsi="Arial" w:cs="Arial"/>
          <w:sz w:val="22"/>
          <w:szCs w:val="24"/>
        </w:rPr>
      </w:pPr>
      <w:r w:rsidRPr="0066072A">
        <w:rPr>
          <w:rFonts w:ascii="Arial" w:hAnsi="Arial" w:cs="Arial"/>
          <w:sz w:val="22"/>
          <w:szCs w:val="24"/>
        </w:rPr>
        <w:t>(dále jen „</w:t>
      </w:r>
      <w:r w:rsidRPr="006C4149">
        <w:rPr>
          <w:rFonts w:ascii="Arial" w:hAnsi="Arial" w:cs="Arial"/>
          <w:b/>
          <w:bCs/>
          <w:sz w:val="22"/>
          <w:szCs w:val="24"/>
        </w:rPr>
        <w:t>objednatel</w:t>
      </w:r>
      <w:r w:rsidRPr="0066072A">
        <w:rPr>
          <w:rFonts w:ascii="Arial" w:hAnsi="Arial" w:cs="Arial"/>
          <w:sz w:val="22"/>
          <w:szCs w:val="24"/>
        </w:rPr>
        <w:t>“)</w:t>
      </w:r>
    </w:p>
    <w:p w14:paraId="092E0036" w14:textId="77777777" w:rsidR="004125BF" w:rsidRDefault="004125BF" w:rsidP="004125BF">
      <w:pPr>
        <w:pStyle w:val="Zkladntext"/>
        <w:ind w:left="426"/>
        <w:rPr>
          <w:rFonts w:ascii="Arial" w:hAnsi="Arial" w:cs="Arial"/>
          <w:sz w:val="22"/>
          <w:szCs w:val="24"/>
        </w:rPr>
      </w:pPr>
    </w:p>
    <w:p w14:paraId="05EFA1B1" w14:textId="77777777" w:rsidR="006C4149" w:rsidRPr="0066072A" w:rsidRDefault="006C4149" w:rsidP="004125BF">
      <w:pPr>
        <w:pStyle w:val="Zkladntext"/>
        <w:ind w:left="426"/>
        <w:rPr>
          <w:rFonts w:ascii="Arial" w:hAnsi="Arial" w:cs="Arial"/>
          <w:sz w:val="22"/>
          <w:szCs w:val="24"/>
        </w:rPr>
      </w:pPr>
    </w:p>
    <w:p w14:paraId="44CADF40" w14:textId="07C9CAE1" w:rsidR="004125BF" w:rsidRDefault="00A5732D" w:rsidP="004125BF">
      <w:pPr>
        <w:pStyle w:val="Zkladntext"/>
        <w:ind w:left="426"/>
        <w:rPr>
          <w:rFonts w:ascii="Arial" w:hAnsi="Arial" w:cs="Arial"/>
          <w:sz w:val="22"/>
          <w:szCs w:val="24"/>
        </w:rPr>
      </w:pPr>
      <w:r>
        <w:rPr>
          <w:rFonts w:ascii="Arial" w:hAnsi="Arial" w:cs="Arial"/>
          <w:sz w:val="22"/>
          <w:szCs w:val="24"/>
        </w:rPr>
        <w:t>a</w:t>
      </w:r>
    </w:p>
    <w:p w14:paraId="2C378AB9" w14:textId="77777777" w:rsidR="00A5732D" w:rsidRDefault="00A5732D" w:rsidP="004125BF">
      <w:pPr>
        <w:pStyle w:val="Zkladntext"/>
        <w:ind w:left="426"/>
        <w:rPr>
          <w:rFonts w:ascii="Arial" w:hAnsi="Arial" w:cs="Arial"/>
          <w:sz w:val="22"/>
          <w:szCs w:val="24"/>
        </w:rPr>
      </w:pPr>
    </w:p>
    <w:p w14:paraId="5590DA26" w14:textId="77777777" w:rsidR="00A5732D" w:rsidRPr="0066072A" w:rsidRDefault="00A5732D" w:rsidP="004125BF">
      <w:pPr>
        <w:pStyle w:val="Zkladntext"/>
        <w:ind w:left="426"/>
        <w:rPr>
          <w:rFonts w:ascii="Arial" w:hAnsi="Arial" w:cs="Arial"/>
          <w:sz w:val="22"/>
          <w:szCs w:val="24"/>
        </w:rPr>
      </w:pPr>
    </w:p>
    <w:p w14:paraId="35E3669A" w14:textId="77777777" w:rsidR="004125BF" w:rsidRPr="0066072A" w:rsidRDefault="004125BF" w:rsidP="004125BF">
      <w:pPr>
        <w:pStyle w:val="Zkladntext"/>
        <w:ind w:left="426"/>
        <w:rPr>
          <w:rFonts w:ascii="Arial" w:hAnsi="Arial" w:cs="Arial"/>
          <w:sz w:val="22"/>
          <w:szCs w:val="24"/>
        </w:rPr>
      </w:pPr>
    </w:p>
    <w:p w14:paraId="6FE3FF4E" w14:textId="0B590247" w:rsidR="002512C2" w:rsidRPr="00A5732D" w:rsidRDefault="00CE291B" w:rsidP="00A5732D">
      <w:pPr>
        <w:pStyle w:val="Zkladntext"/>
        <w:ind w:left="426"/>
        <w:rPr>
          <w:b/>
          <w:bCs/>
          <w:sz w:val="22"/>
        </w:rPr>
      </w:pPr>
      <w:r w:rsidRPr="0066072A">
        <w:rPr>
          <w:rFonts w:ascii="Arial" w:hAnsi="Arial" w:cs="Arial"/>
          <w:b/>
          <w:bCs/>
          <w:sz w:val="22"/>
          <w:szCs w:val="24"/>
        </w:rPr>
        <w:t>Český hydrometeorologický ústav</w:t>
      </w:r>
    </w:p>
    <w:p w14:paraId="18C6399E" w14:textId="77777777" w:rsidR="002512C2" w:rsidRPr="0066072A" w:rsidRDefault="002512C2" w:rsidP="002512C2">
      <w:pPr>
        <w:pStyle w:val="Zkladntext"/>
        <w:ind w:left="426"/>
        <w:rPr>
          <w:rFonts w:ascii="Arial" w:hAnsi="Arial" w:cs="Arial"/>
          <w:sz w:val="22"/>
          <w:szCs w:val="24"/>
        </w:rPr>
      </w:pPr>
      <w:r w:rsidRPr="0066072A">
        <w:rPr>
          <w:rFonts w:ascii="Arial" w:hAnsi="Arial" w:cs="Arial"/>
          <w:sz w:val="22"/>
          <w:szCs w:val="24"/>
        </w:rPr>
        <w:t xml:space="preserve">se sídlem: </w:t>
      </w:r>
      <w:r w:rsidR="00CE291B" w:rsidRPr="0066072A">
        <w:rPr>
          <w:rFonts w:ascii="Arial" w:hAnsi="Arial" w:cs="Arial"/>
          <w:sz w:val="22"/>
          <w:szCs w:val="24"/>
        </w:rPr>
        <w:t xml:space="preserve">Na </w:t>
      </w:r>
      <w:proofErr w:type="spellStart"/>
      <w:r w:rsidR="00CE291B" w:rsidRPr="0066072A">
        <w:rPr>
          <w:rFonts w:ascii="Arial" w:hAnsi="Arial" w:cs="Arial"/>
          <w:sz w:val="22"/>
          <w:szCs w:val="24"/>
        </w:rPr>
        <w:t>Šabatce</w:t>
      </w:r>
      <w:proofErr w:type="spellEnd"/>
      <w:r w:rsidR="00CE291B" w:rsidRPr="0066072A">
        <w:rPr>
          <w:rFonts w:ascii="Arial" w:hAnsi="Arial" w:cs="Arial"/>
          <w:sz w:val="22"/>
          <w:szCs w:val="24"/>
        </w:rPr>
        <w:t xml:space="preserve"> 2050/17</w:t>
      </w:r>
      <w:r w:rsidRPr="0066072A">
        <w:rPr>
          <w:rFonts w:ascii="Arial" w:hAnsi="Arial" w:cs="Arial"/>
          <w:sz w:val="22"/>
          <w:szCs w:val="24"/>
        </w:rPr>
        <w:t xml:space="preserve">, </w:t>
      </w:r>
      <w:r w:rsidR="00CE291B" w:rsidRPr="0066072A">
        <w:rPr>
          <w:rFonts w:ascii="Arial" w:hAnsi="Arial" w:cs="Arial"/>
          <w:sz w:val="22"/>
          <w:szCs w:val="24"/>
        </w:rPr>
        <w:t>143 06 Praha 412 - Komořany</w:t>
      </w:r>
    </w:p>
    <w:p w14:paraId="079D13A1" w14:textId="77777777" w:rsidR="002512C2" w:rsidRPr="0066072A" w:rsidRDefault="002512C2" w:rsidP="002512C2">
      <w:pPr>
        <w:pStyle w:val="Zkladntext"/>
        <w:ind w:left="426"/>
        <w:rPr>
          <w:rFonts w:ascii="Arial" w:hAnsi="Arial" w:cs="Arial"/>
          <w:sz w:val="22"/>
          <w:szCs w:val="24"/>
        </w:rPr>
      </w:pPr>
      <w:r w:rsidRPr="0066072A">
        <w:rPr>
          <w:rFonts w:ascii="Arial" w:hAnsi="Arial" w:cs="Arial"/>
          <w:sz w:val="22"/>
          <w:szCs w:val="24"/>
        </w:rPr>
        <w:t xml:space="preserve">IČO: </w:t>
      </w:r>
      <w:r w:rsidR="00CE291B" w:rsidRPr="0066072A">
        <w:rPr>
          <w:rFonts w:ascii="Arial" w:hAnsi="Arial" w:cs="Arial"/>
          <w:sz w:val="22"/>
          <w:szCs w:val="24"/>
        </w:rPr>
        <w:t>00020699</w:t>
      </w:r>
    </w:p>
    <w:p w14:paraId="3006C7EE" w14:textId="453A8C96" w:rsidR="005C7DD2" w:rsidRPr="0066072A" w:rsidRDefault="005C7DD2" w:rsidP="002512C2">
      <w:pPr>
        <w:pStyle w:val="Zkladntext"/>
        <w:ind w:left="426"/>
        <w:rPr>
          <w:rFonts w:ascii="Arial" w:hAnsi="Arial" w:cs="Arial"/>
          <w:sz w:val="22"/>
          <w:szCs w:val="24"/>
        </w:rPr>
      </w:pPr>
      <w:r w:rsidRPr="0066072A">
        <w:rPr>
          <w:rFonts w:ascii="Arial" w:hAnsi="Arial" w:cs="Arial"/>
          <w:sz w:val="22"/>
          <w:szCs w:val="24"/>
        </w:rPr>
        <w:t>DIČ: CZ00020699</w:t>
      </w:r>
      <w:r w:rsidR="00786D0E">
        <w:rPr>
          <w:rFonts w:ascii="Arial" w:hAnsi="Arial" w:cs="Arial"/>
          <w:sz w:val="22"/>
          <w:szCs w:val="24"/>
        </w:rPr>
        <w:t>, je plátcem DPH</w:t>
      </w:r>
    </w:p>
    <w:p w14:paraId="28447A3E" w14:textId="7BF47E2A" w:rsidR="005C0266" w:rsidRPr="00E60C7F" w:rsidRDefault="005C0266" w:rsidP="005C0266">
      <w:pPr>
        <w:spacing w:line="276" w:lineRule="auto"/>
        <w:ind w:firstLine="426"/>
        <w:rPr>
          <w:sz w:val="22"/>
        </w:rPr>
      </w:pPr>
      <w:r w:rsidRPr="00E60C7F">
        <w:rPr>
          <w:sz w:val="22"/>
        </w:rPr>
        <w:t xml:space="preserve">ID datové schránky: </w:t>
      </w:r>
      <w:r w:rsidR="00CB783D">
        <w:rPr>
          <w:sz w:val="22"/>
        </w:rPr>
        <w:t>e37</w:t>
      </w:r>
      <w:r w:rsidR="006C0508">
        <w:rPr>
          <w:sz w:val="22"/>
        </w:rPr>
        <w:t>djs6</w:t>
      </w:r>
    </w:p>
    <w:p w14:paraId="5A0442E4" w14:textId="659D532B" w:rsidR="00CE291B" w:rsidRPr="0066072A" w:rsidRDefault="002512C2" w:rsidP="005C7DD2">
      <w:pPr>
        <w:pStyle w:val="Zkladntext"/>
        <w:ind w:left="426"/>
        <w:rPr>
          <w:rFonts w:ascii="Arial" w:hAnsi="Arial" w:cs="Arial"/>
          <w:sz w:val="22"/>
          <w:szCs w:val="24"/>
        </w:rPr>
      </w:pPr>
      <w:r w:rsidRPr="0066072A">
        <w:rPr>
          <w:rFonts w:ascii="Arial" w:hAnsi="Arial" w:cs="Arial"/>
          <w:sz w:val="22"/>
          <w:szCs w:val="24"/>
        </w:rPr>
        <w:t xml:space="preserve">Bankovní spojení: </w:t>
      </w:r>
      <w:r w:rsidR="00252C2A">
        <w:rPr>
          <w:rFonts w:ascii="Arial" w:hAnsi="Arial" w:cs="Arial"/>
          <w:sz w:val="22"/>
          <w:szCs w:val="24"/>
        </w:rPr>
        <w:t>Č</w:t>
      </w:r>
      <w:r w:rsidR="008847B5">
        <w:rPr>
          <w:rFonts w:ascii="Arial" w:hAnsi="Arial" w:cs="Arial"/>
          <w:sz w:val="22"/>
          <w:szCs w:val="24"/>
        </w:rPr>
        <w:t>NB</w:t>
      </w:r>
    </w:p>
    <w:p w14:paraId="70870D80" w14:textId="28873EE7" w:rsidR="002512C2" w:rsidRDefault="002512C2" w:rsidP="002512C2">
      <w:pPr>
        <w:pStyle w:val="Zkladntext"/>
        <w:ind w:left="426"/>
        <w:rPr>
          <w:rFonts w:ascii="Arial" w:hAnsi="Arial" w:cs="Arial"/>
          <w:sz w:val="22"/>
          <w:szCs w:val="24"/>
        </w:rPr>
      </w:pPr>
      <w:r w:rsidRPr="0066072A">
        <w:rPr>
          <w:rFonts w:ascii="Arial" w:hAnsi="Arial" w:cs="Arial"/>
          <w:sz w:val="22"/>
          <w:szCs w:val="24"/>
        </w:rPr>
        <w:t xml:space="preserve">Číslo účtu: </w:t>
      </w:r>
      <w:r w:rsidR="00997102" w:rsidRPr="0066072A">
        <w:rPr>
          <w:rFonts w:ascii="Arial" w:hAnsi="Arial" w:cs="Arial"/>
          <w:sz w:val="22"/>
          <w:szCs w:val="24"/>
        </w:rPr>
        <w:t>54132041/0710</w:t>
      </w:r>
    </w:p>
    <w:p w14:paraId="081DDE31" w14:textId="77777777" w:rsidR="002512C2" w:rsidRPr="0066072A" w:rsidRDefault="002512C2" w:rsidP="002512C2">
      <w:pPr>
        <w:pStyle w:val="Zkladntext"/>
        <w:ind w:left="426"/>
        <w:rPr>
          <w:rFonts w:ascii="Arial" w:hAnsi="Arial" w:cs="Arial"/>
          <w:sz w:val="22"/>
          <w:szCs w:val="24"/>
        </w:rPr>
      </w:pPr>
    </w:p>
    <w:p w14:paraId="7CE1A67C" w14:textId="453330FB" w:rsidR="002512C2" w:rsidRPr="0066072A" w:rsidRDefault="002512C2" w:rsidP="002512C2">
      <w:pPr>
        <w:pStyle w:val="Zkladntext"/>
        <w:ind w:left="426"/>
        <w:rPr>
          <w:rFonts w:ascii="Arial" w:hAnsi="Arial" w:cs="Arial"/>
          <w:sz w:val="22"/>
          <w:szCs w:val="24"/>
        </w:rPr>
      </w:pPr>
      <w:r w:rsidRPr="0066072A">
        <w:rPr>
          <w:rFonts w:ascii="Arial" w:hAnsi="Arial" w:cs="Arial"/>
          <w:sz w:val="22"/>
          <w:szCs w:val="24"/>
        </w:rPr>
        <w:t xml:space="preserve">zastoupená: </w:t>
      </w:r>
      <w:r w:rsidR="00F473D4">
        <w:rPr>
          <w:rFonts w:ascii="Arial" w:hAnsi="Arial" w:cs="Arial"/>
          <w:sz w:val="22"/>
          <w:szCs w:val="24"/>
        </w:rPr>
        <w:tab/>
      </w:r>
      <w:r w:rsidR="00F473D4">
        <w:rPr>
          <w:rFonts w:ascii="Arial" w:hAnsi="Arial" w:cs="Arial"/>
          <w:sz w:val="22"/>
          <w:szCs w:val="24"/>
        </w:rPr>
        <w:tab/>
      </w:r>
      <w:r w:rsidR="00F473D4">
        <w:rPr>
          <w:rFonts w:ascii="Arial" w:hAnsi="Arial" w:cs="Arial"/>
          <w:sz w:val="22"/>
          <w:szCs w:val="24"/>
        </w:rPr>
        <w:tab/>
      </w:r>
      <w:r w:rsidR="00F473D4">
        <w:rPr>
          <w:rFonts w:ascii="Arial" w:hAnsi="Arial" w:cs="Arial"/>
          <w:sz w:val="22"/>
          <w:szCs w:val="24"/>
        </w:rPr>
        <w:tab/>
      </w:r>
      <w:r w:rsidR="00CE291B" w:rsidRPr="0066072A">
        <w:rPr>
          <w:rFonts w:ascii="Arial" w:hAnsi="Arial" w:cs="Arial"/>
          <w:sz w:val="22"/>
          <w:szCs w:val="24"/>
        </w:rPr>
        <w:t xml:space="preserve">Mgr. Markem </w:t>
      </w:r>
      <w:proofErr w:type="spellStart"/>
      <w:r w:rsidR="00CE291B" w:rsidRPr="0066072A">
        <w:rPr>
          <w:rFonts w:ascii="Arial" w:hAnsi="Arial" w:cs="Arial"/>
          <w:sz w:val="22"/>
          <w:szCs w:val="24"/>
        </w:rPr>
        <w:t>Riederem</w:t>
      </w:r>
      <w:proofErr w:type="spellEnd"/>
      <w:r w:rsidRPr="0066072A">
        <w:rPr>
          <w:rFonts w:ascii="Arial" w:hAnsi="Arial" w:cs="Arial"/>
          <w:sz w:val="22"/>
          <w:szCs w:val="24"/>
        </w:rPr>
        <w:t xml:space="preserve">, ředitelem </w:t>
      </w:r>
      <w:r w:rsidR="00CE291B" w:rsidRPr="0066072A">
        <w:rPr>
          <w:rFonts w:ascii="Arial" w:hAnsi="Arial" w:cs="Arial"/>
          <w:sz w:val="22"/>
          <w:szCs w:val="24"/>
        </w:rPr>
        <w:t>ČHMÚ</w:t>
      </w:r>
    </w:p>
    <w:p w14:paraId="77BCD516" w14:textId="77777777" w:rsidR="002512C2" w:rsidRPr="0066072A" w:rsidRDefault="002512C2" w:rsidP="002512C2">
      <w:pPr>
        <w:pStyle w:val="Zkladntext"/>
        <w:ind w:left="426"/>
        <w:rPr>
          <w:rFonts w:ascii="Arial" w:hAnsi="Arial" w:cs="Arial"/>
          <w:sz w:val="22"/>
          <w:szCs w:val="24"/>
        </w:rPr>
      </w:pPr>
    </w:p>
    <w:p w14:paraId="22479884" w14:textId="3BB61ABE" w:rsidR="002512C2" w:rsidRPr="0066072A" w:rsidRDefault="00445F75" w:rsidP="002512C2">
      <w:pPr>
        <w:pStyle w:val="Zkladntext"/>
        <w:ind w:left="426"/>
        <w:rPr>
          <w:rFonts w:ascii="Arial" w:hAnsi="Arial" w:cs="Arial"/>
          <w:sz w:val="22"/>
          <w:szCs w:val="24"/>
        </w:rPr>
      </w:pPr>
      <w:r>
        <w:rPr>
          <w:rFonts w:ascii="Arial" w:hAnsi="Arial" w:cs="Arial"/>
          <w:sz w:val="22"/>
          <w:szCs w:val="24"/>
        </w:rPr>
        <w:t>z</w:t>
      </w:r>
      <w:r w:rsidR="002512C2" w:rsidRPr="0066072A">
        <w:rPr>
          <w:rFonts w:ascii="Arial" w:hAnsi="Arial" w:cs="Arial"/>
          <w:sz w:val="22"/>
          <w:szCs w:val="24"/>
        </w:rPr>
        <w:t>ástupce ve věcech technických:</w:t>
      </w:r>
      <w:r w:rsidR="002512C2" w:rsidRPr="0066072A">
        <w:rPr>
          <w:rFonts w:ascii="Arial" w:hAnsi="Arial" w:cs="Arial"/>
          <w:sz w:val="22"/>
          <w:szCs w:val="24"/>
        </w:rPr>
        <w:tab/>
      </w:r>
      <w:r w:rsidR="00DA5788">
        <w:rPr>
          <w:rFonts w:ascii="Arial" w:hAnsi="Arial" w:cs="Arial"/>
          <w:sz w:val="22"/>
          <w:szCs w:val="24"/>
        </w:rPr>
        <w:t>XXXXXXXXXX</w:t>
      </w:r>
    </w:p>
    <w:p w14:paraId="2FB2CC9B" w14:textId="77777777" w:rsidR="002512C2" w:rsidRPr="0066072A" w:rsidRDefault="002512C2" w:rsidP="002512C2">
      <w:pPr>
        <w:pStyle w:val="Zkladntext"/>
        <w:ind w:left="426"/>
        <w:rPr>
          <w:rFonts w:ascii="Arial" w:hAnsi="Arial" w:cs="Arial"/>
          <w:sz w:val="22"/>
          <w:szCs w:val="24"/>
        </w:rPr>
      </w:pPr>
    </w:p>
    <w:p w14:paraId="7960292D" w14:textId="77777777" w:rsidR="004125BF" w:rsidRPr="0066072A" w:rsidRDefault="004125BF" w:rsidP="002512C2">
      <w:pPr>
        <w:pStyle w:val="Zkladntext"/>
        <w:ind w:left="426"/>
        <w:rPr>
          <w:rFonts w:ascii="Arial" w:hAnsi="Arial" w:cs="Arial"/>
          <w:sz w:val="22"/>
          <w:szCs w:val="24"/>
        </w:rPr>
      </w:pPr>
      <w:r w:rsidRPr="0066072A">
        <w:rPr>
          <w:rFonts w:ascii="Arial" w:hAnsi="Arial" w:cs="Arial"/>
          <w:sz w:val="22"/>
          <w:szCs w:val="24"/>
        </w:rPr>
        <w:t>(dále jen „</w:t>
      </w:r>
      <w:r w:rsidRPr="00445F75">
        <w:rPr>
          <w:rFonts w:ascii="Arial" w:hAnsi="Arial" w:cs="Arial"/>
          <w:b/>
          <w:bCs/>
          <w:sz w:val="22"/>
          <w:szCs w:val="24"/>
        </w:rPr>
        <w:t>zhotovitel</w:t>
      </w:r>
      <w:r w:rsidRPr="0066072A">
        <w:rPr>
          <w:rFonts w:ascii="Arial" w:hAnsi="Arial" w:cs="Arial"/>
          <w:sz w:val="22"/>
          <w:szCs w:val="24"/>
        </w:rPr>
        <w:t>“)</w:t>
      </w:r>
    </w:p>
    <w:p w14:paraId="79189F80" w14:textId="77777777" w:rsidR="004125BF" w:rsidRPr="0066072A" w:rsidRDefault="004125BF" w:rsidP="00940FF7">
      <w:pPr>
        <w:pStyle w:val="Zkladntext"/>
        <w:rPr>
          <w:rFonts w:ascii="Arial" w:hAnsi="Arial" w:cs="Arial"/>
          <w:sz w:val="22"/>
          <w:szCs w:val="24"/>
        </w:rPr>
      </w:pPr>
    </w:p>
    <w:p w14:paraId="40ABF0F4" w14:textId="77777777" w:rsidR="002512C2" w:rsidRPr="0066072A" w:rsidRDefault="002512C2" w:rsidP="00940FF7">
      <w:pPr>
        <w:pStyle w:val="Zkladntext"/>
        <w:rPr>
          <w:rFonts w:ascii="Arial" w:hAnsi="Arial" w:cs="Arial"/>
          <w:sz w:val="22"/>
          <w:szCs w:val="24"/>
        </w:rPr>
      </w:pPr>
    </w:p>
    <w:p w14:paraId="1F47996F" w14:textId="5799EEBB" w:rsidR="00A161E2" w:rsidRPr="0066072A" w:rsidRDefault="004125BF" w:rsidP="004125BF">
      <w:pPr>
        <w:pStyle w:val="Zkladntext"/>
        <w:ind w:left="426"/>
        <w:jc w:val="center"/>
        <w:rPr>
          <w:rFonts w:ascii="Arial" w:hAnsi="Arial" w:cs="Arial"/>
          <w:sz w:val="22"/>
          <w:szCs w:val="24"/>
        </w:rPr>
      </w:pPr>
      <w:r w:rsidRPr="0066072A">
        <w:rPr>
          <w:rFonts w:ascii="Arial" w:hAnsi="Arial" w:cs="Arial"/>
          <w:sz w:val="22"/>
          <w:szCs w:val="24"/>
        </w:rPr>
        <w:t xml:space="preserve">uzavírají tuto </w:t>
      </w:r>
      <w:r w:rsidR="00445F75">
        <w:rPr>
          <w:rFonts w:ascii="Arial" w:hAnsi="Arial" w:cs="Arial"/>
          <w:sz w:val="22"/>
          <w:szCs w:val="24"/>
        </w:rPr>
        <w:t>S</w:t>
      </w:r>
      <w:r w:rsidRPr="0066072A">
        <w:rPr>
          <w:rFonts w:ascii="Arial" w:hAnsi="Arial" w:cs="Arial"/>
          <w:sz w:val="22"/>
          <w:szCs w:val="24"/>
        </w:rPr>
        <w:t>mlouvu</w:t>
      </w:r>
      <w:r w:rsidR="00E36817" w:rsidRPr="0066072A">
        <w:rPr>
          <w:rFonts w:ascii="Arial" w:hAnsi="Arial" w:cs="Arial"/>
          <w:sz w:val="22"/>
          <w:szCs w:val="24"/>
        </w:rPr>
        <w:t>:</w:t>
      </w:r>
    </w:p>
    <w:p w14:paraId="4C77F52A" w14:textId="77777777" w:rsidR="0066072A" w:rsidRDefault="0066072A" w:rsidP="00445F75">
      <w:pPr>
        <w:pStyle w:val="Zkladntext"/>
        <w:rPr>
          <w:rFonts w:ascii="Arial" w:hAnsi="Arial" w:cs="Arial"/>
          <w:sz w:val="22"/>
          <w:szCs w:val="24"/>
        </w:rPr>
      </w:pPr>
    </w:p>
    <w:p w14:paraId="72198C18" w14:textId="4430260C" w:rsidR="002512C2" w:rsidRDefault="002512C2" w:rsidP="004125BF">
      <w:pPr>
        <w:pStyle w:val="Zkladntext"/>
        <w:ind w:left="426"/>
        <w:jc w:val="center"/>
        <w:rPr>
          <w:rFonts w:ascii="Arial" w:hAnsi="Arial" w:cs="Arial"/>
          <w:sz w:val="22"/>
          <w:szCs w:val="24"/>
        </w:rPr>
      </w:pPr>
    </w:p>
    <w:p w14:paraId="3DD4DD63" w14:textId="77777777" w:rsidR="00786D0E" w:rsidRDefault="00786D0E" w:rsidP="004125BF">
      <w:pPr>
        <w:pStyle w:val="Zkladntext"/>
        <w:ind w:left="426"/>
        <w:jc w:val="center"/>
        <w:rPr>
          <w:rFonts w:ascii="Arial" w:hAnsi="Arial" w:cs="Arial"/>
          <w:sz w:val="22"/>
          <w:szCs w:val="24"/>
        </w:rPr>
      </w:pPr>
    </w:p>
    <w:p w14:paraId="59205992" w14:textId="77777777" w:rsidR="00A01FB5" w:rsidRDefault="00A01FB5" w:rsidP="004125BF">
      <w:pPr>
        <w:pStyle w:val="Zkladntext"/>
        <w:ind w:left="426"/>
        <w:jc w:val="center"/>
        <w:rPr>
          <w:rFonts w:ascii="Arial" w:hAnsi="Arial" w:cs="Arial"/>
          <w:b/>
          <w:sz w:val="22"/>
          <w:szCs w:val="24"/>
        </w:rPr>
      </w:pPr>
      <w:r>
        <w:rPr>
          <w:rFonts w:ascii="Arial" w:hAnsi="Arial" w:cs="Arial"/>
          <w:b/>
          <w:sz w:val="22"/>
          <w:szCs w:val="24"/>
        </w:rPr>
        <w:lastRenderedPageBreak/>
        <w:t>Preambule</w:t>
      </w:r>
    </w:p>
    <w:p w14:paraId="491922C3" w14:textId="77777777" w:rsidR="00A01FB5" w:rsidRDefault="00A01FB5" w:rsidP="004125BF">
      <w:pPr>
        <w:pStyle w:val="Zkladntext"/>
        <w:ind w:left="426"/>
        <w:jc w:val="center"/>
        <w:rPr>
          <w:rFonts w:ascii="Arial" w:hAnsi="Arial" w:cs="Arial"/>
          <w:b/>
          <w:sz w:val="22"/>
          <w:szCs w:val="24"/>
        </w:rPr>
      </w:pPr>
    </w:p>
    <w:p w14:paraId="64575BD1" w14:textId="2D9796AF" w:rsidR="00A01FB5" w:rsidRPr="00E55722" w:rsidRDefault="00A01FB5" w:rsidP="00CD5C87">
      <w:pPr>
        <w:pStyle w:val="Odstavecseseznamem"/>
        <w:numPr>
          <w:ilvl w:val="0"/>
          <w:numId w:val="34"/>
        </w:numPr>
        <w:ind w:left="360"/>
        <w:jc w:val="both"/>
        <w:rPr>
          <w:i/>
          <w:sz w:val="22"/>
          <w:szCs w:val="22"/>
        </w:rPr>
      </w:pPr>
      <w:r w:rsidRPr="0072041C">
        <w:rPr>
          <w:sz w:val="22"/>
          <w:szCs w:val="22"/>
        </w:rPr>
        <w:t xml:space="preserve">Zhotovitel </w:t>
      </w:r>
      <w:r>
        <w:rPr>
          <w:sz w:val="22"/>
          <w:szCs w:val="22"/>
        </w:rPr>
        <w:t>je státní příspěvkovou organizací v souladu se zákonem č. 219/2000 Sb., o</w:t>
      </w:r>
      <w:r w:rsidR="00E55722">
        <w:rPr>
          <w:sz w:val="22"/>
          <w:szCs w:val="22"/>
        </w:rPr>
        <w:t> </w:t>
      </w:r>
      <w:r>
        <w:rPr>
          <w:sz w:val="22"/>
          <w:szCs w:val="22"/>
        </w:rPr>
        <w:t xml:space="preserve">majetku České republiky a jejím vystupování v právních vztazích, ve znění pozdějších předpisů, a tudíž </w:t>
      </w:r>
      <w:r w:rsidRPr="0072041C">
        <w:rPr>
          <w:sz w:val="22"/>
          <w:szCs w:val="22"/>
        </w:rPr>
        <w:t>není osobou, na n</w:t>
      </w:r>
      <w:r>
        <w:rPr>
          <w:sz w:val="22"/>
          <w:szCs w:val="22"/>
        </w:rPr>
        <w:t>í</w:t>
      </w:r>
      <w:r w:rsidRPr="0072041C">
        <w:rPr>
          <w:sz w:val="22"/>
          <w:szCs w:val="22"/>
        </w:rPr>
        <w:t>ž by se vztahovaly (i) sankční režimy zavedené Evropskou unií na základě nařízení Rady (EU) č. 269/</w:t>
      </w:r>
      <w:r w:rsidR="003C79EC">
        <w:rPr>
          <w:sz w:val="22"/>
          <w:szCs w:val="22"/>
        </w:rPr>
        <w:t>20</w:t>
      </w:r>
      <w:r w:rsidRPr="0072041C">
        <w:rPr>
          <w:sz w:val="22"/>
          <w:szCs w:val="22"/>
        </w:rPr>
        <w:t>14 o omezujících opatřeních vzhledem k činnostem narušujícím nebo ohrožujícím územní celistvost, svrchovanost a</w:t>
      </w:r>
      <w:r w:rsidR="00E55722">
        <w:rPr>
          <w:sz w:val="22"/>
          <w:szCs w:val="22"/>
        </w:rPr>
        <w:t> </w:t>
      </w:r>
      <w:r w:rsidRPr="0072041C">
        <w:rPr>
          <w:sz w:val="22"/>
          <w:szCs w:val="22"/>
        </w:rPr>
        <w:t>nezávislost Ukrajiny</w:t>
      </w:r>
      <w:r w:rsidR="00C9695C">
        <w:rPr>
          <w:sz w:val="22"/>
          <w:szCs w:val="22"/>
        </w:rPr>
        <w:t>, v platném znění</w:t>
      </w:r>
      <w:r w:rsidRPr="0072041C">
        <w:rPr>
          <w:sz w:val="22"/>
          <w:szCs w:val="22"/>
        </w:rPr>
        <w:t xml:space="preserve"> a nařízení Rady (EU) č. 208/2014 o omezujících opatřeních vůči některým osobám, subjektům a orgánům vzhledem k situaci na Ukrajině, </w:t>
      </w:r>
      <w:r w:rsidR="00723F1D">
        <w:rPr>
          <w:sz w:val="22"/>
          <w:szCs w:val="22"/>
        </w:rPr>
        <w:t xml:space="preserve">v platném znění, </w:t>
      </w:r>
      <w:r w:rsidRPr="0072041C">
        <w:rPr>
          <w:sz w:val="22"/>
          <w:szCs w:val="22"/>
        </w:rPr>
        <w:t xml:space="preserve">stejně jako na základě nařízení Rady (ES) č. 765/2006 o omezujících opatřeních </w:t>
      </w:r>
      <w:r w:rsidR="00723F1D" w:rsidRPr="00F30DA4">
        <w:rPr>
          <w:sz w:val="22"/>
          <w:szCs w:val="22"/>
        </w:rPr>
        <w:t>vzhledem k situaci v Bělorusku a k zapojení Běloruska do ruské agrese proti Ukrajině, v platném znění,</w:t>
      </w:r>
      <w:r w:rsidRPr="0072041C">
        <w:rPr>
          <w:sz w:val="22"/>
          <w:szCs w:val="22"/>
        </w:rPr>
        <w:t xml:space="preserve"> a dále (</w:t>
      </w:r>
      <w:proofErr w:type="spellStart"/>
      <w:r w:rsidRPr="0072041C">
        <w:rPr>
          <w:sz w:val="22"/>
          <w:szCs w:val="22"/>
        </w:rPr>
        <w:t>ii</w:t>
      </w:r>
      <w:proofErr w:type="spellEnd"/>
      <w:r w:rsidRPr="0072041C">
        <w:rPr>
          <w:sz w:val="22"/>
          <w:szCs w:val="22"/>
        </w:rPr>
        <w:t>) české právní předpisy, zejména zákon č. 69/2006 Sb., o provádění mezinárodních sankcí, v platném znění, navazující na nařízení EU uvedená v tomto odstavci</w:t>
      </w:r>
      <w:r w:rsidR="00693DD8">
        <w:rPr>
          <w:sz w:val="22"/>
          <w:szCs w:val="22"/>
        </w:rPr>
        <w:t xml:space="preserve"> </w:t>
      </w:r>
      <w:r w:rsidR="004F5C03">
        <w:rPr>
          <w:sz w:val="22"/>
          <w:szCs w:val="22"/>
        </w:rPr>
        <w:t>Preambul</w:t>
      </w:r>
      <w:r w:rsidR="00693DD8">
        <w:rPr>
          <w:sz w:val="22"/>
          <w:szCs w:val="22"/>
        </w:rPr>
        <w:t>e</w:t>
      </w:r>
      <w:r w:rsidRPr="0072041C">
        <w:rPr>
          <w:sz w:val="22"/>
          <w:szCs w:val="22"/>
        </w:rPr>
        <w:t>.</w:t>
      </w:r>
    </w:p>
    <w:p w14:paraId="6214C182" w14:textId="77777777" w:rsidR="00E55722" w:rsidRPr="00DA176A" w:rsidRDefault="00E55722" w:rsidP="00E55722">
      <w:pPr>
        <w:pStyle w:val="Odstavecseseznamem"/>
        <w:ind w:left="360"/>
        <w:jc w:val="both"/>
        <w:rPr>
          <w:i/>
          <w:sz w:val="22"/>
          <w:szCs w:val="22"/>
        </w:rPr>
      </w:pPr>
    </w:p>
    <w:p w14:paraId="03AB9BA3" w14:textId="13CB45EC" w:rsidR="00CD5C87" w:rsidRPr="00DA176A" w:rsidRDefault="00CD5C87" w:rsidP="00CD5C87">
      <w:pPr>
        <w:pStyle w:val="Odstavecseseznamem"/>
        <w:numPr>
          <w:ilvl w:val="0"/>
          <w:numId w:val="34"/>
        </w:numPr>
        <w:ind w:left="360"/>
        <w:jc w:val="both"/>
        <w:rPr>
          <w:sz w:val="22"/>
          <w:szCs w:val="22"/>
        </w:rPr>
      </w:pPr>
      <w:r>
        <w:rPr>
          <w:sz w:val="22"/>
          <w:szCs w:val="22"/>
        </w:rPr>
        <w:t>Zhotovit</w:t>
      </w:r>
      <w:r w:rsidR="005631FC">
        <w:rPr>
          <w:sz w:val="22"/>
          <w:szCs w:val="22"/>
        </w:rPr>
        <w:t>e</w:t>
      </w:r>
      <w:r>
        <w:rPr>
          <w:sz w:val="22"/>
          <w:szCs w:val="22"/>
        </w:rPr>
        <w:t>l</w:t>
      </w:r>
      <w:r w:rsidRPr="00DA176A">
        <w:rPr>
          <w:sz w:val="22"/>
          <w:szCs w:val="22"/>
        </w:rPr>
        <w:t xml:space="preserve"> se tímto zavazuje udržovat prohlášení</w:t>
      </w:r>
      <w:r w:rsidR="005631FC">
        <w:rPr>
          <w:sz w:val="22"/>
          <w:szCs w:val="22"/>
        </w:rPr>
        <w:t>, resp. závazky</w:t>
      </w:r>
      <w:r w:rsidR="008B05B3">
        <w:rPr>
          <w:sz w:val="22"/>
          <w:szCs w:val="22"/>
        </w:rPr>
        <w:t>,</w:t>
      </w:r>
      <w:r w:rsidRPr="00DA176A">
        <w:rPr>
          <w:sz w:val="22"/>
          <w:szCs w:val="22"/>
        </w:rPr>
        <w:t xml:space="preserve"> podle předchozího odst. </w:t>
      </w:r>
      <w:r>
        <w:rPr>
          <w:sz w:val="22"/>
          <w:szCs w:val="22"/>
        </w:rPr>
        <w:t>1</w:t>
      </w:r>
      <w:r w:rsidRPr="00DA176A">
        <w:rPr>
          <w:sz w:val="22"/>
          <w:szCs w:val="22"/>
        </w:rPr>
        <w:t xml:space="preserve">. </w:t>
      </w:r>
      <w:r>
        <w:rPr>
          <w:sz w:val="22"/>
          <w:szCs w:val="22"/>
        </w:rPr>
        <w:t xml:space="preserve">Preambule </w:t>
      </w:r>
      <w:r w:rsidR="005631FC">
        <w:rPr>
          <w:sz w:val="22"/>
          <w:szCs w:val="22"/>
        </w:rPr>
        <w:t xml:space="preserve">a dle čl. I. odst. </w:t>
      </w:r>
      <w:r w:rsidR="00AF1D0F">
        <w:rPr>
          <w:sz w:val="22"/>
          <w:szCs w:val="22"/>
        </w:rPr>
        <w:t>9</w:t>
      </w:r>
      <w:r w:rsidR="005631FC">
        <w:rPr>
          <w:sz w:val="22"/>
          <w:szCs w:val="22"/>
        </w:rPr>
        <w:t xml:space="preserve">. </w:t>
      </w:r>
      <w:r>
        <w:rPr>
          <w:sz w:val="22"/>
          <w:szCs w:val="22"/>
        </w:rPr>
        <w:t>Smlouvy</w:t>
      </w:r>
      <w:r w:rsidRPr="00DA176A">
        <w:rPr>
          <w:sz w:val="22"/>
          <w:szCs w:val="22"/>
        </w:rPr>
        <w:t xml:space="preserve"> v pravdivosti a platnosti po </w:t>
      </w:r>
      <w:r w:rsidR="00A12409">
        <w:rPr>
          <w:sz w:val="22"/>
          <w:szCs w:val="22"/>
        </w:rPr>
        <w:t xml:space="preserve">celou </w:t>
      </w:r>
      <w:r w:rsidRPr="00DA176A">
        <w:rPr>
          <w:sz w:val="22"/>
          <w:szCs w:val="22"/>
        </w:rPr>
        <w:t xml:space="preserve">dobu účinnosti této </w:t>
      </w:r>
      <w:r w:rsidR="00A12409">
        <w:rPr>
          <w:sz w:val="22"/>
          <w:szCs w:val="22"/>
        </w:rPr>
        <w:t>S</w:t>
      </w:r>
      <w:r w:rsidRPr="00DA176A">
        <w:rPr>
          <w:sz w:val="22"/>
          <w:szCs w:val="22"/>
        </w:rPr>
        <w:t>mlouvy a objednatele bezodkladně (nejpozději však do 3 pracovních dní ode dne, kdy příslušná skutečnost nastala) informovat o všech skutečnostech, které mohou mít dopad na pravdivost, úplnost nebo přesnost předmětn</w:t>
      </w:r>
      <w:r w:rsidR="00A12409">
        <w:rPr>
          <w:sz w:val="22"/>
          <w:szCs w:val="22"/>
        </w:rPr>
        <w:t>ých</w:t>
      </w:r>
      <w:r w:rsidRPr="00DA176A">
        <w:rPr>
          <w:sz w:val="22"/>
          <w:szCs w:val="22"/>
        </w:rPr>
        <w:t xml:space="preserve"> prohlášení</w:t>
      </w:r>
      <w:r w:rsidR="00A12409">
        <w:rPr>
          <w:sz w:val="22"/>
          <w:szCs w:val="22"/>
        </w:rPr>
        <w:t>, resp. závazků</w:t>
      </w:r>
      <w:r w:rsidRPr="00DA176A">
        <w:rPr>
          <w:sz w:val="22"/>
          <w:szCs w:val="22"/>
        </w:rPr>
        <w:t xml:space="preserve">. </w:t>
      </w:r>
    </w:p>
    <w:p w14:paraId="39A44618" w14:textId="77777777" w:rsidR="00A01FB5" w:rsidRDefault="00A01FB5" w:rsidP="000461E0">
      <w:pPr>
        <w:pStyle w:val="Zkladntext"/>
        <w:jc w:val="center"/>
        <w:rPr>
          <w:rFonts w:ascii="Arial" w:hAnsi="Arial" w:cs="Arial"/>
          <w:b/>
          <w:sz w:val="22"/>
          <w:szCs w:val="24"/>
        </w:rPr>
      </w:pPr>
    </w:p>
    <w:p w14:paraId="6E21CD60" w14:textId="77777777" w:rsidR="00A01FB5" w:rsidRDefault="00A01FB5" w:rsidP="004125BF">
      <w:pPr>
        <w:pStyle w:val="Zkladntext"/>
        <w:ind w:left="426"/>
        <w:jc w:val="center"/>
        <w:rPr>
          <w:rFonts w:ascii="Arial" w:hAnsi="Arial" w:cs="Arial"/>
          <w:b/>
          <w:sz w:val="22"/>
          <w:szCs w:val="24"/>
        </w:rPr>
      </w:pPr>
    </w:p>
    <w:p w14:paraId="21D0C0BB" w14:textId="31583020" w:rsidR="004125BF" w:rsidRDefault="004125BF" w:rsidP="004125BF">
      <w:pPr>
        <w:pStyle w:val="Zkladntext"/>
        <w:ind w:left="426"/>
        <w:jc w:val="center"/>
        <w:rPr>
          <w:rFonts w:ascii="Arial" w:hAnsi="Arial" w:cs="Arial"/>
          <w:b/>
          <w:sz w:val="22"/>
          <w:szCs w:val="24"/>
        </w:rPr>
      </w:pPr>
      <w:r w:rsidRPr="0066072A">
        <w:rPr>
          <w:rFonts w:ascii="Arial" w:hAnsi="Arial" w:cs="Arial"/>
          <w:b/>
          <w:sz w:val="22"/>
          <w:szCs w:val="24"/>
        </w:rPr>
        <w:t>Článek I.</w:t>
      </w:r>
      <w:r w:rsidR="00EE782C">
        <w:rPr>
          <w:rFonts w:ascii="Arial" w:hAnsi="Arial" w:cs="Arial"/>
          <w:b/>
          <w:sz w:val="22"/>
          <w:szCs w:val="24"/>
        </w:rPr>
        <w:t xml:space="preserve"> </w:t>
      </w:r>
    </w:p>
    <w:p w14:paraId="348E97A0" w14:textId="77777777" w:rsidR="00EE782C" w:rsidRPr="0066072A" w:rsidRDefault="00EE782C" w:rsidP="004125BF">
      <w:pPr>
        <w:pStyle w:val="Zkladntext"/>
        <w:ind w:left="426"/>
        <w:jc w:val="center"/>
        <w:rPr>
          <w:rFonts w:ascii="Arial" w:hAnsi="Arial" w:cs="Arial"/>
          <w:b/>
          <w:sz w:val="22"/>
          <w:szCs w:val="24"/>
        </w:rPr>
      </w:pPr>
    </w:p>
    <w:p w14:paraId="607E8C4A" w14:textId="18949161" w:rsidR="004125BF" w:rsidRPr="0066072A" w:rsidRDefault="00EE782C" w:rsidP="004125BF">
      <w:pPr>
        <w:pStyle w:val="Zkladntext"/>
        <w:jc w:val="center"/>
        <w:rPr>
          <w:rFonts w:ascii="Arial" w:hAnsi="Arial" w:cs="Arial"/>
          <w:b/>
          <w:sz w:val="22"/>
          <w:szCs w:val="24"/>
        </w:rPr>
      </w:pPr>
      <w:r>
        <w:rPr>
          <w:rFonts w:ascii="Arial" w:hAnsi="Arial" w:cs="Arial"/>
          <w:b/>
          <w:sz w:val="22"/>
          <w:szCs w:val="24"/>
        </w:rPr>
        <w:t xml:space="preserve">Účel a předmět </w:t>
      </w:r>
      <w:r w:rsidR="00437BF8">
        <w:rPr>
          <w:rFonts w:ascii="Arial" w:hAnsi="Arial" w:cs="Arial"/>
          <w:b/>
          <w:sz w:val="22"/>
          <w:szCs w:val="24"/>
        </w:rPr>
        <w:t>S</w:t>
      </w:r>
      <w:r w:rsidR="004125BF" w:rsidRPr="0066072A">
        <w:rPr>
          <w:rFonts w:ascii="Arial" w:hAnsi="Arial" w:cs="Arial"/>
          <w:b/>
          <w:sz w:val="22"/>
          <w:szCs w:val="24"/>
        </w:rPr>
        <w:t>mlouvy</w:t>
      </w:r>
    </w:p>
    <w:p w14:paraId="71D8E239" w14:textId="77777777" w:rsidR="004125BF" w:rsidRPr="0066072A" w:rsidRDefault="004125BF" w:rsidP="004125BF">
      <w:pPr>
        <w:pStyle w:val="Zkladntext"/>
        <w:tabs>
          <w:tab w:val="left" w:pos="426"/>
        </w:tabs>
        <w:ind w:left="426"/>
        <w:rPr>
          <w:rFonts w:ascii="Arial" w:hAnsi="Arial" w:cs="Arial"/>
          <w:sz w:val="22"/>
          <w:szCs w:val="24"/>
        </w:rPr>
      </w:pPr>
    </w:p>
    <w:p w14:paraId="4CAFD400" w14:textId="726321B4" w:rsidR="00D169BA" w:rsidRPr="00135201" w:rsidRDefault="000059B0" w:rsidP="00135201">
      <w:pPr>
        <w:numPr>
          <w:ilvl w:val="0"/>
          <w:numId w:val="11"/>
        </w:numPr>
        <w:jc w:val="both"/>
        <w:rPr>
          <w:sz w:val="22"/>
        </w:rPr>
      </w:pPr>
      <w:r>
        <w:rPr>
          <w:sz w:val="22"/>
        </w:rPr>
        <w:t xml:space="preserve">Účelem této Smlouvy </w:t>
      </w:r>
      <w:r w:rsidR="003B19B9" w:rsidRPr="003B19B9">
        <w:rPr>
          <w:sz w:val="22"/>
        </w:rPr>
        <w:t xml:space="preserve">je zajištění </w:t>
      </w:r>
      <w:r w:rsidR="00D169BA">
        <w:t>hydrometeorologických údajů</w:t>
      </w:r>
      <w:r w:rsidR="00D169BA" w:rsidRPr="003B19B9">
        <w:rPr>
          <w:sz w:val="22"/>
        </w:rPr>
        <w:t xml:space="preserve"> </w:t>
      </w:r>
      <w:r w:rsidR="00D169BA">
        <w:rPr>
          <w:sz w:val="22"/>
        </w:rPr>
        <w:t xml:space="preserve">a </w:t>
      </w:r>
      <w:r w:rsidR="003B19B9" w:rsidRPr="003B19B9">
        <w:rPr>
          <w:sz w:val="22"/>
        </w:rPr>
        <w:t>geografických dat</w:t>
      </w:r>
      <w:r w:rsidR="00DA6B78">
        <w:rPr>
          <w:sz w:val="22"/>
        </w:rPr>
        <w:t>,</w:t>
      </w:r>
      <w:r w:rsidR="003B19B9" w:rsidRPr="003B19B9">
        <w:rPr>
          <w:sz w:val="22"/>
        </w:rPr>
        <w:t xml:space="preserve"> </w:t>
      </w:r>
      <w:r w:rsidR="001C3A2B">
        <w:rPr>
          <w:sz w:val="22"/>
        </w:rPr>
        <w:t>které budou sloužit jako</w:t>
      </w:r>
      <w:r w:rsidR="00AE07F9">
        <w:rPr>
          <w:sz w:val="22"/>
        </w:rPr>
        <w:t xml:space="preserve"> podklad</w:t>
      </w:r>
      <w:r w:rsidR="001C3A2B">
        <w:rPr>
          <w:sz w:val="22"/>
        </w:rPr>
        <w:t>y</w:t>
      </w:r>
      <w:r w:rsidR="00AE07F9">
        <w:rPr>
          <w:sz w:val="22"/>
        </w:rPr>
        <w:t xml:space="preserve"> </w:t>
      </w:r>
      <w:r w:rsidR="007A6C42" w:rsidRPr="007A6C42">
        <w:rPr>
          <w:sz w:val="22"/>
        </w:rPr>
        <w:t>pro posuzování případů</w:t>
      </w:r>
      <w:r w:rsidR="00730B60">
        <w:rPr>
          <w:sz w:val="22"/>
        </w:rPr>
        <w:t xml:space="preserve"> </w:t>
      </w:r>
      <w:r w:rsidR="00AE07F9">
        <w:rPr>
          <w:sz w:val="22"/>
        </w:rPr>
        <w:t xml:space="preserve">vyšší </w:t>
      </w:r>
      <w:r w:rsidR="00AE07F9" w:rsidRPr="003910C3">
        <w:rPr>
          <w:sz w:val="22"/>
        </w:rPr>
        <w:t>moci a</w:t>
      </w:r>
      <w:r w:rsidR="002E0750">
        <w:rPr>
          <w:sz w:val="22"/>
        </w:rPr>
        <w:t> </w:t>
      </w:r>
      <w:r w:rsidR="001C28A3" w:rsidRPr="003910C3">
        <w:rPr>
          <w:sz w:val="22"/>
        </w:rPr>
        <w:t>mimořádných</w:t>
      </w:r>
      <w:r w:rsidR="00AE07F9">
        <w:rPr>
          <w:sz w:val="22"/>
        </w:rPr>
        <w:t xml:space="preserve"> okolností podle nařízení Evropského parlamentu a Rady (EU) 2021</w:t>
      </w:r>
      <w:r w:rsidR="001138A8">
        <w:rPr>
          <w:sz w:val="22"/>
        </w:rPr>
        <w:t>/2116</w:t>
      </w:r>
      <w:r w:rsidR="00A3370D">
        <w:rPr>
          <w:sz w:val="22"/>
        </w:rPr>
        <w:t>, v platném znění</w:t>
      </w:r>
      <w:r w:rsidR="002E0750">
        <w:rPr>
          <w:sz w:val="22"/>
        </w:rPr>
        <w:t>. Hromadné zajištění údajů</w:t>
      </w:r>
      <w:r w:rsidR="007A2720">
        <w:rPr>
          <w:sz w:val="22"/>
        </w:rPr>
        <w:t xml:space="preserve"> </w:t>
      </w:r>
      <w:r w:rsidR="002E0750">
        <w:rPr>
          <w:sz w:val="22"/>
        </w:rPr>
        <w:t>přispě</w:t>
      </w:r>
      <w:r w:rsidR="007A2720">
        <w:rPr>
          <w:sz w:val="22"/>
        </w:rPr>
        <w:t>je ke</w:t>
      </w:r>
      <w:r w:rsidR="00C01211">
        <w:rPr>
          <w:sz w:val="22"/>
        </w:rPr>
        <w:t xml:space="preserve"> snížení</w:t>
      </w:r>
      <w:r w:rsidR="007A2720">
        <w:rPr>
          <w:sz w:val="22"/>
        </w:rPr>
        <w:t xml:space="preserve"> administrativní</w:t>
      </w:r>
      <w:r w:rsidR="00C01211">
        <w:rPr>
          <w:sz w:val="22"/>
        </w:rPr>
        <w:t xml:space="preserve"> zátěže </w:t>
      </w:r>
      <w:r w:rsidR="00762321">
        <w:rPr>
          <w:sz w:val="22"/>
        </w:rPr>
        <w:t xml:space="preserve">jak pro </w:t>
      </w:r>
      <w:r w:rsidR="00C01211">
        <w:rPr>
          <w:sz w:val="22"/>
        </w:rPr>
        <w:t>žadatele o</w:t>
      </w:r>
      <w:r w:rsidR="008E7DBB">
        <w:rPr>
          <w:sz w:val="22"/>
        </w:rPr>
        <w:t> </w:t>
      </w:r>
      <w:r w:rsidR="00C01211">
        <w:rPr>
          <w:sz w:val="22"/>
        </w:rPr>
        <w:t>dotace</w:t>
      </w:r>
      <w:r w:rsidR="00762321">
        <w:rPr>
          <w:sz w:val="22"/>
        </w:rPr>
        <w:t>, tak</w:t>
      </w:r>
      <w:r w:rsidR="00F25FA2">
        <w:rPr>
          <w:sz w:val="22"/>
        </w:rPr>
        <w:t> </w:t>
      </w:r>
      <w:r w:rsidR="00762321">
        <w:rPr>
          <w:sz w:val="22"/>
        </w:rPr>
        <w:t xml:space="preserve">pro </w:t>
      </w:r>
      <w:r w:rsidR="00F25FA2">
        <w:rPr>
          <w:sz w:val="22"/>
        </w:rPr>
        <w:t>Státní</w:t>
      </w:r>
      <w:r w:rsidR="00762321">
        <w:rPr>
          <w:sz w:val="22"/>
        </w:rPr>
        <w:t xml:space="preserve"> </w:t>
      </w:r>
      <w:r w:rsidR="001543CA">
        <w:rPr>
          <w:sz w:val="22"/>
        </w:rPr>
        <w:t>zemědělsk</w:t>
      </w:r>
      <w:r w:rsidR="00762321">
        <w:rPr>
          <w:sz w:val="22"/>
        </w:rPr>
        <w:t>ý</w:t>
      </w:r>
      <w:r w:rsidR="001543CA">
        <w:rPr>
          <w:sz w:val="22"/>
        </w:rPr>
        <w:t xml:space="preserve"> intervenční fond</w:t>
      </w:r>
      <w:r w:rsidR="00762321">
        <w:rPr>
          <w:sz w:val="22"/>
        </w:rPr>
        <w:t xml:space="preserve"> jako poskytovatele dotací</w:t>
      </w:r>
      <w:r w:rsidR="00EB07E4">
        <w:rPr>
          <w:sz w:val="22"/>
        </w:rPr>
        <w:t xml:space="preserve">. Konkrétně se jedná </w:t>
      </w:r>
      <w:r w:rsidR="0054694F">
        <w:rPr>
          <w:sz w:val="22"/>
        </w:rPr>
        <w:t>informace</w:t>
      </w:r>
      <w:r w:rsidR="00A16090">
        <w:rPr>
          <w:sz w:val="22"/>
        </w:rPr>
        <w:t xml:space="preserve"> a mapové poklady </w:t>
      </w:r>
      <w:r w:rsidR="0054694F">
        <w:rPr>
          <w:sz w:val="22"/>
        </w:rPr>
        <w:t>týkající se</w:t>
      </w:r>
      <w:r w:rsidR="00EB07E4">
        <w:rPr>
          <w:sz w:val="22"/>
        </w:rPr>
        <w:t xml:space="preserve"> výskyt</w:t>
      </w:r>
      <w:r w:rsidR="00A16090">
        <w:rPr>
          <w:sz w:val="22"/>
        </w:rPr>
        <w:t>u</w:t>
      </w:r>
      <w:r w:rsidR="00EB07E4">
        <w:rPr>
          <w:sz w:val="22"/>
        </w:rPr>
        <w:t xml:space="preserve"> sucha, mokra a mrazu od roku 2025. </w:t>
      </w:r>
      <w:r w:rsidR="007A6C42">
        <w:rPr>
          <w:sz w:val="22"/>
        </w:rPr>
        <w:t xml:space="preserve"> </w:t>
      </w:r>
    </w:p>
    <w:p w14:paraId="20DC9112" w14:textId="77777777" w:rsidR="006E5573" w:rsidRDefault="006E5573" w:rsidP="003B19B9">
      <w:pPr>
        <w:ind w:left="360"/>
        <w:jc w:val="both"/>
        <w:rPr>
          <w:sz w:val="22"/>
        </w:rPr>
      </w:pPr>
    </w:p>
    <w:p w14:paraId="2965761B" w14:textId="3F4E4DD8" w:rsidR="00BF6C82" w:rsidRDefault="00E60747" w:rsidP="00371062">
      <w:pPr>
        <w:numPr>
          <w:ilvl w:val="0"/>
          <w:numId w:val="11"/>
        </w:numPr>
        <w:jc w:val="both"/>
        <w:rPr>
          <w:sz w:val="22"/>
        </w:rPr>
      </w:pPr>
      <w:r w:rsidRPr="0066072A">
        <w:rPr>
          <w:sz w:val="22"/>
        </w:rPr>
        <w:t xml:space="preserve">Předmětem této </w:t>
      </w:r>
      <w:r w:rsidR="003C79EC">
        <w:rPr>
          <w:sz w:val="22"/>
        </w:rPr>
        <w:t>S</w:t>
      </w:r>
      <w:r w:rsidRPr="0066072A">
        <w:rPr>
          <w:sz w:val="22"/>
        </w:rPr>
        <w:t xml:space="preserve">mlouvy je závazek zhotovitele </w:t>
      </w:r>
      <w:r w:rsidRPr="00EA3D6D">
        <w:rPr>
          <w:sz w:val="22"/>
        </w:rPr>
        <w:t>provést dílo specifikované</w:t>
      </w:r>
      <w:r w:rsidRPr="0066072A">
        <w:rPr>
          <w:sz w:val="22"/>
        </w:rPr>
        <w:t xml:space="preserve"> v </w:t>
      </w:r>
      <w:r w:rsidR="00C863D3">
        <w:rPr>
          <w:sz w:val="22"/>
        </w:rPr>
        <w:t>částech A</w:t>
      </w:r>
      <w:r w:rsidR="00C35EE6">
        <w:rPr>
          <w:sz w:val="22"/>
        </w:rPr>
        <w:t>)</w:t>
      </w:r>
      <w:r w:rsidR="00C863D3">
        <w:rPr>
          <w:sz w:val="22"/>
        </w:rPr>
        <w:t xml:space="preserve"> a</w:t>
      </w:r>
      <w:r w:rsidR="00BF6C82">
        <w:rPr>
          <w:sz w:val="22"/>
        </w:rPr>
        <w:t> </w:t>
      </w:r>
      <w:r w:rsidR="00135201">
        <w:rPr>
          <w:sz w:val="22"/>
        </w:rPr>
        <w:t>v částech</w:t>
      </w:r>
      <w:r w:rsidR="00C863D3">
        <w:rPr>
          <w:sz w:val="22"/>
        </w:rPr>
        <w:t xml:space="preserve"> </w:t>
      </w:r>
      <w:r w:rsidR="00833D5E">
        <w:rPr>
          <w:sz w:val="22"/>
        </w:rPr>
        <w:t>B</w:t>
      </w:r>
      <w:r w:rsidR="00C35EE6">
        <w:rPr>
          <w:sz w:val="22"/>
        </w:rPr>
        <w:t>)</w:t>
      </w:r>
      <w:r w:rsidRPr="0066072A">
        <w:rPr>
          <w:sz w:val="22"/>
        </w:rPr>
        <w:t xml:space="preserve"> </w:t>
      </w:r>
      <w:r w:rsidR="00437BF8">
        <w:rPr>
          <w:sz w:val="22"/>
        </w:rPr>
        <w:t xml:space="preserve">tohoto článku Smlouvy </w:t>
      </w:r>
      <w:r w:rsidR="00AF5421" w:rsidRPr="00371062">
        <w:rPr>
          <w:sz w:val="22"/>
        </w:rPr>
        <w:t xml:space="preserve">(dále </w:t>
      </w:r>
      <w:r w:rsidR="00B91AB3" w:rsidRPr="00371062">
        <w:rPr>
          <w:sz w:val="22"/>
        </w:rPr>
        <w:t>též</w:t>
      </w:r>
      <w:r w:rsidR="00AF5421" w:rsidRPr="00371062">
        <w:rPr>
          <w:sz w:val="22"/>
        </w:rPr>
        <w:t xml:space="preserve"> </w:t>
      </w:r>
      <w:r w:rsidR="00135201" w:rsidRPr="00371062">
        <w:rPr>
          <w:sz w:val="22"/>
        </w:rPr>
        <w:t xml:space="preserve">souhrnně </w:t>
      </w:r>
      <w:r w:rsidR="00AF5421" w:rsidRPr="00371062">
        <w:rPr>
          <w:sz w:val="22"/>
        </w:rPr>
        <w:t>„dílo“</w:t>
      </w:r>
      <w:r w:rsidR="00C768CF" w:rsidRPr="00371062">
        <w:rPr>
          <w:sz w:val="22"/>
        </w:rPr>
        <w:t xml:space="preserve"> nebo jednotlivě</w:t>
      </w:r>
      <w:r w:rsidR="00D85DDB" w:rsidRPr="00371062">
        <w:rPr>
          <w:sz w:val="22"/>
        </w:rPr>
        <w:t xml:space="preserve"> „část A)“</w:t>
      </w:r>
      <w:r w:rsidR="009572B1" w:rsidRPr="00371062">
        <w:rPr>
          <w:sz w:val="22"/>
        </w:rPr>
        <w:t xml:space="preserve"> nebo</w:t>
      </w:r>
      <w:r w:rsidR="00D85DDB" w:rsidRPr="00371062">
        <w:rPr>
          <w:sz w:val="22"/>
        </w:rPr>
        <w:t xml:space="preserve"> „část B)“, </w:t>
      </w:r>
      <w:r w:rsidR="00D85DDB" w:rsidRPr="007D7A72">
        <w:rPr>
          <w:sz w:val="22"/>
        </w:rPr>
        <w:t>anebo</w:t>
      </w:r>
      <w:r w:rsidR="00C768CF" w:rsidRPr="007D7A72">
        <w:rPr>
          <w:sz w:val="22"/>
        </w:rPr>
        <w:t xml:space="preserve"> „části díla“</w:t>
      </w:r>
      <w:r w:rsidR="00AF5421" w:rsidRPr="007D7A72">
        <w:rPr>
          <w:sz w:val="22"/>
        </w:rPr>
        <w:t>)</w:t>
      </w:r>
      <w:r w:rsidR="00FC569D" w:rsidRPr="00371062">
        <w:rPr>
          <w:sz w:val="22"/>
        </w:rPr>
        <w:t xml:space="preserve"> </w:t>
      </w:r>
      <w:r w:rsidRPr="00371062">
        <w:rPr>
          <w:sz w:val="22"/>
        </w:rPr>
        <w:t>a závazek objednatele uhradit zhotoviteli cenu za provedení</w:t>
      </w:r>
      <w:r w:rsidR="0089689E" w:rsidRPr="00371062">
        <w:rPr>
          <w:sz w:val="22"/>
        </w:rPr>
        <w:t xml:space="preserve"> díla</w:t>
      </w:r>
      <w:r w:rsidR="00D84B65" w:rsidRPr="00371062">
        <w:rPr>
          <w:sz w:val="22"/>
        </w:rPr>
        <w:t>.</w:t>
      </w:r>
    </w:p>
    <w:p w14:paraId="4B62C87F" w14:textId="77777777" w:rsidR="00B8574C" w:rsidRDefault="00B8574C" w:rsidP="00B8574C">
      <w:pPr>
        <w:pStyle w:val="Odstavecseseznamem"/>
        <w:rPr>
          <w:sz w:val="22"/>
        </w:rPr>
      </w:pPr>
    </w:p>
    <w:p w14:paraId="27B28F4C" w14:textId="77777777" w:rsidR="00B8574C" w:rsidRDefault="00B8574C" w:rsidP="00B8574C">
      <w:pPr>
        <w:numPr>
          <w:ilvl w:val="0"/>
          <w:numId w:val="11"/>
        </w:numPr>
        <w:jc w:val="both"/>
        <w:rPr>
          <w:sz w:val="22"/>
        </w:rPr>
      </w:pPr>
      <w:r>
        <w:rPr>
          <w:sz w:val="22"/>
        </w:rPr>
        <w:t>Při zhotovení mapových souborů zhotovitel zajistí</w:t>
      </w:r>
      <w:r w:rsidRPr="00880AE0">
        <w:rPr>
          <w:sz w:val="22"/>
        </w:rPr>
        <w:t xml:space="preserve"> přesah za hranice ČR</w:t>
      </w:r>
      <w:r>
        <w:rPr>
          <w:sz w:val="22"/>
        </w:rPr>
        <w:t xml:space="preserve"> tak,</w:t>
      </w:r>
      <w:r w:rsidRPr="00880AE0">
        <w:rPr>
          <w:sz w:val="22"/>
        </w:rPr>
        <w:t xml:space="preserve"> aby bylo zajištěno</w:t>
      </w:r>
      <w:r>
        <w:rPr>
          <w:sz w:val="22"/>
        </w:rPr>
        <w:t>,</w:t>
      </w:r>
      <w:r w:rsidRPr="00880AE0">
        <w:rPr>
          <w:sz w:val="22"/>
        </w:rPr>
        <w:t xml:space="preserve"> že </w:t>
      </w:r>
      <w:r>
        <w:rPr>
          <w:sz w:val="22"/>
        </w:rPr>
        <w:t xml:space="preserve">pro všechny </w:t>
      </w:r>
      <w:r w:rsidRPr="00880AE0">
        <w:rPr>
          <w:sz w:val="22"/>
        </w:rPr>
        <w:t xml:space="preserve">evidované </w:t>
      </w:r>
      <w:r>
        <w:rPr>
          <w:sz w:val="22"/>
        </w:rPr>
        <w:t>díly půdních bloků</w:t>
      </w:r>
      <w:r w:rsidRPr="00880AE0">
        <w:rPr>
          <w:sz w:val="22"/>
        </w:rPr>
        <w:t xml:space="preserve"> v LPIS (v souřadném systému S-JTSK) budou </w:t>
      </w:r>
      <w:r>
        <w:rPr>
          <w:sz w:val="22"/>
        </w:rPr>
        <w:t xml:space="preserve">požadovaná </w:t>
      </w:r>
      <w:r w:rsidRPr="00880AE0">
        <w:rPr>
          <w:sz w:val="22"/>
        </w:rPr>
        <w:t>data</w:t>
      </w:r>
      <w:r>
        <w:rPr>
          <w:sz w:val="22"/>
        </w:rPr>
        <w:t xml:space="preserve"> k dispozici.</w:t>
      </w:r>
    </w:p>
    <w:p w14:paraId="3F187C4D" w14:textId="77777777" w:rsidR="00BF6C82" w:rsidRPr="0066072A" w:rsidRDefault="00BF6C82" w:rsidP="001A25D5">
      <w:pPr>
        <w:jc w:val="both"/>
        <w:rPr>
          <w:sz w:val="22"/>
        </w:rPr>
      </w:pPr>
    </w:p>
    <w:p w14:paraId="6B1D82DB" w14:textId="27F33DEF" w:rsidR="001A25D5" w:rsidRPr="00554FD7" w:rsidRDefault="00390E85" w:rsidP="00CF0DFE">
      <w:pPr>
        <w:numPr>
          <w:ilvl w:val="0"/>
          <w:numId w:val="11"/>
        </w:numPr>
        <w:jc w:val="both"/>
        <w:rPr>
          <w:b/>
          <w:bCs/>
          <w:sz w:val="22"/>
        </w:rPr>
      </w:pPr>
      <w:r w:rsidRPr="00554FD7">
        <w:rPr>
          <w:b/>
          <w:bCs/>
          <w:sz w:val="22"/>
        </w:rPr>
        <w:t>ČÁST A:</w:t>
      </w:r>
    </w:p>
    <w:p w14:paraId="7AC22D30" w14:textId="77777777" w:rsidR="006D46EF" w:rsidRDefault="006D46EF" w:rsidP="006D46EF">
      <w:pPr>
        <w:jc w:val="both"/>
        <w:rPr>
          <w:sz w:val="22"/>
        </w:rPr>
      </w:pPr>
    </w:p>
    <w:p w14:paraId="511C7A26" w14:textId="4799BCF3" w:rsidR="00EC11D2" w:rsidRDefault="00EC11D2" w:rsidP="006D46EF">
      <w:pPr>
        <w:pStyle w:val="Odstavecseseznamem"/>
        <w:numPr>
          <w:ilvl w:val="1"/>
          <w:numId w:val="11"/>
        </w:numPr>
        <w:jc w:val="both"/>
        <w:rPr>
          <w:sz w:val="22"/>
        </w:rPr>
      </w:pPr>
      <w:r w:rsidRPr="006D46EF">
        <w:rPr>
          <w:sz w:val="22"/>
        </w:rPr>
        <w:t>Zhotovitel na základě zpracování denních hydrometeorologických údajů i</w:t>
      </w:r>
      <w:r w:rsidR="006D46EF">
        <w:rPr>
          <w:sz w:val="22"/>
        </w:rPr>
        <w:t xml:space="preserve">dentifikuje </w:t>
      </w:r>
      <w:r w:rsidRPr="006D46EF">
        <w:rPr>
          <w:sz w:val="22"/>
        </w:rPr>
        <w:t>a</w:t>
      </w:r>
      <w:r w:rsidR="006D46EF">
        <w:rPr>
          <w:sz w:val="22"/>
        </w:rPr>
        <w:t> </w:t>
      </w:r>
      <w:r w:rsidRPr="006D46EF">
        <w:rPr>
          <w:sz w:val="22"/>
        </w:rPr>
        <w:t>poskyt</w:t>
      </w:r>
      <w:r w:rsidR="006D46EF">
        <w:rPr>
          <w:sz w:val="22"/>
        </w:rPr>
        <w:t>ne</w:t>
      </w:r>
      <w:r w:rsidRPr="006D46EF">
        <w:rPr>
          <w:sz w:val="22"/>
        </w:rPr>
        <w:t xml:space="preserve"> geografická data o oblastech ohrožených půdním suchem a nadměrnou vlhkostí za měsíce květen až říjen</w:t>
      </w:r>
      <w:r w:rsidR="00FE5DEE">
        <w:rPr>
          <w:sz w:val="22"/>
        </w:rPr>
        <w:t xml:space="preserve"> příslušného </w:t>
      </w:r>
      <w:r w:rsidR="00346B0A">
        <w:rPr>
          <w:sz w:val="22"/>
        </w:rPr>
        <w:t xml:space="preserve">kalendářního </w:t>
      </w:r>
      <w:r w:rsidR="00FE5DEE">
        <w:rPr>
          <w:sz w:val="22"/>
        </w:rPr>
        <w:t>roku</w:t>
      </w:r>
      <w:r w:rsidR="00B901CF">
        <w:rPr>
          <w:sz w:val="22"/>
        </w:rPr>
        <w:t>.</w:t>
      </w:r>
    </w:p>
    <w:p w14:paraId="64398DDA" w14:textId="44A5A028" w:rsidR="00B901CF" w:rsidRDefault="00B901CF" w:rsidP="00346B0A">
      <w:pPr>
        <w:pStyle w:val="Odstavecseseznamem"/>
        <w:ind w:left="792"/>
        <w:jc w:val="both"/>
        <w:rPr>
          <w:sz w:val="22"/>
        </w:rPr>
      </w:pPr>
    </w:p>
    <w:p w14:paraId="301C2884" w14:textId="3108EF0A" w:rsidR="00B901CF" w:rsidRDefault="00B901CF" w:rsidP="00346B0A">
      <w:pPr>
        <w:pStyle w:val="Odstavecseseznamem"/>
        <w:numPr>
          <w:ilvl w:val="1"/>
          <w:numId w:val="11"/>
        </w:numPr>
        <w:jc w:val="both"/>
        <w:rPr>
          <w:sz w:val="22"/>
        </w:rPr>
      </w:pPr>
      <w:r w:rsidRPr="00346B0A">
        <w:rPr>
          <w:sz w:val="22"/>
        </w:rPr>
        <w:t>Pro oblasti ohrožené půdním suchem zhotovitel zpracuje každoročně 12</w:t>
      </w:r>
      <w:r w:rsidR="005C1AB5">
        <w:rPr>
          <w:sz w:val="22"/>
        </w:rPr>
        <w:t xml:space="preserve"> (dvanáct)</w:t>
      </w:r>
      <w:r w:rsidRPr="00346B0A">
        <w:rPr>
          <w:sz w:val="22"/>
        </w:rPr>
        <w:t xml:space="preserve"> geografických datových souborů, tj. 2</w:t>
      </w:r>
      <w:r w:rsidR="00346B0A">
        <w:rPr>
          <w:sz w:val="22"/>
        </w:rPr>
        <w:t xml:space="preserve"> (dva)</w:t>
      </w:r>
      <w:r w:rsidRPr="00346B0A">
        <w:rPr>
          <w:sz w:val="22"/>
        </w:rPr>
        <w:t xml:space="preserve"> za příslušný </w:t>
      </w:r>
      <w:r w:rsidR="00346B0A">
        <w:rPr>
          <w:sz w:val="22"/>
        </w:rPr>
        <w:t xml:space="preserve">kalendářní </w:t>
      </w:r>
      <w:r w:rsidRPr="00346B0A">
        <w:rPr>
          <w:sz w:val="22"/>
        </w:rPr>
        <w:t xml:space="preserve">měsíc, které budou obsahovat atribut </w:t>
      </w:r>
      <w:proofErr w:type="spellStart"/>
      <w:r w:rsidRPr="00346B0A">
        <w:rPr>
          <w:sz w:val="22"/>
        </w:rPr>
        <w:t>gridcode</w:t>
      </w:r>
      <w:proofErr w:type="spellEnd"/>
      <w:r w:rsidRPr="00346B0A">
        <w:rPr>
          <w:sz w:val="22"/>
        </w:rPr>
        <w:t xml:space="preserve"> v hloubce půdního profilu 0 až 40 cm a v hloubce půdního profilu 0 až 100 cm. Zhotovitel zároveň zajistí zpracování náhledu mapy </w:t>
      </w:r>
      <w:r w:rsidR="00856762" w:rsidRPr="000731E3">
        <w:rPr>
          <w:sz w:val="22"/>
        </w:rPr>
        <w:lastRenderedPageBreak/>
        <w:t xml:space="preserve">v elektronické formě </w:t>
      </w:r>
      <w:r w:rsidRPr="00346B0A">
        <w:rPr>
          <w:sz w:val="22"/>
        </w:rPr>
        <w:t>pro každý z výše uvedených 12ti geografických datových souborů ve formátu min</w:t>
      </w:r>
      <w:r w:rsidR="00856762">
        <w:rPr>
          <w:sz w:val="22"/>
        </w:rPr>
        <w:t>imálně</w:t>
      </w:r>
      <w:r w:rsidRPr="00346B0A">
        <w:rPr>
          <w:sz w:val="22"/>
        </w:rPr>
        <w:t xml:space="preserve"> A3. </w:t>
      </w:r>
    </w:p>
    <w:p w14:paraId="586B07F0" w14:textId="77777777" w:rsidR="005C1AB5" w:rsidRPr="005C1AB5" w:rsidRDefault="005C1AB5" w:rsidP="005C1AB5">
      <w:pPr>
        <w:jc w:val="both"/>
        <w:rPr>
          <w:sz w:val="22"/>
        </w:rPr>
      </w:pPr>
    </w:p>
    <w:p w14:paraId="34E6A2C0" w14:textId="03A5D5FC" w:rsidR="00653FEB" w:rsidRDefault="005C1AB5" w:rsidP="00653FEB">
      <w:pPr>
        <w:pStyle w:val="Odstavecseseznamem"/>
        <w:numPr>
          <w:ilvl w:val="1"/>
          <w:numId w:val="11"/>
        </w:numPr>
        <w:jc w:val="both"/>
        <w:rPr>
          <w:sz w:val="22"/>
        </w:rPr>
      </w:pPr>
      <w:r w:rsidRPr="005C1AB5">
        <w:rPr>
          <w:sz w:val="22"/>
        </w:rPr>
        <w:t>Pro oblasti ohrožené nadměrnou vlhkostí zhotovitel zpracuje každoročně 6</w:t>
      </w:r>
      <w:r>
        <w:rPr>
          <w:sz w:val="22"/>
        </w:rPr>
        <w:t xml:space="preserve"> (šest)</w:t>
      </w:r>
      <w:r w:rsidRPr="005C1AB5">
        <w:rPr>
          <w:sz w:val="22"/>
        </w:rPr>
        <w:t xml:space="preserve"> geografických datových souborů, tj. 1 </w:t>
      </w:r>
      <w:r>
        <w:rPr>
          <w:sz w:val="22"/>
        </w:rPr>
        <w:t xml:space="preserve">(jeden) </w:t>
      </w:r>
      <w:r w:rsidRPr="005C1AB5">
        <w:rPr>
          <w:sz w:val="22"/>
        </w:rPr>
        <w:t>za příslušný</w:t>
      </w:r>
      <w:r>
        <w:rPr>
          <w:sz w:val="22"/>
        </w:rPr>
        <w:t xml:space="preserve"> kalendářní</w:t>
      </w:r>
      <w:r w:rsidRPr="005C1AB5">
        <w:rPr>
          <w:sz w:val="22"/>
        </w:rPr>
        <w:t xml:space="preserve"> měsíc, které budou obsahovat atributy </w:t>
      </w:r>
      <w:proofErr w:type="spellStart"/>
      <w:r w:rsidRPr="005C1AB5">
        <w:rPr>
          <w:sz w:val="22"/>
        </w:rPr>
        <w:t>gridcode</w:t>
      </w:r>
      <w:proofErr w:type="spellEnd"/>
      <w:r w:rsidRPr="005C1AB5">
        <w:rPr>
          <w:sz w:val="22"/>
        </w:rPr>
        <w:t xml:space="preserve"> v hloubce půdního profilu 0 až 40 cm.</w:t>
      </w:r>
      <w:r w:rsidR="00653FEB">
        <w:rPr>
          <w:sz w:val="22"/>
        </w:rPr>
        <w:t xml:space="preserve"> </w:t>
      </w:r>
      <w:r w:rsidR="00653FEB" w:rsidRPr="00346B0A">
        <w:rPr>
          <w:sz w:val="22"/>
        </w:rPr>
        <w:t>Zhotovitel zároveň zajistí zpracování náhledu mapy</w:t>
      </w:r>
      <w:r w:rsidR="00856762">
        <w:rPr>
          <w:sz w:val="22"/>
        </w:rPr>
        <w:t xml:space="preserve"> </w:t>
      </w:r>
      <w:r w:rsidR="00856762" w:rsidRPr="000731E3">
        <w:rPr>
          <w:sz w:val="22"/>
        </w:rPr>
        <w:t>v elektronické formě</w:t>
      </w:r>
      <w:r w:rsidR="00653FEB" w:rsidRPr="00346B0A">
        <w:rPr>
          <w:sz w:val="22"/>
        </w:rPr>
        <w:t xml:space="preserve"> pro každý z výše uvedených </w:t>
      </w:r>
      <w:r w:rsidR="00653FEB">
        <w:rPr>
          <w:sz w:val="22"/>
        </w:rPr>
        <w:t>6</w:t>
      </w:r>
      <w:r w:rsidR="00653FEB" w:rsidRPr="00346B0A">
        <w:rPr>
          <w:sz w:val="22"/>
        </w:rPr>
        <w:t>ti geografických datových souborů ve formátu min</w:t>
      </w:r>
      <w:r w:rsidR="00856762">
        <w:rPr>
          <w:sz w:val="22"/>
        </w:rPr>
        <w:t>imálně</w:t>
      </w:r>
      <w:r w:rsidR="00653FEB" w:rsidRPr="00346B0A">
        <w:rPr>
          <w:sz w:val="22"/>
        </w:rPr>
        <w:t xml:space="preserve"> A3. </w:t>
      </w:r>
    </w:p>
    <w:p w14:paraId="24B18EEA" w14:textId="77777777" w:rsidR="00F104F4" w:rsidRPr="00653FEB" w:rsidRDefault="00F104F4" w:rsidP="00653FEB">
      <w:pPr>
        <w:rPr>
          <w:sz w:val="22"/>
        </w:rPr>
      </w:pPr>
    </w:p>
    <w:p w14:paraId="03CE9A1A" w14:textId="596DBABC" w:rsidR="00F104F4" w:rsidRDefault="00F104F4" w:rsidP="00F104F4">
      <w:pPr>
        <w:pStyle w:val="Odstavecseseznamem"/>
        <w:numPr>
          <w:ilvl w:val="1"/>
          <w:numId w:val="11"/>
        </w:numPr>
        <w:jc w:val="both"/>
        <w:rPr>
          <w:sz w:val="22"/>
        </w:rPr>
      </w:pPr>
      <w:r w:rsidRPr="00F104F4">
        <w:rPr>
          <w:sz w:val="22"/>
        </w:rPr>
        <w:t xml:space="preserve">Zhotovitel objednateli poskytne datové soubory podle </w:t>
      </w:r>
      <w:r w:rsidR="001D4DA1">
        <w:rPr>
          <w:sz w:val="22"/>
        </w:rPr>
        <w:t>odst. 4.2</w:t>
      </w:r>
      <w:r w:rsidR="00132473">
        <w:rPr>
          <w:sz w:val="22"/>
        </w:rPr>
        <w:t>. a 4.3.</w:t>
      </w:r>
      <w:r w:rsidRPr="00F104F4">
        <w:rPr>
          <w:sz w:val="22"/>
        </w:rPr>
        <w:t xml:space="preserve"> ve formátu .</w:t>
      </w:r>
      <w:proofErr w:type="spellStart"/>
      <w:r w:rsidRPr="00F104F4">
        <w:rPr>
          <w:sz w:val="22"/>
        </w:rPr>
        <w:t>shp</w:t>
      </w:r>
      <w:proofErr w:type="spellEnd"/>
      <w:r w:rsidRPr="00F104F4">
        <w:rPr>
          <w:sz w:val="22"/>
        </w:rPr>
        <w:t xml:space="preserve"> obsahující geografickou vrstvu oblastí ČR podle míry ohrožení půdním suchem a</w:t>
      </w:r>
      <w:r w:rsidR="00132473">
        <w:rPr>
          <w:sz w:val="22"/>
        </w:rPr>
        <w:t> </w:t>
      </w:r>
      <w:r w:rsidRPr="00F104F4">
        <w:rPr>
          <w:sz w:val="22"/>
        </w:rPr>
        <w:t>nadměrnou vlhkostí za měsíce květen až říjen v</w:t>
      </w:r>
      <w:r w:rsidR="002F33F4">
        <w:rPr>
          <w:sz w:val="22"/>
        </w:rPr>
        <w:t xml:space="preserve"> kalendářním </w:t>
      </w:r>
      <w:r w:rsidRPr="00F104F4">
        <w:rPr>
          <w:sz w:val="22"/>
        </w:rPr>
        <w:t xml:space="preserve">roce 2025 a </w:t>
      </w:r>
      <w:r w:rsidR="009C2237">
        <w:rPr>
          <w:sz w:val="22"/>
        </w:rPr>
        <w:t xml:space="preserve">následně vždy za tyto měsíce </w:t>
      </w:r>
      <w:r w:rsidRPr="00F104F4">
        <w:rPr>
          <w:sz w:val="22"/>
        </w:rPr>
        <w:t xml:space="preserve">v každém následujícím kalendářním roce. Atributy </w:t>
      </w:r>
      <w:proofErr w:type="spellStart"/>
      <w:r w:rsidRPr="00F104F4">
        <w:rPr>
          <w:sz w:val="22"/>
        </w:rPr>
        <w:t>gridcode</w:t>
      </w:r>
      <w:proofErr w:type="spellEnd"/>
      <w:r w:rsidRPr="00F104F4">
        <w:rPr>
          <w:sz w:val="22"/>
        </w:rPr>
        <w:t xml:space="preserve"> a</w:t>
      </w:r>
      <w:r w:rsidR="002F33F4">
        <w:rPr>
          <w:sz w:val="22"/>
        </w:rPr>
        <w:t> </w:t>
      </w:r>
      <w:r w:rsidRPr="00F104F4">
        <w:rPr>
          <w:sz w:val="22"/>
        </w:rPr>
        <w:t xml:space="preserve">interval budou vytvářeny dle následující tabulky: </w:t>
      </w:r>
    </w:p>
    <w:p w14:paraId="2FF4C3EB" w14:textId="77777777" w:rsidR="00F104F4" w:rsidRPr="00F104F4" w:rsidRDefault="00F104F4" w:rsidP="00F104F4">
      <w:pPr>
        <w:pStyle w:val="Odstavecseseznamem"/>
        <w:rPr>
          <w:sz w:val="22"/>
        </w:rPr>
      </w:pPr>
    </w:p>
    <w:p w14:paraId="71965982" w14:textId="77777777" w:rsidR="00F104F4" w:rsidRPr="00F104F4" w:rsidRDefault="00F104F4" w:rsidP="00F104F4">
      <w:pPr>
        <w:pStyle w:val="Odstavecseseznamem"/>
        <w:ind w:left="792"/>
        <w:jc w:val="both"/>
        <w:rPr>
          <w:sz w:val="22"/>
        </w:rPr>
      </w:pPr>
    </w:p>
    <w:tbl>
      <w:tblPr>
        <w:tblStyle w:val="Mkatabulky"/>
        <w:tblW w:w="0" w:type="auto"/>
        <w:tblInd w:w="1953" w:type="dxa"/>
        <w:tblLook w:val="04A0" w:firstRow="1" w:lastRow="0" w:firstColumn="1" w:lastColumn="0" w:noHBand="0" w:noVBand="1"/>
      </w:tblPr>
      <w:tblGrid>
        <w:gridCol w:w="1134"/>
        <w:gridCol w:w="3996"/>
      </w:tblGrid>
      <w:tr w:rsidR="00F104F4" w:rsidRPr="0066072A" w14:paraId="3CBEDE75" w14:textId="77777777" w:rsidTr="00F233FA">
        <w:tc>
          <w:tcPr>
            <w:tcW w:w="1134" w:type="dxa"/>
          </w:tcPr>
          <w:p w14:paraId="27FA9710" w14:textId="77777777" w:rsidR="00F104F4" w:rsidRPr="0066072A" w:rsidRDefault="00F104F4" w:rsidP="00F233FA">
            <w:pPr>
              <w:rPr>
                <w:sz w:val="22"/>
              </w:rPr>
            </w:pPr>
            <w:proofErr w:type="spellStart"/>
            <w:r w:rsidRPr="0066072A">
              <w:rPr>
                <w:sz w:val="22"/>
              </w:rPr>
              <w:t>gridcode</w:t>
            </w:r>
            <w:proofErr w:type="spellEnd"/>
          </w:p>
        </w:tc>
        <w:tc>
          <w:tcPr>
            <w:tcW w:w="3996" w:type="dxa"/>
          </w:tcPr>
          <w:p w14:paraId="5381FC74" w14:textId="77777777" w:rsidR="00F104F4" w:rsidRPr="0066072A" w:rsidRDefault="00F104F4" w:rsidP="00F233FA">
            <w:pPr>
              <w:rPr>
                <w:sz w:val="22"/>
              </w:rPr>
            </w:pPr>
            <w:r w:rsidRPr="0066072A">
              <w:rPr>
                <w:sz w:val="22"/>
              </w:rPr>
              <w:t>Interval</w:t>
            </w:r>
            <w:r>
              <w:rPr>
                <w:sz w:val="22"/>
              </w:rPr>
              <w:t xml:space="preserve"> využitelné vodní kapacity  v půdě (%)</w:t>
            </w:r>
          </w:p>
        </w:tc>
      </w:tr>
      <w:tr w:rsidR="00F104F4" w:rsidRPr="0066072A" w14:paraId="07723856" w14:textId="77777777" w:rsidTr="00F233FA">
        <w:tc>
          <w:tcPr>
            <w:tcW w:w="1134" w:type="dxa"/>
          </w:tcPr>
          <w:p w14:paraId="01691310" w14:textId="77777777" w:rsidR="00F104F4" w:rsidRPr="0066072A" w:rsidRDefault="00F104F4" w:rsidP="00F233FA">
            <w:pPr>
              <w:rPr>
                <w:sz w:val="22"/>
              </w:rPr>
            </w:pPr>
            <w:r w:rsidRPr="0066072A">
              <w:rPr>
                <w:sz w:val="22"/>
              </w:rPr>
              <w:t>1</w:t>
            </w:r>
          </w:p>
        </w:tc>
        <w:tc>
          <w:tcPr>
            <w:tcW w:w="3996" w:type="dxa"/>
          </w:tcPr>
          <w:p w14:paraId="370CF726" w14:textId="77777777" w:rsidR="00F104F4" w:rsidRPr="0066072A" w:rsidRDefault="00F104F4" w:rsidP="00F233FA">
            <w:pPr>
              <w:rPr>
                <w:sz w:val="22"/>
              </w:rPr>
            </w:pPr>
            <w:r w:rsidRPr="0066072A">
              <w:rPr>
                <w:sz w:val="22"/>
              </w:rPr>
              <w:t>&gt; 90</w:t>
            </w:r>
          </w:p>
        </w:tc>
      </w:tr>
      <w:tr w:rsidR="00F104F4" w:rsidRPr="0066072A" w14:paraId="2ABDF75E" w14:textId="77777777" w:rsidTr="00F233FA">
        <w:tc>
          <w:tcPr>
            <w:tcW w:w="1134" w:type="dxa"/>
          </w:tcPr>
          <w:p w14:paraId="43E7FDC7" w14:textId="77777777" w:rsidR="00F104F4" w:rsidRPr="0066072A" w:rsidRDefault="00F104F4" w:rsidP="00F233FA">
            <w:pPr>
              <w:rPr>
                <w:sz w:val="22"/>
              </w:rPr>
            </w:pPr>
            <w:r w:rsidRPr="0066072A">
              <w:rPr>
                <w:sz w:val="22"/>
              </w:rPr>
              <w:t>2</w:t>
            </w:r>
          </w:p>
        </w:tc>
        <w:tc>
          <w:tcPr>
            <w:tcW w:w="3996" w:type="dxa"/>
          </w:tcPr>
          <w:p w14:paraId="35FFA086" w14:textId="77777777" w:rsidR="00F104F4" w:rsidRPr="0066072A" w:rsidRDefault="00F104F4" w:rsidP="00F233FA">
            <w:pPr>
              <w:rPr>
                <w:sz w:val="22"/>
              </w:rPr>
            </w:pPr>
            <w:r>
              <w:rPr>
                <w:sz w:val="22"/>
              </w:rPr>
              <w:t>80</w:t>
            </w:r>
            <w:r w:rsidRPr="0066072A">
              <w:rPr>
                <w:sz w:val="22"/>
              </w:rPr>
              <w:t xml:space="preserve"> </w:t>
            </w:r>
            <w:r>
              <w:rPr>
                <w:sz w:val="22"/>
              </w:rPr>
              <w:t>–</w:t>
            </w:r>
            <w:r w:rsidRPr="0066072A">
              <w:rPr>
                <w:sz w:val="22"/>
              </w:rPr>
              <w:t xml:space="preserve"> 90</w:t>
            </w:r>
          </w:p>
        </w:tc>
      </w:tr>
      <w:tr w:rsidR="00F104F4" w:rsidRPr="0066072A" w14:paraId="5FBD9D8B" w14:textId="77777777" w:rsidTr="00F233FA">
        <w:tc>
          <w:tcPr>
            <w:tcW w:w="1134" w:type="dxa"/>
          </w:tcPr>
          <w:p w14:paraId="54C79DF3" w14:textId="77777777" w:rsidR="00F104F4" w:rsidRPr="0066072A" w:rsidRDefault="00F104F4" w:rsidP="00F233FA">
            <w:pPr>
              <w:rPr>
                <w:sz w:val="22"/>
              </w:rPr>
            </w:pPr>
            <w:r w:rsidRPr="0066072A">
              <w:rPr>
                <w:sz w:val="22"/>
              </w:rPr>
              <w:t>3</w:t>
            </w:r>
          </w:p>
        </w:tc>
        <w:tc>
          <w:tcPr>
            <w:tcW w:w="3996" w:type="dxa"/>
          </w:tcPr>
          <w:p w14:paraId="09035417" w14:textId="77777777" w:rsidR="00F104F4" w:rsidRPr="0066072A" w:rsidRDefault="00F104F4" w:rsidP="00F233FA">
            <w:pPr>
              <w:rPr>
                <w:sz w:val="22"/>
              </w:rPr>
            </w:pPr>
            <w:r w:rsidRPr="0066072A">
              <w:rPr>
                <w:sz w:val="22"/>
              </w:rPr>
              <w:t xml:space="preserve">50 </w:t>
            </w:r>
            <w:r>
              <w:rPr>
                <w:sz w:val="22"/>
              </w:rPr>
              <w:t>–</w:t>
            </w:r>
            <w:r w:rsidRPr="0066072A">
              <w:rPr>
                <w:sz w:val="22"/>
              </w:rPr>
              <w:t xml:space="preserve"> </w:t>
            </w:r>
            <w:r>
              <w:rPr>
                <w:sz w:val="22"/>
              </w:rPr>
              <w:t>80</w:t>
            </w:r>
          </w:p>
        </w:tc>
      </w:tr>
      <w:tr w:rsidR="00F104F4" w:rsidRPr="0066072A" w14:paraId="3B3B9382" w14:textId="77777777" w:rsidTr="00F233FA">
        <w:tc>
          <w:tcPr>
            <w:tcW w:w="1134" w:type="dxa"/>
          </w:tcPr>
          <w:p w14:paraId="0851B744" w14:textId="77777777" w:rsidR="00F104F4" w:rsidRPr="0066072A" w:rsidRDefault="00F104F4" w:rsidP="00F233FA">
            <w:pPr>
              <w:rPr>
                <w:sz w:val="22"/>
              </w:rPr>
            </w:pPr>
            <w:r w:rsidRPr="0066072A">
              <w:rPr>
                <w:sz w:val="22"/>
              </w:rPr>
              <w:t>4</w:t>
            </w:r>
          </w:p>
        </w:tc>
        <w:tc>
          <w:tcPr>
            <w:tcW w:w="3996" w:type="dxa"/>
          </w:tcPr>
          <w:p w14:paraId="41F0500B" w14:textId="77777777" w:rsidR="00F104F4" w:rsidRPr="0066072A" w:rsidRDefault="00F104F4" w:rsidP="00F233FA">
            <w:pPr>
              <w:rPr>
                <w:sz w:val="22"/>
              </w:rPr>
            </w:pPr>
            <w:r w:rsidRPr="0066072A">
              <w:rPr>
                <w:sz w:val="22"/>
              </w:rPr>
              <w:t xml:space="preserve">30 - 50 </w:t>
            </w:r>
          </w:p>
        </w:tc>
      </w:tr>
      <w:tr w:rsidR="00F104F4" w:rsidRPr="0066072A" w14:paraId="3DB394DE" w14:textId="77777777" w:rsidTr="00F233FA">
        <w:tc>
          <w:tcPr>
            <w:tcW w:w="1134" w:type="dxa"/>
          </w:tcPr>
          <w:p w14:paraId="7796B013" w14:textId="77777777" w:rsidR="00F104F4" w:rsidRPr="0066072A" w:rsidRDefault="00F104F4" w:rsidP="00F233FA">
            <w:pPr>
              <w:rPr>
                <w:sz w:val="22"/>
              </w:rPr>
            </w:pPr>
            <w:r w:rsidRPr="0066072A">
              <w:rPr>
                <w:sz w:val="22"/>
              </w:rPr>
              <w:t>5</w:t>
            </w:r>
          </w:p>
        </w:tc>
        <w:tc>
          <w:tcPr>
            <w:tcW w:w="3996" w:type="dxa"/>
          </w:tcPr>
          <w:p w14:paraId="6AEDBE8A" w14:textId="77777777" w:rsidR="00F104F4" w:rsidRPr="0066072A" w:rsidRDefault="00F104F4" w:rsidP="00F233FA">
            <w:pPr>
              <w:rPr>
                <w:sz w:val="22"/>
              </w:rPr>
            </w:pPr>
            <w:r w:rsidRPr="0066072A">
              <w:rPr>
                <w:sz w:val="22"/>
              </w:rPr>
              <w:t xml:space="preserve">10 </w:t>
            </w:r>
            <w:r>
              <w:rPr>
                <w:sz w:val="22"/>
              </w:rPr>
              <w:t>–</w:t>
            </w:r>
            <w:r w:rsidRPr="0066072A">
              <w:rPr>
                <w:sz w:val="22"/>
              </w:rPr>
              <w:t xml:space="preserve"> 30</w:t>
            </w:r>
          </w:p>
        </w:tc>
      </w:tr>
      <w:tr w:rsidR="00F104F4" w:rsidRPr="0066072A" w14:paraId="1F87C603" w14:textId="77777777" w:rsidTr="00F233FA">
        <w:tc>
          <w:tcPr>
            <w:tcW w:w="1134" w:type="dxa"/>
          </w:tcPr>
          <w:p w14:paraId="2D62CF4F" w14:textId="77777777" w:rsidR="00F104F4" w:rsidRPr="0066072A" w:rsidRDefault="00F104F4" w:rsidP="00F233FA">
            <w:pPr>
              <w:rPr>
                <w:sz w:val="22"/>
              </w:rPr>
            </w:pPr>
            <w:r w:rsidRPr="0066072A">
              <w:rPr>
                <w:sz w:val="22"/>
              </w:rPr>
              <w:t>6</w:t>
            </w:r>
          </w:p>
        </w:tc>
        <w:tc>
          <w:tcPr>
            <w:tcW w:w="3996" w:type="dxa"/>
          </w:tcPr>
          <w:p w14:paraId="42B7C831" w14:textId="77777777" w:rsidR="00F104F4" w:rsidRPr="0066072A" w:rsidRDefault="00F104F4" w:rsidP="00F233FA">
            <w:pPr>
              <w:rPr>
                <w:sz w:val="22"/>
              </w:rPr>
            </w:pPr>
            <w:r w:rsidRPr="0066072A">
              <w:rPr>
                <w:sz w:val="22"/>
              </w:rPr>
              <w:t>&lt; 10</w:t>
            </w:r>
          </w:p>
        </w:tc>
      </w:tr>
    </w:tbl>
    <w:p w14:paraId="36C41C22" w14:textId="77777777" w:rsidR="00F104F4" w:rsidRPr="0066072A" w:rsidRDefault="00F104F4" w:rsidP="00F104F4">
      <w:pPr>
        <w:jc w:val="both"/>
        <w:rPr>
          <w:sz w:val="22"/>
        </w:rPr>
      </w:pPr>
    </w:p>
    <w:p w14:paraId="6205FA2F" w14:textId="0AF4EB61" w:rsidR="00B941A1" w:rsidRPr="002F33F4" w:rsidRDefault="00B941A1" w:rsidP="00B941A1">
      <w:pPr>
        <w:numPr>
          <w:ilvl w:val="0"/>
          <w:numId w:val="11"/>
        </w:numPr>
        <w:jc w:val="both"/>
        <w:rPr>
          <w:b/>
          <w:bCs/>
          <w:sz w:val="22"/>
        </w:rPr>
      </w:pPr>
      <w:r w:rsidRPr="002F33F4">
        <w:rPr>
          <w:b/>
          <w:bCs/>
          <w:sz w:val="22"/>
        </w:rPr>
        <w:t>ČÁST B:</w:t>
      </w:r>
    </w:p>
    <w:p w14:paraId="78F1C3AF" w14:textId="77777777" w:rsidR="00350E84" w:rsidRDefault="00350E84" w:rsidP="00350E84">
      <w:pPr>
        <w:ind w:left="360"/>
        <w:jc w:val="both"/>
        <w:rPr>
          <w:sz w:val="22"/>
        </w:rPr>
      </w:pPr>
    </w:p>
    <w:p w14:paraId="442995D3" w14:textId="408AEF17" w:rsidR="00E60747" w:rsidRPr="00350E84" w:rsidRDefault="00350E84" w:rsidP="00350E84">
      <w:pPr>
        <w:pStyle w:val="Odstavecseseznamem"/>
        <w:numPr>
          <w:ilvl w:val="1"/>
          <w:numId w:val="11"/>
        </w:numPr>
        <w:jc w:val="both"/>
        <w:rPr>
          <w:sz w:val="22"/>
        </w:rPr>
      </w:pPr>
      <w:r>
        <w:rPr>
          <w:sz w:val="22"/>
        </w:rPr>
        <w:t xml:space="preserve">Zhotovitel </w:t>
      </w:r>
      <w:r w:rsidR="008143EF" w:rsidRPr="00350E84">
        <w:rPr>
          <w:sz w:val="22"/>
        </w:rPr>
        <w:t>na základě zpracování denních hydrometeorologických údajů identifik</w:t>
      </w:r>
      <w:r w:rsidR="00E11FFC">
        <w:rPr>
          <w:sz w:val="22"/>
        </w:rPr>
        <w:t xml:space="preserve">uje </w:t>
      </w:r>
      <w:r w:rsidR="008143EF" w:rsidRPr="00350E84">
        <w:rPr>
          <w:sz w:val="22"/>
        </w:rPr>
        <w:t>a</w:t>
      </w:r>
      <w:r w:rsidR="00E11FFC">
        <w:rPr>
          <w:sz w:val="22"/>
        </w:rPr>
        <w:t> </w:t>
      </w:r>
      <w:r w:rsidR="008143EF" w:rsidRPr="00350E84">
        <w:rPr>
          <w:sz w:val="22"/>
        </w:rPr>
        <w:t>poskyt</w:t>
      </w:r>
      <w:r w:rsidR="00E11FFC">
        <w:rPr>
          <w:sz w:val="22"/>
        </w:rPr>
        <w:t>ne</w:t>
      </w:r>
      <w:r w:rsidR="008143EF" w:rsidRPr="00350E84">
        <w:rPr>
          <w:sz w:val="22"/>
        </w:rPr>
        <w:t xml:space="preserve"> geografická data o oblastech </w:t>
      </w:r>
      <w:r w:rsidR="003C6278" w:rsidRPr="00350E84">
        <w:rPr>
          <w:sz w:val="22"/>
        </w:rPr>
        <w:t>postižených mrazem ve vegetačním období</w:t>
      </w:r>
      <w:r w:rsidR="00B7396D">
        <w:rPr>
          <w:sz w:val="22"/>
        </w:rPr>
        <w:t>.</w:t>
      </w:r>
    </w:p>
    <w:p w14:paraId="25ABC07C" w14:textId="77777777" w:rsidR="001428B0" w:rsidRPr="00B7396D" w:rsidRDefault="001428B0" w:rsidP="00B7396D">
      <w:pPr>
        <w:jc w:val="both"/>
        <w:rPr>
          <w:sz w:val="22"/>
        </w:rPr>
      </w:pPr>
    </w:p>
    <w:p w14:paraId="167306AF" w14:textId="4806F6AC" w:rsidR="00880AE0" w:rsidRDefault="00880AE0" w:rsidP="00B7396D">
      <w:pPr>
        <w:pStyle w:val="Odstavecseseznamem"/>
        <w:numPr>
          <w:ilvl w:val="1"/>
          <w:numId w:val="11"/>
        </w:numPr>
        <w:jc w:val="both"/>
        <w:rPr>
          <w:sz w:val="22"/>
        </w:rPr>
      </w:pPr>
      <w:r w:rsidRPr="00B7396D">
        <w:rPr>
          <w:sz w:val="22"/>
        </w:rPr>
        <w:t xml:space="preserve">Pro oblasti postižené mrazem ve vegetačním období budou </w:t>
      </w:r>
      <w:r w:rsidR="00C45F91" w:rsidRPr="00B7396D">
        <w:rPr>
          <w:sz w:val="22"/>
        </w:rPr>
        <w:t xml:space="preserve">v každém kalendářním roce </w:t>
      </w:r>
      <w:r w:rsidR="00540857" w:rsidRPr="00B7396D">
        <w:rPr>
          <w:sz w:val="22"/>
        </w:rPr>
        <w:t>v případě</w:t>
      </w:r>
      <w:r w:rsidR="00E538DD" w:rsidRPr="00B7396D">
        <w:rPr>
          <w:sz w:val="22"/>
        </w:rPr>
        <w:t xml:space="preserve"> vyžádání </w:t>
      </w:r>
      <w:r w:rsidR="00A36C76" w:rsidRPr="00B7396D">
        <w:rPr>
          <w:sz w:val="22"/>
        </w:rPr>
        <w:t>realizované</w:t>
      </w:r>
      <w:r w:rsidR="00540857" w:rsidRPr="00B7396D">
        <w:rPr>
          <w:sz w:val="22"/>
        </w:rPr>
        <w:t>ho</w:t>
      </w:r>
      <w:r w:rsidR="00A36C76" w:rsidRPr="00B7396D">
        <w:rPr>
          <w:sz w:val="22"/>
        </w:rPr>
        <w:t xml:space="preserve"> písemnou výzvou </w:t>
      </w:r>
      <w:r w:rsidR="009E3D7D" w:rsidRPr="00B7396D">
        <w:rPr>
          <w:sz w:val="22"/>
        </w:rPr>
        <w:t xml:space="preserve">objednatele zaslanou zhotoviteli </w:t>
      </w:r>
      <w:r w:rsidR="00345930" w:rsidRPr="00B7396D">
        <w:rPr>
          <w:sz w:val="22"/>
        </w:rPr>
        <w:t xml:space="preserve">nejpozději vždy do </w:t>
      </w:r>
      <w:r w:rsidR="004901BE" w:rsidRPr="00B7396D">
        <w:rPr>
          <w:sz w:val="22"/>
        </w:rPr>
        <w:t>1.</w:t>
      </w:r>
      <w:r w:rsidR="00AF62DF" w:rsidRPr="00B7396D">
        <w:rPr>
          <w:sz w:val="22"/>
        </w:rPr>
        <w:t xml:space="preserve"> </w:t>
      </w:r>
      <w:r w:rsidR="001A1794" w:rsidRPr="00B7396D">
        <w:rPr>
          <w:sz w:val="22"/>
        </w:rPr>
        <w:t>7</w:t>
      </w:r>
      <w:r w:rsidR="00AF62DF" w:rsidRPr="00B7396D">
        <w:rPr>
          <w:sz w:val="22"/>
        </w:rPr>
        <w:t xml:space="preserve">. </w:t>
      </w:r>
      <w:r w:rsidR="00345930" w:rsidRPr="00B7396D">
        <w:rPr>
          <w:sz w:val="22"/>
        </w:rPr>
        <w:t xml:space="preserve">daného kalendářního roku </w:t>
      </w:r>
      <w:r w:rsidRPr="00B7396D">
        <w:rPr>
          <w:sz w:val="22"/>
        </w:rPr>
        <w:t xml:space="preserve">zpracovány následující výstupy: </w:t>
      </w:r>
    </w:p>
    <w:p w14:paraId="049A2A55" w14:textId="77777777" w:rsidR="000731E3" w:rsidRPr="000731E3" w:rsidRDefault="000731E3" w:rsidP="000731E3">
      <w:pPr>
        <w:jc w:val="both"/>
        <w:rPr>
          <w:sz w:val="22"/>
        </w:rPr>
      </w:pPr>
    </w:p>
    <w:p w14:paraId="16829A90" w14:textId="290F2038" w:rsidR="00FC47FE" w:rsidRDefault="00880AE0" w:rsidP="000731E3">
      <w:pPr>
        <w:pStyle w:val="Odstavecseseznamem"/>
        <w:numPr>
          <w:ilvl w:val="2"/>
          <w:numId w:val="48"/>
        </w:numPr>
        <w:ind w:left="1276" w:hanging="567"/>
        <w:jc w:val="both"/>
        <w:rPr>
          <w:sz w:val="22"/>
        </w:rPr>
      </w:pPr>
      <w:r w:rsidRPr="000731E3">
        <w:rPr>
          <w:sz w:val="22"/>
        </w:rPr>
        <w:t>Map</w:t>
      </w:r>
      <w:r w:rsidR="008C2A26" w:rsidRPr="000731E3">
        <w:rPr>
          <w:sz w:val="22"/>
        </w:rPr>
        <w:t>a</w:t>
      </w:r>
      <w:r w:rsidRPr="000731E3">
        <w:rPr>
          <w:sz w:val="22"/>
        </w:rPr>
        <w:t xml:space="preserve"> ve formátu .</w:t>
      </w:r>
      <w:proofErr w:type="spellStart"/>
      <w:r w:rsidRPr="000731E3">
        <w:rPr>
          <w:sz w:val="22"/>
        </w:rPr>
        <w:t>shp</w:t>
      </w:r>
      <w:proofErr w:type="spellEnd"/>
      <w:r w:rsidRPr="000731E3">
        <w:rPr>
          <w:sz w:val="22"/>
        </w:rPr>
        <w:t xml:space="preserve"> obsahující geografickou vrstvu podle nejnižších minimálních teplot, které se objevily v </w:t>
      </w:r>
      <w:r w:rsidR="00C61637" w:rsidRPr="000731E3">
        <w:rPr>
          <w:sz w:val="22"/>
        </w:rPr>
        <w:t xml:space="preserve">termínech upřesněných </w:t>
      </w:r>
      <w:r w:rsidR="00DA4BA8" w:rsidRPr="000731E3">
        <w:rPr>
          <w:sz w:val="22"/>
        </w:rPr>
        <w:t>objednatelem</w:t>
      </w:r>
      <w:r w:rsidR="00C61637" w:rsidRPr="000731E3">
        <w:rPr>
          <w:sz w:val="22"/>
        </w:rPr>
        <w:t xml:space="preserve"> dle potřeby</w:t>
      </w:r>
      <w:r w:rsidRPr="000731E3">
        <w:rPr>
          <w:sz w:val="22"/>
        </w:rPr>
        <w:t>. Mapa bude zhotovena na základě měření ve 2 m nad zemí. K této mapě bude předán</w:t>
      </w:r>
      <w:r w:rsidR="000168BC" w:rsidRPr="000731E3">
        <w:rPr>
          <w:sz w:val="22"/>
        </w:rPr>
        <w:t xml:space="preserve"> v elektronické formě</w:t>
      </w:r>
      <w:r w:rsidRPr="000731E3">
        <w:rPr>
          <w:sz w:val="22"/>
        </w:rPr>
        <w:t xml:space="preserve"> náhled ve velikosti rozlišení alespoň pro formát</w:t>
      </w:r>
      <w:r w:rsidR="00B905D8">
        <w:rPr>
          <w:sz w:val="22"/>
        </w:rPr>
        <w:t xml:space="preserve"> minimálně</w:t>
      </w:r>
      <w:r w:rsidRPr="000731E3">
        <w:rPr>
          <w:sz w:val="22"/>
        </w:rPr>
        <w:t xml:space="preserve"> A3</w:t>
      </w:r>
      <w:r w:rsidR="00B905D8">
        <w:rPr>
          <w:sz w:val="22"/>
        </w:rPr>
        <w:t>.</w:t>
      </w:r>
      <w:r w:rsidR="00832A17" w:rsidRPr="000731E3">
        <w:rPr>
          <w:sz w:val="22"/>
        </w:rPr>
        <w:t xml:space="preserve"> </w:t>
      </w:r>
      <w:r w:rsidR="0078218E" w:rsidRPr="000731E3">
        <w:rPr>
          <w:sz w:val="22"/>
        </w:rPr>
        <w:t xml:space="preserve">Tento výstup bude </w:t>
      </w:r>
      <w:r w:rsidR="00BF5A94" w:rsidRPr="000731E3">
        <w:rPr>
          <w:sz w:val="22"/>
        </w:rPr>
        <w:t>předán</w:t>
      </w:r>
      <w:r w:rsidR="00594D71" w:rsidRPr="00594D71">
        <w:t xml:space="preserve"> </w:t>
      </w:r>
      <w:r w:rsidR="00594D71" w:rsidRPr="000731E3">
        <w:rPr>
          <w:sz w:val="22"/>
        </w:rPr>
        <w:t xml:space="preserve">nejpozději do </w:t>
      </w:r>
      <w:r w:rsidR="000E2020" w:rsidRPr="000731E3">
        <w:rPr>
          <w:sz w:val="22"/>
        </w:rPr>
        <w:t>20</w:t>
      </w:r>
      <w:r w:rsidR="00586128" w:rsidRPr="000731E3">
        <w:rPr>
          <w:sz w:val="22"/>
        </w:rPr>
        <w:t xml:space="preserve"> pracovních dn</w:t>
      </w:r>
      <w:r w:rsidR="005E7C3B" w:rsidRPr="000731E3">
        <w:rPr>
          <w:sz w:val="22"/>
        </w:rPr>
        <w:t>ů</w:t>
      </w:r>
      <w:r w:rsidR="00692887" w:rsidRPr="000731E3">
        <w:rPr>
          <w:sz w:val="22"/>
        </w:rPr>
        <w:t xml:space="preserve"> </w:t>
      </w:r>
      <w:r w:rsidR="00710BC4">
        <w:rPr>
          <w:sz w:val="22"/>
        </w:rPr>
        <w:t>ode dne</w:t>
      </w:r>
      <w:r w:rsidR="008325EF" w:rsidRPr="000731E3">
        <w:rPr>
          <w:sz w:val="22"/>
        </w:rPr>
        <w:t xml:space="preserve"> obdržení</w:t>
      </w:r>
      <w:r w:rsidR="00692887" w:rsidRPr="000731E3">
        <w:rPr>
          <w:sz w:val="22"/>
        </w:rPr>
        <w:t xml:space="preserve"> výzvy</w:t>
      </w:r>
      <w:r w:rsidR="008325EF" w:rsidRPr="000731E3">
        <w:rPr>
          <w:sz w:val="22"/>
        </w:rPr>
        <w:t xml:space="preserve"> zhotovitelem</w:t>
      </w:r>
      <w:r w:rsidR="00594D71" w:rsidRPr="000731E3">
        <w:rPr>
          <w:sz w:val="22"/>
        </w:rPr>
        <w:t xml:space="preserve">.  </w:t>
      </w:r>
    </w:p>
    <w:p w14:paraId="301160E9" w14:textId="7CE7DE34" w:rsidR="000731E3" w:rsidRPr="000731E3" w:rsidRDefault="000731E3" w:rsidP="000731E3">
      <w:pPr>
        <w:ind w:left="709"/>
        <w:jc w:val="both"/>
        <w:rPr>
          <w:sz w:val="22"/>
        </w:rPr>
      </w:pPr>
    </w:p>
    <w:p w14:paraId="2274421C" w14:textId="20F3C9BB" w:rsidR="00880AE0" w:rsidRPr="000731E3" w:rsidRDefault="00FC47FE" w:rsidP="000731E3">
      <w:pPr>
        <w:pStyle w:val="Odstavecseseznamem"/>
        <w:numPr>
          <w:ilvl w:val="2"/>
          <w:numId w:val="48"/>
        </w:numPr>
        <w:ind w:left="1276" w:hanging="567"/>
        <w:jc w:val="both"/>
        <w:rPr>
          <w:sz w:val="22"/>
        </w:rPr>
      </w:pPr>
      <w:r w:rsidRPr="000731E3">
        <w:rPr>
          <w:sz w:val="22"/>
        </w:rPr>
        <w:t>Tabulkové zpracování minimálních, maximálních a průměrných teplot podle okresů ČR</w:t>
      </w:r>
      <w:r w:rsidR="005E3A54" w:rsidRPr="000731E3">
        <w:rPr>
          <w:sz w:val="22"/>
        </w:rPr>
        <w:t xml:space="preserve">, které se </w:t>
      </w:r>
      <w:r w:rsidR="00910CC3" w:rsidRPr="000731E3">
        <w:rPr>
          <w:sz w:val="22"/>
        </w:rPr>
        <w:t>vyskytly</w:t>
      </w:r>
      <w:r w:rsidRPr="000731E3">
        <w:rPr>
          <w:sz w:val="22"/>
        </w:rPr>
        <w:t xml:space="preserve"> v termínech upřesněných </w:t>
      </w:r>
      <w:r w:rsidR="00E20611" w:rsidRPr="000731E3">
        <w:rPr>
          <w:sz w:val="22"/>
        </w:rPr>
        <w:t>objednatelem</w:t>
      </w:r>
      <w:r w:rsidRPr="000731E3">
        <w:rPr>
          <w:sz w:val="22"/>
        </w:rPr>
        <w:t xml:space="preserve"> dle potřeby</w:t>
      </w:r>
      <w:r w:rsidR="00C84E73" w:rsidRPr="000731E3">
        <w:rPr>
          <w:sz w:val="22"/>
        </w:rPr>
        <w:t xml:space="preserve">, </w:t>
      </w:r>
      <w:r w:rsidR="00910CC3" w:rsidRPr="000731E3">
        <w:rPr>
          <w:sz w:val="22"/>
        </w:rPr>
        <w:t xml:space="preserve">a jejich poskytnutí objednateli </w:t>
      </w:r>
      <w:r w:rsidR="00C84E73" w:rsidRPr="000731E3">
        <w:rPr>
          <w:sz w:val="22"/>
        </w:rPr>
        <w:t>vždy</w:t>
      </w:r>
      <w:r w:rsidR="000A67E4" w:rsidRPr="000731E3">
        <w:rPr>
          <w:sz w:val="22"/>
        </w:rPr>
        <w:t xml:space="preserve"> ne</w:t>
      </w:r>
      <w:r w:rsidR="00231520" w:rsidRPr="000731E3">
        <w:rPr>
          <w:sz w:val="22"/>
        </w:rPr>
        <w:t>j</w:t>
      </w:r>
      <w:r w:rsidR="000A67E4" w:rsidRPr="000731E3">
        <w:rPr>
          <w:sz w:val="22"/>
        </w:rPr>
        <w:t>později</w:t>
      </w:r>
      <w:r w:rsidR="00ED61F2" w:rsidRPr="000731E3">
        <w:rPr>
          <w:sz w:val="22"/>
        </w:rPr>
        <w:t xml:space="preserve"> do </w:t>
      </w:r>
      <w:r w:rsidR="00F45F7C" w:rsidRPr="000731E3">
        <w:rPr>
          <w:sz w:val="22"/>
        </w:rPr>
        <w:t>20 pracovních dn</w:t>
      </w:r>
      <w:r w:rsidR="005E7C3B" w:rsidRPr="000731E3">
        <w:rPr>
          <w:sz w:val="22"/>
        </w:rPr>
        <w:t>ů</w:t>
      </w:r>
      <w:r w:rsidR="00F45F7C" w:rsidRPr="000731E3">
        <w:rPr>
          <w:sz w:val="22"/>
        </w:rPr>
        <w:t xml:space="preserve"> </w:t>
      </w:r>
      <w:r w:rsidR="00834BC2">
        <w:rPr>
          <w:sz w:val="22"/>
        </w:rPr>
        <w:t>ode dne</w:t>
      </w:r>
      <w:r w:rsidR="00F45F7C" w:rsidRPr="000731E3">
        <w:rPr>
          <w:sz w:val="22"/>
        </w:rPr>
        <w:t xml:space="preserve"> obdržení výzvy zhotovitelem</w:t>
      </w:r>
      <w:r w:rsidR="00D71FEE" w:rsidRPr="000731E3">
        <w:rPr>
          <w:sz w:val="22"/>
        </w:rPr>
        <w:t>, a to v elektronické podobě ve formátu .</w:t>
      </w:r>
      <w:proofErr w:type="spellStart"/>
      <w:r w:rsidR="00D71FEE" w:rsidRPr="000731E3">
        <w:rPr>
          <w:sz w:val="22"/>
        </w:rPr>
        <w:t>xls</w:t>
      </w:r>
      <w:proofErr w:type="spellEnd"/>
      <w:r w:rsidR="00D71FEE" w:rsidRPr="000731E3">
        <w:rPr>
          <w:sz w:val="22"/>
        </w:rPr>
        <w:t>.</w:t>
      </w:r>
      <w:r w:rsidRPr="000731E3">
        <w:rPr>
          <w:sz w:val="22"/>
        </w:rPr>
        <w:t xml:space="preserve"> </w:t>
      </w:r>
    </w:p>
    <w:p w14:paraId="3B017062" w14:textId="77777777" w:rsidR="00D555B7" w:rsidRPr="00D23026" w:rsidRDefault="00D555B7" w:rsidP="00F90798">
      <w:pPr>
        <w:jc w:val="both"/>
        <w:rPr>
          <w:sz w:val="22"/>
        </w:rPr>
      </w:pPr>
    </w:p>
    <w:p w14:paraId="238488A6" w14:textId="4EAA4414" w:rsidR="00C73F9C" w:rsidRDefault="007A5A70" w:rsidP="00F90798">
      <w:pPr>
        <w:ind w:left="709"/>
        <w:jc w:val="both"/>
        <w:rPr>
          <w:sz w:val="22"/>
        </w:rPr>
      </w:pPr>
      <w:r>
        <w:rPr>
          <w:sz w:val="22"/>
        </w:rPr>
        <w:t xml:space="preserve">Písemnou výzvou dle první věty </w:t>
      </w:r>
      <w:r w:rsidR="000F5F49">
        <w:rPr>
          <w:sz w:val="22"/>
        </w:rPr>
        <w:t xml:space="preserve">tohoto </w:t>
      </w:r>
      <w:r>
        <w:rPr>
          <w:sz w:val="22"/>
        </w:rPr>
        <w:t>odst</w:t>
      </w:r>
      <w:r w:rsidR="00DC3AB8">
        <w:rPr>
          <w:sz w:val="22"/>
        </w:rPr>
        <w:t>avce</w:t>
      </w:r>
      <w:r>
        <w:rPr>
          <w:sz w:val="22"/>
        </w:rPr>
        <w:t xml:space="preserve"> se </w:t>
      </w:r>
      <w:r w:rsidRPr="008D464E">
        <w:rPr>
          <w:sz w:val="22"/>
        </w:rPr>
        <w:t xml:space="preserve">rozumí </w:t>
      </w:r>
      <w:r>
        <w:rPr>
          <w:sz w:val="22"/>
        </w:rPr>
        <w:t>výzva objednatele zaslaná na e-mailovou adresu</w:t>
      </w:r>
      <w:r w:rsidR="00F90798">
        <w:rPr>
          <w:sz w:val="22"/>
        </w:rPr>
        <w:t xml:space="preserve"> zástupce ve věcech technických</w:t>
      </w:r>
      <w:r>
        <w:rPr>
          <w:sz w:val="22"/>
        </w:rPr>
        <w:t xml:space="preserve"> zhotovitele</w:t>
      </w:r>
      <w:r w:rsidR="00F90798">
        <w:rPr>
          <w:sz w:val="22"/>
        </w:rPr>
        <w:t>.</w:t>
      </w:r>
      <w:r w:rsidR="003901E0">
        <w:rPr>
          <w:sz w:val="22"/>
        </w:rPr>
        <w:t xml:space="preserve"> </w:t>
      </w:r>
      <w:r w:rsidR="00940822">
        <w:rPr>
          <w:sz w:val="22"/>
        </w:rPr>
        <w:t>Zhotovitel je povinen každou výzvu objednatele do dvou pracovních dnů od jejího obdržení písemně potvrdit jako přijatou a závaznou</w:t>
      </w:r>
      <w:r w:rsidR="003901E0">
        <w:rPr>
          <w:sz w:val="22"/>
        </w:rPr>
        <w:t xml:space="preserve"> na e-mail</w:t>
      </w:r>
      <w:r w:rsidR="00F666D5">
        <w:rPr>
          <w:sz w:val="22"/>
        </w:rPr>
        <w:t>ovou adresu</w:t>
      </w:r>
      <w:r w:rsidR="00F90798">
        <w:rPr>
          <w:sz w:val="22"/>
        </w:rPr>
        <w:t xml:space="preserve"> zástupce ve věcech </w:t>
      </w:r>
      <w:r w:rsidR="00C8621F">
        <w:rPr>
          <w:sz w:val="22"/>
        </w:rPr>
        <w:t>technických</w:t>
      </w:r>
      <w:r w:rsidR="003901E0">
        <w:rPr>
          <w:sz w:val="22"/>
        </w:rPr>
        <w:t xml:space="preserve"> </w:t>
      </w:r>
      <w:r w:rsidR="00F666D5">
        <w:rPr>
          <w:sz w:val="22"/>
        </w:rPr>
        <w:t>objednatele</w:t>
      </w:r>
      <w:r w:rsidR="00C8621F">
        <w:rPr>
          <w:sz w:val="22"/>
        </w:rPr>
        <w:t>.</w:t>
      </w:r>
      <w:r w:rsidR="00F666D5">
        <w:rPr>
          <w:sz w:val="22"/>
        </w:rPr>
        <w:t xml:space="preserve"> </w:t>
      </w:r>
    </w:p>
    <w:p w14:paraId="20A7D587" w14:textId="77777777" w:rsidR="00D34EF8" w:rsidRPr="00C94697" w:rsidRDefault="00D34EF8" w:rsidP="00C94697">
      <w:pPr>
        <w:jc w:val="both"/>
        <w:rPr>
          <w:sz w:val="22"/>
        </w:rPr>
      </w:pPr>
    </w:p>
    <w:p w14:paraId="5EEB2A60" w14:textId="43A272EB" w:rsidR="002D7D37" w:rsidRDefault="002D7D37" w:rsidP="002D7D37">
      <w:pPr>
        <w:pStyle w:val="Odstavecseseznamem"/>
        <w:numPr>
          <w:ilvl w:val="0"/>
          <w:numId w:val="11"/>
        </w:numPr>
        <w:jc w:val="both"/>
        <w:rPr>
          <w:sz w:val="22"/>
        </w:rPr>
      </w:pPr>
      <w:r w:rsidRPr="002D7D37">
        <w:rPr>
          <w:sz w:val="22"/>
        </w:rPr>
        <w:t>Jednotlivé</w:t>
      </w:r>
      <w:r>
        <w:rPr>
          <w:sz w:val="22"/>
        </w:rPr>
        <w:t xml:space="preserve"> mapové soubory</w:t>
      </w:r>
      <w:r w:rsidR="008B3791">
        <w:rPr>
          <w:sz w:val="22"/>
        </w:rPr>
        <w:t xml:space="preserve"> včetně </w:t>
      </w:r>
      <w:r w:rsidR="008E799C">
        <w:rPr>
          <w:sz w:val="22"/>
        </w:rPr>
        <w:t>mapových náhledů</w:t>
      </w:r>
      <w:r>
        <w:rPr>
          <w:sz w:val="22"/>
        </w:rPr>
        <w:t xml:space="preserve"> </w:t>
      </w:r>
      <w:r w:rsidR="00864F4A">
        <w:rPr>
          <w:sz w:val="22"/>
        </w:rPr>
        <w:t>dle</w:t>
      </w:r>
      <w:r w:rsidR="008725AB">
        <w:rPr>
          <w:sz w:val="22"/>
        </w:rPr>
        <w:t xml:space="preserve"> odst. 4.2.</w:t>
      </w:r>
      <w:r w:rsidR="00C34E1C">
        <w:rPr>
          <w:sz w:val="22"/>
        </w:rPr>
        <w:t>, 4.3. a 5.2.1</w:t>
      </w:r>
      <w:r w:rsidR="00864F4A">
        <w:rPr>
          <w:sz w:val="22"/>
        </w:rPr>
        <w:t xml:space="preserve"> tohoto článku </w:t>
      </w:r>
      <w:r w:rsidR="00C34E1C">
        <w:rPr>
          <w:sz w:val="22"/>
        </w:rPr>
        <w:t>Smlouvy</w:t>
      </w:r>
      <w:r w:rsidR="00864F4A">
        <w:rPr>
          <w:sz w:val="22"/>
        </w:rPr>
        <w:t xml:space="preserve"> </w:t>
      </w:r>
      <w:r>
        <w:rPr>
          <w:sz w:val="22"/>
        </w:rPr>
        <w:t>a</w:t>
      </w:r>
      <w:r w:rsidRPr="002D7D37">
        <w:rPr>
          <w:sz w:val="22"/>
        </w:rPr>
        <w:t xml:space="preserve"> tabulk</w:t>
      </w:r>
      <w:r w:rsidR="0007490B">
        <w:rPr>
          <w:sz w:val="22"/>
        </w:rPr>
        <w:t xml:space="preserve">y dle </w:t>
      </w:r>
      <w:r w:rsidR="00C34E1C">
        <w:rPr>
          <w:sz w:val="22"/>
        </w:rPr>
        <w:t>odst.</w:t>
      </w:r>
      <w:r w:rsidR="0007490B">
        <w:rPr>
          <w:sz w:val="22"/>
        </w:rPr>
        <w:t xml:space="preserve"> </w:t>
      </w:r>
      <w:r w:rsidR="00C34E1C">
        <w:rPr>
          <w:sz w:val="22"/>
        </w:rPr>
        <w:t>5</w:t>
      </w:r>
      <w:r w:rsidR="0007490B">
        <w:rPr>
          <w:sz w:val="22"/>
        </w:rPr>
        <w:t>.2</w:t>
      </w:r>
      <w:r w:rsidR="002B1AAB">
        <w:rPr>
          <w:sz w:val="22"/>
        </w:rPr>
        <w:t>.</w:t>
      </w:r>
      <w:r w:rsidR="00C34E1C">
        <w:rPr>
          <w:sz w:val="22"/>
        </w:rPr>
        <w:t>2.</w:t>
      </w:r>
      <w:r w:rsidR="002B1AAB">
        <w:rPr>
          <w:sz w:val="22"/>
        </w:rPr>
        <w:t xml:space="preserve"> </w:t>
      </w:r>
      <w:r w:rsidR="00C34E1C">
        <w:rPr>
          <w:sz w:val="22"/>
        </w:rPr>
        <w:t>tohoto článku Smlouvy</w:t>
      </w:r>
      <w:r w:rsidRPr="002D7D37">
        <w:rPr>
          <w:sz w:val="22"/>
        </w:rPr>
        <w:t xml:space="preserve">, </w:t>
      </w:r>
      <w:r w:rsidR="00454F89">
        <w:rPr>
          <w:sz w:val="22"/>
        </w:rPr>
        <w:t xml:space="preserve">ze </w:t>
      </w:r>
      <w:r w:rsidRPr="002D7D37">
        <w:rPr>
          <w:sz w:val="22"/>
        </w:rPr>
        <w:t>kterých se skládají jednotlivé části díla</w:t>
      </w:r>
      <w:r w:rsidR="00467B87">
        <w:rPr>
          <w:sz w:val="22"/>
        </w:rPr>
        <w:t xml:space="preserve"> A) a B)</w:t>
      </w:r>
      <w:r w:rsidR="00454F89">
        <w:rPr>
          <w:sz w:val="22"/>
        </w:rPr>
        <w:t>,</w:t>
      </w:r>
      <w:r w:rsidRPr="002D7D37">
        <w:rPr>
          <w:sz w:val="22"/>
        </w:rPr>
        <w:t xml:space="preserve"> </w:t>
      </w:r>
      <w:r w:rsidR="007F2D3C">
        <w:rPr>
          <w:sz w:val="22"/>
        </w:rPr>
        <w:t xml:space="preserve">jsou </w:t>
      </w:r>
      <w:r w:rsidRPr="002D7D37">
        <w:rPr>
          <w:sz w:val="22"/>
        </w:rPr>
        <w:t>dále v</w:t>
      </w:r>
      <w:r w:rsidR="007F2D3C">
        <w:rPr>
          <w:sz w:val="22"/>
        </w:rPr>
        <w:t> </w:t>
      </w:r>
      <w:r w:rsidRPr="002D7D37">
        <w:rPr>
          <w:sz w:val="22"/>
        </w:rPr>
        <w:t>textu</w:t>
      </w:r>
      <w:r w:rsidR="007F2D3C">
        <w:rPr>
          <w:sz w:val="22"/>
        </w:rPr>
        <w:t xml:space="preserve"> označovány</w:t>
      </w:r>
      <w:r w:rsidRPr="002D7D37">
        <w:rPr>
          <w:sz w:val="22"/>
        </w:rPr>
        <w:t xml:space="preserve"> též jako „dílčí plnění“.</w:t>
      </w:r>
    </w:p>
    <w:p w14:paraId="50C5CF3D" w14:textId="77777777" w:rsidR="00D34EF8" w:rsidRPr="00467B87" w:rsidRDefault="00D34EF8" w:rsidP="00467B87">
      <w:pPr>
        <w:jc w:val="both"/>
        <w:rPr>
          <w:sz w:val="22"/>
        </w:rPr>
      </w:pPr>
    </w:p>
    <w:p w14:paraId="063FEA03" w14:textId="563E92DD" w:rsidR="0066072A" w:rsidRPr="00467B87" w:rsidRDefault="00B43B4B" w:rsidP="00B43B4B">
      <w:pPr>
        <w:pStyle w:val="Odstavecseseznamem"/>
        <w:numPr>
          <w:ilvl w:val="0"/>
          <w:numId w:val="11"/>
        </w:numPr>
        <w:jc w:val="both"/>
        <w:rPr>
          <w:sz w:val="22"/>
        </w:rPr>
      </w:pPr>
      <w:r w:rsidRPr="00791F35">
        <w:rPr>
          <w:sz w:val="22"/>
          <w:szCs w:val="22"/>
        </w:rPr>
        <w:t>Dílo lze zpracovávat prostřednictvím poddodavatelů</w:t>
      </w:r>
      <w:r>
        <w:rPr>
          <w:sz w:val="22"/>
          <w:szCs w:val="22"/>
        </w:rPr>
        <w:t xml:space="preserve">. </w:t>
      </w:r>
      <w:r w:rsidRPr="00FE52F4">
        <w:rPr>
          <w:sz w:val="22"/>
          <w:szCs w:val="22"/>
        </w:rPr>
        <w:t xml:space="preserve">Zhotovitel je však za plnění poddodavatelů odpovědný jako by </w:t>
      </w:r>
      <w:r w:rsidR="00B92C9D">
        <w:rPr>
          <w:sz w:val="22"/>
          <w:szCs w:val="22"/>
        </w:rPr>
        <w:t xml:space="preserve">dílo </w:t>
      </w:r>
      <w:r w:rsidRPr="00FE52F4">
        <w:rPr>
          <w:sz w:val="22"/>
          <w:szCs w:val="22"/>
        </w:rPr>
        <w:t>plnil sám</w:t>
      </w:r>
      <w:r w:rsidR="00391D4D">
        <w:rPr>
          <w:sz w:val="22"/>
          <w:szCs w:val="22"/>
        </w:rPr>
        <w:t>.</w:t>
      </w:r>
    </w:p>
    <w:p w14:paraId="3D026C8F" w14:textId="77777777" w:rsidR="00467B87" w:rsidRPr="00467B87" w:rsidRDefault="00467B87" w:rsidP="00467B87">
      <w:pPr>
        <w:jc w:val="both"/>
        <w:rPr>
          <w:sz w:val="22"/>
        </w:rPr>
      </w:pPr>
    </w:p>
    <w:p w14:paraId="5D011ADA" w14:textId="002B4243" w:rsidR="00391D4D" w:rsidRPr="00AF1D0F" w:rsidRDefault="00391D4D" w:rsidP="00B43B4B">
      <w:pPr>
        <w:pStyle w:val="Odstavecseseznamem"/>
        <w:numPr>
          <w:ilvl w:val="0"/>
          <w:numId w:val="11"/>
        </w:numPr>
        <w:jc w:val="both"/>
        <w:rPr>
          <w:sz w:val="22"/>
        </w:rPr>
      </w:pPr>
      <w:r w:rsidRPr="006F5464">
        <w:rPr>
          <w:sz w:val="22"/>
          <w:szCs w:val="22"/>
        </w:rPr>
        <w:t>Zhotovitel dále odpovídá za to, že žádný jeho poddodavatel není po celou dobu trvání této Smlouvy osobou, na níž by se vztahovaly (i) sankční režimy zavedené Evropskou unií na základě nařízení Rady (EU) č. 269/</w:t>
      </w:r>
      <w:r w:rsidR="003C79EC">
        <w:rPr>
          <w:sz w:val="22"/>
          <w:szCs w:val="22"/>
        </w:rPr>
        <w:t>20</w:t>
      </w:r>
      <w:r w:rsidRPr="006F5464">
        <w:rPr>
          <w:sz w:val="22"/>
          <w:szCs w:val="22"/>
        </w:rPr>
        <w:t>14 o omezujících opatřeních vzhledem k činnostem narušujícím nebo ohrožujícím územní celistvost, svrchovanost a nezávislost Ukrajiny</w:t>
      </w:r>
      <w:r w:rsidR="00CE79FF">
        <w:rPr>
          <w:sz w:val="22"/>
          <w:szCs w:val="22"/>
        </w:rPr>
        <w:t>, v platném znění</w:t>
      </w:r>
      <w:r w:rsidRPr="006F5464">
        <w:rPr>
          <w:sz w:val="22"/>
          <w:szCs w:val="22"/>
        </w:rPr>
        <w:t xml:space="preserve"> a nařízení Rady (EU) č. 208/2014 o omezujících opatřeních vůči některým osobám, subjektům a orgánům vzhledem k situaci na Ukrajině, </w:t>
      </w:r>
      <w:r w:rsidR="00CE79FF">
        <w:rPr>
          <w:sz w:val="22"/>
          <w:szCs w:val="22"/>
        </w:rPr>
        <w:t xml:space="preserve">v platném znění, </w:t>
      </w:r>
      <w:r w:rsidRPr="006F5464">
        <w:rPr>
          <w:sz w:val="22"/>
          <w:szCs w:val="22"/>
        </w:rPr>
        <w:t xml:space="preserve">stejně jako na základě nařízení Rady (ES) č. 765/2006 o omezujících opatřeních </w:t>
      </w:r>
      <w:r w:rsidR="00CE79FF" w:rsidRPr="000157B8">
        <w:rPr>
          <w:sz w:val="22"/>
          <w:szCs w:val="22"/>
        </w:rPr>
        <w:t>vzhledem k situaci v Bělorusku a k zapojení Běloruska do ruské agrese proti Ukrajině, v platném znění,</w:t>
      </w:r>
      <w:r w:rsidRPr="006F5464">
        <w:rPr>
          <w:sz w:val="22"/>
          <w:szCs w:val="22"/>
        </w:rPr>
        <w:t xml:space="preserve"> a dále (</w:t>
      </w:r>
      <w:proofErr w:type="spellStart"/>
      <w:r w:rsidRPr="006F5464">
        <w:rPr>
          <w:sz w:val="22"/>
          <w:szCs w:val="22"/>
        </w:rPr>
        <w:t>ii</w:t>
      </w:r>
      <w:proofErr w:type="spellEnd"/>
      <w:r w:rsidRPr="006F5464">
        <w:rPr>
          <w:sz w:val="22"/>
          <w:szCs w:val="22"/>
        </w:rPr>
        <w:t>) české právní předpisy, zejména zákon č. 69/2006 Sb., o provádění mezinárodních sankcí, v platném znění, navazující na výše uvedená nařízení EU</w:t>
      </w:r>
      <w:r>
        <w:rPr>
          <w:sz w:val="22"/>
          <w:szCs w:val="22"/>
        </w:rPr>
        <w:t>.</w:t>
      </w:r>
    </w:p>
    <w:p w14:paraId="78B4E4FA" w14:textId="77777777" w:rsidR="00AF1D0F" w:rsidRPr="00AF1D0F" w:rsidRDefault="00AF1D0F" w:rsidP="00AF1D0F">
      <w:pPr>
        <w:jc w:val="both"/>
        <w:rPr>
          <w:sz w:val="22"/>
        </w:rPr>
      </w:pPr>
    </w:p>
    <w:p w14:paraId="0E700C05" w14:textId="37F0080C" w:rsidR="00391D4D" w:rsidRPr="00CA56F8" w:rsidRDefault="00391D4D" w:rsidP="00CA56F8">
      <w:pPr>
        <w:pStyle w:val="Odstavecseseznamem"/>
        <w:numPr>
          <w:ilvl w:val="0"/>
          <w:numId w:val="11"/>
        </w:numPr>
        <w:jc w:val="both"/>
        <w:rPr>
          <w:sz w:val="22"/>
        </w:rPr>
      </w:pPr>
      <w:r w:rsidRPr="00CA56F8">
        <w:rPr>
          <w:sz w:val="22"/>
          <w:szCs w:val="22"/>
        </w:rPr>
        <w:t xml:space="preserve">Zhotovitel je povinen zajistit po celou dobu plnění této </w:t>
      </w:r>
      <w:r w:rsidR="00735E2F">
        <w:rPr>
          <w:sz w:val="22"/>
          <w:szCs w:val="22"/>
        </w:rPr>
        <w:t>S</w:t>
      </w:r>
      <w:r w:rsidRPr="00CA56F8">
        <w:rPr>
          <w:sz w:val="22"/>
          <w:szCs w:val="22"/>
        </w:rPr>
        <w:t>mlouvy:</w:t>
      </w:r>
    </w:p>
    <w:p w14:paraId="7B89C1BA" w14:textId="77777777" w:rsidR="00391D4D" w:rsidRDefault="00391D4D" w:rsidP="00FD0063">
      <w:pPr>
        <w:pStyle w:val="Odstavecseseznamem"/>
        <w:tabs>
          <w:tab w:val="left" w:pos="0"/>
          <w:tab w:val="left" w:pos="8400"/>
        </w:tabs>
        <w:contextualSpacing w:val="0"/>
        <w:jc w:val="both"/>
        <w:rPr>
          <w:sz w:val="22"/>
          <w:szCs w:val="22"/>
        </w:rPr>
      </w:pPr>
    </w:p>
    <w:p w14:paraId="6ED9F953" w14:textId="6B4AEA08" w:rsidR="00391D4D" w:rsidRPr="00065814" w:rsidRDefault="00391D4D" w:rsidP="00065814">
      <w:pPr>
        <w:pStyle w:val="Odstavecseseznamem"/>
        <w:numPr>
          <w:ilvl w:val="1"/>
          <w:numId w:val="11"/>
        </w:numPr>
        <w:jc w:val="both"/>
        <w:rPr>
          <w:sz w:val="22"/>
        </w:rPr>
      </w:pPr>
      <w:r w:rsidRPr="00065814">
        <w:rPr>
          <w:sz w:val="22"/>
        </w:rPr>
        <w:t>dodržování veškerých právních předpisů České republiky s důrazem na legální zaměstnávání, spravedlivé odměňování a dodržování bezpečnosti a ochrany zdraví při práci, přičemž uvedené je povinen zajistit vůči všem osobám, které se na plnění veřejné zakázky</w:t>
      </w:r>
      <w:r w:rsidR="0002489F" w:rsidRPr="00065814">
        <w:rPr>
          <w:sz w:val="22"/>
        </w:rPr>
        <w:t xml:space="preserve"> realizované touto Smlouvou</w:t>
      </w:r>
      <w:r w:rsidRPr="00065814">
        <w:rPr>
          <w:sz w:val="22"/>
        </w:rPr>
        <w:t xml:space="preserve"> podílejí; k plnění těchto povinností zaváže zhotovitel i své poddodavatele;</w:t>
      </w:r>
    </w:p>
    <w:p w14:paraId="7E85BA59" w14:textId="6F85A919" w:rsidR="00065814" w:rsidRDefault="00065814" w:rsidP="00195156">
      <w:pPr>
        <w:pStyle w:val="Odstavecseseznamem"/>
        <w:ind w:left="792"/>
        <w:jc w:val="both"/>
        <w:rPr>
          <w:sz w:val="22"/>
        </w:rPr>
      </w:pPr>
    </w:p>
    <w:p w14:paraId="73B00B4F" w14:textId="77777777" w:rsidR="00391D4D" w:rsidRPr="00195156" w:rsidRDefault="00391D4D" w:rsidP="00195156">
      <w:pPr>
        <w:pStyle w:val="Odstavecseseznamem"/>
        <w:numPr>
          <w:ilvl w:val="1"/>
          <w:numId w:val="11"/>
        </w:numPr>
        <w:jc w:val="both"/>
        <w:rPr>
          <w:sz w:val="22"/>
        </w:rPr>
      </w:pPr>
      <w:r w:rsidRPr="00195156">
        <w:rPr>
          <w:sz w:val="22"/>
          <w:szCs w:val="22"/>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3F0040AD" w14:textId="77777777" w:rsidR="00195156" w:rsidRPr="00195156" w:rsidRDefault="00195156" w:rsidP="00195156">
      <w:pPr>
        <w:pStyle w:val="Odstavecseseznamem"/>
        <w:rPr>
          <w:sz w:val="22"/>
        </w:rPr>
      </w:pPr>
    </w:p>
    <w:p w14:paraId="00A1D4EF" w14:textId="3DFC74CC" w:rsidR="00703C9C" w:rsidRPr="008937EF" w:rsidRDefault="00391D4D" w:rsidP="007C2624">
      <w:pPr>
        <w:pStyle w:val="Odstavecseseznamem"/>
        <w:numPr>
          <w:ilvl w:val="1"/>
          <w:numId w:val="11"/>
        </w:numPr>
        <w:jc w:val="both"/>
        <w:rPr>
          <w:sz w:val="22"/>
        </w:rPr>
      </w:pPr>
      <w:r w:rsidRPr="00195156">
        <w:rPr>
          <w:sz w:val="22"/>
          <w:szCs w:val="22"/>
        </w:rPr>
        <w:t>zhotovitel je povinen při výkonu administrativních činností souvisejících s</w:t>
      </w:r>
      <w:r w:rsidR="00195156">
        <w:rPr>
          <w:sz w:val="22"/>
          <w:szCs w:val="22"/>
        </w:rPr>
        <w:t> </w:t>
      </w:r>
      <w:r w:rsidRPr="00195156">
        <w:rPr>
          <w:sz w:val="22"/>
          <w:szCs w:val="22"/>
        </w:rPr>
        <w:t xml:space="preserve">plněním předmětu </w:t>
      </w:r>
      <w:r w:rsidR="003C79EC" w:rsidRPr="00195156">
        <w:rPr>
          <w:sz w:val="22"/>
          <w:szCs w:val="22"/>
        </w:rPr>
        <w:t>S</w:t>
      </w:r>
      <w:r w:rsidRPr="00195156">
        <w:rPr>
          <w:sz w:val="22"/>
          <w:szCs w:val="22"/>
        </w:rPr>
        <w:t>mlouvy používat, je-li to objektivně možné, recyklované nebo recyklovatelné materiály, výrobky a obaly.</w:t>
      </w:r>
    </w:p>
    <w:p w14:paraId="6CA54055" w14:textId="77777777" w:rsidR="00703C9C" w:rsidRPr="007C2624" w:rsidRDefault="00703C9C" w:rsidP="007C2624">
      <w:pPr>
        <w:jc w:val="both"/>
        <w:rPr>
          <w:sz w:val="22"/>
        </w:rPr>
      </w:pPr>
    </w:p>
    <w:p w14:paraId="68A82AC0" w14:textId="77777777" w:rsidR="004125BF" w:rsidRPr="0066072A" w:rsidRDefault="004125BF" w:rsidP="0066072A">
      <w:pPr>
        <w:pStyle w:val="Zkladntext"/>
        <w:tabs>
          <w:tab w:val="left" w:pos="284"/>
        </w:tabs>
        <w:rPr>
          <w:rFonts w:ascii="Arial" w:hAnsi="Arial" w:cs="Arial"/>
          <w:sz w:val="22"/>
          <w:szCs w:val="24"/>
        </w:rPr>
      </w:pPr>
    </w:p>
    <w:p w14:paraId="167CF440" w14:textId="77777777" w:rsidR="00D91E78" w:rsidRPr="0066072A" w:rsidRDefault="00D91E78" w:rsidP="0066072A">
      <w:pPr>
        <w:keepNext/>
        <w:autoSpaceDE w:val="0"/>
        <w:autoSpaceDN w:val="0"/>
        <w:adjustRightInd w:val="0"/>
        <w:ind w:left="360" w:hanging="360"/>
        <w:jc w:val="center"/>
        <w:outlineLvl w:val="0"/>
        <w:rPr>
          <w:rFonts w:eastAsia="Times New Roman"/>
          <w:b/>
          <w:bCs/>
          <w:color w:val="000000"/>
          <w:spacing w:val="2"/>
          <w:sz w:val="22"/>
          <w:szCs w:val="22"/>
        </w:rPr>
      </w:pPr>
      <w:r w:rsidRPr="0066072A">
        <w:rPr>
          <w:rFonts w:eastAsia="Times New Roman"/>
          <w:b/>
          <w:bCs/>
          <w:color w:val="000000"/>
          <w:spacing w:val="2"/>
          <w:sz w:val="22"/>
          <w:szCs w:val="22"/>
        </w:rPr>
        <w:t>Článek II</w:t>
      </w:r>
      <w:r w:rsidR="00CE3FB0">
        <w:rPr>
          <w:rFonts w:eastAsia="Times New Roman"/>
          <w:b/>
          <w:bCs/>
          <w:color w:val="000000"/>
          <w:spacing w:val="2"/>
          <w:sz w:val="22"/>
          <w:szCs w:val="22"/>
        </w:rPr>
        <w:t>.</w:t>
      </w:r>
    </w:p>
    <w:p w14:paraId="52B2EF53" w14:textId="24FDB15C" w:rsidR="00D91E78" w:rsidRPr="0066072A" w:rsidRDefault="00D91E78" w:rsidP="0066072A">
      <w:pPr>
        <w:tabs>
          <w:tab w:val="left" w:pos="709"/>
        </w:tabs>
        <w:autoSpaceDE w:val="0"/>
        <w:autoSpaceDN w:val="0"/>
        <w:adjustRightInd w:val="0"/>
        <w:ind w:left="360" w:hanging="360"/>
        <w:jc w:val="center"/>
        <w:rPr>
          <w:rFonts w:eastAsia="Times New Roman"/>
          <w:b/>
          <w:color w:val="000000"/>
          <w:sz w:val="22"/>
          <w:szCs w:val="22"/>
        </w:rPr>
      </w:pPr>
      <w:r w:rsidRPr="0066072A">
        <w:rPr>
          <w:rFonts w:eastAsia="Times New Roman"/>
          <w:b/>
          <w:color w:val="000000"/>
          <w:sz w:val="22"/>
          <w:szCs w:val="22"/>
        </w:rPr>
        <w:t>Místo plnění, doba plnění, termín předání a převzetí</w:t>
      </w:r>
      <w:r w:rsidR="00931D5C" w:rsidRPr="0066072A">
        <w:rPr>
          <w:rFonts w:eastAsia="Times New Roman"/>
          <w:b/>
          <w:color w:val="000000"/>
          <w:sz w:val="22"/>
          <w:szCs w:val="22"/>
        </w:rPr>
        <w:t xml:space="preserve"> </w:t>
      </w:r>
      <w:r w:rsidR="00214637">
        <w:rPr>
          <w:rFonts w:eastAsia="Times New Roman"/>
          <w:b/>
          <w:color w:val="000000"/>
          <w:sz w:val="22"/>
          <w:szCs w:val="22"/>
        </w:rPr>
        <w:t>dílčích plnění</w:t>
      </w:r>
      <w:r w:rsidRPr="0066072A">
        <w:rPr>
          <w:rFonts w:eastAsia="Times New Roman"/>
          <w:b/>
          <w:color w:val="000000"/>
          <w:sz w:val="22"/>
          <w:szCs w:val="22"/>
        </w:rPr>
        <w:t>, přechod vlastnictví</w:t>
      </w:r>
    </w:p>
    <w:p w14:paraId="35942635" w14:textId="77777777" w:rsidR="00D91E78" w:rsidRPr="0066072A" w:rsidRDefault="00D91E78" w:rsidP="0066072A">
      <w:pPr>
        <w:ind w:left="360" w:hanging="360"/>
        <w:jc w:val="center"/>
        <w:rPr>
          <w:rFonts w:eastAsia="Times New Roman"/>
          <w:b/>
          <w:color w:val="000000"/>
          <w:spacing w:val="2"/>
          <w:sz w:val="22"/>
          <w:szCs w:val="22"/>
        </w:rPr>
      </w:pPr>
    </w:p>
    <w:p w14:paraId="0F8A9E0B" w14:textId="6B6EF639" w:rsidR="00D91E78" w:rsidRDefault="00D91E78" w:rsidP="0066072A">
      <w:pPr>
        <w:numPr>
          <w:ilvl w:val="0"/>
          <w:numId w:val="32"/>
        </w:numPr>
        <w:jc w:val="both"/>
        <w:rPr>
          <w:sz w:val="22"/>
          <w:szCs w:val="22"/>
        </w:rPr>
      </w:pPr>
      <w:r w:rsidRPr="0066072A">
        <w:rPr>
          <w:sz w:val="22"/>
          <w:szCs w:val="22"/>
        </w:rPr>
        <w:t>Místem plnění je Česká republika</w:t>
      </w:r>
      <w:r w:rsidR="000E76A2">
        <w:rPr>
          <w:sz w:val="22"/>
          <w:szCs w:val="22"/>
        </w:rPr>
        <w:t>, sídlo objednatele</w:t>
      </w:r>
      <w:r w:rsidRPr="0066072A">
        <w:rPr>
          <w:sz w:val="22"/>
          <w:szCs w:val="22"/>
        </w:rPr>
        <w:t>.</w:t>
      </w:r>
    </w:p>
    <w:p w14:paraId="43D8B1D2" w14:textId="77777777" w:rsidR="005B5517" w:rsidRPr="0066072A" w:rsidRDefault="005B5517" w:rsidP="005B5517">
      <w:pPr>
        <w:ind w:left="360"/>
        <w:jc w:val="both"/>
        <w:rPr>
          <w:sz w:val="22"/>
          <w:szCs w:val="22"/>
        </w:rPr>
      </w:pPr>
    </w:p>
    <w:p w14:paraId="53DDB6DB" w14:textId="398C9F3A" w:rsidR="00D91E78" w:rsidRDefault="00D91E78" w:rsidP="0066072A">
      <w:pPr>
        <w:numPr>
          <w:ilvl w:val="0"/>
          <w:numId w:val="32"/>
        </w:numPr>
        <w:jc w:val="both"/>
        <w:rPr>
          <w:sz w:val="22"/>
          <w:szCs w:val="22"/>
        </w:rPr>
      </w:pPr>
      <w:r w:rsidRPr="0066072A">
        <w:rPr>
          <w:sz w:val="22"/>
          <w:szCs w:val="22"/>
        </w:rPr>
        <w:t xml:space="preserve">Zhotovitel pracuje na svůj náklad a na své nebezpečí, zhotovitel je povinen upozornit na nevhodné pokyny nebo nevhodnost věcí mu předaných. Objednatel si vyhrazuje právo průběžně kontrolovat provádění </w:t>
      </w:r>
      <w:r w:rsidR="000678C5" w:rsidRPr="0066072A">
        <w:rPr>
          <w:sz w:val="22"/>
          <w:szCs w:val="22"/>
        </w:rPr>
        <w:t xml:space="preserve">jednotlivých </w:t>
      </w:r>
      <w:r w:rsidR="00214637">
        <w:rPr>
          <w:sz w:val="22"/>
          <w:szCs w:val="22"/>
        </w:rPr>
        <w:t>dílčích plnění</w:t>
      </w:r>
      <w:r w:rsidRPr="0066072A">
        <w:rPr>
          <w:sz w:val="22"/>
          <w:szCs w:val="22"/>
        </w:rPr>
        <w:t>. Na zjištěné nedostatky upozorní písemně zhotovitele a požádá o jejich odstranění. Takové žádosti je zhotovitel povinen ve stanovené lhůtě vyhovět.</w:t>
      </w:r>
    </w:p>
    <w:p w14:paraId="5B501BDE" w14:textId="77777777" w:rsidR="005B5517" w:rsidRPr="0066072A" w:rsidRDefault="005B5517" w:rsidP="005B5517">
      <w:pPr>
        <w:jc w:val="both"/>
        <w:rPr>
          <w:sz w:val="22"/>
          <w:szCs w:val="22"/>
        </w:rPr>
      </w:pPr>
    </w:p>
    <w:p w14:paraId="7BBCC57F" w14:textId="6A27C52F" w:rsidR="00D91E78" w:rsidRDefault="00D91E78" w:rsidP="0066072A">
      <w:pPr>
        <w:numPr>
          <w:ilvl w:val="0"/>
          <w:numId w:val="32"/>
        </w:numPr>
        <w:jc w:val="both"/>
        <w:rPr>
          <w:sz w:val="22"/>
          <w:szCs w:val="22"/>
        </w:rPr>
      </w:pPr>
      <w:r w:rsidRPr="0066072A">
        <w:rPr>
          <w:sz w:val="22"/>
          <w:szCs w:val="22"/>
        </w:rPr>
        <w:t>Dílo bude zhotovitelem plněno průběžně, počínaje bezprostředně po</w:t>
      </w:r>
      <w:r w:rsidR="00755F3B" w:rsidRPr="0066072A">
        <w:rPr>
          <w:sz w:val="22"/>
          <w:szCs w:val="22"/>
        </w:rPr>
        <w:t xml:space="preserve"> ukončení sledovaného </w:t>
      </w:r>
      <w:r w:rsidR="005B5517">
        <w:rPr>
          <w:sz w:val="22"/>
          <w:szCs w:val="22"/>
        </w:rPr>
        <w:t xml:space="preserve">kalendářního </w:t>
      </w:r>
      <w:r w:rsidR="00755F3B" w:rsidRPr="0066072A">
        <w:rPr>
          <w:sz w:val="22"/>
          <w:szCs w:val="22"/>
        </w:rPr>
        <w:t>měsíce</w:t>
      </w:r>
      <w:r w:rsidR="00E030F3">
        <w:rPr>
          <w:sz w:val="22"/>
          <w:szCs w:val="22"/>
        </w:rPr>
        <w:t xml:space="preserve"> v části A)</w:t>
      </w:r>
      <w:r w:rsidR="0003644F">
        <w:rPr>
          <w:sz w:val="22"/>
          <w:szCs w:val="22"/>
        </w:rPr>
        <w:t xml:space="preserve"> nebo na základě </w:t>
      </w:r>
      <w:r w:rsidR="00E030F3">
        <w:rPr>
          <w:sz w:val="22"/>
          <w:szCs w:val="22"/>
        </w:rPr>
        <w:t>výzvy objednatele v části B)</w:t>
      </w:r>
      <w:r w:rsidR="00755F3B" w:rsidRPr="0066072A">
        <w:rPr>
          <w:sz w:val="22"/>
          <w:szCs w:val="22"/>
        </w:rPr>
        <w:t>. V</w:t>
      </w:r>
      <w:r w:rsidR="0085455C" w:rsidRPr="0066072A">
        <w:rPr>
          <w:sz w:val="22"/>
          <w:szCs w:val="22"/>
        </w:rPr>
        <w:t xml:space="preserve">ýstup </w:t>
      </w:r>
      <w:r w:rsidR="00940F77">
        <w:rPr>
          <w:sz w:val="22"/>
          <w:szCs w:val="22"/>
        </w:rPr>
        <w:t>každé</w:t>
      </w:r>
      <w:r w:rsidR="00FF03C1">
        <w:rPr>
          <w:sz w:val="22"/>
          <w:szCs w:val="22"/>
        </w:rPr>
        <w:t>ho</w:t>
      </w:r>
      <w:r w:rsidR="001F5215" w:rsidRPr="0066072A">
        <w:rPr>
          <w:sz w:val="22"/>
          <w:szCs w:val="22"/>
        </w:rPr>
        <w:t xml:space="preserve"> </w:t>
      </w:r>
      <w:r w:rsidR="00FF03C1">
        <w:rPr>
          <w:sz w:val="22"/>
          <w:szCs w:val="22"/>
        </w:rPr>
        <w:t>dílčího plnění</w:t>
      </w:r>
      <w:r w:rsidR="00404535">
        <w:rPr>
          <w:sz w:val="22"/>
          <w:szCs w:val="22"/>
        </w:rPr>
        <w:t xml:space="preserve">, tj. </w:t>
      </w:r>
      <w:r w:rsidR="00755F3B" w:rsidRPr="0066072A">
        <w:rPr>
          <w:sz w:val="22"/>
          <w:szCs w:val="22"/>
        </w:rPr>
        <w:t xml:space="preserve">mapy </w:t>
      </w:r>
      <w:r w:rsidR="006E07C1">
        <w:rPr>
          <w:sz w:val="22"/>
          <w:szCs w:val="22"/>
        </w:rPr>
        <w:t xml:space="preserve">v souboru </w:t>
      </w:r>
      <w:proofErr w:type="spellStart"/>
      <w:r w:rsidR="00755F3B" w:rsidRPr="0066072A">
        <w:rPr>
          <w:sz w:val="22"/>
          <w:szCs w:val="22"/>
        </w:rPr>
        <w:t>shapefile</w:t>
      </w:r>
      <w:proofErr w:type="spellEnd"/>
      <w:r w:rsidR="00667A60">
        <w:rPr>
          <w:sz w:val="22"/>
          <w:szCs w:val="22"/>
        </w:rPr>
        <w:t>, soubor</w:t>
      </w:r>
      <w:r w:rsidR="00404535">
        <w:rPr>
          <w:sz w:val="22"/>
          <w:szCs w:val="22"/>
        </w:rPr>
        <w:t>y</w:t>
      </w:r>
      <w:r w:rsidR="00667A60">
        <w:rPr>
          <w:sz w:val="22"/>
          <w:szCs w:val="22"/>
        </w:rPr>
        <w:t xml:space="preserve"> excel a náhledy map</w:t>
      </w:r>
      <w:r w:rsidR="00404535">
        <w:rPr>
          <w:sz w:val="22"/>
          <w:szCs w:val="22"/>
        </w:rPr>
        <w:t>,</w:t>
      </w:r>
      <w:r w:rsidR="00015EC8" w:rsidRPr="0066072A">
        <w:rPr>
          <w:sz w:val="22"/>
          <w:szCs w:val="22"/>
        </w:rPr>
        <w:t xml:space="preserve"> </w:t>
      </w:r>
      <w:r w:rsidR="0085455C" w:rsidRPr="0066072A">
        <w:rPr>
          <w:sz w:val="22"/>
          <w:szCs w:val="22"/>
        </w:rPr>
        <w:t>bude</w:t>
      </w:r>
      <w:r w:rsidR="00BC7E9F" w:rsidRPr="0066072A">
        <w:rPr>
          <w:sz w:val="22"/>
          <w:szCs w:val="22"/>
        </w:rPr>
        <w:t xml:space="preserve"> předán</w:t>
      </w:r>
      <w:r w:rsidR="0085455C" w:rsidRPr="0066072A">
        <w:rPr>
          <w:sz w:val="22"/>
          <w:szCs w:val="22"/>
        </w:rPr>
        <w:t xml:space="preserve"> </w:t>
      </w:r>
      <w:r w:rsidRPr="0066072A">
        <w:rPr>
          <w:sz w:val="22"/>
          <w:szCs w:val="22"/>
        </w:rPr>
        <w:t>nejpozději v termín</w:t>
      </w:r>
      <w:r w:rsidR="00046CAB" w:rsidRPr="0066072A">
        <w:rPr>
          <w:sz w:val="22"/>
          <w:szCs w:val="22"/>
        </w:rPr>
        <w:t>ech</w:t>
      </w:r>
      <w:r w:rsidRPr="0066072A">
        <w:rPr>
          <w:sz w:val="22"/>
          <w:szCs w:val="22"/>
        </w:rPr>
        <w:t xml:space="preserve"> dle odst. </w:t>
      </w:r>
      <w:r w:rsidR="00103D89" w:rsidRPr="0066072A">
        <w:rPr>
          <w:sz w:val="22"/>
          <w:szCs w:val="22"/>
        </w:rPr>
        <w:t>4</w:t>
      </w:r>
      <w:r w:rsidRPr="0066072A">
        <w:rPr>
          <w:sz w:val="22"/>
          <w:szCs w:val="22"/>
        </w:rPr>
        <w:t>.</w:t>
      </w:r>
      <w:r w:rsidR="00FE2807">
        <w:rPr>
          <w:sz w:val="22"/>
          <w:szCs w:val="22"/>
        </w:rPr>
        <w:t xml:space="preserve"> tohoto článku Smlouvy.</w:t>
      </w:r>
    </w:p>
    <w:p w14:paraId="55A85098" w14:textId="77777777" w:rsidR="00702083" w:rsidRPr="0066072A" w:rsidRDefault="00702083" w:rsidP="00702083">
      <w:pPr>
        <w:jc w:val="both"/>
        <w:rPr>
          <w:sz w:val="22"/>
          <w:szCs w:val="22"/>
        </w:rPr>
      </w:pPr>
    </w:p>
    <w:p w14:paraId="29923C2E" w14:textId="2DF977B9" w:rsidR="004546D6" w:rsidRDefault="00096999" w:rsidP="0066072A">
      <w:pPr>
        <w:numPr>
          <w:ilvl w:val="0"/>
          <w:numId w:val="32"/>
        </w:numPr>
        <w:jc w:val="both"/>
        <w:rPr>
          <w:sz w:val="22"/>
          <w:szCs w:val="22"/>
        </w:rPr>
      </w:pPr>
      <w:r w:rsidRPr="0066072A">
        <w:rPr>
          <w:sz w:val="22"/>
          <w:szCs w:val="22"/>
        </w:rPr>
        <w:lastRenderedPageBreak/>
        <w:t>Zhotovitel se zavazuje řádně proveden</w:t>
      </w:r>
      <w:r w:rsidR="00FF03C1">
        <w:rPr>
          <w:sz w:val="22"/>
          <w:szCs w:val="22"/>
        </w:rPr>
        <w:t>é</w:t>
      </w:r>
      <w:r w:rsidR="006E07C1">
        <w:rPr>
          <w:sz w:val="22"/>
          <w:szCs w:val="22"/>
        </w:rPr>
        <w:t xml:space="preserve"> </w:t>
      </w:r>
      <w:r w:rsidR="00FF03C1">
        <w:rPr>
          <w:sz w:val="22"/>
          <w:szCs w:val="22"/>
        </w:rPr>
        <w:t>dílčí plnění</w:t>
      </w:r>
      <w:r w:rsidR="00D63AD8">
        <w:rPr>
          <w:sz w:val="22"/>
          <w:szCs w:val="22"/>
        </w:rPr>
        <w:t xml:space="preserve"> bez jakýchkoliv vad, a to i drobnýc</w:t>
      </w:r>
      <w:r w:rsidR="00940F77">
        <w:rPr>
          <w:sz w:val="22"/>
          <w:szCs w:val="22"/>
        </w:rPr>
        <w:t>h a</w:t>
      </w:r>
      <w:r w:rsidR="00404535">
        <w:rPr>
          <w:sz w:val="22"/>
          <w:szCs w:val="22"/>
        </w:rPr>
        <w:t> </w:t>
      </w:r>
      <w:r w:rsidR="00940F77">
        <w:rPr>
          <w:sz w:val="22"/>
          <w:szCs w:val="22"/>
        </w:rPr>
        <w:t>ojediněle se vyskytujících</w:t>
      </w:r>
      <w:r w:rsidR="00133D29">
        <w:rPr>
          <w:sz w:val="22"/>
          <w:szCs w:val="22"/>
        </w:rPr>
        <w:t>,</w:t>
      </w:r>
      <w:r w:rsidR="00940F77">
        <w:rPr>
          <w:sz w:val="22"/>
          <w:szCs w:val="22"/>
        </w:rPr>
        <w:t xml:space="preserve"> </w:t>
      </w:r>
      <w:r w:rsidRPr="0066072A">
        <w:rPr>
          <w:sz w:val="22"/>
          <w:szCs w:val="22"/>
        </w:rPr>
        <w:t>dle čl. I</w:t>
      </w:r>
      <w:r w:rsidR="00CE3FB0">
        <w:rPr>
          <w:sz w:val="22"/>
          <w:szCs w:val="22"/>
        </w:rPr>
        <w:t>.</w:t>
      </w:r>
      <w:r w:rsidRPr="0066072A">
        <w:rPr>
          <w:sz w:val="22"/>
          <w:szCs w:val="22"/>
        </w:rPr>
        <w:t xml:space="preserve"> Smlouvy </w:t>
      </w:r>
      <w:r w:rsidR="00133D29">
        <w:rPr>
          <w:sz w:val="22"/>
          <w:szCs w:val="22"/>
        </w:rPr>
        <w:t xml:space="preserve">předat </w:t>
      </w:r>
      <w:r w:rsidR="00DE7C0B">
        <w:rPr>
          <w:sz w:val="22"/>
          <w:szCs w:val="22"/>
        </w:rPr>
        <w:t xml:space="preserve">zástupci ve věcech technických </w:t>
      </w:r>
      <w:r w:rsidRPr="008C690A">
        <w:rPr>
          <w:sz w:val="22"/>
          <w:szCs w:val="22"/>
        </w:rPr>
        <w:t>objednatel</w:t>
      </w:r>
      <w:r w:rsidR="00DE7C0B">
        <w:rPr>
          <w:sz w:val="22"/>
          <w:szCs w:val="22"/>
        </w:rPr>
        <w:t>e</w:t>
      </w:r>
      <w:r w:rsidRPr="008C690A">
        <w:rPr>
          <w:sz w:val="22"/>
          <w:szCs w:val="22"/>
        </w:rPr>
        <w:t xml:space="preserve"> v digitální </w:t>
      </w:r>
      <w:r w:rsidR="009A6E96" w:rsidRPr="008C690A">
        <w:rPr>
          <w:sz w:val="22"/>
          <w:szCs w:val="22"/>
        </w:rPr>
        <w:t>podobě</w:t>
      </w:r>
      <w:r w:rsidR="004A32F9">
        <w:rPr>
          <w:sz w:val="22"/>
          <w:szCs w:val="22"/>
        </w:rPr>
        <w:t xml:space="preserve">, </w:t>
      </w:r>
      <w:r w:rsidR="00116CD8">
        <w:rPr>
          <w:sz w:val="22"/>
          <w:szCs w:val="22"/>
        </w:rPr>
        <w:t>a to</w:t>
      </w:r>
      <w:r w:rsidR="00DE7C0B">
        <w:rPr>
          <w:sz w:val="22"/>
          <w:szCs w:val="22"/>
        </w:rPr>
        <w:t xml:space="preserve"> v termínech:</w:t>
      </w:r>
    </w:p>
    <w:p w14:paraId="6A1B7F3C" w14:textId="77777777" w:rsidR="004546D6" w:rsidRDefault="004546D6" w:rsidP="004546D6">
      <w:pPr>
        <w:pStyle w:val="Odstavecseseznamem"/>
        <w:rPr>
          <w:sz w:val="22"/>
          <w:szCs w:val="22"/>
        </w:rPr>
      </w:pPr>
    </w:p>
    <w:p w14:paraId="182C58AB" w14:textId="3EA0894A" w:rsidR="00456037" w:rsidRDefault="004546D6" w:rsidP="00456037">
      <w:pPr>
        <w:ind w:left="360"/>
        <w:jc w:val="both"/>
        <w:rPr>
          <w:sz w:val="22"/>
          <w:szCs w:val="22"/>
        </w:rPr>
      </w:pPr>
      <w:r>
        <w:rPr>
          <w:sz w:val="22"/>
          <w:szCs w:val="22"/>
        </w:rPr>
        <w:t>4.1.</w:t>
      </w:r>
      <w:r w:rsidR="00116CD8">
        <w:rPr>
          <w:sz w:val="22"/>
          <w:szCs w:val="22"/>
        </w:rPr>
        <w:t xml:space="preserve"> </w:t>
      </w:r>
      <w:r w:rsidR="004A32F9">
        <w:rPr>
          <w:sz w:val="22"/>
          <w:szCs w:val="22"/>
        </w:rPr>
        <w:t xml:space="preserve">v případě </w:t>
      </w:r>
      <w:r w:rsidR="00070407">
        <w:rPr>
          <w:sz w:val="22"/>
          <w:szCs w:val="22"/>
        </w:rPr>
        <w:t xml:space="preserve">dílčích plnění </w:t>
      </w:r>
      <w:r w:rsidR="004A32F9">
        <w:rPr>
          <w:sz w:val="22"/>
          <w:szCs w:val="22"/>
        </w:rPr>
        <w:t>části A)</w:t>
      </w:r>
      <w:r w:rsidR="00456037">
        <w:rPr>
          <w:sz w:val="22"/>
          <w:szCs w:val="22"/>
        </w:rPr>
        <w:t>:</w:t>
      </w:r>
    </w:p>
    <w:p w14:paraId="2338724D" w14:textId="77777777" w:rsidR="00F52F91" w:rsidRDefault="00F52F91" w:rsidP="00456037">
      <w:pPr>
        <w:ind w:left="360"/>
        <w:jc w:val="both"/>
        <w:rPr>
          <w:sz w:val="22"/>
          <w:szCs w:val="22"/>
        </w:rPr>
      </w:pPr>
    </w:p>
    <w:p w14:paraId="58DB46E1" w14:textId="7999C44B" w:rsidR="00C96C14" w:rsidRDefault="00456037" w:rsidP="00456037">
      <w:pPr>
        <w:ind w:left="851"/>
        <w:jc w:val="both"/>
        <w:rPr>
          <w:sz w:val="22"/>
          <w:szCs w:val="22"/>
        </w:rPr>
      </w:pPr>
      <w:r>
        <w:rPr>
          <w:sz w:val="22"/>
          <w:szCs w:val="22"/>
        </w:rPr>
        <w:t xml:space="preserve">4.1.1. </w:t>
      </w:r>
      <w:r w:rsidR="00166C38">
        <w:rPr>
          <w:sz w:val="22"/>
          <w:szCs w:val="22"/>
        </w:rPr>
        <w:t xml:space="preserve">za měsíce květen </w:t>
      </w:r>
      <w:r w:rsidR="009E38B6">
        <w:rPr>
          <w:sz w:val="22"/>
          <w:szCs w:val="22"/>
        </w:rPr>
        <w:t>a červen</w:t>
      </w:r>
      <w:r w:rsidR="00116CD8">
        <w:rPr>
          <w:sz w:val="22"/>
          <w:szCs w:val="22"/>
        </w:rPr>
        <w:t xml:space="preserve"> 2025</w:t>
      </w:r>
      <w:r w:rsidR="009E38B6">
        <w:rPr>
          <w:sz w:val="22"/>
          <w:szCs w:val="22"/>
        </w:rPr>
        <w:t xml:space="preserve"> do 20 pracovních dnů od </w:t>
      </w:r>
      <w:r w:rsidR="00765A8D">
        <w:rPr>
          <w:sz w:val="22"/>
          <w:szCs w:val="22"/>
        </w:rPr>
        <w:t xml:space="preserve">dne </w:t>
      </w:r>
      <w:r w:rsidR="00617791">
        <w:rPr>
          <w:sz w:val="22"/>
          <w:szCs w:val="22"/>
        </w:rPr>
        <w:t>nabytí</w:t>
      </w:r>
      <w:r w:rsidR="00765A8D">
        <w:rPr>
          <w:sz w:val="22"/>
          <w:szCs w:val="22"/>
        </w:rPr>
        <w:t xml:space="preserve"> </w:t>
      </w:r>
      <w:r w:rsidR="007255DC">
        <w:rPr>
          <w:sz w:val="22"/>
          <w:szCs w:val="22"/>
        </w:rPr>
        <w:t xml:space="preserve">účinnosti </w:t>
      </w:r>
      <w:r w:rsidR="00F52F91">
        <w:rPr>
          <w:sz w:val="22"/>
          <w:szCs w:val="22"/>
        </w:rPr>
        <w:t xml:space="preserve">této </w:t>
      </w:r>
      <w:r w:rsidR="00116CD8">
        <w:rPr>
          <w:sz w:val="22"/>
          <w:szCs w:val="22"/>
        </w:rPr>
        <w:t>S</w:t>
      </w:r>
      <w:r w:rsidR="009E38B6">
        <w:rPr>
          <w:sz w:val="22"/>
          <w:szCs w:val="22"/>
        </w:rPr>
        <w:t>mlouvy</w:t>
      </w:r>
      <w:r w:rsidR="00C96C14">
        <w:rPr>
          <w:sz w:val="22"/>
          <w:szCs w:val="22"/>
        </w:rPr>
        <w:t>,</w:t>
      </w:r>
    </w:p>
    <w:p w14:paraId="6FD15D4A" w14:textId="77777777" w:rsidR="00F52F91" w:rsidRDefault="00F52F91" w:rsidP="00456037">
      <w:pPr>
        <w:ind w:left="851"/>
        <w:jc w:val="both"/>
        <w:rPr>
          <w:sz w:val="22"/>
          <w:szCs w:val="22"/>
        </w:rPr>
      </w:pPr>
    </w:p>
    <w:p w14:paraId="1776D9B7" w14:textId="71A86156" w:rsidR="008E3737" w:rsidRDefault="00C96C14" w:rsidP="00456037">
      <w:pPr>
        <w:ind w:left="851"/>
        <w:jc w:val="both"/>
        <w:rPr>
          <w:sz w:val="22"/>
          <w:szCs w:val="22"/>
        </w:rPr>
      </w:pPr>
      <w:r>
        <w:rPr>
          <w:sz w:val="22"/>
          <w:szCs w:val="22"/>
        </w:rPr>
        <w:t>4.1.2.</w:t>
      </w:r>
      <w:r w:rsidR="005E7C3B">
        <w:rPr>
          <w:sz w:val="22"/>
          <w:szCs w:val="22"/>
        </w:rPr>
        <w:t xml:space="preserve"> </w:t>
      </w:r>
      <w:r w:rsidR="00116CD8">
        <w:rPr>
          <w:sz w:val="22"/>
          <w:szCs w:val="22"/>
        </w:rPr>
        <w:t xml:space="preserve">za další </w:t>
      </w:r>
      <w:r w:rsidR="007255DC">
        <w:rPr>
          <w:sz w:val="22"/>
          <w:szCs w:val="22"/>
        </w:rPr>
        <w:t xml:space="preserve">kalendářní </w:t>
      </w:r>
      <w:r w:rsidR="00116CD8">
        <w:rPr>
          <w:sz w:val="22"/>
          <w:szCs w:val="22"/>
        </w:rPr>
        <w:t>měsíc</w:t>
      </w:r>
      <w:r w:rsidR="00765A8D">
        <w:rPr>
          <w:sz w:val="22"/>
          <w:szCs w:val="22"/>
        </w:rPr>
        <w:t>e</w:t>
      </w:r>
      <w:r w:rsidR="005E7C3B">
        <w:rPr>
          <w:sz w:val="22"/>
          <w:szCs w:val="22"/>
        </w:rPr>
        <w:t xml:space="preserve"> </w:t>
      </w:r>
      <w:r>
        <w:rPr>
          <w:sz w:val="22"/>
          <w:szCs w:val="22"/>
        </w:rPr>
        <w:t xml:space="preserve">2025 a </w:t>
      </w:r>
      <w:r w:rsidR="00741976">
        <w:rPr>
          <w:sz w:val="22"/>
          <w:szCs w:val="22"/>
        </w:rPr>
        <w:t xml:space="preserve">za </w:t>
      </w:r>
      <w:r w:rsidR="008C441B">
        <w:rPr>
          <w:sz w:val="22"/>
          <w:szCs w:val="22"/>
        </w:rPr>
        <w:t>kalendářní měsíce</w:t>
      </w:r>
      <w:r w:rsidR="00F52F91">
        <w:rPr>
          <w:sz w:val="22"/>
          <w:szCs w:val="22"/>
        </w:rPr>
        <w:t xml:space="preserve"> květen až říjen v každém následujícím kalendářním roce </w:t>
      </w:r>
      <w:r w:rsidR="00157EEA">
        <w:rPr>
          <w:sz w:val="22"/>
          <w:szCs w:val="22"/>
        </w:rPr>
        <w:t xml:space="preserve">vždy </w:t>
      </w:r>
      <w:r w:rsidR="009A6E96" w:rsidRPr="008C690A">
        <w:rPr>
          <w:sz w:val="22"/>
          <w:szCs w:val="22"/>
        </w:rPr>
        <w:t>v</w:t>
      </w:r>
      <w:r w:rsidR="00E63F53" w:rsidRPr="008C690A">
        <w:rPr>
          <w:sz w:val="22"/>
          <w:szCs w:val="22"/>
        </w:rPr>
        <w:t> </w:t>
      </w:r>
      <w:r w:rsidR="00755F3B" w:rsidRPr="008C690A">
        <w:rPr>
          <w:sz w:val="22"/>
          <w:szCs w:val="22"/>
        </w:rPr>
        <w:t>termín</w:t>
      </w:r>
      <w:r w:rsidR="00E63F53" w:rsidRPr="008C690A">
        <w:rPr>
          <w:sz w:val="22"/>
          <w:szCs w:val="22"/>
        </w:rPr>
        <w:t xml:space="preserve">u do </w:t>
      </w:r>
      <w:r w:rsidR="005C1C4C">
        <w:rPr>
          <w:sz w:val="22"/>
          <w:szCs w:val="22"/>
        </w:rPr>
        <w:t>5</w:t>
      </w:r>
      <w:r w:rsidR="005C1C4C" w:rsidRPr="008C690A">
        <w:rPr>
          <w:sz w:val="22"/>
          <w:szCs w:val="22"/>
        </w:rPr>
        <w:t xml:space="preserve"> </w:t>
      </w:r>
      <w:r w:rsidR="00E63F53" w:rsidRPr="008C690A">
        <w:rPr>
          <w:sz w:val="22"/>
          <w:szCs w:val="22"/>
        </w:rPr>
        <w:t xml:space="preserve">pracovních dnů po skončení </w:t>
      </w:r>
      <w:r w:rsidR="00A23DA5">
        <w:rPr>
          <w:sz w:val="22"/>
          <w:szCs w:val="22"/>
        </w:rPr>
        <w:t xml:space="preserve">příslušného </w:t>
      </w:r>
      <w:r w:rsidR="00E63F53" w:rsidRPr="008C690A">
        <w:rPr>
          <w:sz w:val="22"/>
          <w:szCs w:val="22"/>
        </w:rPr>
        <w:t>kalendářního měsíce</w:t>
      </w:r>
      <w:r w:rsidR="00617791">
        <w:rPr>
          <w:sz w:val="22"/>
          <w:szCs w:val="22"/>
        </w:rPr>
        <w:t>.</w:t>
      </w:r>
    </w:p>
    <w:p w14:paraId="088C2963" w14:textId="041C6275" w:rsidR="008E3737" w:rsidRDefault="008E3737" w:rsidP="00456037">
      <w:pPr>
        <w:ind w:left="851"/>
        <w:jc w:val="both"/>
        <w:rPr>
          <w:sz w:val="22"/>
          <w:szCs w:val="22"/>
        </w:rPr>
      </w:pPr>
    </w:p>
    <w:p w14:paraId="330FB578" w14:textId="118725CB" w:rsidR="007D2FCB" w:rsidRDefault="008E3737" w:rsidP="00D70166">
      <w:pPr>
        <w:ind w:left="851" w:hanging="425"/>
        <w:jc w:val="both"/>
        <w:rPr>
          <w:sz w:val="22"/>
          <w:szCs w:val="22"/>
        </w:rPr>
      </w:pPr>
      <w:r>
        <w:rPr>
          <w:sz w:val="22"/>
          <w:szCs w:val="22"/>
        </w:rPr>
        <w:t xml:space="preserve">4.2. </w:t>
      </w:r>
      <w:r w:rsidR="00157EEA">
        <w:rPr>
          <w:sz w:val="22"/>
          <w:szCs w:val="22"/>
        </w:rPr>
        <w:t xml:space="preserve">v případě </w:t>
      </w:r>
      <w:r w:rsidR="00070407">
        <w:rPr>
          <w:sz w:val="22"/>
          <w:szCs w:val="22"/>
        </w:rPr>
        <w:t xml:space="preserve">dílčích plnění </w:t>
      </w:r>
      <w:r w:rsidR="00157EEA">
        <w:rPr>
          <w:sz w:val="22"/>
          <w:szCs w:val="22"/>
        </w:rPr>
        <w:t>části B)</w:t>
      </w:r>
      <w:r w:rsidR="0086354A">
        <w:rPr>
          <w:sz w:val="22"/>
          <w:szCs w:val="22"/>
        </w:rPr>
        <w:t xml:space="preserve"> v</w:t>
      </w:r>
      <w:r w:rsidR="00157EEA">
        <w:rPr>
          <w:sz w:val="22"/>
          <w:szCs w:val="22"/>
        </w:rPr>
        <w:t> </w:t>
      </w:r>
      <w:r w:rsidR="0086354A">
        <w:rPr>
          <w:sz w:val="22"/>
          <w:szCs w:val="22"/>
        </w:rPr>
        <w:t>termínu</w:t>
      </w:r>
      <w:r w:rsidR="000929DC">
        <w:rPr>
          <w:sz w:val="22"/>
          <w:szCs w:val="22"/>
        </w:rPr>
        <w:t xml:space="preserve"> </w:t>
      </w:r>
      <w:r w:rsidR="0086354A">
        <w:rPr>
          <w:sz w:val="22"/>
          <w:szCs w:val="22"/>
        </w:rPr>
        <w:t xml:space="preserve">dle </w:t>
      </w:r>
      <w:r w:rsidR="000929DC">
        <w:rPr>
          <w:sz w:val="22"/>
          <w:szCs w:val="22"/>
        </w:rPr>
        <w:t xml:space="preserve">čl. I. odst. </w:t>
      </w:r>
      <w:r w:rsidR="00781E51">
        <w:rPr>
          <w:sz w:val="22"/>
          <w:szCs w:val="22"/>
        </w:rPr>
        <w:t>5</w:t>
      </w:r>
      <w:r w:rsidR="00134151">
        <w:rPr>
          <w:sz w:val="22"/>
          <w:szCs w:val="22"/>
        </w:rPr>
        <w:t>.</w:t>
      </w:r>
      <w:r w:rsidR="00F65E09">
        <w:rPr>
          <w:sz w:val="22"/>
          <w:szCs w:val="22"/>
        </w:rPr>
        <w:t xml:space="preserve"> </w:t>
      </w:r>
      <w:r w:rsidR="00781E51">
        <w:rPr>
          <w:sz w:val="22"/>
          <w:szCs w:val="22"/>
        </w:rPr>
        <w:t xml:space="preserve">této </w:t>
      </w:r>
      <w:r w:rsidR="00595B8E">
        <w:rPr>
          <w:sz w:val="22"/>
          <w:szCs w:val="22"/>
        </w:rPr>
        <w:t>Smlouvy</w:t>
      </w:r>
      <w:r w:rsidR="00321D23">
        <w:rPr>
          <w:sz w:val="22"/>
          <w:szCs w:val="22"/>
        </w:rPr>
        <w:t>.</w:t>
      </w:r>
      <w:r w:rsidR="008C690A">
        <w:rPr>
          <w:sz w:val="22"/>
          <w:szCs w:val="22"/>
        </w:rPr>
        <w:t xml:space="preserve"> </w:t>
      </w:r>
    </w:p>
    <w:p w14:paraId="66ACA4FA" w14:textId="77777777" w:rsidR="00702083" w:rsidRPr="00E0414B" w:rsidRDefault="00702083" w:rsidP="00702083">
      <w:pPr>
        <w:jc w:val="both"/>
        <w:rPr>
          <w:sz w:val="22"/>
          <w:szCs w:val="22"/>
        </w:rPr>
      </w:pPr>
    </w:p>
    <w:p w14:paraId="027CA585" w14:textId="2363FD13" w:rsidR="00DE11A6" w:rsidRDefault="00DE11A6" w:rsidP="00FD0063">
      <w:pPr>
        <w:numPr>
          <w:ilvl w:val="0"/>
          <w:numId w:val="32"/>
        </w:numPr>
        <w:jc w:val="both"/>
        <w:rPr>
          <w:sz w:val="22"/>
          <w:szCs w:val="22"/>
        </w:rPr>
      </w:pPr>
      <w:r>
        <w:rPr>
          <w:sz w:val="22"/>
          <w:szCs w:val="22"/>
        </w:rPr>
        <w:t xml:space="preserve">Dílčí plnění </w:t>
      </w:r>
      <w:r w:rsidR="002B7B66">
        <w:rPr>
          <w:sz w:val="22"/>
          <w:szCs w:val="22"/>
        </w:rPr>
        <w:t xml:space="preserve">části B) podle odst. 5.2.2. této Smlouvy </w:t>
      </w:r>
      <w:r w:rsidR="00E9347C">
        <w:rPr>
          <w:sz w:val="22"/>
          <w:szCs w:val="22"/>
        </w:rPr>
        <w:t>bude zhotovitel</w:t>
      </w:r>
      <w:r w:rsidR="003E36DC">
        <w:rPr>
          <w:sz w:val="22"/>
          <w:szCs w:val="22"/>
        </w:rPr>
        <w:t>em</w:t>
      </w:r>
      <w:r w:rsidR="00E9347C">
        <w:rPr>
          <w:sz w:val="22"/>
          <w:szCs w:val="22"/>
        </w:rPr>
        <w:t xml:space="preserve"> předáno elektronickou formou rovněž zástupci </w:t>
      </w:r>
      <w:r w:rsidR="00C925B9">
        <w:rPr>
          <w:sz w:val="22"/>
          <w:szCs w:val="22"/>
        </w:rPr>
        <w:t>odboru rostlinných komodit objednatele</w:t>
      </w:r>
      <w:r w:rsidR="00EC6C7B">
        <w:rPr>
          <w:sz w:val="22"/>
          <w:szCs w:val="22"/>
        </w:rPr>
        <w:t xml:space="preserve">, jehož kontaktní údaje budou zhotoviteli písemně oznámeny po nabytí účinnosti této Smlouvy. </w:t>
      </w:r>
    </w:p>
    <w:p w14:paraId="6E35547B" w14:textId="77777777" w:rsidR="002B7B66" w:rsidRPr="00DE11A6" w:rsidRDefault="002B7B66" w:rsidP="002B7B66">
      <w:pPr>
        <w:ind w:left="360"/>
        <w:jc w:val="both"/>
        <w:rPr>
          <w:sz w:val="22"/>
          <w:szCs w:val="22"/>
        </w:rPr>
      </w:pPr>
    </w:p>
    <w:p w14:paraId="59CC4FCA" w14:textId="214E5D60" w:rsidR="00096999" w:rsidRPr="00C661F7" w:rsidRDefault="003E36DC" w:rsidP="00B10AB6">
      <w:pPr>
        <w:numPr>
          <w:ilvl w:val="0"/>
          <w:numId w:val="32"/>
        </w:numPr>
        <w:jc w:val="both"/>
        <w:rPr>
          <w:sz w:val="22"/>
          <w:szCs w:val="22"/>
        </w:rPr>
      </w:pPr>
      <w:r w:rsidRPr="00211667">
        <w:rPr>
          <w:sz w:val="22"/>
          <w:szCs w:val="22"/>
        </w:rPr>
        <w:t>Bude-li mít</w:t>
      </w:r>
      <w:r w:rsidR="0079106A" w:rsidRPr="00211667">
        <w:rPr>
          <w:sz w:val="22"/>
          <w:szCs w:val="22"/>
        </w:rPr>
        <w:t xml:space="preserve"> objednatel</w:t>
      </w:r>
      <w:r w:rsidRPr="00211667">
        <w:rPr>
          <w:sz w:val="22"/>
          <w:szCs w:val="22"/>
        </w:rPr>
        <w:t xml:space="preserve"> </w:t>
      </w:r>
      <w:r w:rsidR="00211667" w:rsidRPr="00211667">
        <w:rPr>
          <w:sz w:val="22"/>
          <w:szCs w:val="22"/>
        </w:rPr>
        <w:t>k předanému dílčímu p</w:t>
      </w:r>
      <w:r w:rsidR="00FF03C1" w:rsidRPr="00211667">
        <w:rPr>
          <w:sz w:val="22"/>
          <w:szCs w:val="22"/>
        </w:rPr>
        <w:t>lnění</w:t>
      </w:r>
      <w:r w:rsidR="00DA3544" w:rsidRPr="00211667">
        <w:rPr>
          <w:sz w:val="22"/>
          <w:szCs w:val="22"/>
        </w:rPr>
        <w:t xml:space="preserve"> </w:t>
      </w:r>
      <w:r w:rsidR="00211667">
        <w:rPr>
          <w:sz w:val="22"/>
          <w:szCs w:val="22"/>
        </w:rPr>
        <w:t>připomínky</w:t>
      </w:r>
      <w:r w:rsidR="00DD1E90">
        <w:rPr>
          <w:sz w:val="22"/>
          <w:szCs w:val="22"/>
        </w:rPr>
        <w:t xml:space="preserve"> nebo výhrady, sdělí je</w:t>
      </w:r>
      <w:r w:rsidR="00AB0123">
        <w:rPr>
          <w:sz w:val="22"/>
          <w:szCs w:val="22"/>
        </w:rPr>
        <w:t xml:space="preserve"> elektronickou cestou</w:t>
      </w:r>
      <w:r w:rsidR="00DD1E90">
        <w:rPr>
          <w:sz w:val="22"/>
          <w:szCs w:val="22"/>
        </w:rPr>
        <w:t xml:space="preserve"> zhotoviteli </w:t>
      </w:r>
      <w:r w:rsidR="00AB0123">
        <w:rPr>
          <w:sz w:val="22"/>
          <w:szCs w:val="22"/>
        </w:rPr>
        <w:t>- zástupci ve věcech technických</w:t>
      </w:r>
      <w:r w:rsidR="00D337C6">
        <w:rPr>
          <w:sz w:val="22"/>
          <w:szCs w:val="22"/>
        </w:rPr>
        <w:t>.</w:t>
      </w:r>
      <w:r w:rsidR="00AB0123">
        <w:rPr>
          <w:sz w:val="22"/>
          <w:szCs w:val="22"/>
        </w:rPr>
        <w:t xml:space="preserve"> </w:t>
      </w:r>
      <w:r w:rsidR="0074272F">
        <w:rPr>
          <w:sz w:val="22"/>
          <w:szCs w:val="22"/>
        </w:rPr>
        <w:t xml:space="preserve">K dílčímu plnění části B) podle odst. 5.2.2. této Smlouvy budou případné připomínky </w:t>
      </w:r>
      <w:r w:rsidR="006966C6">
        <w:rPr>
          <w:sz w:val="22"/>
          <w:szCs w:val="22"/>
        </w:rPr>
        <w:t>zaslány zhotoviteli prostřednictvím kontaktní osoby dle odst. 5 tohoto článku Smlouvy</w:t>
      </w:r>
      <w:r w:rsidR="00D337C6">
        <w:rPr>
          <w:sz w:val="22"/>
          <w:szCs w:val="22"/>
        </w:rPr>
        <w:t xml:space="preserve"> (zástupcem odboru rostlinných komodit)</w:t>
      </w:r>
      <w:r w:rsidR="006966C6">
        <w:rPr>
          <w:sz w:val="22"/>
          <w:szCs w:val="22"/>
        </w:rPr>
        <w:t xml:space="preserve">. </w:t>
      </w:r>
      <w:r w:rsidR="00B10AB6">
        <w:rPr>
          <w:sz w:val="22"/>
          <w:szCs w:val="22"/>
        </w:rPr>
        <w:t xml:space="preserve">Zhotovitel je povinen </w:t>
      </w:r>
      <w:r w:rsidR="00096999" w:rsidRPr="00B10AB6">
        <w:rPr>
          <w:sz w:val="22"/>
          <w:szCs w:val="22"/>
        </w:rPr>
        <w:t>připomínky objednatele</w:t>
      </w:r>
      <w:r w:rsidR="007302D4">
        <w:rPr>
          <w:sz w:val="22"/>
          <w:szCs w:val="22"/>
        </w:rPr>
        <w:t xml:space="preserve"> vypořádat nebo</w:t>
      </w:r>
      <w:r w:rsidR="00096999" w:rsidRPr="00B10AB6">
        <w:rPr>
          <w:sz w:val="22"/>
          <w:szCs w:val="22"/>
        </w:rPr>
        <w:t xml:space="preserve"> za</w:t>
      </w:r>
      <w:r w:rsidR="007302D4">
        <w:rPr>
          <w:sz w:val="22"/>
          <w:szCs w:val="22"/>
        </w:rPr>
        <w:t>pracovat</w:t>
      </w:r>
      <w:r w:rsidR="00096999" w:rsidRPr="00B10AB6">
        <w:rPr>
          <w:sz w:val="22"/>
          <w:szCs w:val="22"/>
        </w:rPr>
        <w:t xml:space="preserve"> </w:t>
      </w:r>
      <w:r w:rsidR="00D979DC" w:rsidRPr="00B10AB6">
        <w:rPr>
          <w:sz w:val="22"/>
          <w:szCs w:val="22"/>
        </w:rPr>
        <w:t>a dílčí plnění bez vad</w:t>
      </w:r>
      <w:r w:rsidR="004C1090" w:rsidRPr="00B10AB6">
        <w:rPr>
          <w:sz w:val="22"/>
          <w:szCs w:val="22"/>
        </w:rPr>
        <w:t xml:space="preserve"> a nedodělků, včetně vad drobných ojediněle se vyskytujících,</w:t>
      </w:r>
      <w:r w:rsidR="00D979DC" w:rsidRPr="00B10AB6">
        <w:rPr>
          <w:sz w:val="22"/>
          <w:szCs w:val="22"/>
        </w:rPr>
        <w:t xml:space="preserve"> před</w:t>
      </w:r>
      <w:r w:rsidR="007302D4">
        <w:rPr>
          <w:sz w:val="22"/>
          <w:szCs w:val="22"/>
        </w:rPr>
        <w:t>at zpět</w:t>
      </w:r>
      <w:r w:rsidR="00D979DC" w:rsidRPr="00B10AB6">
        <w:rPr>
          <w:sz w:val="22"/>
          <w:szCs w:val="22"/>
        </w:rPr>
        <w:t xml:space="preserve"> objednateli </w:t>
      </w:r>
      <w:r w:rsidR="00096999" w:rsidRPr="00B10AB6">
        <w:rPr>
          <w:sz w:val="22"/>
          <w:szCs w:val="22"/>
        </w:rPr>
        <w:t>nejpozději do 5 pracovních dnů</w:t>
      </w:r>
      <w:r w:rsidR="00375816" w:rsidRPr="00B10AB6">
        <w:rPr>
          <w:sz w:val="22"/>
          <w:szCs w:val="22"/>
        </w:rPr>
        <w:t xml:space="preserve"> od </w:t>
      </w:r>
      <w:r w:rsidR="007302D4">
        <w:rPr>
          <w:sz w:val="22"/>
          <w:szCs w:val="22"/>
        </w:rPr>
        <w:t xml:space="preserve">dne </w:t>
      </w:r>
      <w:r w:rsidR="00375816" w:rsidRPr="00B10AB6">
        <w:rPr>
          <w:sz w:val="22"/>
          <w:szCs w:val="22"/>
        </w:rPr>
        <w:t>obdržení</w:t>
      </w:r>
      <w:r w:rsidR="00D979DC" w:rsidRPr="00B10AB6">
        <w:rPr>
          <w:sz w:val="22"/>
          <w:szCs w:val="22"/>
        </w:rPr>
        <w:t xml:space="preserve"> připomínek</w:t>
      </w:r>
      <w:r w:rsidR="00375816" w:rsidRPr="00B10AB6">
        <w:rPr>
          <w:sz w:val="22"/>
          <w:szCs w:val="22"/>
        </w:rPr>
        <w:t xml:space="preserve"> </w:t>
      </w:r>
      <w:r w:rsidR="00187013" w:rsidRPr="00B10AB6">
        <w:rPr>
          <w:sz w:val="22"/>
          <w:szCs w:val="22"/>
        </w:rPr>
        <w:t>objednatele</w:t>
      </w:r>
      <w:r w:rsidR="00E92F7D" w:rsidRPr="00B10AB6">
        <w:rPr>
          <w:sz w:val="22"/>
          <w:szCs w:val="22"/>
        </w:rPr>
        <w:t xml:space="preserve"> </w:t>
      </w:r>
      <w:r w:rsidR="00E92F7D" w:rsidRPr="00C661F7">
        <w:rPr>
          <w:sz w:val="22"/>
          <w:szCs w:val="22"/>
        </w:rPr>
        <w:t>nebo ve lhůtě stanovené objednatelem</w:t>
      </w:r>
      <w:r w:rsidR="00096999" w:rsidRPr="00C661F7">
        <w:rPr>
          <w:sz w:val="22"/>
          <w:szCs w:val="22"/>
        </w:rPr>
        <w:t xml:space="preserve">. </w:t>
      </w:r>
    </w:p>
    <w:p w14:paraId="17FF1C53" w14:textId="77777777" w:rsidR="00702083" w:rsidRPr="00BA5C8B" w:rsidRDefault="00702083" w:rsidP="00702083">
      <w:pPr>
        <w:jc w:val="both"/>
        <w:rPr>
          <w:sz w:val="22"/>
          <w:szCs w:val="22"/>
        </w:rPr>
      </w:pPr>
    </w:p>
    <w:p w14:paraId="0E1DD991" w14:textId="0775B058" w:rsidR="00096999" w:rsidRPr="006C30F4" w:rsidRDefault="00096999" w:rsidP="00DE4666">
      <w:pPr>
        <w:numPr>
          <w:ilvl w:val="0"/>
          <w:numId w:val="32"/>
        </w:numPr>
        <w:jc w:val="both"/>
        <w:rPr>
          <w:sz w:val="22"/>
          <w:szCs w:val="22"/>
        </w:rPr>
      </w:pPr>
      <w:r w:rsidRPr="006C30F4">
        <w:rPr>
          <w:sz w:val="22"/>
          <w:szCs w:val="22"/>
        </w:rPr>
        <w:t xml:space="preserve">O předání </w:t>
      </w:r>
      <w:r w:rsidR="0067482A" w:rsidRPr="006C30F4">
        <w:rPr>
          <w:sz w:val="22"/>
          <w:szCs w:val="22"/>
        </w:rPr>
        <w:t xml:space="preserve">a převzetí </w:t>
      </w:r>
      <w:r w:rsidRPr="006C30F4">
        <w:rPr>
          <w:sz w:val="22"/>
          <w:szCs w:val="22"/>
        </w:rPr>
        <w:t>díla</w:t>
      </w:r>
      <w:r w:rsidR="005C1C4C" w:rsidRPr="006C30F4">
        <w:rPr>
          <w:sz w:val="22"/>
          <w:szCs w:val="22"/>
        </w:rPr>
        <w:t xml:space="preserve"> za daný kalendářní rok</w:t>
      </w:r>
      <w:r w:rsidRPr="006C30F4">
        <w:rPr>
          <w:sz w:val="22"/>
          <w:szCs w:val="22"/>
        </w:rPr>
        <w:t xml:space="preserve"> bude </w:t>
      </w:r>
      <w:r w:rsidR="0056218B">
        <w:rPr>
          <w:sz w:val="22"/>
          <w:szCs w:val="22"/>
        </w:rPr>
        <w:t>vyhotoven</w:t>
      </w:r>
      <w:r w:rsidRPr="006C30F4">
        <w:rPr>
          <w:sz w:val="22"/>
          <w:szCs w:val="22"/>
        </w:rPr>
        <w:t xml:space="preserve"> protokol</w:t>
      </w:r>
      <w:r w:rsidR="00B03447">
        <w:rPr>
          <w:sz w:val="22"/>
          <w:szCs w:val="22"/>
        </w:rPr>
        <w:t xml:space="preserve"> (dále jen „protokol“)</w:t>
      </w:r>
      <w:r w:rsidR="008F6A3B">
        <w:rPr>
          <w:sz w:val="22"/>
          <w:szCs w:val="22"/>
        </w:rPr>
        <w:t xml:space="preserve"> podepsaný zástupci ve věcech technických obou smluvních stran</w:t>
      </w:r>
      <w:r w:rsidRPr="006C30F4">
        <w:rPr>
          <w:sz w:val="22"/>
          <w:szCs w:val="22"/>
        </w:rPr>
        <w:t>.</w:t>
      </w:r>
      <w:r w:rsidR="00DE4666" w:rsidRPr="006C30F4">
        <w:rPr>
          <w:sz w:val="22"/>
          <w:szCs w:val="22"/>
        </w:rPr>
        <w:t xml:space="preserve"> </w:t>
      </w:r>
      <w:r w:rsidR="00B03447">
        <w:rPr>
          <w:sz w:val="22"/>
          <w:szCs w:val="22"/>
        </w:rPr>
        <w:t xml:space="preserve">Protokol bude </w:t>
      </w:r>
      <w:r w:rsidR="008F6A3B">
        <w:rPr>
          <w:sz w:val="22"/>
          <w:szCs w:val="22"/>
        </w:rPr>
        <w:t>vyhotoven po předání všech dílčích plnění za daný kalendářní rok</w:t>
      </w:r>
      <w:r w:rsidR="00C91A79">
        <w:rPr>
          <w:sz w:val="22"/>
          <w:szCs w:val="22"/>
        </w:rPr>
        <w:t xml:space="preserve"> a bude </w:t>
      </w:r>
      <w:r w:rsidR="005962FC">
        <w:rPr>
          <w:sz w:val="22"/>
          <w:szCs w:val="22"/>
        </w:rPr>
        <w:t xml:space="preserve">tvořit </w:t>
      </w:r>
      <w:r w:rsidR="00DE4666" w:rsidRPr="006C30F4">
        <w:rPr>
          <w:sz w:val="22"/>
          <w:szCs w:val="22"/>
        </w:rPr>
        <w:t xml:space="preserve">nedílnou součást </w:t>
      </w:r>
      <w:r w:rsidR="005962FC">
        <w:rPr>
          <w:sz w:val="22"/>
          <w:szCs w:val="22"/>
        </w:rPr>
        <w:t xml:space="preserve">(přílohu) </w:t>
      </w:r>
      <w:r w:rsidR="00DE4666" w:rsidRPr="006C30F4">
        <w:rPr>
          <w:sz w:val="22"/>
          <w:szCs w:val="22"/>
        </w:rPr>
        <w:t>faktury.</w:t>
      </w:r>
      <w:r w:rsidR="00B03447">
        <w:rPr>
          <w:sz w:val="22"/>
          <w:szCs w:val="22"/>
        </w:rPr>
        <w:t xml:space="preserve"> </w:t>
      </w:r>
    </w:p>
    <w:p w14:paraId="77D6E0C8" w14:textId="77777777" w:rsidR="00702083" w:rsidRPr="00E0414B" w:rsidRDefault="00702083" w:rsidP="00702083">
      <w:pPr>
        <w:jc w:val="both"/>
        <w:rPr>
          <w:sz w:val="22"/>
          <w:szCs w:val="22"/>
        </w:rPr>
      </w:pPr>
    </w:p>
    <w:p w14:paraId="1D309296" w14:textId="0A075482" w:rsidR="0066072A" w:rsidRDefault="00D91E78" w:rsidP="00492DC9">
      <w:pPr>
        <w:numPr>
          <w:ilvl w:val="0"/>
          <w:numId w:val="32"/>
        </w:numPr>
        <w:ind w:left="357"/>
        <w:jc w:val="both"/>
        <w:rPr>
          <w:sz w:val="22"/>
          <w:szCs w:val="22"/>
        </w:rPr>
      </w:pPr>
      <w:r w:rsidRPr="00DE4666">
        <w:rPr>
          <w:sz w:val="22"/>
          <w:szCs w:val="22"/>
        </w:rPr>
        <w:t xml:space="preserve">K přechodu </w:t>
      </w:r>
      <w:r w:rsidR="00045DF0" w:rsidRPr="00DE4666">
        <w:rPr>
          <w:sz w:val="22"/>
          <w:szCs w:val="22"/>
        </w:rPr>
        <w:t>vlastnic</w:t>
      </w:r>
      <w:r w:rsidR="00045DF0">
        <w:rPr>
          <w:sz w:val="22"/>
          <w:szCs w:val="22"/>
        </w:rPr>
        <w:t>kých a jiných práv</w:t>
      </w:r>
      <w:r w:rsidR="00C1301A">
        <w:rPr>
          <w:sz w:val="22"/>
          <w:szCs w:val="22"/>
        </w:rPr>
        <w:t xml:space="preserve"> k výstupů</w:t>
      </w:r>
      <w:r w:rsidR="00D04061">
        <w:rPr>
          <w:sz w:val="22"/>
          <w:szCs w:val="22"/>
        </w:rPr>
        <w:t>m</w:t>
      </w:r>
      <w:r w:rsidR="00C1301A">
        <w:rPr>
          <w:sz w:val="22"/>
          <w:szCs w:val="22"/>
        </w:rPr>
        <w:t xml:space="preserve"> dílčích plnění</w:t>
      </w:r>
      <w:r w:rsidRPr="00DE4666">
        <w:rPr>
          <w:sz w:val="22"/>
          <w:szCs w:val="22"/>
        </w:rPr>
        <w:t xml:space="preserve"> dochází </w:t>
      </w:r>
      <w:r w:rsidR="005C1C4C" w:rsidRPr="00DE4666">
        <w:rPr>
          <w:sz w:val="22"/>
          <w:szCs w:val="22"/>
        </w:rPr>
        <w:t>v</w:t>
      </w:r>
      <w:r w:rsidRPr="00DE4666">
        <w:rPr>
          <w:sz w:val="22"/>
          <w:szCs w:val="22"/>
        </w:rPr>
        <w:t xml:space="preserve"> okamžiku </w:t>
      </w:r>
      <w:r w:rsidR="00CC1FE9" w:rsidRPr="00D04061">
        <w:rPr>
          <w:sz w:val="22"/>
          <w:szCs w:val="22"/>
        </w:rPr>
        <w:t xml:space="preserve">předání </w:t>
      </w:r>
      <w:r w:rsidR="00F17320" w:rsidRPr="00D04061">
        <w:rPr>
          <w:sz w:val="22"/>
          <w:szCs w:val="22"/>
        </w:rPr>
        <w:t>jednotlivých dílčích plnění</w:t>
      </w:r>
      <w:r w:rsidRPr="00D04061">
        <w:rPr>
          <w:sz w:val="22"/>
          <w:szCs w:val="22"/>
        </w:rPr>
        <w:t xml:space="preserve"> </w:t>
      </w:r>
      <w:r w:rsidR="00045DF0" w:rsidRPr="00D04061">
        <w:rPr>
          <w:sz w:val="22"/>
          <w:szCs w:val="22"/>
        </w:rPr>
        <w:t>objednateli</w:t>
      </w:r>
      <w:r w:rsidR="00F13F22" w:rsidRPr="00D04061">
        <w:rPr>
          <w:sz w:val="22"/>
          <w:szCs w:val="22"/>
        </w:rPr>
        <w:t>.</w:t>
      </w:r>
      <w:r w:rsidRPr="00D04061">
        <w:rPr>
          <w:sz w:val="22"/>
          <w:szCs w:val="22"/>
        </w:rPr>
        <w:t xml:space="preserve"> </w:t>
      </w:r>
    </w:p>
    <w:p w14:paraId="4A0B8A33" w14:textId="77777777" w:rsidR="00FF1AFD" w:rsidRDefault="00FF1AFD" w:rsidP="00FF1AFD">
      <w:pPr>
        <w:pStyle w:val="Odstavecseseznamem"/>
        <w:rPr>
          <w:sz w:val="22"/>
          <w:szCs w:val="22"/>
        </w:rPr>
      </w:pPr>
    </w:p>
    <w:p w14:paraId="77920EF3" w14:textId="48D226FC" w:rsidR="00FF1AFD" w:rsidRPr="00FF1AFD" w:rsidRDefault="00FF1AFD" w:rsidP="00FF1AFD">
      <w:pPr>
        <w:pStyle w:val="Odstavecseseznamem"/>
        <w:numPr>
          <w:ilvl w:val="0"/>
          <w:numId w:val="32"/>
        </w:numPr>
        <w:jc w:val="both"/>
        <w:rPr>
          <w:sz w:val="22"/>
        </w:rPr>
      </w:pPr>
      <w:r w:rsidRPr="00FF1AFD">
        <w:rPr>
          <w:sz w:val="22"/>
        </w:rPr>
        <w:t xml:space="preserve">Změnu údajů </w:t>
      </w:r>
      <w:r>
        <w:rPr>
          <w:sz w:val="22"/>
        </w:rPr>
        <w:t xml:space="preserve">všech </w:t>
      </w:r>
      <w:r w:rsidRPr="00FF1AFD">
        <w:rPr>
          <w:sz w:val="22"/>
        </w:rPr>
        <w:t>kontaktních osob dle této Smlouvy jsou smluvní strany povinny</w:t>
      </w:r>
      <w:r w:rsidR="00162725">
        <w:rPr>
          <w:sz w:val="22"/>
        </w:rPr>
        <w:t xml:space="preserve"> si</w:t>
      </w:r>
      <w:r w:rsidRPr="00FF1AFD">
        <w:rPr>
          <w:sz w:val="22"/>
        </w:rPr>
        <w:t xml:space="preserve"> bezodkladně písemně oznámit</w:t>
      </w:r>
      <w:r w:rsidR="00162725">
        <w:rPr>
          <w:sz w:val="22"/>
        </w:rPr>
        <w:t>.</w:t>
      </w:r>
      <w:r w:rsidRPr="00FF1AFD">
        <w:rPr>
          <w:sz w:val="22"/>
        </w:rPr>
        <w:t xml:space="preserve"> Každá taková změna je účinná ode dne doručení jejího oznámení druhé smluvní straně. Změna údajů kontaktních osob se nepovažuje za změnu Smlouvy a není nutné ji realizovat dodatkem k této Smlouvě.</w:t>
      </w:r>
    </w:p>
    <w:p w14:paraId="7316BADC" w14:textId="77777777" w:rsidR="00FF1AFD" w:rsidRPr="00D04061" w:rsidRDefault="00FF1AFD" w:rsidP="00FF1AFD">
      <w:pPr>
        <w:ind w:left="357"/>
        <w:jc w:val="both"/>
        <w:rPr>
          <w:sz w:val="22"/>
          <w:szCs w:val="22"/>
        </w:rPr>
      </w:pPr>
    </w:p>
    <w:p w14:paraId="2DDB5FD2" w14:textId="77777777" w:rsidR="002347EC" w:rsidRDefault="002347EC" w:rsidP="00702083">
      <w:pPr>
        <w:jc w:val="both"/>
        <w:rPr>
          <w:sz w:val="22"/>
          <w:szCs w:val="22"/>
        </w:rPr>
      </w:pPr>
    </w:p>
    <w:p w14:paraId="2125BBE5" w14:textId="77777777" w:rsidR="00393237" w:rsidRPr="0066072A" w:rsidRDefault="00393237" w:rsidP="00FF29B7">
      <w:pPr>
        <w:ind w:left="357"/>
        <w:jc w:val="both"/>
        <w:rPr>
          <w:sz w:val="22"/>
          <w:szCs w:val="22"/>
        </w:rPr>
      </w:pPr>
    </w:p>
    <w:p w14:paraId="6B745064" w14:textId="77777777" w:rsidR="00D91E78" w:rsidRPr="0066072A" w:rsidRDefault="00D91E78" w:rsidP="00D91E78">
      <w:pPr>
        <w:autoSpaceDE w:val="0"/>
        <w:autoSpaceDN w:val="0"/>
        <w:adjustRightInd w:val="0"/>
        <w:spacing w:line="240" w:lineRule="atLeast"/>
        <w:ind w:left="360" w:hanging="360"/>
        <w:jc w:val="center"/>
        <w:rPr>
          <w:rFonts w:eastAsia="Times New Roman"/>
          <w:b/>
          <w:color w:val="000000"/>
          <w:sz w:val="22"/>
          <w:szCs w:val="22"/>
        </w:rPr>
      </w:pPr>
      <w:r w:rsidRPr="0066072A">
        <w:rPr>
          <w:rFonts w:eastAsia="Times New Roman"/>
          <w:b/>
          <w:color w:val="000000"/>
          <w:sz w:val="22"/>
          <w:szCs w:val="22"/>
        </w:rPr>
        <w:t>Článek III.</w:t>
      </w:r>
    </w:p>
    <w:p w14:paraId="683D0C9A" w14:textId="77777777" w:rsidR="00D91E78" w:rsidRDefault="00D91E78" w:rsidP="00D91E78">
      <w:pPr>
        <w:autoSpaceDE w:val="0"/>
        <w:autoSpaceDN w:val="0"/>
        <w:adjustRightInd w:val="0"/>
        <w:spacing w:line="240" w:lineRule="atLeast"/>
        <w:ind w:left="360" w:hanging="360"/>
        <w:jc w:val="center"/>
        <w:rPr>
          <w:rFonts w:eastAsia="Times New Roman"/>
          <w:b/>
          <w:color w:val="000000"/>
          <w:sz w:val="22"/>
          <w:szCs w:val="22"/>
        </w:rPr>
      </w:pPr>
      <w:r w:rsidRPr="0066072A">
        <w:rPr>
          <w:rFonts w:eastAsia="Times New Roman"/>
          <w:b/>
          <w:color w:val="000000"/>
          <w:sz w:val="22"/>
          <w:szCs w:val="22"/>
        </w:rPr>
        <w:t>Cena</w:t>
      </w:r>
    </w:p>
    <w:p w14:paraId="09196EF4" w14:textId="77777777" w:rsidR="0066072A" w:rsidRDefault="0066072A" w:rsidP="00D91E78">
      <w:pPr>
        <w:autoSpaceDE w:val="0"/>
        <w:autoSpaceDN w:val="0"/>
        <w:adjustRightInd w:val="0"/>
        <w:spacing w:line="240" w:lineRule="atLeast"/>
        <w:ind w:left="360" w:hanging="360"/>
        <w:jc w:val="center"/>
        <w:rPr>
          <w:rFonts w:eastAsia="Times New Roman"/>
          <w:b/>
          <w:color w:val="000000"/>
          <w:sz w:val="22"/>
          <w:szCs w:val="22"/>
        </w:rPr>
      </w:pPr>
    </w:p>
    <w:p w14:paraId="07EAB1D2" w14:textId="054A2A2B" w:rsidR="00D91E78" w:rsidRDefault="00D91E78" w:rsidP="002C4749">
      <w:pPr>
        <w:numPr>
          <w:ilvl w:val="0"/>
          <w:numId w:val="2"/>
        </w:numPr>
        <w:tabs>
          <w:tab w:val="num" w:pos="360"/>
        </w:tabs>
        <w:ind w:left="360"/>
        <w:jc w:val="both"/>
        <w:rPr>
          <w:rFonts w:eastAsia="Times New Roman"/>
          <w:color w:val="000000"/>
          <w:sz w:val="22"/>
          <w:szCs w:val="22"/>
        </w:rPr>
      </w:pPr>
      <w:r w:rsidRPr="0066072A">
        <w:rPr>
          <w:rFonts w:eastAsia="Times New Roman"/>
          <w:color w:val="000000"/>
          <w:sz w:val="22"/>
          <w:szCs w:val="22"/>
        </w:rPr>
        <w:t xml:space="preserve">Celková </w:t>
      </w:r>
      <w:r w:rsidR="00F96DDA">
        <w:rPr>
          <w:rFonts w:eastAsia="Times New Roman"/>
          <w:color w:val="000000"/>
          <w:sz w:val="22"/>
          <w:szCs w:val="22"/>
        </w:rPr>
        <w:t xml:space="preserve">maximální </w:t>
      </w:r>
      <w:r w:rsidRPr="0066072A">
        <w:rPr>
          <w:rFonts w:eastAsia="Times New Roman"/>
          <w:color w:val="000000"/>
          <w:sz w:val="22"/>
          <w:szCs w:val="22"/>
        </w:rPr>
        <w:t>cena za řádně a včas proveden</w:t>
      </w:r>
      <w:r w:rsidR="000751F3">
        <w:rPr>
          <w:rFonts w:eastAsia="Times New Roman"/>
          <w:color w:val="000000"/>
          <w:sz w:val="22"/>
          <w:szCs w:val="22"/>
        </w:rPr>
        <w:t>é</w:t>
      </w:r>
      <w:r w:rsidR="00DC3F11">
        <w:rPr>
          <w:rFonts w:eastAsia="Times New Roman"/>
          <w:color w:val="000000"/>
          <w:sz w:val="22"/>
          <w:szCs w:val="22"/>
        </w:rPr>
        <w:t xml:space="preserve"> kompletní</w:t>
      </w:r>
      <w:r w:rsidRPr="0066072A">
        <w:rPr>
          <w:rFonts w:eastAsia="Times New Roman"/>
          <w:color w:val="000000"/>
          <w:sz w:val="22"/>
          <w:szCs w:val="22"/>
        </w:rPr>
        <w:t xml:space="preserve"> </w:t>
      </w:r>
      <w:r w:rsidR="00F74CFC">
        <w:rPr>
          <w:rFonts w:eastAsia="Times New Roman"/>
          <w:color w:val="000000"/>
          <w:sz w:val="22"/>
          <w:szCs w:val="22"/>
        </w:rPr>
        <w:t xml:space="preserve">roční plnění </w:t>
      </w:r>
      <w:r w:rsidR="00DE1802">
        <w:rPr>
          <w:rFonts w:eastAsia="Times New Roman"/>
          <w:color w:val="000000"/>
          <w:sz w:val="22"/>
          <w:szCs w:val="22"/>
        </w:rPr>
        <w:t xml:space="preserve">zhotovitele </w:t>
      </w:r>
      <w:r w:rsidR="00C06848">
        <w:rPr>
          <w:rFonts w:eastAsia="Times New Roman"/>
          <w:color w:val="000000"/>
          <w:sz w:val="22"/>
          <w:szCs w:val="22"/>
        </w:rPr>
        <w:t xml:space="preserve">dle Smlouvy </w:t>
      </w:r>
      <w:r w:rsidRPr="0066072A">
        <w:rPr>
          <w:rFonts w:eastAsia="Times New Roman"/>
          <w:color w:val="000000"/>
          <w:sz w:val="22"/>
          <w:szCs w:val="22"/>
        </w:rPr>
        <w:t>je stanovena dohodou podle zákona č. 526/1990 Sb., o cenách, ve znění pozdějších předpisů a činí</w:t>
      </w:r>
      <w:r w:rsidR="002C4749">
        <w:rPr>
          <w:rFonts w:eastAsia="Times New Roman"/>
          <w:color w:val="000000"/>
          <w:sz w:val="22"/>
          <w:szCs w:val="22"/>
        </w:rPr>
        <w:t xml:space="preserve"> </w:t>
      </w:r>
      <w:r w:rsidR="00B22283" w:rsidRPr="00786D0E">
        <w:rPr>
          <w:rFonts w:eastAsia="Times New Roman"/>
          <w:color w:val="000000"/>
          <w:sz w:val="22"/>
          <w:szCs w:val="22"/>
        </w:rPr>
        <w:t>202</w:t>
      </w:r>
      <w:r w:rsidR="0010092C" w:rsidRPr="00786D0E">
        <w:rPr>
          <w:rFonts w:eastAsia="Times New Roman"/>
          <w:color w:val="000000"/>
          <w:sz w:val="22"/>
          <w:szCs w:val="22"/>
        </w:rPr>
        <w:t>.500,-</w:t>
      </w:r>
      <w:r w:rsidR="00B22283" w:rsidRPr="00786D0E">
        <w:rPr>
          <w:rFonts w:eastAsia="Times New Roman"/>
          <w:color w:val="000000"/>
          <w:sz w:val="22"/>
          <w:szCs w:val="22"/>
        </w:rPr>
        <w:t xml:space="preserve"> </w:t>
      </w:r>
      <w:r w:rsidRPr="00786D0E">
        <w:rPr>
          <w:rFonts w:eastAsia="Times New Roman"/>
          <w:color w:val="000000"/>
          <w:sz w:val="22"/>
          <w:szCs w:val="22"/>
        </w:rPr>
        <w:t xml:space="preserve">Kč </w:t>
      </w:r>
      <w:r w:rsidR="00786D0E">
        <w:rPr>
          <w:rFonts w:eastAsia="Times New Roman"/>
          <w:color w:val="000000"/>
          <w:sz w:val="22"/>
          <w:szCs w:val="22"/>
        </w:rPr>
        <w:t xml:space="preserve">bez DPH, přičemž DPH v sazbě 21 % činí 42.525,- Kč a cena včetně DPH činí 245.025,- Kč. </w:t>
      </w:r>
    </w:p>
    <w:p w14:paraId="511CDDC7" w14:textId="1033334E" w:rsidR="00B3649B" w:rsidRDefault="00B3649B" w:rsidP="00B3649B">
      <w:pPr>
        <w:ind w:left="360"/>
        <w:jc w:val="both"/>
        <w:rPr>
          <w:rFonts w:eastAsia="Times New Roman"/>
          <w:color w:val="000000"/>
          <w:sz w:val="22"/>
          <w:szCs w:val="22"/>
        </w:rPr>
      </w:pPr>
    </w:p>
    <w:p w14:paraId="398322FD" w14:textId="544ECCE6" w:rsidR="00B3649B" w:rsidRDefault="00B3649B" w:rsidP="002C4749">
      <w:pPr>
        <w:numPr>
          <w:ilvl w:val="0"/>
          <w:numId w:val="2"/>
        </w:numPr>
        <w:tabs>
          <w:tab w:val="num" w:pos="360"/>
        </w:tabs>
        <w:ind w:left="360"/>
        <w:jc w:val="both"/>
        <w:rPr>
          <w:rFonts w:eastAsia="Times New Roman"/>
          <w:color w:val="000000"/>
          <w:sz w:val="22"/>
          <w:szCs w:val="22"/>
        </w:rPr>
      </w:pPr>
      <w:r>
        <w:rPr>
          <w:rFonts w:eastAsia="Times New Roman"/>
          <w:color w:val="000000"/>
          <w:sz w:val="22"/>
          <w:szCs w:val="22"/>
        </w:rPr>
        <w:t>Celková maximální cena za dílo se skládá z cen za jednotlivá dílčí plnění</w:t>
      </w:r>
      <w:r w:rsidR="007D637E">
        <w:rPr>
          <w:rFonts w:eastAsia="Times New Roman"/>
          <w:color w:val="000000"/>
          <w:sz w:val="22"/>
          <w:szCs w:val="22"/>
        </w:rPr>
        <w:t>, takto:</w:t>
      </w:r>
    </w:p>
    <w:p w14:paraId="2AB79437" w14:textId="77777777" w:rsidR="003C36B3" w:rsidRDefault="003C36B3" w:rsidP="003C36B3">
      <w:pPr>
        <w:ind w:left="360"/>
        <w:jc w:val="both"/>
        <w:rPr>
          <w:rFonts w:eastAsia="Times New Roman"/>
          <w:color w:val="000000"/>
          <w:sz w:val="22"/>
          <w:szCs w:val="22"/>
        </w:rPr>
      </w:pPr>
    </w:p>
    <w:p w14:paraId="12E98894" w14:textId="305AA740" w:rsidR="007B2357" w:rsidRDefault="007B2357" w:rsidP="0077126E">
      <w:pPr>
        <w:pStyle w:val="Odstavecseseznamem"/>
        <w:ind w:left="426" w:hanging="142"/>
        <w:jc w:val="both"/>
        <w:rPr>
          <w:b/>
          <w:bCs/>
          <w:sz w:val="22"/>
        </w:rPr>
      </w:pPr>
      <w:r w:rsidRPr="00AA19C8">
        <w:rPr>
          <w:b/>
          <w:bCs/>
          <w:sz w:val="22"/>
        </w:rPr>
        <w:t>Část A):</w:t>
      </w:r>
    </w:p>
    <w:p w14:paraId="2A891F53" w14:textId="77777777" w:rsidR="005E4109" w:rsidRPr="00AA19C8" w:rsidRDefault="005E4109" w:rsidP="0077126E">
      <w:pPr>
        <w:pStyle w:val="Odstavecseseznamem"/>
        <w:ind w:left="426" w:hanging="142"/>
        <w:jc w:val="both"/>
        <w:rPr>
          <w:b/>
          <w:bCs/>
          <w:sz w:val="22"/>
        </w:rPr>
      </w:pPr>
    </w:p>
    <w:p w14:paraId="08AAF640" w14:textId="72EFA261" w:rsidR="00F075A1" w:rsidRDefault="00F075A1" w:rsidP="0077126E">
      <w:pPr>
        <w:ind w:left="708" w:hanging="424"/>
        <w:jc w:val="both"/>
        <w:rPr>
          <w:rFonts w:eastAsia="Times New Roman"/>
          <w:color w:val="000000"/>
          <w:sz w:val="22"/>
          <w:szCs w:val="22"/>
        </w:rPr>
      </w:pPr>
      <w:r w:rsidRPr="007D637E">
        <w:rPr>
          <w:rFonts w:eastAsia="Times New Roman"/>
          <w:color w:val="000000"/>
          <w:sz w:val="22"/>
          <w:szCs w:val="22"/>
        </w:rPr>
        <w:lastRenderedPageBreak/>
        <w:t>Cena za 1 geografický datový soubor</w:t>
      </w:r>
      <w:r w:rsidR="003203D6" w:rsidRPr="007D637E">
        <w:rPr>
          <w:rFonts w:eastAsia="Times New Roman"/>
          <w:color w:val="000000"/>
          <w:sz w:val="22"/>
          <w:szCs w:val="22"/>
        </w:rPr>
        <w:t>, včetně náhledu mapy</w:t>
      </w:r>
      <w:r w:rsidRPr="007D637E">
        <w:rPr>
          <w:rFonts w:eastAsia="Times New Roman"/>
          <w:color w:val="000000"/>
          <w:sz w:val="22"/>
          <w:szCs w:val="22"/>
        </w:rPr>
        <w:t>:</w:t>
      </w:r>
      <w:r>
        <w:rPr>
          <w:rFonts w:eastAsia="Times New Roman"/>
          <w:color w:val="000000"/>
          <w:sz w:val="22"/>
          <w:szCs w:val="22"/>
        </w:rPr>
        <w:t xml:space="preserve"> </w:t>
      </w:r>
      <w:r w:rsidR="003D3479">
        <w:rPr>
          <w:rFonts w:eastAsia="Times New Roman"/>
          <w:color w:val="000000"/>
          <w:sz w:val="22"/>
          <w:szCs w:val="22"/>
        </w:rPr>
        <w:tab/>
        <w:t xml:space="preserve">     </w:t>
      </w:r>
      <w:r w:rsidR="0077126E">
        <w:rPr>
          <w:rFonts w:eastAsia="Times New Roman"/>
          <w:color w:val="000000"/>
          <w:sz w:val="22"/>
          <w:szCs w:val="22"/>
        </w:rPr>
        <w:tab/>
      </w:r>
      <w:r w:rsidR="0077126E">
        <w:rPr>
          <w:rFonts w:eastAsia="Times New Roman"/>
          <w:color w:val="000000"/>
          <w:sz w:val="22"/>
          <w:szCs w:val="22"/>
        </w:rPr>
        <w:tab/>
      </w:r>
      <w:r>
        <w:rPr>
          <w:rFonts w:eastAsia="Times New Roman"/>
          <w:color w:val="000000"/>
          <w:sz w:val="22"/>
          <w:szCs w:val="22"/>
        </w:rPr>
        <w:t>1</w:t>
      </w:r>
      <w:r w:rsidR="00B8287C">
        <w:rPr>
          <w:rFonts w:eastAsia="Times New Roman"/>
          <w:color w:val="000000"/>
          <w:sz w:val="22"/>
          <w:szCs w:val="22"/>
        </w:rPr>
        <w:t>0</w:t>
      </w:r>
      <w:r>
        <w:rPr>
          <w:rFonts w:eastAsia="Times New Roman"/>
          <w:color w:val="000000"/>
          <w:sz w:val="22"/>
          <w:szCs w:val="22"/>
        </w:rPr>
        <w:t>.</w:t>
      </w:r>
      <w:r w:rsidR="00B8287C">
        <w:rPr>
          <w:rFonts w:eastAsia="Times New Roman"/>
          <w:color w:val="000000"/>
          <w:sz w:val="22"/>
          <w:szCs w:val="22"/>
        </w:rPr>
        <w:t>5</w:t>
      </w:r>
      <w:r>
        <w:rPr>
          <w:rFonts w:eastAsia="Times New Roman"/>
          <w:color w:val="000000"/>
          <w:sz w:val="22"/>
          <w:szCs w:val="22"/>
        </w:rPr>
        <w:t>00,- Kč</w:t>
      </w:r>
    </w:p>
    <w:p w14:paraId="5D66E12E" w14:textId="794C51E4" w:rsidR="00BC5D69" w:rsidRDefault="00356790" w:rsidP="0077126E">
      <w:pPr>
        <w:ind w:left="708" w:hanging="424"/>
        <w:jc w:val="both"/>
        <w:rPr>
          <w:rFonts w:eastAsia="Times New Roman"/>
          <w:color w:val="000000"/>
          <w:sz w:val="22"/>
          <w:szCs w:val="22"/>
        </w:rPr>
      </w:pPr>
      <w:r>
        <w:rPr>
          <w:rFonts w:eastAsia="Times New Roman"/>
          <w:color w:val="000000"/>
          <w:sz w:val="22"/>
          <w:szCs w:val="22"/>
        </w:rPr>
        <w:t>DPH 21 %:                                                                                                           2.205,- Kč</w:t>
      </w:r>
    </w:p>
    <w:p w14:paraId="5DFA2641" w14:textId="3C69BCC1" w:rsidR="004E12AE" w:rsidRDefault="00DF1DF0" w:rsidP="0077126E">
      <w:pPr>
        <w:ind w:left="708" w:hanging="424"/>
        <w:jc w:val="both"/>
        <w:rPr>
          <w:rFonts w:eastAsia="Times New Roman"/>
          <w:color w:val="000000"/>
          <w:sz w:val="22"/>
          <w:szCs w:val="22"/>
        </w:rPr>
      </w:pPr>
      <w:r>
        <w:rPr>
          <w:rFonts w:eastAsia="Times New Roman"/>
          <w:color w:val="000000"/>
          <w:sz w:val="22"/>
          <w:szCs w:val="22"/>
        </w:rPr>
        <w:t xml:space="preserve">Cena </w:t>
      </w:r>
      <w:r w:rsidR="0037099A" w:rsidRPr="007D637E">
        <w:rPr>
          <w:rFonts w:eastAsia="Times New Roman"/>
          <w:color w:val="000000"/>
          <w:sz w:val="22"/>
          <w:szCs w:val="22"/>
        </w:rPr>
        <w:t>za 1 geografický datový soubor</w:t>
      </w:r>
      <w:r w:rsidR="00476B5B">
        <w:rPr>
          <w:rFonts w:eastAsia="Times New Roman"/>
          <w:color w:val="000000"/>
          <w:sz w:val="22"/>
          <w:szCs w:val="22"/>
        </w:rPr>
        <w:t xml:space="preserve"> (vč. náhledu mapy)</w:t>
      </w:r>
      <w:r w:rsidR="004E12AE">
        <w:rPr>
          <w:rFonts w:eastAsia="Times New Roman"/>
          <w:color w:val="000000"/>
          <w:sz w:val="22"/>
          <w:szCs w:val="22"/>
        </w:rPr>
        <w:t xml:space="preserve"> </w:t>
      </w:r>
      <w:r w:rsidRPr="007D637E">
        <w:rPr>
          <w:rFonts w:eastAsia="Times New Roman"/>
          <w:color w:val="000000"/>
          <w:sz w:val="22"/>
          <w:szCs w:val="22"/>
        </w:rPr>
        <w:t xml:space="preserve">včetně </w:t>
      </w:r>
      <w:r w:rsidR="00FB3832">
        <w:rPr>
          <w:rFonts w:eastAsia="Times New Roman"/>
          <w:color w:val="000000"/>
          <w:sz w:val="22"/>
          <w:szCs w:val="22"/>
        </w:rPr>
        <w:t xml:space="preserve">DPH:          </w:t>
      </w:r>
      <w:r w:rsidR="004E12AE">
        <w:rPr>
          <w:rFonts w:eastAsia="Times New Roman"/>
          <w:color w:val="000000"/>
          <w:sz w:val="22"/>
          <w:szCs w:val="22"/>
        </w:rPr>
        <w:t>12.705,- Kč</w:t>
      </w:r>
      <w:r w:rsidR="00FB3832">
        <w:rPr>
          <w:rFonts w:eastAsia="Times New Roman"/>
          <w:color w:val="000000"/>
          <w:sz w:val="22"/>
          <w:szCs w:val="22"/>
        </w:rPr>
        <w:t xml:space="preserve"> </w:t>
      </w:r>
    </w:p>
    <w:p w14:paraId="288E4B49" w14:textId="40963849" w:rsidR="00DF1DF0" w:rsidRDefault="00FB3832" w:rsidP="0077126E">
      <w:pPr>
        <w:ind w:left="708" w:hanging="424"/>
        <w:jc w:val="both"/>
        <w:rPr>
          <w:rFonts w:eastAsia="Times New Roman"/>
          <w:color w:val="000000"/>
          <w:sz w:val="22"/>
          <w:szCs w:val="22"/>
        </w:rPr>
      </w:pPr>
      <w:r>
        <w:rPr>
          <w:rFonts w:eastAsia="Times New Roman"/>
          <w:color w:val="000000"/>
          <w:sz w:val="22"/>
          <w:szCs w:val="22"/>
        </w:rPr>
        <w:t xml:space="preserve">                                                     </w:t>
      </w:r>
    </w:p>
    <w:p w14:paraId="0B514C3E" w14:textId="610D68BF" w:rsidR="005358C3" w:rsidRDefault="005358C3" w:rsidP="0077126E">
      <w:pPr>
        <w:ind w:left="426" w:hanging="142"/>
        <w:jc w:val="both"/>
        <w:rPr>
          <w:rFonts w:eastAsia="Times New Roman"/>
          <w:color w:val="000000"/>
          <w:sz w:val="22"/>
          <w:szCs w:val="22"/>
        </w:rPr>
      </w:pPr>
      <w:r>
        <w:rPr>
          <w:rFonts w:eastAsia="Times New Roman"/>
          <w:color w:val="000000"/>
          <w:sz w:val="22"/>
          <w:szCs w:val="22"/>
        </w:rPr>
        <w:t>Cena za 1</w:t>
      </w:r>
      <w:r w:rsidR="00836E30">
        <w:rPr>
          <w:rFonts w:eastAsia="Times New Roman"/>
          <w:color w:val="000000"/>
          <w:sz w:val="22"/>
          <w:szCs w:val="22"/>
        </w:rPr>
        <w:t>8</w:t>
      </w:r>
      <w:r>
        <w:rPr>
          <w:rFonts w:eastAsia="Times New Roman"/>
          <w:color w:val="000000"/>
          <w:sz w:val="22"/>
          <w:szCs w:val="22"/>
        </w:rPr>
        <w:t xml:space="preserve"> </w:t>
      </w:r>
      <w:r w:rsidR="00D2135D">
        <w:rPr>
          <w:rFonts w:eastAsia="Times New Roman"/>
          <w:color w:val="000000"/>
          <w:sz w:val="22"/>
          <w:szCs w:val="22"/>
        </w:rPr>
        <w:t xml:space="preserve">geografických </w:t>
      </w:r>
      <w:r w:rsidR="00DD1783">
        <w:rPr>
          <w:rFonts w:eastAsia="Times New Roman"/>
          <w:color w:val="000000"/>
          <w:sz w:val="22"/>
          <w:szCs w:val="22"/>
        </w:rPr>
        <w:t>dat</w:t>
      </w:r>
      <w:r w:rsidR="00CD6FB5">
        <w:rPr>
          <w:rFonts w:eastAsia="Times New Roman"/>
          <w:color w:val="000000"/>
          <w:sz w:val="22"/>
          <w:szCs w:val="22"/>
        </w:rPr>
        <w:t>o</w:t>
      </w:r>
      <w:r>
        <w:rPr>
          <w:rFonts w:eastAsia="Times New Roman"/>
          <w:color w:val="000000"/>
          <w:sz w:val="22"/>
          <w:szCs w:val="22"/>
        </w:rPr>
        <w:t>vý</w:t>
      </w:r>
      <w:r w:rsidR="00836E30">
        <w:rPr>
          <w:rFonts w:eastAsia="Times New Roman"/>
          <w:color w:val="000000"/>
          <w:sz w:val="22"/>
          <w:szCs w:val="22"/>
        </w:rPr>
        <w:t>ch</w:t>
      </w:r>
      <w:r>
        <w:rPr>
          <w:rFonts w:eastAsia="Times New Roman"/>
          <w:color w:val="000000"/>
          <w:sz w:val="22"/>
          <w:szCs w:val="22"/>
        </w:rPr>
        <w:t xml:space="preserve"> soubor</w:t>
      </w:r>
      <w:r w:rsidR="00836E30">
        <w:rPr>
          <w:rFonts w:eastAsia="Times New Roman"/>
          <w:color w:val="000000"/>
          <w:sz w:val="22"/>
          <w:szCs w:val="22"/>
        </w:rPr>
        <w:t>ů</w:t>
      </w:r>
      <w:r w:rsidR="007D637E">
        <w:rPr>
          <w:rFonts w:eastAsia="Times New Roman"/>
          <w:color w:val="000000"/>
          <w:sz w:val="22"/>
          <w:szCs w:val="22"/>
        </w:rPr>
        <w:t xml:space="preserve">, </w:t>
      </w:r>
      <w:r w:rsidR="0077126E">
        <w:rPr>
          <w:rFonts w:eastAsia="Times New Roman"/>
          <w:color w:val="000000"/>
          <w:sz w:val="22"/>
          <w:szCs w:val="22"/>
        </w:rPr>
        <w:t>včetně náhledu map</w:t>
      </w:r>
      <w:r w:rsidR="00E0456F">
        <w:rPr>
          <w:rFonts w:eastAsia="Times New Roman"/>
          <w:color w:val="000000"/>
          <w:sz w:val="22"/>
          <w:szCs w:val="22"/>
        </w:rPr>
        <w:t>:</w:t>
      </w:r>
      <w:r w:rsidR="007D637E">
        <w:rPr>
          <w:rFonts w:eastAsia="Times New Roman"/>
          <w:color w:val="000000"/>
          <w:sz w:val="22"/>
          <w:szCs w:val="22"/>
        </w:rPr>
        <w:t xml:space="preserve">                  </w:t>
      </w:r>
      <w:r w:rsidR="003B7C02">
        <w:rPr>
          <w:rFonts w:eastAsia="Times New Roman"/>
          <w:color w:val="000000"/>
          <w:sz w:val="22"/>
          <w:szCs w:val="22"/>
        </w:rPr>
        <w:t>189.000,- Kč</w:t>
      </w:r>
    </w:p>
    <w:p w14:paraId="1F88F56D" w14:textId="23176C12" w:rsidR="004E12AE" w:rsidRDefault="004E12AE" w:rsidP="0077126E">
      <w:pPr>
        <w:ind w:left="426" w:hanging="142"/>
        <w:jc w:val="both"/>
        <w:rPr>
          <w:rFonts w:eastAsia="Times New Roman"/>
          <w:color w:val="000000"/>
          <w:sz w:val="22"/>
          <w:szCs w:val="22"/>
        </w:rPr>
      </w:pPr>
      <w:r>
        <w:rPr>
          <w:rFonts w:eastAsia="Times New Roman"/>
          <w:color w:val="000000"/>
          <w:sz w:val="22"/>
          <w:szCs w:val="22"/>
        </w:rPr>
        <w:t>DPH 21 %:</w:t>
      </w:r>
      <w:r w:rsidR="00F976D1">
        <w:rPr>
          <w:rFonts w:eastAsia="Times New Roman"/>
          <w:color w:val="000000"/>
          <w:sz w:val="22"/>
          <w:szCs w:val="22"/>
        </w:rPr>
        <w:t xml:space="preserve">                                                                                                            39.690,- Kč</w:t>
      </w:r>
    </w:p>
    <w:p w14:paraId="27C08468" w14:textId="01010C72" w:rsidR="00F976D1" w:rsidRDefault="00F976D1" w:rsidP="0077126E">
      <w:pPr>
        <w:ind w:left="426" w:hanging="142"/>
        <w:jc w:val="both"/>
        <w:rPr>
          <w:rFonts w:eastAsia="Times New Roman"/>
          <w:color w:val="000000"/>
          <w:sz w:val="22"/>
          <w:szCs w:val="22"/>
        </w:rPr>
      </w:pPr>
      <w:r>
        <w:rPr>
          <w:rFonts w:eastAsia="Times New Roman"/>
          <w:color w:val="000000"/>
          <w:sz w:val="22"/>
          <w:szCs w:val="22"/>
        </w:rPr>
        <w:t>Cena za 18 geografických datových souborů (vč. náhledu map</w:t>
      </w:r>
      <w:r w:rsidR="00F606E4">
        <w:rPr>
          <w:rFonts w:eastAsia="Times New Roman"/>
          <w:color w:val="000000"/>
          <w:sz w:val="22"/>
          <w:szCs w:val="22"/>
        </w:rPr>
        <w:t>)</w:t>
      </w:r>
      <w:r>
        <w:rPr>
          <w:rFonts w:eastAsia="Times New Roman"/>
          <w:color w:val="000000"/>
          <w:sz w:val="22"/>
          <w:szCs w:val="22"/>
        </w:rPr>
        <w:t xml:space="preserve"> </w:t>
      </w:r>
      <w:r w:rsidR="00F606E4">
        <w:rPr>
          <w:rFonts w:eastAsia="Times New Roman"/>
          <w:color w:val="000000"/>
          <w:sz w:val="22"/>
          <w:szCs w:val="22"/>
        </w:rPr>
        <w:t>včetně DPH: 228.690,- Kč</w:t>
      </w:r>
      <w:r>
        <w:rPr>
          <w:rFonts w:eastAsia="Times New Roman"/>
          <w:color w:val="000000"/>
          <w:sz w:val="22"/>
          <w:szCs w:val="22"/>
        </w:rPr>
        <w:t xml:space="preserve">                 </w:t>
      </w:r>
    </w:p>
    <w:p w14:paraId="2CF43472" w14:textId="77777777" w:rsidR="002C4749" w:rsidRDefault="002C4749" w:rsidP="002C4749">
      <w:pPr>
        <w:ind w:left="360"/>
        <w:jc w:val="both"/>
        <w:rPr>
          <w:rFonts w:eastAsia="Times New Roman"/>
          <w:color w:val="000000"/>
          <w:sz w:val="22"/>
          <w:szCs w:val="22"/>
        </w:rPr>
      </w:pPr>
    </w:p>
    <w:p w14:paraId="37FFB2A7" w14:textId="0DB11E66" w:rsidR="00F41382" w:rsidRPr="00AA19C8" w:rsidRDefault="00F41382" w:rsidP="00B80447">
      <w:pPr>
        <w:pStyle w:val="Odstavecseseznamem"/>
        <w:ind w:hanging="436"/>
        <w:jc w:val="both"/>
        <w:rPr>
          <w:b/>
          <w:bCs/>
          <w:sz w:val="22"/>
        </w:rPr>
      </w:pPr>
      <w:r w:rsidRPr="00AA19C8">
        <w:rPr>
          <w:b/>
          <w:bCs/>
          <w:sz w:val="22"/>
        </w:rPr>
        <w:t>Část B):</w:t>
      </w:r>
    </w:p>
    <w:p w14:paraId="561CB61A" w14:textId="48FC1BAF" w:rsidR="00F41382" w:rsidRDefault="00F41382" w:rsidP="00B80447">
      <w:pPr>
        <w:ind w:left="708" w:hanging="424"/>
        <w:jc w:val="both"/>
        <w:rPr>
          <w:rFonts w:eastAsia="Times New Roman"/>
          <w:color w:val="000000"/>
          <w:sz w:val="22"/>
          <w:szCs w:val="22"/>
        </w:rPr>
      </w:pPr>
      <w:r>
        <w:rPr>
          <w:rFonts w:eastAsia="Times New Roman"/>
          <w:color w:val="000000"/>
          <w:sz w:val="22"/>
          <w:szCs w:val="22"/>
        </w:rPr>
        <w:t>Cena za mapový soubor dat</w:t>
      </w:r>
      <w:r w:rsidR="001D4EED">
        <w:rPr>
          <w:rFonts w:eastAsia="Times New Roman"/>
          <w:color w:val="000000"/>
          <w:sz w:val="22"/>
          <w:szCs w:val="22"/>
        </w:rPr>
        <w:t>, včetně náhledu mapy</w:t>
      </w:r>
      <w:r>
        <w:rPr>
          <w:rFonts w:eastAsia="Times New Roman"/>
          <w:color w:val="000000"/>
          <w:sz w:val="22"/>
          <w:szCs w:val="22"/>
        </w:rPr>
        <w:t>:</w:t>
      </w:r>
      <w:r w:rsidR="00505B26">
        <w:rPr>
          <w:rFonts w:eastAsia="Times New Roman"/>
          <w:color w:val="000000"/>
          <w:sz w:val="22"/>
          <w:szCs w:val="22"/>
        </w:rPr>
        <w:tab/>
      </w:r>
      <w:r w:rsidR="008508F7">
        <w:rPr>
          <w:rFonts w:eastAsia="Times New Roman"/>
          <w:color w:val="000000"/>
          <w:sz w:val="22"/>
          <w:szCs w:val="22"/>
        </w:rPr>
        <w:t xml:space="preserve"> </w:t>
      </w:r>
      <w:r w:rsidR="00095DC3">
        <w:rPr>
          <w:rFonts w:eastAsia="Times New Roman"/>
          <w:color w:val="000000"/>
          <w:sz w:val="22"/>
          <w:szCs w:val="22"/>
        </w:rPr>
        <w:tab/>
        <w:t xml:space="preserve"> </w:t>
      </w:r>
      <w:r w:rsidR="00B80447">
        <w:rPr>
          <w:rFonts w:eastAsia="Times New Roman"/>
          <w:color w:val="000000"/>
          <w:sz w:val="22"/>
          <w:szCs w:val="22"/>
        </w:rPr>
        <w:tab/>
      </w:r>
      <w:r w:rsidR="00B80447">
        <w:rPr>
          <w:rFonts w:eastAsia="Times New Roman"/>
          <w:color w:val="000000"/>
          <w:sz w:val="22"/>
          <w:szCs w:val="22"/>
        </w:rPr>
        <w:tab/>
      </w:r>
      <w:r w:rsidR="008508F7" w:rsidRPr="00786D0E">
        <w:rPr>
          <w:rFonts w:eastAsia="Times New Roman"/>
          <w:color w:val="000000"/>
          <w:sz w:val="22"/>
          <w:szCs w:val="22"/>
        </w:rPr>
        <w:t>10.500,-</w:t>
      </w:r>
      <w:r w:rsidR="00C527E0" w:rsidRPr="00786D0E">
        <w:rPr>
          <w:rFonts w:eastAsia="Times New Roman"/>
          <w:color w:val="000000"/>
          <w:sz w:val="22"/>
          <w:szCs w:val="22"/>
        </w:rPr>
        <w:t xml:space="preserve"> Kč</w:t>
      </w:r>
    </w:p>
    <w:p w14:paraId="68A4A4E7" w14:textId="44590955" w:rsidR="00693036" w:rsidRDefault="00693036" w:rsidP="00B80447">
      <w:pPr>
        <w:ind w:left="708" w:hanging="424"/>
        <w:jc w:val="both"/>
        <w:rPr>
          <w:rFonts w:eastAsia="Times New Roman"/>
          <w:color w:val="000000"/>
          <w:sz w:val="22"/>
          <w:szCs w:val="22"/>
        </w:rPr>
      </w:pPr>
      <w:r>
        <w:rPr>
          <w:rFonts w:eastAsia="Times New Roman"/>
          <w:color w:val="000000"/>
          <w:sz w:val="22"/>
          <w:szCs w:val="22"/>
        </w:rPr>
        <w:t>DPH 21%:</w:t>
      </w:r>
      <w:r w:rsidR="00E0456F">
        <w:rPr>
          <w:rFonts w:eastAsia="Times New Roman"/>
          <w:color w:val="000000"/>
          <w:sz w:val="22"/>
          <w:szCs w:val="22"/>
        </w:rPr>
        <w:t xml:space="preserve">                                                                                                            2.205,- Kč</w:t>
      </w:r>
    </w:p>
    <w:p w14:paraId="281AC8E8" w14:textId="77777777" w:rsidR="00E0456F" w:rsidRDefault="00E0456F" w:rsidP="00E0456F">
      <w:pPr>
        <w:ind w:left="708" w:hanging="424"/>
        <w:jc w:val="both"/>
        <w:rPr>
          <w:rFonts w:eastAsia="Times New Roman"/>
          <w:color w:val="000000"/>
          <w:sz w:val="22"/>
          <w:szCs w:val="22"/>
        </w:rPr>
      </w:pPr>
      <w:r>
        <w:rPr>
          <w:rFonts w:eastAsia="Times New Roman"/>
          <w:color w:val="000000"/>
          <w:sz w:val="22"/>
          <w:szCs w:val="22"/>
        </w:rPr>
        <w:t>Cena za mapový soubor dat (vč. náhledu mapy) včetně DPH:</w:t>
      </w:r>
      <w:r>
        <w:rPr>
          <w:rFonts w:eastAsia="Times New Roman"/>
          <w:color w:val="000000"/>
          <w:sz w:val="22"/>
          <w:szCs w:val="22"/>
        </w:rPr>
        <w:tab/>
        <w:t xml:space="preserve">                        12.705,- Kč </w:t>
      </w:r>
    </w:p>
    <w:p w14:paraId="5998D24B" w14:textId="269A3530" w:rsidR="00E0456F" w:rsidRPr="00786D0E" w:rsidRDefault="00E0456F" w:rsidP="00B80447">
      <w:pPr>
        <w:ind w:left="708" w:hanging="424"/>
        <w:jc w:val="both"/>
        <w:rPr>
          <w:rFonts w:eastAsia="Times New Roman"/>
          <w:color w:val="000000"/>
          <w:sz w:val="22"/>
          <w:szCs w:val="22"/>
        </w:rPr>
      </w:pPr>
    </w:p>
    <w:p w14:paraId="74270461" w14:textId="77777777" w:rsidR="00E0456F" w:rsidRDefault="00F41382" w:rsidP="00B80447">
      <w:pPr>
        <w:ind w:left="708" w:hanging="424"/>
        <w:jc w:val="both"/>
        <w:rPr>
          <w:rFonts w:eastAsia="Times New Roman"/>
          <w:color w:val="000000"/>
          <w:sz w:val="22"/>
          <w:szCs w:val="22"/>
        </w:rPr>
      </w:pPr>
      <w:bookmarkStart w:id="1" w:name="_Hlk200633099"/>
      <w:r w:rsidRPr="00786D0E">
        <w:rPr>
          <w:rFonts w:eastAsia="Times New Roman"/>
          <w:color w:val="000000"/>
          <w:sz w:val="22"/>
          <w:szCs w:val="22"/>
        </w:rPr>
        <w:t>Cena za tabulkové zpracování</w:t>
      </w:r>
      <w:r w:rsidR="00773C28" w:rsidRPr="00786D0E">
        <w:rPr>
          <w:rFonts w:eastAsia="Times New Roman"/>
          <w:color w:val="000000"/>
          <w:sz w:val="22"/>
          <w:szCs w:val="22"/>
        </w:rPr>
        <w:t>:</w:t>
      </w:r>
      <w:r w:rsidR="00505B26" w:rsidRPr="00786D0E">
        <w:rPr>
          <w:rFonts w:eastAsia="Times New Roman"/>
          <w:color w:val="000000"/>
          <w:sz w:val="22"/>
          <w:szCs w:val="22"/>
        </w:rPr>
        <w:tab/>
      </w:r>
      <w:bookmarkEnd w:id="1"/>
      <w:r w:rsidR="00095DC3" w:rsidRPr="00786D0E">
        <w:rPr>
          <w:rFonts w:eastAsia="Times New Roman"/>
          <w:color w:val="000000"/>
          <w:sz w:val="22"/>
          <w:szCs w:val="22"/>
        </w:rPr>
        <w:t xml:space="preserve">   </w:t>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786D0E">
        <w:rPr>
          <w:rFonts w:eastAsia="Times New Roman"/>
          <w:color w:val="000000"/>
          <w:sz w:val="22"/>
          <w:szCs w:val="22"/>
        </w:rPr>
        <w:t xml:space="preserve">  </w:t>
      </w:r>
      <w:r w:rsidR="00C527E0" w:rsidRPr="00786D0E">
        <w:rPr>
          <w:rFonts w:eastAsia="Times New Roman"/>
          <w:color w:val="000000"/>
          <w:sz w:val="22"/>
          <w:szCs w:val="22"/>
        </w:rPr>
        <w:t>3.000,-</w:t>
      </w:r>
      <w:r w:rsidR="005452C4" w:rsidRPr="00786D0E">
        <w:rPr>
          <w:rFonts w:eastAsia="Times New Roman"/>
          <w:color w:val="000000"/>
          <w:sz w:val="22"/>
          <w:szCs w:val="22"/>
        </w:rPr>
        <w:t xml:space="preserve"> </w:t>
      </w:r>
      <w:r w:rsidR="00C527E0" w:rsidRPr="00786D0E">
        <w:rPr>
          <w:rFonts w:eastAsia="Times New Roman"/>
          <w:color w:val="000000"/>
          <w:sz w:val="22"/>
          <w:szCs w:val="22"/>
        </w:rPr>
        <w:t>Kč</w:t>
      </w:r>
    </w:p>
    <w:p w14:paraId="38E2321E" w14:textId="77777777" w:rsidR="00AF76AA" w:rsidRDefault="00E0456F" w:rsidP="00B80447">
      <w:pPr>
        <w:ind w:left="708" w:hanging="424"/>
        <w:jc w:val="both"/>
        <w:rPr>
          <w:rFonts w:eastAsia="Times New Roman"/>
          <w:color w:val="000000"/>
          <w:sz w:val="22"/>
          <w:szCs w:val="22"/>
        </w:rPr>
      </w:pPr>
      <w:r>
        <w:rPr>
          <w:rFonts w:eastAsia="Times New Roman"/>
          <w:color w:val="000000"/>
          <w:sz w:val="22"/>
          <w:szCs w:val="22"/>
        </w:rPr>
        <w:t>DPH 21 %:</w:t>
      </w:r>
      <w:r w:rsidR="00AF76AA">
        <w:rPr>
          <w:rFonts w:eastAsia="Times New Roman"/>
          <w:color w:val="000000"/>
          <w:sz w:val="22"/>
          <w:szCs w:val="22"/>
        </w:rPr>
        <w:t xml:space="preserve">                                                                                                             630,- Kč</w:t>
      </w:r>
    </w:p>
    <w:p w14:paraId="276F39F1" w14:textId="2EEA2719" w:rsidR="00AA3B22" w:rsidRDefault="00AF76AA" w:rsidP="00B80447">
      <w:pPr>
        <w:ind w:left="708" w:hanging="424"/>
        <w:jc w:val="both"/>
        <w:rPr>
          <w:rFonts w:eastAsia="Times New Roman"/>
          <w:color w:val="000000"/>
          <w:sz w:val="22"/>
          <w:szCs w:val="22"/>
        </w:rPr>
      </w:pPr>
      <w:r w:rsidRPr="00786D0E">
        <w:rPr>
          <w:rFonts w:eastAsia="Times New Roman"/>
          <w:color w:val="000000"/>
          <w:sz w:val="22"/>
          <w:szCs w:val="22"/>
        </w:rPr>
        <w:t>Cena za tabulkové zpracován</w:t>
      </w:r>
      <w:r>
        <w:rPr>
          <w:rFonts w:eastAsia="Times New Roman"/>
          <w:color w:val="000000"/>
          <w:sz w:val="22"/>
          <w:szCs w:val="22"/>
        </w:rPr>
        <w:t>í včetně DPH:</w:t>
      </w:r>
      <w:r w:rsidR="00CE371D">
        <w:rPr>
          <w:rFonts w:eastAsia="Times New Roman"/>
          <w:color w:val="000000"/>
          <w:sz w:val="22"/>
          <w:szCs w:val="22"/>
        </w:rPr>
        <w:t xml:space="preserve">                                    </w:t>
      </w:r>
      <w:r w:rsidR="00AA3B22">
        <w:rPr>
          <w:rFonts w:eastAsia="Times New Roman"/>
          <w:color w:val="000000"/>
          <w:sz w:val="22"/>
          <w:szCs w:val="22"/>
        </w:rPr>
        <w:t xml:space="preserve">                  </w:t>
      </w:r>
      <w:r w:rsidR="00CE371D">
        <w:rPr>
          <w:rFonts w:eastAsia="Times New Roman"/>
          <w:color w:val="000000"/>
          <w:sz w:val="22"/>
          <w:szCs w:val="22"/>
        </w:rPr>
        <w:t>3.630,- K</w:t>
      </w:r>
      <w:r w:rsidR="00AA3B22">
        <w:rPr>
          <w:rFonts w:eastAsia="Times New Roman"/>
          <w:color w:val="000000"/>
          <w:sz w:val="22"/>
          <w:szCs w:val="22"/>
        </w:rPr>
        <w:t>č</w:t>
      </w:r>
    </w:p>
    <w:p w14:paraId="5A996E44" w14:textId="77777777" w:rsidR="00AA3B22" w:rsidRDefault="00AA3B22" w:rsidP="00B80447">
      <w:pPr>
        <w:ind w:left="708" w:hanging="424"/>
        <w:jc w:val="both"/>
        <w:rPr>
          <w:rFonts w:eastAsia="Times New Roman"/>
          <w:color w:val="000000"/>
          <w:sz w:val="22"/>
          <w:szCs w:val="22"/>
        </w:rPr>
      </w:pPr>
    </w:p>
    <w:p w14:paraId="5DD86BC1" w14:textId="77777777" w:rsidR="00463B00" w:rsidRDefault="00AA3B22" w:rsidP="00AA3B22">
      <w:pPr>
        <w:jc w:val="both"/>
        <w:rPr>
          <w:rFonts w:eastAsia="Times New Roman"/>
          <w:color w:val="000000"/>
          <w:sz w:val="22"/>
          <w:szCs w:val="22"/>
        </w:rPr>
      </w:pPr>
      <w:r>
        <w:rPr>
          <w:rFonts w:eastAsia="Times New Roman"/>
          <w:color w:val="000000"/>
          <w:sz w:val="22"/>
          <w:szCs w:val="22"/>
        </w:rPr>
        <w:t xml:space="preserve">     </w:t>
      </w:r>
      <w:r w:rsidR="000F4E87" w:rsidRPr="00786D0E">
        <w:rPr>
          <w:rFonts w:eastAsia="Times New Roman"/>
          <w:color w:val="000000"/>
          <w:sz w:val="22"/>
          <w:szCs w:val="22"/>
        </w:rPr>
        <w:t xml:space="preserve">Celková </w:t>
      </w:r>
      <w:r w:rsidR="00DD0CBB" w:rsidRPr="00786D0E">
        <w:rPr>
          <w:rFonts w:eastAsia="Times New Roman"/>
          <w:color w:val="000000"/>
          <w:sz w:val="22"/>
          <w:szCs w:val="22"/>
        </w:rPr>
        <w:t xml:space="preserve">roční </w:t>
      </w:r>
      <w:r w:rsidR="000F4E87" w:rsidRPr="00786D0E">
        <w:rPr>
          <w:rFonts w:eastAsia="Times New Roman"/>
          <w:color w:val="000000"/>
          <w:sz w:val="22"/>
          <w:szCs w:val="22"/>
        </w:rPr>
        <w:t>cena:</w:t>
      </w:r>
      <w:r w:rsidR="00095DC3" w:rsidRPr="00786D0E">
        <w:rPr>
          <w:rFonts w:eastAsia="Times New Roman"/>
          <w:color w:val="000000"/>
          <w:sz w:val="22"/>
          <w:szCs w:val="22"/>
        </w:rPr>
        <w:t xml:space="preserve"> </w:t>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B80447" w:rsidRPr="00786D0E">
        <w:rPr>
          <w:rFonts w:eastAsia="Times New Roman"/>
          <w:color w:val="000000"/>
          <w:sz w:val="22"/>
          <w:szCs w:val="22"/>
        </w:rPr>
        <w:tab/>
      </w:r>
      <w:r w:rsidR="005452C4" w:rsidRPr="00786D0E">
        <w:rPr>
          <w:rFonts w:eastAsia="Times New Roman"/>
          <w:color w:val="000000"/>
          <w:sz w:val="22"/>
          <w:szCs w:val="22"/>
        </w:rPr>
        <w:t>13.500,- Kč</w:t>
      </w:r>
    </w:p>
    <w:p w14:paraId="6993EB8A" w14:textId="62A279F7" w:rsidR="00F805FB" w:rsidRDefault="00463B00" w:rsidP="00AA3B22">
      <w:pPr>
        <w:jc w:val="both"/>
        <w:rPr>
          <w:rFonts w:eastAsia="Times New Roman"/>
          <w:color w:val="000000"/>
          <w:sz w:val="22"/>
          <w:szCs w:val="22"/>
        </w:rPr>
      </w:pPr>
      <w:r>
        <w:rPr>
          <w:rFonts w:eastAsia="Times New Roman"/>
          <w:color w:val="000000"/>
          <w:sz w:val="22"/>
          <w:szCs w:val="22"/>
        </w:rPr>
        <w:t xml:space="preserve">     DPH 21 %:</w:t>
      </w:r>
      <w:r w:rsidR="00090BD7">
        <w:rPr>
          <w:rFonts w:eastAsia="Times New Roman"/>
          <w:color w:val="000000"/>
          <w:sz w:val="22"/>
          <w:szCs w:val="22"/>
        </w:rPr>
        <w:t xml:space="preserve">                                                                                                           2.835,- Kč</w:t>
      </w:r>
    </w:p>
    <w:p w14:paraId="50035DB1" w14:textId="57208212" w:rsidR="00090BD7" w:rsidRDefault="00090BD7" w:rsidP="00AA3B22">
      <w:pPr>
        <w:jc w:val="both"/>
        <w:rPr>
          <w:rFonts w:eastAsia="Times New Roman"/>
          <w:color w:val="000000"/>
          <w:sz w:val="22"/>
          <w:szCs w:val="22"/>
        </w:rPr>
      </w:pPr>
      <w:r>
        <w:rPr>
          <w:rFonts w:eastAsia="Times New Roman"/>
          <w:color w:val="000000"/>
          <w:sz w:val="22"/>
          <w:szCs w:val="22"/>
        </w:rPr>
        <w:t xml:space="preserve">     Celková roční cena včetně DPH:                                                                       </w:t>
      </w:r>
      <w:r w:rsidR="00B43631">
        <w:rPr>
          <w:rFonts w:eastAsia="Times New Roman"/>
          <w:color w:val="000000"/>
          <w:sz w:val="22"/>
          <w:szCs w:val="22"/>
        </w:rPr>
        <w:t>16.335,- Kč.</w:t>
      </w:r>
    </w:p>
    <w:p w14:paraId="6769ADF4" w14:textId="77777777" w:rsidR="00A330C7" w:rsidRPr="00A025F8" w:rsidRDefault="00A330C7" w:rsidP="00A025F8">
      <w:pPr>
        <w:ind w:left="708" w:firstLine="708"/>
        <w:jc w:val="both"/>
        <w:rPr>
          <w:rFonts w:eastAsia="Times New Roman"/>
          <w:color w:val="000000"/>
          <w:sz w:val="22"/>
          <w:szCs w:val="22"/>
        </w:rPr>
      </w:pPr>
    </w:p>
    <w:p w14:paraId="28BE16D6" w14:textId="0BABC267" w:rsidR="008360ED" w:rsidRDefault="00F96DDA" w:rsidP="00D23026">
      <w:pPr>
        <w:numPr>
          <w:ilvl w:val="0"/>
          <w:numId w:val="2"/>
        </w:numPr>
        <w:tabs>
          <w:tab w:val="num" w:pos="360"/>
        </w:tabs>
        <w:ind w:left="360"/>
        <w:jc w:val="both"/>
        <w:rPr>
          <w:rFonts w:eastAsia="Times New Roman"/>
          <w:color w:val="000000"/>
          <w:sz w:val="22"/>
          <w:szCs w:val="22"/>
        </w:rPr>
      </w:pPr>
      <w:r>
        <w:rPr>
          <w:rFonts w:eastAsia="Times New Roman"/>
          <w:color w:val="000000"/>
          <w:sz w:val="22"/>
          <w:szCs w:val="22"/>
        </w:rPr>
        <w:t>C</w:t>
      </w:r>
      <w:r w:rsidR="008360ED" w:rsidRPr="008360ED">
        <w:rPr>
          <w:rFonts w:eastAsia="Times New Roman"/>
          <w:color w:val="000000"/>
          <w:sz w:val="22"/>
          <w:szCs w:val="22"/>
        </w:rPr>
        <w:t>en</w:t>
      </w:r>
      <w:r>
        <w:rPr>
          <w:rFonts w:eastAsia="Times New Roman"/>
          <w:color w:val="000000"/>
          <w:sz w:val="22"/>
          <w:szCs w:val="22"/>
        </w:rPr>
        <w:t>y</w:t>
      </w:r>
      <w:r w:rsidR="008360ED" w:rsidRPr="008360ED">
        <w:rPr>
          <w:rFonts w:eastAsia="Times New Roman"/>
          <w:color w:val="000000"/>
          <w:sz w:val="22"/>
          <w:szCs w:val="22"/>
        </w:rPr>
        <w:t xml:space="preserve"> dle odst. 1 tohoto článku smlouvy bud</w:t>
      </w:r>
      <w:r w:rsidR="00415200">
        <w:rPr>
          <w:rFonts w:eastAsia="Times New Roman"/>
          <w:color w:val="000000"/>
          <w:sz w:val="22"/>
          <w:szCs w:val="22"/>
        </w:rPr>
        <w:t>ou</w:t>
      </w:r>
      <w:r w:rsidR="008360ED" w:rsidRPr="008360ED">
        <w:rPr>
          <w:rFonts w:eastAsia="Times New Roman"/>
          <w:color w:val="000000"/>
          <w:sz w:val="22"/>
          <w:szCs w:val="22"/>
        </w:rPr>
        <w:t xml:space="preserve"> upraven</w:t>
      </w:r>
      <w:r w:rsidR="00415200">
        <w:rPr>
          <w:rFonts w:eastAsia="Times New Roman"/>
          <w:color w:val="000000"/>
          <w:sz w:val="22"/>
          <w:szCs w:val="22"/>
        </w:rPr>
        <w:t>y</w:t>
      </w:r>
      <w:r w:rsidR="008360ED" w:rsidRPr="008360ED">
        <w:rPr>
          <w:rFonts w:eastAsia="Times New Roman"/>
          <w:color w:val="000000"/>
          <w:sz w:val="22"/>
          <w:szCs w:val="22"/>
        </w:rPr>
        <w:t xml:space="preserve"> analogicky dle § 100 odst. 1 ZZVZ jedenkrát ročně, a to o hodnotu míry inflace vyjádřené změnou průměrného ročního indexu spotřebitelských cen (vyjadřuje procentní změnu průměrné cenové hladiny za 12 posledních měsíců proti průměru 12 předchozích měsíců), a to pouze za předpokladu, že hodnota míry inflace překročí za daný kalendářní rok 2 %. Hodnota indexu spotřebitelských cen bude zjišťována vždy k 1. 1. každého roku, po jejím zveřejnění na stránkách Českého statistického úřadu: https://www.czso.cz/</w:t>
      </w:r>
      <w:r w:rsidR="004A26C3">
        <w:rPr>
          <w:rFonts w:eastAsia="Times New Roman"/>
          <w:color w:val="000000"/>
          <w:sz w:val="22"/>
          <w:szCs w:val="22"/>
        </w:rPr>
        <w:t>.</w:t>
      </w:r>
      <w:r w:rsidR="008360ED" w:rsidRPr="008360ED">
        <w:rPr>
          <w:rFonts w:eastAsia="Times New Roman"/>
          <w:color w:val="000000"/>
          <w:sz w:val="22"/>
          <w:szCs w:val="22"/>
        </w:rPr>
        <w:t xml:space="preserve"> Cen</w:t>
      </w:r>
      <w:r w:rsidR="003E4A97">
        <w:rPr>
          <w:rFonts w:eastAsia="Times New Roman"/>
          <w:color w:val="000000"/>
          <w:sz w:val="22"/>
          <w:szCs w:val="22"/>
        </w:rPr>
        <w:t>y dle odstavce 1</w:t>
      </w:r>
      <w:r w:rsidR="008360ED" w:rsidRPr="008360ED">
        <w:rPr>
          <w:rFonts w:eastAsia="Times New Roman"/>
          <w:color w:val="000000"/>
          <w:sz w:val="22"/>
          <w:szCs w:val="22"/>
        </w:rPr>
        <w:t xml:space="preserve"> aktualizuje pro příslušný kalendářní rok zhotovitel po zohlednění oprávněných písemných připomínek objednatele a po písemném odsouhlasení (kontrole) </w:t>
      </w:r>
      <w:r w:rsidR="00051029">
        <w:rPr>
          <w:rFonts w:eastAsia="Times New Roman"/>
          <w:color w:val="000000"/>
          <w:sz w:val="22"/>
          <w:szCs w:val="22"/>
        </w:rPr>
        <w:t>o</w:t>
      </w:r>
      <w:r w:rsidR="000C5451">
        <w:rPr>
          <w:rFonts w:eastAsia="Times New Roman"/>
          <w:color w:val="000000"/>
          <w:sz w:val="22"/>
          <w:szCs w:val="22"/>
        </w:rPr>
        <w:t>b</w:t>
      </w:r>
      <w:r w:rsidR="008360ED" w:rsidRPr="008360ED">
        <w:rPr>
          <w:rFonts w:eastAsia="Times New Roman"/>
          <w:color w:val="000000"/>
          <w:sz w:val="22"/>
          <w:szCs w:val="22"/>
        </w:rPr>
        <w:t>jednatele</w:t>
      </w:r>
      <w:r w:rsidR="00051029">
        <w:rPr>
          <w:rFonts w:eastAsia="Times New Roman"/>
          <w:color w:val="000000"/>
          <w:sz w:val="22"/>
          <w:szCs w:val="22"/>
        </w:rPr>
        <w:t>m</w:t>
      </w:r>
      <w:r w:rsidR="008360ED" w:rsidRPr="008360ED">
        <w:rPr>
          <w:rFonts w:eastAsia="Times New Roman"/>
          <w:color w:val="000000"/>
          <w:sz w:val="22"/>
          <w:szCs w:val="22"/>
        </w:rPr>
        <w:t xml:space="preserve"> za příslušný kalendářní rok. Pokud by míra inflace měla zápornou hodnotu (došlo by v daném kalendářním roce k deflaci), bud</w:t>
      </w:r>
      <w:r w:rsidR="00415200">
        <w:rPr>
          <w:rFonts w:eastAsia="Times New Roman"/>
          <w:color w:val="000000"/>
          <w:sz w:val="22"/>
          <w:szCs w:val="22"/>
        </w:rPr>
        <w:t>ou</w:t>
      </w:r>
      <w:r w:rsidR="008360ED" w:rsidRPr="008360ED">
        <w:rPr>
          <w:rFonts w:eastAsia="Times New Roman"/>
          <w:color w:val="000000"/>
          <w:sz w:val="22"/>
          <w:szCs w:val="22"/>
        </w:rPr>
        <w:t xml:space="preserve"> cen</w:t>
      </w:r>
      <w:r w:rsidR="00D52142">
        <w:rPr>
          <w:rFonts w:eastAsia="Times New Roman"/>
          <w:color w:val="000000"/>
          <w:sz w:val="22"/>
          <w:szCs w:val="22"/>
        </w:rPr>
        <w:t>y dle odst. 1.</w:t>
      </w:r>
      <w:r w:rsidR="008360ED" w:rsidRPr="008360ED">
        <w:rPr>
          <w:rFonts w:eastAsia="Times New Roman"/>
          <w:color w:val="000000"/>
          <w:sz w:val="22"/>
          <w:szCs w:val="22"/>
        </w:rPr>
        <w:t xml:space="preserve"> </w:t>
      </w:r>
      <w:r w:rsidR="00DD3ADE">
        <w:rPr>
          <w:rFonts w:eastAsia="Times New Roman"/>
          <w:color w:val="000000"/>
          <w:sz w:val="22"/>
          <w:szCs w:val="22"/>
        </w:rPr>
        <w:t xml:space="preserve"> tohoto článku Smlouvy </w:t>
      </w:r>
      <w:r w:rsidR="008360ED" w:rsidRPr="008360ED">
        <w:rPr>
          <w:rFonts w:eastAsia="Times New Roman"/>
          <w:color w:val="000000"/>
          <w:sz w:val="22"/>
          <w:szCs w:val="22"/>
        </w:rPr>
        <w:t>pro příslušný kalendářní rok o příslušný procentní podíl snížen</w:t>
      </w:r>
      <w:r w:rsidR="00D52142">
        <w:rPr>
          <w:rFonts w:eastAsia="Times New Roman"/>
          <w:color w:val="000000"/>
          <w:sz w:val="22"/>
          <w:szCs w:val="22"/>
        </w:rPr>
        <w:t>y</w:t>
      </w:r>
      <w:r w:rsidR="008360ED" w:rsidRPr="008360ED">
        <w:rPr>
          <w:rFonts w:eastAsia="Times New Roman"/>
          <w:color w:val="000000"/>
          <w:sz w:val="22"/>
          <w:szCs w:val="22"/>
        </w:rPr>
        <w:t xml:space="preserve">. Aktualizace cen bude provedena nejpozději do </w:t>
      </w:r>
      <w:r w:rsidR="00037D23">
        <w:rPr>
          <w:rFonts w:eastAsia="Times New Roman"/>
          <w:color w:val="000000"/>
          <w:sz w:val="22"/>
          <w:szCs w:val="22"/>
        </w:rPr>
        <w:t>15</w:t>
      </w:r>
      <w:r w:rsidR="008360ED" w:rsidRPr="008360ED">
        <w:rPr>
          <w:rFonts w:eastAsia="Times New Roman"/>
          <w:color w:val="000000"/>
          <w:sz w:val="22"/>
          <w:szCs w:val="22"/>
        </w:rPr>
        <w:t>.11.</w:t>
      </w:r>
      <w:r w:rsidR="00593808">
        <w:rPr>
          <w:rFonts w:eastAsia="Times New Roman"/>
          <w:color w:val="000000"/>
          <w:sz w:val="22"/>
          <w:szCs w:val="22"/>
        </w:rPr>
        <w:t xml:space="preserve"> příslušného kalendářního roku, počínaje rokem</w:t>
      </w:r>
      <w:r w:rsidR="000A03A9">
        <w:rPr>
          <w:rFonts w:eastAsia="Times New Roman"/>
          <w:color w:val="000000"/>
          <w:sz w:val="22"/>
          <w:szCs w:val="22"/>
        </w:rPr>
        <w:t xml:space="preserve"> 2026.</w:t>
      </w:r>
      <w:r w:rsidR="008360ED" w:rsidRPr="008360ED">
        <w:rPr>
          <w:rFonts w:eastAsia="Times New Roman"/>
          <w:color w:val="000000"/>
          <w:sz w:val="22"/>
          <w:szCs w:val="22"/>
        </w:rPr>
        <w:t xml:space="preserve"> V případě, že roční míra inflace nepřekročí 2 %, bude tato částka, a to i v záporné hodnotě v případě deflace, připočtena k hodnotě roční míry inflace za následující rok a bude-li součet v</w:t>
      </w:r>
      <w:r w:rsidR="006F4201">
        <w:rPr>
          <w:rFonts w:eastAsia="Times New Roman"/>
          <w:color w:val="000000"/>
          <w:sz w:val="22"/>
          <w:szCs w:val="22"/>
        </w:rPr>
        <w:t>ětší</w:t>
      </w:r>
      <w:r w:rsidR="008959A0">
        <w:rPr>
          <w:rFonts w:eastAsia="Times New Roman"/>
          <w:color w:val="000000"/>
          <w:sz w:val="22"/>
          <w:szCs w:val="22"/>
        </w:rPr>
        <w:t xml:space="preserve"> než</w:t>
      </w:r>
      <w:r w:rsidR="008360ED" w:rsidRPr="008360ED">
        <w:rPr>
          <w:rFonts w:eastAsia="Times New Roman"/>
          <w:color w:val="000000"/>
          <w:sz w:val="22"/>
          <w:szCs w:val="22"/>
        </w:rPr>
        <w:t xml:space="preserve"> 2 %, popř. v případě </w:t>
      </w:r>
      <w:r w:rsidR="002C0D1E">
        <w:rPr>
          <w:rFonts w:eastAsia="Times New Roman"/>
          <w:color w:val="000000"/>
          <w:sz w:val="22"/>
          <w:szCs w:val="22"/>
        </w:rPr>
        <w:t>inflace</w:t>
      </w:r>
      <w:r w:rsidR="008360ED" w:rsidRPr="008360ED">
        <w:rPr>
          <w:rFonts w:eastAsia="Times New Roman"/>
          <w:color w:val="000000"/>
          <w:sz w:val="22"/>
          <w:szCs w:val="22"/>
        </w:rPr>
        <w:t xml:space="preserve"> v</w:t>
      </w:r>
      <w:r w:rsidR="00885054">
        <w:rPr>
          <w:rFonts w:eastAsia="Times New Roman"/>
          <w:color w:val="000000"/>
          <w:sz w:val="22"/>
          <w:szCs w:val="22"/>
        </w:rPr>
        <w:t> </w:t>
      </w:r>
      <w:r w:rsidR="008360ED" w:rsidRPr="008360ED">
        <w:rPr>
          <w:rFonts w:eastAsia="Times New Roman"/>
          <w:color w:val="000000"/>
          <w:sz w:val="22"/>
          <w:szCs w:val="22"/>
        </w:rPr>
        <w:t>záporné hodnotě</w:t>
      </w:r>
      <w:r w:rsidR="006F4201">
        <w:rPr>
          <w:rFonts w:eastAsia="Times New Roman"/>
          <w:color w:val="000000"/>
          <w:sz w:val="22"/>
          <w:szCs w:val="22"/>
        </w:rPr>
        <w:t xml:space="preserve"> menší než</w:t>
      </w:r>
      <w:r w:rsidR="008360ED" w:rsidRPr="008360ED">
        <w:rPr>
          <w:rFonts w:eastAsia="Times New Roman"/>
          <w:color w:val="000000"/>
          <w:sz w:val="22"/>
          <w:szCs w:val="22"/>
        </w:rPr>
        <w:t xml:space="preserve"> -2 %</w:t>
      </w:r>
      <w:r w:rsidR="002C0D1E">
        <w:rPr>
          <w:rFonts w:eastAsia="Times New Roman"/>
          <w:color w:val="000000"/>
          <w:sz w:val="22"/>
          <w:szCs w:val="22"/>
        </w:rPr>
        <w:t xml:space="preserve"> (deflace)</w:t>
      </w:r>
      <w:r w:rsidR="008360ED" w:rsidRPr="008360ED">
        <w:rPr>
          <w:rFonts w:eastAsia="Times New Roman"/>
          <w:color w:val="000000"/>
          <w:sz w:val="22"/>
          <w:szCs w:val="22"/>
        </w:rPr>
        <w:t>, bude postupováno dle přechozích vět tohoto odstavce smlouvy. Takto je možno sečítat roční míry inflace i za více let až do okamžiku, kdy bude dosáhnuto hodnoty</w:t>
      </w:r>
      <w:r w:rsidR="006F4201">
        <w:rPr>
          <w:rFonts w:eastAsia="Times New Roman"/>
          <w:color w:val="000000"/>
          <w:sz w:val="22"/>
          <w:szCs w:val="22"/>
        </w:rPr>
        <w:t xml:space="preserve"> vyšší než</w:t>
      </w:r>
      <w:r w:rsidR="008360ED" w:rsidRPr="008360ED">
        <w:rPr>
          <w:rFonts w:eastAsia="Times New Roman"/>
          <w:color w:val="000000"/>
          <w:sz w:val="22"/>
          <w:szCs w:val="22"/>
        </w:rPr>
        <w:t xml:space="preserve"> 2 %, popř. </w:t>
      </w:r>
      <w:r w:rsidR="006F4201">
        <w:rPr>
          <w:rFonts w:eastAsia="Times New Roman"/>
          <w:color w:val="000000"/>
          <w:sz w:val="22"/>
          <w:szCs w:val="22"/>
        </w:rPr>
        <w:t xml:space="preserve">nižší než </w:t>
      </w:r>
      <w:r w:rsidR="008360ED" w:rsidRPr="008360ED">
        <w:rPr>
          <w:rFonts w:eastAsia="Times New Roman"/>
          <w:color w:val="000000"/>
          <w:sz w:val="22"/>
          <w:szCs w:val="22"/>
        </w:rPr>
        <w:t>-2 %.</w:t>
      </w:r>
    </w:p>
    <w:p w14:paraId="17C8AC03" w14:textId="77777777" w:rsidR="00A025F8" w:rsidRDefault="00A025F8" w:rsidP="00A025F8">
      <w:pPr>
        <w:ind w:left="360"/>
        <w:jc w:val="both"/>
        <w:rPr>
          <w:rFonts w:eastAsia="Times New Roman"/>
          <w:color w:val="000000"/>
          <w:sz w:val="22"/>
          <w:szCs w:val="22"/>
        </w:rPr>
      </w:pPr>
    </w:p>
    <w:p w14:paraId="35B5335E" w14:textId="7DCC2F9A" w:rsidR="00EE2829" w:rsidRDefault="00EE2829" w:rsidP="00D23026">
      <w:pPr>
        <w:numPr>
          <w:ilvl w:val="0"/>
          <w:numId w:val="2"/>
        </w:numPr>
        <w:tabs>
          <w:tab w:val="num" w:pos="360"/>
        </w:tabs>
        <w:ind w:left="360"/>
        <w:jc w:val="both"/>
        <w:rPr>
          <w:rFonts w:eastAsia="Times New Roman"/>
          <w:color w:val="000000"/>
          <w:sz w:val="22"/>
          <w:szCs w:val="22"/>
        </w:rPr>
      </w:pPr>
      <w:r>
        <w:rPr>
          <w:rFonts w:eastAsia="Times New Roman"/>
          <w:color w:val="000000"/>
          <w:sz w:val="22"/>
          <w:szCs w:val="22"/>
        </w:rPr>
        <w:t xml:space="preserve">Skutečná cena </w:t>
      </w:r>
      <w:r w:rsidR="00D346A7">
        <w:rPr>
          <w:rFonts w:eastAsia="Times New Roman"/>
          <w:color w:val="000000"/>
          <w:sz w:val="22"/>
          <w:szCs w:val="22"/>
        </w:rPr>
        <w:t xml:space="preserve">za jednotlivá dílčí plnění </w:t>
      </w:r>
      <w:r>
        <w:rPr>
          <w:rFonts w:eastAsia="Times New Roman"/>
          <w:color w:val="000000"/>
          <w:sz w:val="22"/>
          <w:szCs w:val="22"/>
        </w:rPr>
        <w:t xml:space="preserve">bude stanovena násobkem </w:t>
      </w:r>
      <w:r w:rsidR="007F76F7">
        <w:rPr>
          <w:rFonts w:eastAsia="Times New Roman"/>
          <w:color w:val="000000"/>
          <w:sz w:val="22"/>
          <w:szCs w:val="22"/>
        </w:rPr>
        <w:t xml:space="preserve">počtu </w:t>
      </w:r>
      <w:r>
        <w:rPr>
          <w:rFonts w:eastAsia="Times New Roman"/>
          <w:color w:val="000000"/>
          <w:sz w:val="22"/>
          <w:szCs w:val="22"/>
        </w:rPr>
        <w:t xml:space="preserve">jednotlivých </w:t>
      </w:r>
      <w:r w:rsidR="007F76F7">
        <w:rPr>
          <w:rFonts w:eastAsia="Times New Roman"/>
          <w:color w:val="000000"/>
          <w:sz w:val="22"/>
          <w:szCs w:val="22"/>
        </w:rPr>
        <w:t xml:space="preserve">řádně vyhotovených a objednateli předaných </w:t>
      </w:r>
      <w:r>
        <w:rPr>
          <w:rFonts w:eastAsia="Times New Roman"/>
          <w:color w:val="000000"/>
          <w:sz w:val="22"/>
          <w:szCs w:val="22"/>
        </w:rPr>
        <w:t xml:space="preserve">dílčích plnění a jejich </w:t>
      </w:r>
      <w:r w:rsidR="007F76F7">
        <w:rPr>
          <w:rFonts w:eastAsia="Times New Roman"/>
          <w:color w:val="000000"/>
          <w:sz w:val="22"/>
          <w:szCs w:val="22"/>
        </w:rPr>
        <w:t xml:space="preserve">jednotkových cen uvedených v odst. </w:t>
      </w:r>
      <w:r w:rsidR="004028F6">
        <w:rPr>
          <w:rFonts w:eastAsia="Times New Roman"/>
          <w:color w:val="000000"/>
          <w:sz w:val="22"/>
          <w:szCs w:val="22"/>
        </w:rPr>
        <w:t>2</w:t>
      </w:r>
      <w:r w:rsidR="007F76F7">
        <w:rPr>
          <w:rFonts w:eastAsia="Times New Roman"/>
          <w:color w:val="000000"/>
          <w:sz w:val="22"/>
          <w:szCs w:val="22"/>
        </w:rPr>
        <w:t>. tohoto článku Smlouvy.</w:t>
      </w:r>
    </w:p>
    <w:p w14:paraId="0D11DF8B" w14:textId="77777777" w:rsidR="00A025F8" w:rsidRPr="008360ED" w:rsidRDefault="00A025F8" w:rsidP="00A025F8">
      <w:pPr>
        <w:jc w:val="both"/>
        <w:rPr>
          <w:rFonts w:eastAsia="Times New Roman"/>
          <w:color w:val="000000"/>
          <w:sz w:val="22"/>
          <w:szCs w:val="22"/>
        </w:rPr>
      </w:pPr>
    </w:p>
    <w:p w14:paraId="1F7ED834" w14:textId="39959E1B" w:rsidR="008360ED" w:rsidRPr="00C0209E" w:rsidRDefault="008360ED" w:rsidP="00D23026">
      <w:pPr>
        <w:numPr>
          <w:ilvl w:val="0"/>
          <w:numId w:val="2"/>
        </w:numPr>
        <w:tabs>
          <w:tab w:val="num" w:pos="360"/>
        </w:tabs>
        <w:ind w:left="360"/>
        <w:jc w:val="both"/>
        <w:rPr>
          <w:rFonts w:eastAsia="Times New Roman"/>
          <w:color w:val="000000"/>
          <w:sz w:val="22"/>
          <w:szCs w:val="22"/>
        </w:rPr>
      </w:pPr>
      <w:r w:rsidRPr="008360ED">
        <w:rPr>
          <w:rFonts w:eastAsia="Times New Roman"/>
          <w:color w:val="000000"/>
          <w:sz w:val="22"/>
          <w:szCs w:val="22"/>
        </w:rPr>
        <w:t>Dohodnut</w:t>
      </w:r>
      <w:r w:rsidR="00D3386A">
        <w:rPr>
          <w:rFonts w:eastAsia="Times New Roman"/>
          <w:color w:val="000000"/>
          <w:sz w:val="22"/>
          <w:szCs w:val="22"/>
        </w:rPr>
        <w:t>é</w:t>
      </w:r>
      <w:r w:rsidRPr="008360ED">
        <w:rPr>
          <w:rFonts w:eastAsia="Times New Roman"/>
          <w:color w:val="000000"/>
          <w:sz w:val="22"/>
          <w:szCs w:val="22"/>
        </w:rPr>
        <w:t xml:space="preserve"> cen</w:t>
      </w:r>
      <w:r w:rsidR="00D3386A">
        <w:rPr>
          <w:rFonts w:eastAsia="Times New Roman"/>
          <w:color w:val="000000"/>
          <w:sz w:val="22"/>
          <w:szCs w:val="22"/>
        </w:rPr>
        <w:t>y</w:t>
      </w:r>
      <w:r w:rsidRPr="008360ED">
        <w:rPr>
          <w:rFonts w:eastAsia="Times New Roman"/>
          <w:color w:val="000000"/>
          <w:sz w:val="22"/>
          <w:szCs w:val="22"/>
        </w:rPr>
        <w:t xml:space="preserve"> zahrnuj</w:t>
      </w:r>
      <w:r w:rsidR="00D3386A">
        <w:rPr>
          <w:rFonts w:eastAsia="Times New Roman"/>
          <w:color w:val="000000"/>
          <w:sz w:val="22"/>
          <w:szCs w:val="22"/>
        </w:rPr>
        <w:t>í</w:t>
      </w:r>
      <w:r w:rsidRPr="008360ED">
        <w:rPr>
          <w:rFonts w:eastAsia="Times New Roman"/>
          <w:color w:val="000000"/>
          <w:sz w:val="22"/>
          <w:szCs w:val="22"/>
        </w:rPr>
        <w:t xml:space="preserve"> veškeré náklady zhotovitele související s </w:t>
      </w:r>
      <w:r w:rsidR="00867E0D">
        <w:rPr>
          <w:rFonts w:eastAsia="Times New Roman"/>
          <w:color w:val="000000"/>
          <w:sz w:val="22"/>
          <w:szCs w:val="22"/>
        </w:rPr>
        <w:t>plnění</w:t>
      </w:r>
      <w:r w:rsidR="00106BED">
        <w:rPr>
          <w:rFonts w:eastAsia="Times New Roman"/>
          <w:color w:val="000000"/>
          <w:sz w:val="22"/>
          <w:szCs w:val="22"/>
        </w:rPr>
        <w:t>m</w:t>
      </w:r>
      <w:r w:rsidR="00190EE0">
        <w:rPr>
          <w:rFonts w:eastAsia="Times New Roman"/>
          <w:color w:val="000000"/>
          <w:sz w:val="22"/>
          <w:szCs w:val="22"/>
        </w:rPr>
        <w:t xml:space="preserve"> dle Smlouvy</w:t>
      </w:r>
      <w:r w:rsidRPr="008360ED">
        <w:rPr>
          <w:rFonts w:eastAsia="Times New Roman"/>
          <w:color w:val="000000"/>
          <w:sz w:val="22"/>
          <w:szCs w:val="22"/>
        </w:rPr>
        <w:t xml:space="preserve">. Objednatel je povinen uhradit zhotoviteli cenu jen po řádném splnění a předání díla dle článků I. a </w:t>
      </w:r>
      <w:r w:rsidRPr="00C0209E">
        <w:rPr>
          <w:rFonts w:eastAsia="Times New Roman"/>
          <w:color w:val="000000"/>
          <w:sz w:val="22"/>
          <w:szCs w:val="22"/>
        </w:rPr>
        <w:t>II</w:t>
      </w:r>
      <w:r w:rsidR="004028F6">
        <w:rPr>
          <w:rFonts w:eastAsia="Times New Roman"/>
          <w:color w:val="000000"/>
          <w:sz w:val="22"/>
          <w:szCs w:val="22"/>
        </w:rPr>
        <w:t xml:space="preserve"> této Smlouvy</w:t>
      </w:r>
      <w:r w:rsidRPr="00C0209E">
        <w:rPr>
          <w:rFonts w:eastAsia="Times New Roman"/>
          <w:color w:val="000000"/>
          <w:sz w:val="22"/>
          <w:szCs w:val="22"/>
        </w:rPr>
        <w:t>.</w:t>
      </w:r>
    </w:p>
    <w:p w14:paraId="13DB107E" w14:textId="77777777" w:rsidR="00A13F9E" w:rsidRPr="008360ED" w:rsidRDefault="00A13F9E" w:rsidP="00A13F9E">
      <w:pPr>
        <w:jc w:val="both"/>
        <w:rPr>
          <w:rFonts w:eastAsia="Times New Roman"/>
          <w:color w:val="000000"/>
          <w:sz w:val="22"/>
          <w:szCs w:val="22"/>
        </w:rPr>
      </w:pPr>
    </w:p>
    <w:p w14:paraId="6038F730" w14:textId="4B95238C" w:rsidR="008360ED" w:rsidRPr="00324685" w:rsidRDefault="008360ED" w:rsidP="00D23026">
      <w:pPr>
        <w:numPr>
          <w:ilvl w:val="0"/>
          <w:numId w:val="2"/>
        </w:numPr>
        <w:tabs>
          <w:tab w:val="num" w:pos="360"/>
        </w:tabs>
        <w:ind w:left="360"/>
        <w:jc w:val="both"/>
        <w:rPr>
          <w:rFonts w:eastAsia="Times New Roman"/>
          <w:color w:val="000000"/>
          <w:sz w:val="22"/>
          <w:szCs w:val="22"/>
        </w:rPr>
      </w:pPr>
      <w:r w:rsidRPr="008360ED">
        <w:rPr>
          <w:rFonts w:eastAsia="Times New Roman"/>
          <w:color w:val="000000"/>
          <w:sz w:val="22"/>
          <w:szCs w:val="22"/>
        </w:rPr>
        <w:t>Cen</w:t>
      </w:r>
      <w:r w:rsidR="00F50DF2">
        <w:rPr>
          <w:rFonts w:eastAsia="Times New Roman"/>
          <w:color w:val="000000"/>
          <w:sz w:val="22"/>
          <w:szCs w:val="22"/>
        </w:rPr>
        <w:t>y</w:t>
      </w:r>
      <w:r w:rsidRPr="008360ED">
        <w:rPr>
          <w:rFonts w:eastAsia="Times New Roman"/>
          <w:color w:val="000000"/>
          <w:sz w:val="22"/>
          <w:szCs w:val="22"/>
        </w:rPr>
        <w:t xml:space="preserve"> uveden</w:t>
      </w:r>
      <w:r w:rsidR="00F50DF2">
        <w:rPr>
          <w:rFonts w:eastAsia="Times New Roman"/>
          <w:color w:val="000000"/>
          <w:sz w:val="22"/>
          <w:szCs w:val="22"/>
        </w:rPr>
        <w:t>é</w:t>
      </w:r>
      <w:r w:rsidRPr="008360ED">
        <w:rPr>
          <w:rFonts w:eastAsia="Times New Roman"/>
          <w:color w:val="000000"/>
          <w:sz w:val="22"/>
          <w:szCs w:val="22"/>
        </w:rPr>
        <w:t xml:space="preserve"> v odst. 1 </w:t>
      </w:r>
      <w:r w:rsidR="00A1064E">
        <w:rPr>
          <w:rFonts w:eastAsia="Times New Roman"/>
          <w:color w:val="000000"/>
          <w:sz w:val="22"/>
          <w:szCs w:val="22"/>
        </w:rPr>
        <w:t xml:space="preserve">a 2 </w:t>
      </w:r>
      <w:r w:rsidR="00F50DF2">
        <w:rPr>
          <w:rFonts w:eastAsia="Times New Roman"/>
          <w:color w:val="000000"/>
          <w:sz w:val="22"/>
          <w:szCs w:val="22"/>
        </w:rPr>
        <w:t>jsou</w:t>
      </w:r>
      <w:r w:rsidRPr="008360ED">
        <w:rPr>
          <w:rFonts w:eastAsia="Times New Roman"/>
          <w:color w:val="000000"/>
          <w:sz w:val="22"/>
          <w:szCs w:val="22"/>
        </w:rPr>
        <w:t xml:space="preserve"> nejvýše přípustn</w:t>
      </w:r>
      <w:r w:rsidR="00F50DF2">
        <w:rPr>
          <w:rFonts w:eastAsia="Times New Roman"/>
          <w:color w:val="000000"/>
          <w:sz w:val="22"/>
          <w:szCs w:val="22"/>
        </w:rPr>
        <w:t>é</w:t>
      </w:r>
      <w:r w:rsidRPr="008360ED">
        <w:rPr>
          <w:rFonts w:eastAsia="Times New Roman"/>
          <w:color w:val="000000"/>
          <w:sz w:val="22"/>
          <w:szCs w:val="22"/>
        </w:rPr>
        <w:t xml:space="preserve"> a nepřekročiteln</w:t>
      </w:r>
      <w:r w:rsidR="00F50DF2">
        <w:rPr>
          <w:rFonts w:eastAsia="Times New Roman"/>
          <w:color w:val="000000"/>
          <w:sz w:val="22"/>
          <w:szCs w:val="22"/>
        </w:rPr>
        <w:t>é</w:t>
      </w:r>
      <w:r w:rsidRPr="00324685">
        <w:rPr>
          <w:rFonts w:eastAsia="Times New Roman"/>
          <w:color w:val="000000"/>
          <w:sz w:val="22"/>
          <w:szCs w:val="22"/>
        </w:rPr>
        <w:t>, s výjimkou zákonné změny výše sazby DPH. Tím není dotčena možnost analogicky dle § 100 odst. 1 ZZVZ upravit cen</w:t>
      </w:r>
      <w:r w:rsidR="002B471B" w:rsidRPr="00324685">
        <w:rPr>
          <w:rFonts w:eastAsia="Times New Roman"/>
          <w:color w:val="000000"/>
          <w:sz w:val="22"/>
          <w:szCs w:val="22"/>
        </w:rPr>
        <w:t>y</w:t>
      </w:r>
      <w:r w:rsidRPr="00324685">
        <w:rPr>
          <w:rFonts w:eastAsia="Times New Roman"/>
          <w:color w:val="000000"/>
          <w:sz w:val="22"/>
          <w:szCs w:val="22"/>
        </w:rPr>
        <w:t xml:space="preserve"> dle odst. </w:t>
      </w:r>
      <w:r w:rsidR="00A1064E" w:rsidRPr="00324685">
        <w:rPr>
          <w:rFonts w:eastAsia="Times New Roman"/>
          <w:color w:val="000000"/>
          <w:sz w:val="22"/>
          <w:szCs w:val="22"/>
        </w:rPr>
        <w:t>3</w:t>
      </w:r>
      <w:r w:rsidRPr="00324685">
        <w:rPr>
          <w:rFonts w:eastAsia="Times New Roman"/>
          <w:color w:val="000000"/>
          <w:sz w:val="22"/>
          <w:szCs w:val="22"/>
        </w:rPr>
        <w:t xml:space="preserve"> tohoto článku Smlouvy. </w:t>
      </w:r>
    </w:p>
    <w:p w14:paraId="6AA74BC0" w14:textId="77777777" w:rsidR="00D91E78" w:rsidRPr="00FF29B7" w:rsidRDefault="00D91E78" w:rsidP="00FF29B7">
      <w:pPr>
        <w:ind w:left="357"/>
        <w:jc w:val="both"/>
        <w:rPr>
          <w:sz w:val="22"/>
          <w:szCs w:val="22"/>
        </w:rPr>
      </w:pPr>
    </w:p>
    <w:p w14:paraId="2F11FF8F" w14:textId="77777777" w:rsidR="0066072A" w:rsidRPr="00FF29B7" w:rsidRDefault="0066072A" w:rsidP="00FF29B7">
      <w:pPr>
        <w:ind w:left="357"/>
        <w:jc w:val="both"/>
        <w:rPr>
          <w:sz w:val="22"/>
          <w:szCs w:val="22"/>
        </w:rPr>
      </w:pPr>
    </w:p>
    <w:p w14:paraId="6085DF9F" w14:textId="77777777" w:rsidR="00D91E78" w:rsidRPr="0066072A" w:rsidRDefault="00D91E78" w:rsidP="00D91E78">
      <w:pPr>
        <w:keepNext/>
        <w:autoSpaceDE w:val="0"/>
        <w:autoSpaceDN w:val="0"/>
        <w:adjustRightInd w:val="0"/>
        <w:spacing w:line="240" w:lineRule="atLeast"/>
        <w:ind w:left="360" w:hanging="360"/>
        <w:jc w:val="center"/>
        <w:outlineLvl w:val="0"/>
        <w:rPr>
          <w:rFonts w:eastAsia="Times New Roman"/>
          <w:b/>
          <w:bCs/>
          <w:color w:val="000000"/>
          <w:spacing w:val="2"/>
          <w:sz w:val="22"/>
          <w:szCs w:val="22"/>
        </w:rPr>
      </w:pPr>
      <w:r w:rsidRPr="0066072A">
        <w:rPr>
          <w:rFonts w:eastAsia="Times New Roman"/>
          <w:b/>
          <w:bCs/>
          <w:color w:val="000000"/>
          <w:spacing w:val="2"/>
          <w:sz w:val="22"/>
          <w:szCs w:val="22"/>
        </w:rPr>
        <w:t>Článek IV</w:t>
      </w:r>
      <w:r w:rsidR="00CE3FB0">
        <w:rPr>
          <w:rFonts w:eastAsia="Times New Roman"/>
          <w:b/>
          <w:bCs/>
          <w:color w:val="000000"/>
          <w:spacing w:val="2"/>
          <w:sz w:val="22"/>
          <w:szCs w:val="22"/>
        </w:rPr>
        <w:t>.</w:t>
      </w:r>
    </w:p>
    <w:p w14:paraId="0AE0CC54" w14:textId="77777777" w:rsidR="00D91E78" w:rsidRDefault="00D91E78" w:rsidP="00D91E78">
      <w:pPr>
        <w:autoSpaceDE w:val="0"/>
        <w:autoSpaceDN w:val="0"/>
        <w:adjustRightInd w:val="0"/>
        <w:spacing w:line="240" w:lineRule="atLeast"/>
        <w:ind w:left="360" w:hanging="360"/>
        <w:jc w:val="center"/>
        <w:rPr>
          <w:rFonts w:eastAsia="Times New Roman"/>
          <w:b/>
          <w:color w:val="000000"/>
          <w:sz w:val="22"/>
          <w:szCs w:val="22"/>
        </w:rPr>
      </w:pPr>
      <w:r w:rsidRPr="0066072A">
        <w:rPr>
          <w:rFonts w:eastAsia="Times New Roman"/>
          <w:b/>
          <w:color w:val="000000"/>
          <w:sz w:val="22"/>
          <w:szCs w:val="22"/>
        </w:rPr>
        <w:t>Platební podmínky a fakturace</w:t>
      </w:r>
    </w:p>
    <w:p w14:paraId="6D0B65C4" w14:textId="77777777" w:rsidR="0066072A" w:rsidRPr="0066072A" w:rsidRDefault="0066072A" w:rsidP="00D91E78">
      <w:pPr>
        <w:autoSpaceDE w:val="0"/>
        <w:autoSpaceDN w:val="0"/>
        <w:adjustRightInd w:val="0"/>
        <w:spacing w:line="240" w:lineRule="atLeast"/>
        <w:ind w:left="360" w:hanging="360"/>
        <w:jc w:val="center"/>
        <w:rPr>
          <w:rFonts w:eastAsia="Times New Roman"/>
          <w:color w:val="000000"/>
          <w:sz w:val="22"/>
          <w:szCs w:val="22"/>
        </w:rPr>
      </w:pPr>
    </w:p>
    <w:p w14:paraId="694BF355" w14:textId="52C4A3B4" w:rsidR="00D91E78" w:rsidRDefault="00D91E78" w:rsidP="0066072A">
      <w:pPr>
        <w:numPr>
          <w:ilvl w:val="0"/>
          <w:numId w:val="1"/>
        </w:numPr>
        <w:tabs>
          <w:tab w:val="num" w:pos="851"/>
        </w:tabs>
        <w:spacing w:line="240" w:lineRule="atLeast"/>
        <w:jc w:val="both"/>
        <w:rPr>
          <w:rFonts w:eastAsia="Times New Roman"/>
          <w:color w:val="000000"/>
          <w:spacing w:val="2"/>
          <w:sz w:val="22"/>
          <w:szCs w:val="22"/>
        </w:rPr>
      </w:pPr>
      <w:r w:rsidRPr="0066072A">
        <w:rPr>
          <w:rFonts w:eastAsia="Times New Roman"/>
          <w:color w:val="000000"/>
          <w:spacing w:val="2"/>
          <w:sz w:val="22"/>
          <w:szCs w:val="22"/>
        </w:rPr>
        <w:t>Objednatel se zavazuje</w:t>
      </w:r>
      <w:r w:rsidR="0068386A">
        <w:rPr>
          <w:rFonts w:eastAsia="Times New Roman"/>
          <w:color w:val="000000"/>
          <w:spacing w:val="2"/>
          <w:sz w:val="22"/>
          <w:szCs w:val="22"/>
        </w:rPr>
        <w:t xml:space="preserve"> </w:t>
      </w:r>
      <w:r w:rsidRPr="0066072A">
        <w:rPr>
          <w:rFonts w:eastAsia="Times New Roman"/>
          <w:color w:val="000000"/>
          <w:spacing w:val="2"/>
          <w:sz w:val="22"/>
          <w:szCs w:val="22"/>
        </w:rPr>
        <w:t>řádně, včas a bezvadně provedený předmět Smlouvy od </w:t>
      </w:r>
      <w:r w:rsidRPr="0066072A">
        <w:rPr>
          <w:rFonts w:eastAsia="Times New Roman"/>
          <w:sz w:val="22"/>
          <w:szCs w:val="22"/>
          <w:lang w:val="x-none"/>
        </w:rPr>
        <w:t>zhotovi</w:t>
      </w:r>
      <w:r w:rsidRPr="0066072A">
        <w:rPr>
          <w:rFonts w:eastAsia="Times New Roman"/>
          <w:color w:val="000000"/>
          <w:spacing w:val="2"/>
          <w:sz w:val="22"/>
          <w:szCs w:val="22"/>
        </w:rPr>
        <w:t>tele převzít a zaplatit sjednanou cenu za podmínek uvedených v této Smlouvě.</w:t>
      </w:r>
    </w:p>
    <w:p w14:paraId="792B6E10" w14:textId="77777777" w:rsidR="00356877" w:rsidRPr="0066072A" w:rsidRDefault="00356877" w:rsidP="00356877">
      <w:pPr>
        <w:tabs>
          <w:tab w:val="num" w:pos="851"/>
        </w:tabs>
        <w:spacing w:line="240" w:lineRule="atLeast"/>
        <w:ind w:left="360"/>
        <w:jc w:val="both"/>
        <w:rPr>
          <w:rFonts w:eastAsia="Times New Roman"/>
          <w:color w:val="000000"/>
          <w:spacing w:val="2"/>
          <w:sz w:val="22"/>
          <w:szCs w:val="22"/>
        </w:rPr>
      </w:pPr>
    </w:p>
    <w:p w14:paraId="21C2E9B5" w14:textId="3387FC5A" w:rsidR="00D91E78" w:rsidRPr="008937EF" w:rsidRDefault="008937EF" w:rsidP="0066072A">
      <w:pPr>
        <w:numPr>
          <w:ilvl w:val="0"/>
          <w:numId w:val="1"/>
        </w:numPr>
        <w:tabs>
          <w:tab w:val="num" w:pos="851"/>
          <w:tab w:val="left" w:pos="4020"/>
        </w:tabs>
        <w:spacing w:line="240" w:lineRule="atLeast"/>
        <w:jc w:val="both"/>
        <w:rPr>
          <w:rFonts w:eastAsia="Times New Roman"/>
          <w:color w:val="000000"/>
          <w:spacing w:val="2"/>
          <w:sz w:val="22"/>
          <w:szCs w:val="22"/>
        </w:rPr>
      </w:pPr>
      <w:r>
        <w:rPr>
          <w:rFonts w:eastAsia="Times New Roman"/>
          <w:color w:val="000000"/>
          <w:spacing w:val="2"/>
          <w:sz w:val="22"/>
          <w:szCs w:val="22"/>
        </w:rPr>
        <w:t xml:space="preserve">Zhotovitel </w:t>
      </w:r>
      <w:r w:rsidR="0065539E">
        <w:rPr>
          <w:rFonts w:eastAsia="Times New Roman"/>
          <w:color w:val="000000"/>
          <w:spacing w:val="2"/>
          <w:sz w:val="22"/>
          <w:szCs w:val="22"/>
        </w:rPr>
        <w:t>vystaví fak</w:t>
      </w:r>
      <w:r w:rsidR="00D91E78" w:rsidRPr="008937EF">
        <w:rPr>
          <w:rFonts w:eastAsia="Times New Roman"/>
          <w:color w:val="000000"/>
          <w:spacing w:val="2"/>
          <w:sz w:val="22"/>
          <w:szCs w:val="22"/>
        </w:rPr>
        <w:t>turu po řádném splnění a předání</w:t>
      </w:r>
      <w:r w:rsidR="006D10F6" w:rsidRPr="008937EF">
        <w:rPr>
          <w:rFonts w:eastAsia="Times New Roman"/>
          <w:color w:val="000000"/>
          <w:spacing w:val="2"/>
          <w:sz w:val="22"/>
          <w:szCs w:val="22"/>
        </w:rPr>
        <w:t xml:space="preserve"> </w:t>
      </w:r>
      <w:r w:rsidR="0002198A" w:rsidRPr="008937EF">
        <w:rPr>
          <w:rFonts w:eastAsia="Times New Roman"/>
          <w:color w:val="000000"/>
          <w:spacing w:val="2"/>
          <w:sz w:val="22"/>
          <w:szCs w:val="22"/>
        </w:rPr>
        <w:t xml:space="preserve">ročního </w:t>
      </w:r>
      <w:r w:rsidR="005A1E34" w:rsidRPr="008937EF">
        <w:rPr>
          <w:rFonts w:eastAsia="Times New Roman"/>
          <w:color w:val="000000"/>
          <w:spacing w:val="2"/>
          <w:sz w:val="22"/>
          <w:szCs w:val="22"/>
        </w:rPr>
        <w:t>d</w:t>
      </w:r>
      <w:r w:rsidR="001412C8" w:rsidRPr="008937EF">
        <w:rPr>
          <w:rFonts w:eastAsia="Times New Roman"/>
          <w:color w:val="000000"/>
          <w:spacing w:val="2"/>
          <w:sz w:val="22"/>
          <w:szCs w:val="22"/>
        </w:rPr>
        <w:t>íla</w:t>
      </w:r>
      <w:r w:rsidR="00D91E78" w:rsidRPr="008937EF">
        <w:rPr>
          <w:rFonts w:eastAsia="Times New Roman"/>
          <w:color w:val="000000"/>
          <w:spacing w:val="2"/>
          <w:sz w:val="22"/>
          <w:szCs w:val="22"/>
        </w:rPr>
        <w:t xml:space="preserve"> </w:t>
      </w:r>
      <w:r w:rsidR="001544AE" w:rsidRPr="008937EF">
        <w:rPr>
          <w:rFonts w:eastAsia="Times New Roman"/>
          <w:color w:val="000000"/>
          <w:spacing w:val="2"/>
          <w:sz w:val="22"/>
          <w:szCs w:val="22"/>
        </w:rPr>
        <w:t xml:space="preserve">na základě protokolu dle čl. </w:t>
      </w:r>
      <w:r w:rsidRPr="008937EF">
        <w:rPr>
          <w:rFonts w:eastAsia="Times New Roman"/>
          <w:color w:val="000000"/>
          <w:spacing w:val="2"/>
          <w:sz w:val="22"/>
          <w:szCs w:val="22"/>
        </w:rPr>
        <w:t>II odst. 7 této Smlouvy</w:t>
      </w:r>
      <w:r w:rsidR="00C86F4B">
        <w:rPr>
          <w:rFonts w:eastAsia="Times New Roman"/>
          <w:color w:val="000000"/>
          <w:spacing w:val="2"/>
          <w:sz w:val="22"/>
          <w:szCs w:val="22"/>
        </w:rPr>
        <w:t>, jež bude tvořit pří</w:t>
      </w:r>
      <w:r w:rsidR="00AF3C6B">
        <w:rPr>
          <w:rFonts w:eastAsia="Times New Roman"/>
          <w:color w:val="000000"/>
          <w:spacing w:val="2"/>
          <w:sz w:val="22"/>
          <w:szCs w:val="22"/>
        </w:rPr>
        <w:t>lohu faktury jako její nedílná součást.</w:t>
      </w:r>
    </w:p>
    <w:p w14:paraId="21163209" w14:textId="77777777" w:rsidR="00356877" w:rsidRPr="008937EF" w:rsidRDefault="00356877" w:rsidP="00356877">
      <w:pPr>
        <w:tabs>
          <w:tab w:val="num" w:pos="851"/>
          <w:tab w:val="left" w:pos="4020"/>
        </w:tabs>
        <w:spacing w:line="240" w:lineRule="atLeast"/>
        <w:jc w:val="both"/>
        <w:rPr>
          <w:rFonts w:eastAsia="Times New Roman"/>
          <w:color w:val="000000"/>
          <w:spacing w:val="2"/>
          <w:sz w:val="22"/>
          <w:szCs w:val="22"/>
        </w:rPr>
      </w:pPr>
    </w:p>
    <w:p w14:paraId="4D8C98D3" w14:textId="6CE88B3B" w:rsidR="00D91E78" w:rsidRPr="00BD617A" w:rsidRDefault="00170F4F" w:rsidP="0066072A">
      <w:pPr>
        <w:numPr>
          <w:ilvl w:val="0"/>
          <w:numId w:val="1"/>
        </w:numPr>
        <w:tabs>
          <w:tab w:val="num" w:pos="851"/>
          <w:tab w:val="left" w:pos="4020"/>
        </w:tabs>
        <w:spacing w:line="240" w:lineRule="atLeast"/>
        <w:jc w:val="both"/>
        <w:rPr>
          <w:rFonts w:eastAsia="Times New Roman"/>
          <w:color w:val="000000"/>
          <w:spacing w:val="2"/>
          <w:sz w:val="22"/>
          <w:szCs w:val="22"/>
        </w:rPr>
      </w:pPr>
      <w:r w:rsidRPr="00BD617A">
        <w:rPr>
          <w:rFonts w:eastAsia="Times New Roman"/>
          <w:color w:val="000000"/>
          <w:spacing w:val="2"/>
          <w:sz w:val="22"/>
          <w:szCs w:val="22"/>
        </w:rPr>
        <w:t xml:space="preserve">Splatnost faktury </w:t>
      </w:r>
      <w:r w:rsidR="00BD617A" w:rsidRPr="00BD617A">
        <w:rPr>
          <w:rFonts w:eastAsia="Times New Roman"/>
          <w:color w:val="000000"/>
          <w:spacing w:val="2"/>
          <w:sz w:val="22"/>
          <w:szCs w:val="22"/>
        </w:rPr>
        <w:t>se stanoví na 30 (třicet)</w:t>
      </w:r>
      <w:r w:rsidR="00BD617A">
        <w:rPr>
          <w:rFonts w:eastAsia="Times New Roman"/>
          <w:color w:val="000000"/>
          <w:spacing w:val="2"/>
          <w:sz w:val="22"/>
          <w:szCs w:val="22"/>
        </w:rPr>
        <w:t xml:space="preserve"> kalendářních dnů ode dne doručení faktury</w:t>
      </w:r>
      <w:r w:rsidR="00454FDE">
        <w:rPr>
          <w:rFonts w:eastAsia="Times New Roman"/>
          <w:color w:val="000000"/>
          <w:spacing w:val="2"/>
          <w:sz w:val="22"/>
          <w:szCs w:val="22"/>
        </w:rPr>
        <w:t xml:space="preserve"> objednateli. V případě, že bude faktura doručena objednateli v období od 10. prosince daného kalendářního roku do 10. ledna následujícího kalendářního roku, bude</w:t>
      </w:r>
      <w:r w:rsidR="002C4DC7">
        <w:rPr>
          <w:rFonts w:eastAsia="Times New Roman"/>
          <w:color w:val="000000"/>
          <w:spacing w:val="2"/>
          <w:sz w:val="22"/>
          <w:szCs w:val="22"/>
        </w:rPr>
        <w:t xml:space="preserve"> se</w:t>
      </w:r>
      <w:r w:rsidR="00454FDE">
        <w:rPr>
          <w:rFonts w:eastAsia="Times New Roman"/>
          <w:color w:val="000000"/>
          <w:spacing w:val="2"/>
          <w:sz w:val="22"/>
          <w:szCs w:val="22"/>
        </w:rPr>
        <w:t xml:space="preserve"> za poslední den </w:t>
      </w:r>
      <w:r w:rsidR="002C4DC7">
        <w:rPr>
          <w:rFonts w:eastAsia="Times New Roman"/>
          <w:color w:val="000000"/>
          <w:spacing w:val="2"/>
          <w:sz w:val="22"/>
          <w:szCs w:val="22"/>
        </w:rPr>
        <w:t xml:space="preserve">lhůty </w:t>
      </w:r>
      <w:r w:rsidR="00454FDE">
        <w:rPr>
          <w:rFonts w:eastAsia="Times New Roman"/>
          <w:color w:val="000000"/>
          <w:spacing w:val="2"/>
          <w:sz w:val="22"/>
          <w:szCs w:val="22"/>
        </w:rPr>
        <w:t xml:space="preserve">splatnosti </w:t>
      </w:r>
      <w:r w:rsidR="002C4DC7">
        <w:rPr>
          <w:rFonts w:eastAsia="Times New Roman"/>
          <w:color w:val="000000"/>
          <w:spacing w:val="2"/>
          <w:sz w:val="22"/>
          <w:szCs w:val="22"/>
        </w:rPr>
        <w:t xml:space="preserve">takové faktury považovat den 28. února následujícího kalendářního roku. </w:t>
      </w:r>
    </w:p>
    <w:p w14:paraId="3497836F" w14:textId="77777777" w:rsidR="008A57F0" w:rsidRPr="00E17410" w:rsidRDefault="008A57F0" w:rsidP="008A57F0">
      <w:pPr>
        <w:tabs>
          <w:tab w:val="num" w:pos="851"/>
          <w:tab w:val="left" w:pos="4020"/>
        </w:tabs>
        <w:spacing w:line="240" w:lineRule="atLeast"/>
        <w:jc w:val="both"/>
        <w:rPr>
          <w:rFonts w:eastAsia="Times New Roman"/>
          <w:color w:val="000000"/>
          <w:spacing w:val="2"/>
          <w:sz w:val="22"/>
          <w:szCs w:val="22"/>
        </w:rPr>
      </w:pPr>
    </w:p>
    <w:p w14:paraId="15B3311E" w14:textId="1E2379CF" w:rsidR="00F96654" w:rsidRDefault="00527D82" w:rsidP="00841C89">
      <w:pPr>
        <w:numPr>
          <w:ilvl w:val="0"/>
          <w:numId w:val="1"/>
        </w:numPr>
        <w:tabs>
          <w:tab w:val="num" w:pos="851"/>
          <w:tab w:val="left" w:pos="4020"/>
        </w:tabs>
        <w:spacing w:line="240" w:lineRule="atLeast"/>
        <w:jc w:val="both"/>
        <w:rPr>
          <w:rFonts w:eastAsia="Times New Roman"/>
          <w:color w:val="000000"/>
          <w:spacing w:val="2"/>
          <w:sz w:val="22"/>
          <w:szCs w:val="22"/>
        </w:rPr>
      </w:pPr>
      <w:r>
        <w:rPr>
          <w:rFonts w:eastAsia="Times New Roman"/>
          <w:color w:val="000000"/>
          <w:spacing w:val="2"/>
          <w:sz w:val="22"/>
          <w:szCs w:val="22"/>
        </w:rPr>
        <w:t>Dílo bude</w:t>
      </w:r>
      <w:r w:rsidR="00D91E78" w:rsidRPr="008C08CD">
        <w:rPr>
          <w:rFonts w:eastAsia="Times New Roman"/>
          <w:color w:val="000000"/>
          <w:spacing w:val="2"/>
          <w:sz w:val="22"/>
          <w:szCs w:val="22"/>
        </w:rPr>
        <w:t xml:space="preserve"> hrazen</w:t>
      </w:r>
      <w:r>
        <w:rPr>
          <w:rFonts w:eastAsia="Times New Roman"/>
          <w:color w:val="000000"/>
          <w:spacing w:val="2"/>
          <w:sz w:val="22"/>
          <w:szCs w:val="22"/>
        </w:rPr>
        <w:t>o</w:t>
      </w:r>
      <w:r w:rsidR="00D91E78" w:rsidRPr="008C08CD">
        <w:rPr>
          <w:rFonts w:eastAsia="Times New Roman"/>
          <w:color w:val="000000"/>
          <w:spacing w:val="2"/>
          <w:sz w:val="22"/>
          <w:szCs w:val="22"/>
        </w:rPr>
        <w:t xml:space="preserve"> z finančních prostředků</w:t>
      </w:r>
      <w:r>
        <w:rPr>
          <w:rFonts w:eastAsia="Times New Roman"/>
          <w:color w:val="000000"/>
          <w:spacing w:val="2"/>
          <w:sz w:val="22"/>
          <w:szCs w:val="22"/>
        </w:rPr>
        <w:t xml:space="preserve"> Technické pomoci Strategického plánu</w:t>
      </w:r>
      <w:r w:rsidR="00D91E78" w:rsidRPr="008C08CD">
        <w:rPr>
          <w:rFonts w:eastAsia="Times New Roman"/>
          <w:color w:val="000000"/>
          <w:spacing w:val="2"/>
          <w:sz w:val="22"/>
          <w:szCs w:val="22"/>
        </w:rPr>
        <w:t xml:space="preserve"> </w:t>
      </w:r>
      <w:r w:rsidR="006D10F6" w:rsidRPr="008C08CD">
        <w:rPr>
          <w:rFonts w:eastAsia="Times New Roman"/>
          <w:color w:val="000000"/>
          <w:spacing w:val="2"/>
          <w:sz w:val="22"/>
          <w:szCs w:val="22"/>
        </w:rPr>
        <w:t>Společné zemědělské politiky</w:t>
      </w:r>
      <w:r w:rsidR="00D91E78" w:rsidRPr="008C08CD">
        <w:rPr>
          <w:rFonts w:eastAsia="Times New Roman"/>
          <w:color w:val="000000"/>
          <w:spacing w:val="2"/>
          <w:sz w:val="22"/>
          <w:szCs w:val="22"/>
        </w:rPr>
        <w:t xml:space="preserve">. </w:t>
      </w:r>
      <w:r>
        <w:rPr>
          <w:rFonts w:eastAsia="Times New Roman"/>
          <w:color w:val="000000"/>
          <w:spacing w:val="2"/>
          <w:sz w:val="22"/>
          <w:szCs w:val="22"/>
        </w:rPr>
        <w:t>Zhotovitel bere na vědomí, že objednatel je organizační složkou státu a v případě nedostatku finančních prostředků může dojít k úhradě faktury až v návaznosti na přidělení potřebných finančních prostředků ze státního rozpočtu. Tato případná časová prodleva nemůže být pro účely práv a povinností z této Smlouvy vyplývajících považována za prodlení na straně objednatele v rámci platebních podmínek a nelze proto z tohoto důvodu uplatňovat vůči objednateli žádné sankce.</w:t>
      </w:r>
    </w:p>
    <w:p w14:paraId="72C6574F" w14:textId="77777777" w:rsidR="008C08CD" w:rsidRPr="008C08CD" w:rsidRDefault="008C08CD" w:rsidP="008C08CD">
      <w:pPr>
        <w:tabs>
          <w:tab w:val="num" w:pos="851"/>
          <w:tab w:val="left" w:pos="4020"/>
        </w:tabs>
        <w:spacing w:line="240" w:lineRule="atLeast"/>
        <w:jc w:val="both"/>
        <w:rPr>
          <w:rFonts w:eastAsia="Times New Roman"/>
          <w:color w:val="000000"/>
          <w:spacing w:val="2"/>
          <w:sz w:val="22"/>
          <w:szCs w:val="22"/>
        </w:rPr>
      </w:pPr>
    </w:p>
    <w:p w14:paraId="2A8D70A3" w14:textId="66ED8F57" w:rsidR="00D91E78" w:rsidRPr="0013587D" w:rsidRDefault="00A124CB" w:rsidP="0013587D">
      <w:pPr>
        <w:numPr>
          <w:ilvl w:val="0"/>
          <w:numId w:val="1"/>
        </w:numPr>
        <w:tabs>
          <w:tab w:val="num" w:pos="851"/>
          <w:tab w:val="left" w:pos="4020"/>
        </w:tabs>
        <w:spacing w:line="240" w:lineRule="atLeast"/>
        <w:jc w:val="both"/>
        <w:rPr>
          <w:rFonts w:eastAsia="Times New Roman"/>
          <w:color w:val="000000"/>
          <w:spacing w:val="2"/>
          <w:sz w:val="22"/>
          <w:szCs w:val="22"/>
        </w:rPr>
      </w:pPr>
      <w:r>
        <w:rPr>
          <w:rFonts w:eastAsia="Times New Roman"/>
          <w:color w:val="000000"/>
          <w:spacing w:val="2"/>
          <w:sz w:val="22"/>
          <w:szCs w:val="22"/>
        </w:rPr>
        <w:t>Cenu za provedení díla uhradí objednatel</w:t>
      </w:r>
      <w:r w:rsidR="0013587D">
        <w:rPr>
          <w:rFonts w:eastAsia="Times New Roman"/>
          <w:color w:val="000000"/>
          <w:spacing w:val="2"/>
          <w:sz w:val="22"/>
          <w:szCs w:val="22"/>
        </w:rPr>
        <w:t xml:space="preserve"> formou bezhotovostního převodu na účet zhotovitele</w:t>
      </w:r>
      <w:r w:rsidR="00A714EE">
        <w:rPr>
          <w:rFonts w:eastAsia="Times New Roman"/>
          <w:color w:val="000000"/>
          <w:spacing w:val="2"/>
          <w:sz w:val="22"/>
          <w:szCs w:val="22"/>
        </w:rPr>
        <w:t xml:space="preserve"> uvedený v záhlaví smlouvy</w:t>
      </w:r>
      <w:r w:rsidR="0013587D">
        <w:rPr>
          <w:rFonts w:eastAsia="Times New Roman"/>
          <w:color w:val="000000"/>
          <w:spacing w:val="2"/>
          <w:sz w:val="22"/>
          <w:szCs w:val="22"/>
        </w:rPr>
        <w:t xml:space="preserve">. </w:t>
      </w:r>
      <w:r w:rsidR="00D91E78" w:rsidRPr="0013587D">
        <w:rPr>
          <w:rFonts w:eastAsia="Times New Roman"/>
          <w:color w:val="000000"/>
          <w:spacing w:val="2"/>
          <w:sz w:val="22"/>
          <w:szCs w:val="22"/>
        </w:rPr>
        <w:t>Faktura musí obsahovat</w:t>
      </w:r>
      <w:r w:rsidR="00A714EE">
        <w:rPr>
          <w:rFonts w:eastAsia="Times New Roman"/>
          <w:color w:val="000000"/>
          <w:spacing w:val="2"/>
          <w:sz w:val="22"/>
          <w:szCs w:val="22"/>
        </w:rPr>
        <w:t xml:space="preserve"> veškeré</w:t>
      </w:r>
      <w:r w:rsidR="00D91E78" w:rsidRPr="0013587D">
        <w:rPr>
          <w:rFonts w:eastAsia="Times New Roman"/>
          <w:color w:val="000000"/>
          <w:spacing w:val="2"/>
          <w:sz w:val="22"/>
          <w:szCs w:val="22"/>
        </w:rPr>
        <w:t xml:space="preserve"> náležitosti</w:t>
      </w:r>
      <w:r w:rsidR="00483D8D">
        <w:rPr>
          <w:rFonts w:eastAsia="Times New Roman"/>
          <w:color w:val="000000"/>
          <w:spacing w:val="2"/>
          <w:sz w:val="22"/>
          <w:szCs w:val="22"/>
        </w:rPr>
        <w:t xml:space="preserve"> daňového dokladu</w:t>
      </w:r>
      <w:r w:rsidR="001F75B6">
        <w:rPr>
          <w:rFonts w:eastAsia="Times New Roman"/>
          <w:color w:val="000000"/>
          <w:spacing w:val="2"/>
          <w:sz w:val="22"/>
          <w:szCs w:val="22"/>
        </w:rPr>
        <w:t xml:space="preserve"> požadované zákonem č. 235/2004 Sb., o dani z přidané hodno</w:t>
      </w:r>
      <w:r w:rsidR="00AB4CD2">
        <w:rPr>
          <w:rFonts w:eastAsia="Times New Roman"/>
          <w:color w:val="000000"/>
          <w:spacing w:val="2"/>
          <w:sz w:val="22"/>
          <w:szCs w:val="22"/>
        </w:rPr>
        <w:t>t</w:t>
      </w:r>
      <w:r w:rsidR="001F75B6">
        <w:rPr>
          <w:rFonts w:eastAsia="Times New Roman"/>
          <w:color w:val="000000"/>
          <w:spacing w:val="2"/>
          <w:sz w:val="22"/>
          <w:szCs w:val="22"/>
        </w:rPr>
        <w:t>y</w:t>
      </w:r>
      <w:r w:rsidR="00F106F8">
        <w:rPr>
          <w:rFonts w:eastAsia="Times New Roman"/>
          <w:color w:val="000000"/>
          <w:spacing w:val="2"/>
          <w:sz w:val="22"/>
          <w:szCs w:val="22"/>
        </w:rPr>
        <w:t>, ve znění pozdějších předpisů</w:t>
      </w:r>
      <w:r w:rsidR="00AB4CD2">
        <w:rPr>
          <w:rFonts w:eastAsia="Times New Roman"/>
          <w:color w:val="000000"/>
          <w:spacing w:val="2"/>
          <w:sz w:val="22"/>
          <w:szCs w:val="22"/>
        </w:rPr>
        <w:t xml:space="preserve">, </w:t>
      </w:r>
      <w:r w:rsidR="00D91E78" w:rsidRPr="0013587D">
        <w:rPr>
          <w:rFonts w:eastAsia="Times New Roman"/>
          <w:color w:val="000000"/>
          <w:spacing w:val="2"/>
          <w:sz w:val="22"/>
          <w:szCs w:val="22"/>
        </w:rPr>
        <w:t>a informace povinně uváděné na obchodních listinách dle §</w:t>
      </w:r>
      <w:r w:rsidR="00AB4CD2">
        <w:rPr>
          <w:rFonts w:eastAsia="Times New Roman"/>
          <w:color w:val="000000"/>
          <w:spacing w:val="2"/>
          <w:sz w:val="22"/>
          <w:szCs w:val="22"/>
        </w:rPr>
        <w:t> </w:t>
      </w:r>
      <w:r w:rsidR="00D91E78" w:rsidRPr="0013587D">
        <w:rPr>
          <w:rFonts w:eastAsia="Times New Roman"/>
          <w:color w:val="000000"/>
          <w:spacing w:val="2"/>
          <w:sz w:val="22"/>
          <w:szCs w:val="22"/>
        </w:rPr>
        <w:t>435 občanského zákoníku.</w:t>
      </w:r>
    </w:p>
    <w:p w14:paraId="1B4F4234" w14:textId="77777777" w:rsidR="00A40926" w:rsidRPr="0066072A" w:rsidRDefault="00A40926" w:rsidP="00A40926">
      <w:pPr>
        <w:tabs>
          <w:tab w:val="num" w:pos="851"/>
          <w:tab w:val="left" w:pos="4020"/>
        </w:tabs>
        <w:spacing w:line="240" w:lineRule="atLeast"/>
        <w:jc w:val="both"/>
        <w:rPr>
          <w:rFonts w:eastAsia="Times New Roman"/>
          <w:color w:val="000000"/>
          <w:spacing w:val="2"/>
          <w:sz w:val="22"/>
          <w:szCs w:val="22"/>
        </w:rPr>
      </w:pPr>
    </w:p>
    <w:p w14:paraId="0F26F4F6" w14:textId="6D1406F0" w:rsidR="00D91E78" w:rsidRDefault="00D91E78" w:rsidP="0066072A">
      <w:pPr>
        <w:numPr>
          <w:ilvl w:val="0"/>
          <w:numId w:val="1"/>
        </w:numPr>
        <w:tabs>
          <w:tab w:val="num" w:pos="851"/>
          <w:tab w:val="left" w:pos="4020"/>
        </w:tabs>
        <w:spacing w:line="240" w:lineRule="atLeast"/>
        <w:jc w:val="both"/>
        <w:rPr>
          <w:rFonts w:eastAsia="Times New Roman"/>
          <w:color w:val="000000"/>
          <w:spacing w:val="2"/>
          <w:sz w:val="22"/>
          <w:szCs w:val="22"/>
        </w:rPr>
      </w:pPr>
      <w:r w:rsidRPr="0066072A">
        <w:rPr>
          <w:rFonts w:eastAsia="Times New Roman"/>
          <w:color w:val="000000"/>
          <w:spacing w:val="2"/>
          <w:sz w:val="22"/>
          <w:szCs w:val="22"/>
        </w:rPr>
        <w:t xml:space="preserve">Nebude-li faktura </w:t>
      </w:r>
      <w:r w:rsidR="00A01C1A">
        <w:rPr>
          <w:rFonts w:eastAsia="Times New Roman"/>
          <w:color w:val="000000"/>
          <w:spacing w:val="2"/>
          <w:sz w:val="22"/>
          <w:szCs w:val="22"/>
        </w:rPr>
        <w:t>splňovat zákonem nebo Smlouvou</w:t>
      </w:r>
      <w:r w:rsidRPr="0066072A">
        <w:rPr>
          <w:rFonts w:eastAsia="Times New Roman"/>
          <w:color w:val="000000"/>
          <w:spacing w:val="2"/>
          <w:sz w:val="22"/>
          <w:szCs w:val="22"/>
        </w:rPr>
        <w:t xml:space="preserve"> stanovené náležitosti včetně příloh, je objednatel oprávněn fakturu vrátit </w:t>
      </w:r>
      <w:r w:rsidR="00050D73">
        <w:rPr>
          <w:rFonts w:eastAsia="Times New Roman"/>
          <w:color w:val="000000"/>
          <w:spacing w:val="2"/>
          <w:sz w:val="22"/>
          <w:szCs w:val="22"/>
        </w:rPr>
        <w:t>a zhotovitel je povinen vystavit fakturu novou</w:t>
      </w:r>
      <w:r w:rsidR="000214C4">
        <w:rPr>
          <w:rFonts w:eastAsia="Times New Roman"/>
          <w:color w:val="000000"/>
          <w:spacing w:val="2"/>
          <w:sz w:val="22"/>
          <w:szCs w:val="22"/>
        </w:rPr>
        <w:t xml:space="preserve"> – opravenou či doplněnou</w:t>
      </w:r>
      <w:r w:rsidRPr="0066072A">
        <w:rPr>
          <w:rFonts w:eastAsia="Times New Roman"/>
          <w:color w:val="000000"/>
          <w:spacing w:val="2"/>
          <w:sz w:val="22"/>
          <w:szCs w:val="22"/>
        </w:rPr>
        <w:t>. V t</w:t>
      </w:r>
      <w:r w:rsidR="000214C4">
        <w:rPr>
          <w:rFonts w:eastAsia="Times New Roman"/>
          <w:color w:val="000000"/>
          <w:spacing w:val="2"/>
          <w:sz w:val="22"/>
          <w:szCs w:val="22"/>
        </w:rPr>
        <w:t>akovém</w:t>
      </w:r>
      <w:r w:rsidRPr="0066072A">
        <w:rPr>
          <w:rFonts w:eastAsia="Times New Roman"/>
          <w:color w:val="000000"/>
          <w:spacing w:val="2"/>
          <w:sz w:val="22"/>
          <w:szCs w:val="22"/>
        </w:rPr>
        <w:t xml:space="preserve"> případě neplatí původní lhůta splatnosti, ale celá lhůta splatnosti běží znovu ode dne doručení opravené nebo nově vystavené faktury. </w:t>
      </w:r>
    </w:p>
    <w:p w14:paraId="67E6540C" w14:textId="77777777" w:rsidR="00C20624" w:rsidRPr="0066072A" w:rsidRDefault="00C20624" w:rsidP="00C20624">
      <w:pPr>
        <w:tabs>
          <w:tab w:val="num" w:pos="851"/>
          <w:tab w:val="left" w:pos="4020"/>
        </w:tabs>
        <w:spacing w:line="240" w:lineRule="atLeast"/>
        <w:ind w:left="360"/>
        <w:jc w:val="both"/>
        <w:rPr>
          <w:rFonts w:eastAsia="Times New Roman"/>
          <w:color w:val="000000"/>
          <w:spacing w:val="2"/>
          <w:sz w:val="22"/>
          <w:szCs w:val="22"/>
        </w:rPr>
      </w:pPr>
    </w:p>
    <w:p w14:paraId="64902961" w14:textId="77777777" w:rsidR="00D91E78" w:rsidRDefault="00D91E78" w:rsidP="0066072A">
      <w:pPr>
        <w:numPr>
          <w:ilvl w:val="0"/>
          <w:numId w:val="1"/>
        </w:numPr>
        <w:tabs>
          <w:tab w:val="num" w:pos="851"/>
          <w:tab w:val="left" w:pos="4020"/>
        </w:tabs>
        <w:spacing w:line="240" w:lineRule="atLeast"/>
        <w:jc w:val="both"/>
        <w:rPr>
          <w:rFonts w:eastAsia="Times New Roman"/>
          <w:color w:val="000000"/>
          <w:spacing w:val="2"/>
          <w:sz w:val="22"/>
          <w:szCs w:val="22"/>
        </w:rPr>
      </w:pPr>
      <w:r w:rsidRPr="0066072A">
        <w:rPr>
          <w:rFonts w:eastAsia="Times New Roman"/>
          <w:color w:val="000000"/>
          <w:spacing w:val="2"/>
          <w:sz w:val="22"/>
          <w:szCs w:val="22"/>
        </w:rPr>
        <w:t xml:space="preserve">Objednatel neposkytne </w:t>
      </w:r>
      <w:r w:rsidRPr="0066072A">
        <w:rPr>
          <w:rFonts w:eastAsia="Times New Roman"/>
          <w:sz w:val="22"/>
          <w:szCs w:val="22"/>
          <w:lang w:val="x-none"/>
        </w:rPr>
        <w:t>zhotovi</w:t>
      </w:r>
      <w:r w:rsidRPr="0066072A">
        <w:rPr>
          <w:rFonts w:eastAsia="Times New Roman"/>
          <w:color w:val="000000"/>
          <w:spacing w:val="2"/>
          <w:sz w:val="22"/>
          <w:szCs w:val="22"/>
        </w:rPr>
        <w:t>teli zálohy.</w:t>
      </w:r>
    </w:p>
    <w:p w14:paraId="7E00A74D" w14:textId="77777777" w:rsidR="00C20624" w:rsidRPr="0066072A" w:rsidRDefault="00C20624" w:rsidP="00C20624">
      <w:pPr>
        <w:tabs>
          <w:tab w:val="num" w:pos="851"/>
          <w:tab w:val="left" w:pos="4020"/>
        </w:tabs>
        <w:spacing w:line="240" w:lineRule="atLeast"/>
        <w:jc w:val="both"/>
        <w:rPr>
          <w:rFonts w:eastAsia="Times New Roman"/>
          <w:color w:val="000000"/>
          <w:spacing w:val="2"/>
          <w:sz w:val="22"/>
          <w:szCs w:val="22"/>
        </w:rPr>
      </w:pPr>
    </w:p>
    <w:p w14:paraId="48021EB3" w14:textId="3504160E" w:rsidR="00C20624" w:rsidRDefault="00D91E78" w:rsidP="00C20624">
      <w:pPr>
        <w:numPr>
          <w:ilvl w:val="0"/>
          <w:numId w:val="1"/>
        </w:numPr>
        <w:tabs>
          <w:tab w:val="num" w:pos="851"/>
          <w:tab w:val="left" w:pos="4020"/>
        </w:tabs>
        <w:spacing w:line="240" w:lineRule="atLeast"/>
        <w:jc w:val="both"/>
        <w:rPr>
          <w:rFonts w:eastAsia="Times New Roman"/>
          <w:color w:val="000000"/>
          <w:spacing w:val="2"/>
          <w:sz w:val="22"/>
          <w:szCs w:val="22"/>
        </w:rPr>
      </w:pPr>
      <w:r w:rsidRPr="0066072A">
        <w:rPr>
          <w:rFonts w:eastAsia="Times New Roman"/>
          <w:color w:val="000000"/>
          <w:spacing w:val="2"/>
          <w:sz w:val="22"/>
          <w:szCs w:val="22"/>
        </w:rPr>
        <w:t>Platba se považuje za splněnou dnem odepsání z účtu objednatele.</w:t>
      </w:r>
    </w:p>
    <w:p w14:paraId="2E76369B" w14:textId="77777777" w:rsidR="00C20624" w:rsidRPr="00C20624" w:rsidRDefault="00C20624" w:rsidP="00C20624">
      <w:pPr>
        <w:tabs>
          <w:tab w:val="num" w:pos="851"/>
          <w:tab w:val="left" w:pos="4020"/>
        </w:tabs>
        <w:spacing w:line="240" w:lineRule="atLeast"/>
        <w:jc w:val="both"/>
        <w:rPr>
          <w:rFonts w:eastAsia="Times New Roman"/>
          <w:color w:val="000000"/>
          <w:spacing w:val="2"/>
          <w:sz w:val="22"/>
          <w:szCs w:val="22"/>
        </w:rPr>
      </w:pPr>
    </w:p>
    <w:p w14:paraId="7F243931" w14:textId="550EE614" w:rsidR="004D0F86" w:rsidRPr="00294264" w:rsidRDefault="004D0F86" w:rsidP="004D0F86">
      <w:pPr>
        <w:pStyle w:val="Odstavecseseznamem"/>
        <w:numPr>
          <w:ilvl w:val="0"/>
          <w:numId w:val="1"/>
        </w:numPr>
        <w:autoSpaceDE w:val="0"/>
        <w:autoSpaceDN w:val="0"/>
        <w:adjustRightInd w:val="0"/>
        <w:spacing w:line="240" w:lineRule="atLeast"/>
        <w:jc w:val="both"/>
        <w:rPr>
          <w:color w:val="000000"/>
          <w:spacing w:val="2"/>
          <w:sz w:val="22"/>
          <w:szCs w:val="22"/>
        </w:rPr>
      </w:pPr>
      <w:r w:rsidRPr="00320B38">
        <w:rPr>
          <w:sz w:val="22"/>
          <w:szCs w:val="22"/>
        </w:rPr>
        <w:t>Objednatel preferuje zaslání elektronické faktury zhotovitel</w:t>
      </w:r>
      <w:r w:rsidR="0085495F">
        <w:rPr>
          <w:sz w:val="22"/>
          <w:szCs w:val="22"/>
        </w:rPr>
        <w:t>e</w:t>
      </w:r>
      <w:r w:rsidRPr="00320B38">
        <w:rPr>
          <w:sz w:val="22"/>
          <w:szCs w:val="22"/>
        </w:rPr>
        <w:t xml:space="preserve"> do datové schránky objednatele ID DS: yphaax8 nebo na mailovou adresu </w:t>
      </w:r>
      <w:hyperlink r:id="rId11" w:history="1">
        <w:r w:rsidR="0085495F" w:rsidRPr="0085495F">
          <w:rPr>
            <w:rStyle w:val="Hypertextovodkaz"/>
            <w:sz w:val="22"/>
            <w:szCs w:val="22"/>
          </w:rPr>
          <w:t>podatelna@mze.gov.cz</w:t>
        </w:r>
      </w:hyperlink>
      <w:r w:rsidRPr="00320B38">
        <w:rPr>
          <w:sz w:val="22"/>
          <w:szCs w:val="22"/>
        </w:rPr>
        <w:t xml:space="preserve">, ve strukturovaných formátech dle Evropské směrnice 2014/55/EU nebo ve formátu ISDOC 5.2 a vyšším. Faktura musí obsahovat jméno </w:t>
      </w:r>
      <w:r w:rsidR="008C400B">
        <w:rPr>
          <w:sz w:val="22"/>
          <w:szCs w:val="22"/>
        </w:rPr>
        <w:t xml:space="preserve">zástupce ve věcech technický </w:t>
      </w:r>
      <w:r w:rsidRPr="00320B38">
        <w:rPr>
          <w:sz w:val="22"/>
          <w:szCs w:val="22"/>
        </w:rPr>
        <w:t>objednatele.</w:t>
      </w:r>
    </w:p>
    <w:p w14:paraId="701156AF" w14:textId="77777777" w:rsidR="00294264" w:rsidRPr="00294264" w:rsidRDefault="00294264" w:rsidP="00294264">
      <w:pPr>
        <w:pStyle w:val="Odstavecseseznamem"/>
        <w:rPr>
          <w:color w:val="000000"/>
          <w:spacing w:val="2"/>
          <w:sz w:val="22"/>
          <w:szCs w:val="22"/>
        </w:rPr>
      </w:pPr>
    </w:p>
    <w:p w14:paraId="4D5FD23D" w14:textId="77777777" w:rsidR="00294264" w:rsidRPr="00320B38" w:rsidRDefault="00294264" w:rsidP="00294264">
      <w:pPr>
        <w:pStyle w:val="Odstavecseseznamem"/>
        <w:autoSpaceDE w:val="0"/>
        <w:autoSpaceDN w:val="0"/>
        <w:adjustRightInd w:val="0"/>
        <w:spacing w:line="240" w:lineRule="atLeast"/>
        <w:ind w:left="360"/>
        <w:jc w:val="both"/>
        <w:rPr>
          <w:color w:val="000000"/>
          <w:spacing w:val="2"/>
          <w:sz w:val="22"/>
          <w:szCs w:val="22"/>
        </w:rPr>
      </w:pPr>
    </w:p>
    <w:p w14:paraId="1B399021" w14:textId="0E9A90F1" w:rsidR="00FF29B7" w:rsidRPr="00FF29B7" w:rsidRDefault="00FF29B7" w:rsidP="00FF29B7">
      <w:pPr>
        <w:ind w:left="357"/>
        <w:jc w:val="both"/>
        <w:rPr>
          <w:sz w:val="22"/>
          <w:szCs w:val="22"/>
        </w:rPr>
      </w:pPr>
    </w:p>
    <w:p w14:paraId="5B606428" w14:textId="6A320012" w:rsidR="00D91E78" w:rsidRPr="0066072A" w:rsidRDefault="00D91E78" w:rsidP="00D91E78">
      <w:pPr>
        <w:keepNext/>
        <w:autoSpaceDE w:val="0"/>
        <w:autoSpaceDN w:val="0"/>
        <w:adjustRightInd w:val="0"/>
        <w:spacing w:line="240" w:lineRule="atLeast"/>
        <w:ind w:left="360" w:hanging="360"/>
        <w:jc w:val="center"/>
        <w:outlineLvl w:val="0"/>
        <w:rPr>
          <w:rFonts w:eastAsia="Times New Roman"/>
          <w:b/>
          <w:bCs/>
          <w:color w:val="000000"/>
          <w:spacing w:val="2"/>
          <w:sz w:val="22"/>
          <w:szCs w:val="22"/>
        </w:rPr>
      </w:pPr>
      <w:r w:rsidRPr="0066072A">
        <w:rPr>
          <w:rFonts w:eastAsia="Times New Roman"/>
          <w:b/>
          <w:bCs/>
          <w:color w:val="000000"/>
          <w:spacing w:val="2"/>
          <w:sz w:val="22"/>
          <w:szCs w:val="22"/>
        </w:rPr>
        <w:t>Článek V</w:t>
      </w:r>
      <w:r w:rsidR="00CE3FB0">
        <w:rPr>
          <w:rFonts w:eastAsia="Times New Roman"/>
          <w:b/>
          <w:bCs/>
          <w:color w:val="000000"/>
          <w:spacing w:val="2"/>
          <w:sz w:val="22"/>
          <w:szCs w:val="22"/>
        </w:rPr>
        <w:t>.</w:t>
      </w:r>
    </w:p>
    <w:p w14:paraId="1BEF439A" w14:textId="77777777" w:rsidR="00D91E78" w:rsidRDefault="00D91E78" w:rsidP="00D91E78">
      <w:pPr>
        <w:spacing w:line="240" w:lineRule="atLeast"/>
        <w:ind w:left="360" w:hanging="360"/>
        <w:jc w:val="center"/>
        <w:rPr>
          <w:rFonts w:eastAsia="Times New Roman"/>
          <w:b/>
          <w:color w:val="000000"/>
          <w:spacing w:val="2"/>
          <w:sz w:val="22"/>
          <w:szCs w:val="22"/>
        </w:rPr>
      </w:pPr>
      <w:r w:rsidRPr="0066072A">
        <w:rPr>
          <w:rFonts w:eastAsia="Times New Roman"/>
          <w:b/>
          <w:color w:val="000000"/>
          <w:spacing w:val="2"/>
          <w:sz w:val="22"/>
          <w:szCs w:val="22"/>
        </w:rPr>
        <w:t>Odpovědnost za vady</w:t>
      </w:r>
    </w:p>
    <w:p w14:paraId="45012218" w14:textId="77777777" w:rsidR="0066072A" w:rsidRPr="0066072A" w:rsidRDefault="0066072A" w:rsidP="00D91E78">
      <w:pPr>
        <w:spacing w:line="240" w:lineRule="atLeast"/>
        <w:ind w:left="360" w:hanging="360"/>
        <w:jc w:val="center"/>
        <w:rPr>
          <w:rFonts w:eastAsia="Times New Roman"/>
          <w:b/>
          <w:color w:val="000000"/>
          <w:spacing w:val="2"/>
          <w:sz w:val="22"/>
          <w:szCs w:val="22"/>
        </w:rPr>
      </w:pPr>
    </w:p>
    <w:p w14:paraId="5785C091" w14:textId="079E2DAA" w:rsidR="00D91E78" w:rsidRDefault="00D91E78" w:rsidP="00B34D38">
      <w:pPr>
        <w:numPr>
          <w:ilvl w:val="0"/>
          <w:numId w:val="5"/>
        </w:numPr>
        <w:tabs>
          <w:tab w:val="num" w:pos="360"/>
        </w:tabs>
        <w:ind w:left="360"/>
        <w:jc w:val="both"/>
        <w:rPr>
          <w:rFonts w:eastAsia="Times New Roman"/>
          <w:sz w:val="22"/>
          <w:szCs w:val="22"/>
        </w:rPr>
      </w:pPr>
      <w:r w:rsidRPr="0066072A">
        <w:rPr>
          <w:rFonts w:eastAsia="Times New Roman"/>
          <w:sz w:val="22"/>
          <w:szCs w:val="22"/>
        </w:rPr>
        <w:t xml:space="preserve">Zhotovitel garantuje, že </w:t>
      </w:r>
      <w:r w:rsidR="00904ACC">
        <w:rPr>
          <w:rFonts w:eastAsia="Times New Roman"/>
          <w:sz w:val="22"/>
          <w:szCs w:val="22"/>
        </w:rPr>
        <w:t xml:space="preserve">dílo, resp. </w:t>
      </w:r>
      <w:r w:rsidR="00503828">
        <w:rPr>
          <w:rFonts w:eastAsia="Times New Roman"/>
          <w:sz w:val="22"/>
          <w:szCs w:val="22"/>
        </w:rPr>
        <w:t>každ</w:t>
      </w:r>
      <w:r w:rsidR="00904ACC">
        <w:rPr>
          <w:rFonts w:eastAsia="Times New Roman"/>
          <w:sz w:val="22"/>
          <w:szCs w:val="22"/>
        </w:rPr>
        <w:t>é jeho</w:t>
      </w:r>
      <w:r w:rsidR="00C37865">
        <w:rPr>
          <w:rFonts w:eastAsia="Times New Roman"/>
          <w:sz w:val="22"/>
          <w:szCs w:val="22"/>
        </w:rPr>
        <w:t xml:space="preserve"> dílčí plnění</w:t>
      </w:r>
      <w:r w:rsidR="00C25C89">
        <w:rPr>
          <w:rFonts w:eastAsia="Times New Roman"/>
          <w:sz w:val="22"/>
          <w:szCs w:val="22"/>
        </w:rPr>
        <w:t xml:space="preserve"> </w:t>
      </w:r>
      <w:r w:rsidRPr="0066072A">
        <w:rPr>
          <w:rFonts w:eastAsia="Times New Roman"/>
          <w:sz w:val="22"/>
          <w:szCs w:val="22"/>
        </w:rPr>
        <w:t>je úpln</w:t>
      </w:r>
      <w:r w:rsidR="00C25C89">
        <w:rPr>
          <w:rFonts w:eastAsia="Times New Roman"/>
          <w:sz w:val="22"/>
          <w:szCs w:val="22"/>
        </w:rPr>
        <w:t>é</w:t>
      </w:r>
      <w:r w:rsidRPr="0066072A">
        <w:rPr>
          <w:rFonts w:eastAsia="Times New Roman"/>
          <w:sz w:val="22"/>
          <w:szCs w:val="22"/>
        </w:rPr>
        <w:t xml:space="preserve"> a je</w:t>
      </w:r>
      <w:r w:rsidR="00C25C89">
        <w:rPr>
          <w:rFonts w:eastAsia="Times New Roman"/>
          <w:sz w:val="22"/>
          <w:szCs w:val="22"/>
        </w:rPr>
        <w:t>ho</w:t>
      </w:r>
      <w:r w:rsidRPr="0066072A">
        <w:rPr>
          <w:rFonts w:eastAsia="Times New Roman"/>
          <w:sz w:val="22"/>
          <w:szCs w:val="22"/>
        </w:rPr>
        <w:t xml:space="preserve"> vlastnosti odpovídají vlastnostem sjednaným </w:t>
      </w:r>
      <w:r w:rsidR="00CE3FB0">
        <w:rPr>
          <w:rFonts w:eastAsia="Times New Roman"/>
          <w:sz w:val="22"/>
          <w:szCs w:val="22"/>
        </w:rPr>
        <w:t>S</w:t>
      </w:r>
      <w:r w:rsidR="00CE3FB0" w:rsidRPr="0066072A">
        <w:rPr>
          <w:rFonts w:eastAsia="Times New Roman"/>
          <w:sz w:val="22"/>
          <w:szCs w:val="22"/>
        </w:rPr>
        <w:t>mlouvou</w:t>
      </w:r>
      <w:r w:rsidRPr="0066072A">
        <w:rPr>
          <w:rFonts w:eastAsia="Times New Roman"/>
          <w:sz w:val="22"/>
          <w:szCs w:val="22"/>
        </w:rPr>
        <w:t>.</w:t>
      </w:r>
    </w:p>
    <w:p w14:paraId="0F07943E" w14:textId="77777777" w:rsidR="00D5767F" w:rsidRPr="0066072A" w:rsidRDefault="00D5767F" w:rsidP="00D5767F">
      <w:pPr>
        <w:ind w:left="360"/>
        <w:jc w:val="both"/>
        <w:rPr>
          <w:rFonts w:eastAsia="Times New Roman"/>
          <w:sz w:val="22"/>
          <w:szCs w:val="22"/>
        </w:rPr>
      </w:pPr>
    </w:p>
    <w:p w14:paraId="41397050" w14:textId="6ADA606A" w:rsidR="00D91E78" w:rsidRDefault="00D91E78" w:rsidP="0066072A">
      <w:pPr>
        <w:numPr>
          <w:ilvl w:val="0"/>
          <w:numId w:val="5"/>
        </w:numPr>
        <w:tabs>
          <w:tab w:val="num" w:pos="4253"/>
        </w:tabs>
        <w:ind w:left="360"/>
        <w:jc w:val="both"/>
        <w:rPr>
          <w:sz w:val="22"/>
          <w:szCs w:val="22"/>
        </w:rPr>
      </w:pPr>
      <w:r w:rsidRPr="0066072A">
        <w:rPr>
          <w:rFonts w:eastAsia="Times New Roman"/>
          <w:sz w:val="22"/>
          <w:szCs w:val="22"/>
        </w:rPr>
        <w:lastRenderedPageBreak/>
        <w:t xml:space="preserve">Vady </w:t>
      </w:r>
      <w:r w:rsidR="00F92EBB">
        <w:rPr>
          <w:rFonts w:eastAsia="Times New Roman"/>
          <w:sz w:val="22"/>
          <w:szCs w:val="22"/>
        </w:rPr>
        <w:t xml:space="preserve">díla, resp. </w:t>
      </w:r>
      <w:r w:rsidR="00B64981" w:rsidRPr="0066072A">
        <w:rPr>
          <w:rFonts w:eastAsia="Times New Roman"/>
          <w:sz w:val="22"/>
          <w:szCs w:val="22"/>
        </w:rPr>
        <w:t>jednotliv</w:t>
      </w:r>
      <w:r w:rsidR="0036632A">
        <w:rPr>
          <w:rFonts w:eastAsia="Times New Roman"/>
          <w:sz w:val="22"/>
          <w:szCs w:val="22"/>
        </w:rPr>
        <w:t>ých dílčích plnění</w:t>
      </w:r>
      <w:r w:rsidRPr="0066072A">
        <w:rPr>
          <w:rFonts w:eastAsia="Times New Roman"/>
          <w:sz w:val="22"/>
          <w:szCs w:val="22"/>
        </w:rPr>
        <w:t xml:space="preserve"> budou reklamovány písemnou formou a jejich odstranění provede zhotovitel na svůj náklad. Délka záruční lhůty je 24 měsíců od </w:t>
      </w:r>
      <w:r w:rsidRPr="0066072A">
        <w:rPr>
          <w:sz w:val="22"/>
          <w:szCs w:val="22"/>
        </w:rPr>
        <w:t xml:space="preserve">okamžiku protokolárního předání </w:t>
      </w:r>
      <w:r w:rsidR="00B64981" w:rsidRPr="0066072A">
        <w:rPr>
          <w:sz w:val="22"/>
          <w:szCs w:val="22"/>
        </w:rPr>
        <w:t xml:space="preserve">a převzetí </w:t>
      </w:r>
      <w:r w:rsidR="004065E2">
        <w:rPr>
          <w:sz w:val="22"/>
          <w:szCs w:val="22"/>
        </w:rPr>
        <w:t>díla</w:t>
      </w:r>
      <w:r w:rsidRPr="0066072A">
        <w:rPr>
          <w:sz w:val="22"/>
          <w:szCs w:val="22"/>
        </w:rPr>
        <w:t xml:space="preserve">. V případě vadného plnění provede zhotovitel opravu </w:t>
      </w:r>
      <w:r w:rsidR="00A9294D">
        <w:rPr>
          <w:sz w:val="22"/>
          <w:szCs w:val="22"/>
        </w:rPr>
        <w:t>vadného plnění</w:t>
      </w:r>
      <w:r w:rsidR="00B64981" w:rsidRPr="0066072A">
        <w:rPr>
          <w:sz w:val="22"/>
          <w:szCs w:val="22"/>
        </w:rPr>
        <w:t xml:space="preserve"> </w:t>
      </w:r>
      <w:r w:rsidRPr="0066072A">
        <w:rPr>
          <w:sz w:val="22"/>
          <w:szCs w:val="22"/>
        </w:rPr>
        <w:t>nejpozději do 10 pracovních dnů od obdržení písemné reklamace</w:t>
      </w:r>
      <w:r w:rsidR="001F5215" w:rsidRPr="0066072A">
        <w:rPr>
          <w:sz w:val="22"/>
          <w:szCs w:val="22"/>
        </w:rPr>
        <w:t>, nedohodnou-li se smluvní strany z důvodu faktické nemožnosti odstranění vady v uvedené lhůtě na jiné lhůtě</w:t>
      </w:r>
      <w:r w:rsidRPr="0066072A">
        <w:rPr>
          <w:sz w:val="22"/>
          <w:szCs w:val="22"/>
        </w:rPr>
        <w:t xml:space="preserve">. </w:t>
      </w:r>
    </w:p>
    <w:p w14:paraId="73999676" w14:textId="77777777" w:rsidR="00BA5979" w:rsidRPr="0066072A" w:rsidRDefault="00BA5979" w:rsidP="0020280C">
      <w:pPr>
        <w:tabs>
          <w:tab w:val="num" w:pos="4253"/>
        </w:tabs>
        <w:jc w:val="both"/>
        <w:rPr>
          <w:sz w:val="22"/>
          <w:szCs w:val="22"/>
        </w:rPr>
      </w:pPr>
    </w:p>
    <w:p w14:paraId="06B73D69" w14:textId="77777777" w:rsidR="00D91E78" w:rsidRPr="0066072A" w:rsidRDefault="00D91E78" w:rsidP="00D91E78">
      <w:pPr>
        <w:keepNext/>
        <w:autoSpaceDE w:val="0"/>
        <w:autoSpaceDN w:val="0"/>
        <w:adjustRightInd w:val="0"/>
        <w:spacing w:line="240" w:lineRule="atLeast"/>
        <w:ind w:left="360" w:hanging="360"/>
        <w:jc w:val="center"/>
        <w:outlineLvl w:val="0"/>
        <w:rPr>
          <w:rFonts w:eastAsia="Times New Roman"/>
          <w:b/>
          <w:bCs/>
          <w:color w:val="000000"/>
          <w:spacing w:val="2"/>
          <w:sz w:val="22"/>
          <w:szCs w:val="22"/>
        </w:rPr>
      </w:pPr>
      <w:r w:rsidRPr="0066072A">
        <w:rPr>
          <w:rFonts w:eastAsia="Times New Roman"/>
          <w:b/>
          <w:bCs/>
          <w:color w:val="000000"/>
          <w:spacing w:val="2"/>
          <w:sz w:val="22"/>
          <w:szCs w:val="22"/>
        </w:rPr>
        <w:t>Článek VI</w:t>
      </w:r>
      <w:r w:rsidR="00CE3FB0">
        <w:rPr>
          <w:rFonts w:eastAsia="Times New Roman"/>
          <w:b/>
          <w:bCs/>
          <w:color w:val="000000"/>
          <w:spacing w:val="2"/>
          <w:sz w:val="22"/>
          <w:szCs w:val="22"/>
        </w:rPr>
        <w:t>.</w:t>
      </w:r>
    </w:p>
    <w:p w14:paraId="3EBB885C" w14:textId="77777777" w:rsidR="00D91E78" w:rsidRDefault="00D91E78" w:rsidP="00D91E78">
      <w:pPr>
        <w:spacing w:line="240" w:lineRule="atLeast"/>
        <w:ind w:left="360" w:hanging="360"/>
        <w:jc w:val="center"/>
        <w:rPr>
          <w:rFonts w:eastAsia="Times New Roman"/>
          <w:b/>
          <w:color w:val="000000"/>
          <w:spacing w:val="2"/>
          <w:sz w:val="22"/>
          <w:szCs w:val="22"/>
        </w:rPr>
      </w:pPr>
      <w:r w:rsidRPr="0066072A">
        <w:rPr>
          <w:rFonts w:eastAsia="Times New Roman"/>
          <w:b/>
          <w:color w:val="000000"/>
          <w:spacing w:val="2"/>
          <w:sz w:val="22"/>
          <w:szCs w:val="22"/>
        </w:rPr>
        <w:t>Sankční ustanovení, náhrady škody</w:t>
      </w:r>
    </w:p>
    <w:p w14:paraId="3B6B197F" w14:textId="77777777" w:rsidR="0066072A" w:rsidRPr="0066072A" w:rsidRDefault="0066072A" w:rsidP="00D91E78">
      <w:pPr>
        <w:spacing w:line="240" w:lineRule="atLeast"/>
        <w:ind w:left="360" w:hanging="360"/>
        <w:jc w:val="center"/>
        <w:rPr>
          <w:rFonts w:eastAsia="Times New Roman"/>
          <w:b/>
          <w:color w:val="000000"/>
          <w:spacing w:val="2"/>
          <w:sz w:val="22"/>
          <w:szCs w:val="22"/>
        </w:rPr>
      </w:pPr>
    </w:p>
    <w:p w14:paraId="16BE0271" w14:textId="77777777" w:rsidR="00D91E78" w:rsidRDefault="00D91E78" w:rsidP="00B34D38">
      <w:pPr>
        <w:numPr>
          <w:ilvl w:val="0"/>
          <w:numId w:val="4"/>
        </w:numPr>
        <w:tabs>
          <w:tab w:val="num" w:pos="360"/>
        </w:tabs>
        <w:ind w:left="360"/>
        <w:jc w:val="both"/>
        <w:rPr>
          <w:rFonts w:eastAsia="Times New Roman"/>
          <w:color w:val="000000"/>
          <w:sz w:val="22"/>
          <w:szCs w:val="22"/>
        </w:rPr>
      </w:pPr>
      <w:r w:rsidRPr="0066072A">
        <w:rPr>
          <w:rFonts w:eastAsia="Times New Roman"/>
          <w:color w:val="000000"/>
          <w:sz w:val="22"/>
          <w:szCs w:val="22"/>
        </w:rPr>
        <w:t>V případě prodlení objednatele s platbou, na kterou vznikl zhotoviteli nárok, uhradí objednatel úrok z prodlení ve výši 0,01 % z dlužné částky za každý i započatý den prodlení.</w:t>
      </w:r>
    </w:p>
    <w:p w14:paraId="10908CA7" w14:textId="6C0E623B" w:rsidR="00AF215A" w:rsidRDefault="00AF215A" w:rsidP="00AF215A">
      <w:pPr>
        <w:ind w:left="360"/>
        <w:jc w:val="both"/>
        <w:rPr>
          <w:rFonts w:eastAsia="Times New Roman"/>
          <w:color w:val="000000"/>
          <w:sz w:val="22"/>
          <w:szCs w:val="22"/>
        </w:rPr>
      </w:pPr>
    </w:p>
    <w:p w14:paraId="62E197DB" w14:textId="48B39C68" w:rsidR="00AF215A" w:rsidRDefault="00AF215A" w:rsidP="00AF215A">
      <w:pPr>
        <w:numPr>
          <w:ilvl w:val="0"/>
          <w:numId w:val="4"/>
        </w:numPr>
        <w:tabs>
          <w:tab w:val="num" w:pos="360"/>
        </w:tabs>
        <w:ind w:left="360"/>
        <w:jc w:val="both"/>
        <w:rPr>
          <w:rFonts w:eastAsia="Times New Roman"/>
          <w:color w:val="000000"/>
          <w:sz w:val="22"/>
          <w:szCs w:val="22"/>
        </w:rPr>
      </w:pPr>
      <w:r>
        <w:rPr>
          <w:rFonts w:eastAsia="Times New Roman"/>
          <w:color w:val="000000"/>
          <w:sz w:val="22"/>
          <w:szCs w:val="22"/>
        </w:rPr>
        <w:t>V případě prodlení</w:t>
      </w:r>
      <w:r w:rsidRPr="004065E2">
        <w:rPr>
          <w:rFonts w:eastAsia="Times New Roman"/>
          <w:color w:val="000000"/>
          <w:sz w:val="22"/>
          <w:szCs w:val="22"/>
        </w:rPr>
        <w:t xml:space="preserve"> zhotovitel</w:t>
      </w:r>
      <w:r>
        <w:rPr>
          <w:rFonts w:eastAsia="Times New Roman"/>
          <w:color w:val="000000"/>
          <w:sz w:val="22"/>
          <w:szCs w:val="22"/>
        </w:rPr>
        <w:t>e</w:t>
      </w:r>
      <w:r w:rsidRPr="004065E2">
        <w:rPr>
          <w:rFonts w:eastAsia="Times New Roman"/>
          <w:color w:val="000000"/>
          <w:sz w:val="22"/>
          <w:szCs w:val="22"/>
        </w:rPr>
        <w:t xml:space="preserve"> </w:t>
      </w:r>
      <w:r>
        <w:rPr>
          <w:rFonts w:eastAsia="Times New Roman"/>
          <w:color w:val="000000"/>
          <w:sz w:val="22"/>
          <w:szCs w:val="22"/>
        </w:rPr>
        <w:t>s</w:t>
      </w:r>
      <w:r w:rsidRPr="004065E2">
        <w:rPr>
          <w:rFonts w:eastAsia="Times New Roman"/>
          <w:color w:val="000000"/>
          <w:sz w:val="22"/>
          <w:szCs w:val="22"/>
        </w:rPr>
        <w:t xml:space="preserve"> před</w:t>
      </w:r>
      <w:r>
        <w:rPr>
          <w:rFonts w:eastAsia="Times New Roman"/>
          <w:color w:val="000000"/>
          <w:sz w:val="22"/>
          <w:szCs w:val="22"/>
        </w:rPr>
        <w:t>áním</w:t>
      </w:r>
      <w:r w:rsidRPr="004065E2">
        <w:rPr>
          <w:rFonts w:eastAsia="Times New Roman"/>
          <w:color w:val="000000"/>
          <w:sz w:val="22"/>
          <w:szCs w:val="22"/>
        </w:rPr>
        <w:t xml:space="preserve"> řádně provedené</w:t>
      </w:r>
      <w:r>
        <w:rPr>
          <w:rFonts w:eastAsia="Times New Roman"/>
          <w:color w:val="000000"/>
          <w:sz w:val="22"/>
          <w:szCs w:val="22"/>
        </w:rPr>
        <w:t>ho dílčího plnění</w:t>
      </w:r>
      <w:r w:rsidRPr="004065E2">
        <w:rPr>
          <w:rFonts w:eastAsia="Times New Roman"/>
          <w:color w:val="000000"/>
          <w:sz w:val="22"/>
          <w:szCs w:val="22"/>
        </w:rPr>
        <w:t xml:space="preserve"> objednateli přísluší objednateli</w:t>
      </w:r>
      <w:r w:rsidRPr="0066072A">
        <w:rPr>
          <w:rFonts w:eastAsia="Times New Roman"/>
          <w:color w:val="000000"/>
          <w:sz w:val="22"/>
          <w:szCs w:val="22"/>
        </w:rPr>
        <w:t xml:space="preserve"> smluvní pokuta ve výši 0,</w:t>
      </w:r>
      <w:r>
        <w:rPr>
          <w:rFonts w:eastAsia="Times New Roman"/>
          <w:color w:val="000000"/>
          <w:sz w:val="22"/>
          <w:szCs w:val="22"/>
        </w:rPr>
        <w:t>5</w:t>
      </w:r>
      <w:r w:rsidRPr="0066072A">
        <w:rPr>
          <w:rFonts w:eastAsia="Times New Roman"/>
          <w:color w:val="000000"/>
          <w:sz w:val="22"/>
          <w:szCs w:val="22"/>
        </w:rPr>
        <w:t xml:space="preserve"> % z ceny </w:t>
      </w:r>
      <w:r>
        <w:rPr>
          <w:rFonts w:eastAsia="Times New Roman"/>
          <w:color w:val="000000"/>
          <w:sz w:val="22"/>
          <w:szCs w:val="22"/>
        </w:rPr>
        <w:t>příslušného dílčího plnění</w:t>
      </w:r>
      <w:r w:rsidRPr="0066072A">
        <w:rPr>
          <w:rFonts w:eastAsia="Times New Roman"/>
          <w:color w:val="000000"/>
          <w:sz w:val="22"/>
          <w:szCs w:val="22"/>
        </w:rPr>
        <w:t xml:space="preserve"> uvedené v čl. III. odst. </w:t>
      </w:r>
      <w:r w:rsidR="008E3985">
        <w:rPr>
          <w:rFonts w:eastAsia="Times New Roman"/>
          <w:color w:val="000000"/>
          <w:sz w:val="22"/>
          <w:szCs w:val="22"/>
        </w:rPr>
        <w:t>2</w:t>
      </w:r>
      <w:r w:rsidRPr="0066072A">
        <w:rPr>
          <w:rFonts w:eastAsia="Times New Roman"/>
          <w:color w:val="000000"/>
          <w:sz w:val="22"/>
          <w:szCs w:val="22"/>
        </w:rPr>
        <w:t>.</w:t>
      </w:r>
      <w:r w:rsidR="008E3985">
        <w:rPr>
          <w:rFonts w:eastAsia="Times New Roman"/>
          <w:color w:val="000000"/>
          <w:sz w:val="22"/>
          <w:szCs w:val="22"/>
        </w:rPr>
        <w:t xml:space="preserve"> této Smlouvy</w:t>
      </w:r>
      <w:r w:rsidRPr="0066072A">
        <w:rPr>
          <w:rFonts w:eastAsia="Times New Roman"/>
          <w:color w:val="000000"/>
          <w:sz w:val="22"/>
          <w:szCs w:val="22"/>
        </w:rPr>
        <w:t>, a to za každý i započatý den prodlení.</w:t>
      </w:r>
    </w:p>
    <w:p w14:paraId="124D41EE" w14:textId="77777777" w:rsidR="00BA5979" w:rsidRPr="0066072A" w:rsidRDefault="00BA5979" w:rsidP="00AF215A">
      <w:pPr>
        <w:jc w:val="both"/>
        <w:rPr>
          <w:rFonts w:eastAsia="Times New Roman"/>
          <w:color w:val="000000"/>
          <w:sz w:val="22"/>
          <w:szCs w:val="22"/>
        </w:rPr>
      </w:pPr>
    </w:p>
    <w:p w14:paraId="127072B5" w14:textId="6B03F0B0" w:rsidR="00D91E78" w:rsidRPr="006062E2" w:rsidRDefault="00D91E78" w:rsidP="00B34D38">
      <w:pPr>
        <w:numPr>
          <w:ilvl w:val="0"/>
          <w:numId w:val="4"/>
        </w:numPr>
        <w:tabs>
          <w:tab w:val="num" w:pos="360"/>
        </w:tabs>
        <w:ind w:left="360"/>
        <w:jc w:val="both"/>
        <w:rPr>
          <w:rFonts w:eastAsia="Times New Roman"/>
          <w:color w:val="000000"/>
          <w:sz w:val="22"/>
          <w:szCs w:val="22"/>
        </w:rPr>
      </w:pPr>
      <w:r w:rsidRPr="006062E2">
        <w:rPr>
          <w:rFonts w:eastAsia="Times New Roman"/>
          <w:color w:val="000000"/>
          <w:sz w:val="22"/>
          <w:szCs w:val="22"/>
        </w:rPr>
        <w:t>Neodstraní-li zhotovitel zjištěné nedostatky podle čl. II</w:t>
      </w:r>
      <w:r w:rsidR="00CE3FB0" w:rsidRPr="006062E2">
        <w:rPr>
          <w:rFonts w:eastAsia="Times New Roman"/>
          <w:color w:val="000000"/>
          <w:sz w:val="22"/>
          <w:szCs w:val="22"/>
        </w:rPr>
        <w:t>.</w:t>
      </w:r>
      <w:r w:rsidRPr="006062E2">
        <w:rPr>
          <w:rFonts w:eastAsia="Times New Roman"/>
          <w:color w:val="000000"/>
          <w:sz w:val="22"/>
          <w:szCs w:val="22"/>
        </w:rPr>
        <w:t xml:space="preserve"> odst. </w:t>
      </w:r>
      <w:r w:rsidR="006062E2" w:rsidRPr="006062E2">
        <w:rPr>
          <w:rFonts w:eastAsia="Times New Roman"/>
          <w:color w:val="000000"/>
          <w:sz w:val="22"/>
          <w:szCs w:val="22"/>
        </w:rPr>
        <w:t>6 této Smlouvy</w:t>
      </w:r>
      <w:r w:rsidRPr="006062E2">
        <w:rPr>
          <w:rFonts w:eastAsia="Times New Roman"/>
          <w:color w:val="000000"/>
          <w:sz w:val="22"/>
          <w:szCs w:val="22"/>
        </w:rPr>
        <w:t xml:space="preserve"> ve stanovené </w:t>
      </w:r>
      <w:r w:rsidR="003A0298" w:rsidRPr="006062E2">
        <w:rPr>
          <w:rFonts w:eastAsia="Times New Roman"/>
          <w:color w:val="000000"/>
          <w:sz w:val="22"/>
          <w:szCs w:val="22"/>
        </w:rPr>
        <w:t>lhůtě</w:t>
      </w:r>
      <w:r w:rsidRPr="006062E2">
        <w:rPr>
          <w:rFonts w:eastAsia="Times New Roman"/>
          <w:color w:val="000000"/>
          <w:sz w:val="22"/>
          <w:szCs w:val="22"/>
        </w:rPr>
        <w:t>, je zhotovitel povinen zaplatit objedn</w:t>
      </w:r>
      <w:r w:rsidR="00B3020B" w:rsidRPr="006062E2">
        <w:rPr>
          <w:rFonts w:eastAsia="Times New Roman"/>
          <w:color w:val="000000"/>
          <w:sz w:val="22"/>
          <w:szCs w:val="22"/>
        </w:rPr>
        <w:t>ateli smluvní pokutu ve výši 0,</w:t>
      </w:r>
      <w:r w:rsidR="005D1824" w:rsidRPr="006062E2">
        <w:rPr>
          <w:rFonts w:eastAsia="Times New Roman"/>
          <w:color w:val="000000"/>
          <w:sz w:val="22"/>
          <w:szCs w:val="22"/>
        </w:rPr>
        <w:t>5</w:t>
      </w:r>
      <w:r w:rsidRPr="006062E2">
        <w:rPr>
          <w:rFonts w:eastAsia="Times New Roman"/>
          <w:color w:val="000000"/>
          <w:sz w:val="22"/>
          <w:szCs w:val="22"/>
        </w:rPr>
        <w:t xml:space="preserve"> % z</w:t>
      </w:r>
      <w:r w:rsidR="00BB00B8" w:rsidRPr="006062E2">
        <w:rPr>
          <w:rFonts w:eastAsia="Times New Roman"/>
          <w:color w:val="000000"/>
          <w:sz w:val="22"/>
          <w:szCs w:val="22"/>
        </w:rPr>
        <w:t> </w:t>
      </w:r>
      <w:r w:rsidRPr="006062E2">
        <w:rPr>
          <w:rFonts w:eastAsia="Times New Roman"/>
          <w:color w:val="000000"/>
          <w:sz w:val="22"/>
          <w:szCs w:val="22"/>
        </w:rPr>
        <w:t>ceny</w:t>
      </w:r>
      <w:r w:rsidR="00BB00B8" w:rsidRPr="006062E2">
        <w:rPr>
          <w:rFonts w:eastAsia="Times New Roman"/>
          <w:color w:val="000000"/>
          <w:sz w:val="22"/>
          <w:szCs w:val="22"/>
        </w:rPr>
        <w:t xml:space="preserve"> </w:t>
      </w:r>
      <w:r w:rsidR="00235A7D" w:rsidRPr="006062E2">
        <w:rPr>
          <w:rFonts w:eastAsia="Times New Roman"/>
          <w:color w:val="000000"/>
          <w:sz w:val="22"/>
          <w:szCs w:val="22"/>
        </w:rPr>
        <w:t xml:space="preserve">dílčího plnění, </w:t>
      </w:r>
      <w:r w:rsidR="00E3516F" w:rsidRPr="006062E2">
        <w:rPr>
          <w:rFonts w:eastAsia="Times New Roman"/>
          <w:color w:val="000000"/>
          <w:sz w:val="22"/>
          <w:szCs w:val="22"/>
        </w:rPr>
        <w:t>které</w:t>
      </w:r>
      <w:r w:rsidR="00235A7D" w:rsidRPr="006062E2">
        <w:rPr>
          <w:rFonts w:eastAsia="Times New Roman"/>
          <w:color w:val="000000"/>
          <w:sz w:val="22"/>
          <w:szCs w:val="22"/>
        </w:rPr>
        <w:t>ho</w:t>
      </w:r>
      <w:r w:rsidR="00E3516F" w:rsidRPr="006062E2">
        <w:rPr>
          <w:rFonts w:eastAsia="Times New Roman"/>
          <w:color w:val="000000"/>
          <w:sz w:val="22"/>
          <w:szCs w:val="22"/>
        </w:rPr>
        <w:t xml:space="preserve"> se nedostatky týkají,</w:t>
      </w:r>
      <w:r w:rsidR="00B3020B" w:rsidRPr="006062E2">
        <w:rPr>
          <w:rFonts w:eastAsia="Times New Roman"/>
          <w:color w:val="000000"/>
          <w:sz w:val="22"/>
          <w:szCs w:val="22"/>
        </w:rPr>
        <w:t xml:space="preserve"> </w:t>
      </w:r>
      <w:r w:rsidR="00D6330A" w:rsidRPr="006062E2">
        <w:rPr>
          <w:rFonts w:eastAsia="Times New Roman"/>
          <w:color w:val="000000"/>
          <w:sz w:val="22"/>
          <w:szCs w:val="22"/>
        </w:rPr>
        <w:t>uvedené v čl. III</w:t>
      </w:r>
      <w:r w:rsidR="00CE3FB0" w:rsidRPr="006062E2">
        <w:rPr>
          <w:rFonts w:eastAsia="Times New Roman"/>
          <w:color w:val="000000"/>
          <w:sz w:val="22"/>
          <w:szCs w:val="22"/>
        </w:rPr>
        <w:t>.</w:t>
      </w:r>
      <w:r w:rsidR="00D6330A" w:rsidRPr="006062E2">
        <w:rPr>
          <w:rFonts w:eastAsia="Times New Roman"/>
          <w:color w:val="000000"/>
          <w:sz w:val="22"/>
          <w:szCs w:val="22"/>
        </w:rPr>
        <w:t xml:space="preserve"> odst. </w:t>
      </w:r>
      <w:r w:rsidR="00F7588C">
        <w:rPr>
          <w:rFonts w:eastAsia="Times New Roman"/>
          <w:color w:val="000000"/>
          <w:sz w:val="22"/>
          <w:szCs w:val="22"/>
        </w:rPr>
        <w:t>2</w:t>
      </w:r>
      <w:r w:rsidR="00AA4787" w:rsidRPr="006062E2">
        <w:rPr>
          <w:rFonts w:eastAsia="Times New Roman"/>
          <w:color w:val="000000"/>
          <w:sz w:val="22"/>
          <w:szCs w:val="22"/>
        </w:rPr>
        <w:t>, a</w:t>
      </w:r>
      <w:r w:rsidR="00F7588C">
        <w:rPr>
          <w:rFonts w:eastAsia="Times New Roman"/>
          <w:color w:val="000000"/>
          <w:sz w:val="22"/>
          <w:szCs w:val="22"/>
        </w:rPr>
        <w:t> </w:t>
      </w:r>
      <w:r w:rsidR="00AA4787" w:rsidRPr="006062E2">
        <w:rPr>
          <w:rFonts w:eastAsia="Times New Roman"/>
          <w:color w:val="000000"/>
          <w:sz w:val="22"/>
          <w:szCs w:val="22"/>
        </w:rPr>
        <w:t xml:space="preserve">to </w:t>
      </w:r>
      <w:r w:rsidRPr="006062E2">
        <w:rPr>
          <w:rFonts w:eastAsia="Times New Roman"/>
          <w:color w:val="000000"/>
          <w:sz w:val="22"/>
          <w:szCs w:val="22"/>
        </w:rPr>
        <w:t>za každý i započatý den prodlení.</w:t>
      </w:r>
    </w:p>
    <w:p w14:paraId="59B7681E" w14:textId="77777777" w:rsidR="00572213" w:rsidRPr="0066072A" w:rsidRDefault="00572213" w:rsidP="00B54B46">
      <w:pPr>
        <w:jc w:val="both"/>
        <w:rPr>
          <w:rFonts w:eastAsia="Times New Roman"/>
          <w:color w:val="000000"/>
          <w:sz w:val="22"/>
          <w:szCs w:val="22"/>
        </w:rPr>
      </w:pPr>
    </w:p>
    <w:p w14:paraId="5E87B74F" w14:textId="47DF1118" w:rsidR="00392C3C" w:rsidRPr="00792DBD" w:rsidRDefault="00392C3C" w:rsidP="00792DBD">
      <w:pPr>
        <w:numPr>
          <w:ilvl w:val="0"/>
          <w:numId w:val="4"/>
        </w:numPr>
        <w:tabs>
          <w:tab w:val="num" w:pos="360"/>
        </w:tabs>
        <w:ind w:left="360"/>
        <w:jc w:val="both"/>
        <w:rPr>
          <w:rFonts w:eastAsia="Times New Roman"/>
          <w:color w:val="000000"/>
          <w:sz w:val="22"/>
          <w:szCs w:val="22"/>
        </w:rPr>
      </w:pPr>
      <w:r w:rsidRPr="0066072A">
        <w:rPr>
          <w:rFonts w:eastAsia="Times New Roman"/>
          <w:color w:val="000000"/>
          <w:sz w:val="22"/>
          <w:szCs w:val="22"/>
        </w:rPr>
        <w:t xml:space="preserve">Neodstraní-li zhotovitel v záruční době reklamovanou vadu ve smyslu čl. V odst. 2 </w:t>
      </w:r>
      <w:r>
        <w:rPr>
          <w:rFonts w:eastAsia="Times New Roman"/>
          <w:color w:val="000000"/>
          <w:sz w:val="22"/>
          <w:szCs w:val="22"/>
        </w:rPr>
        <w:t>S</w:t>
      </w:r>
      <w:r w:rsidRPr="0066072A">
        <w:rPr>
          <w:rFonts w:eastAsia="Times New Roman"/>
          <w:color w:val="000000"/>
          <w:sz w:val="22"/>
          <w:szCs w:val="22"/>
        </w:rPr>
        <w:t>mlouvy do 10 pracovních dnů ode dne obdržení písemné reklamace objednatelem (popřípadě</w:t>
      </w:r>
      <w:r>
        <w:rPr>
          <w:rFonts w:eastAsia="Times New Roman"/>
          <w:color w:val="000000"/>
          <w:sz w:val="22"/>
          <w:szCs w:val="22"/>
        </w:rPr>
        <w:t xml:space="preserve">, </w:t>
      </w:r>
      <w:r w:rsidRPr="0066072A">
        <w:rPr>
          <w:rFonts w:eastAsia="Times New Roman"/>
          <w:color w:val="000000"/>
          <w:sz w:val="22"/>
          <w:szCs w:val="22"/>
        </w:rPr>
        <w:t xml:space="preserve"> byl-li pro odstranění vady z důvodu faktické nemožnosti odstranění vady v uvedené lhůtě mezi objednatelem a zhotovitelem dohodnut jiný termín</w:t>
      </w:r>
      <w:r>
        <w:rPr>
          <w:rFonts w:eastAsia="Times New Roman"/>
          <w:color w:val="000000"/>
          <w:sz w:val="22"/>
          <w:szCs w:val="22"/>
        </w:rPr>
        <w:t>, tak v takovémto termínu</w:t>
      </w:r>
      <w:r w:rsidRPr="0066072A">
        <w:rPr>
          <w:rFonts w:eastAsia="Times New Roman"/>
          <w:color w:val="000000"/>
          <w:sz w:val="22"/>
          <w:szCs w:val="22"/>
        </w:rPr>
        <w:t>), je zhotovitel povinen zaplatit objedn</w:t>
      </w:r>
      <w:r>
        <w:rPr>
          <w:rFonts w:eastAsia="Times New Roman"/>
          <w:color w:val="000000"/>
          <w:sz w:val="22"/>
          <w:szCs w:val="22"/>
        </w:rPr>
        <w:t>ateli smluvní pokutu ve výši 0,5</w:t>
      </w:r>
      <w:r w:rsidRPr="0066072A">
        <w:rPr>
          <w:rFonts w:eastAsia="Times New Roman"/>
          <w:color w:val="000000"/>
          <w:sz w:val="22"/>
          <w:szCs w:val="22"/>
        </w:rPr>
        <w:t xml:space="preserve"> </w:t>
      </w:r>
      <w:r w:rsidRPr="00792DBD">
        <w:rPr>
          <w:rFonts w:eastAsia="Times New Roman"/>
          <w:color w:val="000000"/>
          <w:sz w:val="22"/>
          <w:szCs w:val="22"/>
        </w:rPr>
        <w:t xml:space="preserve">% z ceny </w:t>
      </w:r>
      <w:r w:rsidR="00E51493" w:rsidRPr="00792DBD">
        <w:rPr>
          <w:rFonts w:eastAsia="Times New Roman"/>
          <w:color w:val="000000"/>
          <w:sz w:val="22"/>
          <w:szCs w:val="22"/>
        </w:rPr>
        <w:t>dílčího plnění</w:t>
      </w:r>
      <w:r w:rsidR="007A1DC6" w:rsidRPr="00792DBD">
        <w:rPr>
          <w:rFonts w:eastAsia="Times New Roman"/>
          <w:color w:val="000000"/>
          <w:sz w:val="22"/>
          <w:szCs w:val="22"/>
        </w:rPr>
        <w:t xml:space="preserve">, </w:t>
      </w:r>
      <w:r w:rsidR="00D46CE7">
        <w:rPr>
          <w:rFonts w:eastAsia="Times New Roman"/>
          <w:color w:val="000000"/>
          <w:sz w:val="22"/>
          <w:szCs w:val="22"/>
        </w:rPr>
        <w:t>kterého se</w:t>
      </w:r>
      <w:r w:rsidR="00792DBD">
        <w:rPr>
          <w:rFonts w:eastAsia="Times New Roman"/>
          <w:color w:val="000000"/>
          <w:sz w:val="22"/>
          <w:szCs w:val="22"/>
        </w:rPr>
        <w:t xml:space="preserve"> reklamace týká,</w:t>
      </w:r>
      <w:r w:rsidR="00D46CE7">
        <w:rPr>
          <w:rFonts w:eastAsia="Times New Roman"/>
          <w:color w:val="000000"/>
          <w:sz w:val="22"/>
          <w:szCs w:val="22"/>
        </w:rPr>
        <w:t xml:space="preserve"> </w:t>
      </w:r>
      <w:r w:rsidR="00792DBD" w:rsidRPr="006062E2">
        <w:rPr>
          <w:rFonts w:eastAsia="Times New Roman"/>
          <w:color w:val="000000"/>
          <w:sz w:val="22"/>
          <w:szCs w:val="22"/>
        </w:rPr>
        <w:t xml:space="preserve">uvedené v čl. III. odst. </w:t>
      </w:r>
      <w:r w:rsidR="00792DBD">
        <w:rPr>
          <w:rFonts w:eastAsia="Times New Roman"/>
          <w:color w:val="000000"/>
          <w:sz w:val="22"/>
          <w:szCs w:val="22"/>
        </w:rPr>
        <w:t>2</w:t>
      </w:r>
      <w:r>
        <w:rPr>
          <w:rFonts w:eastAsia="Times New Roman"/>
          <w:color w:val="000000"/>
          <w:sz w:val="22"/>
          <w:szCs w:val="22"/>
        </w:rPr>
        <w:t xml:space="preserve">, </w:t>
      </w:r>
      <w:r w:rsidRPr="0066072A">
        <w:rPr>
          <w:rFonts w:eastAsia="Times New Roman"/>
          <w:color w:val="000000"/>
          <w:sz w:val="22"/>
          <w:szCs w:val="22"/>
        </w:rPr>
        <w:t>a to za každý i započatý den prodlení.</w:t>
      </w:r>
    </w:p>
    <w:p w14:paraId="17903C7A" w14:textId="77777777" w:rsidR="00392C3C" w:rsidRDefault="00392C3C" w:rsidP="00392C3C">
      <w:pPr>
        <w:pStyle w:val="Odstavecseseznamem"/>
        <w:rPr>
          <w:rFonts w:eastAsia="Times New Roman"/>
          <w:color w:val="000000"/>
          <w:sz w:val="22"/>
          <w:szCs w:val="22"/>
        </w:rPr>
      </w:pPr>
    </w:p>
    <w:p w14:paraId="7EED526E" w14:textId="3820D492" w:rsidR="00D91E78" w:rsidRDefault="00D91E78" w:rsidP="00B34D38">
      <w:pPr>
        <w:numPr>
          <w:ilvl w:val="0"/>
          <w:numId w:val="4"/>
        </w:numPr>
        <w:tabs>
          <w:tab w:val="num" w:pos="360"/>
        </w:tabs>
        <w:ind w:left="360"/>
        <w:jc w:val="both"/>
        <w:rPr>
          <w:rFonts w:eastAsia="Times New Roman"/>
          <w:color w:val="000000"/>
          <w:sz w:val="22"/>
          <w:szCs w:val="22"/>
        </w:rPr>
      </w:pPr>
      <w:r w:rsidRPr="0066072A">
        <w:rPr>
          <w:rFonts w:eastAsia="Times New Roman"/>
          <w:color w:val="000000"/>
          <w:sz w:val="22"/>
          <w:szCs w:val="22"/>
        </w:rPr>
        <w:t>Za</w:t>
      </w:r>
      <w:r w:rsidR="0005511A" w:rsidRPr="0066072A">
        <w:rPr>
          <w:rFonts w:eastAsia="Times New Roman"/>
          <w:color w:val="000000"/>
          <w:sz w:val="22"/>
          <w:szCs w:val="22"/>
        </w:rPr>
        <w:t xml:space="preserve"> každé</w:t>
      </w:r>
      <w:r w:rsidRPr="0066072A">
        <w:rPr>
          <w:rFonts w:eastAsia="Times New Roman"/>
          <w:color w:val="000000"/>
          <w:sz w:val="22"/>
          <w:szCs w:val="22"/>
        </w:rPr>
        <w:t xml:space="preserve"> porušení </w:t>
      </w:r>
      <w:r w:rsidRPr="00935C58">
        <w:rPr>
          <w:rFonts w:eastAsia="Times New Roman"/>
          <w:color w:val="000000"/>
          <w:sz w:val="22"/>
          <w:szCs w:val="22"/>
        </w:rPr>
        <w:t>povinnosti mlčenlivosti specifikované</w:t>
      </w:r>
      <w:r w:rsidRPr="0066072A">
        <w:rPr>
          <w:rFonts w:eastAsia="Times New Roman"/>
          <w:color w:val="000000"/>
          <w:sz w:val="22"/>
          <w:szCs w:val="22"/>
        </w:rPr>
        <w:t xml:space="preserve"> v té</w:t>
      </w:r>
      <w:r w:rsidR="00EC0510" w:rsidRPr="0066072A">
        <w:rPr>
          <w:rFonts w:eastAsia="Times New Roman"/>
          <w:color w:val="000000"/>
          <w:sz w:val="22"/>
          <w:szCs w:val="22"/>
        </w:rPr>
        <w:t>to smlouvě v článku VII. odst. 1</w:t>
      </w:r>
      <w:r w:rsidRPr="0066072A">
        <w:rPr>
          <w:rFonts w:eastAsia="Times New Roman"/>
          <w:color w:val="000000"/>
          <w:sz w:val="22"/>
          <w:szCs w:val="22"/>
        </w:rPr>
        <w:t>. je zhotovitel povinen uhradit objednateli smluvní pokutu ve výši 5 % z</w:t>
      </w:r>
      <w:r w:rsidR="00E47095">
        <w:rPr>
          <w:rFonts w:eastAsia="Times New Roman"/>
          <w:color w:val="000000"/>
          <w:sz w:val="22"/>
          <w:szCs w:val="22"/>
        </w:rPr>
        <w:t xml:space="preserve"> celkové </w:t>
      </w:r>
      <w:r w:rsidR="00AA4787" w:rsidRPr="0066072A">
        <w:rPr>
          <w:rFonts w:eastAsia="Times New Roman"/>
          <w:color w:val="000000"/>
          <w:sz w:val="22"/>
          <w:szCs w:val="22"/>
        </w:rPr>
        <w:t>ceny</w:t>
      </w:r>
      <w:r w:rsidR="003347ED">
        <w:rPr>
          <w:rFonts w:eastAsia="Times New Roman"/>
          <w:color w:val="000000"/>
          <w:sz w:val="22"/>
          <w:szCs w:val="22"/>
        </w:rPr>
        <w:t xml:space="preserve"> </w:t>
      </w:r>
      <w:r w:rsidR="00E47095">
        <w:rPr>
          <w:rFonts w:eastAsia="Times New Roman"/>
          <w:color w:val="000000"/>
          <w:sz w:val="22"/>
          <w:szCs w:val="22"/>
        </w:rPr>
        <w:t>ročního plnění</w:t>
      </w:r>
      <w:r w:rsidR="00AA4787" w:rsidRPr="0066072A">
        <w:rPr>
          <w:rFonts w:eastAsia="Times New Roman"/>
          <w:color w:val="000000"/>
          <w:sz w:val="22"/>
          <w:szCs w:val="22"/>
        </w:rPr>
        <w:t xml:space="preserve"> </w:t>
      </w:r>
      <w:r w:rsidR="00D6330A" w:rsidRPr="0066072A">
        <w:rPr>
          <w:rFonts w:eastAsia="Times New Roman"/>
          <w:color w:val="000000"/>
          <w:sz w:val="22"/>
          <w:szCs w:val="22"/>
        </w:rPr>
        <w:t>uvedené v čl. III</w:t>
      </w:r>
      <w:r w:rsidR="00CE3FB0">
        <w:rPr>
          <w:rFonts w:eastAsia="Times New Roman"/>
          <w:color w:val="000000"/>
          <w:sz w:val="22"/>
          <w:szCs w:val="22"/>
        </w:rPr>
        <w:t>.</w:t>
      </w:r>
      <w:r w:rsidR="00D6330A" w:rsidRPr="0066072A">
        <w:rPr>
          <w:rFonts w:eastAsia="Times New Roman"/>
          <w:color w:val="000000"/>
          <w:sz w:val="22"/>
          <w:szCs w:val="22"/>
        </w:rPr>
        <w:t xml:space="preserve"> odst. 1</w:t>
      </w:r>
      <w:r w:rsidRPr="0066072A">
        <w:rPr>
          <w:rFonts w:eastAsia="Times New Roman"/>
          <w:color w:val="000000"/>
          <w:sz w:val="22"/>
          <w:szCs w:val="22"/>
        </w:rPr>
        <w:t xml:space="preserve"> </w:t>
      </w:r>
      <w:r w:rsidR="001F5215" w:rsidRPr="0066072A">
        <w:rPr>
          <w:rFonts w:eastAsia="Times New Roman"/>
          <w:color w:val="000000"/>
          <w:sz w:val="22"/>
          <w:szCs w:val="22"/>
        </w:rPr>
        <w:t>(</w:t>
      </w:r>
      <w:r w:rsidRPr="0066072A">
        <w:rPr>
          <w:rFonts w:eastAsia="Times New Roman"/>
          <w:color w:val="000000"/>
          <w:sz w:val="22"/>
          <w:szCs w:val="22"/>
        </w:rPr>
        <w:t>s výjimkou ustanovení zákona č. 106/1999 Sb., o svobodném přístupu k informacím, ve znění pozdějších předpisů</w:t>
      </w:r>
      <w:r w:rsidR="001F5215" w:rsidRPr="0066072A">
        <w:rPr>
          <w:rFonts w:eastAsia="Times New Roman"/>
          <w:color w:val="000000"/>
          <w:sz w:val="22"/>
          <w:szCs w:val="22"/>
        </w:rPr>
        <w:t>)</w:t>
      </w:r>
      <w:r w:rsidRPr="0066072A">
        <w:rPr>
          <w:rFonts w:eastAsia="Times New Roman"/>
          <w:color w:val="000000"/>
          <w:sz w:val="22"/>
          <w:szCs w:val="22"/>
        </w:rPr>
        <w:t>, a to za každý jednotlivý případ porušení povinnosti.</w:t>
      </w:r>
    </w:p>
    <w:p w14:paraId="7E073032" w14:textId="77777777" w:rsidR="00F83E55" w:rsidRPr="0066072A" w:rsidRDefault="00F83E55" w:rsidP="00F83E55">
      <w:pPr>
        <w:jc w:val="both"/>
        <w:rPr>
          <w:rFonts w:eastAsia="Times New Roman"/>
          <w:color w:val="000000"/>
          <w:sz w:val="22"/>
          <w:szCs w:val="22"/>
        </w:rPr>
      </w:pPr>
    </w:p>
    <w:p w14:paraId="44BCB086" w14:textId="0A158F13" w:rsidR="000517F0" w:rsidRPr="0046699E" w:rsidRDefault="00B92C96" w:rsidP="0046699E">
      <w:pPr>
        <w:numPr>
          <w:ilvl w:val="0"/>
          <w:numId w:val="4"/>
        </w:numPr>
        <w:tabs>
          <w:tab w:val="num" w:pos="360"/>
        </w:tabs>
        <w:ind w:left="360"/>
        <w:jc w:val="both"/>
        <w:rPr>
          <w:rFonts w:eastAsia="Times New Roman"/>
          <w:color w:val="000000"/>
          <w:sz w:val="22"/>
          <w:szCs w:val="22"/>
        </w:rPr>
      </w:pPr>
      <w:r w:rsidRPr="0066072A">
        <w:rPr>
          <w:rFonts w:eastAsia="Times New Roman"/>
          <w:color w:val="000000"/>
          <w:sz w:val="22"/>
          <w:szCs w:val="22"/>
        </w:rPr>
        <w:t xml:space="preserve">V případě, že zhotovitel písemně neoznámí objednateli změnu dle čl. </w:t>
      </w:r>
      <w:r w:rsidR="005B567C" w:rsidRPr="002B424A">
        <w:rPr>
          <w:rFonts w:eastAsia="Times New Roman"/>
          <w:color w:val="000000"/>
          <w:sz w:val="22"/>
          <w:szCs w:val="22"/>
        </w:rPr>
        <w:t>X</w:t>
      </w:r>
      <w:r w:rsidR="00CE3FB0" w:rsidRPr="002B424A">
        <w:rPr>
          <w:rFonts w:eastAsia="Times New Roman"/>
          <w:color w:val="000000"/>
          <w:sz w:val="22"/>
          <w:szCs w:val="22"/>
        </w:rPr>
        <w:t>.</w:t>
      </w:r>
      <w:r w:rsidRPr="002B424A">
        <w:rPr>
          <w:rFonts w:eastAsia="Times New Roman"/>
          <w:color w:val="000000"/>
          <w:sz w:val="22"/>
          <w:szCs w:val="22"/>
        </w:rPr>
        <w:t xml:space="preserve"> odst. </w:t>
      </w:r>
      <w:r w:rsidR="0020280C">
        <w:rPr>
          <w:rFonts w:eastAsia="Times New Roman"/>
          <w:color w:val="000000"/>
          <w:sz w:val="22"/>
          <w:szCs w:val="22"/>
        </w:rPr>
        <w:t>1</w:t>
      </w:r>
      <w:r w:rsidR="002B424A" w:rsidRPr="002B424A">
        <w:rPr>
          <w:rFonts w:eastAsia="Times New Roman"/>
          <w:color w:val="000000"/>
          <w:sz w:val="22"/>
          <w:szCs w:val="22"/>
        </w:rPr>
        <w:t>. této</w:t>
      </w:r>
      <w:r w:rsidR="002B424A">
        <w:rPr>
          <w:rFonts w:eastAsia="Times New Roman"/>
          <w:color w:val="000000"/>
          <w:sz w:val="22"/>
          <w:szCs w:val="22"/>
        </w:rPr>
        <w:t xml:space="preserve"> Smlouvy</w:t>
      </w:r>
      <w:r w:rsidR="001418E5">
        <w:rPr>
          <w:rFonts w:eastAsia="Times New Roman"/>
          <w:color w:val="000000"/>
          <w:sz w:val="22"/>
          <w:szCs w:val="22"/>
        </w:rPr>
        <w:t xml:space="preserve"> v tam uvedeném termínu</w:t>
      </w:r>
      <w:r w:rsidRPr="0066072A">
        <w:rPr>
          <w:rFonts w:eastAsia="Times New Roman"/>
          <w:color w:val="000000"/>
          <w:sz w:val="22"/>
          <w:szCs w:val="22"/>
        </w:rPr>
        <w:t xml:space="preserve">, je zhotovitel povinen objednateli uhradit smluvní pokutu ve </w:t>
      </w:r>
      <w:r w:rsidRPr="008912A1">
        <w:rPr>
          <w:rFonts w:eastAsia="Times New Roman"/>
          <w:color w:val="000000"/>
          <w:sz w:val="22"/>
          <w:szCs w:val="22"/>
        </w:rPr>
        <w:t xml:space="preserve">výši </w:t>
      </w:r>
      <w:r w:rsidR="00276B5A">
        <w:rPr>
          <w:rFonts w:eastAsia="Times New Roman"/>
          <w:color w:val="000000"/>
          <w:sz w:val="22"/>
          <w:szCs w:val="22"/>
        </w:rPr>
        <w:t>500</w:t>
      </w:r>
      <w:r w:rsidR="002804B0" w:rsidRPr="008912A1">
        <w:rPr>
          <w:rFonts w:eastAsia="Times New Roman"/>
          <w:color w:val="000000"/>
          <w:sz w:val="22"/>
          <w:szCs w:val="22"/>
        </w:rPr>
        <w:t>,-</w:t>
      </w:r>
      <w:r w:rsidR="002804B0" w:rsidRPr="0066072A">
        <w:rPr>
          <w:rFonts w:eastAsia="Times New Roman"/>
          <w:color w:val="000000"/>
          <w:sz w:val="22"/>
          <w:szCs w:val="22"/>
        </w:rPr>
        <w:t xml:space="preserve"> </w:t>
      </w:r>
      <w:r w:rsidRPr="0066072A">
        <w:rPr>
          <w:rFonts w:eastAsia="Times New Roman"/>
          <w:color w:val="000000"/>
          <w:sz w:val="22"/>
          <w:szCs w:val="22"/>
        </w:rPr>
        <w:t>Kč za každý jednotlivý případ porušení této povinnosti.</w:t>
      </w:r>
      <w:r w:rsidR="003C6E5C" w:rsidRPr="0046699E">
        <w:rPr>
          <w:rFonts w:eastAsia="Times New Roman"/>
          <w:color w:val="000000"/>
          <w:sz w:val="22"/>
          <w:szCs w:val="22"/>
        </w:rPr>
        <w:t xml:space="preserve"> </w:t>
      </w:r>
    </w:p>
    <w:p w14:paraId="15CCEA83" w14:textId="77777777" w:rsidR="000517F0" w:rsidRDefault="000517F0" w:rsidP="000517F0">
      <w:pPr>
        <w:pStyle w:val="Odstavecseseznamem"/>
        <w:rPr>
          <w:rFonts w:eastAsia="Times New Roman"/>
          <w:color w:val="000000"/>
          <w:sz w:val="22"/>
          <w:szCs w:val="22"/>
        </w:rPr>
      </w:pPr>
    </w:p>
    <w:p w14:paraId="1826B346" w14:textId="6C52B0CB" w:rsidR="00731CC1" w:rsidRPr="0046699E" w:rsidRDefault="00731CC1" w:rsidP="0046699E">
      <w:pPr>
        <w:numPr>
          <w:ilvl w:val="0"/>
          <w:numId w:val="4"/>
        </w:numPr>
        <w:tabs>
          <w:tab w:val="num" w:pos="360"/>
        </w:tabs>
        <w:ind w:left="360"/>
        <w:jc w:val="both"/>
        <w:rPr>
          <w:rFonts w:eastAsia="Times New Roman"/>
          <w:color w:val="000000"/>
          <w:sz w:val="22"/>
          <w:szCs w:val="22"/>
        </w:rPr>
      </w:pPr>
      <w:r w:rsidRPr="00BF4A76">
        <w:rPr>
          <w:rFonts w:eastAsia="Times New Roman"/>
          <w:color w:val="000000"/>
          <w:sz w:val="22"/>
          <w:szCs w:val="22"/>
        </w:rPr>
        <w:t>Smluvní pokut</w:t>
      </w:r>
      <w:r w:rsidR="007B2AE3">
        <w:rPr>
          <w:rFonts w:eastAsia="Times New Roman"/>
          <w:color w:val="000000"/>
          <w:sz w:val="22"/>
          <w:szCs w:val="22"/>
        </w:rPr>
        <w:t>y</w:t>
      </w:r>
      <w:r w:rsidRPr="00BF4A76">
        <w:rPr>
          <w:rFonts w:eastAsia="Times New Roman"/>
          <w:color w:val="000000"/>
          <w:sz w:val="22"/>
          <w:szCs w:val="22"/>
        </w:rPr>
        <w:t xml:space="preserve"> jsou splatné </w:t>
      </w:r>
      <w:r w:rsidR="007B2AE3">
        <w:rPr>
          <w:rFonts w:eastAsia="Times New Roman"/>
          <w:color w:val="000000"/>
          <w:sz w:val="22"/>
          <w:szCs w:val="22"/>
        </w:rPr>
        <w:t>10. (</w:t>
      </w:r>
      <w:r w:rsidRPr="00BF4A76">
        <w:rPr>
          <w:rFonts w:eastAsia="Times New Roman"/>
          <w:color w:val="000000"/>
          <w:sz w:val="22"/>
          <w:szCs w:val="22"/>
        </w:rPr>
        <w:t>desátý</w:t>
      </w:r>
      <w:r w:rsidR="007B2AE3">
        <w:rPr>
          <w:rFonts w:eastAsia="Times New Roman"/>
          <w:color w:val="000000"/>
          <w:sz w:val="22"/>
          <w:szCs w:val="22"/>
        </w:rPr>
        <w:t>)</w:t>
      </w:r>
      <w:r w:rsidRPr="00BF4A76">
        <w:rPr>
          <w:rFonts w:eastAsia="Times New Roman"/>
          <w:color w:val="000000"/>
          <w:sz w:val="22"/>
          <w:szCs w:val="22"/>
        </w:rPr>
        <w:t xml:space="preserve"> den ode dne doručení písemné výzvy oprávněné smluvní strany k jejich úhradě povinnou smluvní stranou, není-li ve výzvě uvedena lhůta delší.</w:t>
      </w:r>
    </w:p>
    <w:p w14:paraId="1FB833DD" w14:textId="77777777" w:rsidR="00731CC1" w:rsidRDefault="00731CC1" w:rsidP="00731CC1">
      <w:pPr>
        <w:pStyle w:val="Odstavecseseznamem"/>
        <w:rPr>
          <w:rFonts w:eastAsia="Times New Roman"/>
          <w:color w:val="000000"/>
          <w:sz w:val="22"/>
          <w:szCs w:val="22"/>
        </w:rPr>
      </w:pPr>
    </w:p>
    <w:p w14:paraId="3B4D0026" w14:textId="5C21CF9D" w:rsidR="00BF4A76" w:rsidRDefault="00DB0660" w:rsidP="00BF4A76">
      <w:pPr>
        <w:numPr>
          <w:ilvl w:val="0"/>
          <w:numId w:val="4"/>
        </w:numPr>
        <w:tabs>
          <w:tab w:val="num" w:pos="360"/>
        </w:tabs>
        <w:ind w:left="360"/>
        <w:jc w:val="both"/>
        <w:rPr>
          <w:rFonts w:eastAsia="Times New Roman"/>
          <w:color w:val="000000"/>
          <w:sz w:val="22"/>
          <w:szCs w:val="22"/>
        </w:rPr>
      </w:pPr>
      <w:r w:rsidRPr="0066072A">
        <w:rPr>
          <w:rFonts w:eastAsia="Times New Roman"/>
          <w:color w:val="000000"/>
          <w:sz w:val="22"/>
          <w:szCs w:val="22"/>
        </w:rPr>
        <w:t xml:space="preserve">Zhotovitel souhlasí, aby objednatel každou smluvní pokutu, na níž mu vznikne nárok, započetl vůči platbě (faktuře) ve smyslu ustanovení čl. IV. </w:t>
      </w:r>
      <w:r w:rsidR="00F05DB5">
        <w:rPr>
          <w:rFonts w:eastAsia="Times New Roman"/>
          <w:color w:val="000000"/>
          <w:sz w:val="22"/>
          <w:szCs w:val="22"/>
        </w:rPr>
        <w:t xml:space="preserve">Smlouvy. </w:t>
      </w:r>
      <w:r w:rsidRPr="0066072A">
        <w:rPr>
          <w:rFonts w:eastAsia="Times New Roman"/>
          <w:color w:val="000000"/>
          <w:sz w:val="22"/>
          <w:szCs w:val="22"/>
        </w:rPr>
        <w:t xml:space="preserve">Pokud nedojde k započtení, zavazuje se k doplacení dlužné částky, a to do 30 kalendářních dnů ode dne převzetí písemné výzvy objednatele. </w:t>
      </w:r>
    </w:p>
    <w:p w14:paraId="3D013422" w14:textId="77777777" w:rsidR="00F83E55" w:rsidRPr="00BF4A76" w:rsidRDefault="00F83E55" w:rsidP="00F83E55">
      <w:pPr>
        <w:jc w:val="both"/>
        <w:rPr>
          <w:rFonts w:eastAsia="Times New Roman"/>
          <w:color w:val="000000"/>
          <w:sz w:val="22"/>
          <w:szCs w:val="22"/>
        </w:rPr>
      </w:pPr>
    </w:p>
    <w:p w14:paraId="4042864A" w14:textId="0FB50A1A" w:rsidR="00B92DA6" w:rsidRPr="004065E2" w:rsidRDefault="00D91E78" w:rsidP="004065E2">
      <w:pPr>
        <w:numPr>
          <w:ilvl w:val="0"/>
          <w:numId w:val="4"/>
        </w:numPr>
        <w:tabs>
          <w:tab w:val="num" w:pos="360"/>
        </w:tabs>
        <w:ind w:left="360"/>
        <w:jc w:val="both"/>
        <w:rPr>
          <w:rFonts w:eastAsia="Times New Roman"/>
          <w:color w:val="000000"/>
          <w:sz w:val="22"/>
          <w:szCs w:val="22"/>
        </w:rPr>
      </w:pPr>
      <w:r w:rsidRPr="0066072A">
        <w:rPr>
          <w:rFonts w:eastAsia="Times New Roman"/>
          <w:color w:val="000000"/>
          <w:sz w:val="22"/>
          <w:szCs w:val="22"/>
        </w:rPr>
        <w:t xml:space="preserve">Uplatněním smluvní pokuty není dotčeno právo objednatele na náhradu škody v plné výši, pokud mu v důsledku porušení smluvní povinnosti zhotovitelem vznikne, ani právo objednatele na odstoupení od této smlouvy, ani povinnost zhotovitele ke splnění povinnosti </w:t>
      </w:r>
      <w:r w:rsidR="00CB3FF4">
        <w:rPr>
          <w:rFonts w:eastAsia="Times New Roman"/>
          <w:color w:val="000000"/>
          <w:sz w:val="22"/>
          <w:szCs w:val="22"/>
        </w:rPr>
        <w:t>utvrzené</w:t>
      </w:r>
      <w:r w:rsidRPr="0066072A">
        <w:rPr>
          <w:rFonts w:eastAsia="Times New Roman"/>
          <w:color w:val="000000"/>
          <w:sz w:val="22"/>
          <w:szCs w:val="22"/>
        </w:rPr>
        <w:t xml:space="preserve"> smluvní pokutou, ledaže by objednatel výslovně prohlásil, že na plnění povinnosti netrvá.</w:t>
      </w:r>
    </w:p>
    <w:p w14:paraId="5326ABC2" w14:textId="31AC0079" w:rsidR="00D91E78" w:rsidRDefault="00D91E78" w:rsidP="00A9647F">
      <w:pPr>
        <w:jc w:val="both"/>
        <w:rPr>
          <w:rFonts w:eastAsia="Times New Roman"/>
          <w:spacing w:val="2"/>
          <w:sz w:val="22"/>
          <w:szCs w:val="22"/>
        </w:rPr>
      </w:pPr>
    </w:p>
    <w:p w14:paraId="6F9B40B7" w14:textId="77777777" w:rsidR="008B28F0" w:rsidRDefault="008B28F0" w:rsidP="00A9647F">
      <w:pPr>
        <w:jc w:val="both"/>
        <w:rPr>
          <w:rFonts w:eastAsia="Times New Roman"/>
          <w:spacing w:val="2"/>
          <w:sz w:val="22"/>
          <w:szCs w:val="22"/>
        </w:rPr>
      </w:pPr>
    </w:p>
    <w:p w14:paraId="449FDEAA" w14:textId="77777777" w:rsidR="00F83E55" w:rsidRDefault="00F83E55" w:rsidP="00A9647F">
      <w:pPr>
        <w:jc w:val="both"/>
        <w:rPr>
          <w:rFonts w:eastAsia="Times New Roman"/>
          <w:spacing w:val="2"/>
          <w:sz w:val="22"/>
          <w:szCs w:val="22"/>
        </w:rPr>
      </w:pPr>
    </w:p>
    <w:p w14:paraId="1F38BA1B" w14:textId="0C5FA20C" w:rsidR="00D91E78" w:rsidRPr="0066072A" w:rsidRDefault="00D91E78" w:rsidP="00FF29B7">
      <w:pPr>
        <w:keepNext/>
        <w:autoSpaceDE w:val="0"/>
        <w:autoSpaceDN w:val="0"/>
        <w:adjustRightInd w:val="0"/>
        <w:spacing w:line="240" w:lineRule="atLeast"/>
        <w:ind w:left="360" w:hanging="360"/>
        <w:jc w:val="center"/>
        <w:outlineLvl w:val="0"/>
        <w:rPr>
          <w:rFonts w:eastAsia="Times New Roman"/>
          <w:b/>
          <w:bCs/>
          <w:color w:val="000000"/>
          <w:spacing w:val="2"/>
          <w:sz w:val="22"/>
          <w:szCs w:val="22"/>
        </w:rPr>
      </w:pPr>
      <w:r w:rsidRPr="0066072A">
        <w:rPr>
          <w:rFonts w:eastAsia="Times New Roman"/>
          <w:b/>
          <w:bCs/>
          <w:color w:val="000000"/>
          <w:spacing w:val="2"/>
          <w:sz w:val="22"/>
          <w:szCs w:val="22"/>
        </w:rPr>
        <w:t>Článek VII</w:t>
      </w:r>
      <w:r w:rsidR="00CE3FB0">
        <w:rPr>
          <w:rFonts w:eastAsia="Times New Roman"/>
          <w:b/>
          <w:bCs/>
          <w:color w:val="000000"/>
          <w:spacing w:val="2"/>
          <w:sz w:val="22"/>
          <w:szCs w:val="22"/>
        </w:rPr>
        <w:t>.</w:t>
      </w:r>
    </w:p>
    <w:p w14:paraId="5E48607E" w14:textId="77777777" w:rsidR="00D91E78" w:rsidRDefault="00D91E78" w:rsidP="00D91E78">
      <w:pPr>
        <w:spacing w:line="240" w:lineRule="atLeast"/>
        <w:ind w:left="360" w:hanging="360"/>
        <w:jc w:val="center"/>
        <w:rPr>
          <w:rFonts w:eastAsia="Times New Roman"/>
          <w:b/>
          <w:color w:val="000000"/>
          <w:spacing w:val="2"/>
          <w:sz w:val="22"/>
          <w:szCs w:val="22"/>
        </w:rPr>
      </w:pPr>
      <w:r w:rsidRPr="0066072A">
        <w:rPr>
          <w:rFonts w:eastAsia="Times New Roman"/>
          <w:b/>
          <w:color w:val="000000"/>
          <w:spacing w:val="2"/>
          <w:sz w:val="22"/>
          <w:szCs w:val="22"/>
        </w:rPr>
        <w:t>Mlčenlivost a finanční kontrola</w:t>
      </w:r>
    </w:p>
    <w:p w14:paraId="19AAB4F1" w14:textId="77777777" w:rsidR="0066072A" w:rsidRPr="0066072A" w:rsidRDefault="0066072A" w:rsidP="00D91E78">
      <w:pPr>
        <w:spacing w:line="240" w:lineRule="atLeast"/>
        <w:ind w:left="360" w:hanging="360"/>
        <w:jc w:val="center"/>
        <w:rPr>
          <w:rFonts w:eastAsia="Times New Roman"/>
          <w:b/>
          <w:color w:val="000000"/>
          <w:spacing w:val="2"/>
          <w:sz w:val="22"/>
          <w:szCs w:val="22"/>
        </w:rPr>
      </w:pPr>
    </w:p>
    <w:p w14:paraId="44EC3BFF" w14:textId="26ED07EA" w:rsidR="00D91E78" w:rsidRPr="00E347C5" w:rsidRDefault="00D91E78" w:rsidP="00B34D38">
      <w:pPr>
        <w:numPr>
          <w:ilvl w:val="0"/>
          <w:numId w:val="9"/>
        </w:numPr>
        <w:tabs>
          <w:tab w:val="num" w:pos="426"/>
        </w:tabs>
        <w:ind w:left="426" w:hanging="426"/>
        <w:jc w:val="both"/>
        <w:rPr>
          <w:rFonts w:eastAsia="Times New Roman"/>
          <w:color w:val="000000"/>
          <w:sz w:val="22"/>
          <w:szCs w:val="22"/>
        </w:rPr>
      </w:pPr>
      <w:r w:rsidRPr="0066072A">
        <w:rPr>
          <w:rFonts w:eastAsia="Times New Roman"/>
          <w:color w:val="000000"/>
          <w:sz w:val="22"/>
          <w:szCs w:val="22"/>
        </w:rPr>
        <w:t>Zhotovitel se zavazuje během plnění Smlouvy i po ukončení Smlouvy zachovávat mlčenlivost o všech skutečnostech, o kterých se dozví od objednatele v souvislosti s plněním Smlouvy.</w:t>
      </w:r>
      <w:r w:rsidR="00B43B4B" w:rsidRPr="00B43B4B">
        <w:rPr>
          <w:sz w:val="22"/>
          <w:szCs w:val="22"/>
        </w:rPr>
        <w:t xml:space="preserve"> </w:t>
      </w:r>
      <w:r w:rsidR="00B43B4B" w:rsidRPr="00E9682F">
        <w:rPr>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w:t>
      </w:r>
      <w:r w:rsidR="00C74200">
        <w:rPr>
          <w:sz w:val="22"/>
          <w:szCs w:val="22"/>
        </w:rPr>
        <w:t>éna</w:t>
      </w:r>
      <w:r w:rsidR="00B43B4B" w:rsidRPr="00E9682F">
        <w:rPr>
          <w:sz w:val="22"/>
          <w:szCs w:val="22"/>
        </w:rPr>
        <w:t xml:space="preserve"> v</w:t>
      </w:r>
      <w:r w:rsidR="00C74200">
        <w:rPr>
          <w:sz w:val="22"/>
          <w:szCs w:val="22"/>
        </w:rPr>
        <w:t> </w:t>
      </w:r>
      <w:r w:rsidR="00B43B4B" w:rsidRPr="00E9682F">
        <w:rPr>
          <w:sz w:val="22"/>
          <w:szCs w:val="22"/>
        </w:rPr>
        <w:t>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r w:rsidR="00221D4D">
        <w:rPr>
          <w:sz w:val="22"/>
          <w:szCs w:val="22"/>
        </w:rPr>
        <w:t>, ve znění pozdějších předpisů</w:t>
      </w:r>
      <w:r w:rsidR="00FC569D">
        <w:rPr>
          <w:sz w:val="22"/>
          <w:szCs w:val="22"/>
        </w:rPr>
        <w:t>.</w:t>
      </w:r>
    </w:p>
    <w:p w14:paraId="7EC7730F" w14:textId="77777777" w:rsidR="00E347C5" w:rsidRPr="0066072A" w:rsidRDefault="00E347C5" w:rsidP="00E347C5">
      <w:pPr>
        <w:ind w:left="426"/>
        <w:jc w:val="both"/>
        <w:rPr>
          <w:rFonts w:eastAsia="Times New Roman"/>
          <w:color w:val="000000"/>
          <w:sz w:val="22"/>
          <w:szCs w:val="22"/>
        </w:rPr>
      </w:pPr>
    </w:p>
    <w:p w14:paraId="35C67330" w14:textId="77777777" w:rsidR="00D91E78" w:rsidRDefault="00D91E78" w:rsidP="00B34D38">
      <w:pPr>
        <w:numPr>
          <w:ilvl w:val="0"/>
          <w:numId w:val="9"/>
        </w:numPr>
        <w:tabs>
          <w:tab w:val="num" w:pos="426"/>
        </w:tabs>
        <w:ind w:left="426" w:hanging="426"/>
        <w:jc w:val="both"/>
        <w:rPr>
          <w:rFonts w:eastAsia="Times New Roman"/>
          <w:color w:val="000000"/>
          <w:sz w:val="22"/>
          <w:szCs w:val="22"/>
        </w:rPr>
      </w:pPr>
      <w:r w:rsidRPr="0066072A">
        <w:rPr>
          <w:rFonts w:eastAsia="Times New Roman"/>
          <w:color w:val="000000"/>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4E405FA" w14:textId="77777777" w:rsidR="00E347C5" w:rsidRPr="0066072A" w:rsidRDefault="00E347C5" w:rsidP="00E347C5">
      <w:pPr>
        <w:jc w:val="both"/>
        <w:rPr>
          <w:rFonts w:eastAsia="Times New Roman"/>
          <w:color w:val="000000"/>
          <w:sz w:val="22"/>
          <w:szCs w:val="22"/>
        </w:rPr>
      </w:pPr>
    </w:p>
    <w:p w14:paraId="193DD234" w14:textId="0C75D75F" w:rsidR="00D91E78" w:rsidRPr="002C406B" w:rsidRDefault="00D91E78" w:rsidP="00B34D38">
      <w:pPr>
        <w:numPr>
          <w:ilvl w:val="0"/>
          <w:numId w:val="9"/>
        </w:numPr>
        <w:tabs>
          <w:tab w:val="num" w:pos="426"/>
        </w:tabs>
        <w:ind w:left="426" w:hanging="426"/>
        <w:jc w:val="both"/>
        <w:rPr>
          <w:rFonts w:eastAsia="Times New Roman"/>
          <w:color w:val="000000"/>
          <w:sz w:val="22"/>
          <w:szCs w:val="22"/>
        </w:rPr>
      </w:pPr>
      <w:r w:rsidRPr="002C406B">
        <w:rPr>
          <w:rFonts w:eastAsia="Times New Roman"/>
          <w:color w:val="000000"/>
          <w:spacing w:val="2"/>
          <w:sz w:val="22"/>
          <w:szCs w:val="22"/>
        </w:rPr>
        <w:t xml:space="preserve">Zhotovitel </w:t>
      </w:r>
      <w:r w:rsidR="002C406B">
        <w:rPr>
          <w:rFonts w:eastAsia="Times New Roman"/>
          <w:color w:val="000000"/>
          <w:spacing w:val="2"/>
          <w:sz w:val="22"/>
          <w:szCs w:val="22"/>
        </w:rPr>
        <w:t>bere na vědomí</w:t>
      </w:r>
      <w:r w:rsidR="00FD526E">
        <w:rPr>
          <w:rFonts w:eastAsia="Times New Roman"/>
          <w:color w:val="000000"/>
          <w:spacing w:val="2"/>
          <w:sz w:val="22"/>
          <w:szCs w:val="22"/>
        </w:rPr>
        <w:t xml:space="preserve">, že vzhledem k tomu, že cena je hrazena z evropských prostředků, může být kontrola prováděna rovněž Evropským účetním dvorem nebo Evropskou komisí, případně dalšími orgány EU a zhotovitel je i zde osobou povinnou spolupůsobit při výkonu finanční kontroly prováděné v souvislosti s úhradou ceny díla z veřejných výdajů. </w:t>
      </w:r>
    </w:p>
    <w:p w14:paraId="73B5DF97" w14:textId="77777777" w:rsidR="00D91E78" w:rsidRPr="0066072A" w:rsidRDefault="00D91E78" w:rsidP="00B43B4B">
      <w:pPr>
        <w:ind w:left="426"/>
        <w:jc w:val="both"/>
        <w:rPr>
          <w:rFonts w:eastAsia="Times New Roman"/>
          <w:color w:val="000000"/>
          <w:spacing w:val="2"/>
          <w:sz w:val="22"/>
          <w:szCs w:val="22"/>
        </w:rPr>
      </w:pPr>
    </w:p>
    <w:p w14:paraId="234FA7BB" w14:textId="77777777" w:rsidR="00D91E78" w:rsidRPr="0066072A" w:rsidRDefault="00D91E78" w:rsidP="00D91E78">
      <w:pPr>
        <w:ind w:left="360" w:hanging="360"/>
        <w:rPr>
          <w:rFonts w:eastAsia="Times New Roman"/>
          <w:sz w:val="22"/>
          <w:szCs w:val="22"/>
        </w:rPr>
      </w:pPr>
    </w:p>
    <w:p w14:paraId="41E27EC9" w14:textId="77777777" w:rsidR="0066072A" w:rsidRPr="0066072A" w:rsidRDefault="0066072A" w:rsidP="00D91E78">
      <w:pPr>
        <w:ind w:left="360" w:hanging="360"/>
        <w:rPr>
          <w:rFonts w:eastAsia="Times New Roman"/>
          <w:sz w:val="22"/>
          <w:szCs w:val="22"/>
        </w:rPr>
      </w:pPr>
    </w:p>
    <w:p w14:paraId="2926B44C" w14:textId="77777777" w:rsidR="00D91E78" w:rsidRPr="0066072A" w:rsidRDefault="00D91E78" w:rsidP="00D91E78">
      <w:pPr>
        <w:keepNext/>
        <w:autoSpaceDE w:val="0"/>
        <w:autoSpaceDN w:val="0"/>
        <w:adjustRightInd w:val="0"/>
        <w:spacing w:line="240" w:lineRule="atLeast"/>
        <w:ind w:left="360" w:hanging="360"/>
        <w:jc w:val="center"/>
        <w:outlineLvl w:val="0"/>
        <w:rPr>
          <w:rFonts w:eastAsia="Times New Roman"/>
          <w:b/>
          <w:bCs/>
          <w:color w:val="000000"/>
          <w:sz w:val="22"/>
          <w:szCs w:val="22"/>
        </w:rPr>
      </w:pPr>
      <w:r w:rsidRPr="0066072A">
        <w:rPr>
          <w:rFonts w:eastAsia="Times New Roman"/>
          <w:b/>
          <w:bCs/>
          <w:color w:val="000000"/>
          <w:sz w:val="22"/>
          <w:szCs w:val="22"/>
        </w:rPr>
        <w:t>Článek VIII.</w:t>
      </w:r>
    </w:p>
    <w:p w14:paraId="4CDF81D4" w14:textId="77777777" w:rsidR="00D91E78" w:rsidRDefault="00D91E78" w:rsidP="00D91E78">
      <w:pPr>
        <w:ind w:left="360" w:hanging="360"/>
        <w:jc w:val="center"/>
        <w:rPr>
          <w:rFonts w:eastAsia="Times New Roman"/>
          <w:b/>
          <w:sz w:val="22"/>
          <w:szCs w:val="22"/>
        </w:rPr>
      </w:pPr>
      <w:r w:rsidRPr="0066072A">
        <w:rPr>
          <w:rFonts w:eastAsia="Times New Roman"/>
          <w:b/>
          <w:sz w:val="22"/>
          <w:szCs w:val="22"/>
        </w:rPr>
        <w:t>Licenční ujednání</w:t>
      </w:r>
    </w:p>
    <w:p w14:paraId="35848107" w14:textId="77777777" w:rsidR="0066072A" w:rsidRPr="0066072A" w:rsidRDefault="0066072A" w:rsidP="00D91E78">
      <w:pPr>
        <w:ind w:left="360" w:hanging="360"/>
        <w:jc w:val="center"/>
        <w:rPr>
          <w:rFonts w:eastAsia="Times New Roman"/>
          <w:b/>
          <w:sz w:val="22"/>
          <w:szCs w:val="22"/>
        </w:rPr>
      </w:pPr>
    </w:p>
    <w:p w14:paraId="3756A94F" w14:textId="553A78EB" w:rsidR="00D91E78" w:rsidRDefault="00EF174D" w:rsidP="00B34D38">
      <w:pPr>
        <w:numPr>
          <w:ilvl w:val="0"/>
          <w:numId w:val="10"/>
        </w:numPr>
        <w:jc w:val="both"/>
        <w:rPr>
          <w:rFonts w:eastAsia="Times New Roman"/>
          <w:sz w:val="22"/>
          <w:szCs w:val="22"/>
        </w:rPr>
      </w:pPr>
      <w:r w:rsidRPr="00FA0C2F">
        <w:rPr>
          <w:rFonts w:eastAsia="Times New Roman"/>
          <w:bCs/>
          <w:sz w:val="22"/>
          <w:szCs w:val="22"/>
        </w:rPr>
        <w:t>Bude-li výsledkem činnosti</w:t>
      </w:r>
      <w:r w:rsidR="006A49AD">
        <w:rPr>
          <w:rFonts w:eastAsia="Times New Roman"/>
          <w:bCs/>
          <w:sz w:val="22"/>
          <w:szCs w:val="22"/>
        </w:rPr>
        <w:t>, resp. plnění</w:t>
      </w:r>
      <w:r w:rsidRPr="00FA0C2F">
        <w:rPr>
          <w:rFonts w:eastAsia="Times New Roman"/>
          <w:bCs/>
          <w:sz w:val="22"/>
          <w:szCs w:val="22"/>
        </w:rPr>
        <w:t xml:space="preserve"> </w:t>
      </w:r>
      <w:r w:rsidR="007975D5">
        <w:rPr>
          <w:rFonts w:eastAsia="Times New Roman"/>
          <w:bCs/>
          <w:sz w:val="22"/>
          <w:szCs w:val="22"/>
        </w:rPr>
        <w:t>zhotovi</w:t>
      </w:r>
      <w:r w:rsidRPr="00FA0C2F">
        <w:rPr>
          <w:rFonts w:eastAsia="Times New Roman"/>
          <w:bCs/>
          <w:sz w:val="22"/>
          <w:szCs w:val="22"/>
        </w:rPr>
        <w:t xml:space="preserve">tele nebo </w:t>
      </w:r>
      <w:r w:rsidR="00F63798">
        <w:rPr>
          <w:rFonts w:eastAsia="Times New Roman"/>
          <w:bCs/>
          <w:sz w:val="22"/>
          <w:szCs w:val="22"/>
        </w:rPr>
        <w:t xml:space="preserve">jeho </w:t>
      </w:r>
      <w:r w:rsidRPr="00FA0C2F">
        <w:rPr>
          <w:rFonts w:eastAsia="Times New Roman"/>
          <w:bCs/>
          <w:sz w:val="22"/>
          <w:szCs w:val="22"/>
        </w:rPr>
        <w:t xml:space="preserve">poddodavatelů </w:t>
      </w:r>
      <w:r w:rsidR="00CD1699">
        <w:rPr>
          <w:rFonts w:eastAsia="Times New Roman"/>
          <w:bCs/>
          <w:sz w:val="22"/>
          <w:szCs w:val="22"/>
        </w:rPr>
        <w:t>d</w:t>
      </w:r>
      <w:r w:rsidRPr="00FA0C2F">
        <w:rPr>
          <w:rFonts w:eastAsia="Times New Roman"/>
          <w:bCs/>
          <w:sz w:val="22"/>
          <w:szCs w:val="22"/>
        </w:rPr>
        <w:t>le této Smlouvy předmět požívající ochrany autorského díla podle zákona č. 121/2000 Sb., o</w:t>
      </w:r>
      <w:r w:rsidR="00A67A61">
        <w:rPr>
          <w:rFonts w:eastAsia="Times New Roman"/>
          <w:bCs/>
          <w:sz w:val="22"/>
          <w:szCs w:val="22"/>
        </w:rPr>
        <w:t> </w:t>
      </w:r>
      <w:r w:rsidRPr="00FA0C2F">
        <w:rPr>
          <w:rFonts w:eastAsia="Times New Roman"/>
          <w:bCs/>
          <w:sz w:val="22"/>
          <w:szCs w:val="22"/>
        </w:rPr>
        <w:t>právu autorském, o právech souvisejících s právem autorským a o změně některých zákonů (autorský zákon), ve znění pozdějších předpisů (dále jen „</w:t>
      </w:r>
      <w:r w:rsidR="00A67A61">
        <w:rPr>
          <w:rFonts w:eastAsia="Times New Roman"/>
          <w:bCs/>
          <w:sz w:val="22"/>
          <w:szCs w:val="22"/>
        </w:rPr>
        <w:t>a</w:t>
      </w:r>
      <w:r w:rsidRPr="00FA0C2F">
        <w:rPr>
          <w:rFonts w:eastAsia="Times New Roman"/>
          <w:bCs/>
          <w:sz w:val="22"/>
          <w:szCs w:val="22"/>
        </w:rPr>
        <w:t>utorské dílo“), a to včetně způsobu výběru nebo uspořádání obsahu databáze</w:t>
      </w:r>
      <w:r w:rsidR="007975D5" w:rsidRPr="00FA0C2F">
        <w:rPr>
          <w:rFonts w:eastAsia="Times New Roman"/>
          <w:bCs/>
          <w:sz w:val="22"/>
          <w:szCs w:val="22"/>
        </w:rPr>
        <w:t>,</w:t>
      </w:r>
      <w:r w:rsidR="00D91E78" w:rsidRPr="007975D5">
        <w:rPr>
          <w:rFonts w:eastAsia="Times New Roman"/>
          <w:bCs/>
          <w:sz w:val="22"/>
          <w:szCs w:val="22"/>
        </w:rPr>
        <w:t xml:space="preserve"> dohodly</w:t>
      </w:r>
      <w:r w:rsidR="00D91E78" w:rsidRPr="0066072A">
        <w:rPr>
          <w:rFonts w:eastAsia="Times New Roman"/>
          <w:sz w:val="22"/>
          <w:szCs w:val="22"/>
        </w:rPr>
        <w:t xml:space="preserve"> se smluvní strany na následujících licenčních ujednáních:</w:t>
      </w:r>
    </w:p>
    <w:p w14:paraId="32013DE8" w14:textId="77777777" w:rsidR="005D5D94" w:rsidRPr="0066072A" w:rsidRDefault="005D5D94" w:rsidP="005D5D94">
      <w:pPr>
        <w:ind w:left="360"/>
        <w:jc w:val="both"/>
        <w:rPr>
          <w:rFonts w:eastAsia="Times New Roman"/>
          <w:sz w:val="22"/>
          <w:szCs w:val="22"/>
        </w:rPr>
      </w:pPr>
    </w:p>
    <w:p w14:paraId="12AA0548" w14:textId="3AA5D814" w:rsidR="00D91E78" w:rsidRPr="00671B89" w:rsidRDefault="00D91E78" w:rsidP="0066072A">
      <w:pPr>
        <w:numPr>
          <w:ilvl w:val="1"/>
          <w:numId w:val="10"/>
        </w:numPr>
        <w:ind w:left="709" w:hanging="425"/>
        <w:jc w:val="both"/>
        <w:rPr>
          <w:rFonts w:eastAsia="Times New Roman"/>
          <w:sz w:val="22"/>
          <w:szCs w:val="22"/>
        </w:rPr>
      </w:pPr>
      <w:r w:rsidRPr="0066072A">
        <w:rPr>
          <w:rFonts w:eastAsia="Times New Roman"/>
          <w:sz w:val="22"/>
          <w:szCs w:val="22"/>
        </w:rPr>
        <w:t>Z</w:t>
      </w:r>
      <w:r w:rsidRPr="0066072A">
        <w:rPr>
          <w:rFonts w:eastAsia="Times New Roman"/>
          <w:sz w:val="22"/>
          <w:szCs w:val="22"/>
          <w:lang w:val="x-none"/>
        </w:rPr>
        <w:t>hotovi</w:t>
      </w:r>
      <w:r w:rsidRPr="0066072A">
        <w:rPr>
          <w:rFonts w:eastAsia="Times New Roman"/>
          <w:bCs/>
          <w:sz w:val="22"/>
          <w:szCs w:val="22"/>
        </w:rPr>
        <w:t xml:space="preserve">tel prohlašuje, že je oprávněn vykonávat svým jménem a na svůj účet majetková práva autorů k dílu a že má souhlas autorů k uzavření </w:t>
      </w:r>
      <w:r w:rsidR="00F3656B">
        <w:rPr>
          <w:rFonts w:eastAsia="Times New Roman"/>
          <w:bCs/>
          <w:sz w:val="22"/>
          <w:szCs w:val="22"/>
        </w:rPr>
        <w:t xml:space="preserve">těchto </w:t>
      </w:r>
      <w:r w:rsidRPr="0066072A">
        <w:rPr>
          <w:rFonts w:eastAsia="Times New Roman"/>
          <w:bCs/>
          <w:sz w:val="22"/>
          <w:szCs w:val="22"/>
        </w:rPr>
        <w:t>licenčních ujednání</w:t>
      </w:r>
      <w:r w:rsidR="00F3656B">
        <w:rPr>
          <w:rFonts w:eastAsia="Times New Roman"/>
          <w:bCs/>
          <w:sz w:val="22"/>
          <w:szCs w:val="22"/>
        </w:rPr>
        <w:t>;</w:t>
      </w:r>
      <w:r w:rsidRPr="0066072A">
        <w:rPr>
          <w:rFonts w:eastAsia="Times New Roman"/>
          <w:bCs/>
          <w:sz w:val="22"/>
          <w:szCs w:val="22"/>
        </w:rPr>
        <w:t xml:space="preserve"> toto prohlášení zahrnuje i taková práva autorů, která by vytvořením díla teprve vznikla.</w:t>
      </w:r>
    </w:p>
    <w:p w14:paraId="37A56F0B" w14:textId="77777777" w:rsidR="00671B89" w:rsidRPr="0066072A" w:rsidRDefault="00671B89" w:rsidP="00671B89">
      <w:pPr>
        <w:ind w:left="709"/>
        <w:jc w:val="both"/>
        <w:rPr>
          <w:rFonts w:eastAsia="Times New Roman"/>
          <w:sz w:val="22"/>
          <w:szCs w:val="22"/>
        </w:rPr>
      </w:pPr>
    </w:p>
    <w:p w14:paraId="1F995CDF" w14:textId="60A1DD2D" w:rsidR="00D91E78" w:rsidRDefault="00D91E78" w:rsidP="00717F31">
      <w:pPr>
        <w:numPr>
          <w:ilvl w:val="1"/>
          <w:numId w:val="10"/>
        </w:numPr>
        <w:ind w:left="709" w:hanging="425"/>
        <w:jc w:val="both"/>
        <w:rPr>
          <w:rFonts w:eastAsia="Times New Roman"/>
          <w:sz w:val="22"/>
          <w:szCs w:val="22"/>
        </w:rPr>
      </w:pPr>
      <w:r w:rsidRPr="0066072A">
        <w:rPr>
          <w:rFonts w:eastAsia="Times New Roman"/>
          <w:sz w:val="22"/>
          <w:szCs w:val="22"/>
        </w:rPr>
        <w:t>Z</w:t>
      </w:r>
      <w:r w:rsidRPr="00717F31">
        <w:rPr>
          <w:rFonts w:eastAsia="Times New Roman"/>
          <w:sz w:val="22"/>
          <w:szCs w:val="22"/>
        </w:rPr>
        <w:t xml:space="preserve">hotovitel poskytuje objednateli (nabyvateli licence) oprávnění ke všem v úvahu přicházejícím způsobům užití díla </w:t>
      </w:r>
      <w:r w:rsidR="00997102" w:rsidRPr="00717F31">
        <w:rPr>
          <w:rFonts w:eastAsia="Times New Roman"/>
          <w:sz w:val="22"/>
          <w:szCs w:val="22"/>
        </w:rPr>
        <w:t>ve smyslu ustanovení této smlouvy</w:t>
      </w:r>
      <w:r w:rsidRPr="00717F31">
        <w:rPr>
          <w:rFonts w:eastAsia="Times New Roman"/>
          <w:sz w:val="22"/>
          <w:szCs w:val="22"/>
        </w:rPr>
        <w:t>, a to zejména pokud jde o územní, časový nebo množstevní rozsah užití.</w:t>
      </w:r>
    </w:p>
    <w:p w14:paraId="5CEC0415" w14:textId="77777777" w:rsidR="000E6086" w:rsidRPr="0066072A" w:rsidRDefault="000E6086" w:rsidP="000E6086">
      <w:pPr>
        <w:jc w:val="both"/>
        <w:rPr>
          <w:rFonts w:eastAsia="Times New Roman"/>
          <w:sz w:val="22"/>
          <w:szCs w:val="22"/>
        </w:rPr>
      </w:pPr>
    </w:p>
    <w:p w14:paraId="598C95F3" w14:textId="2CD6E0AB" w:rsidR="00D91E78" w:rsidRDefault="00D91E78" w:rsidP="00717F31">
      <w:pPr>
        <w:numPr>
          <w:ilvl w:val="1"/>
          <w:numId w:val="10"/>
        </w:numPr>
        <w:ind w:left="709" w:hanging="425"/>
        <w:jc w:val="both"/>
        <w:rPr>
          <w:rFonts w:eastAsia="Times New Roman"/>
          <w:sz w:val="22"/>
          <w:szCs w:val="22"/>
        </w:rPr>
      </w:pPr>
      <w:r w:rsidRPr="00717F31">
        <w:rPr>
          <w:rFonts w:eastAsia="Times New Roman"/>
          <w:sz w:val="22"/>
          <w:szCs w:val="22"/>
        </w:rPr>
        <w:t>Smluvní strany se výslovně dohodly, že cena za poskytnutí této licence je již zahrnuta v ceně díla podle čl. I</w:t>
      </w:r>
      <w:r w:rsidR="007F5EC6" w:rsidRPr="00717F31">
        <w:rPr>
          <w:rFonts w:eastAsia="Times New Roman"/>
          <w:sz w:val="22"/>
          <w:szCs w:val="22"/>
        </w:rPr>
        <w:t>II</w:t>
      </w:r>
      <w:r w:rsidRPr="00717F31">
        <w:rPr>
          <w:rFonts w:eastAsia="Times New Roman"/>
          <w:sz w:val="22"/>
          <w:szCs w:val="22"/>
        </w:rPr>
        <w:t>. této Smlouvy.</w:t>
      </w:r>
    </w:p>
    <w:p w14:paraId="530B83F0" w14:textId="77777777" w:rsidR="00DD68EA" w:rsidRPr="0066072A" w:rsidRDefault="00DD68EA" w:rsidP="00DD68EA">
      <w:pPr>
        <w:jc w:val="both"/>
        <w:rPr>
          <w:rFonts w:eastAsia="Times New Roman"/>
          <w:sz w:val="22"/>
          <w:szCs w:val="22"/>
        </w:rPr>
      </w:pPr>
    </w:p>
    <w:p w14:paraId="49B0771E" w14:textId="70B5B5B4" w:rsidR="00A82BA0" w:rsidRDefault="00015C42" w:rsidP="00015C42">
      <w:pPr>
        <w:numPr>
          <w:ilvl w:val="1"/>
          <w:numId w:val="10"/>
        </w:numPr>
        <w:ind w:left="709" w:hanging="425"/>
        <w:jc w:val="both"/>
        <w:rPr>
          <w:rFonts w:eastAsia="Times New Roman"/>
          <w:sz w:val="22"/>
          <w:szCs w:val="22"/>
        </w:rPr>
      </w:pPr>
      <w:r w:rsidRPr="00497E5A">
        <w:rPr>
          <w:rFonts w:eastAsia="Times New Roman"/>
          <w:sz w:val="22"/>
          <w:szCs w:val="22"/>
        </w:rPr>
        <w:t xml:space="preserve">Zhotovitel poskytuje licenci objednateli jako </w:t>
      </w:r>
      <w:r w:rsidR="002E1608">
        <w:rPr>
          <w:rFonts w:eastAsia="Times New Roman"/>
          <w:sz w:val="22"/>
          <w:szCs w:val="22"/>
        </w:rPr>
        <w:t>ne</w:t>
      </w:r>
      <w:r w:rsidRPr="00497E5A">
        <w:rPr>
          <w:rFonts w:eastAsia="Times New Roman"/>
          <w:sz w:val="22"/>
          <w:szCs w:val="22"/>
        </w:rPr>
        <w:t>výhradní</w:t>
      </w:r>
      <w:r w:rsidR="00CC4FDA">
        <w:rPr>
          <w:rFonts w:eastAsia="Times New Roman"/>
          <w:sz w:val="22"/>
          <w:szCs w:val="22"/>
        </w:rPr>
        <w:t xml:space="preserve">. </w:t>
      </w:r>
      <w:r w:rsidR="00646BA7">
        <w:rPr>
          <w:rFonts w:eastAsia="Times New Roman"/>
          <w:sz w:val="22"/>
          <w:szCs w:val="22"/>
        </w:rPr>
        <w:t xml:space="preserve">Objednatel není povinen licenci využít. </w:t>
      </w:r>
    </w:p>
    <w:p w14:paraId="11D68521" w14:textId="77777777" w:rsidR="00A82BA0" w:rsidRDefault="00A82BA0" w:rsidP="00A82BA0">
      <w:pPr>
        <w:pStyle w:val="Odstavecseseznamem"/>
        <w:rPr>
          <w:rFonts w:eastAsia="Times New Roman"/>
          <w:sz w:val="22"/>
          <w:szCs w:val="22"/>
        </w:rPr>
      </w:pPr>
    </w:p>
    <w:p w14:paraId="5BC08711" w14:textId="3425124F" w:rsidR="00D91E78" w:rsidRDefault="00D91E78" w:rsidP="00717F31">
      <w:pPr>
        <w:numPr>
          <w:ilvl w:val="1"/>
          <w:numId w:val="10"/>
        </w:numPr>
        <w:ind w:left="709" w:hanging="425"/>
        <w:jc w:val="both"/>
        <w:rPr>
          <w:rFonts w:eastAsia="Times New Roman"/>
          <w:sz w:val="22"/>
          <w:szCs w:val="22"/>
        </w:rPr>
      </w:pPr>
      <w:r w:rsidRPr="00717F31">
        <w:rPr>
          <w:rFonts w:eastAsia="Times New Roman"/>
          <w:sz w:val="22"/>
          <w:szCs w:val="22"/>
        </w:rPr>
        <w:t>Objednatel je oprávněn práva tvořící součást licence zcela nebo zčásti jako podlicenci poskytnou</w:t>
      </w:r>
      <w:r w:rsidR="002167D3">
        <w:rPr>
          <w:rFonts w:eastAsia="Times New Roman"/>
          <w:sz w:val="22"/>
          <w:szCs w:val="22"/>
        </w:rPr>
        <w:t>t</w:t>
      </w:r>
      <w:r w:rsidRPr="00717F31">
        <w:rPr>
          <w:rFonts w:eastAsia="Times New Roman"/>
          <w:sz w:val="22"/>
          <w:szCs w:val="22"/>
        </w:rPr>
        <w:t xml:space="preserve"> třetí</w:t>
      </w:r>
      <w:r w:rsidR="00C43CFD">
        <w:rPr>
          <w:rFonts w:eastAsia="Times New Roman"/>
          <w:sz w:val="22"/>
          <w:szCs w:val="22"/>
        </w:rPr>
        <w:t>m</w:t>
      </w:r>
      <w:r w:rsidRPr="00717F31">
        <w:rPr>
          <w:rFonts w:eastAsia="Times New Roman"/>
          <w:sz w:val="22"/>
          <w:szCs w:val="22"/>
        </w:rPr>
        <w:t xml:space="preserve"> osob</w:t>
      </w:r>
      <w:r w:rsidR="00412D39">
        <w:rPr>
          <w:rFonts w:eastAsia="Times New Roman"/>
          <w:sz w:val="22"/>
          <w:szCs w:val="22"/>
        </w:rPr>
        <w:t>ám</w:t>
      </w:r>
      <w:r w:rsidRPr="00717F31">
        <w:rPr>
          <w:rFonts w:eastAsia="Times New Roman"/>
          <w:sz w:val="22"/>
          <w:szCs w:val="22"/>
        </w:rPr>
        <w:t xml:space="preserve"> neomezeně</w:t>
      </w:r>
      <w:r w:rsidR="00C43CFD">
        <w:rPr>
          <w:rFonts w:eastAsia="Times New Roman"/>
          <w:sz w:val="22"/>
          <w:szCs w:val="22"/>
        </w:rPr>
        <w:t xml:space="preserve"> a je oprávněn dílo zveřejnit</w:t>
      </w:r>
      <w:r w:rsidRPr="00717F31">
        <w:rPr>
          <w:rFonts w:eastAsia="Times New Roman"/>
          <w:sz w:val="22"/>
          <w:szCs w:val="22"/>
        </w:rPr>
        <w:t>.</w:t>
      </w:r>
    </w:p>
    <w:p w14:paraId="56A21FB7" w14:textId="77777777" w:rsidR="00C43CFD" w:rsidRPr="0066072A" w:rsidRDefault="00C43CFD" w:rsidP="00C43CFD">
      <w:pPr>
        <w:jc w:val="both"/>
        <w:rPr>
          <w:rFonts w:eastAsia="Times New Roman"/>
          <w:sz w:val="22"/>
          <w:szCs w:val="22"/>
        </w:rPr>
      </w:pPr>
    </w:p>
    <w:p w14:paraId="1EF92F87" w14:textId="670BEB7C" w:rsidR="00D91E78" w:rsidRPr="0066072A" w:rsidRDefault="00D91E78" w:rsidP="00717F31">
      <w:pPr>
        <w:numPr>
          <w:ilvl w:val="1"/>
          <w:numId w:val="10"/>
        </w:numPr>
        <w:ind w:left="709" w:hanging="425"/>
        <w:jc w:val="both"/>
        <w:rPr>
          <w:rFonts w:eastAsia="Times New Roman"/>
          <w:sz w:val="22"/>
          <w:szCs w:val="22"/>
        </w:rPr>
      </w:pPr>
      <w:r w:rsidRPr="00717F31">
        <w:rPr>
          <w:rFonts w:eastAsia="Times New Roman"/>
          <w:sz w:val="22"/>
          <w:szCs w:val="22"/>
        </w:rPr>
        <w:t>Objednatel, stejně jako nabyvatel podlicence, je</w:t>
      </w:r>
      <w:r w:rsidR="00DD066E">
        <w:rPr>
          <w:rFonts w:eastAsia="Times New Roman"/>
          <w:sz w:val="22"/>
          <w:szCs w:val="22"/>
        </w:rPr>
        <w:t xml:space="preserve"> bez dalšího</w:t>
      </w:r>
      <w:r w:rsidRPr="00717F31">
        <w:rPr>
          <w:rFonts w:eastAsia="Times New Roman"/>
          <w:sz w:val="22"/>
          <w:szCs w:val="22"/>
        </w:rPr>
        <w:t xml:space="preserve"> oprávněn</w:t>
      </w:r>
      <w:r w:rsidR="00322440">
        <w:rPr>
          <w:rFonts w:eastAsia="Times New Roman"/>
          <w:sz w:val="22"/>
          <w:szCs w:val="22"/>
        </w:rPr>
        <w:t xml:space="preserve"> dílo</w:t>
      </w:r>
      <w:r w:rsidRPr="00717F31">
        <w:rPr>
          <w:rFonts w:eastAsia="Times New Roman"/>
          <w:sz w:val="22"/>
          <w:szCs w:val="22"/>
        </w:rPr>
        <w:t xml:space="preserve"> upravit či jinak měnit dílo, stejně jako spojit dílo s jiným dílem nebo zařadit dílo do díla souborného, a to přímo nebo prostřednictvím třetích osob.</w:t>
      </w:r>
    </w:p>
    <w:p w14:paraId="58A1045D" w14:textId="517938BE" w:rsidR="00D91E78" w:rsidRDefault="00D91E78" w:rsidP="00717F31">
      <w:pPr>
        <w:numPr>
          <w:ilvl w:val="1"/>
          <w:numId w:val="10"/>
        </w:numPr>
        <w:ind w:left="709" w:hanging="425"/>
        <w:jc w:val="both"/>
        <w:rPr>
          <w:rFonts w:eastAsia="Times New Roman"/>
          <w:sz w:val="22"/>
          <w:szCs w:val="22"/>
        </w:rPr>
      </w:pPr>
      <w:r w:rsidRPr="00717F31">
        <w:rPr>
          <w:rFonts w:eastAsia="Times New Roman"/>
          <w:sz w:val="22"/>
          <w:szCs w:val="22"/>
        </w:rPr>
        <w:t xml:space="preserve">Smluvní strany se výslovně dohodly, že vylučují </w:t>
      </w:r>
      <w:r w:rsidR="00D17F02">
        <w:rPr>
          <w:rFonts w:eastAsia="Times New Roman"/>
          <w:sz w:val="22"/>
          <w:szCs w:val="22"/>
        </w:rPr>
        <w:t xml:space="preserve">použití </w:t>
      </w:r>
      <w:r w:rsidRPr="00717F31">
        <w:rPr>
          <w:rFonts w:eastAsia="Times New Roman"/>
          <w:sz w:val="22"/>
          <w:szCs w:val="22"/>
        </w:rPr>
        <w:t>§ 2364</w:t>
      </w:r>
      <w:r w:rsidR="00E5669E">
        <w:rPr>
          <w:rFonts w:eastAsia="Times New Roman"/>
          <w:sz w:val="22"/>
          <w:szCs w:val="22"/>
        </w:rPr>
        <w:t xml:space="preserve"> a</w:t>
      </w:r>
      <w:r w:rsidRPr="00717F31">
        <w:rPr>
          <w:rFonts w:eastAsia="Times New Roman"/>
          <w:sz w:val="22"/>
          <w:szCs w:val="22"/>
        </w:rPr>
        <w:t xml:space="preserve"> § 2370 občanského zákoníku.</w:t>
      </w:r>
    </w:p>
    <w:p w14:paraId="617BDEDB" w14:textId="77777777" w:rsidR="00D47234" w:rsidRDefault="00D47234" w:rsidP="00D47234">
      <w:pPr>
        <w:ind w:left="709"/>
        <w:jc w:val="both"/>
        <w:rPr>
          <w:rFonts w:eastAsia="Times New Roman"/>
          <w:sz w:val="22"/>
          <w:szCs w:val="22"/>
        </w:rPr>
      </w:pPr>
    </w:p>
    <w:p w14:paraId="5F430211" w14:textId="36220070" w:rsidR="00D471B1" w:rsidRPr="00FA0C2F" w:rsidRDefault="001B439C" w:rsidP="001B439C">
      <w:pPr>
        <w:numPr>
          <w:ilvl w:val="1"/>
          <w:numId w:val="10"/>
        </w:numPr>
        <w:ind w:left="709" w:hanging="425"/>
        <w:jc w:val="both"/>
        <w:rPr>
          <w:rFonts w:eastAsia="Times New Roman"/>
          <w:sz w:val="22"/>
          <w:szCs w:val="22"/>
        </w:rPr>
      </w:pPr>
      <w:r w:rsidRPr="00FA0C2F">
        <w:rPr>
          <w:rFonts w:eastAsia="Times New Roman"/>
          <w:sz w:val="22"/>
          <w:szCs w:val="22"/>
        </w:rPr>
        <w:t xml:space="preserve">Bude-li v souvislosti s plněním předmětu této Smlouvy </w:t>
      </w:r>
      <w:r w:rsidR="00F74C53">
        <w:rPr>
          <w:rFonts w:eastAsia="Times New Roman"/>
          <w:sz w:val="22"/>
          <w:szCs w:val="22"/>
        </w:rPr>
        <w:t>zhotovi</w:t>
      </w:r>
      <w:r w:rsidRPr="00FA0C2F">
        <w:rPr>
          <w:rFonts w:eastAsia="Times New Roman"/>
          <w:sz w:val="22"/>
          <w:szCs w:val="22"/>
        </w:rPr>
        <w:t xml:space="preserve">telem vytvořena databáze nebo její část, bude se za pořizovatele takové databáze vždy považovat </w:t>
      </w:r>
      <w:r w:rsidR="00F74C53">
        <w:rPr>
          <w:rFonts w:eastAsia="Times New Roman"/>
          <w:sz w:val="22"/>
          <w:szCs w:val="22"/>
        </w:rPr>
        <w:t>o</w:t>
      </w:r>
      <w:r w:rsidRPr="00FA0C2F">
        <w:rPr>
          <w:rFonts w:eastAsia="Times New Roman"/>
          <w:sz w:val="22"/>
          <w:szCs w:val="22"/>
        </w:rPr>
        <w:t>bjednatel. Neuplatní-li se z jakéhokoliv důvodu pravidlo dle předchozí věty a</w:t>
      </w:r>
      <w:r w:rsidR="006765D8">
        <w:rPr>
          <w:rFonts w:eastAsia="Times New Roman"/>
          <w:sz w:val="22"/>
          <w:szCs w:val="22"/>
        </w:rPr>
        <w:t> </w:t>
      </w:r>
      <w:r w:rsidRPr="00FA0C2F">
        <w:rPr>
          <w:rFonts w:eastAsia="Times New Roman"/>
          <w:sz w:val="22"/>
          <w:szCs w:val="22"/>
        </w:rPr>
        <w:t xml:space="preserve">pořizovatelem databáze vytvořené v souvislosti s plněním této Smlouvy se stane </w:t>
      </w:r>
      <w:r w:rsidR="00F74C53">
        <w:rPr>
          <w:rFonts w:eastAsia="Times New Roman"/>
          <w:sz w:val="22"/>
          <w:szCs w:val="22"/>
        </w:rPr>
        <w:t>zhotovi</w:t>
      </w:r>
      <w:r w:rsidRPr="00FA0C2F">
        <w:rPr>
          <w:rFonts w:eastAsia="Times New Roman"/>
          <w:sz w:val="22"/>
          <w:szCs w:val="22"/>
        </w:rPr>
        <w:t xml:space="preserve">tel nebo jeho poddodavatel, </w:t>
      </w:r>
      <w:r w:rsidR="00F74C53">
        <w:rPr>
          <w:rFonts w:eastAsia="Times New Roman"/>
          <w:sz w:val="22"/>
          <w:szCs w:val="22"/>
        </w:rPr>
        <w:t>zhotovitel</w:t>
      </w:r>
      <w:r w:rsidR="00957C43">
        <w:rPr>
          <w:rFonts w:eastAsia="Times New Roman"/>
          <w:sz w:val="22"/>
          <w:szCs w:val="22"/>
        </w:rPr>
        <w:t xml:space="preserve"> touto Smlouv</w:t>
      </w:r>
      <w:r w:rsidR="00C13BC4">
        <w:rPr>
          <w:rFonts w:eastAsia="Times New Roman"/>
          <w:sz w:val="22"/>
          <w:szCs w:val="22"/>
        </w:rPr>
        <w:t xml:space="preserve">ou převádí veškerá práva k databázi na objednatele, </w:t>
      </w:r>
      <w:r w:rsidRPr="00FA0C2F">
        <w:rPr>
          <w:rFonts w:eastAsia="Times New Roman"/>
          <w:sz w:val="22"/>
          <w:szCs w:val="22"/>
        </w:rPr>
        <w:t>včetně zvláštních práv pořizovatele databáze dle § 88 a</w:t>
      </w:r>
      <w:r w:rsidR="00261254">
        <w:rPr>
          <w:rFonts w:eastAsia="Times New Roman"/>
          <w:sz w:val="22"/>
          <w:szCs w:val="22"/>
        </w:rPr>
        <w:t> </w:t>
      </w:r>
      <w:r w:rsidRPr="00FA0C2F">
        <w:rPr>
          <w:rFonts w:eastAsia="Times New Roman"/>
          <w:sz w:val="22"/>
          <w:szCs w:val="22"/>
        </w:rPr>
        <w:t>násl. autorského zákona</w:t>
      </w:r>
      <w:r w:rsidR="00232FFC">
        <w:rPr>
          <w:rFonts w:eastAsia="Times New Roman"/>
          <w:sz w:val="22"/>
          <w:szCs w:val="22"/>
        </w:rPr>
        <w:t>,</w:t>
      </w:r>
      <w:r w:rsidRPr="00FA0C2F">
        <w:rPr>
          <w:rFonts w:eastAsia="Times New Roman"/>
          <w:sz w:val="22"/>
          <w:szCs w:val="22"/>
        </w:rPr>
        <w:t xml:space="preserve"> </w:t>
      </w:r>
      <w:r w:rsidR="00480D41">
        <w:rPr>
          <w:rFonts w:eastAsia="Times New Roman"/>
          <w:sz w:val="22"/>
          <w:szCs w:val="22"/>
        </w:rPr>
        <w:t xml:space="preserve">v souladu s </w:t>
      </w:r>
      <w:r w:rsidR="00952180">
        <w:rPr>
          <w:rFonts w:eastAsia="Times New Roman"/>
          <w:sz w:val="22"/>
          <w:szCs w:val="22"/>
        </w:rPr>
        <w:t>§ 90 odst. 5 autorského zákona</w:t>
      </w:r>
      <w:r w:rsidR="00232FFC">
        <w:rPr>
          <w:rFonts w:eastAsia="Times New Roman"/>
          <w:sz w:val="22"/>
          <w:szCs w:val="22"/>
        </w:rPr>
        <w:t>,</w:t>
      </w:r>
      <w:r w:rsidR="00952180">
        <w:rPr>
          <w:rFonts w:eastAsia="Times New Roman"/>
          <w:sz w:val="22"/>
          <w:szCs w:val="22"/>
        </w:rPr>
        <w:t xml:space="preserve"> </w:t>
      </w:r>
      <w:r w:rsidRPr="00FA0C2F">
        <w:rPr>
          <w:rFonts w:eastAsia="Times New Roman"/>
          <w:sz w:val="22"/>
          <w:szCs w:val="22"/>
        </w:rPr>
        <w:t xml:space="preserve">na </w:t>
      </w:r>
      <w:r w:rsidR="00F3300C">
        <w:rPr>
          <w:rFonts w:eastAsia="Times New Roman"/>
          <w:sz w:val="22"/>
          <w:szCs w:val="22"/>
        </w:rPr>
        <w:t>o</w:t>
      </w:r>
      <w:r w:rsidRPr="00FA0C2F">
        <w:rPr>
          <w:rFonts w:eastAsia="Times New Roman"/>
          <w:sz w:val="22"/>
          <w:szCs w:val="22"/>
        </w:rPr>
        <w:t xml:space="preserve">bjednatele, a to bez omezení </w:t>
      </w:r>
      <w:r w:rsidR="00F3300C">
        <w:rPr>
          <w:rFonts w:eastAsia="Times New Roman"/>
          <w:sz w:val="22"/>
          <w:szCs w:val="22"/>
        </w:rPr>
        <w:t>o</w:t>
      </w:r>
      <w:r w:rsidRPr="00FA0C2F">
        <w:rPr>
          <w:rFonts w:eastAsia="Times New Roman"/>
          <w:sz w:val="22"/>
          <w:szCs w:val="22"/>
        </w:rPr>
        <w:t xml:space="preserve">bjednatele ohledně dalšího převodu těchto práv třetím osobám. Smluvní strany se výslovně dohodly, že odměna za převod veškerých práv k databázi, včetně zvláštních práv pořizovatele databáze, je již zahrnuta v ceně </w:t>
      </w:r>
      <w:r w:rsidR="00F3300C">
        <w:rPr>
          <w:rFonts w:eastAsia="Times New Roman"/>
          <w:sz w:val="22"/>
          <w:szCs w:val="22"/>
        </w:rPr>
        <w:t>díla dle čl. III. Smlouvy</w:t>
      </w:r>
      <w:r w:rsidRPr="00FA0C2F">
        <w:rPr>
          <w:rFonts w:eastAsia="Times New Roman"/>
          <w:sz w:val="22"/>
          <w:szCs w:val="22"/>
        </w:rPr>
        <w:t>.</w:t>
      </w:r>
    </w:p>
    <w:p w14:paraId="34315813" w14:textId="77777777" w:rsidR="0066072A" w:rsidRDefault="0066072A" w:rsidP="007C2624">
      <w:pPr>
        <w:jc w:val="both"/>
        <w:rPr>
          <w:rFonts w:eastAsia="Times New Roman"/>
          <w:sz w:val="22"/>
          <w:szCs w:val="22"/>
        </w:rPr>
      </w:pPr>
    </w:p>
    <w:p w14:paraId="2BA82BB9" w14:textId="77777777" w:rsidR="00527D82" w:rsidRPr="0066072A" w:rsidRDefault="00527D82" w:rsidP="007C2624">
      <w:pPr>
        <w:jc w:val="both"/>
        <w:rPr>
          <w:rFonts w:eastAsia="Times New Roman"/>
          <w:sz w:val="22"/>
          <w:szCs w:val="22"/>
        </w:rPr>
      </w:pPr>
    </w:p>
    <w:p w14:paraId="640CA725" w14:textId="77777777" w:rsidR="00D91E78" w:rsidRPr="0066072A" w:rsidRDefault="00D91E78" w:rsidP="00D91E78">
      <w:pPr>
        <w:ind w:left="360" w:hanging="360"/>
        <w:rPr>
          <w:rFonts w:eastAsia="Times New Roman"/>
          <w:sz w:val="22"/>
          <w:szCs w:val="22"/>
        </w:rPr>
      </w:pPr>
    </w:p>
    <w:p w14:paraId="547512E7" w14:textId="77777777" w:rsidR="00D91E78" w:rsidRDefault="00D91E78" w:rsidP="00D91E78">
      <w:pPr>
        <w:keepNext/>
        <w:autoSpaceDE w:val="0"/>
        <w:autoSpaceDN w:val="0"/>
        <w:adjustRightInd w:val="0"/>
        <w:spacing w:line="240" w:lineRule="atLeast"/>
        <w:ind w:left="360" w:hanging="360"/>
        <w:jc w:val="center"/>
        <w:outlineLvl w:val="0"/>
        <w:rPr>
          <w:rFonts w:eastAsia="Times New Roman"/>
          <w:b/>
          <w:bCs/>
          <w:color w:val="000000"/>
          <w:sz w:val="22"/>
          <w:szCs w:val="22"/>
        </w:rPr>
      </w:pPr>
      <w:r w:rsidRPr="0066072A">
        <w:rPr>
          <w:rFonts w:eastAsia="Times New Roman"/>
          <w:b/>
          <w:bCs/>
          <w:color w:val="000000"/>
          <w:sz w:val="22"/>
          <w:szCs w:val="22"/>
        </w:rPr>
        <w:t>Článek IX</w:t>
      </w:r>
      <w:r w:rsidR="00CE3FB0">
        <w:rPr>
          <w:rFonts w:eastAsia="Times New Roman"/>
          <w:b/>
          <w:bCs/>
          <w:color w:val="000000"/>
          <w:sz w:val="22"/>
          <w:szCs w:val="22"/>
        </w:rPr>
        <w:t>.</w:t>
      </w:r>
    </w:p>
    <w:p w14:paraId="33D9059C" w14:textId="63B6CA43" w:rsidR="00513290" w:rsidRDefault="00513290" w:rsidP="00D91E78">
      <w:pPr>
        <w:keepNext/>
        <w:autoSpaceDE w:val="0"/>
        <w:autoSpaceDN w:val="0"/>
        <w:adjustRightInd w:val="0"/>
        <w:spacing w:line="240" w:lineRule="atLeast"/>
        <w:ind w:left="360" w:hanging="360"/>
        <w:jc w:val="center"/>
        <w:outlineLvl w:val="0"/>
        <w:rPr>
          <w:rFonts w:eastAsia="Times New Roman"/>
          <w:b/>
          <w:bCs/>
          <w:color w:val="000000"/>
          <w:sz w:val="22"/>
          <w:szCs w:val="22"/>
        </w:rPr>
      </w:pPr>
      <w:r>
        <w:rPr>
          <w:rFonts w:eastAsia="Times New Roman"/>
          <w:b/>
          <w:bCs/>
          <w:color w:val="000000"/>
          <w:sz w:val="22"/>
          <w:szCs w:val="22"/>
        </w:rPr>
        <w:t>Doba trvání smlouvy</w:t>
      </w:r>
    </w:p>
    <w:p w14:paraId="43DAD517" w14:textId="77777777" w:rsidR="00B142B1" w:rsidRDefault="00B142B1" w:rsidP="00D91E78">
      <w:pPr>
        <w:keepNext/>
        <w:autoSpaceDE w:val="0"/>
        <w:autoSpaceDN w:val="0"/>
        <w:adjustRightInd w:val="0"/>
        <w:spacing w:line="240" w:lineRule="atLeast"/>
        <w:ind w:left="360" w:hanging="360"/>
        <w:jc w:val="center"/>
        <w:outlineLvl w:val="0"/>
        <w:rPr>
          <w:rFonts w:eastAsia="Times New Roman"/>
          <w:b/>
          <w:bCs/>
          <w:color w:val="000000"/>
          <w:sz w:val="22"/>
          <w:szCs w:val="22"/>
        </w:rPr>
      </w:pPr>
    </w:p>
    <w:p w14:paraId="7A7576D5" w14:textId="032028BE" w:rsidR="0020706C" w:rsidRPr="00645D72" w:rsidRDefault="0020706C" w:rsidP="0020706C">
      <w:pPr>
        <w:pStyle w:val="Odstavecseseznamem"/>
        <w:numPr>
          <w:ilvl w:val="0"/>
          <w:numId w:val="6"/>
        </w:numPr>
        <w:tabs>
          <w:tab w:val="clear" w:pos="502"/>
          <w:tab w:val="num" w:pos="426"/>
        </w:tabs>
        <w:ind w:left="360"/>
        <w:jc w:val="both"/>
        <w:rPr>
          <w:rFonts w:eastAsia="Times New Roman"/>
          <w:sz w:val="22"/>
          <w:szCs w:val="22"/>
        </w:rPr>
      </w:pPr>
      <w:r>
        <w:rPr>
          <w:rFonts w:eastAsia="Times New Roman"/>
          <w:sz w:val="22"/>
          <w:szCs w:val="22"/>
        </w:rPr>
        <w:t xml:space="preserve">Tato </w:t>
      </w:r>
      <w:r w:rsidRPr="00645D72">
        <w:rPr>
          <w:rFonts w:eastAsia="Times New Roman"/>
          <w:sz w:val="22"/>
          <w:szCs w:val="22"/>
        </w:rPr>
        <w:t>Smlouva je uzavírána na dobu neurčitou.</w:t>
      </w:r>
      <w:r w:rsidR="00527D82">
        <w:rPr>
          <w:rFonts w:eastAsia="Times New Roman"/>
          <w:sz w:val="22"/>
          <w:szCs w:val="22"/>
        </w:rPr>
        <w:t xml:space="preserve"> Smlouva může ukončena dohodou obou smluvních stran, odstoupením od smlouvy dle odst. 2 nebo výpovědí dle odst. 4 tohoto článku Smlouvy.</w:t>
      </w:r>
    </w:p>
    <w:p w14:paraId="75F606F2" w14:textId="77777777" w:rsidR="0020706C" w:rsidRDefault="0020706C" w:rsidP="00B80B9E">
      <w:pPr>
        <w:keepNext/>
        <w:autoSpaceDE w:val="0"/>
        <w:autoSpaceDN w:val="0"/>
        <w:adjustRightInd w:val="0"/>
        <w:spacing w:line="240" w:lineRule="atLeast"/>
        <w:jc w:val="both"/>
        <w:outlineLvl w:val="0"/>
        <w:rPr>
          <w:rFonts w:eastAsia="Times New Roman"/>
          <w:b/>
          <w:bCs/>
          <w:color w:val="000000"/>
          <w:sz w:val="22"/>
          <w:szCs w:val="22"/>
        </w:rPr>
      </w:pPr>
    </w:p>
    <w:p w14:paraId="62C0163A" w14:textId="0AEE799F" w:rsidR="0020706C" w:rsidRPr="0066072A" w:rsidRDefault="0020706C" w:rsidP="0020706C">
      <w:pPr>
        <w:numPr>
          <w:ilvl w:val="0"/>
          <w:numId w:val="6"/>
        </w:numPr>
        <w:tabs>
          <w:tab w:val="num" w:pos="360"/>
        </w:tabs>
        <w:ind w:left="360"/>
        <w:jc w:val="both"/>
        <w:rPr>
          <w:rFonts w:eastAsia="Times New Roman"/>
          <w:sz w:val="22"/>
          <w:szCs w:val="22"/>
        </w:rPr>
      </w:pPr>
      <w:r w:rsidRPr="000F0A5B">
        <w:rPr>
          <w:rFonts w:eastAsia="Times New Roman"/>
          <w:sz w:val="22"/>
          <w:szCs w:val="22"/>
        </w:rPr>
        <w:t>Objednatel je bez jakékoliv sankce vůči jeho osobě oprávněn odstoupit</w:t>
      </w:r>
      <w:r w:rsidRPr="0066072A">
        <w:rPr>
          <w:rFonts w:eastAsia="Times New Roman"/>
          <w:sz w:val="22"/>
          <w:szCs w:val="22"/>
        </w:rPr>
        <w:t xml:space="preserve"> od této </w:t>
      </w:r>
      <w:r>
        <w:rPr>
          <w:rFonts w:eastAsia="Times New Roman"/>
          <w:sz w:val="22"/>
          <w:szCs w:val="22"/>
        </w:rPr>
        <w:t>S</w:t>
      </w:r>
      <w:r w:rsidRPr="0066072A">
        <w:rPr>
          <w:rFonts w:eastAsia="Times New Roman"/>
          <w:sz w:val="22"/>
          <w:szCs w:val="22"/>
        </w:rPr>
        <w:t>mlouvy</w:t>
      </w:r>
      <w:r w:rsidR="001A2B94">
        <w:rPr>
          <w:rFonts w:eastAsia="Times New Roman"/>
          <w:sz w:val="22"/>
          <w:szCs w:val="22"/>
        </w:rPr>
        <w:t>, a to i částečně</w:t>
      </w:r>
      <w:r w:rsidRPr="0066072A">
        <w:rPr>
          <w:rFonts w:eastAsia="Times New Roman"/>
          <w:sz w:val="22"/>
          <w:szCs w:val="22"/>
        </w:rPr>
        <w:t xml:space="preserve"> v</w:t>
      </w:r>
      <w:r w:rsidR="002E1E30">
        <w:rPr>
          <w:rFonts w:eastAsia="Times New Roman"/>
          <w:sz w:val="22"/>
          <w:szCs w:val="22"/>
        </w:rPr>
        <w:t> </w:t>
      </w:r>
      <w:r w:rsidRPr="0066072A">
        <w:rPr>
          <w:rFonts w:eastAsia="Times New Roman"/>
          <w:sz w:val="22"/>
          <w:szCs w:val="22"/>
        </w:rPr>
        <w:t>případě, že</w:t>
      </w:r>
    </w:p>
    <w:p w14:paraId="615C692E" w14:textId="3EE0B981" w:rsidR="0020706C" w:rsidRDefault="0020706C" w:rsidP="001504E6">
      <w:pPr>
        <w:ind w:left="426"/>
        <w:jc w:val="both"/>
        <w:rPr>
          <w:rFonts w:eastAsia="Times New Roman"/>
          <w:sz w:val="22"/>
          <w:szCs w:val="22"/>
        </w:rPr>
      </w:pPr>
    </w:p>
    <w:p w14:paraId="313C05B8" w14:textId="5A5F9407" w:rsidR="0020706C" w:rsidRDefault="0020706C" w:rsidP="00246AC7">
      <w:pPr>
        <w:pStyle w:val="Odstavecseseznamem"/>
        <w:numPr>
          <w:ilvl w:val="1"/>
          <w:numId w:val="34"/>
        </w:numPr>
        <w:jc w:val="both"/>
        <w:rPr>
          <w:rFonts w:eastAsia="Times New Roman"/>
          <w:sz w:val="22"/>
          <w:szCs w:val="22"/>
        </w:rPr>
      </w:pPr>
      <w:r w:rsidRPr="00246AC7">
        <w:rPr>
          <w:rFonts w:eastAsia="Times New Roman"/>
          <w:sz w:val="22"/>
          <w:szCs w:val="22"/>
        </w:rPr>
        <w:t xml:space="preserve">dojde k podstatnému porušení povinnosti zhotovitele, za něž se považuje prodlení zhotovitele s předáním dílčích plnění delší </w:t>
      </w:r>
      <w:r w:rsidR="00527D82">
        <w:rPr>
          <w:rFonts w:eastAsia="Times New Roman"/>
          <w:sz w:val="22"/>
          <w:szCs w:val="22"/>
        </w:rPr>
        <w:t>6</w:t>
      </w:r>
      <w:r w:rsidRPr="00246AC7">
        <w:rPr>
          <w:rFonts w:eastAsia="Times New Roman"/>
          <w:sz w:val="22"/>
          <w:szCs w:val="22"/>
        </w:rPr>
        <w:t>0 kalendářních dnů oproti příslušnému termínu uvedenému v čl. II odst. 4</w:t>
      </w:r>
      <w:r w:rsidR="00246AC7" w:rsidRPr="00246AC7">
        <w:rPr>
          <w:rFonts w:eastAsia="Times New Roman"/>
          <w:sz w:val="22"/>
          <w:szCs w:val="22"/>
        </w:rPr>
        <w:t>,</w:t>
      </w:r>
      <w:r w:rsidR="00497A48">
        <w:rPr>
          <w:rFonts w:eastAsia="Times New Roman"/>
          <w:sz w:val="22"/>
          <w:szCs w:val="22"/>
        </w:rPr>
        <w:t xml:space="preserve"> </w:t>
      </w:r>
    </w:p>
    <w:p w14:paraId="705C061E" w14:textId="41706081" w:rsidR="00527D82" w:rsidRDefault="00527D82" w:rsidP="00527D82">
      <w:pPr>
        <w:pStyle w:val="Odstavecseseznamem"/>
        <w:ind w:left="1146"/>
        <w:jc w:val="both"/>
        <w:rPr>
          <w:rFonts w:eastAsia="Times New Roman"/>
          <w:sz w:val="22"/>
          <w:szCs w:val="22"/>
        </w:rPr>
      </w:pPr>
    </w:p>
    <w:p w14:paraId="2C1853AF" w14:textId="146C6D57" w:rsidR="00527D82" w:rsidRPr="00246AC7" w:rsidRDefault="0020280C" w:rsidP="00246AC7">
      <w:pPr>
        <w:pStyle w:val="Odstavecseseznamem"/>
        <w:numPr>
          <w:ilvl w:val="1"/>
          <w:numId w:val="34"/>
        </w:numPr>
        <w:jc w:val="both"/>
        <w:rPr>
          <w:rFonts w:eastAsia="Times New Roman"/>
          <w:sz w:val="22"/>
          <w:szCs w:val="22"/>
        </w:rPr>
      </w:pPr>
      <w:r>
        <w:rPr>
          <w:rFonts w:eastAsia="Times New Roman"/>
          <w:sz w:val="22"/>
          <w:szCs w:val="22"/>
        </w:rPr>
        <w:t xml:space="preserve">dojde ke změnám státního rozpočtu a z nich vyplývajícího nezabezpečení finančních prostředků pro plnění díla (objednateli nebudou přiděleny finanční prostředky ze státního rozpočtu pro rozpočtovou kapitolu </w:t>
      </w:r>
      <w:proofErr w:type="spellStart"/>
      <w:r>
        <w:rPr>
          <w:rFonts w:eastAsia="Times New Roman"/>
          <w:sz w:val="22"/>
          <w:szCs w:val="22"/>
        </w:rPr>
        <w:t>MZe</w:t>
      </w:r>
      <w:proofErr w:type="spellEnd"/>
      <w:r>
        <w:rPr>
          <w:rFonts w:eastAsia="Times New Roman"/>
          <w:sz w:val="22"/>
          <w:szCs w:val="22"/>
        </w:rPr>
        <w:t xml:space="preserve"> ČR), nebo</w:t>
      </w:r>
    </w:p>
    <w:p w14:paraId="0F29A639" w14:textId="6AFE9B26" w:rsidR="00246AC7" w:rsidRPr="00246AC7" w:rsidRDefault="00246AC7" w:rsidP="00246AC7">
      <w:pPr>
        <w:ind w:left="426"/>
        <w:jc w:val="both"/>
        <w:rPr>
          <w:rFonts w:eastAsia="Times New Roman"/>
          <w:sz w:val="22"/>
          <w:szCs w:val="22"/>
        </w:rPr>
      </w:pPr>
    </w:p>
    <w:p w14:paraId="1F44B1D1" w14:textId="018A261E" w:rsidR="0020706C" w:rsidRPr="00497A48" w:rsidRDefault="0020706C" w:rsidP="00497A48">
      <w:pPr>
        <w:pStyle w:val="Odstavecseseznamem"/>
        <w:numPr>
          <w:ilvl w:val="1"/>
          <w:numId w:val="34"/>
        </w:numPr>
        <w:jc w:val="both"/>
        <w:rPr>
          <w:rFonts w:eastAsia="Times New Roman"/>
          <w:sz w:val="22"/>
          <w:szCs w:val="22"/>
        </w:rPr>
      </w:pPr>
      <w:r w:rsidRPr="00246AC7">
        <w:rPr>
          <w:rFonts w:eastAsia="Arial"/>
          <w:bCs/>
          <w:sz w:val="22"/>
          <w:szCs w:val="22"/>
        </w:rPr>
        <w:t xml:space="preserve">nedodrží </w:t>
      </w:r>
      <w:r w:rsidR="003E0870">
        <w:rPr>
          <w:rFonts w:eastAsia="Arial"/>
          <w:bCs/>
          <w:sz w:val="22"/>
          <w:szCs w:val="22"/>
        </w:rPr>
        <w:t xml:space="preserve">svá prohlášení a závazky </w:t>
      </w:r>
      <w:r w:rsidR="00497A48">
        <w:rPr>
          <w:rFonts w:eastAsia="Arial"/>
          <w:bCs/>
          <w:sz w:val="22"/>
          <w:szCs w:val="22"/>
        </w:rPr>
        <w:t>uvedené v Preambuli.</w:t>
      </w:r>
    </w:p>
    <w:p w14:paraId="29667013" w14:textId="77777777" w:rsidR="0020706C" w:rsidRPr="0066072A" w:rsidRDefault="0020706C" w:rsidP="0020706C">
      <w:pPr>
        <w:ind w:left="426"/>
        <w:jc w:val="both"/>
        <w:rPr>
          <w:rFonts w:eastAsia="Times New Roman"/>
          <w:sz w:val="22"/>
          <w:szCs w:val="22"/>
        </w:rPr>
      </w:pPr>
      <w:r w:rsidRPr="0066072A">
        <w:rPr>
          <w:rFonts w:eastAsia="Times New Roman"/>
          <w:sz w:val="22"/>
          <w:szCs w:val="22"/>
        </w:rPr>
        <w:t xml:space="preserve"> </w:t>
      </w:r>
    </w:p>
    <w:p w14:paraId="59E657E0" w14:textId="7844AC71" w:rsidR="0020706C" w:rsidRPr="00511876" w:rsidRDefault="0020706C" w:rsidP="0020280C">
      <w:pPr>
        <w:pStyle w:val="Odstavecseseznamem"/>
        <w:numPr>
          <w:ilvl w:val="0"/>
          <w:numId w:val="6"/>
        </w:numPr>
        <w:tabs>
          <w:tab w:val="clear" w:pos="502"/>
        </w:tabs>
        <w:ind w:left="426" w:hanging="426"/>
        <w:jc w:val="both"/>
        <w:rPr>
          <w:rFonts w:eastAsia="Times New Roman"/>
          <w:sz w:val="22"/>
          <w:szCs w:val="22"/>
        </w:rPr>
      </w:pPr>
      <w:r w:rsidRPr="00511876">
        <w:rPr>
          <w:rFonts w:eastAsia="Times New Roman"/>
          <w:sz w:val="22"/>
          <w:szCs w:val="22"/>
        </w:rPr>
        <w:t>Účinky odstoupení od Smlouvy nastávají dnem doručení písemného oznámení o</w:t>
      </w:r>
      <w:r w:rsidR="00511876">
        <w:rPr>
          <w:rFonts w:eastAsia="Times New Roman"/>
          <w:sz w:val="22"/>
          <w:szCs w:val="22"/>
        </w:rPr>
        <w:t> </w:t>
      </w:r>
      <w:r w:rsidRPr="00511876">
        <w:rPr>
          <w:rFonts w:eastAsia="Times New Roman"/>
          <w:sz w:val="22"/>
          <w:szCs w:val="22"/>
        </w:rPr>
        <w:t>odstoupení druhé smluvní straně.</w:t>
      </w:r>
    </w:p>
    <w:p w14:paraId="6A9950B9" w14:textId="77777777" w:rsidR="0020706C" w:rsidRPr="0066072A" w:rsidRDefault="0020706C" w:rsidP="0020280C">
      <w:pPr>
        <w:ind w:left="284" w:hanging="284"/>
        <w:jc w:val="both"/>
        <w:rPr>
          <w:rFonts w:eastAsia="Times New Roman"/>
          <w:sz w:val="22"/>
          <w:szCs w:val="22"/>
        </w:rPr>
      </w:pPr>
    </w:p>
    <w:p w14:paraId="7F7FD697" w14:textId="4D089CAE" w:rsidR="00F37D1A" w:rsidRDefault="0020280C" w:rsidP="0020706C">
      <w:pPr>
        <w:numPr>
          <w:ilvl w:val="0"/>
          <w:numId w:val="6"/>
        </w:numPr>
        <w:tabs>
          <w:tab w:val="num" w:pos="360"/>
        </w:tabs>
        <w:ind w:left="360"/>
        <w:jc w:val="both"/>
        <w:rPr>
          <w:rFonts w:eastAsia="Times New Roman"/>
          <w:sz w:val="22"/>
          <w:szCs w:val="22"/>
        </w:rPr>
      </w:pPr>
      <w:r>
        <w:rPr>
          <w:rFonts w:eastAsia="Times New Roman"/>
          <w:sz w:val="22"/>
          <w:szCs w:val="22"/>
        </w:rPr>
        <w:t>Smluvní strany jsou oprávněny b</w:t>
      </w:r>
      <w:r w:rsidR="0020706C" w:rsidRPr="0066072A">
        <w:rPr>
          <w:rFonts w:eastAsia="Times New Roman"/>
          <w:sz w:val="22"/>
          <w:szCs w:val="22"/>
        </w:rPr>
        <w:t xml:space="preserve">ez </w:t>
      </w:r>
      <w:r>
        <w:rPr>
          <w:rFonts w:eastAsia="Times New Roman"/>
          <w:sz w:val="22"/>
          <w:szCs w:val="22"/>
        </w:rPr>
        <w:t>jakýchkoli sankcí</w:t>
      </w:r>
      <w:r w:rsidR="0020706C" w:rsidRPr="0066072A">
        <w:rPr>
          <w:rFonts w:eastAsia="Times New Roman"/>
          <w:sz w:val="22"/>
          <w:szCs w:val="22"/>
        </w:rPr>
        <w:t xml:space="preserve"> vůči </w:t>
      </w:r>
      <w:r>
        <w:rPr>
          <w:rFonts w:eastAsia="Times New Roman"/>
          <w:sz w:val="22"/>
          <w:szCs w:val="22"/>
        </w:rPr>
        <w:t>druhé smluvní straně</w:t>
      </w:r>
      <w:r w:rsidR="0020706C" w:rsidRPr="0066072A">
        <w:rPr>
          <w:rFonts w:eastAsia="Times New Roman"/>
          <w:sz w:val="22"/>
          <w:szCs w:val="22"/>
        </w:rPr>
        <w:t xml:space="preserve"> tuto </w:t>
      </w:r>
      <w:r w:rsidR="0020706C" w:rsidRPr="002B424A">
        <w:rPr>
          <w:rFonts w:eastAsia="Times New Roman"/>
          <w:sz w:val="22"/>
          <w:szCs w:val="22"/>
        </w:rPr>
        <w:t xml:space="preserve">Smlouvu </w:t>
      </w:r>
      <w:r>
        <w:rPr>
          <w:rFonts w:eastAsia="Times New Roman"/>
          <w:sz w:val="22"/>
          <w:szCs w:val="22"/>
        </w:rPr>
        <w:t xml:space="preserve">z části nebo v celém rozsahu </w:t>
      </w:r>
      <w:r w:rsidR="0020706C" w:rsidRPr="002B424A">
        <w:rPr>
          <w:rFonts w:eastAsia="Times New Roman"/>
          <w:sz w:val="22"/>
          <w:szCs w:val="22"/>
        </w:rPr>
        <w:t>vypovědět</w:t>
      </w:r>
      <w:r>
        <w:rPr>
          <w:rFonts w:eastAsia="Times New Roman"/>
          <w:sz w:val="22"/>
          <w:szCs w:val="22"/>
        </w:rPr>
        <w:t>,</w:t>
      </w:r>
      <w:r w:rsidR="0020706C" w:rsidRPr="0066072A">
        <w:rPr>
          <w:rFonts w:eastAsia="Times New Roman"/>
          <w:sz w:val="22"/>
          <w:szCs w:val="22"/>
        </w:rPr>
        <w:t xml:space="preserve"> a to </w:t>
      </w:r>
      <w:r w:rsidR="00BC2C71">
        <w:rPr>
          <w:rFonts w:eastAsia="Times New Roman"/>
          <w:sz w:val="22"/>
          <w:szCs w:val="22"/>
        </w:rPr>
        <w:t xml:space="preserve">i </w:t>
      </w:r>
      <w:r w:rsidR="0020706C" w:rsidRPr="0066072A">
        <w:rPr>
          <w:rFonts w:eastAsia="Times New Roman"/>
          <w:sz w:val="22"/>
          <w:szCs w:val="22"/>
        </w:rPr>
        <w:t>bez udání důvodu</w:t>
      </w:r>
      <w:r>
        <w:rPr>
          <w:rFonts w:eastAsia="Times New Roman"/>
          <w:sz w:val="22"/>
          <w:szCs w:val="22"/>
        </w:rPr>
        <w:t>,</w:t>
      </w:r>
      <w:r w:rsidR="0020706C" w:rsidRPr="0066072A">
        <w:rPr>
          <w:rFonts w:eastAsia="Times New Roman"/>
          <w:sz w:val="22"/>
          <w:szCs w:val="22"/>
        </w:rPr>
        <w:t xml:space="preserve"> s výpovědní dobou jeden kalendářní měsíc. Výpovědní doba počíná běžet prvním dnem kalendářního měsíce následujícího po dni, kdy byla výpověď doručena</w:t>
      </w:r>
      <w:r>
        <w:rPr>
          <w:rFonts w:eastAsia="Times New Roman"/>
          <w:sz w:val="22"/>
          <w:szCs w:val="22"/>
        </w:rPr>
        <w:t xml:space="preserve"> druhé smluvní straně.</w:t>
      </w:r>
      <w:r w:rsidR="0020706C" w:rsidRPr="0066072A">
        <w:rPr>
          <w:rFonts w:eastAsia="Times New Roman"/>
          <w:sz w:val="22"/>
          <w:szCs w:val="22"/>
        </w:rPr>
        <w:t xml:space="preserve"> </w:t>
      </w:r>
    </w:p>
    <w:p w14:paraId="6658632D" w14:textId="77777777" w:rsidR="00F37D1A" w:rsidRDefault="00F37D1A" w:rsidP="00F37D1A">
      <w:pPr>
        <w:pStyle w:val="Odstavecseseznamem"/>
        <w:rPr>
          <w:rFonts w:eastAsia="Times New Roman"/>
          <w:sz w:val="22"/>
          <w:szCs w:val="22"/>
        </w:rPr>
      </w:pPr>
    </w:p>
    <w:p w14:paraId="4DDBEFA8" w14:textId="25BDDACE" w:rsidR="0020706C" w:rsidRPr="0066072A" w:rsidRDefault="0020706C" w:rsidP="0020706C">
      <w:pPr>
        <w:numPr>
          <w:ilvl w:val="0"/>
          <w:numId w:val="6"/>
        </w:numPr>
        <w:tabs>
          <w:tab w:val="num" w:pos="360"/>
        </w:tabs>
        <w:ind w:left="360"/>
        <w:jc w:val="both"/>
        <w:rPr>
          <w:rFonts w:eastAsia="Times New Roman"/>
          <w:sz w:val="22"/>
          <w:szCs w:val="22"/>
        </w:rPr>
      </w:pPr>
      <w:r>
        <w:rPr>
          <w:rFonts w:eastAsia="Times New Roman"/>
          <w:sz w:val="22"/>
          <w:szCs w:val="22"/>
        </w:rPr>
        <w:t>V případě předčasného ukončení Smlouvy výpovědí nebo odstoupením od Smlouvy má zhotovitel nárok na uhrazení ceny za řádně zhotovená bezvadná dílčí plnění předaná objednateli do dne ukončení účinnosti Smlouvy.</w:t>
      </w:r>
    </w:p>
    <w:p w14:paraId="4A69B5A6" w14:textId="77777777" w:rsidR="00B142B1" w:rsidRDefault="00B142B1" w:rsidP="00D91E78">
      <w:pPr>
        <w:keepNext/>
        <w:autoSpaceDE w:val="0"/>
        <w:autoSpaceDN w:val="0"/>
        <w:adjustRightInd w:val="0"/>
        <w:spacing w:line="240" w:lineRule="atLeast"/>
        <w:ind w:left="360" w:hanging="360"/>
        <w:jc w:val="center"/>
        <w:outlineLvl w:val="0"/>
        <w:rPr>
          <w:rFonts w:eastAsia="Times New Roman"/>
          <w:b/>
          <w:bCs/>
          <w:color w:val="000000"/>
          <w:sz w:val="22"/>
          <w:szCs w:val="22"/>
        </w:rPr>
      </w:pPr>
    </w:p>
    <w:p w14:paraId="431F76BB" w14:textId="33EFC008" w:rsidR="00223B15" w:rsidRPr="0020280C" w:rsidRDefault="00B80B9E" w:rsidP="00223B15">
      <w:pPr>
        <w:keepNext/>
        <w:numPr>
          <w:ilvl w:val="0"/>
          <w:numId w:val="6"/>
        </w:numPr>
        <w:tabs>
          <w:tab w:val="clear" w:pos="502"/>
          <w:tab w:val="num" w:pos="426"/>
        </w:tabs>
        <w:autoSpaceDE w:val="0"/>
        <w:autoSpaceDN w:val="0"/>
        <w:adjustRightInd w:val="0"/>
        <w:spacing w:line="240" w:lineRule="atLeast"/>
        <w:ind w:left="360"/>
        <w:jc w:val="both"/>
        <w:outlineLvl w:val="0"/>
        <w:rPr>
          <w:rFonts w:eastAsia="Times New Roman"/>
          <w:b/>
          <w:bCs/>
          <w:color w:val="000000"/>
          <w:sz w:val="22"/>
          <w:szCs w:val="22"/>
        </w:rPr>
      </w:pPr>
      <w:r w:rsidRPr="00AB79B9">
        <w:rPr>
          <w:rFonts w:eastAsia="Times New Roman"/>
          <w:sz w:val="22"/>
          <w:szCs w:val="22"/>
        </w:rPr>
        <w:t>Ukončením účinnosti Smlouvy nejsou dotčena ustanovení Smlouvy týkající se nároku z vadného plnění, nároku z náhrady škody, nároku ze smluvních pokut či úroků z prodlení, ustanovení o ochraně informací, licenční ustanovení ani další ustanovení a nároky, z jejichž povahy vyplývá, že mají trvat i po zániku účinnosti této Smlouvy.</w:t>
      </w:r>
    </w:p>
    <w:p w14:paraId="341BF794" w14:textId="77777777" w:rsidR="002D2BB5" w:rsidRPr="0066072A" w:rsidRDefault="002D2BB5" w:rsidP="00D91E78">
      <w:pPr>
        <w:spacing w:line="240" w:lineRule="atLeast"/>
        <w:ind w:left="360" w:hanging="360"/>
        <w:jc w:val="center"/>
        <w:rPr>
          <w:rFonts w:eastAsia="Times New Roman"/>
          <w:b/>
          <w:color w:val="000000"/>
          <w:spacing w:val="2"/>
          <w:sz w:val="22"/>
          <w:szCs w:val="22"/>
        </w:rPr>
      </w:pPr>
    </w:p>
    <w:p w14:paraId="4CB111DE" w14:textId="77777777" w:rsidR="00223B15" w:rsidRDefault="00223B15" w:rsidP="00E76D1F">
      <w:pPr>
        <w:autoSpaceDE w:val="0"/>
        <w:autoSpaceDN w:val="0"/>
        <w:adjustRightInd w:val="0"/>
        <w:ind w:left="360"/>
        <w:jc w:val="both"/>
        <w:rPr>
          <w:rFonts w:eastAsia="Times New Roman"/>
          <w:sz w:val="22"/>
          <w:szCs w:val="22"/>
        </w:rPr>
      </w:pPr>
    </w:p>
    <w:p w14:paraId="673BB64D" w14:textId="60C2C0F8" w:rsidR="00E76D1F" w:rsidRPr="00E76D1F" w:rsidRDefault="00E76D1F" w:rsidP="00E76D1F">
      <w:pPr>
        <w:autoSpaceDE w:val="0"/>
        <w:autoSpaceDN w:val="0"/>
        <w:adjustRightInd w:val="0"/>
        <w:ind w:left="360"/>
        <w:jc w:val="center"/>
        <w:rPr>
          <w:rFonts w:eastAsia="Times New Roman"/>
          <w:b/>
          <w:bCs/>
          <w:sz w:val="22"/>
          <w:szCs w:val="22"/>
        </w:rPr>
      </w:pPr>
      <w:r w:rsidRPr="00E76D1F">
        <w:rPr>
          <w:rFonts w:eastAsia="Times New Roman"/>
          <w:b/>
          <w:bCs/>
          <w:sz w:val="22"/>
          <w:szCs w:val="22"/>
        </w:rPr>
        <w:t>Článek X.</w:t>
      </w:r>
    </w:p>
    <w:p w14:paraId="59BB2B67" w14:textId="77777777" w:rsidR="00E76D1F" w:rsidRPr="00E76D1F" w:rsidRDefault="00E76D1F" w:rsidP="00E76D1F">
      <w:pPr>
        <w:autoSpaceDE w:val="0"/>
        <w:autoSpaceDN w:val="0"/>
        <w:adjustRightInd w:val="0"/>
        <w:ind w:left="360"/>
        <w:jc w:val="center"/>
        <w:rPr>
          <w:rFonts w:eastAsia="Times New Roman"/>
          <w:b/>
          <w:bCs/>
          <w:sz w:val="22"/>
          <w:szCs w:val="22"/>
        </w:rPr>
      </w:pPr>
      <w:r w:rsidRPr="00E76D1F">
        <w:rPr>
          <w:rFonts w:eastAsia="Times New Roman"/>
          <w:b/>
          <w:bCs/>
          <w:sz w:val="22"/>
          <w:szCs w:val="22"/>
        </w:rPr>
        <w:t>Závěrečná ustanovení</w:t>
      </w:r>
    </w:p>
    <w:p w14:paraId="59A4AB8B" w14:textId="4B98D03B" w:rsidR="001F15DD" w:rsidRPr="0020280C" w:rsidRDefault="001F15DD" w:rsidP="0020280C">
      <w:pPr>
        <w:autoSpaceDE w:val="0"/>
        <w:autoSpaceDN w:val="0"/>
        <w:adjustRightInd w:val="0"/>
        <w:jc w:val="both"/>
        <w:rPr>
          <w:rFonts w:eastAsia="Times New Roman"/>
          <w:sz w:val="22"/>
          <w:szCs w:val="22"/>
        </w:rPr>
      </w:pPr>
    </w:p>
    <w:p w14:paraId="6F4F3F13" w14:textId="26C0BF68" w:rsidR="009F74C9" w:rsidRPr="001F15DD" w:rsidRDefault="00A75C5A" w:rsidP="001F15DD">
      <w:pPr>
        <w:pStyle w:val="Odstavecseseznamem"/>
        <w:numPr>
          <w:ilvl w:val="3"/>
          <w:numId w:val="6"/>
        </w:numPr>
        <w:tabs>
          <w:tab w:val="clear" w:pos="2880"/>
          <w:tab w:val="num" w:pos="426"/>
        </w:tabs>
        <w:autoSpaceDE w:val="0"/>
        <w:autoSpaceDN w:val="0"/>
        <w:adjustRightInd w:val="0"/>
        <w:ind w:left="426" w:hanging="426"/>
        <w:jc w:val="both"/>
        <w:rPr>
          <w:rFonts w:eastAsia="Times New Roman"/>
          <w:sz w:val="22"/>
          <w:szCs w:val="22"/>
        </w:rPr>
      </w:pPr>
      <w:r w:rsidRPr="001F15DD">
        <w:rPr>
          <w:rFonts w:eastAsia="Times New Roman"/>
          <w:sz w:val="22"/>
          <w:szCs w:val="22"/>
        </w:rPr>
        <w:t xml:space="preserve">Zhotovitel je povinen písemně oznámit objednateli změnu údajů o zhotoviteli uvedených v záhlaví </w:t>
      </w:r>
      <w:r w:rsidR="00CE3FB0" w:rsidRPr="001F15DD">
        <w:rPr>
          <w:rFonts w:eastAsia="Times New Roman"/>
          <w:sz w:val="22"/>
          <w:szCs w:val="22"/>
        </w:rPr>
        <w:t xml:space="preserve">Smlouvy </w:t>
      </w:r>
      <w:r w:rsidRPr="001F15DD">
        <w:rPr>
          <w:rFonts w:eastAsia="Times New Roman"/>
          <w:sz w:val="22"/>
          <w:szCs w:val="22"/>
        </w:rPr>
        <w:t>a jakékoliv změny týkající registrace</w:t>
      </w:r>
      <w:r w:rsidR="005B567C">
        <w:rPr>
          <w:rFonts w:eastAsia="Times New Roman"/>
          <w:sz w:val="22"/>
          <w:szCs w:val="22"/>
        </w:rPr>
        <w:t xml:space="preserve"> zhotovitele</w:t>
      </w:r>
      <w:r w:rsidRPr="001F15DD">
        <w:rPr>
          <w:rFonts w:eastAsia="Times New Roman"/>
          <w:sz w:val="22"/>
          <w:szCs w:val="22"/>
        </w:rPr>
        <w:t xml:space="preserve"> jako plátce DPH, a to nejpozději do 5 pracovních dnů od uskutečnění takové změny.</w:t>
      </w:r>
    </w:p>
    <w:p w14:paraId="13E190A1" w14:textId="77777777" w:rsidR="0020706C" w:rsidRPr="00233EBF" w:rsidRDefault="0020706C" w:rsidP="0020706C">
      <w:pPr>
        <w:jc w:val="both"/>
        <w:rPr>
          <w:rFonts w:eastAsia="Times New Roman"/>
          <w:sz w:val="22"/>
          <w:szCs w:val="22"/>
        </w:rPr>
      </w:pPr>
    </w:p>
    <w:p w14:paraId="11C5CCC2" w14:textId="7DFB9673" w:rsidR="0020706C" w:rsidRPr="0020280C" w:rsidRDefault="00D91E78" w:rsidP="0020280C">
      <w:pPr>
        <w:pStyle w:val="Odstavecseseznamem"/>
        <w:numPr>
          <w:ilvl w:val="3"/>
          <w:numId w:val="6"/>
        </w:numPr>
        <w:tabs>
          <w:tab w:val="clear" w:pos="2880"/>
          <w:tab w:val="num" w:pos="426"/>
        </w:tabs>
        <w:ind w:left="426" w:hanging="426"/>
        <w:jc w:val="both"/>
        <w:rPr>
          <w:rFonts w:eastAsia="Times New Roman"/>
          <w:sz w:val="22"/>
          <w:szCs w:val="22"/>
        </w:rPr>
      </w:pPr>
      <w:r w:rsidRPr="0020280C">
        <w:rPr>
          <w:rFonts w:eastAsia="Times New Roman"/>
          <w:sz w:val="22"/>
          <w:szCs w:val="22"/>
        </w:rPr>
        <w:t xml:space="preserve">Zhotovitel má povinnost řídit se veškerými písemnými nebo ústními pokyny objednatele, pokud nejsou v přímém rozporu se zněním </w:t>
      </w:r>
      <w:r w:rsidR="003B4318" w:rsidRPr="0020280C">
        <w:rPr>
          <w:rFonts w:eastAsia="Times New Roman"/>
          <w:sz w:val="22"/>
          <w:szCs w:val="22"/>
        </w:rPr>
        <w:t xml:space="preserve">Smlouvy </w:t>
      </w:r>
      <w:r w:rsidRPr="0020280C">
        <w:rPr>
          <w:rFonts w:eastAsia="Times New Roman"/>
          <w:sz w:val="22"/>
          <w:szCs w:val="22"/>
        </w:rPr>
        <w:t xml:space="preserve">a s příslušnými platnými právními předpisy. </w:t>
      </w:r>
    </w:p>
    <w:p w14:paraId="12F2BE75" w14:textId="77777777" w:rsidR="0020706C" w:rsidRPr="0066072A" w:rsidRDefault="0020706C" w:rsidP="0020706C">
      <w:pPr>
        <w:jc w:val="both"/>
        <w:rPr>
          <w:rFonts w:eastAsia="Times New Roman"/>
          <w:sz w:val="22"/>
          <w:szCs w:val="22"/>
        </w:rPr>
      </w:pPr>
    </w:p>
    <w:p w14:paraId="7C4C5E2A" w14:textId="6C2B2F27" w:rsidR="0020706C" w:rsidRPr="00C23162" w:rsidRDefault="004425B9" w:rsidP="0020280C">
      <w:pPr>
        <w:numPr>
          <w:ilvl w:val="0"/>
          <w:numId w:val="50"/>
        </w:numPr>
        <w:tabs>
          <w:tab w:val="clear" w:pos="502"/>
          <w:tab w:val="num" w:pos="142"/>
        </w:tabs>
        <w:ind w:left="426" w:hanging="426"/>
        <w:jc w:val="both"/>
        <w:rPr>
          <w:rFonts w:eastAsia="Times New Roman"/>
          <w:sz w:val="22"/>
          <w:szCs w:val="22"/>
        </w:rPr>
      </w:pPr>
      <w:r w:rsidRPr="00C23162">
        <w:rPr>
          <w:rFonts w:eastAsia="Times New Roman"/>
          <w:iCs/>
          <w:sz w:val="22"/>
          <w:szCs w:val="22"/>
        </w:rPr>
        <w:t>Zhotovitel svým podpisem níže potvrzuje, že souhlasí s tím, aby obraz Smlouvy včetně jejích příloh a případných dodatků a metadata k této Smlouvě byl</w:t>
      </w:r>
      <w:r w:rsidR="00690E71" w:rsidRPr="00C23162">
        <w:rPr>
          <w:rFonts w:eastAsia="Times New Roman"/>
          <w:iCs/>
          <w:sz w:val="22"/>
          <w:szCs w:val="22"/>
        </w:rPr>
        <w:t>y</w:t>
      </w:r>
      <w:r w:rsidRPr="00C23162">
        <w:rPr>
          <w:rFonts w:eastAsia="Times New Roman"/>
          <w:iCs/>
          <w:sz w:val="22"/>
          <w:szCs w:val="22"/>
        </w:rPr>
        <w:t xml:space="preserve"> uveřejněn</w:t>
      </w:r>
      <w:r w:rsidR="00690E71" w:rsidRPr="00C23162">
        <w:rPr>
          <w:rFonts w:eastAsia="Times New Roman"/>
          <w:iCs/>
          <w:sz w:val="22"/>
          <w:szCs w:val="22"/>
        </w:rPr>
        <w:t>y</w:t>
      </w:r>
      <w:r w:rsidRPr="00C23162">
        <w:rPr>
          <w:rFonts w:eastAsia="Times New Roman"/>
          <w:iCs/>
          <w:sz w:val="22"/>
          <w:szCs w:val="22"/>
        </w:rPr>
        <w:t xml:space="preserve"> v registru smluv v souladu se zákonem č. 340/2015 Sb., o zvláštních podmínkách účinnosti některých smluv, uveřejňování těchto smluv a o registru smluv</w:t>
      </w:r>
      <w:r w:rsidR="00690E71" w:rsidRPr="00C23162">
        <w:rPr>
          <w:rFonts w:eastAsia="Times New Roman"/>
          <w:iCs/>
          <w:sz w:val="22"/>
          <w:szCs w:val="22"/>
        </w:rPr>
        <w:t xml:space="preserve"> (zákon o registru smluv)</w:t>
      </w:r>
      <w:r w:rsidRPr="00C23162">
        <w:rPr>
          <w:rFonts w:eastAsia="Times New Roman"/>
          <w:iCs/>
          <w:sz w:val="22"/>
          <w:szCs w:val="22"/>
        </w:rPr>
        <w:t xml:space="preserve">, ve znění pozdějších předpisů. Smluvní strany se dohodly, že podklady dle předchozí věty odešle za účelem jejich uveřejnění správci registru smluv objednatel; tím není dotčeno právo zhotovitele k jejich odeslání. </w:t>
      </w:r>
    </w:p>
    <w:p w14:paraId="799DF6F4" w14:textId="77777777" w:rsidR="00C23162" w:rsidRPr="00C23162" w:rsidRDefault="00C23162" w:rsidP="00C23162">
      <w:pPr>
        <w:jc w:val="both"/>
        <w:rPr>
          <w:rFonts w:eastAsia="Times New Roman"/>
          <w:sz w:val="22"/>
          <w:szCs w:val="22"/>
        </w:rPr>
      </w:pPr>
    </w:p>
    <w:p w14:paraId="6430CE5B" w14:textId="77777777" w:rsidR="009974BB" w:rsidRDefault="00D91E78" w:rsidP="0020280C">
      <w:pPr>
        <w:numPr>
          <w:ilvl w:val="0"/>
          <w:numId w:val="50"/>
        </w:numPr>
        <w:ind w:left="360"/>
        <w:jc w:val="both"/>
        <w:rPr>
          <w:rFonts w:eastAsia="Times New Roman"/>
          <w:sz w:val="22"/>
          <w:szCs w:val="22"/>
        </w:rPr>
      </w:pPr>
      <w:r w:rsidRPr="0066072A">
        <w:rPr>
          <w:rFonts w:eastAsia="Times New Roman"/>
          <w:sz w:val="22"/>
          <w:szCs w:val="22"/>
        </w:rPr>
        <w:t xml:space="preserve">Veškeré změny a doplňky </w:t>
      </w:r>
      <w:r w:rsidR="00975A2E">
        <w:rPr>
          <w:rFonts w:eastAsia="Times New Roman"/>
          <w:sz w:val="22"/>
          <w:szCs w:val="22"/>
        </w:rPr>
        <w:t>S</w:t>
      </w:r>
      <w:r w:rsidR="00975A2E" w:rsidRPr="0066072A">
        <w:rPr>
          <w:rFonts w:eastAsia="Times New Roman"/>
          <w:sz w:val="22"/>
          <w:szCs w:val="22"/>
        </w:rPr>
        <w:t xml:space="preserve">mlouvy </w:t>
      </w:r>
      <w:r w:rsidRPr="0066072A">
        <w:rPr>
          <w:rFonts w:eastAsia="Times New Roman"/>
          <w:sz w:val="22"/>
          <w:szCs w:val="22"/>
        </w:rPr>
        <w:t>budou uskutečněny po vzájemné dohodě smluvních stran formou písemných dodatků, podepsanými oprávněnými zástupci obou smluvních stran.</w:t>
      </w:r>
      <w:r w:rsidR="00906C71">
        <w:rPr>
          <w:rFonts w:eastAsia="Times New Roman"/>
          <w:sz w:val="22"/>
          <w:szCs w:val="22"/>
        </w:rPr>
        <w:t xml:space="preserve"> </w:t>
      </w:r>
    </w:p>
    <w:p w14:paraId="3F697238" w14:textId="77777777" w:rsidR="009974BB" w:rsidRDefault="009974BB" w:rsidP="009974BB">
      <w:pPr>
        <w:pStyle w:val="Odstavecseseznamem"/>
        <w:rPr>
          <w:rFonts w:eastAsia="Times New Roman"/>
          <w:sz w:val="22"/>
          <w:szCs w:val="22"/>
        </w:rPr>
      </w:pPr>
    </w:p>
    <w:p w14:paraId="3A67D6E7" w14:textId="16FB58AC" w:rsidR="0020706C" w:rsidRPr="00B83105" w:rsidRDefault="004D5135" w:rsidP="0020280C">
      <w:pPr>
        <w:numPr>
          <w:ilvl w:val="0"/>
          <w:numId w:val="50"/>
        </w:numPr>
        <w:ind w:left="360"/>
        <w:jc w:val="both"/>
        <w:rPr>
          <w:rFonts w:eastAsia="Times New Roman"/>
          <w:sz w:val="22"/>
          <w:szCs w:val="22"/>
        </w:rPr>
      </w:pPr>
      <w:r w:rsidRPr="00B83105">
        <w:rPr>
          <w:rFonts w:eastAsia="Times New Roman"/>
          <w:sz w:val="22"/>
          <w:szCs w:val="22"/>
        </w:rPr>
        <w:t>Požadavek písemné formy dle této Smlouvy je splněn i tehdy, pokud je příslušné právní jednání učiněno elektronicky</w:t>
      </w:r>
      <w:r w:rsidR="002237DB" w:rsidRPr="00B83105">
        <w:rPr>
          <w:rFonts w:eastAsia="Times New Roman"/>
          <w:sz w:val="22"/>
          <w:szCs w:val="22"/>
        </w:rPr>
        <w:t xml:space="preserve"> a elektronicky podepsáno</w:t>
      </w:r>
      <w:r w:rsidRPr="00B83105">
        <w:rPr>
          <w:rFonts w:eastAsia="Times New Roman"/>
          <w:sz w:val="22"/>
          <w:szCs w:val="22"/>
        </w:rPr>
        <w:t>.</w:t>
      </w:r>
      <w:r w:rsidR="0099192F" w:rsidRPr="00B83105">
        <w:rPr>
          <w:rFonts w:eastAsia="Times New Roman"/>
          <w:sz w:val="22"/>
          <w:szCs w:val="22"/>
        </w:rPr>
        <w:t xml:space="preserve"> </w:t>
      </w:r>
      <w:r w:rsidR="00460105" w:rsidRPr="00B83105">
        <w:rPr>
          <w:rFonts w:eastAsia="Times New Roman"/>
          <w:sz w:val="22"/>
          <w:szCs w:val="22"/>
        </w:rPr>
        <w:t xml:space="preserve">Elektronickou komunikaci ohledně smluvních </w:t>
      </w:r>
      <w:r w:rsidR="0021176B" w:rsidRPr="00B83105">
        <w:rPr>
          <w:rFonts w:eastAsia="Times New Roman"/>
          <w:sz w:val="22"/>
          <w:szCs w:val="22"/>
        </w:rPr>
        <w:t xml:space="preserve">ustanovení Smlouvy (např. ohledně změny Smlouvy </w:t>
      </w:r>
      <w:r w:rsidR="0076763A" w:rsidRPr="00B83105">
        <w:rPr>
          <w:rFonts w:eastAsia="Times New Roman"/>
          <w:sz w:val="22"/>
          <w:szCs w:val="22"/>
        </w:rPr>
        <w:t>nebo jejího ukončení apod.) je možno vést jen do datové schránky.</w:t>
      </w:r>
      <w:r>
        <w:t xml:space="preserve"> </w:t>
      </w:r>
    </w:p>
    <w:p w14:paraId="30E86BB7" w14:textId="77777777" w:rsidR="0020706C" w:rsidRPr="0066072A" w:rsidRDefault="0020706C" w:rsidP="00B80B9E">
      <w:pPr>
        <w:jc w:val="both"/>
        <w:rPr>
          <w:rFonts w:eastAsia="Times New Roman"/>
          <w:sz w:val="22"/>
          <w:szCs w:val="22"/>
        </w:rPr>
      </w:pPr>
    </w:p>
    <w:p w14:paraId="19462321" w14:textId="74BB3A4D" w:rsidR="0020706C" w:rsidRDefault="004425B9" w:rsidP="0020280C">
      <w:pPr>
        <w:pStyle w:val="Odstavecseseznamem"/>
        <w:numPr>
          <w:ilvl w:val="0"/>
          <w:numId w:val="50"/>
        </w:numPr>
        <w:ind w:left="360"/>
        <w:jc w:val="both"/>
        <w:rPr>
          <w:rFonts w:eastAsia="Times New Roman"/>
          <w:sz w:val="22"/>
          <w:szCs w:val="22"/>
        </w:rPr>
      </w:pPr>
      <w:r w:rsidRPr="0066072A">
        <w:rPr>
          <w:rFonts w:eastAsia="Times New Roman"/>
          <w:sz w:val="22"/>
          <w:szCs w:val="22"/>
        </w:rPr>
        <w:t xml:space="preserve">Smlouva nabývá platnosti dnem podpisu </w:t>
      </w:r>
      <w:r w:rsidRPr="00645D72">
        <w:rPr>
          <w:rFonts w:eastAsia="Times New Roman"/>
          <w:sz w:val="22"/>
          <w:szCs w:val="22"/>
        </w:rPr>
        <w:t xml:space="preserve">oprávněných zástupců </w:t>
      </w:r>
      <w:r w:rsidR="00B83105">
        <w:rPr>
          <w:rFonts w:eastAsia="Times New Roman"/>
          <w:sz w:val="22"/>
          <w:szCs w:val="22"/>
        </w:rPr>
        <w:t xml:space="preserve">obou </w:t>
      </w:r>
      <w:r w:rsidRPr="00645D72">
        <w:rPr>
          <w:rFonts w:eastAsia="Times New Roman"/>
          <w:sz w:val="22"/>
          <w:szCs w:val="22"/>
        </w:rPr>
        <w:t>smluvních stran a</w:t>
      </w:r>
      <w:r w:rsidR="00B83105">
        <w:rPr>
          <w:rFonts w:eastAsia="Times New Roman"/>
          <w:sz w:val="22"/>
          <w:szCs w:val="22"/>
        </w:rPr>
        <w:t> </w:t>
      </w:r>
      <w:r w:rsidRPr="00645D72">
        <w:rPr>
          <w:rFonts w:eastAsia="Times New Roman"/>
          <w:sz w:val="22"/>
          <w:szCs w:val="22"/>
        </w:rPr>
        <w:t xml:space="preserve">účinnosti dnem </w:t>
      </w:r>
      <w:r w:rsidR="006D0FE3" w:rsidRPr="00645D72">
        <w:rPr>
          <w:rFonts w:eastAsia="Times New Roman"/>
          <w:sz w:val="22"/>
          <w:szCs w:val="22"/>
        </w:rPr>
        <w:t xml:space="preserve">jejího </w:t>
      </w:r>
      <w:r w:rsidR="006755B5" w:rsidRPr="00645D72">
        <w:rPr>
          <w:rFonts w:eastAsia="Times New Roman"/>
          <w:sz w:val="22"/>
          <w:szCs w:val="22"/>
        </w:rPr>
        <w:t>u</w:t>
      </w:r>
      <w:r w:rsidRPr="00645D72">
        <w:rPr>
          <w:rFonts w:eastAsia="Times New Roman"/>
          <w:sz w:val="22"/>
          <w:szCs w:val="22"/>
        </w:rPr>
        <w:t>veřejnění v registru smluv.</w:t>
      </w:r>
      <w:r w:rsidR="007D2FCB" w:rsidRPr="00645D72">
        <w:rPr>
          <w:rFonts w:eastAsia="Times New Roman"/>
          <w:sz w:val="22"/>
          <w:szCs w:val="22"/>
        </w:rPr>
        <w:t xml:space="preserve"> </w:t>
      </w:r>
    </w:p>
    <w:p w14:paraId="4E0D5A76" w14:textId="77777777" w:rsidR="0020706C" w:rsidRDefault="0020706C" w:rsidP="0020706C">
      <w:pPr>
        <w:pStyle w:val="Odstavecseseznamem"/>
        <w:ind w:left="360"/>
        <w:jc w:val="both"/>
        <w:rPr>
          <w:rFonts w:eastAsia="Times New Roman"/>
          <w:sz w:val="22"/>
          <w:szCs w:val="22"/>
        </w:rPr>
      </w:pPr>
    </w:p>
    <w:p w14:paraId="3D958BFA" w14:textId="6C938434" w:rsidR="008A1997" w:rsidRDefault="008A1997" w:rsidP="0020280C">
      <w:pPr>
        <w:pStyle w:val="Odstavecseseznamem"/>
        <w:numPr>
          <w:ilvl w:val="0"/>
          <w:numId w:val="50"/>
        </w:numPr>
        <w:ind w:left="360"/>
        <w:jc w:val="both"/>
        <w:rPr>
          <w:rFonts w:eastAsia="Times New Roman"/>
          <w:sz w:val="22"/>
          <w:szCs w:val="22"/>
        </w:rPr>
      </w:pPr>
      <w:r w:rsidRPr="00645D72">
        <w:rPr>
          <w:rFonts w:eastAsia="Times New Roman"/>
          <w:sz w:val="22"/>
          <w:szCs w:val="22"/>
        </w:rPr>
        <w:t xml:space="preserve">Tato Smlouva </w:t>
      </w:r>
      <w:r w:rsidR="00604E37" w:rsidRPr="00645D72">
        <w:rPr>
          <w:rFonts w:eastAsia="Times New Roman"/>
          <w:sz w:val="22"/>
          <w:szCs w:val="22"/>
        </w:rPr>
        <w:t>se vyhotovuje v elektronické podobě</w:t>
      </w:r>
      <w:r w:rsidR="00096FD7" w:rsidRPr="00645D72">
        <w:rPr>
          <w:rFonts w:eastAsia="Times New Roman"/>
          <w:sz w:val="22"/>
          <w:szCs w:val="22"/>
        </w:rPr>
        <w:t xml:space="preserve"> ve formátu PDF/A, přičemž každá ze </w:t>
      </w:r>
      <w:r w:rsidR="005B1680" w:rsidRPr="00645D72">
        <w:rPr>
          <w:rFonts w:eastAsia="Times New Roman"/>
          <w:sz w:val="22"/>
          <w:szCs w:val="22"/>
        </w:rPr>
        <w:t xml:space="preserve">smluvních stran obdrží oboustranně elektronicky podepsaný </w:t>
      </w:r>
      <w:r w:rsidR="00E120F5" w:rsidRPr="00645D72">
        <w:rPr>
          <w:rFonts w:eastAsia="Times New Roman"/>
          <w:sz w:val="22"/>
          <w:szCs w:val="22"/>
        </w:rPr>
        <w:t>datový</w:t>
      </w:r>
      <w:r w:rsidR="00E120F5" w:rsidRPr="001E1DF2">
        <w:rPr>
          <w:rFonts w:eastAsia="Times New Roman"/>
          <w:sz w:val="22"/>
          <w:szCs w:val="22"/>
        </w:rPr>
        <w:t xml:space="preserve"> soubor této Smlouvy.</w:t>
      </w:r>
    </w:p>
    <w:p w14:paraId="4BCEC198" w14:textId="77777777" w:rsidR="00B80B9E" w:rsidRPr="00B80B9E" w:rsidRDefault="00B80B9E" w:rsidP="00B80B9E">
      <w:pPr>
        <w:jc w:val="both"/>
        <w:rPr>
          <w:rFonts w:eastAsia="Times New Roman"/>
          <w:sz w:val="22"/>
          <w:szCs w:val="22"/>
        </w:rPr>
      </w:pPr>
    </w:p>
    <w:p w14:paraId="28CC5BB0" w14:textId="59AC480C" w:rsidR="00D91E78" w:rsidRDefault="00D91E78" w:rsidP="0020280C">
      <w:pPr>
        <w:numPr>
          <w:ilvl w:val="0"/>
          <w:numId w:val="50"/>
        </w:numPr>
        <w:ind w:left="360"/>
        <w:jc w:val="both"/>
        <w:rPr>
          <w:rFonts w:eastAsia="Times New Roman"/>
          <w:sz w:val="22"/>
          <w:szCs w:val="22"/>
        </w:rPr>
      </w:pPr>
      <w:r w:rsidRPr="0066072A">
        <w:rPr>
          <w:rFonts w:eastAsia="Times New Roman"/>
          <w:sz w:val="22"/>
          <w:szCs w:val="22"/>
        </w:rPr>
        <w:t xml:space="preserve">Smluvní strany prohlašují, že se s obsahem </w:t>
      </w:r>
      <w:r w:rsidR="00975A2E">
        <w:rPr>
          <w:rFonts w:eastAsia="Times New Roman"/>
          <w:sz w:val="22"/>
          <w:szCs w:val="22"/>
        </w:rPr>
        <w:t>S</w:t>
      </w:r>
      <w:r w:rsidRPr="0066072A">
        <w:rPr>
          <w:rFonts w:eastAsia="Times New Roman"/>
          <w:sz w:val="22"/>
          <w:szCs w:val="22"/>
        </w:rPr>
        <w:t>mlouvy seznámily, rozumějí mu a souhlasí s</w:t>
      </w:r>
      <w:r w:rsidR="00142412">
        <w:rPr>
          <w:rFonts w:eastAsia="Times New Roman"/>
          <w:sz w:val="22"/>
          <w:szCs w:val="22"/>
        </w:rPr>
        <w:t> </w:t>
      </w:r>
      <w:r w:rsidRPr="0066072A">
        <w:rPr>
          <w:rFonts w:eastAsia="Times New Roman"/>
          <w:sz w:val="22"/>
          <w:szCs w:val="22"/>
        </w:rPr>
        <w:t>ním</w:t>
      </w:r>
      <w:r w:rsidR="00142412">
        <w:rPr>
          <w:rFonts w:eastAsia="Times New Roman"/>
          <w:sz w:val="22"/>
          <w:szCs w:val="22"/>
        </w:rPr>
        <w:t xml:space="preserve"> a</w:t>
      </w:r>
      <w:r w:rsidRPr="0066072A">
        <w:rPr>
          <w:rFonts w:eastAsia="Times New Roman"/>
          <w:sz w:val="22"/>
          <w:szCs w:val="22"/>
        </w:rPr>
        <w:t xml:space="preserve"> na důkaz </w:t>
      </w:r>
      <w:r w:rsidR="00142412">
        <w:rPr>
          <w:rFonts w:eastAsia="Times New Roman"/>
          <w:sz w:val="22"/>
          <w:szCs w:val="22"/>
        </w:rPr>
        <w:t>toho k ní</w:t>
      </w:r>
      <w:r w:rsidRPr="0066072A">
        <w:rPr>
          <w:rFonts w:eastAsia="Times New Roman"/>
          <w:sz w:val="22"/>
          <w:szCs w:val="22"/>
        </w:rPr>
        <w:t xml:space="preserve"> připojují své vlastnoruční podpisy.</w:t>
      </w:r>
    </w:p>
    <w:p w14:paraId="21F4395D" w14:textId="77777777" w:rsidR="005F003A" w:rsidRDefault="005F003A" w:rsidP="005F003A">
      <w:pPr>
        <w:pStyle w:val="Odstavecseseznamem"/>
        <w:rPr>
          <w:rFonts w:eastAsia="Times New Roman"/>
          <w:sz w:val="22"/>
          <w:szCs w:val="22"/>
        </w:rPr>
      </w:pPr>
    </w:p>
    <w:p w14:paraId="35E20AC0" w14:textId="77777777" w:rsidR="00142412" w:rsidRDefault="00142412" w:rsidP="00142412">
      <w:pPr>
        <w:pStyle w:val="Odstavecseseznamem"/>
        <w:rPr>
          <w:rFonts w:eastAsia="Times New Roman"/>
          <w:sz w:val="22"/>
          <w:szCs w:val="22"/>
        </w:rPr>
      </w:pPr>
    </w:p>
    <w:p w14:paraId="6F3A97E4" w14:textId="370FB682" w:rsidR="00142412" w:rsidRPr="005F003A" w:rsidRDefault="005F003A" w:rsidP="005F003A">
      <w:pPr>
        <w:jc w:val="both"/>
        <w:rPr>
          <w:rFonts w:eastAsia="Times New Roman"/>
          <w:sz w:val="22"/>
          <w:szCs w:val="22"/>
        </w:rPr>
      </w:pPr>
      <w:r>
        <w:rPr>
          <w:rFonts w:eastAsia="Times New Roman"/>
          <w:sz w:val="22"/>
          <w:szCs w:val="22"/>
        </w:rPr>
        <w:t xml:space="preserve">V Praze dne: </w:t>
      </w:r>
      <w:r>
        <w:rPr>
          <w:rFonts w:eastAsia="Times New Roman"/>
          <w:i/>
          <w:iCs/>
          <w:sz w:val="22"/>
          <w:szCs w:val="22"/>
        </w:rPr>
        <w:t xml:space="preserve">shodné s datem el. podpisu                    </w:t>
      </w:r>
      <w:r>
        <w:rPr>
          <w:rFonts w:eastAsia="Times New Roman"/>
          <w:sz w:val="22"/>
          <w:szCs w:val="22"/>
        </w:rPr>
        <w:t xml:space="preserve">V Praze dne: </w:t>
      </w:r>
      <w:r>
        <w:rPr>
          <w:rFonts w:eastAsia="Times New Roman"/>
          <w:i/>
          <w:iCs/>
          <w:sz w:val="22"/>
          <w:szCs w:val="22"/>
        </w:rPr>
        <w:t xml:space="preserve">shodné s datem el. podpisu                        </w:t>
      </w:r>
    </w:p>
    <w:p w14:paraId="42E6281C" w14:textId="77777777" w:rsidR="00D91E78" w:rsidRPr="0066072A" w:rsidRDefault="00D91E78" w:rsidP="00D91E78">
      <w:pPr>
        <w:tabs>
          <w:tab w:val="left" w:pos="540"/>
          <w:tab w:val="left" w:pos="5760"/>
        </w:tabs>
        <w:ind w:left="360" w:hanging="360"/>
        <w:rPr>
          <w:rFonts w:eastAsia="Times New Roman"/>
          <w:spacing w:val="2"/>
          <w:sz w:val="22"/>
          <w:szCs w:val="22"/>
        </w:rPr>
      </w:pPr>
    </w:p>
    <w:p w14:paraId="129D845B" w14:textId="16090C8C" w:rsidR="00D91E78" w:rsidRDefault="00C82573" w:rsidP="00D91E78">
      <w:pPr>
        <w:tabs>
          <w:tab w:val="left" w:pos="540"/>
          <w:tab w:val="left" w:pos="5760"/>
        </w:tabs>
        <w:ind w:left="360" w:hanging="360"/>
        <w:rPr>
          <w:rFonts w:eastAsia="Times New Roman"/>
          <w:spacing w:val="2"/>
          <w:sz w:val="22"/>
          <w:szCs w:val="22"/>
        </w:rPr>
      </w:pPr>
      <w:r>
        <w:rPr>
          <w:rFonts w:eastAsia="Times New Roman"/>
          <w:spacing w:val="2"/>
          <w:sz w:val="22"/>
          <w:szCs w:val="22"/>
        </w:rPr>
        <w:t>Za o</w:t>
      </w:r>
      <w:r w:rsidR="006D5C58">
        <w:rPr>
          <w:rFonts w:eastAsia="Times New Roman"/>
          <w:spacing w:val="2"/>
          <w:sz w:val="22"/>
          <w:szCs w:val="22"/>
        </w:rPr>
        <w:t>bjednatel</w:t>
      </w:r>
      <w:r>
        <w:rPr>
          <w:rFonts w:eastAsia="Times New Roman"/>
          <w:spacing w:val="2"/>
          <w:sz w:val="22"/>
          <w:szCs w:val="22"/>
        </w:rPr>
        <w:t>e:                                                         Za zho</w:t>
      </w:r>
      <w:r w:rsidR="00026794">
        <w:rPr>
          <w:rFonts w:eastAsia="Times New Roman"/>
          <w:spacing w:val="2"/>
          <w:sz w:val="22"/>
          <w:szCs w:val="22"/>
        </w:rPr>
        <w:t>tovitel</w:t>
      </w:r>
      <w:r>
        <w:rPr>
          <w:rFonts w:eastAsia="Times New Roman"/>
          <w:spacing w:val="2"/>
          <w:sz w:val="22"/>
          <w:szCs w:val="22"/>
        </w:rPr>
        <w:t>e</w:t>
      </w:r>
      <w:r w:rsidR="00026794">
        <w:rPr>
          <w:rFonts w:eastAsia="Times New Roman"/>
          <w:spacing w:val="2"/>
          <w:sz w:val="22"/>
          <w:szCs w:val="22"/>
        </w:rPr>
        <w:t>:</w:t>
      </w:r>
    </w:p>
    <w:p w14:paraId="66CCA3A4" w14:textId="77777777" w:rsidR="00C82573" w:rsidRDefault="00C82573" w:rsidP="00D91E78">
      <w:pPr>
        <w:tabs>
          <w:tab w:val="left" w:pos="540"/>
          <w:tab w:val="left" w:pos="5760"/>
        </w:tabs>
        <w:ind w:left="360" w:hanging="360"/>
        <w:rPr>
          <w:rFonts w:eastAsia="Times New Roman"/>
          <w:spacing w:val="2"/>
          <w:sz w:val="22"/>
          <w:szCs w:val="22"/>
        </w:rPr>
      </w:pPr>
    </w:p>
    <w:p w14:paraId="063AC692" w14:textId="77777777" w:rsidR="00D91E78" w:rsidRPr="0066072A" w:rsidRDefault="00D91E78" w:rsidP="00D91E78">
      <w:pPr>
        <w:tabs>
          <w:tab w:val="center" w:pos="2268"/>
          <w:tab w:val="center" w:pos="7371"/>
        </w:tabs>
        <w:ind w:left="360" w:right="-567" w:hanging="360"/>
        <w:rPr>
          <w:rFonts w:eastAsia="Times New Roman"/>
          <w:color w:val="000000"/>
          <w:spacing w:val="2"/>
          <w:sz w:val="22"/>
          <w:szCs w:val="22"/>
        </w:rPr>
      </w:pPr>
      <w:r w:rsidRPr="0066072A">
        <w:rPr>
          <w:rFonts w:eastAsia="Times New Roman"/>
          <w:color w:val="000000"/>
          <w:spacing w:val="2"/>
          <w:sz w:val="22"/>
          <w:szCs w:val="22"/>
        </w:rPr>
        <w:tab/>
        <w:t>..........................................................</w:t>
      </w:r>
      <w:r w:rsidRPr="0066072A">
        <w:rPr>
          <w:rFonts w:eastAsia="Times New Roman"/>
          <w:color w:val="000000"/>
          <w:spacing w:val="2"/>
          <w:sz w:val="22"/>
          <w:szCs w:val="22"/>
        </w:rPr>
        <w:tab/>
        <w:t>..........................................................</w:t>
      </w:r>
    </w:p>
    <w:p w14:paraId="18A02EC9" w14:textId="1911CCF1" w:rsidR="00D91E78" w:rsidRPr="0066072A" w:rsidRDefault="00D91E78" w:rsidP="00947392">
      <w:pPr>
        <w:tabs>
          <w:tab w:val="center" w:pos="2268"/>
          <w:tab w:val="center" w:pos="7371"/>
        </w:tabs>
        <w:autoSpaceDE w:val="0"/>
        <w:autoSpaceDN w:val="0"/>
        <w:adjustRightInd w:val="0"/>
        <w:spacing w:line="240" w:lineRule="atLeast"/>
        <w:ind w:right="-567"/>
        <w:rPr>
          <w:rFonts w:eastAsia="Times New Roman"/>
          <w:color w:val="000000"/>
          <w:spacing w:val="2"/>
          <w:sz w:val="22"/>
          <w:szCs w:val="22"/>
        </w:rPr>
      </w:pPr>
      <w:r w:rsidRPr="00947392">
        <w:rPr>
          <w:rFonts w:eastAsia="Times New Roman"/>
          <w:b/>
          <w:bCs/>
          <w:color w:val="000000"/>
          <w:spacing w:val="2"/>
          <w:sz w:val="22"/>
          <w:szCs w:val="22"/>
        </w:rPr>
        <w:t xml:space="preserve">Česká republika – </w:t>
      </w:r>
      <w:r w:rsidRPr="00947392">
        <w:rPr>
          <w:rFonts w:eastAsia="Times New Roman"/>
          <w:b/>
          <w:bCs/>
          <w:color w:val="000000"/>
          <w:spacing w:val="2"/>
          <w:sz w:val="22"/>
          <w:szCs w:val="22"/>
        </w:rPr>
        <w:tab/>
        <w:t>Ministerstvo zemědělství</w:t>
      </w:r>
      <w:r w:rsidRPr="0066072A">
        <w:rPr>
          <w:rFonts w:eastAsia="Times New Roman"/>
          <w:color w:val="000000"/>
          <w:spacing w:val="2"/>
          <w:sz w:val="22"/>
          <w:szCs w:val="22"/>
        </w:rPr>
        <w:tab/>
      </w:r>
      <w:r w:rsidR="000D10CC" w:rsidRPr="00947392">
        <w:rPr>
          <w:rFonts w:eastAsia="Times New Roman"/>
          <w:b/>
          <w:bCs/>
          <w:color w:val="000000"/>
          <w:spacing w:val="2"/>
          <w:sz w:val="22"/>
          <w:szCs w:val="22"/>
        </w:rPr>
        <w:t>Český hydrometeorologický ústav</w:t>
      </w:r>
      <w:r w:rsidRPr="00947392">
        <w:rPr>
          <w:rFonts w:eastAsia="Times New Roman"/>
          <w:b/>
          <w:bCs/>
          <w:color w:val="000000"/>
          <w:spacing w:val="2"/>
          <w:sz w:val="22"/>
          <w:szCs w:val="22"/>
        </w:rPr>
        <w:tab/>
      </w:r>
      <w:r w:rsidR="00947392">
        <w:rPr>
          <w:rFonts w:eastAsia="Times New Roman"/>
          <w:color w:val="000000"/>
          <w:spacing w:val="2"/>
          <w:sz w:val="22"/>
          <w:szCs w:val="22"/>
        </w:rPr>
        <w:t xml:space="preserve">         </w:t>
      </w:r>
      <w:r w:rsidRPr="0066072A">
        <w:rPr>
          <w:rFonts w:eastAsia="Times New Roman"/>
          <w:color w:val="000000"/>
          <w:spacing w:val="2"/>
          <w:sz w:val="22"/>
          <w:szCs w:val="22"/>
        </w:rPr>
        <w:t>Ing. David Kuna</w:t>
      </w:r>
      <w:r w:rsidR="00947392">
        <w:rPr>
          <w:rFonts w:eastAsia="Times New Roman"/>
          <w:color w:val="000000"/>
          <w:spacing w:val="2"/>
          <w:sz w:val="22"/>
          <w:szCs w:val="22"/>
        </w:rPr>
        <w:t xml:space="preserve">                                                               </w:t>
      </w:r>
      <w:r w:rsidR="00A57002">
        <w:rPr>
          <w:rFonts w:eastAsia="Times New Roman"/>
          <w:color w:val="000000"/>
          <w:spacing w:val="2"/>
          <w:sz w:val="22"/>
          <w:szCs w:val="22"/>
        </w:rPr>
        <w:t>Mgr. Mar</w:t>
      </w:r>
      <w:r w:rsidR="00870DCB">
        <w:rPr>
          <w:rFonts w:eastAsia="Times New Roman"/>
          <w:color w:val="000000"/>
          <w:spacing w:val="2"/>
          <w:sz w:val="22"/>
          <w:szCs w:val="22"/>
        </w:rPr>
        <w:t>k</w:t>
      </w:r>
      <w:r w:rsidR="00A57002">
        <w:rPr>
          <w:rFonts w:eastAsia="Times New Roman"/>
          <w:color w:val="000000"/>
          <w:spacing w:val="2"/>
          <w:sz w:val="22"/>
          <w:szCs w:val="22"/>
        </w:rPr>
        <w:t xml:space="preserve"> </w:t>
      </w:r>
      <w:proofErr w:type="spellStart"/>
      <w:r w:rsidR="00A57002">
        <w:rPr>
          <w:rFonts w:eastAsia="Times New Roman"/>
          <w:color w:val="000000"/>
          <w:spacing w:val="2"/>
          <w:sz w:val="22"/>
          <w:szCs w:val="22"/>
        </w:rPr>
        <w:t>Rieder</w:t>
      </w:r>
      <w:proofErr w:type="spellEnd"/>
    </w:p>
    <w:p w14:paraId="05F0D576" w14:textId="5952E7B1" w:rsidR="001C0856" w:rsidRDefault="00B15341" w:rsidP="002512C2">
      <w:pPr>
        <w:tabs>
          <w:tab w:val="center" w:pos="2268"/>
          <w:tab w:val="center" w:pos="7371"/>
        </w:tabs>
        <w:autoSpaceDE w:val="0"/>
        <w:autoSpaceDN w:val="0"/>
        <w:adjustRightInd w:val="0"/>
        <w:spacing w:line="240" w:lineRule="atLeast"/>
        <w:ind w:right="-567"/>
        <w:rPr>
          <w:rFonts w:eastAsia="Times New Roman"/>
          <w:color w:val="000000"/>
          <w:spacing w:val="2"/>
          <w:sz w:val="22"/>
          <w:szCs w:val="22"/>
        </w:rPr>
      </w:pPr>
      <w:r w:rsidRPr="0066072A">
        <w:rPr>
          <w:rFonts w:eastAsia="Times New Roman"/>
          <w:color w:val="000000"/>
          <w:spacing w:val="2"/>
          <w:sz w:val="22"/>
          <w:szCs w:val="22"/>
        </w:rPr>
        <w:t>ředitel Odboru environmentálních podpor</w:t>
      </w:r>
      <w:r w:rsidR="00A57002">
        <w:rPr>
          <w:rFonts w:eastAsia="Times New Roman"/>
          <w:color w:val="000000"/>
          <w:spacing w:val="2"/>
          <w:sz w:val="22"/>
          <w:szCs w:val="22"/>
        </w:rPr>
        <w:t xml:space="preserve">                        ředitel</w:t>
      </w:r>
    </w:p>
    <w:p w14:paraId="542F9D79" w14:textId="31609310" w:rsidR="000F0348" w:rsidRPr="0066072A" w:rsidRDefault="001C0856" w:rsidP="002512C2">
      <w:pPr>
        <w:tabs>
          <w:tab w:val="center" w:pos="2268"/>
          <w:tab w:val="center" w:pos="7371"/>
        </w:tabs>
        <w:autoSpaceDE w:val="0"/>
        <w:autoSpaceDN w:val="0"/>
        <w:adjustRightInd w:val="0"/>
        <w:spacing w:line="240" w:lineRule="atLeast"/>
        <w:ind w:right="-567"/>
        <w:rPr>
          <w:rFonts w:eastAsia="Times New Roman"/>
          <w:color w:val="000000"/>
          <w:sz w:val="22"/>
          <w:szCs w:val="22"/>
        </w:rPr>
      </w:pPr>
      <w:r>
        <w:rPr>
          <w:rFonts w:eastAsia="Times New Roman"/>
          <w:color w:val="000000"/>
          <w:spacing w:val="2"/>
          <w:sz w:val="22"/>
          <w:szCs w:val="22"/>
        </w:rPr>
        <w:t>rozvoje venkova</w:t>
      </w:r>
      <w:r w:rsidR="00132D6F" w:rsidRPr="0066072A">
        <w:rPr>
          <w:rFonts w:eastAsia="Times New Roman"/>
          <w:color w:val="000000"/>
          <w:spacing w:val="2"/>
          <w:sz w:val="22"/>
          <w:szCs w:val="22"/>
        </w:rPr>
        <w:tab/>
      </w:r>
    </w:p>
    <w:sectPr w:rsidR="000F0348" w:rsidRPr="0066072A" w:rsidSect="00F83EF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5642" w14:textId="77777777" w:rsidR="00270F0D" w:rsidRDefault="00270F0D">
      <w:r>
        <w:separator/>
      </w:r>
    </w:p>
  </w:endnote>
  <w:endnote w:type="continuationSeparator" w:id="0">
    <w:p w14:paraId="104559F9" w14:textId="77777777" w:rsidR="00270F0D" w:rsidRDefault="00270F0D">
      <w:r>
        <w:continuationSeparator/>
      </w:r>
    </w:p>
  </w:endnote>
  <w:endnote w:type="continuationNotice" w:id="1">
    <w:p w14:paraId="488B3F48" w14:textId="77777777" w:rsidR="00270F0D" w:rsidRDefault="00270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rown">
    <w:altName w:val="Arial"/>
    <w:panose1 w:val="00000000000000000000"/>
    <w:charset w:val="00"/>
    <w:family w:val="modern"/>
    <w:notTrueType/>
    <w:pitch w:val="variable"/>
    <w:sig w:usb0="00000001" w:usb1="4000206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4BF9" w14:textId="77777777" w:rsidR="005B0157" w:rsidRDefault="005B0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7B506B" w14:textId="77777777" w:rsidR="005B0157" w:rsidRDefault="005B0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01D9" w14:textId="7CB4A1E0" w:rsidR="005B0157" w:rsidRDefault="005B0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C3E46">
      <w:rPr>
        <w:rStyle w:val="slostrnky"/>
        <w:noProof/>
      </w:rPr>
      <w:t>1</w:t>
    </w:r>
    <w:r>
      <w:rPr>
        <w:rStyle w:val="slostrnky"/>
      </w:rPr>
      <w:fldChar w:fldCharType="end"/>
    </w:r>
  </w:p>
  <w:p w14:paraId="6585A6C4" w14:textId="7885AFB9" w:rsidR="005B0157" w:rsidRDefault="005B01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C0B6" w14:textId="77777777" w:rsidR="00CF2161" w:rsidRDefault="00CF21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2189" w14:textId="77777777" w:rsidR="00270F0D" w:rsidRDefault="00270F0D">
      <w:r>
        <w:separator/>
      </w:r>
    </w:p>
  </w:footnote>
  <w:footnote w:type="continuationSeparator" w:id="0">
    <w:p w14:paraId="2268F7E7" w14:textId="77777777" w:rsidR="00270F0D" w:rsidRDefault="00270F0D">
      <w:r>
        <w:continuationSeparator/>
      </w:r>
    </w:p>
  </w:footnote>
  <w:footnote w:type="continuationNotice" w:id="1">
    <w:p w14:paraId="4E3C832C" w14:textId="77777777" w:rsidR="00270F0D" w:rsidRDefault="00270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9644" w14:textId="77777777" w:rsidR="00CF2161" w:rsidRDefault="00CF21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58B9" w14:textId="2EAFDDF2" w:rsidR="005B0157" w:rsidRDefault="00CF2161">
    <w:pPr>
      <w:pStyle w:val="Zhlav"/>
    </w:pPr>
    <w:r>
      <w:rPr>
        <w:noProof/>
      </w:rPr>
      <w:drawing>
        <wp:anchor distT="0" distB="0" distL="114300" distR="114300" simplePos="0" relativeHeight="251658240" behindDoc="1" locked="0" layoutInCell="1" allowOverlap="1" wp14:anchorId="6374F849" wp14:editId="27B76AA1">
          <wp:simplePos x="0" y="0"/>
          <wp:positionH relativeFrom="column">
            <wp:posOffset>5027295</wp:posOffset>
          </wp:positionH>
          <wp:positionV relativeFrom="paragraph">
            <wp:posOffset>-316230</wp:posOffset>
          </wp:positionV>
          <wp:extent cx="1409065" cy="800100"/>
          <wp:effectExtent l="0" t="0" r="63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0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0" wp14:anchorId="04E5740E" wp14:editId="2002D09F">
          <wp:simplePos x="0" y="0"/>
          <wp:positionH relativeFrom="column">
            <wp:posOffset>-556895</wp:posOffset>
          </wp:positionH>
          <wp:positionV relativeFrom="paragraph">
            <wp:posOffset>-146050</wp:posOffset>
          </wp:positionV>
          <wp:extent cx="2233295" cy="534035"/>
          <wp:effectExtent l="0" t="0" r="0" b="0"/>
          <wp:wrapTopAndBottom/>
          <wp:docPr id="327641104" name="Obrázek 1" descr="Obsah obrázku Písmo, Elektricky modrá,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Elektricky modrá, modrá, snímek obrazovky&#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3295"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299012" w14:textId="17E45C26" w:rsidR="005B0157" w:rsidRDefault="005B0157" w:rsidP="00F52121">
    <w:pPr>
      <w:pStyle w:val="Zhlav"/>
      <w:tabs>
        <w:tab w:val="clear" w:pos="4536"/>
        <w:tab w:val="clear" w:pos="9072"/>
        <w:tab w:val="left" w:pos="62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610D" w14:textId="77777777" w:rsidR="00CF2161" w:rsidRDefault="00CF21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46B"/>
    <w:multiLevelType w:val="hybridMultilevel"/>
    <w:tmpl w:val="543046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C4A06"/>
    <w:multiLevelType w:val="multilevel"/>
    <w:tmpl w:val="337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3" w15:restartNumberingAfterBreak="0">
    <w:nsid w:val="07DE740A"/>
    <w:multiLevelType w:val="hybridMultilevel"/>
    <w:tmpl w:val="105008DC"/>
    <w:lvl w:ilvl="0" w:tplc="DFB0F5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AE2915"/>
    <w:multiLevelType w:val="multilevel"/>
    <w:tmpl w:val="77321806"/>
    <w:styleLink w:val="WWNum5"/>
    <w:lvl w:ilvl="0">
      <w:numFmt w:val="bullet"/>
      <w:lvlText w:val="-"/>
      <w:lvlJc w:val="left"/>
      <w:pPr>
        <w:ind w:left="0" w:firstLine="0"/>
      </w:pPr>
      <w:rPr>
        <w:rFonts w:ascii="Times New Roman" w:hAnsi="Times New Roman" w:cs="Calibri"/>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A673529"/>
    <w:multiLevelType w:val="multilevel"/>
    <w:tmpl w:val="24C2954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75C61"/>
    <w:multiLevelType w:val="hybridMultilevel"/>
    <w:tmpl w:val="5C8023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0D3B44"/>
    <w:multiLevelType w:val="hybridMultilevel"/>
    <w:tmpl w:val="A00454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B3195"/>
    <w:multiLevelType w:val="hybridMultilevel"/>
    <w:tmpl w:val="5C8023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72311F"/>
    <w:multiLevelType w:val="hybridMultilevel"/>
    <w:tmpl w:val="5C8023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CB3CBD"/>
    <w:multiLevelType w:val="multilevel"/>
    <w:tmpl w:val="9DB49686"/>
    <w:lvl w:ilvl="0">
      <w:start w:val="5"/>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16DC36B0"/>
    <w:multiLevelType w:val="multilevel"/>
    <w:tmpl w:val="20884540"/>
    <w:lvl w:ilvl="0">
      <w:start w:val="3"/>
      <w:numFmt w:val="decimal"/>
      <w:lvlText w:val="%1."/>
      <w:lvlJc w:val="left"/>
      <w:pPr>
        <w:tabs>
          <w:tab w:val="num" w:pos="502"/>
        </w:tabs>
        <w:ind w:left="502" w:hanging="360"/>
      </w:pPr>
      <w:rPr>
        <w:rFonts w:ascii="Arial" w:hAnsi="Arial" w:cs="Arial"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7D73D53"/>
    <w:multiLevelType w:val="multilevel"/>
    <w:tmpl w:val="E00A62FE"/>
    <w:lvl w:ilvl="0">
      <w:start w:val="1"/>
      <w:numFmt w:val="decimal"/>
      <w:lvlText w:val="%1."/>
      <w:lvlJc w:val="left"/>
      <w:pPr>
        <w:ind w:left="360" w:hanging="360"/>
      </w:pPr>
      <w:rPr>
        <w:rFonts w:hint="default"/>
      </w:rPr>
    </w:lvl>
    <w:lvl w:ilvl="1">
      <w:start w:val="3"/>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B843C8"/>
    <w:multiLevelType w:val="hybridMultilevel"/>
    <w:tmpl w:val="16C259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A216D0"/>
    <w:multiLevelType w:val="hybridMultilevel"/>
    <w:tmpl w:val="2100463A"/>
    <w:lvl w:ilvl="0" w:tplc="86E8F5AA">
      <w:start w:val="1"/>
      <w:numFmt w:val="decimal"/>
      <w:lvlText w:val="%1."/>
      <w:lvlJc w:val="left"/>
      <w:pPr>
        <w:tabs>
          <w:tab w:val="num" w:pos="786"/>
        </w:tabs>
        <w:ind w:left="786" w:hanging="360"/>
      </w:pPr>
      <w:rPr>
        <w:rFonts w:ascii="Arial" w:hAnsi="Arial" w:cs="Arial" w:hint="default"/>
      </w:r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1D102998"/>
    <w:multiLevelType w:val="multilevel"/>
    <w:tmpl w:val="7A92BF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0BA427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DC5BFD"/>
    <w:multiLevelType w:val="multilevel"/>
    <w:tmpl w:val="73981788"/>
    <w:styleLink w:val="WWNum4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9" w15:restartNumberingAfterBreak="0">
    <w:nsid w:val="257D7074"/>
    <w:multiLevelType w:val="hybridMultilevel"/>
    <w:tmpl w:val="F03CD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07076B"/>
    <w:multiLevelType w:val="multilevel"/>
    <w:tmpl w:val="96BA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334D9"/>
    <w:multiLevelType w:val="multilevel"/>
    <w:tmpl w:val="6436D7C2"/>
    <w:lvl w:ilvl="0">
      <w:start w:val="1"/>
      <w:numFmt w:val="decimal"/>
      <w:lvlText w:val="%1."/>
      <w:lvlJc w:val="left"/>
      <w:pPr>
        <w:ind w:left="360" w:hanging="360"/>
      </w:pPr>
    </w:lvl>
    <w:lvl w:ilvl="1">
      <w:numFmt w:val="bullet"/>
      <w:lvlText w:val="-"/>
      <w:lvlJc w:val="left"/>
      <w:pPr>
        <w:ind w:left="792" w:hanging="432"/>
      </w:pPr>
      <w:rPr>
        <w:rFonts w:ascii="Calibri" w:eastAsia="Calibri" w:hAnsi="Calibri" w:cs="Times New Roman" w:hint="default"/>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8F7A9C"/>
    <w:multiLevelType w:val="multilevel"/>
    <w:tmpl w:val="0A5835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598398C"/>
    <w:multiLevelType w:val="multilevel"/>
    <w:tmpl w:val="BD086710"/>
    <w:lvl w:ilvl="0">
      <w:start w:val="1"/>
      <w:numFmt w:val="decimal"/>
      <w:lvlText w:val="%1."/>
      <w:lvlJc w:val="left"/>
      <w:pPr>
        <w:ind w:left="786" w:hanging="360"/>
      </w:pPr>
      <w:rPr>
        <w:rFonts w:hint="default"/>
        <w:b w:val="0"/>
        <w:i w:val="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cs="Times New Roman" w:hint="default"/>
        <w:b/>
        <w:i w:val="0"/>
        <w:caps/>
        <w:strike w:val="0"/>
        <w:dstrike w:val="0"/>
        <w:vanish w:val="0"/>
        <w:webHidden w:val="0"/>
        <w:color w:val="000000"/>
        <w:sz w:val="20"/>
        <w:szCs w:val="20"/>
        <w:u w:val="none"/>
        <w:effect w:val="none"/>
        <w:vertAlign w:val="baseline"/>
        <w:specVanish w:val="0"/>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cs="Times New Roman" w:hint="default"/>
        <w:sz w:val="20"/>
        <w:szCs w:val="20"/>
      </w:rPr>
    </w:lvl>
    <w:lvl w:ilvl="3">
      <w:start w:val="1"/>
      <w:numFmt w:val="lowerLetter"/>
      <w:lvlText w:val="%4)"/>
      <w:lvlJc w:val="left"/>
      <w:pPr>
        <w:tabs>
          <w:tab w:val="num" w:pos="1589"/>
        </w:tabs>
        <w:ind w:left="1419" w:hanging="567"/>
      </w:pPr>
      <w:rPr>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lvl>
    <w:lvl w:ilvl="6">
      <w:start w:val="1"/>
      <w:numFmt w:val="decimal"/>
      <w:lvlText w:val="%1.%2.%3.%4.%5.%6.%7"/>
      <w:lvlJc w:val="left"/>
      <w:pPr>
        <w:tabs>
          <w:tab w:val="num" w:pos="2441"/>
        </w:tabs>
        <w:ind w:left="2271" w:hanging="567"/>
      </w:pPr>
    </w:lvl>
    <w:lvl w:ilvl="7">
      <w:start w:val="1"/>
      <w:numFmt w:val="decimal"/>
      <w:lvlText w:val="%1.%2.%3.%4.%5.%6.%7.%8"/>
      <w:lvlJc w:val="left"/>
      <w:pPr>
        <w:tabs>
          <w:tab w:val="num" w:pos="2725"/>
        </w:tabs>
        <w:ind w:left="2555" w:hanging="567"/>
      </w:pPr>
    </w:lvl>
    <w:lvl w:ilvl="8">
      <w:start w:val="1"/>
      <w:numFmt w:val="decimal"/>
      <w:lvlText w:val="%1.%2.%3.%4.%5.%6.%7.%8.%9"/>
      <w:lvlJc w:val="left"/>
      <w:pPr>
        <w:tabs>
          <w:tab w:val="num" w:pos="3009"/>
        </w:tabs>
        <w:ind w:left="2839" w:hanging="567"/>
      </w:pPr>
    </w:lvl>
  </w:abstractNum>
  <w:abstractNum w:abstractNumId="25" w15:restartNumberingAfterBreak="0">
    <w:nsid w:val="36A5215B"/>
    <w:multiLevelType w:val="hybridMultilevel"/>
    <w:tmpl w:val="071038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E72FBD"/>
    <w:multiLevelType w:val="hybridMultilevel"/>
    <w:tmpl w:val="3F0C42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EA17D6"/>
    <w:multiLevelType w:val="multilevel"/>
    <w:tmpl w:val="E00A62FE"/>
    <w:lvl w:ilvl="0">
      <w:start w:val="1"/>
      <w:numFmt w:val="decimal"/>
      <w:lvlText w:val="%1."/>
      <w:lvlJc w:val="left"/>
      <w:pPr>
        <w:ind w:left="360" w:hanging="360"/>
      </w:pPr>
      <w:rPr>
        <w:rFonts w:hint="default"/>
      </w:rPr>
    </w:lvl>
    <w:lvl w:ilvl="1">
      <w:start w:val="3"/>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EC3497"/>
    <w:multiLevelType w:val="hybridMultilevel"/>
    <w:tmpl w:val="414C887A"/>
    <w:lvl w:ilvl="0" w:tplc="7CD462B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AF2E4E"/>
    <w:multiLevelType w:val="hybridMultilevel"/>
    <w:tmpl w:val="E812839C"/>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0" w15:restartNumberingAfterBreak="0">
    <w:nsid w:val="4D39442F"/>
    <w:multiLevelType w:val="hybridMultilevel"/>
    <w:tmpl w:val="73C822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6C5CC6"/>
    <w:multiLevelType w:val="hybridMultilevel"/>
    <w:tmpl w:val="A67666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67AEF"/>
    <w:multiLevelType w:val="multilevel"/>
    <w:tmpl w:val="0C9AD29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658"/>
        </w:tabs>
        <w:ind w:left="1658" w:hanging="360"/>
      </w:pPr>
    </w:lvl>
    <w:lvl w:ilvl="2" w:tentative="1">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tentative="1">
      <w:start w:val="1"/>
      <w:numFmt w:val="lowerLetter"/>
      <w:lvlText w:val="%5."/>
      <w:lvlJc w:val="left"/>
      <w:pPr>
        <w:tabs>
          <w:tab w:val="num" w:pos="3818"/>
        </w:tabs>
        <w:ind w:left="3818" w:hanging="360"/>
      </w:pPr>
    </w:lvl>
    <w:lvl w:ilvl="5" w:tentative="1">
      <w:start w:val="1"/>
      <w:numFmt w:val="lowerRoman"/>
      <w:lvlText w:val="%6."/>
      <w:lvlJc w:val="right"/>
      <w:pPr>
        <w:tabs>
          <w:tab w:val="num" w:pos="4538"/>
        </w:tabs>
        <w:ind w:left="4538" w:hanging="180"/>
      </w:pPr>
    </w:lvl>
    <w:lvl w:ilvl="6" w:tentative="1">
      <w:start w:val="1"/>
      <w:numFmt w:val="decimal"/>
      <w:lvlText w:val="%7."/>
      <w:lvlJc w:val="left"/>
      <w:pPr>
        <w:tabs>
          <w:tab w:val="num" w:pos="5258"/>
        </w:tabs>
        <w:ind w:left="5258" w:hanging="360"/>
      </w:pPr>
    </w:lvl>
    <w:lvl w:ilvl="7" w:tentative="1">
      <w:start w:val="1"/>
      <w:numFmt w:val="lowerLetter"/>
      <w:lvlText w:val="%8."/>
      <w:lvlJc w:val="left"/>
      <w:pPr>
        <w:tabs>
          <w:tab w:val="num" w:pos="5978"/>
        </w:tabs>
        <w:ind w:left="5978" w:hanging="360"/>
      </w:pPr>
    </w:lvl>
    <w:lvl w:ilvl="8" w:tentative="1">
      <w:start w:val="1"/>
      <w:numFmt w:val="lowerRoman"/>
      <w:lvlText w:val="%9."/>
      <w:lvlJc w:val="right"/>
      <w:pPr>
        <w:tabs>
          <w:tab w:val="num" w:pos="6698"/>
        </w:tabs>
        <w:ind w:left="6698" w:hanging="180"/>
      </w:pPr>
    </w:lvl>
  </w:abstractNum>
  <w:abstractNum w:abstractNumId="33" w15:restartNumberingAfterBreak="0">
    <w:nsid w:val="558E6D7D"/>
    <w:multiLevelType w:val="hybridMultilevel"/>
    <w:tmpl w:val="C4905898"/>
    <w:lvl w:ilvl="0" w:tplc="62BC3470">
      <w:start w:val="1"/>
      <w:numFmt w:val="bullet"/>
      <w:pStyle w:val="Seznamsodrkami3"/>
      <w:lvlText w:val=""/>
      <w:lvlJc w:val="left"/>
      <w:pPr>
        <w:tabs>
          <w:tab w:val="num" w:pos="3549"/>
        </w:tabs>
        <w:ind w:left="3192" w:firstLine="357"/>
      </w:pPr>
      <w:rPr>
        <w:rFonts w:ascii="Symbol" w:hAnsi="Symbol" w:hint="default"/>
      </w:rPr>
    </w:lvl>
    <w:lvl w:ilvl="1" w:tplc="04050003">
      <w:start w:val="1"/>
      <w:numFmt w:val="bullet"/>
      <w:lvlText w:val="o"/>
      <w:lvlJc w:val="left"/>
      <w:pPr>
        <w:tabs>
          <w:tab w:val="num" w:pos="4629"/>
        </w:tabs>
        <w:ind w:left="4629" w:hanging="360"/>
      </w:pPr>
      <w:rPr>
        <w:rFonts w:ascii="Courier New" w:hAnsi="Courier New" w:cs="Courier New" w:hint="default"/>
      </w:rPr>
    </w:lvl>
    <w:lvl w:ilvl="2" w:tplc="04050005" w:tentative="1">
      <w:start w:val="1"/>
      <w:numFmt w:val="bullet"/>
      <w:lvlText w:val=""/>
      <w:lvlJc w:val="left"/>
      <w:pPr>
        <w:tabs>
          <w:tab w:val="num" w:pos="5349"/>
        </w:tabs>
        <w:ind w:left="5349" w:hanging="360"/>
      </w:pPr>
      <w:rPr>
        <w:rFonts w:ascii="Wingdings" w:hAnsi="Wingdings" w:hint="default"/>
      </w:rPr>
    </w:lvl>
    <w:lvl w:ilvl="3" w:tplc="04050001" w:tentative="1">
      <w:start w:val="1"/>
      <w:numFmt w:val="bullet"/>
      <w:lvlText w:val=""/>
      <w:lvlJc w:val="left"/>
      <w:pPr>
        <w:tabs>
          <w:tab w:val="num" w:pos="6069"/>
        </w:tabs>
        <w:ind w:left="6069" w:hanging="360"/>
      </w:pPr>
      <w:rPr>
        <w:rFonts w:ascii="Symbol" w:hAnsi="Symbol" w:hint="default"/>
      </w:rPr>
    </w:lvl>
    <w:lvl w:ilvl="4" w:tplc="04050003" w:tentative="1">
      <w:start w:val="1"/>
      <w:numFmt w:val="bullet"/>
      <w:lvlText w:val="o"/>
      <w:lvlJc w:val="left"/>
      <w:pPr>
        <w:tabs>
          <w:tab w:val="num" w:pos="6789"/>
        </w:tabs>
        <w:ind w:left="6789" w:hanging="360"/>
      </w:pPr>
      <w:rPr>
        <w:rFonts w:ascii="Courier New" w:hAnsi="Courier New" w:cs="Courier New" w:hint="default"/>
      </w:rPr>
    </w:lvl>
    <w:lvl w:ilvl="5" w:tplc="04050005" w:tentative="1">
      <w:start w:val="1"/>
      <w:numFmt w:val="bullet"/>
      <w:lvlText w:val=""/>
      <w:lvlJc w:val="left"/>
      <w:pPr>
        <w:tabs>
          <w:tab w:val="num" w:pos="7509"/>
        </w:tabs>
        <w:ind w:left="7509" w:hanging="360"/>
      </w:pPr>
      <w:rPr>
        <w:rFonts w:ascii="Wingdings" w:hAnsi="Wingdings" w:hint="default"/>
      </w:rPr>
    </w:lvl>
    <w:lvl w:ilvl="6" w:tplc="04050001" w:tentative="1">
      <w:start w:val="1"/>
      <w:numFmt w:val="bullet"/>
      <w:lvlText w:val=""/>
      <w:lvlJc w:val="left"/>
      <w:pPr>
        <w:tabs>
          <w:tab w:val="num" w:pos="8229"/>
        </w:tabs>
        <w:ind w:left="8229" w:hanging="360"/>
      </w:pPr>
      <w:rPr>
        <w:rFonts w:ascii="Symbol" w:hAnsi="Symbol" w:hint="default"/>
      </w:rPr>
    </w:lvl>
    <w:lvl w:ilvl="7" w:tplc="04050003" w:tentative="1">
      <w:start w:val="1"/>
      <w:numFmt w:val="bullet"/>
      <w:lvlText w:val="o"/>
      <w:lvlJc w:val="left"/>
      <w:pPr>
        <w:tabs>
          <w:tab w:val="num" w:pos="8949"/>
        </w:tabs>
        <w:ind w:left="8949" w:hanging="360"/>
      </w:pPr>
      <w:rPr>
        <w:rFonts w:ascii="Courier New" w:hAnsi="Courier New" w:cs="Courier New" w:hint="default"/>
      </w:rPr>
    </w:lvl>
    <w:lvl w:ilvl="8" w:tplc="04050005" w:tentative="1">
      <w:start w:val="1"/>
      <w:numFmt w:val="bullet"/>
      <w:lvlText w:val=""/>
      <w:lvlJc w:val="left"/>
      <w:pPr>
        <w:tabs>
          <w:tab w:val="num" w:pos="9669"/>
        </w:tabs>
        <w:ind w:left="9669" w:hanging="360"/>
      </w:pPr>
      <w:rPr>
        <w:rFonts w:ascii="Wingdings" w:hAnsi="Wingdings" w:hint="default"/>
      </w:rPr>
    </w:lvl>
  </w:abstractNum>
  <w:abstractNum w:abstractNumId="34" w15:restartNumberingAfterBreak="0">
    <w:nsid w:val="591124C5"/>
    <w:multiLevelType w:val="multilevel"/>
    <w:tmpl w:val="D3563E88"/>
    <w:lvl w:ilvl="0">
      <w:start w:val="1"/>
      <w:numFmt w:val="decimal"/>
      <w:lvlText w:val="%1."/>
      <w:lvlJc w:val="left"/>
      <w:pPr>
        <w:tabs>
          <w:tab w:val="num" w:pos="502"/>
        </w:tabs>
        <w:ind w:left="502" w:hanging="360"/>
      </w:pPr>
      <w:rPr>
        <w:rFonts w:ascii="Arial" w:hAnsi="Arial" w:cs="Aria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7F1785"/>
    <w:multiLevelType w:val="hybridMultilevel"/>
    <w:tmpl w:val="8A8819F6"/>
    <w:lvl w:ilvl="0" w:tplc="EB3ABC98">
      <w:start w:val="1"/>
      <w:numFmt w:val="bullet"/>
      <w:lvlText w:val=""/>
      <w:lvlJc w:val="left"/>
      <w:pPr>
        <w:ind w:left="720" w:hanging="360"/>
      </w:pPr>
      <w:rPr>
        <w:rFonts w:ascii="Symbol" w:hAnsi="Symbol" w:hint="default"/>
      </w:rPr>
    </w:lvl>
    <w:lvl w:ilvl="1" w:tplc="10865DD0">
      <w:numFmt w:val="bullet"/>
      <w:lvlText w:val="-"/>
      <w:lvlJc w:val="left"/>
      <w:pPr>
        <w:ind w:left="1785" w:hanging="705"/>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764AE4"/>
    <w:multiLevelType w:val="hybridMultilevel"/>
    <w:tmpl w:val="EC5044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53E397B"/>
    <w:multiLevelType w:val="multilevel"/>
    <w:tmpl w:val="C9B84CC8"/>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8" w15:restartNumberingAfterBreak="0">
    <w:nsid w:val="675E522E"/>
    <w:multiLevelType w:val="hybridMultilevel"/>
    <w:tmpl w:val="3A809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401D81"/>
    <w:multiLevelType w:val="hybridMultilevel"/>
    <w:tmpl w:val="E812839C"/>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0" w15:restartNumberingAfterBreak="0">
    <w:nsid w:val="6C280BA9"/>
    <w:multiLevelType w:val="hybridMultilevel"/>
    <w:tmpl w:val="9CD069DE"/>
    <w:lvl w:ilvl="0" w:tplc="CCAA1AEE">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3330E6"/>
    <w:multiLevelType w:val="hybridMultilevel"/>
    <w:tmpl w:val="5C8023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4E4A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E560CA"/>
    <w:multiLevelType w:val="hybridMultilevel"/>
    <w:tmpl w:val="55EE0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BE6608"/>
    <w:multiLevelType w:val="hybridMultilevel"/>
    <w:tmpl w:val="6FEC1756"/>
    <w:lvl w:ilvl="0" w:tplc="599E6C96">
      <w:start w:val="1"/>
      <w:numFmt w:val="decimal"/>
      <w:lvlText w:val="%1."/>
      <w:lvlJc w:val="left"/>
      <w:pPr>
        <w:tabs>
          <w:tab w:val="num" w:pos="502"/>
        </w:tabs>
        <w:ind w:left="502" w:hanging="360"/>
      </w:pPr>
      <w:rPr>
        <w:rFonts w:ascii="Arial" w:hAnsi="Arial" w:cs="Arial" w:hint="default"/>
        <w:b w:val="0"/>
        <w:i w:val="0"/>
        <w:iCs/>
        <w:color w:val="auto"/>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836064A0">
      <w:start w:val="1"/>
      <w:numFmt w:val="lowerRoman"/>
      <w:lvlText w:val="(%4)"/>
      <w:lvlJc w:val="left"/>
      <w:pPr>
        <w:ind w:left="3022" w:hanging="720"/>
      </w:pPr>
      <w:rPr>
        <w:rFonts w:hint="default"/>
        <w:i w:val="0"/>
      </w:r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5" w15:restartNumberingAfterBreak="0">
    <w:nsid w:val="7527351F"/>
    <w:multiLevelType w:val="multilevel"/>
    <w:tmpl w:val="3942E9AA"/>
    <w:lvl w:ilvl="0">
      <w:start w:val="1"/>
      <w:numFmt w:val="lowerLetter"/>
      <w:lvlText w:val="%1)"/>
      <w:lvlJc w:val="left"/>
      <w:pPr>
        <w:tabs>
          <w:tab w:val="num" w:pos="2508"/>
        </w:tabs>
        <w:ind w:left="2508" w:hanging="360"/>
      </w:pPr>
      <w:rPr>
        <w:rFonts w:hint="default"/>
      </w:rPr>
    </w:lvl>
    <w:lvl w:ilvl="1" w:tentative="1">
      <w:start w:val="1"/>
      <w:numFmt w:val="lowerLetter"/>
      <w:lvlText w:val="%2."/>
      <w:lvlJc w:val="left"/>
      <w:pPr>
        <w:tabs>
          <w:tab w:val="num" w:pos="3446"/>
        </w:tabs>
        <w:ind w:left="3446" w:hanging="360"/>
      </w:pPr>
    </w:lvl>
    <w:lvl w:ilvl="2" w:tentative="1">
      <w:start w:val="1"/>
      <w:numFmt w:val="lowerRoman"/>
      <w:lvlText w:val="%3."/>
      <w:lvlJc w:val="right"/>
      <w:pPr>
        <w:tabs>
          <w:tab w:val="num" w:pos="4166"/>
        </w:tabs>
        <w:ind w:left="4166" w:hanging="180"/>
      </w:pPr>
    </w:lvl>
    <w:lvl w:ilvl="3">
      <w:start w:val="1"/>
      <w:numFmt w:val="decimal"/>
      <w:lvlText w:val="%4."/>
      <w:lvlJc w:val="left"/>
      <w:pPr>
        <w:tabs>
          <w:tab w:val="num" w:pos="4886"/>
        </w:tabs>
        <w:ind w:left="4886" w:hanging="360"/>
      </w:pPr>
    </w:lvl>
    <w:lvl w:ilvl="4" w:tentative="1">
      <w:start w:val="1"/>
      <w:numFmt w:val="lowerLetter"/>
      <w:lvlText w:val="%5."/>
      <w:lvlJc w:val="left"/>
      <w:pPr>
        <w:tabs>
          <w:tab w:val="num" w:pos="5606"/>
        </w:tabs>
        <w:ind w:left="5606" w:hanging="360"/>
      </w:pPr>
    </w:lvl>
    <w:lvl w:ilvl="5" w:tentative="1">
      <w:start w:val="1"/>
      <w:numFmt w:val="lowerRoman"/>
      <w:lvlText w:val="%6."/>
      <w:lvlJc w:val="right"/>
      <w:pPr>
        <w:tabs>
          <w:tab w:val="num" w:pos="6326"/>
        </w:tabs>
        <w:ind w:left="6326" w:hanging="180"/>
      </w:pPr>
    </w:lvl>
    <w:lvl w:ilvl="6" w:tentative="1">
      <w:start w:val="1"/>
      <w:numFmt w:val="decimal"/>
      <w:lvlText w:val="%7."/>
      <w:lvlJc w:val="left"/>
      <w:pPr>
        <w:tabs>
          <w:tab w:val="num" w:pos="7046"/>
        </w:tabs>
        <w:ind w:left="7046" w:hanging="360"/>
      </w:pPr>
    </w:lvl>
    <w:lvl w:ilvl="7" w:tentative="1">
      <w:start w:val="1"/>
      <w:numFmt w:val="lowerLetter"/>
      <w:lvlText w:val="%8."/>
      <w:lvlJc w:val="left"/>
      <w:pPr>
        <w:tabs>
          <w:tab w:val="num" w:pos="7766"/>
        </w:tabs>
        <w:ind w:left="7766" w:hanging="360"/>
      </w:pPr>
    </w:lvl>
    <w:lvl w:ilvl="8" w:tentative="1">
      <w:start w:val="1"/>
      <w:numFmt w:val="lowerRoman"/>
      <w:lvlText w:val="%9."/>
      <w:lvlJc w:val="right"/>
      <w:pPr>
        <w:tabs>
          <w:tab w:val="num" w:pos="8486"/>
        </w:tabs>
        <w:ind w:left="8486" w:hanging="180"/>
      </w:pPr>
    </w:lvl>
  </w:abstractNum>
  <w:abstractNum w:abstractNumId="46" w15:restartNumberingAfterBreak="0">
    <w:nsid w:val="7DB43CB7"/>
    <w:multiLevelType w:val="hybridMultilevel"/>
    <w:tmpl w:val="1F4CF46E"/>
    <w:lvl w:ilvl="0" w:tplc="B65EECA0">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DF20335"/>
    <w:multiLevelType w:val="hybridMultilevel"/>
    <w:tmpl w:val="BABE7D00"/>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292633568">
    <w:abstractNumId w:val="46"/>
  </w:num>
  <w:num w:numId="2" w16cid:durableId="545995210">
    <w:abstractNumId w:val="29"/>
  </w:num>
  <w:num w:numId="3" w16cid:durableId="99885826">
    <w:abstractNumId w:val="21"/>
  </w:num>
  <w:num w:numId="4" w16cid:durableId="1575772899">
    <w:abstractNumId w:val="39"/>
  </w:num>
  <w:num w:numId="5" w16cid:durableId="1652055452">
    <w:abstractNumId w:val="16"/>
  </w:num>
  <w:num w:numId="6" w16cid:durableId="916864764">
    <w:abstractNumId w:val="34"/>
  </w:num>
  <w:num w:numId="7" w16cid:durableId="1299265012">
    <w:abstractNumId w:val="45"/>
  </w:num>
  <w:num w:numId="8" w16cid:durableId="1141537927">
    <w:abstractNumId w:val="35"/>
  </w:num>
  <w:num w:numId="9" w16cid:durableId="1416593189">
    <w:abstractNumId w:val="15"/>
  </w:num>
  <w:num w:numId="10" w16cid:durableId="668099548">
    <w:abstractNumId w:val="42"/>
  </w:num>
  <w:num w:numId="11" w16cid:durableId="1516846413">
    <w:abstractNumId w:val="17"/>
  </w:num>
  <w:num w:numId="12" w16cid:durableId="1781878837">
    <w:abstractNumId w:val="33"/>
  </w:num>
  <w:num w:numId="13" w16cid:durableId="205680971">
    <w:abstractNumId w:val="28"/>
  </w:num>
  <w:num w:numId="14" w16cid:durableId="563950431">
    <w:abstractNumId w:val="10"/>
  </w:num>
  <w:num w:numId="15" w16cid:durableId="1187215722">
    <w:abstractNumId w:val="9"/>
  </w:num>
  <w:num w:numId="16" w16cid:durableId="815727540">
    <w:abstractNumId w:val="0"/>
  </w:num>
  <w:num w:numId="17" w16cid:durableId="1417096721">
    <w:abstractNumId w:val="41"/>
  </w:num>
  <w:num w:numId="18" w16cid:durableId="378748056">
    <w:abstractNumId w:val="7"/>
  </w:num>
  <w:num w:numId="19" w16cid:durableId="2135755071">
    <w:abstractNumId w:val="37"/>
  </w:num>
  <w:num w:numId="20" w16cid:durableId="20686516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64006">
    <w:abstractNumId w:val="18"/>
  </w:num>
  <w:num w:numId="22" w16cid:durableId="315450700">
    <w:abstractNumId w:val="4"/>
  </w:num>
  <w:num w:numId="23" w16cid:durableId="523829573">
    <w:abstractNumId w:val="8"/>
  </w:num>
  <w:num w:numId="24" w16cid:durableId="1716350965">
    <w:abstractNumId w:val="14"/>
  </w:num>
  <w:num w:numId="25" w16cid:durableId="863326070">
    <w:abstractNumId w:val="30"/>
  </w:num>
  <w:num w:numId="26" w16cid:durableId="1287350953">
    <w:abstractNumId w:val="25"/>
  </w:num>
  <w:num w:numId="27" w16cid:durableId="1450514510">
    <w:abstractNumId w:val="19"/>
  </w:num>
  <w:num w:numId="28" w16cid:durableId="83459304">
    <w:abstractNumId w:val="26"/>
  </w:num>
  <w:num w:numId="29" w16cid:durableId="835534696">
    <w:abstractNumId w:val="20"/>
  </w:num>
  <w:num w:numId="30" w16cid:durableId="215051411">
    <w:abstractNumId w:val="1"/>
  </w:num>
  <w:num w:numId="31" w16cid:durableId="1100685978">
    <w:abstractNumId w:val="22"/>
  </w:num>
  <w:num w:numId="32" w16cid:durableId="183324695">
    <w:abstractNumId w:val="27"/>
  </w:num>
  <w:num w:numId="33" w16cid:durableId="1471703601">
    <w:abstractNumId w:val="32"/>
  </w:num>
  <w:num w:numId="34" w16cid:durableId="951936818">
    <w:abstractNumId w:val="23"/>
  </w:num>
  <w:num w:numId="35" w16cid:durableId="919827772">
    <w:abstractNumId w:val="47"/>
  </w:num>
  <w:num w:numId="36" w16cid:durableId="1706635920">
    <w:abstractNumId w:val="5"/>
  </w:num>
  <w:num w:numId="37" w16cid:durableId="926228837">
    <w:abstractNumId w:val="2"/>
  </w:num>
  <w:num w:numId="38" w16cid:durableId="555362351">
    <w:abstractNumId w:val="40"/>
  </w:num>
  <w:num w:numId="39" w16cid:durableId="19162009">
    <w:abstractNumId w:val="36"/>
  </w:num>
  <w:num w:numId="40" w16cid:durableId="270094143">
    <w:abstractNumId w:val="31"/>
  </w:num>
  <w:num w:numId="41" w16cid:durableId="72556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8635036">
    <w:abstractNumId w:val="3"/>
  </w:num>
  <w:num w:numId="43" w16cid:durableId="1968201387">
    <w:abstractNumId w:val="44"/>
  </w:num>
  <w:num w:numId="44" w16cid:durableId="610093396">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16cid:durableId="1466966912">
    <w:abstractNumId w:val="43"/>
  </w:num>
  <w:num w:numId="46" w16cid:durableId="148137842">
    <w:abstractNumId w:val="38"/>
  </w:num>
  <w:num w:numId="47" w16cid:durableId="434056040">
    <w:abstractNumId w:val="11"/>
  </w:num>
  <w:num w:numId="48" w16cid:durableId="888298024">
    <w:abstractNumId w:val="6"/>
  </w:num>
  <w:num w:numId="49" w16cid:durableId="1158572709">
    <w:abstractNumId w:val="13"/>
  </w:num>
  <w:num w:numId="50" w16cid:durableId="1921557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GwNDIzNTC0MLWwtDBW0lEKTi0uzszPAykwrAUA2aG2jCwAAAA="/>
  </w:docVars>
  <w:rsids>
    <w:rsidRoot w:val="001602EA"/>
    <w:rsid w:val="000004D4"/>
    <w:rsid w:val="00000F53"/>
    <w:rsid w:val="00002BD9"/>
    <w:rsid w:val="00004862"/>
    <w:rsid w:val="000059B0"/>
    <w:rsid w:val="0000611D"/>
    <w:rsid w:val="0000666C"/>
    <w:rsid w:val="00011617"/>
    <w:rsid w:val="00014869"/>
    <w:rsid w:val="00015C42"/>
    <w:rsid w:val="00015EC8"/>
    <w:rsid w:val="0001677A"/>
    <w:rsid w:val="000168B4"/>
    <w:rsid w:val="000168BC"/>
    <w:rsid w:val="000172A0"/>
    <w:rsid w:val="00020298"/>
    <w:rsid w:val="000214C4"/>
    <w:rsid w:val="0002198A"/>
    <w:rsid w:val="0002489F"/>
    <w:rsid w:val="00026794"/>
    <w:rsid w:val="000269E5"/>
    <w:rsid w:val="00027434"/>
    <w:rsid w:val="000304B5"/>
    <w:rsid w:val="00031F84"/>
    <w:rsid w:val="00033086"/>
    <w:rsid w:val="000338A3"/>
    <w:rsid w:val="0003644F"/>
    <w:rsid w:val="00037D23"/>
    <w:rsid w:val="00040157"/>
    <w:rsid w:val="00040AE4"/>
    <w:rsid w:val="00045509"/>
    <w:rsid w:val="00045DF0"/>
    <w:rsid w:val="000461E0"/>
    <w:rsid w:val="00046CAB"/>
    <w:rsid w:val="000501AB"/>
    <w:rsid w:val="0005053E"/>
    <w:rsid w:val="00050D73"/>
    <w:rsid w:val="00051029"/>
    <w:rsid w:val="000517F0"/>
    <w:rsid w:val="00052BD5"/>
    <w:rsid w:val="0005511A"/>
    <w:rsid w:val="00057E07"/>
    <w:rsid w:val="00061083"/>
    <w:rsid w:val="0006355D"/>
    <w:rsid w:val="00065640"/>
    <w:rsid w:val="000657EA"/>
    <w:rsid w:val="00065814"/>
    <w:rsid w:val="000678C5"/>
    <w:rsid w:val="00070407"/>
    <w:rsid w:val="000731E3"/>
    <w:rsid w:val="00073388"/>
    <w:rsid w:val="00074436"/>
    <w:rsid w:val="0007490B"/>
    <w:rsid w:val="00074D7B"/>
    <w:rsid w:val="0007510F"/>
    <w:rsid w:val="000751F3"/>
    <w:rsid w:val="00076042"/>
    <w:rsid w:val="00076F79"/>
    <w:rsid w:val="00083C8A"/>
    <w:rsid w:val="00084E48"/>
    <w:rsid w:val="000866F7"/>
    <w:rsid w:val="00090BD7"/>
    <w:rsid w:val="000929DC"/>
    <w:rsid w:val="00092FF6"/>
    <w:rsid w:val="0009380B"/>
    <w:rsid w:val="000946D8"/>
    <w:rsid w:val="00095DC3"/>
    <w:rsid w:val="00095E98"/>
    <w:rsid w:val="00096999"/>
    <w:rsid w:val="00096FD7"/>
    <w:rsid w:val="00096FEA"/>
    <w:rsid w:val="000A03A9"/>
    <w:rsid w:val="000A04FC"/>
    <w:rsid w:val="000A67E4"/>
    <w:rsid w:val="000B17C1"/>
    <w:rsid w:val="000B555F"/>
    <w:rsid w:val="000B6F67"/>
    <w:rsid w:val="000B7658"/>
    <w:rsid w:val="000C1927"/>
    <w:rsid w:val="000C346F"/>
    <w:rsid w:val="000C387D"/>
    <w:rsid w:val="000C3E46"/>
    <w:rsid w:val="000C5008"/>
    <w:rsid w:val="000C515D"/>
    <w:rsid w:val="000C5451"/>
    <w:rsid w:val="000C546C"/>
    <w:rsid w:val="000C700A"/>
    <w:rsid w:val="000C7BA3"/>
    <w:rsid w:val="000D1057"/>
    <w:rsid w:val="000D10CC"/>
    <w:rsid w:val="000D12E4"/>
    <w:rsid w:val="000D2D49"/>
    <w:rsid w:val="000D37F2"/>
    <w:rsid w:val="000E0666"/>
    <w:rsid w:val="000E0743"/>
    <w:rsid w:val="000E2020"/>
    <w:rsid w:val="000E568C"/>
    <w:rsid w:val="000E6086"/>
    <w:rsid w:val="000E6C83"/>
    <w:rsid w:val="000E76A2"/>
    <w:rsid w:val="000F0348"/>
    <w:rsid w:val="000F0A1D"/>
    <w:rsid w:val="000F0A5B"/>
    <w:rsid w:val="000F424F"/>
    <w:rsid w:val="000F4E87"/>
    <w:rsid w:val="000F5F49"/>
    <w:rsid w:val="000F6CE7"/>
    <w:rsid w:val="000F72F8"/>
    <w:rsid w:val="000F7CD5"/>
    <w:rsid w:val="001001A2"/>
    <w:rsid w:val="0010092C"/>
    <w:rsid w:val="0010208F"/>
    <w:rsid w:val="00103D89"/>
    <w:rsid w:val="00106BED"/>
    <w:rsid w:val="001101CB"/>
    <w:rsid w:val="0011341A"/>
    <w:rsid w:val="001138A8"/>
    <w:rsid w:val="00116CD8"/>
    <w:rsid w:val="001242DA"/>
    <w:rsid w:val="0012599D"/>
    <w:rsid w:val="00132473"/>
    <w:rsid w:val="00132BFF"/>
    <w:rsid w:val="00132D6F"/>
    <w:rsid w:val="00133D29"/>
    <w:rsid w:val="00134151"/>
    <w:rsid w:val="00135201"/>
    <w:rsid w:val="00135482"/>
    <w:rsid w:val="001354B3"/>
    <w:rsid w:val="0013587D"/>
    <w:rsid w:val="001412C8"/>
    <w:rsid w:val="001418E5"/>
    <w:rsid w:val="00141BF4"/>
    <w:rsid w:val="00142412"/>
    <w:rsid w:val="001428B0"/>
    <w:rsid w:val="00142B78"/>
    <w:rsid w:val="00145638"/>
    <w:rsid w:val="001466FC"/>
    <w:rsid w:val="001479C8"/>
    <w:rsid w:val="001504E6"/>
    <w:rsid w:val="00153E27"/>
    <w:rsid w:val="001543CA"/>
    <w:rsid w:val="001544AE"/>
    <w:rsid w:val="00156A2A"/>
    <w:rsid w:val="00157EEA"/>
    <w:rsid w:val="001602EA"/>
    <w:rsid w:val="001609FB"/>
    <w:rsid w:val="00162725"/>
    <w:rsid w:val="00162FD4"/>
    <w:rsid w:val="00165ADF"/>
    <w:rsid w:val="00166C38"/>
    <w:rsid w:val="00166FCC"/>
    <w:rsid w:val="00167CC6"/>
    <w:rsid w:val="00170F4F"/>
    <w:rsid w:val="001747E7"/>
    <w:rsid w:val="001763F1"/>
    <w:rsid w:val="0018200D"/>
    <w:rsid w:val="00182FA3"/>
    <w:rsid w:val="00184761"/>
    <w:rsid w:val="00187013"/>
    <w:rsid w:val="00187C30"/>
    <w:rsid w:val="00190EE0"/>
    <w:rsid w:val="001911A0"/>
    <w:rsid w:val="00192984"/>
    <w:rsid w:val="00192B33"/>
    <w:rsid w:val="00193915"/>
    <w:rsid w:val="00195156"/>
    <w:rsid w:val="00196CF6"/>
    <w:rsid w:val="0019778D"/>
    <w:rsid w:val="001A1794"/>
    <w:rsid w:val="001A25D5"/>
    <w:rsid w:val="001A2B94"/>
    <w:rsid w:val="001A3246"/>
    <w:rsid w:val="001A6941"/>
    <w:rsid w:val="001A6A7F"/>
    <w:rsid w:val="001B0A88"/>
    <w:rsid w:val="001B4146"/>
    <w:rsid w:val="001B439C"/>
    <w:rsid w:val="001B5B0E"/>
    <w:rsid w:val="001B7ED8"/>
    <w:rsid w:val="001C000C"/>
    <w:rsid w:val="001C0856"/>
    <w:rsid w:val="001C0D12"/>
    <w:rsid w:val="001C0ED0"/>
    <w:rsid w:val="001C270E"/>
    <w:rsid w:val="001C28A3"/>
    <w:rsid w:val="001C2BC1"/>
    <w:rsid w:val="001C3211"/>
    <w:rsid w:val="001C3A2B"/>
    <w:rsid w:val="001C3EDA"/>
    <w:rsid w:val="001D1D09"/>
    <w:rsid w:val="001D20CC"/>
    <w:rsid w:val="001D4DA1"/>
    <w:rsid w:val="001D4EED"/>
    <w:rsid w:val="001E1DF2"/>
    <w:rsid w:val="001E2751"/>
    <w:rsid w:val="001E442A"/>
    <w:rsid w:val="001E4D9B"/>
    <w:rsid w:val="001E63DE"/>
    <w:rsid w:val="001E7258"/>
    <w:rsid w:val="001F15DD"/>
    <w:rsid w:val="001F258F"/>
    <w:rsid w:val="001F2BC6"/>
    <w:rsid w:val="001F2ECB"/>
    <w:rsid w:val="001F4C0B"/>
    <w:rsid w:val="001F5215"/>
    <w:rsid w:val="001F603A"/>
    <w:rsid w:val="001F6F0A"/>
    <w:rsid w:val="001F75B6"/>
    <w:rsid w:val="00200972"/>
    <w:rsid w:val="00200C42"/>
    <w:rsid w:val="00200E5B"/>
    <w:rsid w:val="00201074"/>
    <w:rsid w:val="0020280C"/>
    <w:rsid w:val="00203250"/>
    <w:rsid w:val="0020571D"/>
    <w:rsid w:val="00205B1A"/>
    <w:rsid w:val="0020706C"/>
    <w:rsid w:val="00211667"/>
    <w:rsid w:val="0021176B"/>
    <w:rsid w:val="00212480"/>
    <w:rsid w:val="0021397B"/>
    <w:rsid w:val="00214637"/>
    <w:rsid w:val="00215410"/>
    <w:rsid w:val="002167D3"/>
    <w:rsid w:val="00217EAD"/>
    <w:rsid w:val="0022034D"/>
    <w:rsid w:val="00221D4D"/>
    <w:rsid w:val="00223681"/>
    <w:rsid w:val="002237DB"/>
    <w:rsid w:val="00223B15"/>
    <w:rsid w:val="00223F1A"/>
    <w:rsid w:val="00225634"/>
    <w:rsid w:val="0022643F"/>
    <w:rsid w:val="00231520"/>
    <w:rsid w:val="00232A2C"/>
    <w:rsid w:val="00232FFC"/>
    <w:rsid w:val="00233136"/>
    <w:rsid w:val="002337FA"/>
    <w:rsid w:val="00233EBF"/>
    <w:rsid w:val="002347EC"/>
    <w:rsid w:val="00234DEE"/>
    <w:rsid w:val="00235A7D"/>
    <w:rsid w:val="00241B78"/>
    <w:rsid w:val="002441EF"/>
    <w:rsid w:val="00244B69"/>
    <w:rsid w:val="00246AC7"/>
    <w:rsid w:val="0024700B"/>
    <w:rsid w:val="00247DAA"/>
    <w:rsid w:val="002512C2"/>
    <w:rsid w:val="00251370"/>
    <w:rsid w:val="002518B9"/>
    <w:rsid w:val="00252C2A"/>
    <w:rsid w:val="00253D96"/>
    <w:rsid w:val="00261254"/>
    <w:rsid w:val="002612F0"/>
    <w:rsid w:val="00263842"/>
    <w:rsid w:val="00264150"/>
    <w:rsid w:val="002654A9"/>
    <w:rsid w:val="00267D43"/>
    <w:rsid w:val="00267F7B"/>
    <w:rsid w:val="00270F0D"/>
    <w:rsid w:val="00272E24"/>
    <w:rsid w:val="00276B5A"/>
    <w:rsid w:val="002804B0"/>
    <w:rsid w:val="0028082F"/>
    <w:rsid w:val="00280C88"/>
    <w:rsid w:val="00284579"/>
    <w:rsid w:val="002912FF"/>
    <w:rsid w:val="002919FE"/>
    <w:rsid w:val="00294264"/>
    <w:rsid w:val="002962B2"/>
    <w:rsid w:val="002977AF"/>
    <w:rsid w:val="00297D40"/>
    <w:rsid w:val="002A0B16"/>
    <w:rsid w:val="002A334E"/>
    <w:rsid w:val="002A4FAA"/>
    <w:rsid w:val="002B1AAB"/>
    <w:rsid w:val="002B3C96"/>
    <w:rsid w:val="002B424A"/>
    <w:rsid w:val="002B471B"/>
    <w:rsid w:val="002B6D99"/>
    <w:rsid w:val="002B73C8"/>
    <w:rsid w:val="002B7B66"/>
    <w:rsid w:val="002C0D1E"/>
    <w:rsid w:val="002C1FAA"/>
    <w:rsid w:val="002C406B"/>
    <w:rsid w:val="002C4749"/>
    <w:rsid w:val="002C4DC7"/>
    <w:rsid w:val="002C502E"/>
    <w:rsid w:val="002C5B06"/>
    <w:rsid w:val="002C633B"/>
    <w:rsid w:val="002C6E53"/>
    <w:rsid w:val="002C7418"/>
    <w:rsid w:val="002C79A1"/>
    <w:rsid w:val="002D1B1F"/>
    <w:rsid w:val="002D2BB5"/>
    <w:rsid w:val="002D34D1"/>
    <w:rsid w:val="002D6A41"/>
    <w:rsid w:val="002D7D37"/>
    <w:rsid w:val="002E0750"/>
    <w:rsid w:val="002E1608"/>
    <w:rsid w:val="002E1BD4"/>
    <w:rsid w:val="002E1E30"/>
    <w:rsid w:val="002E2687"/>
    <w:rsid w:val="002E2FEA"/>
    <w:rsid w:val="002E3722"/>
    <w:rsid w:val="002E5BF5"/>
    <w:rsid w:val="002E5F3F"/>
    <w:rsid w:val="002F08C3"/>
    <w:rsid w:val="002F11CE"/>
    <w:rsid w:val="002F33F4"/>
    <w:rsid w:val="002F4042"/>
    <w:rsid w:val="002F7E33"/>
    <w:rsid w:val="003013C7"/>
    <w:rsid w:val="0030366C"/>
    <w:rsid w:val="0030791A"/>
    <w:rsid w:val="00307E35"/>
    <w:rsid w:val="00311241"/>
    <w:rsid w:val="00312AFD"/>
    <w:rsid w:val="003131A9"/>
    <w:rsid w:val="00315D23"/>
    <w:rsid w:val="0031679D"/>
    <w:rsid w:val="00316988"/>
    <w:rsid w:val="003177C3"/>
    <w:rsid w:val="003203D6"/>
    <w:rsid w:val="00320B38"/>
    <w:rsid w:val="00320B7F"/>
    <w:rsid w:val="0032106B"/>
    <w:rsid w:val="0032186D"/>
    <w:rsid w:val="00321D23"/>
    <w:rsid w:val="003220DF"/>
    <w:rsid w:val="00322440"/>
    <w:rsid w:val="0032254E"/>
    <w:rsid w:val="00324685"/>
    <w:rsid w:val="00326B88"/>
    <w:rsid w:val="00327AA0"/>
    <w:rsid w:val="00333307"/>
    <w:rsid w:val="0033415D"/>
    <w:rsid w:val="003347ED"/>
    <w:rsid w:val="00337C13"/>
    <w:rsid w:val="0034030D"/>
    <w:rsid w:val="0034053D"/>
    <w:rsid w:val="00340BDA"/>
    <w:rsid w:val="003414B3"/>
    <w:rsid w:val="00345930"/>
    <w:rsid w:val="00345CB4"/>
    <w:rsid w:val="00346B0A"/>
    <w:rsid w:val="003476FC"/>
    <w:rsid w:val="00350E84"/>
    <w:rsid w:val="003511BC"/>
    <w:rsid w:val="00351C32"/>
    <w:rsid w:val="00353002"/>
    <w:rsid w:val="00353186"/>
    <w:rsid w:val="003560DC"/>
    <w:rsid w:val="00356790"/>
    <w:rsid w:val="00356877"/>
    <w:rsid w:val="00356905"/>
    <w:rsid w:val="00357F8E"/>
    <w:rsid w:val="003601F8"/>
    <w:rsid w:val="00363500"/>
    <w:rsid w:val="0036632A"/>
    <w:rsid w:val="0037099A"/>
    <w:rsid w:val="00371062"/>
    <w:rsid w:val="00374DCF"/>
    <w:rsid w:val="00375816"/>
    <w:rsid w:val="0037643F"/>
    <w:rsid w:val="003837F0"/>
    <w:rsid w:val="00386093"/>
    <w:rsid w:val="003862CB"/>
    <w:rsid w:val="003869D5"/>
    <w:rsid w:val="003901E0"/>
    <w:rsid w:val="00390E25"/>
    <w:rsid w:val="00390E85"/>
    <w:rsid w:val="003910C3"/>
    <w:rsid w:val="00391D4D"/>
    <w:rsid w:val="00392A3D"/>
    <w:rsid w:val="00392AD1"/>
    <w:rsid w:val="00392C3C"/>
    <w:rsid w:val="00393237"/>
    <w:rsid w:val="00395C25"/>
    <w:rsid w:val="003A0298"/>
    <w:rsid w:val="003A0D11"/>
    <w:rsid w:val="003A1459"/>
    <w:rsid w:val="003A3C67"/>
    <w:rsid w:val="003A4CD1"/>
    <w:rsid w:val="003A5508"/>
    <w:rsid w:val="003B0E64"/>
    <w:rsid w:val="003B19B9"/>
    <w:rsid w:val="003B3A7B"/>
    <w:rsid w:val="003B4318"/>
    <w:rsid w:val="003B54D7"/>
    <w:rsid w:val="003B5A73"/>
    <w:rsid w:val="003B6245"/>
    <w:rsid w:val="003B63FB"/>
    <w:rsid w:val="003B7C02"/>
    <w:rsid w:val="003C12FD"/>
    <w:rsid w:val="003C36B3"/>
    <w:rsid w:val="003C5069"/>
    <w:rsid w:val="003C5647"/>
    <w:rsid w:val="003C6278"/>
    <w:rsid w:val="003C6E5C"/>
    <w:rsid w:val="003C79EC"/>
    <w:rsid w:val="003D0757"/>
    <w:rsid w:val="003D191F"/>
    <w:rsid w:val="003D27CF"/>
    <w:rsid w:val="003D3479"/>
    <w:rsid w:val="003D7A43"/>
    <w:rsid w:val="003D7B6A"/>
    <w:rsid w:val="003E0870"/>
    <w:rsid w:val="003E2436"/>
    <w:rsid w:val="003E36DC"/>
    <w:rsid w:val="003E3AC1"/>
    <w:rsid w:val="003E46AE"/>
    <w:rsid w:val="003E4A97"/>
    <w:rsid w:val="003E7BE6"/>
    <w:rsid w:val="003F1D54"/>
    <w:rsid w:val="00400752"/>
    <w:rsid w:val="00401B31"/>
    <w:rsid w:val="004028F6"/>
    <w:rsid w:val="00404535"/>
    <w:rsid w:val="00404A85"/>
    <w:rsid w:val="00405BD1"/>
    <w:rsid w:val="004065E2"/>
    <w:rsid w:val="004100C3"/>
    <w:rsid w:val="004125BF"/>
    <w:rsid w:val="00412D39"/>
    <w:rsid w:val="004150AF"/>
    <w:rsid w:val="00415200"/>
    <w:rsid w:val="00416E30"/>
    <w:rsid w:val="00422A51"/>
    <w:rsid w:val="00422F2B"/>
    <w:rsid w:val="00425FB4"/>
    <w:rsid w:val="00430BA3"/>
    <w:rsid w:val="00430CF5"/>
    <w:rsid w:val="00431ADA"/>
    <w:rsid w:val="00434FE7"/>
    <w:rsid w:val="00437BF8"/>
    <w:rsid w:val="004400F8"/>
    <w:rsid w:val="004425B9"/>
    <w:rsid w:val="00444A7E"/>
    <w:rsid w:val="0044592D"/>
    <w:rsid w:val="00445EC4"/>
    <w:rsid w:val="00445F75"/>
    <w:rsid w:val="004467AE"/>
    <w:rsid w:val="004535F3"/>
    <w:rsid w:val="004538F6"/>
    <w:rsid w:val="00454003"/>
    <w:rsid w:val="004546D6"/>
    <w:rsid w:val="00454F89"/>
    <w:rsid w:val="00454FDE"/>
    <w:rsid w:val="00456037"/>
    <w:rsid w:val="00460105"/>
    <w:rsid w:val="00461849"/>
    <w:rsid w:val="00462E52"/>
    <w:rsid w:val="00463738"/>
    <w:rsid w:val="00463B00"/>
    <w:rsid w:val="00464A18"/>
    <w:rsid w:val="004652E5"/>
    <w:rsid w:val="004654CE"/>
    <w:rsid w:val="0046699E"/>
    <w:rsid w:val="00467B87"/>
    <w:rsid w:val="0047006F"/>
    <w:rsid w:val="00470C5A"/>
    <w:rsid w:val="00471AC3"/>
    <w:rsid w:val="0047300D"/>
    <w:rsid w:val="00473495"/>
    <w:rsid w:val="00473E44"/>
    <w:rsid w:val="00474AE8"/>
    <w:rsid w:val="00476B5B"/>
    <w:rsid w:val="00480D41"/>
    <w:rsid w:val="00483D8D"/>
    <w:rsid w:val="004845AC"/>
    <w:rsid w:val="004855F6"/>
    <w:rsid w:val="004869BE"/>
    <w:rsid w:val="0048789D"/>
    <w:rsid w:val="004901BE"/>
    <w:rsid w:val="00490FD9"/>
    <w:rsid w:val="004932EF"/>
    <w:rsid w:val="00493D13"/>
    <w:rsid w:val="00494919"/>
    <w:rsid w:val="00497A48"/>
    <w:rsid w:val="00497E5A"/>
    <w:rsid w:val="004A0EAB"/>
    <w:rsid w:val="004A18B4"/>
    <w:rsid w:val="004A26C3"/>
    <w:rsid w:val="004A32F9"/>
    <w:rsid w:val="004A683B"/>
    <w:rsid w:val="004A6C98"/>
    <w:rsid w:val="004A71BA"/>
    <w:rsid w:val="004B1BCB"/>
    <w:rsid w:val="004C101E"/>
    <w:rsid w:val="004C1090"/>
    <w:rsid w:val="004C13A7"/>
    <w:rsid w:val="004C2DE6"/>
    <w:rsid w:val="004C3F76"/>
    <w:rsid w:val="004C69AB"/>
    <w:rsid w:val="004C6B7D"/>
    <w:rsid w:val="004C71F6"/>
    <w:rsid w:val="004D03CD"/>
    <w:rsid w:val="004D0F86"/>
    <w:rsid w:val="004D33A4"/>
    <w:rsid w:val="004D5135"/>
    <w:rsid w:val="004D6018"/>
    <w:rsid w:val="004D707D"/>
    <w:rsid w:val="004E12AE"/>
    <w:rsid w:val="004E2358"/>
    <w:rsid w:val="004E3197"/>
    <w:rsid w:val="004E4164"/>
    <w:rsid w:val="004E664D"/>
    <w:rsid w:val="004E734F"/>
    <w:rsid w:val="004E7896"/>
    <w:rsid w:val="004E7998"/>
    <w:rsid w:val="004F0D7D"/>
    <w:rsid w:val="004F5C03"/>
    <w:rsid w:val="004F6404"/>
    <w:rsid w:val="00501B2F"/>
    <w:rsid w:val="00503828"/>
    <w:rsid w:val="00504CBA"/>
    <w:rsid w:val="00505B26"/>
    <w:rsid w:val="00505D04"/>
    <w:rsid w:val="00510E22"/>
    <w:rsid w:val="00511876"/>
    <w:rsid w:val="005123E8"/>
    <w:rsid w:val="00513290"/>
    <w:rsid w:val="00517079"/>
    <w:rsid w:val="005211EC"/>
    <w:rsid w:val="005266F7"/>
    <w:rsid w:val="00527D82"/>
    <w:rsid w:val="00531D0B"/>
    <w:rsid w:val="00533E5C"/>
    <w:rsid w:val="005358C3"/>
    <w:rsid w:val="00536139"/>
    <w:rsid w:val="0053637E"/>
    <w:rsid w:val="005368AD"/>
    <w:rsid w:val="00540857"/>
    <w:rsid w:val="0054392C"/>
    <w:rsid w:val="005452C4"/>
    <w:rsid w:val="0054530F"/>
    <w:rsid w:val="0054694F"/>
    <w:rsid w:val="00553BA8"/>
    <w:rsid w:val="0055416F"/>
    <w:rsid w:val="00554FD7"/>
    <w:rsid w:val="00556B6F"/>
    <w:rsid w:val="0056218B"/>
    <w:rsid w:val="005631FC"/>
    <w:rsid w:val="00564417"/>
    <w:rsid w:val="00564EA2"/>
    <w:rsid w:val="005650DB"/>
    <w:rsid w:val="005672DF"/>
    <w:rsid w:val="00572213"/>
    <w:rsid w:val="005731F0"/>
    <w:rsid w:val="00573345"/>
    <w:rsid w:val="00573984"/>
    <w:rsid w:val="00573F70"/>
    <w:rsid w:val="0057702B"/>
    <w:rsid w:val="00580108"/>
    <w:rsid w:val="00581198"/>
    <w:rsid w:val="0058363D"/>
    <w:rsid w:val="0058532B"/>
    <w:rsid w:val="00586128"/>
    <w:rsid w:val="005869AB"/>
    <w:rsid w:val="00587958"/>
    <w:rsid w:val="005911B5"/>
    <w:rsid w:val="005913E3"/>
    <w:rsid w:val="00593463"/>
    <w:rsid w:val="00593808"/>
    <w:rsid w:val="00593EFC"/>
    <w:rsid w:val="00594D71"/>
    <w:rsid w:val="00595B8E"/>
    <w:rsid w:val="005962FC"/>
    <w:rsid w:val="0059695A"/>
    <w:rsid w:val="005A1CE1"/>
    <w:rsid w:val="005A1E34"/>
    <w:rsid w:val="005A1FA1"/>
    <w:rsid w:val="005A2651"/>
    <w:rsid w:val="005A3BF7"/>
    <w:rsid w:val="005B0157"/>
    <w:rsid w:val="005B1680"/>
    <w:rsid w:val="005B1B9E"/>
    <w:rsid w:val="005B21DA"/>
    <w:rsid w:val="005B31B6"/>
    <w:rsid w:val="005B5517"/>
    <w:rsid w:val="005B567C"/>
    <w:rsid w:val="005B5919"/>
    <w:rsid w:val="005C0266"/>
    <w:rsid w:val="005C1070"/>
    <w:rsid w:val="005C14A1"/>
    <w:rsid w:val="005C1AB5"/>
    <w:rsid w:val="005C1C4C"/>
    <w:rsid w:val="005C7DD2"/>
    <w:rsid w:val="005D1824"/>
    <w:rsid w:val="005D5D94"/>
    <w:rsid w:val="005D7C57"/>
    <w:rsid w:val="005E097B"/>
    <w:rsid w:val="005E0E17"/>
    <w:rsid w:val="005E1BAD"/>
    <w:rsid w:val="005E25E9"/>
    <w:rsid w:val="005E30CF"/>
    <w:rsid w:val="005E3A54"/>
    <w:rsid w:val="005E4109"/>
    <w:rsid w:val="005E51B7"/>
    <w:rsid w:val="005E59AC"/>
    <w:rsid w:val="005E71F0"/>
    <w:rsid w:val="005E7C3B"/>
    <w:rsid w:val="005F003A"/>
    <w:rsid w:val="005F4AEA"/>
    <w:rsid w:val="00600109"/>
    <w:rsid w:val="00603C4A"/>
    <w:rsid w:val="00604E37"/>
    <w:rsid w:val="006062E2"/>
    <w:rsid w:val="00606A1A"/>
    <w:rsid w:val="00610F53"/>
    <w:rsid w:val="00611D9B"/>
    <w:rsid w:val="00613022"/>
    <w:rsid w:val="006138E7"/>
    <w:rsid w:val="00617791"/>
    <w:rsid w:val="00617CB9"/>
    <w:rsid w:val="00620845"/>
    <w:rsid w:val="00623BA0"/>
    <w:rsid w:val="00624A87"/>
    <w:rsid w:val="00626A83"/>
    <w:rsid w:val="00627CEE"/>
    <w:rsid w:val="00630D7C"/>
    <w:rsid w:val="006312B5"/>
    <w:rsid w:val="00632D98"/>
    <w:rsid w:val="006336EF"/>
    <w:rsid w:val="006351AF"/>
    <w:rsid w:val="00635AEA"/>
    <w:rsid w:val="00637138"/>
    <w:rsid w:val="00641699"/>
    <w:rsid w:val="00641B17"/>
    <w:rsid w:val="006439A2"/>
    <w:rsid w:val="006456F2"/>
    <w:rsid w:val="00645D72"/>
    <w:rsid w:val="00646BA7"/>
    <w:rsid w:val="00653536"/>
    <w:rsid w:val="00653FEB"/>
    <w:rsid w:val="0065539E"/>
    <w:rsid w:val="006557AD"/>
    <w:rsid w:val="00655DC8"/>
    <w:rsid w:val="0065661C"/>
    <w:rsid w:val="0066072A"/>
    <w:rsid w:val="00660934"/>
    <w:rsid w:val="00661DBF"/>
    <w:rsid w:val="00663BAD"/>
    <w:rsid w:val="00664F2F"/>
    <w:rsid w:val="00665157"/>
    <w:rsid w:val="006660C7"/>
    <w:rsid w:val="006664B6"/>
    <w:rsid w:val="00667A60"/>
    <w:rsid w:val="00670551"/>
    <w:rsid w:val="00670C2E"/>
    <w:rsid w:val="00670D0F"/>
    <w:rsid w:val="00671B89"/>
    <w:rsid w:val="006723C6"/>
    <w:rsid w:val="006723E5"/>
    <w:rsid w:val="0067268A"/>
    <w:rsid w:val="00674032"/>
    <w:rsid w:val="0067482A"/>
    <w:rsid w:val="00674EC1"/>
    <w:rsid w:val="006755B5"/>
    <w:rsid w:val="006765D8"/>
    <w:rsid w:val="00676AB3"/>
    <w:rsid w:val="00677CEE"/>
    <w:rsid w:val="0068124B"/>
    <w:rsid w:val="006817AA"/>
    <w:rsid w:val="00681904"/>
    <w:rsid w:val="00683312"/>
    <w:rsid w:val="00683605"/>
    <w:rsid w:val="0068386A"/>
    <w:rsid w:val="00685314"/>
    <w:rsid w:val="006856D7"/>
    <w:rsid w:val="0068663C"/>
    <w:rsid w:val="00690E71"/>
    <w:rsid w:val="006914C3"/>
    <w:rsid w:val="00692887"/>
    <w:rsid w:val="00693036"/>
    <w:rsid w:val="00693754"/>
    <w:rsid w:val="00693C15"/>
    <w:rsid w:val="00693DD8"/>
    <w:rsid w:val="006966C6"/>
    <w:rsid w:val="00697030"/>
    <w:rsid w:val="00697F82"/>
    <w:rsid w:val="006A04B2"/>
    <w:rsid w:val="006A07B0"/>
    <w:rsid w:val="006A470E"/>
    <w:rsid w:val="006A49AD"/>
    <w:rsid w:val="006A703E"/>
    <w:rsid w:val="006B0926"/>
    <w:rsid w:val="006B4377"/>
    <w:rsid w:val="006B6315"/>
    <w:rsid w:val="006B6F60"/>
    <w:rsid w:val="006B794E"/>
    <w:rsid w:val="006C0508"/>
    <w:rsid w:val="006C16DF"/>
    <w:rsid w:val="006C30F4"/>
    <w:rsid w:val="006C4149"/>
    <w:rsid w:val="006C4D02"/>
    <w:rsid w:val="006C59CA"/>
    <w:rsid w:val="006C5A92"/>
    <w:rsid w:val="006D0FE3"/>
    <w:rsid w:val="006D10F6"/>
    <w:rsid w:val="006D2D38"/>
    <w:rsid w:val="006D4351"/>
    <w:rsid w:val="006D46EF"/>
    <w:rsid w:val="006D5C58"/>
    <w:rsid w:val="006D5D3A"/>
    <w:rsid w:val="006D6BB6"/>
    <w:rsid w:val="006E07C1"/>
    <w:rsid w:val="006E0D97"/>
    <w:rsid w:val="006E3333"/>
    <w:rsid w:val="006E3E9E"/>
    <w:rsid w:val="006E4AF5"/>
    <w:rsid w:val="006E5573"/>
    <w:rsid w:val="006E5852"/>
    <w:rsid w:val="006F0F5C"/>
    <w:rsid w:val="006F4201"/>
    <w:rsid w:val="006F46D9"/>
    <w:rsid w:val="006F56EB"/>
    <w:rsid w:val="006F72E2"/>
    <w:rsid w:val="006F7C8A"/>
    <w:rsid w:val="00702083"/>
    <w:rsid w:val="00702C9A"/>
    <w:rsid w:val="00703C9C"/>
    <w:rsid w:val="007041A6"/>
    <w:rsid w:val="00704A28"/>
    <w:rsid w:val="007062C8"/>
    <w:rsid w:val="00710BC4"/>
    <w:rsid w:val="007127DD"/>
    <w:rsid w:val="007138C6"/>
    <w:rsid w:val="00714F8B"/>
    <w:rsid w:val="00715574"/>
    <w:rsid w:val="00716D9C"/>
    <w:rsid w:val="00717774"/>
    <w:rsid w:val="00717F31"/>
    <w:rsid w:val="00721C7F"/>
    <w:rsid w:val="00723F1D"/>
    <w:rsid w:val="007255DC"/>
    <w:rsid w:val="00726348"/>
    <w:rsid w:val="0072651B"/>
    <w:rsid w:val="007302D4"/>
    <w:rsid w:val="00730B60"/>
    <w:rsid w:val="00731423"/>
    <w:rsid w:val="007314C1"/>
    <w:rsid w:val="00731CC1"/>
    <w:rsid w:val="00732AF4"/>
    <w:rsid w:val="00735652"/>
    <w:rsid w:val="00735E2F"/>
    <w:rsid w:val="007412D8"/>
    <w:rsid w:val="00741976"/>
    <w:rsid w:val="0074272F"/>
    <w:rsid w:val="00742E20"/>
    <w:rsid w:val="00744CB6"/>
    <w:rsid w:val="00744FAB"/>
    <w:rsid w:val="007474BE"/>
    <w:rsid w:val="00752D8F"/>
    <w:rsid w:val="00754F7A"/>
    <w:rsid w:val="00755F3B"/>
    <w:rsid w:val="00756769"/>
    <w:rsid w:val="00762321"/>
    <w:rsid w:val="00765A8D"/>
    <w:rsid w:val="0076643B"/>
    <w:rsid w:val="00767064"/>
    <w:rsid w:val="0076763A"/>
    <w:rsid w:val="00770F6C"/>
    <w:rsid w:val="0077126E"/>
    <w:rsid w:val="007716AC"/>
    <w:rsid w:val="0077240D"/>
    <w:rsid w:val="00773245"/>
    <w:rsid w:val="00773893"/>
    <w:rsid w:val="00773C28"/>
    <w:rsid w:val="00774C18"/>
    <w:rsid w:val="0077718D"/>
    <w:rsid w:val="00780B08"/>
    <w:rsid w:val="007814FA"/>
    <w:rsid w:val="00781C7A"/>
    <w:rsid w:val="00781E51"/>
    <w:rsid w:val="0078218E"/>
    <w:rsid w:val="007833EC"/>
    <w:rsid w:val="00784F9B"/>
    <w:rsid w:val="007850CE"/>
    <w:rsid w:val="007852BC"/>
    <w:rsid w:val="00786D0E"/>
    <w:rsid w:val="0079099C"/>
    <w:rsid w:val="0079106A"/>
    <w:rsid w:val="00792DBD"/>
    <w:rsid w:val="00794D76"/>
    <w:rsid w:val="00796DC2"/>
    <w:rsid w:val="007975D5"/>
    <w:rsid w:val="007A05CE"/>
    <w:rsid w:val="007A190D"/>
    <w:rsid w:val="007A1A70"/>
    <w:rsid w:val="007A1DC6"/>
    <w:rsid w:val="007A2720"/>
    <w:rsid w:val="007A2BF6"/>
    <w:rsid w:val="007A43FA"/>
    <w:rsid w:val="007A4675"/>
    <w:rsid w:val="007A5125"/>
    <w:rsid w:val="007A578A"/>
    <w:rsid w:val="007A5A70"/>
    <w:rsid w:val="007A5AC9"/>
    <w:rsid w:val="007A6196"/>
    <w:rsid w:val="007A6C42"/>
    <w:rsid w:val="007B071C"/>
    <w:rsid w:val="007B0AB6"/>
    <w:rsid w:val="007B1AFD"/>
    <w:rsid w:val="007B2357"/>
    <w:rsid w:val="007B2AE3"/>
    <w:rsid w:val="007B2F34"/>
    <w:rsid w:val="007B351B"/>
    <w:rsid w:val="007B3B40"/>
    <w:rsid w:val="007B5D41"/>
    <w:rsid w:val="007C1508"/>
    <w:rsid w:val="007C2624"/>
    <w:rsid w:val="007C36DC"/>
    <w:rsid w:val="007C4E69"/>
    <w:rsid w:val="007C5099"/>
    <w:rsid w:val="007C7E31"/>
    <w:rsid w:val="007D0AF2"/>
    <w:rsid w:val="007D2FCB"/>
    <w:rsid w:val="007D4CE7"/>
    <w:rsid w:val="007D637E"/>
    <w:rsid w:val="007D6D8A"/>
    <w:rsid w:val="007D77AA"/>
    <w:rsid w:val="007D7A72"/>
    <w:rsid w:val="007E0E12"/>
    <w:rsid w:val="007E371B"/>
    <w:rsid w:val="007E3FA1"/>
    <w:rsid w:val="007E4403"/>
    <w:rsid w:val="007F0053"/>
    <w:rsid w:val="007F2D3C"/>
    <w:rsid w:val="007F4466"/>
    <w:rsid w:val="007F5EC6"/>
    <w:rsid w:val="007F706B"/>
    <w:rsid w:val="007F76F7"/>
    <w:rsid w:val="00801DD6"/>
    <w:rsid w:val="00802BC0"/>
    <w:rsid w:val="008043FC"/>
    <w:rsid w:val="00805141"/>
    <w:rsid w:val="008077F9"/>
    <w:rsid w:val="008117F2"/>
    <w:rsid w:val="00811AC3"/>
    <w:rsid w:val="008131CA"/>
    <w:rsid w:val="008143EF"/>
    <w:rsid w:val="0081451E"/>
    <w:rsid w:val="00816520"/>
    <w:rsid w:val="00817077"/>
    <w:rsid w:val="0081784B"/>
    <w:rsid w:val="00820005"/>
    <w:rsid w:val="00821B1A"/>
    <w:rsid w:val="00821DD3"/>
    <w:rsid w:val="008227E4"/>
    <w:rsid w:val="008235C6"/>
    <w:rsid w:val="00824453"/>
    <w:rsid w:val="0082624E"/>
    <w:rsid w:val="008325EF"/>
    <w:rsid w:val="00832A17"/>
    <w:rsid w:val="00832F85"/>
    <w:rsid w:val="00833D5E"/>
    <w:rsid w:val="0083484D"/>
    <w:rsid w:val="00834BC2"/>
    <w:rsid w:val="00835CD7"/>
    <w:rsid w:val="008360ED"/>
    <w:rsid w:val="00836AA7"/>
    <w:rsid w:val="00836E30"/>
    <w:rsid w:val="00840411"/>
    <w:rsid w:val="00844D36"/>
    <w:rsid w:val="008508F7"/>
    <w:rsid w:val="00851D9F"/>
    <w:rsid w:val="0085455C"/>
    <w:rsid w:val="0085495F"/>
    <w:rsid w:val="008554D4"/>
    <w:rsid w:val="00856762"/>
    <w:rsid w:val="00857C60"/>
    <w:rsid w:val="00860C43"/>
    <w:rsid w:val="008610D4"/>
    <w:rsid w:val="008615B9"/>
    <w:rsid w:val="00861870"/>
    <w:rsid w:val="00863405"/>
    <w:rsid w:val="0086354A"/>
    <w:rsid w:val="00864F4A"/>
    <w:rsid w:val="00867E0D"/>
    <w:rsid w:val="00870DCB"/>
    <w:rsid w:val="008725AB"/>
    <w:rsid w:val="00873B1F"/>
    <w:rsid w:val="00874A71"/>
    <w:rsid w:val="00874EC5"/>
    <w:rsid w:val="00874F51"/>
    <w:rsid w:val="00876749"/>
    <w:rsid w:val="00877722"/>
    <w:rsid w:val="00880AE0"/>
    <w:rsid w:val="008847B5"/>
    <w:rsid w:val="00885054"/>
    <w:rsid w:val="008857F4"/>
    <w:rsid w:val="00886FB1"/>
    <w:rsid w:val="008912A1"/>
    <w:rsid w:val="008919EE"/>
    <w:rsid w:val="008937EF"/>
    <w:rsid w:val="008947E9"/>
    <w:rsid w:val="008959A0"/>
    <w:rsid w:val="0089689E"/>
    <w:rsid w:val="008A1997"/>
    <w:rsid w:val="008A27E7"/>
    <w:rsid w:val="008A284B"/>
    <w:rsid w:val="008A3A14"/>
    <w:rsid w:val="008A57F0"/>
    <w:rsid w:val="008A7E41"/>
    <w:rsid w:val="008B01F8"/>
    <w:rsid w:val="008B05B3"/>
    <w:rsid w:val="008B0EF6"/>
    <w:rsid w:val="008B28F0"/>
    <w:rsid w:val="008B2A83"/>
    <w:rsid w:val="008B3791"/>
    <w:rsid w:val="008B5172"/>
    <w:rsid w:val="008B5DFD"/>
    <w:rsid w:val="008B7D12"/>
    <w:rsid w:val="008C08CD"/>
    <w:rsid w:val="008C0F3B"/>
    <w:rsid w:val="008C2A26"/>
    <w:rsid w:val="008C400B"/>
    <w:rsid w:val="008C441B"/>
    <w:rsid w:val="008C50C3"/>
    <w:rsid w:val="008C5208"/>
    <w:rsid w:val="008C5318"/>
    <w:rsid w:val="008C67C9"/>
    <w:rsid w:val="008C690A"/>
    <w:rsid w:val="008C691D"/>
    <w:rsid w:val="008D36D7"/>
    <w:rsid w:val="008D464E"/>
    <w:rsid w:val="008D4EBA"/>
    <w:rsid w:val="008D54E9"/>
    <w:rsid w:val="008D6476"/>
    <w:rsid w:val="008D7108"/>
    <w:rsid w:val="008E0930"/>
    <w:rsid w:val="008E09A0"/>
    <w:rsid w:val="008E2534"/>
    <w:rsid w:val="008E2D65"/>
    <w:rsid w:val="008E3737"/>
    <w:rsid w:val="008E3985"/>
    <w:rsid w:val="008E6021"/>
    <w:rsid w:val="008E799C"/>
    <w:rsid w:val="008E7DBB"/>
    <w:rsid w:val="008F0786"/>
    <w:rsid w:val="008F1210"/>
    <w:rsid w:val="008F491E"/>
    <w:rsid w:val="008F5920"/>
    <w:rsid w:val="008F6A3B"/>
    <w:rsid w:val="00904ACC"/>
    <w:rsid w:val="00904F2B"/>
    <w:rsid w:val="00906787"/>
    <w:rsid w:val="00906946"/>
    <w:rsid w:val="00906C71"/>
    <w:rsid w:val="00910CC3"/>
    <w:rsid w:val="00910D19"/>
    <w:rsid w:val="00914359"/>
    <w:rsid w:val="009171C4"/>
    <w:rsid w:val="00917E16"/>
    <w:rsid w:val="0092063B"/>
    <w:rsid w:val="0092131C"/>
    <w:rsid w:val="00921375"/>
    <w:rsid w:val="00921852"/>
    <w:rsid w:val="00921F29"/>
    <w:rsid w:val="009256A2"/>
    <w:rsid w:val="009258B7"/>
    <w:rsid w:val="00930AFB"/>
    <w:rsid w:val="009317E1"/>
    <w:rsid w:val="00931D5C"/>
    <w:rsid w:val="009353B8"/>
    <w:rsid w:val="00935C58"/>
    <w:rsid w:val="00937139"/>
    <w:rsid w:val="009403FF"/>
    <w:rsid w:val="00940822"/>
    <w:rsid w:val="00940F77"/>
    <w:rsid w:val="00940FF7"/>
    <w:rsid w:val="00941D8D"/>
    <w:rsid w:val="00944BEE"/>
    <w:rsid w:val="00945317"/>
    <w:rsid w:val="00946E26"/>
    <w:rsid w:val="00946E2F"/>
    <w:rsid w:val="00947392"/>
    <w:rsid w:val="00952180"/>
    <w:rsid w:val="00955EC6"/>
    <w:rsid w:val="00956AFB"/>
    <w:rsid w:val="009572B1"/>
    <w:rsid w:val="00957C43"/>
    <w:rsid w:val="0096340F"/>
    <w:rsid w:val="0096475B"/>
    <w:rsid w:val="00967B7B"/>
    <w:rsid w:val="00970E02"/>
    <w:rsid w:val="0097338D"/>
    <w:rsid w:val="00975A2E"/>
    <w:rsid w:val="009766DD"/>
    <w:rsid w:val="00977129"/>
    <w:rsid w:val="0097791B"/>
    <w:rsid w:val="00980526"/>
    <w:rsid w:val="009857B8"/>
    <w:rsid w:val="00986650"/>
    <w:rsid w:val="0098717D"/>
    <w:rsid w:val="0098774E"/>
    <w:rsid w:val="009879DE"/>
    <w:rsid w:val="0099192F"/>
    <w:rsid w:val="009935EF"/>
    <w:rsid w:val="00995666"/>
    <w:rsid w:val="00997102"/>
    <w:rsid w:val="009974BB"/>
    <w:rsid w:val="00997738"/>
    <w:rsid w:val="00997DDF"/>
    <w:rsid w:val="009A1C0C"/>
    <w:rsid w:val="009A2A33"/>
    <w:rsid w:val="009A31FC"/>
    <w:rsid w:val="009A3CDD"/>
    <w:rsid w:val="009A4C5F"/>
    <w:rsid w:val="009A6E96"/>
    <w:rsid w:val="009C0885"/>
    <w:rsid w:val="009C20D9"/>
    <w:rsid w:val="009C2237"/>
    <w:rsid w:val="009C34C1"/>
    <w:rsid w:val="009D144D"/>
    <w:rsid w:val="009D2F5A"/>
    <w:rsid w:val="009D3E5F"/>
    <w:rsid w:val="009D49AC"/>
    <w:rsid w:val="009D544C"/>
    <w:rsid w:val="009D72F2"/>
    <w:rsid w:val="009E0463"/>
    <w:rsid w:val="009E1097"/>
    <w:rsid w:val="009E1B09"/>
    <w:rsid w:val="009E2B51"/>
    <w:rsid w:val="009E38B6"/>
    <w:rsid w:val="009E3D7D"/>
    <w:rsid w:val="009E4624"/>
    <w:rsid w:val="009E4823"/>
    <w:rsid w:val="009E7CBC"/>
    <w:rsid w:val="009F1617"/>
    <w:rsid w:val="009F2D08"/>
    <w:rsid w:val="009F5C94"/>
    <w:rsid w:val="009F5CB1"/>
    <w:rsid w:val="009F5D01"/>
    <w:rsid w:val="009F74C9"/>
    <w:rsid w:val="00A01A60"/>
    <w:rsid w:val="00A01C1A"/>
    <w:rsid w:val="00A01FB5"/>
    <w:rsid w:val="00A025F8"/>
    <w:rsid w:val="00A0395C"/>
    <w:rsid w:val="00A04EF3"/>
    <w:rsid w:val="00A1064E"/>
    <w:rsid w:val="00A12409"/>
    <w:rsid w:val="00A124CB"/>
    <w:rsid w:val="00A13F9E"/>
    <w:rsid w:val="00A15C30"/>
    <w:rsid w:val="00A16090"/>
    <w:rsid w:val="00A161E2"/>
    <w:rsid w:val="00A216CA"/>
    <w:rsid w:val="00A21D7E"/>
    <w:rsid w:val="00A23DA5"/>
    <w:rsid w:val="00A249FD"/>
    <w:rsid w:val="00A25DC8"/>
    <w:rsid w:val="00A30778"/>
    <w:rsid w:val="00A330C7"/>
    <w:rsid w:val="00A3370D"/>
    <w:rsid w:val="00A35D8F"/>
    <w:rsid w:val="00A36C76"/>
    <w:rsid w:val="00A378D3"/>
    <w:rsid w:val="00A37D98"/>
    <w:rsid w:val="00A40926"/>
    <w:rsid w:val="00A42D08"/>
    <w:rsid w:val="00A4427D"/>
    <w:rsid w:val="00A53E53"/>
    <w:rsid w:val="00A54947"/>
    <w:rsid w:val="00A555E9"/>
    <w:rsid w:val="00A55720"/>
    <w:rsid w:val="00A5678E"/>
    <w:rsid w:val="00A57002"/>
    <w:rsid w:val="00A5732D"/>
    <w:rsid w:val="00A57939"/>
    <w:rsid w:val="00A60D58"/>
    <w:rsid w:val="00A6220F"/>
    <w:rsid w:val="00A63692"/>
    <w:rsid w:val="00A65001"/>
    <w:rsid w:val="00A667D0"/>
    <w:rsid w:val="00A67A61"/>
    <w:rsid w:val="00A714EE"/>
    <w:rsid w:val="00A718FF"/>
    <w:rsid w:val="00A7216A"/>
    <w:rsid w:val="00A7460B"/>
    <w:rsid w:val="00A75B69"/>
    <w:rsid w:val="00A75C5A"/>
    <w:rsid w:val="00A818BE"/>
    <w:rsid w:val="00A82123"/>
    <w:rsid w:val="00A82BA0"/>
    <w:rsid w:val="00A86940"/>
    <w:rsid w:val="00A87256"/>
    <w:rsid w:val="00A90B5B"/>
    <w:rsid w:val="00A92441"/>
    <w:rsid w:val="00A9294D"/>
    <w:rsid w:val="00A9647F"/>
    <w:rsid w:val="00AA19C8"/>
    <w:rsid w:val="00AA3B22"/>
    <w:rsid w:val="00AA4787"/>
    <w:rsid w:val="00AB0123"/>
    <w:rsid w:val="00AB2763"/>
    <w:rsid w:val="00AB411E"/>
    <w:rsid w:val="00AB4CD2"/>
    <w:rsid w:val="00AB79B9"/>
    <w:rsid w:val="00AC5C23"/>
    <w:rsid w:val="00AC5DEE"/>
    <w:rsid w:val="00AC7D87"/>
    <w:rsid w:val="00AD102E"/>
    <w:rsid w:val="00AD1DFC"/>
    <w:rsid w:val="00AD5C1D"/>
    <w:rsid w:val="00AE07F9"/>
    <w:rsid w:val="00AE0E5D"/>
    <w:rsid w:val="00AE22A2"/>
    <w:rsid w:val="00AE69EA"/>
    <w:rsid w:val="00AF0843"/>
    <w:rsid w:val="00AF1D0F"/>
    <w:rsid w:val="00AF215A"/>
    <w:rsid w:val="00AF24CF"/>
    <w:rsid w:val="00AF2E97"/>
    <w:rsid w:val="00AF3C6B"/>
    <w:rsid w:val="00AF5421"/>
    <w:rsid w:val="00AF6199"/>
    <w:rsid w:val="00AF62DF"/>
    <w:rsid w:val="00AF76AA"/>
    <w:rsid w:val="00B021E6"/>
    <w:rsid w:val="00B03447"/>
    <w:rsid w:val="00B05FD8"/>
    <w:rsid w:val="00B074BF"/>
    <w:rsid w:val="00B10AB6"/>
    <w:rsid w:val="00B142B1"/>
    <w:rsid w:val="00B15341"/>
    <w:rsid w:val="00B17C88"/>
    <w:rsid w:val="00B21669"/>
    <w:rsid w:val="00B22283"/>
    <w:rsid w:val="00B226A2"/>
    <w:rsid w:val="00B27E33"/>
    <w:rsid w:val="00B3020B"/>
    <w:rsid w:val="00B30460"/>
    <w:rsid w:val="00B34497"/>
    <w:rsid w:val="00B34D38"/>
    <w:rsid w:val="00B34E89"/>
    <w:rsid w:val="00B3649B"/>
    <w:rsid w:val="00B36A5E"/>
    <w:rsid w:val="00B3756D"/>
    <w:rsid w:val="00B413ED"/>
    <w:rsid w:val="00B41FE3"/>
    <w:rsid w:val="00B4243B"/>
    <w:rsid w:val="00B43631"/>
    <w:rsid w:val="00B43921"/>
    <w:rsid w:val="00B43B4B"/>
    <w:rsid w:val="00B464B9"/>
    <w:rsid w:val="00B467A5"/>
    <w:rsid w:val="00B47A62"/>
    <w:rsid w:val="00B5180B"/>
    <w:rsid w:val="00B53BD6"/>
    <w:rsid w:val="00B54315"/>
    <w:rsid w:val="00B54B46"/>
    <w:rsid w:val="00B6127F"/>
    <w:rsid w:val="00B62283"/>
    <w:rsid w:val="00B64981"/>
    <w:rsid w:val="00B67350"/>
    <w:rsid w:val="00B7377A"/>
    <w:rsid w:val="00B7396D"/>
    <w:rsid w:val="00B74492"/>
    <w:rsid w:val="00B76439"/>
    <w:rsid w:val="00B7650B"/>
    <w:rsid w:val="00B77583"/>
    <w:rsid w:val="00B80447"/>
    <w:rsid w:val="00B80B9E"/>
    <w:rsid w:val="00B8287C"/>
    <w:rsid w:val="00B83105"/>
    <w:rsid w:val="00B8574C"/>
    <w:rsid w:val="00B8588A"/>
    <w:rsid w:val="00B87B19"/>
    <w:rsid w:val="00B901CF"/>
    <w:rsid w:val="00B904C8"/>
    <w:rsid w:val="00B905D8"/>
    <w:rsid w:val="00B9065B"/>
    <w:rsid w:val="00B90F0B"/>
    <w:rsid w:val="00B91951"/>
    <w:rsid w:val="00B91AB3"/>
    <w:rsid w:val="00B92C96"/>
    <w:rsid w:val="00B92C9D"/>
    <w:rsid w:val="00B92DA6"/>
    <w:rsid w:val="00B93101"/>
    <w:rsid w:val="00B941A1"/>
    <w:rsid w:val="00BA3CDD"/>
    <w:rsid w:val="00BA5085"/>
    <w:rsid w:val="00BA5115"/>
    <w:rsid w:val="00BA5979"/>
    <w:rsid w:val="00BA5C8B"/>
    <w:rsid w:val="00BA7057"/>
    <w:rsid w:val="00BB00B8"/>
    <w:rsid w:val="00BB27B0"/>
    <w:rsid w:val="00BB32B5"/>
    <w:rsid w:val="00BB4201"/>
    <w:rsid w:val="00BB7091"/>
    <w:rsid w:val="00BB7DA2"/>
    <w:rsid w:val="00BC0169"/>
    <w:rsid w:val="00BC2071"/>
    <w:rsid w:val="00BC2C71"/>
    <w:rsid w:val="00BC5A8C"/>
    <w:rsid w:val="00BC5D69"/>
    <w:rsid w:val="00BC790C"/>
    <w:rsid w:val="00BC7E9F"/>
    <w:rsid w:val="00BD0C64"/>
    <w:rsid w:val="00BD4CB4"/>
    <w:rsid w:val="00BD617A"/>
    <w:rsid w:val="00BD7ED8"/>
    <w:rsid w:val="00BE080B"/>
    <w:rsid w:val="00BE164C"/>
    <w:rsid w:val="00BE1767"/>
    <w:rsid w:val="00BE257F"/>
    <w:rsid w:val="00BE26F7"/>
    <w:rsid w:val="00BE515B"/>
    <w:rsid w:val="00BE5C87"/>
    <w:rsid w:val="00BF0078"/>
    <w:rsid w:val="00BF4A76"/>
    <w:rsid w:val="00BF4E4F"/>
    <w:rsid w:val="00BF5A94"/>
    <w:rsid w:val="00BF6533"/>
    <w:rsid w:val="00BF6C82"/>
    <w:rsid w:val="00C01211"/>
    <w:rsid w:val="00C0209E"/>
    <w:rsid w:val="00C03F5E"/>
    <w:rsid w:val="00C0507E"/>
    <w:rsid w:val="00C0553D"/>
    <w:rsid w:val="00C065E2"/>
    <w:rsid w:val="00C06848"/>
    <w:rsid w:val="00C0772C"/>
    <w:rsid w:val="00C10FB0"/>
    <w:rsid w:val="00C11147"/>
    <w:rsid w:val="00C1131E"/>
    <w:rsid w:val="00C12E15"/>
    <w:rsid w:val="00C1301A"/>
    <w:rsid w:val="00C13BC4"/>
    <w:rsid w:val="00C16286"/>
    <w:rsid w:val="00C204EC"/>
    <w:rsid w:val="00C20624"/>
    <w:rsid w:val="00C2092D"/>
    <w:rsid w:val="00C23162"/>
    <w:rsid w:val="00C23F6A"/>
    <w:rsid w:val="00C25B14"/>
    <w:rsid w:val="00C25C89"/>
    <w:rsid w:val="00C26F25"/>
    <w:rsid w:val="00C302CE"/>
    <w:rsid w:val="00C33173"/>
    <w:rsid w:val="00C34E1C"/>
    <w:rsid w:val="00C3520D"/>
    <w:rsid w:val="00C35EE6"/>
    <w:rsid w:val="00C35FC8"/>
    <w:rsid w:val="00C36DA7"/>
    <w:rsid w:val="00C37104"/>
    <w:rsid w:val="00C37865"/>
    <w:rsid w:val="00C407BA"/>
    <w:rsid w:val="00C434BA"/>
    <w:rsid w:val="00C43CFD"/>
    <w:rsid w:val="00C44713"/>
    <w:rsid w:val="00C453C5"/>
    <w:rsid w:val="00C45F91"/>
    <w:rsid w:val="00C527E0"/>
    <w:rsid w:val="00C54E40"/>
    <w:rsid w:val="00C579CB"/>
    <w:rsid w:val="00C6042C"/>
    <w:rsid w:val="00C61637"/>
    <w:rsid w:val="00C6320B"/>
    <w:rsid w:val="00C661F7"/>
    <w:rsid w:val="00C66B45"/>
    <w:rsid w:val="00C66CDB"/>
    <w:rsid w:val="00C70FA6"/>
    <w:rsid w:val="00C73F9C"/>
    <w:rsid w:val="00C74200"/>
    <w:rsid w:val="00C75AC1"/>
    <w:rsid w:val="00C7622B"/>
    <w:rsid w:val="00C768CF"/>
    <w:rsid w:val="00C77E21"/>
    <w:rsid w:val="00C80E10"/>
    <w:rsid w:val="00C81A32"/>
    <w:rsid w:val="00C81FE6"/>
    <w:rsid w:val="00C82573"/>
    <w:rsid w:val="00C84E73"/>
    <w:rsid w:val="00C8621F"/>
    <w:rsid w:val="00C863D3"/>
    <w:rsid w:val="00C86C8A"/>
    <w:rsid w:val="00C86F4B"/>
    <w:rsid w:val="00C9026E"/>
    <w:rsid w:val="00C91A79"/>
    <w:rsid w:val="00C92070"/>
    <w:rsid w:val="00C925B9"/>
    <w:rsid w:val="00C92A32"/>
    <w:rsid w:val="00C93141"/>
    <w:rsid w:val="00C94697"/>
    <w:rsid w:val="00C9488B"/>
    <w:rsid w:val="00C9493A"/>
    <w:rsid w:val="00C953C6"/>
    <w:rsid w:val="00C95A9B"/>
    <w:rsid w:val="00C96415"/>
    <w:rsid w:val="00C9695C"/>
    <w:rsid w:val="00C96C14"/>
    <w:rsid w:val="00CA014E"/>
    <w:rsid w:val="00CA3DEB"/>
    <w:rsid w:val="00CA406A"/>
    <w:rsid w:val="00CA56F8"/>
    <w:rsid w:val="00CA62E0"/>
    <w:rsid w:val="00CB3FF4"/>
    <w:rsid w:val="00CB5AB4"/>
    <w:rsid w:val="00CB783D"/>
    <w:rsid w:val="00CC1118"/>
    <w:rsid w:val="00CC1FE9"/>
    <w:rsid w:val="00CC248E"/>
    <w:rsid w:val="00CC4FDA"/>
    <w:rsid w:val="00CC56E8"/>
    <w:rsid w:val="00CD0C3F"/>
    <w:rsid w:val="00CD1699"/>
    <w:rsid w:val="00CD5307"/>
    <w:rsid w:val="00CD5503"/>
    <w:rsid w:val="00CD5C87"/>
    <w:rsid w:val="00CD6FB5"/>
    <w:rsid w:val="00CE1C5B"/>
    <w:rsid w:val="00CE1FFE"/>
    <w:rsid w:val="00CE291B"/>
    <w:rsid w:val="00CE306A"/>
    <w:rsid w:val="00CE371D"/>
    <w:rsid w:val="00CE3982"/>
    <w:rsid w:val="00CE3FB0"/>
    <w:rsid w:val="00CE585D"/>
    <w:rsid w:val="00CE79FF"/>
    <w:rsid w:val="00CF00B2"/>
    <w:rsid w:val="00CF0DFE"/>
    <w:rsid w:val="00CF1CC7"/>
    <w:rsid w:val="00CF1CE3"/>
    <w:rsid w:val="00CF2161"/>
    <w:rsid w:val="00CF2C86"/>
    <w:rsid w:val="00CF321F"/>
    <w:rsid w:val="00CF472A"/>
    <w:rsid w:val="00CF4C43"/>
    <w:rsid w:val="00CF56BC"/>
    <w:rsid w:val="00CF5730"/>
    <w:rsid w:val="00CF634B"/>
    <w:rsid w:val="00D0061D"/>
    <w:rsid w:val="00D0093D"/>
    <w:rsid w:val="00D01028"/>
    <w:rsid w:val="00D01DD1"/>
    <w:rsid w:val="00D021DD"/>
    <w:rsid w:val="00D04061"/>
    <w:rsid w:val="00D04E56"/>
    <w:rsid w:val="00D067F9"/>
    <w:rsid w:val="00D079D3"/>
    <w:rsid w:val="00D12605"/>
    <w:rsid w:val="00D12B86"/>
    <w:rsid w:val="00D13B67"/>
    <w:rsid w:val="00D15F69"/>
    <w:rsid w:val="00D169BA"/>
    <w:rsid w:val="00D172D6"/>
    <w:rsid w:val="00D17F02"/>
    <w:rsid w:val="00D2135D"/>
    <w:rsid w:val="00D214C4"/>
    <w:rsid w:val="00D22C1B"/>
    <w:rsid w:val="00D23026"/>
    <w:rsid w:val="00D26EA7"/>
    <w:rsid w:val="00D326DA"/>
    <w:rsid w:val="00D337C6"/>
    <w:rsid w:val="00D3386A"/>
    <w:rsid w:val="00D33CBB"/>
    <w:rsid w:val="00D346A7"/>
    <w:rsid w:val="00D34EF8"/>
    <w:rsid w:val="00D377E7"/>
    <w:rsid w:val="00D41759"/>
    <w:rsid w:val="00D4464A"/>
    <w:rsid w:val="00D44A0F"/>
    <w:rsid w:val="00D455FD"/>
    <w:rsid w:val="00D4695D"/>
    <w:rsid w:val="00D46CE7"/>
    <w:rsid w:val="00D471B1"/>
    <w:rsid w:val="00D47234"/>
    <w:rsid w:val="00D515AD"/>
    <w:rsid w:val="00D52142"/>
    <w:rsid w:val="00D54FB2"/>
    <w:rsid w:val="00D551B0"/>
    <w:rsid w:val="00D5520E"/>
    <w:rsid w:val="00D555A0"/>
    <w:rsid w:val="00D555B7"/>
    <w:rsid w:val="00D57631"/>
    <w:rsid w:val="00D5767F"/>
    <w:rsid w:val="00D60FC4"/>
    <w:rsid w:val="00D6330A"/>
    <w:rsid w:val="00D63AD8"/>
    <w:rsid w:val="00D669B0"/>
    <w:rsid w:val="00D70166"/>
    <w:rsid w:val="00D71FEE"/>
    <w:rsid w:val="00D7260B"/>
    <w:rsid w:val="00D72F18"/>
    <w:rsid w:val="00D730A5"/>
    <w:rsid w:val="00D770E6"/>
    <w:rsid w:val="00D80A08"/>
    <w:rsid w:val="00D8168A"/>
    <w:rsid w:val="00D81896"/>
    <w:rsid w:val="00D84B65"/>
    <w:rsid w:val="00D85D05"/>
    <w:rsid w:val="00D85DDB"/>
    <w:rsid w:val="00D87543"/>
    <w:rsid w:val="00D90B80"/>
    <w:rsid w:val="00D91E78"/>
    <w:rsid w:val="00D940D0"/>
    <w:rsid w:val="00D94F1F"/>
    <w:rsid w:val="00D965DE"/>
    <w:rsid w:val="00D979DC"/>
    <w:rsid w:val="00D97D2A"/>
    <w:rsid w:val="00DA176A"/>
    <w:rsid w:val="00DA1C6C"/>
    <w:rsid w:val="00DA221B"/>
    <w:rsid w:val="00DA3544"/>
    <w:rsid w:val="00DA4BA8"/>
    <w:rsid w:val="00DA5788"/>
    <w:rsid w:val="00DA6B78"/>
    <w:rsid w:val="00DA7FDF"/>
    <w:rsid w:val="00DB0660"/>
    <w:rsid w:val="00DB4494"/>
    <w:rsid w:val="00DB5B6B"/>
    <w:rsid w:val="00DC2095"/>
    <w:rsid w:val="00DC3AB8"/>
    <w:rsid w:val="00DC3F11"/>
    <w:rsid w:val="00DC6B25"/>
    <w:rsid w:val="00DC74D8"/>
    <w:rsid w:val="00DD066E"/>
    <w:rsid w:val="00DD0CBB"/>
    <w:rsid w:val="00DD1783"/>
    <w:rsid w:val="00DD1E90"/>
    <w:rsid w:val="00DD3ADE"/>
    <w:rsid w:val="00DD68EA"/>
    <w:rsid w:val="00DE09CC"/>
    <w:rsid w:val="00DE11A6"/>
    <w:rsid w:val="00DE1802"/>
    <w:rsid w:val="00DE1AE2"/>
    <w:rsid w:val="00DE21F0"/>
    <w:rsid w:val="00DE3276"/>
    <w:rsid w:val="00DE4666"/>
    <w:rsid w:val="00DE7C0B"/>
    <w:rsid w:val="00DE7EFD"/>
    <w:rsid w:val="00DF0A82"/>
    <w:rsid w:val="00DF1DF0"/>
    <w:rsid w:val="00E00AC4"/>
    <w:rsid w:val="00E02107"/>
    <w:rsid w:val="00E030F3"/>
    <w:rsid w:val="00E0414B"/>
    <w:rsid w:val="00E0456F"/>
    <w:rsid w:val="00E049F2"/>
    <w:rsid w:val="00E0506B"/>
    <w:rsid w:val="00E11FFC"/>
    <w:rsid w:val="00E120F5"/>
    <w:rsid w:val="00E12F90"/>
    <w:rsid w:val="00E1406D"/>
    <w:rsid w:val="00E143A7"/>
    <w:rsid w:val="00E1588E"/>
    <w:rsid w:val="00E17410"/>
    <w:rsid w:val="00E20611"/>
    <w:rsid w:val="00E25AB1"/>
    <w:rsid w:val="00E27159"/>
    <w:rsid w:val="00E27784"/>
    <w:rsid w:val="00E31744"/>
    <w:rsid w:val="00E347C5"/>
    <w:rsid w:val="00E34919"/>
    <w:rsid w:val="00E34C2D"/>
    <w:rsid w:val="00E3516F"/>
    <w:rsid w:val="00E36817"/>
    <w:rsid w:val="00E41945"/>
    <w:rsid w:val="00E47095"/>
    <w:rsid w:val="00E4724E"/>
    <w:rsid w:val="00E47F67"/>
    <w:rsid w:val="00E5137A"/>
    <w:rsid w:val="00E513C6"/>
    <w:rsid w:val="00E51493"/>
    <w:rsid w:val="00E52325"/>
    <w:rsid w:val="00E52CC0"/>
    <w:rsid w:val="00E538DD"/>
    <w:rsid w:val="00E53976"/>
    <w:rsid w:val="00E547E7"/>
    <w:rsid w:val="00E54C9B"/>
    <w:rsid w:val="00E55458"/>
    <w:rsid w:val="00E55722"/>
    <w:rsid w:val="00E5669E"/>
    <w:rsid w:val="00E56E62"/>
    <w:rsid w:val="00E60747"/>
    <w:rsid w:val="00E61E6B"/>
    <w:rsid w:val="00E62722"/>
    <w:rsid w:val="00E62B86"/>
    <w:rsid w:val="00E63F53"/>
    <w:rsid w:val="00E65ACB"/>
    <w:rsid w:val="00E66D47"/>
    <w:rsid w:val="00E75C59"/>
    <w:rsid w:val="00E76D1F"/>
    <w:rsid w:val="00E77543"/>
    <w:rsid w:val="00E7794B"/>
    <w:rsid w:val="00E81313"/>
    <w:rsid w:val="00E87F93"/>
    <w:rsid w:val="00E903E7"/>
    <w:rsid w:val="00E912E9"/>
    <w:rsid w:val="00E92F7D"/>
    <w:rsid w:val="00E9347C"/>
    <w:rsid w:val="00E9369A"/>
    <w:rsid w:val="00E93AF4"/>
    <w:rsid w:val="00E96CEA"/>
    <w:rsid w:val="00E96FF5"/>
    <w:rsid w:val="00E972B7"/>
    <w:rsid w:val="00EA3D6D"/>
    <w:rsid w:val="00EA4E06"/>
    <w:rsid w:val="00EA54F4"/>
    <w:rsid w:val="00EA6300"/>
    <w:rsid w:val="00EA7858"/>
    <w:rsid w:val="00EA7FE6"/>
    <w:rsid w:val="00EB07E4"/>
    <w:rsid w:val="00EB3D3E"/>
    <w:rsid w:val="00EB4AB6"/>
    <w:rsid w:val="00EB5DF9"/>
    <w:rsid w:val="00EB6254"/>
    <w:rsid w:val="00EB6AE7"/>
    <w:rsid w:val="00EB6CF1"/>
    <w:rsid w:val="00EB7DBA"/>
    <w:rsid w:val="00EC0510"/>
    <w:rsid w:val="00EC11D2"/>
    <w:rsid w:val="00EC122D"/>
    <w:rsid w:val="00EC34D9"/>
    <w:rsid w:val="00EC3E1E"/>
    <w:rsid w:val="00EC52F0"/>
    <w:rsid w:val="00EC6C7B"/>
    <w:rsid w:val="00ED0F8C"/>
    <w:rsid w:val="00ED145E"/>
    <w:rsid w:val="00ED3FA5"/>
    <w:rsid w:val="00ED616D"/>
    <w:rsid w:val="00ED61F2"/>
    <w:rsid w:val="00ED6D97"/>
    <w:rsid w:val="00ED7FFB"/>
    <w:rsid w:val="00EE0D0F"/>
    <w:rsid w:val="00EE12E6"/>
    <w:rsid w:val="00EE2829"/>
    <w:rsid w:val="00EE3775"/>
    <w:rsid w:val="00EE3B6F"/>
    <w:rsid w:val="00EE3BE8"/>
    <w:rsid w:val="00EE782C"/>
    <w:rsid w:val="00EF174D"/>
    <w:rsid w:val="00EF1DED"/>
    <w:rsid w:val="00EF2490"/>
    <w:rsid w:val="00EF2758"/>
    <w:rsid w:val="00EF3B41"/>
    <w:rsid w:val="00EF5086"/>
    <w:rsid w:val="00EF5CB9"/>
    <w:rsid w:val="00EF6373"/>
    <w:rsid w:val="00EF6608"/>
    <w:rsid w:val="00EF7D87"/>
    <w:rsid w:val="00F01C3B"/>
    <w:rsid w:val="00F039D5"/>
    <w:rsid w:val="00F03AC4"/>
    <w:rsid w:val="00F0482F"/>
    <w:rsid w:val="00F05DB5"/>
    <w:rsid w:val="00F0706B"/>
    <w:rsid w:val="00F075A1"/>
    <w:rsid w:val="00F07D47"/>
    <w:rsid w:val="00F104F4"/>
    <w:rsid w:val="00F106F8"/>
    <w:rsid w:val="00F110BD"/>
    <w:rsid w:val="00F122CB"/>
    <w:rsid w:val="00F123EF"/>
    <w:rsid w:val="00F1272C"/>
    <w:rsid w:val="00F12D4C"/>
    <w:rsid w:val="00F13F22"/>
    <w:rsid w:val="00F17320"/>
    <w:rsid w:val="00F2105C"/>
    <w:rsid w:val="00F23B08"/>
    <w:rsid w:val="00F25FA2"/>
    <w:rsid w:val="00F30DA4"/>
    <w:rsid w:val="00F31E5B"/>
    <w:rsid w:val="00F3240B"/>
    <w:rsid w:val="00F3300C"/>
    <w:rsid w:val="00F34B46"/>
    <w:rsid w:val="00F3656B"/>
    <w:rsid w:val="00F37D1A"/>
    <w:rsid w:val="00F37ECA"/>
    <w:rsid w:val="00F40B85"/>
    <w:rsid w:val="00F41382"/>
    <w:rsid w:val="00F4175C"/>
    <w:rsid w:val="00F42FF7"/>
    <w:rsid w:val="00F43988"/>
    <w:rsid w:val="00F43C3D"/>
    <w:rsid w:val="00F45F7C"/>
    <w:rsid w:val="00F46A4A"/>
    <w:rsid w:val="00F47126"/>
    <w:rsid w:val="00F473D4"/>
    <w:rsid w:val="00F50B2D"/>
    <w:rsid w:val="00F50DF2"/>
    <w:rsid w:val="00F52121"/>
    <w:rsid w:val="00F52F91"/>
    <w:rsid w:val="00F53600"/>
    <w:rsid w:val="00F544F1"/>
    <w:rsid w:val="00F606E4"/>
    <w:rsid w:val="00F61519"/>
    <w:rsid w:val="00F62434"/>
    <w:rsid w:val="00F63798"/>
    <w:rsid w:val="00F6443B"/>
    <w:rsid w:val="00F656C8"/>
    <w:rsid w:val="00F656E9"/>
    <w:rsid w:val="00F65E09"/>
    <w:rsid w:val="00F666D5"/>
    <w:rsid w:val="00F67583"/>
    <w:rsid w:val="00F67B2E"/>
    <w:rsid w:val="00F725F0"/>
    <w:rsid w:val="00F72E64"/>
    <w:rsid w:val="00F73F0D"/>
    <w:rsid w:val="00F74C53"/>
    <w:rsid w:val="00F74CFC"/>
    <w:rsid w:val="00F7588C"/>
    <w:rsid w:val="00F805FB"/>
    <w:rsid w:val="00F81A8A"/>
    <w:rsid w:val="00F83737"/>
    <w:rsid w:val="00F83A14"/>
    <w:rsid w:val="00F83E55"/>
    <w:rsid w:val="00F83EFB"/>
    <w:rsid w:val="00F860AC"/>
    <w:rsid w:val="00F86806"/>
    <w:rsid w:val="00F87CFA"/>
    <w:rsid w:val="00F90798"/>
    <w:rsid w:val="00F92005"/>
    <w:rsid w:val="00F92EBB"/>
    <w:rsid w:val="00F94092"/>
    <w:rsid w:val="00F96654"/>
    <w:rsid w:val="00F96CF3"/>
    <w:rsid w:val="00F96DDA"/>
    <w:rsid w:val="00F976D1"/>
    <w:rsid w:val="00F97E3C"/>
    <w:rsid w:val="00FA0C2F"/>
    <w:rsid w:val="00FA11C1"/>
    <w:rsid w:val="00FA2AB9"/>
    <w:rsid w:val="00FA2FBD"/>
    <w:rsid w:val="00FA6051"/>
    <w:rsid w:val="00FA7771"/>
    <w:rsid w:val="00FB3197"/>
    <w:rsid w:val="00FB3832"/>
    <w:rsid w:val="00FB6FAD"/>
    <w:rsid w:val="00FC09FE"/>
    <w:rsid w:val="00FC3067"/>
    <w:rsid w:val="00FC3FD3"/>
    <w:rsid w:val="00FC4339"/>
    <w:rsid w:val="00FC47FE"/>
    <w:rsid w:val="00FC4EEF"/>
    <w:rsid w:val="00FC569D"/>
    <w:rsid w:val="00FD0063"/>
    <w:rsid w:val="00FD15B1"/>
    <w:rsid w:val="00FD526E"/>
    <w:rsid w:val="00FD5A02"/>
    <w:rsid w:val="00FE0880"/>
    <w:rsid w:val="00FE26CD"/>
    <w:rsid w:val="00FE2748"/>
    <w:rsid w:val="00FE2807"/>
    <w:rsid w:val="00FE2C37"/>
    <w:rsid w:val="00FE38D0"/>
    <w:rsid w:val="00FE53B5"/>
    <w:rsid w:val="00FE5B78"/>
    <w:rsid w:val="00FE5DEE"/>
    <w:rsid w:val="00FF03C1"/>
    <w:rsid w:val="00FF1AFD"/>
    <w:rsid w:val="00FF29B7"/>
    <w:rsid w:val="00FF2A28"/>
    <w:rsid w:val="00FF4747"/>
    <w:rsid w:val="00FF4E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19DF"/>
  <w15:docId w15:val="{05252EB7-C3B4-444B-B2DE-174CFE51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60B"/>
    <w:pPr>
      <w:spacing w:after="0" w:line="240" w:lineRule="auto"/>
    </w:pPr>
    <w:rPr>
      <w:rFonts w:ascii="Arial" w:eastAsia="Calibri" w:hAnsi="Arial" w:cs="Arial"/>
      <w:sz w:val="24"/>
      <w:szCs w:val="24"/>
      <w:lang w:eastAsia="cs-CZ"/>
    </w:rPr>
  </w:style>
  <w:style w:type="paragraph" w:styleId="Nadpis1">
    <w:name w:val="heading 1"/>
    <w:basedOn w:val="Normln"/>
    <w:next w:val="Normln"/>
    <w:link w:val="Nadpis1Char"/>
    <w:uiPriority w:val="9"/>
    <w:qFormat/>
    <w:rsid w:val="0021397B"/>
    <w:pPr>
      <w:keepNext/>
      <w:keepLines/>
      <w:spacing w:before="480" w:line="276" w:lineRule="auto"/>
      <w:outlineLvl w:val="0"/>
    </w:pPr>
    <w:rPr>
      <w:rFonts w:ascii="Brown" w:eastAsiaTheme="majorEastAsia" w:hAnsi="Brown" w:cstheme="majorBidi"/>
      <w:b/>
      <w:bCs/>
      <w:color w:val="005581"/>
      <w:sz w:val="36"/>
      <w:szCs w:val="28"/>
      <w:lang w:eastAsia="en-US"/>
    </w:rPr>
  </w:style>
  <w:style w:type="paragraph" w:styleId="Nadpis2">
    <w:name w:val="heading 2"/>
    <w:basedOn w:val="Normln"/>
    <w:next w:val="Normln"/>
    <w:link w:val="Nadpis2Char"/>
    <w:uiPriority w:val="9"/>
    <w:unhideWhenUsed/>
    <w:qFormat/>
    <w:rsid w:val="0021397B"/>
    <w:pPr>
      <w:keepNext/>
      <w:keepLines/>
      <w:spacing w:before="200" w:line="276" w:lineRule="auto"/>
      <w:outlineLvl w:val="1"/>
    </w:pPr>
    <w:rPr>
      <w:rFonts w:ascii="Brown" w:eastAsiaTheme="majorEastAsia" w:hAnsi="Brown" w:cstheme="majorBidi"/>
      <w:b/>
      <w:bCs/>
      <w:color w:val="0D0D0D" w:themeColor="text1" w:themeTint="F2"/>
      <w:sz w:val="28"/>
      <w:szCs w:val="26"/>
      <w:lang w:eastAsia="en-US"/>
    </w:rPr>
  </w:style>
  <w:style w:type="paragraph" w:styleId="Nadpis3">
    <w:name w:val="heading 3"/>
    <w:basedOn w:val="Normln"/>
    <w:next w:val="Normln"/>
    <w:link w:val="Nadpis3Char"/>
    <w:uiPriority w:val="9"/>
    <w:unhideWhenUsed/>
    <w:qFormat/>
    <w:rsid w:val="0021397B"/>
    <w:pPr>
      <w:keepNext/>
      <w:keepLines/>
      <w:spacing w:before="200" w:line="276" w:lineRule="auto"/>
      <w:outlineLvl w:val="2"/>
    </w:pPr>
    <w:rPr>
      <w:rFonts w:ascii="Brown" w:eastAsiaTheme="majorEastAsia" w:hAnsi="Brown" w:cstheme="majorBidi"/>
      <w:b/>
      <w:bCs/>
      <w:color w:val="0D0D0D" w:themeColor="text1" w:themeTint="F2"/>
      <w:szCs w:val="22"/>
      <w:lang w:eastAsia="en-US"/>
    </w:rPr>
  </w:style>
  <w:style w:type="paragraph" w:styleId="Nadpis4">
    <w:name w:val="heading 4"/>
    <w:basedOn w:val="Normln"/>
    <w:next w:val="Normln"/>
    <w:link w:val="Nadpis4Char"/>
    <w:uiPriority w:val="9"/>
    <w:unhideWhenUsed/>
    <w:qFormat/>
    <w:rsid w:val="0021397B"/>
    <w:pPr>
      <w:keepNext/>
      <w:keepLines/>
      <w:spacing w:before="200" w:line="276" w:lineRule="auto"/>
      <w:outlineLvl w:val="3"/>
    </w:pPr>
    <w:rPr>
      <w:rFonts w:ascii="Brown" w:eastAsiaTheme="majorEastAsia" w:hAnsi="Brown" w:cstheme="majorBidi"/>
      <w:b/>
      <w:bCs/>
      <w:i/>
      <w:iCs/>
      <w:color w:val="0D0D0D" w:themeColor="text1" w:themeTint="F2"/>
      <w:sz w:val="22"/>
      <w:szCs w:val="22"/>
      <w:lang w:eastAsia="en-US"/>
    </w:rPr>
  </w:style>
  <w:style w:type="paragraph" w:styleId="Nadpis5">
    <w:name w:val="heading 5"/>
    <w:basedOn w:val="Normln"/>
    <w:next w:val="Normln"/>
    <w:link w:val="Nadpis5Char"/>
    <w:uiPriority w:val="9"/>
    <w:semiHidden/>
    <w:unhideWhenUsed/>
    <w:qFormat/>
    <w:rsid w:val="0021397B"/>
    <w:pPr>
      <w:keepNext/>
      <w:keepLines/>
      <w:spacing w:before="200" w:line="276" w:lineRule="auto"/>
      <w:outlineLvl w:val="4"/>
    </w:pPr>
    <w:rPr>
      <w:rFonts w:ascii="Brown" w:eastAsiaTheme="majorEastAsia" w:hAnsi="Brown" w:cstheme="majorBidi"/>
      <w:color w:val="262626" w:themeColor="text1" w:themeTint="D9"/>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D7260B"/>
    <w:pPr>
      <w:jc w:val="center"/>
    </w:pPr>
    <w:rPr>
      <w:b/>
      <w:bCs/>
      <w:sz w:val="40"/>
      <w:szCs w:val="40"/>
    </w:rPr>
  </w:style>
  <w:style w:type="character" w:customStyle="1" w:styleId="NzevChar">
    <w:name w:val="Název Char"/>
    <w:basedOn w:val="Standardnpsmoodstavce"/>
    <w:link w:val="Nzev"/>
    <w:uiPriority w:val="10"/>
    <w:rsid w:val="00D7260B"/>
    <w:rPr>
      <w:rFonts w:ascii="Arial" w:eastAsia="Calibri" w:hAnsi="Arial" w:cs="Arial"/>
      <w:b/>
      <w:bCs/>
      <w:sz w:val="40"/>
      <w:szCs w:val="40"/>
      <w:lang w:eastAsia="cs-CZ"/>
    </w:rPr>
  </w:style>
  <w:style w:type="paragraph" w:styleId="Zkladntext">
    <w:name w:val="Body Text"/>
    <w:basedOn w:val="Normln"/>
    <w:link w:val="ZkladntextChar"/>
    <w:unhideWhenUsed/>
    <w:rsid w:val="00D7260B"/>
    <w:pPr>
      <w:jc w:val="both"/>
    </w:pPr>
    <w:rPr>
      <w:rFonts w:ascii="Times New Roman" w:hAnsi="Times New Roman" w:cs="Times New Roman"/>
      <w:sz w:val="28"/>
      <w:szCs w:val="28"/>
    </w:rPr>
  </w:style>
  <w:style w:type="character" w:customStyle="1" w:styleId="ZkladntextChar">
    <w:name w:val="Základní text Char"/>
    <w:basedOn w:val="Standardnpsmoodstavce"/>
    <w:link w:val="Zkladntext"/>
    <w:rsid w:val="00D7260B"/>
    <w:rPr>
      <w:rFonts w:ascii="Times New Roman" w:eastAsia="Calibri" w:hAnsi="Times New Roman" w:cs="Times New Roman"/>
      <w:sz w:val="28"/>
      <w:szCs w:val="28"/>
      <w:lang w:eastAsia="cs-CZ"/>
    </w:rPr>
  </w:style>
  <w:style w:type="paragraph" w:styleId="Zkladntextodsazen">
    <w:name w:val="Body Text Indent"/>
    <w:basedOn w:val="Normln"/>
    <w:link w:val="ZkladntextodsazenChar"/>
    <w:unhideWhenUsed/>
    <w:rsid w:val="00D7260B"/>
    <w:pPr>
      <w:ind w:left="708" w:hanging="708"/>
    </w:pPr>
  </w:style>
  <w:style w:type="character" w:customStyle="1" w:styleId="ZkladntextodsazenChar">
    <w:name w:val="Základní text odsazený Char"/>
    <w:basedOn w:val="Standardnpsmoodstavce"/>
    <w:link w:val="Zkladntextodsazen"/>
    <w:rsid w:val="00D7260B"/>
    <w:rPr>
      <w:rFonts w:ascii="Arial" w:eastAsia="Calibri" w:hAnsi="Arial" w:cs="Arial"/>
      <w:sz w:val="24"/>
      <w:szCs w:val="24"/>
      <w:lang w:eastAsia="cs-CZ"/>
    </w:rPr>
  </w:style>
  <w:style w:type="paragraph" w:styleId="Odstavecseseznamem">
    <w:name w:val="List Paragraph"/>
    <w:basedOn w:val="Normln"/>
    <w:uiPriority w:val="99"/>
    <w:qFormat/>
    <w:rsid w:val="00D7260B"/>
    <w:pPr>
      <w:ind w:left="720"/>
      <w:contextualSpacing/>
    </w:pPr>
  </w:style>
  <w:style w:type="paragraph" w:customStyle="1" w:styleId="Normln1">
    <w:name w:val="Normální1"/>
    <w:basedOn w:val="Normln"/>
    <w:rsid w:val="00D7260B"/>
    <w:pPr>
      <w:widowControl w:val="0"/>
    </w:pPr>
    <w:rPr>
      <w:rFonts w:ascii="Times New Roman" w:eastAsia="Times New Roman" w:hAnsi="Times New Roman" w:cs="Times New Roman"/>
      <w:sz w:val="20"/>
      <w:szCs w:val="20"/>
      <w:lang w:val="sv-SE"/>
    </w:rPr>
  </w:style>
  <w:style w:type="paragraph" w:styleId="Zpat">
    <w:name w:val="footer"/>
    <w:basedOn w:val="Normln"/>
    <w:link w:val="ZpatChar"/>
    <w:uiPriority w:val="99"/>
    <w:rsid w:val="00D7260B"/>
    <w:pPr>
      <w:tabs>
        <w:tab w:val="center" w:pos="4536"/>
        <w:tab w:val="right" w:pos="9072"/>
      </w:tabs>
    </w:pPr>
  </w:style>
  <w:style w:type="character" w:customStyle="1" w:styleId="ZpatChar">
    <w:name w:val="Zápatí Char"/>
    <w:basedOn w:val="Standardnpsmoodstavce"/>
    <w:link w:val="Zpat"/>
    <w:uiPriority w:val="99"/>
    <w:rsid w:val="00D7260B"/>
    <w:rPr>
      <w:rFonts w:ascii="Arial" w:eastAsia="Calibri" w:hAnsi="Arial" w:cs="Arial"/>
      <w:sz w:val="24"/>
      <w:szCs w:val="24"/>
      <w:lang w:eastAsia="cs-CZ"/>
    </w:rPr>
  </w:style>
  <w:style w:type="character" w:styleId="slostrnky">
    <w:name w:val="page number"/>
    <w:basedOn w:val="Standardnpsmoodstavce"/>
    <w:semiHidden/>
    <w:rsid w:val="00D7260B"/>
  </w:style>
  <w:style w:type="character" w:styleId="Hypertextovodkaz">
    <w:name w:val="Hyperlink"/>
    <w:basedOn w:val="Standardnpsmoodstavce"/>
    <w:uiPriority w:val="99"/>
    <w:unhideWhenUsed/>
    <w:rsid w:val="00D7260B"/>
    <w:rPr>
      <w:color w:val="0000FF" w:themeColor="hyperlink"/>
      <w:u w:val="single"/>
    </w:rPr>
  </w:style>
  <w:style w:type="paragraph" w:styleId="Zhlav">
    <w:name w:val="header"/>
    <w:basedOn w:val="Normln"/>
    <w:link w:val="ZhlavChar"/>
    <w:uiPriority w:val="99"/>
    <w:unhideWhenUsed/>
    <w:rsid w:val="00D7260B"/>
    <w:pPr>
      <w:tabs>
        <w:tab w:val="center" w:pos="4536"/>
        <w:tab w:val="right" w:pos="9072"/>
      </w:tabs>
    </w:pPr>
  </w:style>
  <w:style w:type="character" w:customStyle="1" w:styleId="ZhlavChar">
    <w:name w:val="Záhlaví Char"/>
    <w:basedOn w:val="Standardnpsmoodstavce"/>
    <w:link w:val="Zhlav"/>
    <w:uiPriority w:val="99"/>
    <w:rsid w:val="00D7260B"/>
    <w:rPr>
      <w:rFonts w:ascii="Arial" w:eastAsia="Calibri" w:hAnsi="Arial" w:cs="Arial"/>
      <w:sz w:val="24"/>
      <w:szCs w:val="24"/>
      <w:lang w:eastAsia="cs-CZ"/>
    </w:rPr>
  </w:style>
  <w:style w:type="paragraph" w:styleId="Textbubliny">
    <w:name w:val="Balloon Text"/>
    <w:basedOn w:val="Normln"/>
    <w:link w:val="TextbublinyChar"/>
    <w:uiPriority w:val="99"/>
    <w:semiHidden/>
    <w:unhideWhenUsed/>
    <w:rsid w:val="00AE22A2"/>
    <w:rPr>
      <w:rFonts w:ascii="Tahoma" w:hAnsi="Tahoma" w:cs="Tahoma"/>
      <w:sz w:val="16"/>
      <w:szCs w:val="16"/>
    </w:rPr>
  </w:style>
  <w:style w:type="character" w:customStyle="1" w:styleId="TextbublinyChar">
    <w:name w:val="Text bubliny Char"/>
    <w:basedOn w:val="Standardnpsmoodstavce"/>
    <w:link w:val="Textbubliny"/>
    <w:uiPriority w:val="99"/>
    <w:semiHidden/>
    <w:rsid w:val="00AE22A2"/>
    <w:rPr>
      <w:rFonts w:ascii="Tahoma" w:eastAsia="Calibri" w:hAnsi="Tahoma" w:cs="Tahoma"/>
      <w:sz w:val="16"/>
      <w:szCs w:val="16"/>
      <w:lang w:eastAsia="cs-CZ"/>
    </w:rPr>
  </w:style>
  <w:style w:type="character" w:styleId="Odkaznakoment">
    <w:name w:val="annotation reference"/>
    <w:basedOn w:val="Standardnpsmoodstavce"/>
    <w:uiPriority w:val="99"/>
    <w:unhideWhenUsed/>
    <w:rsid w:val="00794D76"/>
    <w:rPr>
      <w:sz w:val="16"/>
      <w:szCs w:val="16"/>
    </w:rPr>
  </w:style>
  <w:style w:type="paragraph" w:styleId="Textkomente">
    <w:name w:val="annotation text"/>
    <w:basedOn w:val="Normln"/>
    <w:link w:val="TextkomenteChar"/>
    <w:uiPriority w:val="99"/>
    <w:unhideWhenUsed/>
    <w:rsid w:val="00794D76"/>
    <w:rPr>
      <w:sz w:val="20"/>
      <w:szCs w:val="20"/>
    </w:rPr>
  </w:style>
  <w:style w:type="character" w:customStyle="1" w:styleId="TextkomenteChar">
    <w:name w:val="Text komentáře Char"/>
    <w:basedOn w:val="Standardnpsmoodstavce"/>
    <w:link w:val="Textkomente"/>
    <w:uiPriority w:val="99"/>
    <w:rsid w:val="00794D76"/>
    <w:rPr>
      <w:rFonts w:ascii="Arial" w:eastAsia="Calibri"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794D76"/>
    <w:rPr>
      <w:b/>
      <w:bCs/>
    </w:rPr>
  </w:style>
  <w:style w:type="character" w:customStyle="1" w:styleId="PedmtkomenteChar">
    <w:name w:val="Předmět komentáře Char"/>
    <w:basedOn w:val="TextkomenteChar"/>
    <w:link w:val="Pedmtkomente"/>
    <w:uiPriority w:val="99"/>
    <w:semiHidden/>
    <w:rsid w:val="00794D76"/>
    <w:rPr>
      <w:rFonts w:ascii="Arial" w:eastAsia="Calibri" w:hAnsi="Arial" w:cs="Arial"/>
      <w:b/>
      <w:bCs/>
      <w:sz w:val="20"/>
      <w:szCs w:val="20"/>
      <w:lang w:eastAsia="cs-CZ"/>
    </w:rPr>
  </w:style>
  <w:style w:type="character" w:customStyle="1" w:styleId="Nadpis1Char">
    <w:name w:val="Nadpis 1 Char"/>
    <w:basedOn w:val="Standardnpsmoodstavce"/>
    <w:link w:val="Nadpis1"/>
    <w:uiPriority w:val="9"/>
    <w:rsid w:val="0021397B"/>
    <w:rPr>
      <w:rFonts w:ascii="Brown" w:eastAsiaTheme="majorEastAsia" w:hAnsi="Brown" w:cstheme="majorBidi"/>
      <w:b/>
      <w:bCs/>
      <w:color w:val="005581"/>
      <w:sz w:val="36"/>
      <w:szCs w:val="28"/>
    </w:rPr>
  </w:style>
  <w:style w:type="character" w:customStyle="1" w:styleId="Nadpis2Char">
    <w:name w:val="Nadpis 2 Char"/>
    <w:basedOn w:val="Standardnpsmoodstavce"/>
    <w:link w:val="Nadpis2"/>
    <w:uiPriority w:val="9"/>
    <w:rsid w:val="0021397B"/>
    <w:rPr>
      <w:rFonts w:ascii="Brown" w:eastAsiaTheme="majorEastAsia" w:hAnsi="Brown" w:cstheme="majorBidi"/>
      <w:b/>
      <w:bCs/>
      <w:color w:val="0D0D0D" w:themeColor="text1" w:themeTint="F2"/>
      <w:sz w:val="28"/>
      <w:szCs w:val="26"/>
    </w:rPr>
  </w:style>
  <w:style w:type="character" w:customStyle="1" w:styleId="Nadpis3Char">
    <w:name w:val="Nadpis 3 Char"/>
    <w:basedOn w:val="Standardnpsmoodstavce"/>
    <w:link w:val="Nadpis3"/>
    <w:uiPriority w:val="9"/>
    <w:rsid w:val="0021397B"/>
    <w:rPr>
      <w:rFonts w:ascii="Brown" w:eastAsiaTheme="majorEastAsia" w:hAnsi="Brown" w:cstheme="majorBidi"/>
      <w:b/>
      <w:bCs/>
      <w:color w:val="0D0D0D" w:themeColor="text1" w:themeTint="F2"/>
      <w:sz w:val="24"/>
    </w:rPr>
  </w:style>
  <w:style w:type="character" w:customStyle="1" w:styleId="Nadpis4Char">
    <w:name w:val="Nadpis 4 Char"/>
    <w:basedOn w:val="Standardnpsmoodstavce"/>
    <w:link w:val="Nadpis4"/>
    <w:uiPriority w:val="9"/>
    <w:rsid w:val="0021397B"/>
    <w:rPr>
      <w:rFonts w:ascii="Brown" w:eastAsiaTheme="majorEastAsia" w:hAnsi="Brown" w:cstheme="majorBidi"/>
      <w:b/>
      <w:bCs/>
      <w:i/>
      <w:iCs/>
      <w:color w:val="0D0D0D" w:themeColor="text1" w:themeTint="F2"/>
    </w:rPr>
  </w:style>
  <w:style w:type="character" w:customStyle="1" w:styleId="Nadpis5Char">
    <w:name w:val="Nadpis 5 Char"/>
    <w:basedOn w:val="Standardnpsmoodstavce"/>
    <w:link w:val="Nadpis5"/>
    <w:uiPriority w:val="9"/>
    <w:semiHidden/>
    <w:rsid w:val="0021397B"/>
    <w:rPr>
      <w:rFonts w:ascii="Brown" w:eastAsiaTheme="majorEastAsia" w:hAnsi="Brown" w:cstheme="majorBidi"/>
      <w:color w:val="262626" w:themeColor="text1" w:themeTint="D9"/>
      <w:sz w:val="24"/>
    </w:rPr>
  </w:style>
  <w:style w:type="paragraph" w:styleId="Bezmezer">
    <w:name w:val="No Spacing"/>
    <w:uiPriority w:val="1"/>
    <w:rsid w:val="0021397B"/>
    <w:pPr>
      <w:spacing w:after="0" w:line="240" w:lineRule="auto"/>
    </w:pPr>
    <w:rPr>
      <w:color w:val="262626" w:themeColor="text1" w:themeTint="D9"/>
    </w:rPr>
  </w:style>
  <w:style w:type="paragraph" w:styleId="Podnadpis">
    <w:name w:val="Subtitle"/>
    <w:basedOn w:val="Normln"/>
    <w:next w:val="Normln"/>
    <w:link w:val="PodnadpisChar"/>
    <w:qFormat/>
    <w:rsid w:val="0021397B"/>
    <w:pPr>
      <w:numPr>
        <w:ilvl w:val="1"/>
      </w:numPr>
      <w:spacing w:after="200" w:line="276" w:lineRule="auto"/>
    </w:pPr>
    <w:rPr>
      <w:rFonts w:ascii="Brown" w:eastAsiaTheme="majorEastAsia" w:hAnsi="Brown" w:cstheme="majorBidi"/>
      <w:i/>
      <w:iCs/>
      <w:color w:val="005581"/>
      <w:spacing w:val="15"/>
      <w:lang w:eastAsia="en-US"/>
    </w:rPr>
  </w:style>
  <w:style w:type="character" w:customStyle="1" w:styleId="PodnadpisChar">
    <w:name w:val="Podnadpis Char"/>
    <w:basedOn w:val="Standardnpsmoodstavce"/>
    <w:link w:val="Podnadpis"/>
    <w:rsid w:val="0021397B"/>
    <w:rPr>
      <w:rFonts w:ascii="Brown" w:eastAsiaTheme="majorEastAsia" w:hAnsi="Brown" w:cstheme="majorBidi"/>
      <w:i/>
      <w:iCs/>
      <w:color w:val="005581"/>
      <w:spacing w:val="15"/>
      <w:sz w:val="24"/>
      <w:szCs w:val="24"/>
    </w:rPr>
  </w:style>
  <w:style w:type="character" w:styleId="Zdraznnjemn">
    <w:name w:val="Subtle Emphasis"/>
    <w:basedOn w:val="Standardnpsmoodstavce"/>
    <w:uiPriority w:val="19"/>
    <w:qFormat/>
    <w:rsid w:val="0021397B"/>
    <w:rPr>
      <w:i/>
      <w:iCs/>
      <w:color w:val="000000" w:themeColor="text1"/>
    </w:rPr>
  </w:style>
  <w:style w:type="paragraph" w:styleId="Titulek">
    <w:name w:val="caption"/>
    <w:basedOn w:val="Normln"/>
    <w:next w:val="Normln"/>
    <w:link w:val="TitulekChar"/>
    <w:uiPriority w:val="35"/>
    <w:unhideWhenUsed/>
    <w:qFormat/>
    <w:rsid w:val="0021397B"/>
    <w:pPr>
      <w:spacing w:after="200"/>
    </w:pPr>
    <w:rPr>
      <w:rFonts w:ascii="Brown" w:eastAsiaTheme="minorHAnsi" w:hAnsi="Brown" w:cstheme="minorBidi"/>
      <w:b/>
      <w:bCs/>
      <w:color w:val="4F81BD" w:themeColor="accent1"/>
      <w:sz w:val="18"/>
      <w:szCs w:val="18"/>
      <w:lang w:eastAsia="en-US"/>
    </w:rPr>
  </w:style>
  <w:style w:type="paragraph" w:customStyle="1" w:styleId="Obrzek">
    <w:name w:val="Obrázek"/>
    <w:basedOn w:val="Titulek"/>
    <w:link w:val="ObrzekChar"/>
    <w:qFormat/>
    <w:rsid w:val="0021397B"/>
    <w:rPr>
      <w:i/>
      <w:color w:val="0D0D0D" w:themeColor="text1" w:themeTint="F2"/>
      <w:sz w:val="16"/>
    </w:rPr>
  </w:style>
  <w:style w:type="table" w:styleId="Mkatabulky">
    <w:name w:val="Table Grid"/>
    <w:basedOn w:val="Normlntabulka"/>
    <w:uiPriority w:val="59"/>
    <w:rsid w:val="0021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basedOn w:val="Standardnpsmoodstavce"/>
    <w:link w:val="Titulek"/>
    <w:uiPriority w:val="35"/>
    <w:rsid w:val="0021397B"/>
    <w:rPr>
      <w:rFonts w:ascii="Brown" w:hAnsi="Brown"/>
      <w:b/>
      <w:bCs/>
      <w:color w:val="4F81BD" w:themeColor="accent1"/>
      <w:sz w:val="18"/>
      <w:szCs w:val="18"/>
    </w:rPr>
  </w:style>
  <w:style w:type="character" w:customStyle="1" w:styleId="ObrzekChar">
    <w:name w:val="Obrázek Char"/>
    <w:basedOn w:val="TitulekChar"/>
    <w:link w:val="Obrzek"/>
    <w:rsid w:val="0021397B"/>
    <w:rPr>
      <w:rFonts w:ascii="Brown" w:hAnsi="Brown"/>
      <w:b/>
      <w:bCs/>
      <w:i/>
      <w:color w:val="0D0D0D" w:themeColor="text1" w:themeTint="F2"/>
      <w:sz w:val="16"/>
      <w:szCs w:val="18"/>
    </w:rPr>
  </w:style>
  <w:style w:type="paragraph" w:customStyle="1" w:styleId="Tabulka">
    <w:name w:val="Tabulka"/>
    <w:basedOn w:val="Titulek"/>
    <w:link w:val="TabulkaChar"/>
    <w:qFormat/>
    <w:rsid w:val="0021397B"/>
    <w:rPr>
      <w:i/>
      <w:color w:val="000000" w:themeColor="text1"/>
      <w:sz w:val="16"/>
    </w:rPr>
  </w:style>
  <w:style w:type="character" w:styleId="Zdraznn">
    <w:name w:val="Emphasis"/>
    <w:basedOn w:val="Standardnpsmoodstavce"/>
    <w:uiPriority w:val="20"/>
    <w:qFormat/>
    <w:rsid w:val="0021397B"/>
    <w:rPr>
      <w:i/>
      <w:iCs/>
    </w:rPr>
  </w:style>
  <w:style w:type="character" w:customStyle="1" w:styleId="TabulkaChar">
    <w:name w:val="Tabulka Char"/>
    <w:basedOn w:val="TitulekChar"/>
    <w:link w:val="Tabulka"/>
    <w:rsid w:val="0021397B"/>
    <w:rPr>
      <w:rFonts w:ascii="Brown" w:hAnsi="Brown"/>
      <w:b/>
      <w:bCs/>
      <w:i/>
      <w:color w:val="000000" w:themeColor="text1"/>
      <w:sz w:val="16"/>
      <w:szCs w:val="18"/>
    </w:rPr>
  </w:style>
  <w:style w:type="character" w:styleId="Zdraznnintenzivn">
    <w:name w:val="Intense Emphasis"/>
    <w:basedOn w:val="Standardnpsmoodstavce"/>
    <w:uiPriority w:val="21"/>
    <w:qFormat/>
    <w:rsid w:val="0021397B"/>
    <w:rPr>
      <w:b/>
      <w:bCs/>
      <w:i/>
      <w:iCs/>
      <w:color w:val="4F81BD" w:themeColor="accent1"/>
    </w:rPr>
  </w:style>
  <w:style w:type="character" w:customStyle="1" w:styleId="apple-converted-space">
    <w:name w:val="apple-converted-space"/>
    <w:basedOn w:val="Standardnpsmoodstavce"/>
    <w:rsid w:val="0021397B"/>
  </w:style>
  <w:style w:type="paragraph" w:styleId="Nadpisobsahu">
    <w:name w:val="TOC Heading"/>
    <w:basedOn w:val="Nadpis1"/>
    <w:next w:val="Normln"/>
    <w:uiPriority w:val="39"/>
    <w:unhideWhenUsed/>
    <w:qFormat/>
    <w:rsid w:val="0021397B"/>
    <w:pPr>
      <w:outlineLvl w:val="9"/>
    </w:pPr>
    <w:rPr>
      <w:rFonts w:asciiTheme="majorHAnsi" w:hAnsiTheme="majorHAnsi"/>
      <w:color w:val="365F91" w:themeColor="accent1" w:themeShade="BF"/>
      <w:sz w:val="28"/>
      <w:lang w:eastAsia="cs-CZ"/>
    </w:rPr>
  </w:style>
  <w:style w:type="paragraph" w:styleId="Obsah1">
    <w:name w:val="toc 1"/>
    <w:basedOn w:val="Normln"/>
    <w:next w:val="Normln"/>
    <w:autoRedefine/>
    <w:uiPriority w:val="39"/>
    <w:unhideWhenUsed/>
    <w:rsid w:val="0021397B"/>
    <w:pPr>
      <w:spacing w:after="100" w:line="276" w:lineRule="auto"/>
    </w:pPr>
    <w:rPr>
      <w:rFonts w:ascii="Brown" w:eastAsiaTheme="minorHAnsi" w:hAnsi="Brown" w:cstheme="minorBidi"/>
      <w:color w:val="262626" w:themeColor="text1" w:themeTint="D9"/>
      <w:sz w:val="22"/>
      <w:szCs w:val="22"/>
      <w:lang w:eastAsia="en-US"/>
    </w:rPr>
  </w:style>
  <w:style w:type="paragraph" w:styleId="Obsah2">
    <w:name w:val="toc 2"/>
    <w:basedOn w:val="Normln"/>
    <w:next w:val="Normln"/>
    <w:autoRedefine/>
    <w:uiPriority w:val="39"/>
    <w:unhideWhenUsed/>
    <w:rsid w:val="0021397B"/>
    <w:pPr>
      <w:spacing w:after="100" w:line="276" w:lineRule="auto"/>
      <w:ind w:left="220"/>
    </w:pPr>
    <w:rPr>
      <w:rFonts w:ascii="Brown" w:eastAsiaTheme="minorHAnsi" w:hAnsi="Brown" w:cstheme="minorBidi"/>
      <w:color w:val="262626" w:themeColor="text1" w:themeTint="D9"/>
      <w:sz w:val="22"/>
      <w:szCs w:val="22"/>
      <w:lang w:eastAsia="en-US"/>
    </w:rPr>
  </w:style>
  <w:style w:type="paragraph" w:styleId="Obsah3">
    <w:name w:val="toc 3"/>
    <w:basedOn w:val="Normln"/>
    <w:next w:val="Normln"/>
    <w:autoRedefine/>
    <w:uiPriority w:val="39"/>
    <w:unhideWhenUsed/>
    <w:rsid w:val="0021397B"/>
    <w:pPr>
      <w:spacing w:after="100" w:line="276" w:lineRule="auto"/>
      <w:ind w:left="440"/>
    </w:pPr>
    <w:rPr>
      <w:rFonts w:ascii="Brown" w:eastAsiaTheme="minorHAnsi" w:hAnsi="Brown" w:cstheme="minorBidi"/>
      <w:color w:val="262626" w:themeColor="text1" w:themeTint="D9"/>
      <w:sz w:val="22"/>
      <w:szCs w:val="22"/>
      <w:lang w:eastAsia="en-US"/>
    </w:rPr>
  </w:style>
  <w:style w:type="paragraph" w:styleId="Seznamsodrkami3">
    <w:name w:val="List Bullet 3"/>
    <w:basedOn w:val="Normln"/>
    <w:rsid w:val="0021397B"/>
    <w:pPr>
      <w:numPr>
        <w:numId w:val="12"/>
      </w:numPr>
      <w:spacing w:line="276" w:lineRule="auto"/>
      <w:jc w:val="both"/>
    </w:pPr>
    <w:rPr>
      <w:rFonts w:eastAsia="Times New Roman" w:cs="Times New Roman"/>
      <w:sz w:val="20"/>
    </w:rPr>
  </w:style>
  <w:style w:type="paragraph" w:customStyle="1" w:styleId="Default">
    <w:name w:val="Default"/>
    <w:rsid w:val="0021397B"/>
    <w:pPr>
      <w:autoSpaceDE w:val="0"/>
      <w:autoSpaceDN w:val="0"/>
      <w:adjustRightInd w:val="0"/>
      <w:spacing w:after="0" w:line="240" w:lineRule="auto"/>
    </w:pPr>
    <w:rPr>
      <w:rFonts w:ascii="Times New Roman" w:hAnsi="Times New Roman" w:cs="Times New Roman"/>
      <w:color w:val="000000"/>
      <w:sz w:val="24"/>
      <w:szCs w:val="24"/>
    </w:rPr>
  </w:style>
  <w:style w:type="paragraph" w:styleId="Prosttext">
    <w:name w:val="Plain Text"/>
    <w:basedOn w:val="Normln"/>
    <w:link w:val="ProsttextChar"/>
    <w:uiPriority w:val="99"/>
    <w:unhideWhenUsed/>
    <w:rsid w:val="0021397B"/>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21397B"/>
    <w:rPr>
      <w:rFonts w:ascii="Consolas" w:hAnsi="Consolas" w:cs="Consolas"/>
      <w:sz w:val="21"/>
      <w:szCs w:val="21"/>
    </w:rPr>
  </w:style>
  <w:style w:type="paragraph" w:styleId="Normlnweb">
    <w:name w:val="Normal (Web)"/>
    <w:basedOn w:val="Normln"/>
    <w:uiPriority w:val="99"/>
    <w:semiHidden/>
    <w:unhideWhenUsed/>
    <w:rsid w:val="0021397B"/>
    <w:pPr>
      <w:spacing w:before="100" w:beforeAutospacing="1" w:after="100" w:afterAutospacing="1"/>
    </w:pPr>
    <w:rPr>
      <w:rFonts w:ascii="Times New Roman" w:eastAsia="Times New Roman" w:hAnsi="Times New Roman" w:cs="Times New Roman"/>
      <w:color w:val="000000"/>
    </w:rPr>
  </w:style>
  <w:style w:type="paragraph" w:customStyle="1" w:styleId="Standard">
    <w:name w:val="Standard"/>
    <w:rsid w:val="0021397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1">
    <w:name w:val="WWNum11"/>
    <w:rsid w:val="0021397B"/>
    <w:pPr>
      <w:numPr>
        <w:numId w:val="19"/>
      </w:numPr>
    </w:pPr>
  </w:style>
  <w:style w:type="paragraph" w:customStyle="1" w:styleId="Odstavecseseznamem1">
    <w:name w:val="Odstavec se seznamem1"/>
    <w:basedOn w:val="Normln"/>
    <w:rsid w:val="0021397B"/>
    <w:pPr>
      <w:widowControl w:val="0"/>
      <w:suppressAutoHyphens/>
      <w:ind w:left="720"/>
    </w:pPr>
    <w:rPr>
      <w:rFonts w:ascii="Times New Roman" w:eastAsia="SimSun" w:hAnsi="Times New Roman" w:cs="Mangal"/>
      <w:kern w:val="2"/>
      <w:lang w:eastAsia="hi-IN" w:bidi="hi-IN"/>
    </w:rPr>
  </w:style>
  <w:style w:type="numbering" w:customStyle="1" w:styleId="WWNum40">
    <w:name w:val="WWNum40"/>
    <w:rsid w:val="0021397B"/>
    <w:pPr>
      <w:numPr>
        <w:numId w:val="21"/>
      </w:numPr>
    </w:pPr>
  </w:style>
  <w:style w:type="numbering" w:customStyle="1" w:styleId="WWNum5">
    <w:name w:val="WWNum5"/>
    <w:rsid w:val="0021397B"/>
    <w:pPr>
      <w:numPr>
        <w:numId w:val="22"/>
      </w:numPr>
    </w:pPr>
  </w:style>
  <w:style w:type="table" w:customStyle="1" w:styleId="Stednstnovn2zvraznn11">
    <w:name w:val="Střední stínování 2 – zvýraznění 11"/>
    <w:basedOn w:val="Normlntabulka"/>
    <w:uiPriority w:val="64"/>
    <w:rsid w:val="002139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vtlstnovn">
    <w:name w:val="Light Shading"/>
    <w:basedOn w:val="Normlntabulka"/>
    <w:uiPriority w:val="60"/>
    <w:rsid w:val="00D446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D4464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ze">
    <w:name w:val="Revision"/>
    <w:hidden/>
    <w:uiPriority w:val="99"/>
    <w:semiHidden/>
    <w:rsid w:val="000461E0"/>
    <w:pPr>
      <w:spacing w:after="0" w:line="240" w:lineRule="auto"/>
    </w:pPr>
    <w:rPr>
      <w:rFonts w:ascii="Arial" w:eastAsia="Calibri" w:hAnsi="Arial" w:cs="Arial"/>
      <w:sz w:val="24"/>
      <w:szCs w:val="24"/>
      <w:lang w:eastAsia="cs-CZ"/>
    </w:rPr>
  </w:style>
  <w:style w:type="character" w:customStyle="1" w:styleId="Nevyeenzmnka1">
    <w:name w:val="Nevyřešená zmínka1"/>
    <w:basedOn w:val="Standardnpsmoodstavce"/>
    <w:uiPriority w:val="99"/>
    <w:semiHidden/>
    <w:unhideWhenUsed/>
    <w:rsid w:val="0085495F"/>
    <w:rPr>
      <w:color w:val="605E5C"/>
      <w:shd w:val="clear" w:color="auto" w:fill="E1DFDD"/>
    </w:rPr>
  </w:style>
  <w:style w:type="character" w:customStyle="1" w:styleId="RLTextlnkuslovanChar">
    <w:name w:val="RL Text článku číslovaný Char"/>
    <w:link w:val="RLTextlnkuslovan"/>
    <w:locked/>
    <w:rsid w:val="001B439C"/>
    <w:rPr>
      <w:rFonts w:ascii="Times New Roman" w:eastAsia="Times New Roman" w:hAnsi="Times New Roman" w:cs="Times New Roman"/>
      <w:sz w:val="20"/>
      <w:szCs w:val="24"/>
      <w:lang w:val="x-none" w:eastAsia="x-none"/>
    </w:rPr>
  </w:style>
  <w:style w:type="paragraph" w:customStyle="1" w:styleId="RLTextlnkuslovan">
    <w:name w:val="RL Text článku číslovaný"/>
    <w:basedOn w:val="Normln"/>
    <w:link w:val="RLTextlnkuslovanChar"/>
    <w:qFormat/>
    <w:rsid w:val="001B439C"/>
    <w:pPr>
      <w:numPr>
        <w:ilvl w:val="1"/>
        <w:numId w:val="44"/>
      </w:numPr>
      <w:jc w:val="both"/>
    </w:pPr>
    <w:rPr>
      <w:rFonts w:ascii="Times New Roman" w:eastAsia="Times New Roman" w:hAnsi="Times New Roman" w:cs="Times New Roman"/>
      <w:sz w:val="20"/>
      <w:lang w:val="x-none" w:eastAsia="x-none"/>
    </w:rPr>
  </w:style>
  <w:style w:type="paragraph" w:customStyle="1" w:styleId="RLlneksmlouvy">
    <w:name w:val="RL Článek smlouvy"/>
    <w:basedOn w:val="Normln"/>
    <w:next w:val="RLTextlnkuslovan"/>
    <w:qFormat/>
    <w:rsid w:val="001B439C"/>
    <w:pPr>
      <w:keepNext/>
      <w:numPr>
        <w:numId w:val="44"/>
      </w:numPr>
      <w:suppressAutoHyphens/>
      <w:spacing w:before="360" w:after="120" w:line="280" w:lineRule="exact"/>
      <w:jc w:val="both"/>
      <w:outlineLvl w:val="0"/>
    </w:pPr>
    <w:rPr>
      <w:rFonts w:ascii="Calibri" w:eastAsia="Times New Roman" w:hAnsi="Calibri" w:cs="Times New Roman"/>
      <w:b/>
      <w:sz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6277">
      <w:bodyDiv w:val="1"/>
      <w:marLeft w:val="0"/>
      <w:marRight w:val="0"/>
      <w:marTop w:val="0"/>
      <w:marBottom w:val="0"/>
      <w:divBdr>
        <w:top w:val="none" w:sz="0" w:space="0" w:color="auto"/>
        <w:left w:val="none" w:sz="0" w:space="0" w:color="auto"/>
        <w:bottom w:val="none" w:sz="0" w:space="0" w:color="auto"/>
        <w:right w:val="none" w:sz="0" w:space="0" w:color="auto"/>
      </w:divBdr>
    </w:div>
    <w:div w:id="644628748">
      <w:bodyDiv w:val="1"/>
      <w:marLeft w:val="0"/>
      <w:marRight w:val="0"/>
      <w:marTop w:val="0"/>
      <w:marBottom w:val="0"/>
      <w:divBdr>
        <w:top w:val="none" w:sz="0" w:space="0" w:color="auto"/>
        <w:left w:val="none" w:sz="0" w:space="0" w:color="auto"/>
        <w:bottom w:val="none" w:sz="0" w:space="0" w:color="auto"/>
        <w:right w:val="none" w:sz="0" w:space="0" w:color="auto"/>
      </w:divBdr>
    </w:div>
    <w:div w:id="139978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b10cd18813fa389e799343c2c3ead5c6">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dbb9e3284c4f34e3c1b70ab1763dace"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633215-3645-4a5c-9e53-414df1139783}"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0384-46D0-482D-BCFF-8567E7093700}">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4EC9B26C-4BFE-4DDF-9AB1-852AE123BCFB}">
  <ds:schemaRefs>
    <ds:schemaRef ds:uri="http://schemas.microsoft.com/sharepoint/v3/contenttype/forms"/>
  </ds:schemaRefs>
</ds:datastoreItem>
</file>

<file path=customXml/itemProps3.xml><?xml version="1.0" encoding="utf-8"?>
<ds:datastoreItem xmlns:ds="http://schemas.openxmlformats.org/officeDocument/2006/customXml" ds:itemID="{EBEDFB74-17EA-4CBE-94CB-5B4DF9095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B66FC-0CC2-47B5-8A00-B1291782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4397</Words>
  <Characters>25945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30282</CharactersWithSpaces>
  <SharedDoc>false</SharedDoc>
  <HLinks>
    <vt:vector size="6" baseType="variant">
      <vt:variant>
        <vt:i4>7667738</vt:i4>
      </vt:variant>
      <vt:variant>
        <vt:i4>0</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Kokulová Lucie</dc:creator>
  <cp:lastModifiedBy>Martinec Radovan</cp:lastModifiedBy>
  <cp:revision>6</cp:revision>
  <cp:lastPrinted>2025-06-12T13:13:00Z</cp:lastPrinted>
  <dcterms:created xsi:type="dcterms:W3CDTF">2025-07-01T06:52:00Z</dcterms:created>
  <dcterms:modified xsi:type="dcterms:W3CDTF">2025-07-09T12:41:00Z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2024-05-29T12:38:38Z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079050b2-8f5d-408e-9756-3ed800c65600</vt:lpwstr>
  </property>
  <property fmtid="{D5CDD505-2E9C-101B-9397-08002B2CF9AE}" pid="8" name="MSIP_Label_8d01bb0b-c2f5-4fc4-bac5-774fe7d62679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