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0E54" w14:textId="77777777" w:rsidR="00EA6FDE" w:rsidRPr="00E63BED" w:rsidRDefault="00EA6FDE" w:rsidP="00EA6FDE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napToGrid w:val="0"/>
          <w:color w:val="000000"/>
          <w:sz w:val="36"/>
          <w:szCs w:val="36"/>
          <w:lang w:eastAsia="cs-CZ"/>
        </w:rPr>
      </w:pPr>
    </w:p>
    <w:p w14:paraId="72A79989" w14:textId="77777777" w:rsidR="00EA6FDE" w:rsidRPr="00E63BED" w:rsidRDefault="00EA6FDE" w:rsidP="00EA6F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36"/>
          <w:szCs w:val="36"/>
          <w:lang w:eastAsia="cs-CZ"/>
        </w:rPr>
        <w:t xml:space="preserve">KUPNÍ SMLOUVA č. </w:t>
      </w:r>
      <w:r>
        <w:rPr>
          <w:rFonts w:ascii="Arial" w:eastAsia="Times New Roman" w:hAnsi="Arial" w:cs="Arial"/>
          <w:b/>
          <w:bCs/>
          <w:snapToGrid w:val="0"/>
          <w:color w:val="000000"/>
          <w:sz w:val="36"/>
          <w:szCs w:val="36"/>
          <w:lang w:eastAsia="cs-CZ"/>
        </w:rPr>
        <w:t>128</w:t>
      </w:r>
      <w:r w:rsidRPr="00E63BED">
        <w:rPr>
          <w:rFonts w:ascii="Arial" w:eastAsia="Times New Roman" w:hAnsi="Arial" w:cs="Arial"/>
          <w:b/>
          <w:bCs/>
          <w:snapToGrid w:val="0"/>
          <w:color w:val="000000"/>
          <w:sz w:val="36"/>
          <w:szCs w:val="36"/>
          <w:lang w:eastAsia="cs-CZ"/>
        </w:rPr>
        <w:t>/202</w:t>
      </w:r>
      <w:r>
        <w:rPr>
          <w:rFonts w:ascii="Arial" w:eastAsia="Times New Roman" w:hAnsi="Arial" w:cs="Arial"/>
          <w:b/>
          <w:bCs/>
          <w:snapToGrid w:val="0"/>
          <w:color w:val="000000"/>
          <w:sz w:val="36"/>
          <w:szCs w:val="36"/>
          <w:lang w:eastAsia="cs-CZ"/>
        </w:rPr>
        <w:t>5</w:t>
      </w:r>
    </w:p>
    <w:p w14:paraId="22BA01A0" w14:textId="77777777" w:rsidR="00EA6FDE" w:rsidRPr="00E63BED" w:rsidRDefault="00EA6FDE" w:rsidP="00EA6FD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napToGrid w:val="0"/>
          <w:color w:val="000000"/>
          <w:sz w:val="36"/>
          <w:szCs w:val="36"/>
          <w:lang w:eastAsia="cs-CZ"/>
        </w:rPr>
      </w:pPr>
      <w:r w:rsidRPr="00E63BED">
        <w:rPr>
          <w:rFonts w:ascii="Arial" w:eastAsia="Times New Roman" w:hAnsi="Arial" w:cs="Times New Roman"/>
          <w:b/>
          <w:bCs/>
          <w:snapToGrid w:val="0"/>
          <w:color w:val="000000"/>
          <w:sz w:val="36"/>
          <w:szCs w:val="36"/>
          <w:lang w:eastAsia="cs-CZ"/>
        </w:rPr>
        <w:t>uzavřená podle zákona č. 89/2012 Sb., občanského zákoníku v platném a účinném znění</w:t>
      </w:r>
    </w:p>
    <w:p w14:paraId="54DD1D7B" w14:textId="77777777" w:rsidR="00EA6FDE" w:rsidRPr="00E63BED" w:rsidRDefault="00EA6FDE" w:rsidP="00EA6FD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</w:pPr>
    </w:p>
    <w:p w14:paraId="41C0E707" w14:textId="77777777" w:rsidR="00EA6FDE" w:rsidRPr="00E63BED" w:rsidRDefault="00EA6FDE" w:rsidP="00EA6FDE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8"/>
          <w:szCs w:val="28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  <w:t xml:space="preserve">1.  Smluvní strany </w:t>
      </w:r>
    </w:p>
    <w:p w14:paraId="206BCE3D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    </w:t>
      </w: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1.1.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Prodávající :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     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</w: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S + S </w:t>
      </w:r>
      <w:proofErr w:type="spellStart"/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Machinery</w:t>
      </w:r>
      <w:proofErr w:type="spellEnd"/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 xml:space="preserve"> CZ s.r.o.      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                                  </w:t>
      </w:r>
    </w:p>
    <w:p w14:paraId="62D3B3B4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                           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>Sídlem: Brno, Vídeňská 124a, PSČ 619 00</w:t>
      </w:r>
    </w:p>
    <w:p w14:paraId="6EA1ED69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                          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>IČ :    25595199</w:t>
      </w:r>
    </w:p>
    <w:p w14:paraId="551DB9FF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                           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DIČ :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CZ25595199</w:t>
      </w:r>
    </w:p>
    <w:p w14:paraId="7075585B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                           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 xml:space="preserve">společnost zapsaná v obchodním rejstříku u Krajského soudu </w:t>
      </w:r>
    </w:p>
    <w:p w14:paraId="60CB8A66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                           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>v Brně, oddíl C, vložka: 36655</w:t>
      </w:r>
    </w:p>
    <w:p w14:paraId="7B896842" w14:textId="42FF24F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                           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 xml:space="preserve">Bankovní spojení : </w:t>
      </w:r>
    </w:p>
    <w:p w14:paraId="617199D2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                           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 xml:space="preserve">jednající : p. Jaromír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Sázavský - jednatel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společnosti</w:t>
      </w:r>
    </w:p>
    <w:p w14:paraId="5E26F237" w14:textId="77777777" w:rsidR="00EA6FDE" w:rsidRPr="00E63BED" w:rsidRDefault="00EA6FDE" w:rsidP="00EA6FDE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17271B86" w14:textId="77777777" w:rsidR="00EA6FDE" w:rsidRPr="00D83739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    </w:t>
      </w: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1.2.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Kupující :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>Správa a údržba Severu, příspěvková organizace</w:t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proofErr w:type="gramStart"/>
      <w:r w:rsidRPr="00D83739">
        <w:rPr>
          <w:rFonts w:ascii="Arial" w:eastAsia="Times New Roman" w:hAnsi="Arial" w:cs="Arial"/>
          <w:sz w:val="24"/>
          <w:szCs w:val="24"/>
          <w:lang w:eastAsia="cs-CZ"/>
        </w:rPr>
        <w:t>Sídlem :</w:t>
      </w:r>
      <w:proofErr w:type="gramEnd"/>
      <w:r w:rsidRPr="00D83739">
        <w:rPr>
          <w:rFonts w:ascii="Arial" w:hAnsi="Arial" w:cs="Arial"/>
          <w:sz w:val="24"/>
          <w:szCs w:val="24"/>
        </w:rPr>
        <w:t xml:space="preserve"> Cejl 178/125, Zábrdovice, 602 00 Brno</w:t>
      </w:r>
    </w:p>
    <w:p w14:paraId="52579A9A" w14:textId="77777777" w:rsidR="00EA6FDE" w:rsidRPr="00D83739" w:rsidRDefault="00EA6FDE" w:rsidP="00EA6F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83739">
        <w:rPr>
          <w:rFonts w:ascii="Arial" w:eastAsia="Times New Roman" w:hAnsi="Arial" w:cs="Arial"/>
          <w:sz w:val="24"/>
          <w:szCs w:val="24"/>
          <w:lang w:eastAsia="cs-CZ"/>
        </w:rPr>
        <w:t>                                       </w:t>
      </w:r>
      <w:r w:rsidRPr="00D83739">
        <w:rPr>
          <w:rFonts w:ascii="Arial" w:eastAsia="Times New Roman" w:hAnsi="Arial" w:cs="Arial"/>
          <w:sz w:val="24"/>
          <w:szCs w:val="24"/>
          <w:lang w:eastAsia="cs-CZ"/>
        </w:rPr>
        <w:tab/>
        <w:t>IČ : </w:t>
      </w:r>
      <w:r w:rsidRPr="00D83739">
        <w:rPr>
          <w:rStyle w:val="nowrap"/>
          <w:rFonts w:ascii="Arial" w:hAnsi="Arial" w:cs="Arial"/>
          <w:sz w:val="24"/>
          <w:szCs w:val="24"/>
        </w:rPr>
        <w:t>23059079</w:t>
      </w:r>
    </w:p>
    <w:p w14:paraId="05D2E542" w14:textId="77777777" w:rsidR="00EA6FDE" w:rsidRDefault="00EA6FDE" w:rsidP="00EA6FDE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D83739">
        <w:rPr>
          <w:rFonts w:ascii="Arial" w:hAnsi="Arial" w:cs="Arial"/>
          <w:sz w:val="24"/>
          <w:szCs w:val="24"/>
        </w:rPr>
        <w:t xml:space="preserve">Společnost </w:t>
      </w:r>
      <w:proofErr w:type="gramStart"/>
      <w:r>
        <w:rPr>
          <w:rFonts w:ascii="Arial" w:hAnsi="Arial" w:cs="Arial"/>
          <w:sz w:val="24"/>
          <w:szCs w:val="24"/>
        </w:rPr>
        <w:t>zapsaná :</w:t>
      </w:r>
      <w:proofErr w:type="spellStart"/>
      <w:r w:rsidRPr="00D83739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D83739">
        <w:rPr>
          <w:rFonts w:ascii="Arial" w:hAnsi="Arial" w:cs="Arial"/>
          <w:sz w:val="24"/>
          <w:szCs w:val="24"/>
        </w:rPr>
        <w:t xml:space="preserve"> 2195 vedená u Krajského soudu v</w:t>
      </w:r>
      <w:r>
        <w:rPr>
          <w:rFonts w:ascii="Arial" w:hAnsi="Arial" w:cs="Arial"/>
          <w:sz w:val="24"/>
          <w:szCs w:val="24"/>
        </w:rPr>
        <w:t> </w:t>
      </w:r>
      <w:r w:rsidRPr="00D83739">
        <w:rPr>
          <w:rFonts w:ascii="Arial" w:hAnsi="Arial" w:cs="Arial"/>
          <w:sz w:val="24"/>
          <w:szCs w:val="24"/>
        </w:rPr>
        <w:t>Brně</w:t>
      </w:r>
    </w:p>
    <w:p w14:paraId="06B1CA41" w14:textId="77777777" w:rsidR="00EA6FDE" w:rsidRPr="00E63BED" w:rsidRDefault="00EA6FDE" w:rsidP="00EA6FDE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Bankovní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spojení :</w:t>
      </w:r>
      <w:proofErr w:type="gramEnd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  </w:t>
      </w:r>
    </w:p>
    <w:p w14:paraId="6DA8D8B5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          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             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</w:r>
      <w:proofErr w:type="gramStart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jednající :</w:t>
      </w:r>
      <w:proofErr w:type="gramEnd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Ing. Josef </w:t>
      </w:r>
      <w:proofErr w:type="spellStart"/>
      <w:proofErr w:type="gramStart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Pohořalý</w:t>
      </w:r>
      <w:proofErr w:type="spellEnd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- ředitel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společnosti</w:t>
      </w:r>
    </w:p>
    <w:p w14:paraId="018E8155" w14:textId="77777777" w:rsidR="00EA6FDE" w:rsidRPr="00D83739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53044ACE" w14:textId="77777777" w:rsidR="00EA6FDE" w:rsidRPr="00E63BED" w:rsidRDefault="00EA6FDE" w:rsidP="00EA6FD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  <w:t>2.  Předmět smlouvy</w:t>
      </w:r>
    </w:p>
    <w:p w14:paraId="66B6B220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2.1.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Prodávající prodává kupujícímu a kupující od prodávajícího kupuje podle této smlouvy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zboží :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 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Komunální zametací </w:t>
      </w:r>
      <w:proofErr w:type="gramStart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stroj </w:t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 xml:space="preserve"> KÄRCHER</w:t>
      </w:r>
      <w:proofErr w:type="gramEnd"/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 xml:space="preserve"> MIC 35 a příslušenství </w:t>
      </w:r>
      <w:r w:rsidRPr="00EA6FDE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dle nabídky ze dne 2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5</w:t>
      </w:r>
      <w:r w:rsidRPr="00EA6FDE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.6.2025 </w:t>
      </w:r>
      <w:r w:rsidRPr="006670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(dále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jen „zboží“), a to vše za kupní cenu uvedenou v článku 3. této smlouvy. </w:t>
      </w:r>
    </w:p>
    <w:p w14:paraId="09DC7382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6947FBB2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2.2.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Součástí dodávky zboží je také jeho doprava na místo určení. Dohodnutým místem určení je sídlo kupujícího. Součástí dodávky je též odborné zaškolení obsluhy, tedy pověřeného pracovníka kupujícího a předání dokladů, které se ke zboží vztahují. K zaškolení obsluhy dojde v místě určení při dodání zboží, o čemž bude vyhotoven písemný záznam. Povinností prodávajícího je dále umožnit kupujícímu nabytí vlastnického práva ke zboží v souladu s touto smlouvou.   </w:t>
      </w:r>
    </w:p>
    <w:p w14:paraId="098FC1B8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6B077274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2.3.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Kupující se zavazuje zboží převzít a zaplatit kupní 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cenu  podle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 čl. 3 této smlouvy.</w:t>
      </w:r>
    </w:p>
    <w:p w14:paraId="17BEB857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0AB2A02D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2.4.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Prodávající se zavazuje, po prodeji zboží podle této smlouvy, dodávat a prodávat kupujícímu  náhradní díly a příslušenství ke zboží podle požadavků kupujícího a dle jeho objednávek.</w:t>
      </w:r>
    </w:p>
    <w:p w14:paraId="01B7852A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787C532D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548FEB05" w14:textId="77777777" w:rsidR="00EA6FDE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30381188" w14:textId="77777777" w:rsidR="00EA6FDE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72056BC4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5504247B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1AF85A47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44AC163B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18DDB75E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0CD05423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2.5.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Prodávající  se  zavazuje  provádět  záruční  a  pozáruční  servis, dodávku náhradních dílů a příslušenství. Prodávající garantuje příjezd servisu do 48 hodin od nahlášení závady. Prodávající zaručuje požití a dodávku originálních továrních náhradních dílů a příslušenství.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Prodávající zapůjčí kupujícímu náhradní stroj v případě déletrvající záruční opravy.</w:t>
      </w:r>
    </w:p>
    <w:p w14:paraId="2F388507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26542DDE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8"/>
          <w:szCs w:val="28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  <w:t>3. Kupní cena</w:t>
      </w:r>
    </w:p>
    <w:p w14:paraId="06706CB4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3.1.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Kupní cena za prodej zboží dle této smlouvy byla dohodnuta </w:t>
      </w:r>
      <w:r w:rsidR="00F40937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podle položek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ve  výši:</w:t>
      </w:r>
    </w:p>
    <w:p w14:paraId="2206DAB5" w14:textId="77777777" w:rsidR="00EA6FDE" w:rsidRPr="00E63BED" w:rsidRDefault="00EA6FDE" w:rsidP="00EA6FDE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</w:pPr>
    </w:p>
    <w:p w14:paraId="7C0116C2" w14:textId="77777777" w:rsidR="00F40937" w:rsidRDefault="00F40937" w:rsidP="00EA6FD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>KÄRCHER MIC 35</w:t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ab/>
        <w:t>:</w:t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ab/>
        <w:t xml:space="preserve">    </w:t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ab/>
        <w:t>895.000,- Kč bez DPH</w:t>
      </w:r>
    </w:p>
    <w:p w14:paraId="50D31BD8" w14:textId="77777777" w:rsidR="00F40937" w:rsidRDefault="00F40937" w:rsidP="00EA6FD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 xml:space="preserve">Zametací kartáč MZS 115 : </w:t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ab/>
        <w:t>102.000,- Kč bez DPH</w:t>
      </w:r>
    </w:p>
    <w:p w14:paraId="4DE0019D" w14:textId="77777777" w:rsidR="00F40937" w:rsidRDefault="00F40937" w:rsidP="00EA6FD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>Sněhová radlice šípová PVS 115 :</w:t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ab/>
        <w:t>102.850,- Kč bez DPH</w:t>
      </w:r>
    </w:p>
    <w:p w14:paraId="25AABD34" w14:textId="77777777" w:rsidR="00F40937" w:rsidRDefault="00F40937" w:rsidP="00EA6FD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 xml:space="preserve">Nesený sypač SVS 0.4 </w:t>
      </w:r>
      <w:proofErr w:type="gramStart"/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>Mini :</w:t>
      </w:r>
      <w:proofErr w:type="gramEnd"/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ab/>
        <w:t>358.600,- Kč bez DPH</w:t>
      </w:r>
    </w:p>
    <w:p w14:paraId="22292D37" w14:textId="77777777" w:rsidR="00F40937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 xml:space="preserve">       </w:t>
      </w:r>
    </w:p>
    <w:p w14:paraId="20B848BC" w14:textId="77777777" w:rsidR="00F40937" w:rsidRPr="00F40937" w:rsidRDefault="00F40937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F40937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K uvedeným cenám bude připočítána DPH 21 %.</w:t>
      </w:r>
    </w:p>
    <w:p w14:paraId="58CB1F26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0376E042" w14:textId="77777777" w:rsidR="00EA6FDE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3.2.</w:t>
      </w:r>
      <w:r w:rsidRPr="00E63BED"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 xml:space="preserve"> Zaplacení kupní ceny</w:t>
      </w:r>
    </w:p>
    <w:p w14:paraId="0285E33A" w14:textId="77777777" w:rsidR="00134DF6" w:rsidRPr="00134DF6" w:rsidRDefault="00134DF6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134DF6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Smluvní strany se dohodly, že zboží bude dodáváno jednotlivě podle dodacích termínů jednotlivých položek. Fakturace bude jednotlivě podle dodaných položek.</w:t>
      </w:r>
    </w:p>
    <w:p w14:paraId="656AD1BA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E63BED">
        <w:rPr>
          <w:rFonts w:ascii="Arial" w:eastAsia="Calibri" w:hAnsi="Arial" w:cs="Arial"/>
          <w:sz w:val="24"/>
          <w:szCs w:val="24"/>
        </w:rPr>
        <w:t>Podkladem pro platbu kupujícího je daňový doklad – faktura, který je prodávající oprávněn vystavit po odevzdání a převzetí celého předmětu koupě kupujícím.  Podkladem pro vystavení daňového dokladu – faktury je protokol o odevzdání a převzetí předmětu koupě – dodací list. Za den doručení daňového dokladu se pokládá den uvedený na otisku doručovacího razítka podatelny objednatele. Daňový doklad musí vždy obsahovat veškeré náležitosti daňového dokladu dle zákona č. 235/2004 Sb., o dani z přidané hodnoty, ve znění pozdějších předpisů. Prodávající prohlašuje, že nemá v úmyslu nezaplatit daň z přidané hodnoty u zdanitelného plnění podle této smlouvy (dále jen „DPH“); že mu nejsou známy skutečnosti nasvědčující tomu, že se dostane do postavení, kdy nemůže DPH zaplatit a ani se ke dni podpisu této smlouvy v takovém postavení nenachází; že nezkrátí DPH nebo nevyláká daňovou výhodu.</w:t>
      </w:r>
    </w:p>
    <w:p w14:paraId="4DFCCC7A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763D311E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 xml:space="preserve">3.3.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Smluvní strany se dohodly s odkazem na obsah ustanovení § </w:t>
      </w:r>
      <w:smartTag w:uri="urn:schemas-microsoft-com:office:smarttags" w:element="metricconverter">
        <w:smartTagPr>
          <w:attr w:name="ProductID" w:val="2132 a"/>
        </w:smartTagPr>
        <w:r w:rsidRPr="00E63BED">
          <w:rPr>
            <w:rFonts w:ascii="Arial" w:eastAsia="Times New Roman" w:hAnsi="Arial" w:cs="Arial"/>
            <w:snapToGrid w:val="0"/>
            <w:color w:val="000000"/>
            <w:sz w:val="24"/>
            <w:szCs w:val="20"/>
            <w:lang w:eastAsia="cs-CZ"/>
          </w:rPr>
          <w:t>2132 a</w:t>
        </w:r>
      </w:smartTag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násl.  občanského zákoníku, že vlastnické právo k dodanému zboží přechází na kupujícího dnem předání zboží kupujícím.</w:t>
      </w:r>
    </w:p>
    <w:p w14:paraId="24925312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1C89A718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3.4.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V případě, že kupující bude v prodlení se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zaplacením  kupní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ceny podle této smlouvy, je prodávající oprávněn domáhat se po kupujícím zaplacení smluvní pokuty ve výši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0,05%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denně za každý den prodlení, z částky s jejíž úhradou je kupující v prodlení, a to až do úplného zaplacení dlužné částky. Tím není dotčeno právo odběratele na náhradu škody.</w:t>
      </w:r>
    </w:p>
    <w:p w14:paraId="67DBF71E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7CA42AF6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</w:pPr>
    </w:p>
    <w:p w14:paraId="4111233E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8"/>
          <w:szCs w:val="28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  <w:t>4. Dodání zboží</w:t>
      </w:r>
    </w:p>
    <w:p w14:paraId="4981CF60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  <w:lang w:eastAsia="cs-CZ"/>
        </w:rPr>
      </w:pPr>
    </w:p>
    <w:p w14:paraId="13FD6527" w14:textId="77777777" w:rsidR="00F40937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4.1.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Termín dodání zboží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je </w:t>
      </w:r>
      <w:r w:rsidR="00F40937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:</w:t>
      </w:r>
      <w:proofErr w:type="gramEnd"/>
    </w:p>
    <w:p w14:paraId="7B1E4362" w14:textId="77777777" w:rsidR="00EA6FDE" w:rsidRDefault="00F40937" w:rsidP="00F4093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 KÄRCHER MIC 35 </w:t>
      </w:r>
      <w:r w:rsidR="00EA6FDE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do </w:t>
      </w:r>
      <w:r w:rsidR="00134DF6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1</w:t>
      </w:r>
      <w:r w:rsidR="009D6726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8</w:t>
      </w:r>
      <w:r w:rsidR="00134DF6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.7.</w:t>
      </w:r>
      <w:r w:rsidR="00EA6FDE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2025</w:t>
      </w:r>
    </w:p>
    <w:p w14:paraId="530C0BF9" w14:textId="77777777" w:rsidR="00134DF6" w:rsidRDefault="00134DF6" w:rsidP="00F4093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 Zametací kartáč MZS 115 do 30.9.2025</w:t>
      </w:r>
    </w:p>
    <w:p w14:paraId="10343596" w14:textId="77777777" w:rsidR="00134DF6" w:rsidRDefault="00134DF6" w:rsidP="00F4093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 Sněhová radlice šípová PVS 115 do 30.9.2025</w:t>
      </w:r>
    </w:p>
    <w:p w14:paraId="3DF88512" w14:textId="77777777" w:rsidR="00134DF6" w:rsidRDefault="00134DF6" w:rsidP="00F4093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 Nesený sypač SVS 0.4 Mini do 30.9.2025</w:t>
      </w:r>
    </w:p>
    <w:p w14:paraId="0215EB9E" w14:textId="77777777" w:rsidR="00134DF6" w:rsidRDefault="00134DF6" w:rsidP="00F4093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1DFCCB57" w14:textId="77777777" w:rsidR="00134DF6" w:rsidRDefault="00134DF6" w:rsidP="00F4093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06119244" w14:textId="77777777" w:rsidR="00134DF6" w:rsidRDefault="00134DF6" w:rsidP="00F4093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6B24F405" w14:textId="77777777" w:rsidR="00134DF6" w:rsidRPr="00E63BED" w:rsidRDefault="00134DF6" w:rsidP="00F4093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03B2624D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6D71C876" w14:textId="77777777" w:rsidR="00EA6FDE" w:rsidRPr="00E63BED" w:rsidRDefault="00EA6FDE" w:rsidP="00EA6FD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3BE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4.2. </w:t>
      </w:r>
      <w:r w:rsidRPr="00E63BED">
        <w:rPr>
          <w:rFonts w:ascii="Arial" w:eastAsia="Times New Roman" w:hAnsi="Arial" w:cs="Arial"/>
          <w:sz w:val="24"/>
          <w:szCs w:val="24"/>
          <w:lang w:eastAsia="cs-CZ"/>
        </w:rPr>
        <w:t xml:space="preserve">Kupující je povinen zboží dodané mu prodávajícím přijmout a při převzetí potvrdit podpisem k tomu oprávněné osoby. </w:t>
      </w:r>
    </w:p>
    <w:p w14:paraId="41244251" w14:textId="77777777" w:rsidR="00EA6FDE" w:rsidRPr="00E63BED" w:rsidRDefault="00EA6FDE" w:rsidP="00EA6FDE">
      <w:pPr>
        <w:spacing w:after="0" w:line="240" w:lineRule="auto"/>
        <w:rPr>
          <w:rFonts w:ascii="Arial" w:eastAsia="Calibri" w:hAnsi="Arial" w:cs="Times New Roman"/>
          <w:sz w:val="24"/>
          <w:szCs w:val="20"/>
          <w:lang w:eastAsia="cs-CZ"/>
        </w:rPr>
      </w:pPr>
    </w:p>
    <w:p w14:paraId="2710E330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E63BED">
        <w:rPr>
          <w:rFonts w:ascii="Arial" w:eastAsia="Times New Roman" w:hAnsi="Arial" w:cs="Times New Roman"/>
          <w:b/>
          <w:bCs/>
          <w:sz w:val="24"/>
          <w:szCs w:val="20"/>
          <w:lang w:eastAsia="cs-CZ"/>
        </w:rPr>
        <w:t>4.3.</w:t>
      </w:r>
      <w:r w:rsidRPr="00E63BED">
        <w:rPr>
          <w:rFonts w:ascii="Arial" w:eastAsia="Times New Roman" w:hAnsi="Arial" w:cs="Times New Roman"/>
          <w:sz w:val="24"/>
          <w:szCs w:val="20"/>
          <w:lang w:eastAsia="cs-CZ"/>
        </w:rPr>
        <w:t xml:space="preserve"> Nebezpečí za škody na zboží přechází na kupujícího v době, kdy převezme zboží od prodávajícího.</w:t>
      </w:r>
    </w:p>
    <w:p w14:paraId="4DE86009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66B90A91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4.4.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Kupující se zavazuje umožnit přístup určeným pracovníkům prodávajícího do prostor svého objektu za účelem splnění povinností prodávajícího, jakož i realizaci jeho oprávnění z této smlouvy a za účelem provedení oprav a servisu zboží. </w:t>
      </w:r>
    </w:p>
    <w:p w14:paraId="63D73996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52C91252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4.5.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Nedodrží-li prodávající termín dodání zboží podle bodu  4.1, má  kupující  nárok  na smluvní  pokutu  ve výši 0,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1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% z kupní ceny zboží za každý den prodlení, a to až do doby předání zboží. </w:t>
      </w:r>
    </w:p>
    <w:p w14:paraId="06D0C409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11FD447F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8"/>
          <w:szCs w:val="28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  <w:t>5. Záruka za jakost</w:t>
      </w:r>
    </w:p>
    <w:p w14:paraId="3C396A98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 xml:space="preserve">5.1.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Prodávající přejímá za zboží záruku za jakost v trvání </w:t>
      </w:r>
      <w:r w:rsidRPr="00EA6FDE"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 xml:space="preserve">24 </w:t>
      </w:r>
      <w:r w:rsidRPr="00C429B6">
        <w:rPr>
          <w:rFonts w:ascii="Arial" w:eastAsia="Times New Roman" w:hAnsi="Arial" w:cs="Arial"/>
          <w:b/>
          <w:snapToGrid w:val="0"/>
          <w:color w:val="000000"/>
          <w:sz w:val="24"/>
          <w:szCs w:val="20"/>
          <w:lang w:eastAsia="cs-CZ"/>
        </w:rPr>
        <w:t>měsíců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od dodání zboží, a to v rozsahu a za podmínek stanovených v rámci záručního listu vystaveného prodávajícím. Tyto záruky se vztahují i na skryté vady zboží, nezjistitelné ani při odborné péči bezprostředně při dodání zboží. </w:t>
      </w:r>
    </w:p>
    <w:p w14:paraId="01BB1460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01096179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 xml:space="preserve">5.2.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Kupující je povinen s odbornou péčí zkontrolovat jemu dodané zboží, v případě jeho dopravy kupujícímu pak zkontrolovat obsah dodávky při převzetí zboží od dopravce. Zjevné poškození vrchních obalů a také pokud obsah dodávky není kompletní, zboží vykazuje zjevné vady nebo je jinak poškozeno nebo zboží neodpovídá uvedenému množství a popisu na faktuře, je kupující povinen bez zbytečného odkladu ohlásit prodávajícímu a tomuto předat písemný záznam o skutečném stavu. Reklamaci je kupující </w:t>
      </w:r>
    </w:p>
    <w:p w14:paraId="5FED1415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povinen učinit bez zbytečného odkladu od převzetí zboží. Není-li možné z objektivních důvodů provést kontrolu zboží hned při jeho převzetí, je kupující povinen tak učinit bez</w:t>
      </w:r>
    </w:p>
    <w:p w14:paraId="25285226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zbytečného odkladu nejpozději do 24 hodin po převzetí a o zjištěných závadách neprodleně informovat prodávajícího.</w:t>
      </w:r>
    </w:p>
    <w:p w14:paraId="16E45173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501573DB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5.3.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    Vady zboží, které se projeví až po převzetí zboží, je kupující povinen u prodávajícího reklamovat bez zbytečného odkladu poté, co je zjistil, nejpozději však do 5 pracovních dnů od jejich zjištění kupujícím. Při nedodržení této lhůty, a pokud nebude reklamace provedena řádně, odpovědnost prodávajícího za vady zboží zaniká. </w:t>
      </w:r>
    </w:p>
    <w:p w14:paraId="620A728C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45D94478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5.4.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     Prodávající je povinen reklamaci vyřídit bezplatně a bez zbytečného odkladu, nejpozději však musí reklamaci uznat nebo odmítnout ve lhůtě 30 dnů od doručení reklamace.</w:t>
      </w:r>
    </w:p>
    <w:p w14:paraId="3B2480BE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026BC800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</w:pPr>
    </w:p>
    <w:p w14:paraId="7BE46CB5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  <w:t>6. Ostatní ujednán</w:t>
      </w:r>
      <w:r>
        <w:rPr>
          <w:rFonts w:ascii="Arial" w:eastAsia="Times New Roman" w:hAnsi="Arial" w:cs="Arial"/>
          <w:b/>
          <w:bCs/>
          <w:snapToGrid w:val="0"/>
          <w:color w:val="000000"/>
          <w:sz w:val="28"/>
          <w:szCs w:val="28"/>
          <w:lang w:eastAsia="cs-CZ"/>
        </w:rPr>
        <w:t>í</w:t>
      </w:r>
    </w:p>
    <w:p w14:paraId="052B4B41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</w:pPr>
    </w:p>
    <w:p w14:paraId="68F2AB97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6.</w:t>
      </w:r>
      <w:r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1</w:t>
      </w: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.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Tato  smlouva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nabývá  účinnosti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dnem  jejího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 podpisu oběma smluvními stranami, v případě, že je podepisováno v různou dobu, pak dnem, kdy je smlouva podepsána poslední ze smluvních stran. </w:t>
      </w:r>
    </w:p>
    <w:p w14:paraId="40ADBBCA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6409F87E" w14:textId="77777777" w:rsidR="00EA6FDE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6D8ED7E2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1BFCD857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6.</w:t>
      </w:r>
      <w:r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2</w:t>
      </w:r>
      <w:r w:rsidRPr="00E63BED">
        <w:rPr>
          <w:rFonts w:ascii="Arial" w:eastAsia="Times New Roman" w:hAnsi="Arial" w:cs="Arial"/>
          <w:b/>
          <w:bCs/>
          <w:snapToGrid w:val="0"/>
          <w:color w:val="000000"/>
          <w:sz w:val="24"/>
          <w:szCs w:val="20"/>
          <w:lang w:eastAsia="cs-CZ"/>
        </w:rPr>
        <w:t>.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 Smlouva je vyhotovena ve 2 exemplářích, z nichž 1 obdrží kupující a 1 prodávající. Obě smluvní strany potvrzují autentičnost této kupní smlouvy svým podpisem. Zároveň smluvní strany prohlašují, že si tuto kupní smlouvu přečetly, že tato nebyla ujednána v tísni ani za jinak jednostranně nevýhodných podmínek. </w:t>
      </w:r>
    </w:p>
    <w:p w14:paraId="4E042FFC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11B1C119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6B499ACB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01C45F3A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6585E2C0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     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V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Brně</w:t>
      </w:r>
      <w:proofErr w:type="gramEnd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dne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</w:t>
      </w:r>
      <w:r w:rsidR="009D6726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9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.</w:t>
      </w:r>
      <w:r w:rsidR="009D6726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7.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2025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 xml:space="preserve">     </w:t>
      </w:r>
      <w:proofErr w:type="gramStart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V  Brně</w:t>
      </w:r>
      <w:proofErr w:type="gramEnd"/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dne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</w:t>
      </w:r>
      <w:r w:rsidR="009D6726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9</w:t>
      </w:r>
      <w:r w:rsidR="00134DF6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.7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.2025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   </w:t>
      </w:r>
    </w:p>
    <w:p w14:paraId="5C58BFCF" w14:textId="77777777" w:rsidR="00EA6FDE" w:rsidRPr="00E63BED" w:rsidRDefault="00EA6FDE" w:rsidP="00EA6FDE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53C353CC" w14:textId="5A6A28AF" w:rsidR="00EA6FDE" w:rsidRPr="00E63BED" w:rsidRDefault="009922BD" w:rsidP="00EA6FDE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       Anonymizováno                                              </w:t>
      </w:r>
      <w:proofErr w:type="spellStart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Anonymizováno</w:t>
      </w:r>
      <w:proofErr w:type="spellEnd"/>
    </w:p>
    <w:p w14:paraId="07728CA8" w14:textId="77777777" w:rsidR="00EA6FDE" w:rsidRPr="00E63BED" w:rsidRDefault="00EA6FDE" w:rsidP="00EA6FDE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508AD0D0" w14:textId="77777777" w:rsidR="00EA6FDE" w:rsidRPr="00E63BED" w:rsidRDefault="00EA6FDE" w:rsidP="00EA6FDE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787995D9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         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</w:t>
      </w:r>
      <w:proofErr w:type="spellStart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Ing.Josef</w:t>
      </w:r>
      <w:proofErr w:type="spellEnd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Pohořalý</w:t>
      </w:r>
      <w:proofErr w:type="spellEnd"/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 xml:space="preserve">                 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 xml:space="preserve">    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Jaromír Sázavský</w:t>
      </w:r>
    </w:p>
    <w:p w14:paraId="6B76A150" w14:textId="77777777" w:rsidR="00EA6FDE" w:rsidRPr="00E63BED" w:rsidRDefault="00EA6FDE" w:rsidP="00EA6FD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ab/>
        <w:t xml:space="preserve">        Ředitel společnosti                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         </w:t>
      </w:r>
      <w:r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jednatel společnosti  </w:t>
      </w:r>
    </w:p>
    <w:p w14:paraId="41176117" w14:textId="77777777" w:rsidR="00EA6FDE" w:rsidRPr="00E63BED" w:rsidRDefault="00EA6FDE" w:rsidP="00EA6FDE">
      <w:pPr>
        <w:spacing w:before="120"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 xml:space="preserve">                     Za kupujícího</w:t>
      </w:r>
      <w:r w:rsidRPr="00E63BED">
        <w:rPr>
          <w:rFonts w:ascii="Times New Roman" w:eastAsia="Times New Roman" w:hAnsi="Times New Roman" w:cs="Arial"/>
          <w:snapToGrid w:val="0"/>
          <w:color w:val="000000"/>
          <w:sz w:val="24"/>
          <w:szCs w:val="20"/>
          <w:lang w:eastAsia="cs-CZ"/>
        </w:rPr>
        <w:t>                                          </w:t>
      </w:r>
      <w:r>
        <w:rPr>
          <w:rFonts w:ascii="Times New Roman" w:eastAsia="Times New Roman" w:hAnsi="Times New Roman" w:cs="Arial"/>
          <w:snapToGrid w:val="0"/>
          <w:color w:val="000000"/>
          <w:sz w:val="24"/>
          <w:szCs w:val="20"/>
          <w:lang w:eastAsia="cs-CZ"/>
        </w:rPr>
        <w:t xml:space="preserve">       </w:t>
      </w:r>
      <w:r w:rsidRPr="00E63BED">
        <w:rPr>
          <w:rFonts w:ascii="Times New Roman" w:eastAsia="Times New Roman" w:hAnsi="Times New Roman" w:cs="Arial"/>
          <w:snapToGrid w:val="0"/>
          <w:color w:val="000000"/>
          <w:sz w:val="24"/>
          <w:szCs w:val="20"/>
          <w:lang w:eastAsia="cs-CZ"/>
        </w:rPr>
        <w:t> </w:t>
      </w:r>
      <w:r w:rsidRPr="00E63BED"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  <w:t>Za prodávajícího                </w:t>
      </w:r>
    </w:p>
    <w:p w14:paraId="38F47FE7" w14:textId="77777777" w:rsidR="00EA6FDE" w:rsidRPr="00E63BED" w:rsidRDefault="00EA6FDE" w:rsidP="00EA6FDE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16DBA4E0" w14:textId="77777777" w:rsidR="00EA6FDE" w:rsidRPr="00E63BED" w:rsidRDefault="00EA6FDE" w:rsidP="00EA6FDE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sz w:val="24"/>
          <w:szCs w:val="20"/>
          <w:lang w:eastAsia="cs-CZ"/>
        </w:rPr>
      </w:pPr>
    </w:p>
    <w:p w14:paraId="0350E4B2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14:paraId="5162206F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C831CC4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E63BED">
        <w:rPr>
          <w:rFonts w:ascii="Arial" w:eastAsia="Times New Roman" w:hAnsi="Arial" w:cs="Arial"/>
          <w:sz w:val="24"/>
          <w:szCs w:val="20"/>
          <w:lang w:eastAsia="cs-CZ"/>
        </w:rPr>
        <w:t xml:space="preserve">                     </w:t>
      </w:r>
    </w:p>
    <w:p w14:paraId="0CF35EE7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F8C7345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A2F1679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B7E1C43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00F1D5E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4EE66FB2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957E39D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BC40A14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AC36779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5656E5D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F47C4B7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F52A600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20B74237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1740755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4B4A0911" w14:textId="77777777" w:rsidR="00EA6FDE" w:rsidRPr="00E63BED" w:rsidRDefault="00EA6FDE" w:rsidP="00EA6FD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24AAC10" w14:textId="77777777" w:rsidR="00EA6FDE" w:rsidRDefault="00EA6FDE" w:rsidP="00EA6FDE"/>
    <w:p w14:paraId="35B7C851" w14:textId="77777777" w:rsidR="00EA6FDE" w:rsidRDefault="00EA6FDE" w:rsidP="00EA6FDE"/>
    <w:p w14:paraId="668C917B" w14:textId="77777777" w:rsidR="00EA6FDE" w:rsidRDefault="00EA6FDE" w:rsidP="00EA6FDE"/>
    <w:p w14:paraId="39B61585" w14:textId="77777777" w:rsidR="00000000" w:rsidRDefault="00000000"/>
    <w:sectPr w:rsidR="00F23298" w:rsidSect="00D34516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CE23F" w14:textId="77777777" w:rsidR="00A51ED7" w:rsidRDefault="00A51ED7" w:rsidP="00A13CC7">
      <w:pPr>
        <w:spacing w:after="0" w:line="240" w:lineRule="auto"/>
      </w:pPr>
      <w:r>
        <w:separator/>
      </w:r>
    </w:p>
  </w:endnote>
  <w:endnote w:type="continuationSeparator" w:id="0">
    <w:p w14:paraId="3C296067" w14:textId="77777777" w:rsidR="00A51ED7" w:rsidRDefault="00A51ED7" w:rsidP="00A1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500E" w14:textId="59DE1201" w:rsidR="00000000" w:rsidRPr="00C8410E" w:rsidRDefault="00EA6FDE" w:rsidP="00D34516">
    <w:pPr>
      <w:pStyle w:val="Zpat"/>
      <w:jc w:val="both"/>
      <w:rPr>
        <w:rFonts w:cs="Arial"/>
        <w:sz w:val="20"/>
      </w:rPr>
    </w:pPr>
    <w:r w:rsidRPr="00C8410E">
      <w:rPr>
        <w:rFonts w:cs="Arial"/>
        <w:sz w:val="20"/>
      </w:rPr>
      <w:t xml:space="preserve">S+S </w:t>
    </w:r>
    <w:proofErr w:type="spellStart"/>
    <w:r w:rsidRPr="00C8410E">
      <w:rPr>
        <w:rFonts w:cs="Arial"/>
        <w:sz w:val="20"/>
      </w:rPr>
      <w:t>Machinery</w:t>
    </w:r>
    <w:proofErr w:type="spellEnd"/>
    <w:r w:rsidRPr="00C8410E">
      <w:rPr>
        <w:rFonts w:cs="Arial"/>
        <w:sz w:val="20"/>
      </w:rPr>
      <w:t xml:space="preserve"> CZ s.r.o.</w:t>
    </w:r>
    <w:r w:rsidRPr="00C8410E">
      <w:rPr>
        <w:rFonts w:cs="Arial"/>
        <w:sz w:val="20"/>
      </w:rPr>
      <w:tab/>
    </w:r>
    <w:r w:rsidRPr="00C8410E">
      <w:rPr>
        <w:rFonts w:cs="Arial"/>
        <w:sz w:val="20"/>
      </w:rPr>
      <w:tab/>
    </w:r>
  </w:p>
  <w:p w14:paraId="43D8059F" w14:textId="019006F1" w:rsidR="00000000" w:rsidRPr="00C8410E" w:rsidRDefault="00EA6FDE" w:rsidP="00D34516">
    <w:pPr>
      <w:pStyle w:val="Zpat"/>
      <w:jc w:val="both"/>
      <w:rPr>
        <w:rFonts w:cs="Arial"/>
        <w:sz w:val="20"/>
      </w:rPr>
    </w:pPr>
    <w:r w:rsidRPr="00C8410E">
      <w:rPr>
        <w:rFonts w:cs="Arial"/>
        <w:sz w:val="20"/>
      </w:rPr>
      <w:t xml:space="preserve">Vídeňská </w:t>
    </w:r>
    <w:proofErr w:type="gramStart"/>
    <w:r w:rsidRPr="00C8410E">
      <w:rPr>
        <w:rFonts w:cs="Arial"/>
        <w:sz w:val="20"/>
      </w:rPr>
      <w:t>124a</w:t>
    </w:r>
    <w:proofErr w:type="gramEnd"/>
    <w:r w:rsidRPr="00C8410E">
      <w:rPr>
        <w:rFonts w:cs="Arial"/>
        <w:sz w:val="20"/>
      </w:rPr>
      <w:t xml:space="preserve">   619 00 Brno         Tel./</w:t>
    </w:r>
    <w:proofErr w:type="gramStart"/>
    <w:r w:rsidRPr="00C8410E">
      <w:rPr>
        <w:rFonts w:cs="Arial"/>
        <w:sz w:val="20"/>
      </w:rPr>
      <w:t>fax :</w:t>
    </w:r>
    <w:proofErr w:type="gramEnd"/>
    <w:r w:rsidRPr="00C8410E">
      <w:rPr>
        <w:rFonts w:cs="Arial"/>
        <w:sz w:val="20"/>
      </w:rPr>
      <w:t xml:space="preserve"> </w:t>
    </w:r>
    <w:r w:rsidR="009922BD">
      <w:rPr>
        <w:rFonts w:cs="Arial"/>
        <w:sz w:val="20"/>
      </w:rPr>
      <w:t>Anonymizováno</w:t>
    </w:r>
    <w:r w:rsidRPr="00C8410E">
      <w:rPr>
        <w:rFonts w:cs="Arial"/>
        <w:sz w:val="20"/>
      </w:rPr>
      <w:t xml:space="preserve"> </w:t>
    </w:r>
    <w:r w:rsidRPr="00C8410E">
      <w:rPr>
        <w:rFonts w:cs="Arial"/>
        <w:sz w:val="20"/>
      </w:rPr>
      <w:tab/>
    </w:r>
    <w:proofErr w:type="gramStart"/>
    <w:r w:rsidRPr="00C8410E">
      <w:rPr>
        <w:rFonts w:cs="Arial"/>
        <w:sz w:val="20"/>
      </w:rPr>
      <w:t>e-mail :</w:t>
    </w:r>
    <w:proofErr w:type="gramEnd"/>
    <w:r w:rsidR="009922BD">
      <w:rPr>
        <w:rFonts w:cs="Arial"/>
        <w:sz w:val="20"/>
      </w:rPr>
      <w:t xml:space="preserve"> Anonymizováno</w:t>
    </w:r>
  </w:p>
  <w:p w14:paraId="515C8B1D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AE055" w14:textId="77777777" w:rsidR="00A51ED7" w:rsidRDefault="00A51ED7" w:rsidP="00A13CC7">
      <w:pPr>
        <w:spacing w:after="0" w:line="240" w:lineRule="auto"/>
      </w:pPr>
      <w:r>
        <w:separator/>
      </w:r>
    </w:p>
  </w:footnote>
  <w:footnote w:type="continuationSeparator" w:id="0">
    <w:p w14:paraId="3BE68980" w14:textId="77777777" w:rsidR="00A51ED7" w:rsidRDefault="00A51ED7" w:rsidP="00A1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A67F" w14:textId="77777777" w:rsidR="00000000" w:rsidRDefault="00EA6FDE" w:rsidP="00C8410E">
    <w:pPr>
      <w:pStyle w:val="Zhlav"/>
      <w:jc w:val="right"/>
      <w:rPr>
        <w:rFonts w:ascii="Times New Roman" w:hAnsi="Times New Roman"/>
      </w:rPr>
    </w:pPr>
    <w:r w:rsidRPr="00087CF4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679A5678" wp14:editId="26F41F0C">
          <wp:simplePos x="0" y="0"/>
          <wp:positionH relativeFrom="column">
            <wp:posOffset>3461385</wp:posOffset>
          </wp:positionH>
          <wp:positionV relativeFrom="paragraph">
            <wp:posOffset>-335915</wp:posOffset>
          </wp:positionV>
          <wp:extent cx="2676525" cy="752475"/>
          <wp:effectExtent l="19050" t="0" r="9525" b="0"/>
          <wp:wrapTight wrapText="bothSides">
            <wp:wrapPolygon edited="0">
              <wp:start x="-154" y="0"/>
              <wp:lineTo x="-154" y="21327"/>
              <wp:lineTo x="21677" y="21327"/>
              <wp:lineTo x="21677" y="0"/>
              <wp:lineTo x="-154" y="0"/>
            </wp:wrapPolygon>
          </wp:wrapTight>
          <wp:docPr id="2" name="obrázek 1" descr="Logo KUBOTA - horizontá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UBOTA - horizontální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DE"/>
    <w:rsid w:val="00134DF6"/>
    <w:rsid w:val="00685E9A"/>
    <w:rsid w:val="00734DA5"/>
    <w:rsid w:val="00903E3C"/>
    <w:rsid w:val="009922BD"/>
    <w:rsid w:val="009D6726"/>
    <w:rsid w:val="00A13CC7"/>
    <w:rsid w:val="00A51ED7"/>
    <w:rsid w:val="00BD6D6F"/>
    <w:rsid w:val="00C739D8"/>
    <w:rsid w:val="00DB4CF5"/>
    <w:rsid w:val="00EA6FDE"/>
    <w:rsid w:val="00F0162D"/>
    <w:rsid w:val="00F4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43DF15"/>
  <w15:docId w15:val="{0A4C8D46-7A93-4F5E-BA99-CA0E61FB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FD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A6F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A6FDE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A6F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EA6FDE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EA6FDE"/>
    <w:rPr>
      <w:color w:val="0000FF"/>
      <w:u w:val="single"/>
    </w:rPr>
  </w:style>
  <w:style w:type="character" w:customStyle="1" w:styleId="nowrap">
    <w:name w:val="nowrap"/>
    <w:basedOn w:val="Standardnpsmoodstavce"/>
    <w:rsid w:val="00EA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kubota.cz/data/logotypy/Kubota_horizontal_logo_2017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1161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Sazavsky</dc:creator>
  <cp:lastModifiedBy>Honza Účetní</cp:lastModifiedBy>
  <cp:revision>2</cp:revision>
  <cp:lastPrinted>2025-07-09T12:50:00Z</cp:lastPrinted>
  <dcterms:created xsi:type="dcterms:W3CDTF">2025-07-09T14:32:00Z</dcterms:created>
  <dcterms:modified xsi:type="dcterms:W3CDTF">2025-07-09T14:32:00Z</dcterms:modified>
</cp:coreProperties>
</file>