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55584">
                <wp:simplePos x="0" y="0"/>
                <wp:positionH relativeFrom="page">
                  <wp:posOffset>359994</wp:posOffset>
                </wp:positionH>
                <wp:positionV relativeFrom="page">
                  <wp:posOffset>359994</wp:posOffset>
                </wp:positionV>
                <wp:extent cx="6840220" cy="997204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840220" cy="9972040"/>
                          <a:chExt cx="6840220" cy="997204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0054" cy="99720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4762" y="5823394"/>
                            <a:ext cx="27266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6690" h="0">
                                <a:moveTo>
                                  <a:pt x="272649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001pt;margin-top:28.346014pt;width:538.6pt;height:785.2pt;mso-position-horizontal-relative:page;mso-position-vertical-relative:page;z-index:-15760896" id="docshapegroup1" coordorigin="567,567" coordsize="10772,15704">
                <v:shape style="position:absolute;left:566;top:566;width:10772;height:15704" type="#_x0000_t75" id="docshape2" stroked="false">
                  <v:imagedata r:id="rId5" o:title=""/>
                </v:shape>
                <v:line style="position:absolute" from="4868,9738" to="574,9738" stroked="true" strokeweight=".75pt" strokecolor="#000000">
                  <v:stroke dashstyle="dot"/>
                </v:line>
                <w10:wrap type="none"/>
              </v:group>
            </w:pict>
          </mc:Fallback>
        </mc:AlternateContent>
      </w:r>
      <w:r>
        <w:rPr>
          <w:spacing w:val="-4"/>
        </w:rPr>
        <w:t>Dům</w:t>
      </w:r>
      <w:r>
        <w:rPr>
          <w:spacing w:val="-12"/>
        </w:rPr>
        <w:t> </w:t>
      </w:r>
      <w:r>
        <w:rPr>
          <w:spacing w:val="-4"/>
        </w:rPr>
        <w:t>dětí</w:t>
      </w:r>
      <w:r>
        <w:rPr>
          <w:spacing w:val="-12"/>
        </w:rPr>
        <w:t> </w:t>
      </w:r>
      <w:r>
        <w:rPr>
          <w:spacing w:val="-4"/>
        </w:rPr>
        <w:t>a</w:t>
      </w:r>
      <w:r>
        <w:rPr>
          <w:spacing w:val="-12"/>
        </w:rPr>
        <w:t> </w:t>
      </w:r>
      <w:r>
        <w:rPr>
          <w:spacing w:val="-4"/>
        </w:rPr>
        <w:t>mládeže</w:t>
      </w:r>
      <w:r>
        <w:rPr>
          <w:spacing w:val="-12"/>
        </w:rPr>
        <w:t> </w:t>
      </w:r>
      <w:r>
        <w:rPr>
          <w:spacing w:val="-4"/>
        </w:rPr>
        <w:t>ALFA</w:t>
      </w:r>
      <w:r>
        <w:rPr>
          <w:spacing w:val="-11"/>
        </w:rPr>
        <w:t> </w:t>
      </w:r>
      <w:r>
        <w:rPr>
          <w:spacing w:val="-4"/>
        </w:rPr>
        <w:t>Pardubice-Polabiny,</w:t>
      </w:r>
      <w:r>
        <w:rPr>
          <w:spacing w:val="-12"/>
        </w:rPr>
        <w:t> </w:t>
      </w:r>
      <w:r>
        <w:rPr>
          <w:spacing w:val="-4"/>
        </w:rPr>
        <w:t>Družby</w:t>
      </w:r>
      <w:r>
        <w:rPr>
          <w:spacing w:val="-12"/>
        </w:rPr>
        <w:t> </w:t>
      </w:r>
      <w:r>
        <w:rPr>
          <w:spacing w:val="-5"/>
        </w:rPr>
        <w:t>334</w:t>
      </w:r>
    </w:p>
    <w:p>
      <w:pPr>
        <w:spacing w:before="38"/>
        <w:ind w:left="1941" w:right="0" w:firstLine="0"/>
        <w:jc w:val="left"/>
        <w:rPr>
          <w:sz w:val="24"/>
        </w:rPr>
      </w:pPr>
      <w:r>
        <w:rPr>
          <w:w w:val="105"/>
          <w:sz w:val="24"/>
        </w:rPr>
        <w:t>Družby</w:t>
      </w:r>
      <w:r>
        <w:rPr>
          <w:spacing w:val="7"/>
          <w:w w:val="105"/>
          <w:sz w:val="24"/>
        </w:rPr>
        <w:t> </w:t>
      </w:r>
      <w:r>
        <w:rPr>
          <w:w w:val="105"/>
          <w:sz w:val="24"/>
        </w:rPr>
        <w:t>334,</w:t>
      </w:r>
      <w:r>
        <w:rPr>
          <w:spacing w:val="7"/>
          <w:w w:val="105"/>
          <w:sz w:val="24"/>
        </w:rPr>
        <w:t> </w:t>
      </w:r>
      <w:r>
        <w:rPr>
          <w:w w:val="105"/>
          <w:sz w:val="24"/>
        </w:rPr>
        <w:t>530</w:t>
      </w:r>
      <w:r>
        <w:rPr>
          <w:spacing w:val="8"/>
          <w:w w:val="105"/>
          <w:sz w:val="24"/>
        </w:rPr>
        <w:t> </w:t>
      </w:r>
      <w:r>
        <w:rPr>
          <w:w w:val="105"/>
          <w:sz w:val="24"/>
        </w:rPr>
        <w:t>09</w:t>
      </w:r>
      <w:r>
        <w:rPr>
          <w:spacing w:val="7"/>
          <w:w w:val="105"/>
          <w:sz w:val="24"/>
        </w:rPr>
        <w:t> </w:t>
      </w:r>
      <w:r>
        <w:rPr>
          <w:spacing w:val="-2"/>
          <w:w w:val="105"/>
          <w:sz w:val="24"/>
        </w:rPr>
        <w:t>Pardubice</w:t>
      </w:r>
    </w:p>
    <w:p>
      <w:pPr>
        <w:spacing w:before="37"/>
        <w:ind w:left="1941" w:right="0" w:firstLine="0"/>
        <w:jc w:val="left"/>
        <w:rPr>
          <w:sz w:val="24"/>
        </w:rPr>
      </w:pPr>
      <w:r>
        <w:rPr>
          <w:w w:val="105"/>
          <w:sz w:val="24"/>
        </w:rPr>
        <w:t>IČ:</w:t>
      </w:r>
      <w:r>
        <w:rPr>
          <w:spacing w:val="20"/>
          <w:w w:val="105"/>
          <w:sz w:val="24"/>
        </w:rPr>
        <w:t> </w:t>
      </w:r>
      <w:r>
        <w:rPr>
          <w:w w:val="105"/>
          <w:sz w:val="24"/>
        </w:rPr>
        <w:t>481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612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33,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DIČ: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CZ48161233,</w:t>
      </w:r>
      <w:r>
        <w:rPr>
          <w:spacing w:val="20"/>
          <w:w w:val="105"/>
          <w:sz w:val="24"/>
        </w:rPr>
        <w:t> </w:t>
      </w:r>
      <w:r>
        <w:rPr>
          <w:w w:val="105"/>
          <w:sz w:val="24"/>
        </w:rPr>
        <w:t>bankovní</w:t>
      </w:r>
      <w:r>
        <w:rPr>
          <w:spacing w:val="21"/>
          <w:w w:val="105"/>
          <w:sz w:val="24"/>
        </w:rPr>
        <w:t> </w:t>
      </w:r>
      <w:r>
        <w:rPr>
          <w:w w:val="105"/>
          <w:sz w:val="24"/>
        </w:rPr>
        <w:t>spojení:</w:t>
      </w:r>
      <w:r>
        <w:rPr>
          <w:spacing w:val="21"/>
          <w:w w:val="105"/>
          <w:sz w:val="24"/>
        </w:rPr>
        <w:t> </w:t>
      </w:r>
      <w:r>
        <w:rPr>
          <w:spacing w:val="-2"/>
          <w:w w:val="105"/>
          <w:sz w:val="24"/>
        </w:rPr>
        <w:t>2722197/0300</w:t>
      </w:r>
    </w:p>
    <w:p>
      <w:pPr>
        <w:spacing w:before="37"/>
        <w:ind w:left="1941" w:right="0" w:firstLine="0"/>
        <w:jc w:val="left"/>
        <w:rPr>
          <w:sz w:val="24"/>
        </w:rPr>
      </w:pPr>
      <w:r>
        <w:rPr>
          <w:w w:val="105"/>
          <w:sz w:val="24"/>
        </w:rPr>
        <w:t>tel.: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469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811</w:t>
      </w:r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767,</w:t>
      </w:r>
      <w:r>
        <w:rPr>
          <w:spacing w:val="19"/>
          <w:w w:val="105"/>
          <w:sz w:val="24"/>
        </w:rPr>
        <w:t> </w:t>
      </w:r>
      <w:hyperlink r:id="rId6">
        <w:r>
          <w:rPr>
            <w:w w:val="105"/>
            <w:sz w:val="24"/>
          </w:rPr>
          <w:t>www.ddmalfa.cz,</w:t>
        </w:r>
      </w:hyperlink>
      <w:r>
        <w:rPr>
          <w:spacing w:val="19"/>
          <w:w w:val="105"/>
          <w:sz w:val="24"/>
        </w:rPr>
        <w:t> </w:t>
      </w:r>
      <w:r>
        <w:rPr>
          <w:w w:val="105"/>
          <w:sz w:val="24"/>
        </w:rPr>
        <w:t>e-mail:</w:t>
      </w:r>
      <w:r>
        <w:rPr>
          <w:spacing w:val="19"/>
          <w:w w:val="105"/>
          <w:sz w:val="24"/>
        </w:rPr>
        <w:t> </w:t>
      </w:r>
      <w:hyperlink r:id="rId7">
        <w:r>
          <w:rPr>
            <w:spacing w:val="-2"/>
            <w:w w:val="105"/>
            <w:sz w:val="24"/>
          </w:rPr>
          <w:t>ddmalfa@ddmalfa.cz</w:t>
        </w:r>
      </w:hyperlink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97"/>
        <w:rPr>
          <w:sz w:val="24"/>
        </w:rPr>
      </w:pPr>
    </w:p>
    <w:p>
      <w:pPr>
        <w:tabs>
          <w:tab w:pos="1574" w:val="left" w:leader="none"/>
        </w:tabs>
        <w:spacing w:before="1"/>
        <w:ind w:left="192" w:right="0" w:firstLine="0"/>
        <w:jc w:val="left"/>
        <w:rPr>
          <w:sz w:val="21"/>
        </w:rPr>
      </w:pPr>
      <w:r>
        <w:rPr>
          <w:spacing w:val="-2"/>
          <w:w w:val="110"/>
          <w:sz w:val="21"/>
        </w:rPr>
        <w:t>Dodavatel:</w:t>
      </w:r>
      <w:r>
        <w:rPr>
          <w:sz w:val="21"/>
        </w:rPr>
        <w:tab/>
      </w:r>
      <w:r>
        <w:rPr>
          <w:spacing w:val="-2"/>
          <w:w w:val="110"/>
          <w:sz w:val="21"/>
        </w:rPr>
        <w:t>ANTIKFOTO</w:t>
      </w:r>
    </w:p>
    <w:p>
      <w:pPr>
        <w:pStyle w:val="BodyText"/>
        <w:spacing w:before="11"/>
        <w:rPr>
          <w:sz w:val="21"/>
        </w:rPr>
      </w:pPr>
    </w:p>
    <w:p>
      <w:pPr>
        <w:spacing w:line="244" w:lineRule="auto" w:before="0"/>
        <w:ind w:left="1574" w:right="6403" w:firstLine="0"/>
        <w:jc w:val="left"/>
        <w:rPr>
          <w:sz w:val="21"/>
        </w:rPr>
      </w:pPr>
      <w:r>
        <w:rPr>
          <w:spacing w:val="-2"/>
          <w:w w:val="105"/>
          <w:sz w:val="21"/>
        </w:rPr>
        <w:t>Mendlovo</w:t>
      </w:r>
      <w:r>
        <w:rPr>
          <w:spacing w:val="-5"/>
          <w:w w:val="105"/>
          <w:sz w:val="21"/>
        </w:rPr>
        <w:t> </w:t>
      </w:r>
      <w:r>
        <w:rPr>
          <w:spacing w:val="-2"/>
          <w:w w:val="105"/>
          <w:sz w:val="21"/>
        </w:rPr>
        <w:t>náměstí</w:t>
      </w:r>
      <w:r>
        <w:rPr>
          <w:spacing w:val="-6"/>
          <w:w w:val="105"/>
          <w:sz w:val="21"/>
        </w:rPr>
        <w:t> </w:t>
      </w:r>
      <w:r>
        <w:rPr>
          <w:spacing w:val="-2"/>
          <w:w w:val="105"/>
          <w:sz w:val="21"/>
        </w:rPr>
        <w:t>618/17 </w:t>
      </w:r>
      <w:r>
        <w:rPr>
          <w:w w:val="105"/>
          <w:sz w:val="21"/>
        </w:rPr>
        <w:t>603 00 Brno</w:t>
      </w:r>
    </w:p>
    <w:p>
      <w:pPr>
        <w:pStyle w:val="BodyText"/>
        <w:spacing w:before="8"/>
        <w:rPr>
          <w:sz w:val="21"/>
        </w:rPr>
      </w:pPr>
    </w:p>
    <w:p>
      <w:pPr>
        <w:spacing w:line="244" w:lineRule="auto" w:before="0"/>
        <w:ind w:left="1574" w:right="7464" w:firstLine="0"/>
        <w:jc w:val="left"/>
        <w:rPr>
          <w:sz w:val="21"/>
        </w:rPr>
      </w:pPr>
      <w:r>
        <w:rPr>
          <w:w w:val="110"/>
          <w:sz w:val="21"/>
        </w:rPr>
        <w:t>IČ: 26941104 </w:t>
      </w:r>
      <w:r>
        <w:rPr>
          <w:spacing w:val="-2"/>
          <w:w w:val="110"/>
          <w:sz w:val="21"/>
        </w:rPr>
        <w:t>DIČ:</w:t>
      </w:r>
      <w:r>
        <w:rPr>
          <w:spacing w:val="-11"/>
          <w:w w:val="110"/>
          <w:sz w:val="21"/>
        </w:rPr>
        <w:t> </w:t>
      </w:r>
      <w:r>
        <w:rPr>
          <w:spacing w:val="-2"/>
          <w:w w:val="110"/>
          <w:sz w:val="21"/>
        </w:rPr>
        <w:t>CZ26941104</w:t>
      </w:r>
    </w:p>
    <w:p>
      <w:pPr>
        <w:pStyle w:val="BodyText"/>
        <w:spacing w:before="109"/>
        <w:rPr>
          <w:sz w:val="21"/>
        </w:rPr>
      </w:pPr>
    </w:p>
    <w:p>
      <w:pPr>
        <w:spacing w:before="0"/>
        <w:ind w:left="192" w:right="0" w:firstLine="0"/>
        <w:jc w:val="left"/>
        <w:rPr>
          <w:rFonts w:ascii="Bookman Old Style" w:hAnsi="Bookman Old Style"/>
          <w:b/>
          <w:sz w:val="21"/>
        </w:rPr>
      </w:pPr>
      <w:r>
        <w:rPr>
          <w:rFonts w:ascii="Bookman Old Style" w:hAnsi="Bookman Old Style"/>
          <w:b/>
          <w:spacing w:val="-4"/>
          <w:sz w:val="21"/>
        </w:rPr>
        <w:t>Objednávka:</w:t>
      </w:r>
      <w:r>
        <w:rPr>
          <w:rFonts w:ascii="Bookman Old Style" w:hAnsi="Bookman Old Style"/>
          <w:b/>
          <w:spacing w:val="3"/>
          <w:sz w:val="21"/>
        </w:rPr>
        <w:t> </w:t>
      </w:r>
      <w:r>
        <w:rPr>
          <w:rFonts w:ascii="Bookman Old Style" w:hAnsi="Bookman Old Style"/>
          <w:b/>
          <w:spacing w:val="-2"/>
          <w:sz w:val="21"/>
        </w:rPr>
        <w:t>OA2025025</w:t>
      </w:r>
    </w:p>
    <w:p>
      <w:pPr>
        <w:pStyle w:val="BodyText"/>
        <w:spacing w:before="107"/>
        <w:rPr>
          <w:rFonts w:ascii="Bookman Old Style"/>
          <w:b/>
          <w:sz w:val="21"/>
        </w:rPr>
      </w:pPr>
    </w:p>
    <w:p>
      <w:pPr>
        <w:tabs>
          <w:tab w:pos="1574" w:val="left" w:leader="none"/>
        </w:tabs>
        <w:spacing w:before="0"/>
        <w:ind w:left="192" w:right="0" w:firstLine="0"/>
        <w:jc w:val="left"/>
        <w:rPr>
          <w:sz w:val="21"/>
        </w:rPr>
      </w:pPr>
      <w:r>
        <w:rPr>
          <w:spacing w:val="-2"/>
          <w:w w:val="105"/>
          <w:sz w:val="21"/>
        </w:rPr>
        <w:t>Vyřizuje:</w:t>
      </w:r>
      <w:r>
        <w:rPr>
          <w:sz w:val="21"/>
        </w:rPr>
        <w:tab/>
      </w:r>
      <w:r>
        <w:rPr>
          <w:w w:val="105"/>
          <w:sz w:val="21"/>
        </w:rPr>
        <w:t>Iveta</w:t>
      </w:r>
      <w:r>
        <w:rPr>
          <w:spacing w:val="15"/>
          <w:w w:val="105"/>
          <w:sz w:val="21"/>
        </w:rPr>
        <w:t> </w:t>
      </w:r>
      <w:r>
        <w:rPr>
          <w:spacing w:val="-2"/>
          <w:w w:val="105"/>
          <w:sz w:val="21"/>
        </w:rPr>
        <w:t>Skládalová</w:t>
      </w:r>
    </w:p>
    <w:p>
      <w:pPr>
        <w:tabs>
          <w:tab w:pos="1574" w:val="left" w:leader="none"/>
        </w:tabs>
        <w:spacing w:before="78"/>
        <w:ind w:left="192" w:right="0" w:firstLine="0"/>
        <w:jc w:val="left"/>
        <w:rPr>
          <w:sz w:val="21"/>
        </w:rPr>
      </w:pPr>
      <w:r>
        <w:rPr>
          <w:spacing w:val="-2"/>
          <w:w w:val="105"/>
          <w:sz w:val="21"/>
        </w:rPr>
        <w:t>Telefon:</w:t>
      </w:r>
      <w:r>
        <w:rPr>
          <w:sz w:val="21"/>
        </w:rPr>
        <w:tab/>
      </w:r>
      <w:r>
        <w:rPr>
          <w:w w:val="105"/>
          <w:sz w:val="21"/>
        </w:rPr>
        <w:t>+420</w:t>
      </w:r>
      <w:r>
        <w:rPr>
          <w:spacing w:val="13"/>
          <w:w w:val="105"/>
          <w:sz w:val="21"/>
        </w:rPr>
        <w:t> </w:t>
      </w:r>
      <w:r>
        <w:rPr>
          <w:w w:val="105"/>
          <w:sz w:val="21"/>
        </w:rPr>
        <w:t>469</w:t>
      </w:r>
      <w:r>
        <w:rPr>
          <w:spacing w:val="14"/>
          <w:w w:val="105"/>
          <w:sz w:val="21"/>
        </w:rPr>
        <w:t> </w:t>
      </w:r>
      <w:r>
        <w:rPr>
          <w:w w:val="105"/>
          <w:sz w:val="21"/>
        </w:rPr>
        <w:t>811</w:t>
      </w:r>
      <w:r>
        <w:rPr>
          <w:spacing w:val="14"/>
          <w:w w:val="105"/>
          <w:sz w:val="21"/>
        </w:rPr>
        <w:t> </w:t>
      </w:r>
      <w:r>
        <w:rPr>
          <w:w w:val="105"/>
          <w:sz w:val="21"/>
        </w:rPr>
        <w:t>112,</w:t>
      </w:r>
      <w:r>
        <w:rPr>
          <w:spacing w:val="14"/>
          <w:w w:val="105"/>
          <w:sz w:val="21"/>
        </w:rPr>
        <w:t> </w:t>
      </w:r>
      <w:r>
        <w:rPr>
          <w:w w:val="105"/>
          <w:sz w:val="21"/>
        </w:rPr>
        <w:t>+420</w:t>
      </w:r>
      <w:r>
        <w:rPr>
          <w:spacing w:val="13"/>
          <w:w w:val="105"/>
          <w:sz w:val="21"/>
        </w:rPr>
        <w:t> </w:t>
      </w:r>
      <w:r>
        <w:rPr>
          <w:w w:val="105"/>
          <w:sz w:val="21"/>
        </w:rPr>
        <w:t>734</w:t>
      </w:r>
      <w:r>
        <w:rPr>
          <w:spacing w:val="14"/>
          <w:w w:val="105"/>
          <w:sz w:val="21"/>
        </w:rPr>
        <w:t> </w:t>
      </w:r>
      <w:r>
        <w:rPr>
          <w:w w:val="105"/>
          <w:sz w:val="21"/>
        </w:rPr>
        <w:t>364</w:t>
      </w:r>
      <w:r>
        <w:rPr>
          <w:spacing w:val="14"/>
          <w:w w:val="105"/>
          <w:sz w:val="21"/>
        </w:rPr>
        <w:t> </w:t>
      </w:r>
      <w:r>
        <w:rPr>
          <w:spacing w:val="-5"/>
          <w:w w:val="105"/>
          <w:sz w:val="21"/>
        </w:rPr>
        <w:t>851</w:t>
      </w:r>
    </w:p>
    <w:p>
      <w:pPr>
        <w:tabs>
          <w:tab w:pos="1574" w:val="left" w:leader="none"/>
        </w:tabs>
        <w:spacing w:before="78"/>
        <w:ind w:left="192" w:right="0" w:firstLine="0"/>
        <w:jc w:val="left"/>
        <w:rPr>
          <w:sz w:val="21"/>
        </w:rPr>
      </w:pPr>
      <w:r>
        <w:rPr>
          <w:sz w:val="21"/>
        </w:rPr>
        <w:t>e-</w:t>
      </w:r>
      <w:r>
        <w:rPr>
          <w:spacing w:val="-2"/>
          <w:sz w:val="21"/>
        </w:rPr>
        <w:t>mail:</w:t>
      </w:r>
      <w:r>
        <w:rPr>
          <w:sz w:val="21"/>
        </w:rPr>
        <w:tab/>
      </w:r>
      <w:hyperlink r:id="rId7">
        <w:r>
          <w:rPr>
            <w:spacing w:val="-2"/>
            <w:sz w:val="21"/>
          </w:rPr>
          <w:t>ddmalfa@ddmalfa.cz</w:t>
        </w:r>
      </w:hyperlink>
    </w:p>
    <w:p>
      <w:pPr>
        <w:pStyle w:val="BodyText"/>
        <w:rPr>
          <w:sz w:val="21"/>
        </w:rPr>
      </w:pPr>
    </w:p>
    <w:p>
      <w:pPr>
        <w:pStyle w:val="BodyText"/>
        <w:spacing w:before="28"/>
        <w:rPr>
          <w:sz w:val="21"/>
        </w:rPr>
      </w:pPr>
    </w:p>
    <w:p>
      <w:pPr>
        <w:spacing w:line="710" w:lineRule="auto" w:before="0"/>
        <w:ind w:left="141" w:right="699" w:firstLine="0"/>
        <w:jc w:val="left"/>
        <w:rPr>
          <w:sz w:val="21"/>
        </w:rPr>
      </w:pPr>
      <w:r>
        <w:rPr>
          <w:w w:val="105"/>
          <w:sz w:val="21"/>
        </w:rPr>
        <w:t>Objednáváme</w:t>
      </w:r>
      <w:r>
        <w:rPr>
          <w:spacing w:val="12"/>
          <w:w w:val="105"/>
          <w:sz w:val="21"/>
        </w:rPr>
        <w:t> </w:t>
      </w:r>
      <w:r>
        <w:rPr>
          <w:w w:val="105"/>
          <w:sz w:val="21"/>
        </w:rPr>
        <w:t>u</w:t>
      </w:r>
      <w:r>
        <w:rPr>
          <w:spacing w:val="12"/>
          <w:w w:val="105"/>
          <w:sz w:val="21"/>
        </w:rPr>
        <w:t> </w:t>
      </w:r>
      <w:r>
        <w:rPr>
          <w:w w:val="105"/>
          <w:sz w:val="21"/>
        </w:rPr>
        <w:t>Vás</w:t>
      </w:r>
      <w:r>
        <w:rPr>
          <w:spacing w:val="12"/>
          <w:w w:val="105"/>
          <w:sz w:val="21"/>
        </w:rPr>
        <w:t> </w:t>
      </w:r>
      <w:r>
        <w:rPr>
          <w:w w:val="105"/>
          <w:sz w:val="21"/>
        </w:rPr>
        <w:t>objektiv</w:t>
      </w:r>
      <w:r>
        <w:rPr>
          <w:spacing w:val="12"/>
          <w:w w:val="105"/>
          <w:sz w:val="21"/>
        </w:rPr>
        <w:t> </w:t>
      </w:r>
      <w:r>
        <w:rPr>
          <w:w w:val="105"/>
          <w:sz w:val="21"/>
        </w:rPr>
        <w:t>CAnon</w:t>
      </w:r>
      <w:r>
        <w:rPr>
          <w:spacing w:val="12"/>
          <w:w w:val="105"/>
          <w:sz w:val="21"/>
        </w:rPr>
        <w:t> </w:t>
      </w:r>
      <w:r>
        <w:rPr>
          <w:w w:val="105"/>
          <w:sz w:val="21"/>
        </w:rPr>
        <w:t>RF</w:t>
      </w:r>
      <w:r>
        <w:rPr>
          <w:spacing w:val="12"/>
          <w:w w:val="105"/>
          <w:sz w:val="21"/>
        </w:rPr>
        <w:t> </w:t>
      </w:r>
      <w:r>
        <w:rPr>
          <w:w w:val="105"/>
          <w:sz w:val="21"/>
        </w:rPr>
        <w:t>24-105</w:t>
      </w:r>
      <w:r>
        <w:rPr>
          <w:spacing w:val="12"/>
          <w:w w:val="105"/>
          <w:sz w:val="21"/>
        </w:rPr>
        <w:t> </w:t>
      </w:r>
      <w:r>
        <w:rPr>
          <w:w w:val="105"/>
          <w:sz w:val="21"/>
        </w:rPr>
        <w:t>mm</w:t>
      </w:r>
      <w:r>
        <w:rPr>
          <w:spacing w:val="12"/>
          <w:w w:val="105"/>
          <w:sz w:val="21"/>
        </w:rPr>
        <w:t> </w:t>
      </w:r>
      <w:r>
        <w:rPr>
          <w:w w:val="105"/>
          <w:sz w:val="21"/>
        </w:rPr>
        <w:t>f/4</w:t>
      </w:r>
      <w:r>
        <w:rPr>
          <w:spacing w:val="12"/>
          <w:w w:val="105"/>
          <w:sz w:val="21"/>
        </w:rPr>
        <w:t> </w:t>
      </w:r>
      <w:r>
        <w:rPr>
          <w:w w:val="105"/>
          <w:sz w:val="21"/>
        </w:rPr>
        <w:t>IS</w:t>
      </w:r>
      <w:r>
        <w:rPr>
          <w:spacing w:val="40"/>
          <w:w w:val="105"/>
          <w:sz w:val="21"/>
        </w:rPr>
        <w:t>  </w:t>
      </w:r>
      <w:r>
        <w:rPr>
          <w:w w:val="105"/>
          <w:sz w:val="21"/>
        </w:rPr>
        <w:t>za</w:t>
      </w:r>
      <w:r>
        <w:rPr>
          <w:spacing w:val="12"/>
          <w:w w:val="105"/>
          <w:sz w:val="21"/>
        </w:rPr>
        <w:t> </w:t>
      </w:r>
      <w:r>
        <w:rPr>
          <w:w w:val="105"/>
          <w:sz w:val="21"/>
        </w:rPr>
        <w:t>dohodnutou</w:t>
      </w:r>
      <w:r>
        <w:rPr>
          <w:spacing w:val="12"/>
          <w:w w:val="105"/>
          <w:sz w:val="21"/>
        </w:rPr>
        <w:t> </w:t>
      </w:r>
      <w:r>
        <w:rPr>
          <w:w w:val="105"/>
          <w:sz w:val="21"/>
        </w:rPr>
        <w:t>cenu</w:t>
      </w:r>
      <w:r>
        <w:rPr>
          <w:spacing w:val="12"/>
          <w:w w:val="105"/>
          <w:sz w:val="21"/>
        </w:rPr>
        <w:t> </w:t>
      </w:r>
      <w:r>
        <w:rPr>
          <w:w w:val="105"/>
          <w:sz w:val="21"/>
        </w:rPr>
        <w:t>41</w:t>
      </w:r>
      <w:r>
        <w:rPr>
          <w:spacing w:val="12"/>
          <w:w w:val="105"/>
          <w:sz w:val="21"/>
        </w:rPr>
        <w:t> </w:t>
      </w:r>
      <w:r>
        <w:rPr>
          <w:w w:val="105"/>
          <w:sz w:val="21"/>
        </w:rPr>
        <w:t>500</w:t>
      </w:r>
      <w:r>
        <w:rPr>
          <w:spacing w:val="12"/>
          <w:w w:val="105"/>
          <w:sz w:val="21"/>
        </w:rPr>
        <w:t> </w:t>
      </w:r>
      <w:r>
        <w:rPr>
          <w:w w:val="105"/>
          <w:sz w:val="21"/>
        </w:rPr>
        <w:t>Kč</w:t>
      </w:r>
      <w:r>
        <w:rPr>
          <w:spacing w:val="12"/>
          <w:w w:val="105"/>
          <w:sz w:val="21"/>
        </w:rPr>
        <w:t> </w:t>
      </w:r>
      <w:r>
        <w:rPr>
          <w:w w:val="105"/>
          <w:sz w:val="21"/>
        </w:rPr>
        <w:t>včetně</w:t>
      </w:r>
      <w:r>
        <w:rPr>
          <w:spacing w:val="12"/>
          <w:w w:val="105"/>
          <w:sz w:val="21"/>
        </w:rPr>
        <w:t> </w:t>
      </w:r>
      <w:r>
        <w:rPr>
          <w:w w:val="105"/>
          <w:sz w:val="21"/>
        </w:rPr>
        <w:t>DPH. V Pardubicích dne: 4.7.2025</w:t>
      </w: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spacing w:before="133"/>
        <w:rPr>
          <w:sz w:val="21"/>
        </w:rPr>
      </w:pPr>
    </w:p>
    <w:p>
      <w:pPr>
        <w:spacing w:line="271" w:lineRule="auto" w:before="1"/>
        <w:ind w:left="891" w:right="6809" w:firstLine="219"/>
        <w:jc w:val="left"/>
        <w:rPr>
          <w:sz w:val="21"/>
        </w:rPr>
      </w:pPr>
      <w:r>
        <w:rPr>
          <w:w w:val="105"/>
          <w:sz w:val="21"/>
        </w:rPr>
        <w:t>Mgr. Miloš Adamů, MBA ředitel DDM ALFA Pardubice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"/>
      </w:pPr>
    </w:p>
    <w:p>
      <w:pPr>
        <w:pStyle w:val="BodyText"/>
        <w:spacing w:line="271" w:lineRule="auto"/>
        <w:ind w:left="141" w:right="89"/>
        <w:jc w:val="both"/>
      </w:pPr>
      <w:r>
        <w:rPr>
          <w:w w:val="105"/>
        </w:rPr>
        <w:t>Smluvní strany berou na vědomí, že text objednávky je veřejně přístupnou listinou ve smyslu zákona o svobodném přístupu k informacím. Smluvní strana</w:t>
      </w:r>
      <w:r>
        <w:rPr>
          <w:spacing w:val="40"/>
          <w:w w:val="105"/>
        </w:rPr>
        <w:t> </w:t>
      </w:r>
      <w:r>
        <w:rPr>
          <w:w w:val="105"/>
        </w:rPr>
        <w:t>souhlasí se zpracováním svých v objednávce uvedených osobních údajů. Konkrétně s jejich zveřejněním v registru smluv ve smyslu zákona číslo 340/2015</w:t>
      </w:r>
      <w:r>
        <w:rPr>
          <w:spacing w:val="40"/>
          <w:w w:val="105"/>
        </w:rPr>
        <w:t> </w:t>
      </w:r>
      <w:r>
        <w:rPr>
          <w:w w:val="105"/>
        </w:rPr>
        <w:t>Sb., Domem dětí a mládeže Pardubice-Polabiny, Družby 334, 53009 Pardubice, IČ: 48161233. Souhlas uděluje smluvní strana na dobu neurčitou a osobní</w:t>
      </w:r>
      <w:r>
        <w:rPr>
          <w:spacing w:val="40"/>
          <w:w w:val="105"/>
        </w:rPr>
        <w:t> </w:t>
      </w:r>
      <w:r>
        <w:rPr>
          <w:w w:val="105"/>
        </w:rPr>
        <w:t>údaje poskytuje dobrovolně.</w:t>
      </w:r>
    </w:p>
    <w:sectPr>
      <w:type w:val="continuous"/>
      <w:pgSz w:w="11910" w:h="16840"/>
      <w:pgMar w:top="500" w:bottom="280" w:left="425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Bookman Old Style">
    <w:altName w:val="Bookman Old Style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15"/>
      <w:szCs w:val="15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70"/>
      <w:ind w:left="1941"/>
    </w:pPr>
    <w:rPr>
      <w:rFonts w:ascii="Bookman Old Style" w:hAnsi="Bookman Old Style" w:eastAsia="Bookman Old Style" w:cs="Bookman Old Style"/>
      <w:b/>
      <w:bCs/>
      <w:sz w:val="27"/>
      <w:szCs w:val="27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ddmalfa.cz/" TargetMode="External"/><Relationship Id="rId7" Type="http://schemas.openxmlformats.org/officeDocument/2006/relationships/hyperlink" Target="mailto:ddmalfa@ddmalfa.cz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Nette Framework - Pdf response</dc:creator>
  <dc:title>Objednávka č. OA2025025</dc:title>
  <dcterms:created xsi:type="dcterms:W3CDTF">2025-07-09T14:21:54Z</dcterms:created>
  <dcterms:modified xsi:type="dcterms:W3CDTF">2025-07-09T14:21:54Z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2025-07-09T00:00:00Z</vt:filetime>
  </property>
  <property fmtid="{D5CDD505-2E9C-101B-9397-08002B2CF9AE}" pid="3" name="LastSaved">
    <vt:filetime>2025-07-09T00:00:00Z</vt:filetime>
  </property>
  <property fmtid="{D5CDD505-2E9C-101B-9397-08002B2CF9AE}" pid="4" name="Producer">
    <vt:lpwstr>mPDF 8.2.3</vt:lpwstr>
  </property>
</Properties>
</file>