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AA7C" w14:textId="7AF4AC1D" w:rsidR="00C13511" w:rsidRDefault="00F11E60" w:rsidP="00634F94">
      <w:pPr>
        <w:ind w:left="360"/>
        <w:jc w:val="center"/>
        <w:rPr>
          <w:b/>
          <w:sz w:val="32"/>
          <w:szCs w:val="32"/>
        </w:rPr>
      </w:pPr>
      <w:r>
        <w:rPr>
          <w:b/>
          <w:sz w:val="32"/>
          <w:szCs w:val="32"/>
        </w:rPr>
        <w:t>Dodatek č. 1 ke s</w:t>
      </w:r>
      <w:r w:rsidR="00C13511" w:rsidRPr="001312BD">
        <w:rPr>
          <w:b/>
          <w:sz w:val="32"/>
          <w:szCs w:val="32"/>
        </w:rPr>
        <w:t>mlouv</w:t>
      </w:r>
      <w:r>
        <w:rPr>
          <w:b/>
          <w:sz w:val="32"/>
          <w:szCs w:val="32"/>
        </w:rPr>
        <w:t>ě</w:t>
      </w:r>
      <w:r w:rsidR="00C13511" w:rsidRPr="001312BD">
        <w:rPr>
          <w:b/>
          <w:sz w:val="32"/>
          <w:szCs w:val="32"/>
        </w:rPr>
        <w:t xml:space="preserve"> o dílo</w:t>
      </w:r>
    </w:p>
    <w:p w14:paraId="6654A2DE" w14:textId="77777777" w:rsidR="007431C6" w:rsidRPr="00032EEA" w:rsidRDefault="007431C6" w:rsidP="007431C6">
      <w:pPr>
        <w:ind w:left="360"/>
        <w:jc w:val="center"/>
        <w:rPr>
          <w:b/>
          <w:sz w:val="28"/>
          <w:szCs w:val="28"/>
        </w:rPr>
      </w:pPr>
    </w:p>
    <w:p w14:paraId="0B93D56E" w14:textId="705E2940" w:rsidR="00602AA3" w:rsidRPr="00A407DF" w:rsidRDefault="00E27806" w:rsidP="00E27806">
      <w:pPr>
        <w:ind w:left="360"/>
        <w:rPr>
          <w:b/>
          <w:bCs/>
          <w:sz w:val="22"/>
          <w:szCs w:val="22"/>
        </w:rPr>
      </w:pPr>
      <w:r>
        <w:rPr>
          <w:b/>
          <w:sz w:val="22"/>
          <w:szCs w:val="22"/>
        </w:rPr>
        <w:t xml:space="preserve">Číslo smlouvy u objednatele: </w:t>
      </w:r>
      <w:r w:rsidR="00A407DF" w:rsidRPr="00A407DF">
        <w:rPr>
          <w:b/>
          <w:bCs/>
          <w:sz w:val="22"/>
          <w:szCs w:val="22"/>
        </w:rPr>
        <w:t>SM/0</w:t>
      </w:r>
      <w:r w:rsidR="00692D93">
        <w:rPr>
          <w:b/>
          <w:bCs/>
          <w:sz w:val="22"/>
          <w:szCs w:val="22"/>
        </w:rPr>
        <w:t>575</w:t>
      </w:r>
      <w:r w:rsidR="00A407DF" w:rsidRPr="00A407DF">
        <w:rPr>
          <w:b/>
          <w:bCs/>
          <w:sz w:val="22"/>
          <w:szCs w:val="22"/>
        </w:rPr>
        <w:t>/2025</w:t>
      </w:r>
    </w:p>
    <w:p w14:paraId="051331A8" w14:textId="77777777" w:rsidR="00C13511" w:rsidRPr="001312BD" w:rsidRDefault="00C13511" w:rsidP="00634F94">
      <w:pPr>
        <w:jc w:val="center"/>
        <w:rPr>
          <w:b/>
          <w:sz w:val="22"/>
          <w:szCs w:val="22"/>
        </w:rPr>
      </w:pPr>
    </w:p>
    <w:p w14:paraId="4C649F58" w14:textId="6A3E0D2C" w:rsidR="00C13511" w:rsidRPr="001312BD" w:rsidRDefault="00C13511" w:rsidP="00634F94">
      <w:pPr>
        <w:ind w:left="360"/>
        <w:jc w:val="both"/>
        <w:rPr>
          <w:sz w:val="22"/>
          <w:szCs w:val="22"/>
        </w:rPr>
      </w:pPr>
      <w:r w:rsidRPr="001312BD">
        <w:rPr>
          <w:sz w:val="22"/>
          <w:szCs w:val="22"/>
        </w:rPr>
        <w:t>uzavřen</w:t>
      </w:r>
      <w:r w:rsidR="00F11E60">
        <w:rPr>
          <w:sz w:val="22"/>
          <w:szCs w:val="22"/>
        </w:rPr>
        <w:t>ý</w:t>
      </w:r>
      <w:r w:rsidRPr="001312BD">
        <w:rPr>
          <w:sz w:val="22"/>
          <w:szCs w:val="22"/>
        </w:rPr>
        <w:t xml:space="preserve"> níže uvedeného dne, měsíce a roku mezi těmito smluvními stranami:</w:t>
      </w:r>
    </w:p>
    <w:p w14:paraId="4B41DE57" w14:textId="77777777" w:rsidR="00C13511" w:rsidRPr="001312BD" w:rsidRDefault="00C13511" w:rsidP="00634F94">
      <w:pPr>
        <w:jc w:val="both"/>
        <w:rPr>
          <w:sz w:val="22"/>
          <w:szCs w:val="22"/>
        </w:rPr>
      </w:pPr>
    </w:p>
    <w:p w14:paraId="38FB949C" w14:textId="77777777"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14:paraId="2680F8D1" w14:textId="77777777"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0F7640">
        <w:rPr>
          <w:sz w:val="22"/>
          <w:szCs w:val="22"/>
        </w:rPr>
        <w:t xml:space="preserve">Mgr.  Ing. Michalem </w:t>
      </w:r>
      <w:proofErr w:type="spellStart"/>
      <w:r w:rsidR="000F7640">
        <w:rPr>
          <w:sz w:val="22"/>
          <w:szCs w:val="22"/>
        </w:rPr>
        <w:t>Kozárem</w:t>
      </w:r>
      <w:proofErr w:type="spellEnd"/>
      <w:r w:rsidR="000F7640">
        <w:rPr>
          <w:sz w:val="22"/>
          <w:szCs w:val="22"/>
        </w:rPr>
        <w:t xml:space="preserve">, MBA, </w:t>
      </w:r>
      <w:r w:rsidR="00D21A3E" w:rsidRPr="00D21A3E">
        <w:rPr>
          <w:sz w:val="22"/>
          <w:szCs w:val="22"/>
        </w:rPr>
        <w:t>starostou města</w:t>
      </w:r>
    </w:p>
    <w:p w14:paraId="3CD64317" w14:textId="77777777"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14:paraId="02D8A90B" w14:textId="77777777"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14:paraId="4CD9BCBF" w14:textId="77777777"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14:paraId="582ADC9B" w14:textId="77777777"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14:paraId="7F5E0264" w14:textId="77777777"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r w:rsidRPr="001312BD">
        <w:rPr>
          <w:sz w:val="22"/>
          <w:szCs w:val="22"/>
        </w:rPr>
        <w:t>č.ú</w:t>
      </w:r>
      <w:proofErr w:type="spellEnd"/>
      <w:r w:rsidRPr="001312BD">
        <w:rPr>
          <w:sz w:val="22"/>
          <w:szCs w:val="22"/>
        </w:rPr>
        <w:t>.: 27-0603140379/0800</w:t>
      </w:r>
    </w:p>
    <w:p w14:paraId="548EBF99" w14:textId="164A7F81"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0F7640">
        <w:rPr>
          <w:sz w:val="22"/>
          <w:szCs w:val="22"/>
        </w:rPr>
        <w:t>Mgr.  Ing. Michal Kozár, MBA,</w:t>
      </w:r>
      <w:r w:rsidR="008C5D5A" w:rsidRPr="001312BD">
        <w:rPr>
          <w:sz w:val="22"/>
          <w:szCs w:val="22"/>
        </w:rPr>
        <w:tab/>
      </w:r>
    </w:p>
    <w:p w14:paraId="0359216F" w14:textId="2CDB2282" w:rsidR="00C13511" w:rsidRPr="001312BD" w:rsidRDefault="00C13511" w:rsidP="00634F94">
      <w:pPr>
        <w:ind w:left="2880" w:firstLine="720"/>
        <w:rPr>
          <w:sz w:val="22"/>
          <w:szCs w:val="22"/>
        </w:rPr>
      </w:pPr>
      <w:r w:rsidRPr="001312BD">
        <w:rPr>
          <w:sz w:val="22"/>
          <w:szCs w:val="22"/>
        </w:rPr>
        <w:t>ve věcech technických:</w:t>
      </w:r>
      <w:r w:rsidR="00E27806">
        <w:rPr>
          <w:sz w:val="22"/>
          <w:szCs w:val="22"/>
        </w:rPr>
        <w:t xml:space="preserve"> </w:t>
      </w:r>
      <w:proofErr w:type="spellStart"/>
      <w:r w:rsidR="0091357D">
        <w:rPr>
          <w:sz w:val="22"/>
          <w:szCs w:val="22"/>
        </w:rPr>
        <w:t>xxx</w:t>
      </w:r>
      <w:proofErr w:type="spellEnd"/>
      <w:r w:rsidR="00D62399">
        <w:rPr>
          <w:sz w:val="22"/>
          <w:szCs w:val="22"/>
        </w:rPr>
        <w:tab/>
      </w:r>
    </w:p>
    <w:p w14:paraId="4B9E295E" w14:textId="7FBD5DB4" w:rsidR="00E27806" w:rsidRDefault="00E27806" w:rsidP="00634F94">
      <w:pPr>
        <w:ind w:left="2880" w:firstLine="720"/>
        <w:rPr>
          <w:sz w:val="22"/>
          <w:szCs w:val="22"/>
        </w:rPr>
      </w:pPr>
      <w:r>
        <w:rPr>
          <w:sz w:val="22"/>
          <w:szCs w:val="22"/>
        </w:rPr>
        <w:t xml:space="preserve">ve věcech realizace díla: </w:t>
      </w:r>
      <w:proofErr w:type="spellStart"/>
      <w:r w:rsidR="0091357D">
        <w:rPr>
          <w:sz w:val="22"/>
          <w:szCs w:val="22"/>
        </w:rPr>
        <w:t>xxx</w:t>
      </w:r>
      <w:proofErr w:type="spellEnd"/>
    </w:p>
    <w:p w14:paraId="0D64526E" w14:textId="5D58057D" w:rsidR="00C13511" w:rsidRPr="00AA6739"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E27806">
        <w:rPr>
          <w:sz w:val="22"/>
          <w:szCs w:val="22"/>
        </w:rPr>
        <w:t xml:space="preserve"> </w:t>
      </w:r>
      <w:proofErr w:type="spellStart"/>
      <w:r w:rsidR="0091357D">
        <w:rPr>
          <w:sz w:val="22"/>
          <w:szCs w:val="22"/>
        </w:rPr>
        <w:t>xxx</w:t>
      </w:r>
      <w:proofErr w:type="spellEnd"/>
      <w:r w:rsidR="00B471C6">
        <w:rPr>
          <w:sz w:val="22"/>
          <w:szCs w:val="22"/>
        </w:rPr>
        <w:t xml:space="preserve">, </w:t>
      </w:r>
      <w:r w:rsidR="00B471C6" w:rsidRPr="00B471C6">
        <w:rPr>
          <w:sz w:val="22"/>
          <w:szCs w:val="22"/>
        </w:rPr>
        <w:t xml:space="preserve">ČKAIT </w:t>
      </w:r>
      <w:proofErr w:type="spellStart"/>
      <w:r w:rsidR="0091357D">
        <w:rPr>
          <w:sz w:val="22"/>
          <w:szCs w:val="22"/>
        </w:rPr>
        <w:t>xxx</w:t>
      </w:r>
      <w:proofErr w:type="spellEnd"/>
      <w:r w:rsidR="008C5D5A" w:rsidRPr="00AA6739">
        <w:rPr>
          <w:sz w:val="22"/>
          <w:szCs w:val="22"/>
        </w:rPr>
        <w:tab/>
      </w:r>
    </w:p>
    <w:p w14:paraId="5CBAF4CA" w14:textId="7975A381" w:rsidR="001C015E" w:rsidRPr="00AA6739" w:rsidRDefault="001C015E" w:rsidP="00187ABC">
      <w:pPr>
        <w:ind w:left="3600"/>
        <w:rPr>
          <w:sz w:val="22"/>
          <w:szCs w:val="22"/>
        </w:rPr>
      </w:pPr>
      <w:r w:rsidRPr="00AA6739">
        <w:rPr>
          <w:sz w:val="22"/>
          <w:szCs w:val="22"/>
        </w:rPr>
        <w:t>koordinátor BOZP pro realizaci:</w:t>
      </w:r>
      <w:r w:rsidR="00E27806" w:rsidRPr="00AA6739">
        <w:rPr>
          <w:sz w:val="22"/>
          <w:szCs w:val="22"/>
        </w:rPr>
        <w:t xml:space="preserve"> </w:t>
      </w:r>
      <w:proofErr w:type="spellStart"/>
      <w:proofErr w:type="gramStart"/>
      <w:r w:rsidR="0091357D">
        <w:rPr>
          <w:sz w:val="22"/>
          <w:szCs w:val="22"/>
        </w:rPr>
        <w:t>xxx</w:t>
      </w:r>
      <w:proofErr w:type="spellEnd"/>
      <w:r w:rsidR="00B471C6">
        <w:rPr>
          <w:sz w:val="22"/>
          <w:szCs w:val="22"/>
        </w:rPr>
        <w:t xml:space="preserve">,  </w:t>
      </w:r>
      <w:r w:rsidR="00187ABC">
        <w:rPr>
          <w:sz w:val="22"/>
          <w:szCs w:val="22"/>
        </w:rPr>
        <w:t xml:space="preserve"> </w:t>
      </w:r>
      <w:proofErr w:type="gramEnd"/>
      <w:r w:rsidR="00187ABC">
        <w:rPr>
          <w:sz w:val="22"/>
          <w:szCs w:val="22"/>
        </w:rPr>
        <w:t xml:space="preserve">     </w:t>
      </w:r>
      <w:proofErr w:type="spellStart"/>
      <w:r w:rsidR="0099411F">
        <w:rPr>
          <w:sz w:val="22"/>
          <w:szCs w:val="22"/>
        </w:rPr>
        <w:t>xxxxxxxxxxxxxxx</w:t>
      </w:r>
      <w:proofErr w:type="spellEnd"/>
    </w:p>
    <w:p w14:paraId="0B4DD762" w14:textId="77777777" w:rsidR="00C13511" w:rsidRPr="001312BD" w:rsidRDefault="00C13511" w:rsidP="00634F94">
      <w:pPr>
        <w:ind w:left="3603"/>
        <w:rPr>
          <w:sz w:val="22"/>
          <w:szCs w:val="22"/>
        </w:rPr>
      </w:pPr>
    </w:p>
    <w:p w14:paraId="444C7097" w14:textId="49DD444E" w:rsidR="004605E7" w:rsidRPr="00AA6739" w:rsidRDefault="004605E7" w:rsidP="00634F94">
      <w:pPr>
        <w:ind w:left="360"/>
        <w:rPr>
          <w:sz w:val="22"/>
          <w:szCs w:val="22"/>
        </w:rPr>
      </w:pPr>
      <w:r w:rsidRPr="00AA6739">
        <w:rPr>
          <w:b/>
          <w:sz w:val="22"/>
          <w:szCs w:val="22"/>
        </w:rPr>
        <w:t>Zhotovitel:</w:t>
      </w:r>
      <w:r w:rsidRPr="00AA6739">
        <w:rPr>
          <w:b/>
          <w:sz w:val="22"/>
          <w:szCs w:val="22"/>
        </w:rPr>
        <w:tab/>
      </w:r>
      <w:r w:rsidRPr="00AA6739">
        <w:rPr>
          <w:b/>
          <w:sz w:val="22"/>
          <w:szCs w:val="22"/>
        </w:rPr>
        <w:tab/>
      </w:r>
      <w:r w:rsidR="00767D83" w:rsidRPr="00AA6739">
        <w:rPr>
          <w:b/>
          <w:sz w:val="22"/>
          <w:szCs w:val="22"/>
        </w:rPr>
        <w:t>ORDYS s.r.o.</w:t>
      </w:r>
    </w:p>
    <w:p w14:paraId="43882E37" w14:textId="051BAD56" w:rsidR="004605E7" w:rsidRPr="00AA6739" w:rsidRDefault="004605E7" w:rsidP="00634F94">
      <w:pPr>
        <w:ind w:left="360"/>
        <w:rPr>
          <w:bCs/>
          <w:sz w:val="22"/>
          <w:szCs w:val="22"/>
        </w:rPr>
      </w:pPr>
      <w:r w:rsidRPr="00AA6739">
        <w:rPr>
          <w:sz w:val="22"/>
          <w:szCs w:val="22"/>
        </w:rPr>
        <w:t>zastoupen:</w:t>
      </w:r>
      <w:r w:rsidRPr="00AA6739">
        <w:rPr>
          <w:sz w:val="22"/>
          <w:szCs w:val="22"/>
        </w:rPr>
        <w:tab/>
      </w:r>
      <w:r w:rsidRPr="00AA6739">
        <w:rPr>
          <w:sz w:val="22"/>
          <w:szCs w:val="22"/>
        </w:rPr>
        <w:tab/>
      </w:r>
      <w:r w:rsidR="00767D83" w:rsidRPr="00AA6739">
        <w:rPr>
          <w:bCs/>
          <w:sz w:val="22"/>
          <w:szCs w:val="22"/>
        </w:rPr>
        <w:t xml:space="preserve">Hanou </w:t>
      </w:r>
      <w:proofErr w:type="spellStart"/>
      <w:r w:rsidR="00767D83" w:rsidRPr="00AA6739">
        <w:rPr>
          <w:bCs/>
          <w:sz w:val="22"/>
          <w:szCs w:val="22"/>
        </w:rPr>
        <w:t>Ayrerovou</w:t>
      </w:r>
      <w:proofErr w:type="spellEnd"/>
      <w:r w:rsidR="00767D83" w:rsidRPr="00AA6739">
        <w:rPr>
          <w:bCs/>
          <w:sz w:val="22"/>
          <w:szCs w:val="22"/>
        </w:rPr>
        <w:t>, jednatelkou</w:t>
      </w:r>
    </w:p>
    <w:p w14:paraId="5A61DA42" w14:textId="71DF4529" w:rsidR="004605E7" w:rsidRPr="00AA6739" w:rsidRDefault="004605E7" w:rsidP="006C1351">
      <w:pPr>
        <w:ind w:left="360"/>
        <w:rPr>
          <w:bCs/>
          <w:sz w:val="22"/>
          <w:szCs w:val="22"/>
        </w:rPr>
      </w:pPr>
      <w:r w:rsidRPr="00AA6739">
        <w:rPr>
          <w:sz w:val="22"/>
          <w:szCs w:val="22"/>
        </w:rPr>
        <w:t>sídlo:</w:t>
      </w:r>
      <w:r w:rsidRPr="00AA6739">
        <w:rPr>
          <w:sz w:val="22"/>
          <w:szCs w:val="22"/>
        </w:rPr>
        <w:tab/>
      </w:r>
      <w:r w:rsidRPr="00AA6739">
        <w:rPr>
          <w:sz w:val="22"/>
          <w:szCs w:val="22"/>
        </w:rPr>
        <w:tab/>
      </w:r>
      <w:r w:rsidR="00767D83" w:rsidRPr="00AA6739">
        <w:rPr>
          <w:bCs/>
          <w:sz w:val="22"/>
          <w:szCs w:val="22"/>
        </w:rPr>
        <w:t>Ke Mlýnu 190, 377 01 Jindřichův Hradec</w:t>
      </w:r>
    </w:p>
    <w:p w14:paraId="4B62E096" w14:textId="56DE72AA" w:rsidR="006C1351" w:rsidRPr="00AA6739" w:rsidRDefault="004605E7" w:rsidP="006C1351">
      <w:pPr>
        <w:ind w:left="360"/>
        <w:rPr>
          <w:bCs/>
          <w:sz w:val="22"/>
          <w:szCs w:val="22"/>
        </w:rPr>
      </w:pPr>
      <w:r w:rsidRPr="00AA6739">
        <w:rPr>
          <w:sz w:val="22"/>
          <w:szCs w:val="22"/>
        </w:rPr>
        <w:t>IČ:</w:t>
      </w:r>
      <w:r w:rsidRPr="00AA6739">
        <w:rPr>
          <w:sz w:val="22"/>
          <w:szCs w:val="22"/>
        </w:rPr>
        <w:tab/>
      </w:r>
      <w:r w:rsidRPr="00AA6739">
        <w:rPr>
          <w:sz w:val="22"/>
          <w:szCs w:val="22"/>
        </w:rPr>
        <w:tab/>
      </w:r>
      <w:r w:rsidRPr="00AA6739">
        <w:rPr>
          <w:sz w:val="22"/>
          <w:szCs w:val="22"/>
        </w:rPr>
        <w:tab/>
      </w:r>
      <w:r w:rsidR="00767D83" w:rsidRPr="00AA6739">
        <w:rPr>
          <w:bCs/>
          <w:sz w:val="22"/>
          <w:szCs w:val="22"/>
        </w:rPr>
        <w:t>05006309</w:t>
      </w:r>
    </w:p>
    <w:p w14:paraId="2CE9DA9C" w14:textId="31449430" w:rsidR="004605E7" w:rsidRPr="00AA6739" w:rsidRDefault="004605E7" w:rsidP="006C1351">
      <w:pPr>
        <w:ind w:left="360"/>
        <w:rPr>
          <w:bCs/>
          <w:sz w:val="22"/>
          <w:szCs w:val="22"/>
        </w:rPr>
      </w:pPr>
      <w:r w:rsidRPr="00AA6739">
        <w:rPr>
          <w:sz w:val="22"/>
          <w:szCs w:val="22"/>
        </w:rPr>
        <w:t xml:space="preserve">DIČ: </w:t>
      </w:r>
      <w:r w:rsidRPr="00AA6739">
        <w:rPr>
          <w:sz w:val="22"/>
          <w:szCs w:val="22"/>
        </w:rPr>
        <w:tab/>
      </w:r>
      <w:r w:rsidRPr="00AA6739">
        <w:rPr>
          <w:sz w:val="22"/>
          <w:szCs w:val="22"/>
        </w:rPr>
        <w:tab/>
      </w:r>
      <w:proofErr w:type="spellStart"/>
      <w:r w:rsidR="00C6181A">
        <w:rPr>
          <w:bCs/>
          <w:sz w:val="22"/>
          <w:szCs w:val="22"/>
        </w:rPr>
        <w:t>xxx</w:t>
      </w:r>
      <w:proofErr w:type="spellEnd"/>
    </w:p>
    <w:p w14:paraId="22745270" w14:textId="3EB3DDDE" w:rsidR="004605E7" w:rsidRPr="00AA6739" w:rsidRDefault="004605E7" w:rsidP="006C1351">
      <w:pPr>
        <w:ind w:left="360"/>
        <w:rPr>
          <w:bCs/>
          <w:sz w:val="22"/>
          <w:szCs w:val="22"/>
        </w:rPr>
      </w:pPr>
      <w:r w:rsidRPr="00AA6739">
        <w:rPr>
          <w:sz w:val="22"/>
          <w:szCs w:val="22"/>
        </w:rPr>
        <w:t>bankovní spojení:</w:t>
      </w:r>
      <w:r w:rsidRPr="00AA6739">
        <w:rPr>
          <w:sz w:val="22"/>
          <w:szCs w:val="22"/>
        </w:rPr>
        <w:tab/>
      </w:r>
      <w:proofErr w:type="spellStart"/>
      <w:r w:rsidR="00C6181A">
        <w:rPr>
          <w:bCs/>
          <w:sz w:val="22"/>
          <w:szCs w:val="22"/>
        </w:rPr>
        <w:t>xxx</w:t>
      </w:r>
      <w:proofErr w:type="spellEnd"/>
    </w:p>
    <w:p w14:paraId="7FE2BC8A" w14:textId="51C4855F" w:rsidR="006C1351" w:rsidRPr="00AA6739" w:rsidRDefault="004605E7" w:rsidP="006C1351">
      <w:pPr>
        <w:ind w:left="360"/>
        <w:rPr>
          <w:bCs/>
          <w:sz w:val="22"/>
          <w:szCs w:val="22"/>
        </w:rPr>
      </w:pPr>
      <w:r w:rsidRPr="00AA6739">
        <w:rPr>
          <w:sz w:val="22"/>
          <w:szCs w:val="22"/>
        </w:rPr>
        <w:t>e-mail:</w:t>
      </w:r>
      <w:r w:rsidRPr="00AA6739">
        <w:rPr>
          <w:sz w:val="22"/>
          <w:szCs w:val="22"/>
        </w:rPr>
        <w:tab/>
      </w:r>
      <w:r w:rsidRPr="00AA6739">
        <w:rPr>
          <w:sz w:val="22"/>
          <w:szCs w:val="22"/>
        </w:rPr>
        <w:tab/>
      </w:r>
      <w:proofErr w:type="spellStart"/>
      <w:r w:rsidR="00C6181A">
        <w:rPr>
          <w:bCs/>
          <w:sz w:val="22"/>
          <w:szCs w:val="22"/>
        </w:rPr>
        <w:t>xxx</w:t>
      </w:r>
      <w:proofErr w:type="spellEnd"/>
    </w:p>
    <w:p w14:paraId="638B5C44" w14:textId="38680833" w:rsidR="004605E7" w:rsidRPr="005F71FA" w:rsidRDefault="004605E7" w:rsidP="00634F94">
      <w:pPr>
        <w:ind w:left="360"/>
        <w:rPr>
          <w:sz w:val="22"/>
          <w:szCs w:val="22"/>
        </w:rPr>
      </w:pPr>
    </w:p>
    <w:p w14:paraId="2B031833" w14:textId="2369BF19" w:rsidR="007F2E30" w:rsidRPr="00AA6739" w:rsidRDefault="004605E7" w:rsidP="007F2E30">
      <w:pPr>
        <w:ind w:left="360"/>
        <w:rPr>
          <w:bCs/>
          <w:sz w:val="22"/>
          <w:szCs w:val="22"/>
        </w:rPr>
      </w:pPr>
      <w:r w:rsidRPr="00AA6739">
        <w:rPr>
          <w:sz w:val="22"/>
          <w:szCs w:val="22"/>
        </w:rPr>
        <w:t xml:space="preserve">Zapsaný v obchodním rejstříku u </w:t>
      </w:r>
      <w:r w:rsidR="00767D83" w:rsidRPr="00AA6739">
        <w:rPr>
          <w:bCs/>
          <w:sz w:val="22"/>
          <w:szCs w:val="22"/>
        </w:rPr>
        <w:t xml:space="preserve">Krajského </w:t>
      </w:r>
      <w:r w:rsidR="00783551" w:rsidRPr="00AA6739">
        <w:rPr>
          <w:sz w:val="22"/>
          <w:szCs w:val="22"/>
        </w:rPr>
        <w:t>soudu</w:t>
      </w:r>
      <w:r w:rsidRPr="00AA6739">
        <w:rPr>
          <w:sz w:val="22"/>
          <w:szCs w:val="22"/>
        </w:rPr>
        <w:t xml:space="preserve"> v</w:t>
      </w:r>
      <w:r w:rsidR="00767D83" w:rsidRPr="00AA6739">
        <w:rPr>
          <w:sz w:val="22"/>
          <w:szCs w:val="22"/>
        </w:rPr>
        <w:t> </w:t>
      </w:r>
      <w:r w:rsidR="00767D83" w:rsidRPr="00AA6739">
        <w:rPr>
          <w:bCs/>
          <w:sz w:val="22"/>
          <w:szCs w:val="22"/>
        </w:rPr>
        <w:t xml:space="preserve">Českých Budějovicích </w:t>
      </w:r>
      <w:r w:rsidRPr="00AA6739">
        <w:rPr>
          <w:sz w:val="22"/>
          <w:szCs w:val="22"/>
        </w:rPr>
        <w:t>oddíl</w:t>
      </w:r>
      <w:r w:rsidR="00767D83" w:rsidRPr="00AA6739">
        <w:rPr>
          <w:sz w:val="22"/>
          <w:szCs w:val="22"/>
        </w:rPr>
        <w:t xml:space="preserve"> C</w:t>
      </w:r>
      <w:r w:rsidRPr="00AA6739">
        <w:rPr>
          <w:sz w:val="22"/>
          <w:szCs w:val="22"/>
        </w:rPr>
        <w:t>, vložka č.</w:t>
      </w:r>
      <w:r w:rsidR="007F2E30" w:rsidRPr="00AA6739">
        <w:rPr>
          <w:bCs/>
          <w:sz w:val="22"/>
          <w:szCs w:val="22"/>
        </w:rPr>
        <w:t xml:space="preserve"> </w:t>
      </w:r>
      <w:r w:rsidR="00767D83" w:rsidRPr="00AA6739">
        <w:rPr>
          <w:bCs/>
          <w:sz w:val="22"/>
          <w:szCs w:val="22"/>
        </w:rPr>
        <w:t>24827</w:t>
      </w:r>
    </w:p>
    <w:p w14:paraId="5F7ECF42" w14:textId="6CFC8C4F" w:rsidR="006C1351" w:rsidRPr="00AA6739" w:rsidRDefault="004605E7" w:rsidP="006C1351">
      <w:pPr>
        <w:ind w:left="360"/>
        <w:rPr>
          <w:bCs/>
          <w:sz w:val="22"/>
          <w:szCs w:val="22"/>
        </w:rPr>
      </w:pPr>
      <w:r w:rsidRPr="00AA6739">
        <w:rPr>
          <w:sz w:val="22"/>
          <w:szCs w:val="22"/>
        </w:rPr>
        <w:t>osoby oprávněné k jednání:</w:t>
      </w:r>
      <w:r w:rsidRPr="00AA6739">
        <w:rPr>
          <w:sz w:val="22"/>
          <w:szCs w:val="22"/>
        </w:rPr>
        <w:tab/>
      </w:r>
      <w:r w:rsidRPr="00AA6739">
        <w:rPr>
          <w:sz w:val="22"/>
          <w:szCs w:val="22"/>
        </w:rPr>
        <w:tab/>
        <w:t xml:space="preserve">ve věcech smluvních: </w:t>
      </w:r>
      <w:r w:rsidRPr="00AA6739">
        <w:rPr>
          <w:sz w:val="22"/>
          <w:szCs w:val="22"/>
        </w:rPr>
        <w:tab/>
      </w:r>
      <w:r w:rsidRPr="00AA6739">
        <w:rPr>
          <w:sz w:val="22"/>
          <w:szCs w:val="22"/>
        </w:rPr>
        <w:tab/>
      </w:r>
      <w:r w:rsidRPr="00AA6739">
        <w:rPr>
          <w:sz w:val="22"/>
          <w:szCs w:val="22"/>
        </w:rPr>
        <w:tab/>
      </w:r>
      <w:proofErr w:type="spellStart"/>
      <w:r w:rsidR="0091357D">
        <w:rPr>
          <w:bCs/>
          <w:sz w:val="22"/>
          <w:szCs w:val="22"/>
        </w:rPr>
        <w:t>xxx</w:t>
      </w:r>
      <w:proofErr w:type="spellEnd"/>
    </w:p>
    <w:p w14:paraId="06823FE6" w14:textId="25B1FCBD" w:rsidR="00F8576A" w:rsidRPr="00AA6739" w:rsidRDefault="00F8576A" w:rsidP="00F8576A">
      <w:pPr>
        <w:ind w:left="2880" w:firstLine="360"/>
        <w:rPr>
          <w:bCs/>
          <w:sz w:val="22"/>
          <w:szCs w:val="22"/>
        </w:rPr>
      </w:pPr>
      <w:r w:rsidRPr="00AA6739">
        <w:rPr>
          <w:sz w:val="22"/>
          <w:szCs w:val="22"/>
        </w:rPr>
        <w:t xml:space="preserve">       </w:t>
      </w:r>
      <w:r w:rsidR="004605E7" w:rsidRPr="00AA6739">
        <w:rPr>
          <w:sz w:val="22"/>
          <w:szCs w:val="22"/>
        </w:rPr>
        <w:t>ve věcech technických:</w:t>
      </w:r>
      <w:r w:rsidR="004605E7" w:rsidRPr="00AA6739">
        <w:rPr>
          <w:sz w:val="22"/>
          <w:szCs w:val="22"/>
        </w:rPr>
        <w:tab/>
      </w:r>
      <w:r w:rsidR="004605E7" w:rsidRPr="00AA6739">
        <w:rPr>
          <w:sz w:val="22"/>
          <w:szCs w:val="22"/>
        </w:rPr>
        <w:tab/>
      </w:r>
      <w:r w:rsidR="004605E7" w:rsidRPr="00AA6739">
        <w:rPr>
          <w:sz w:val="22"/>
          <w:szCs w:val="22"/>
        </w:rPr>
        <w:tab/>
      </w:r>
      <w:proofErr w:type="spellStart"/>
      <w:r w:rsidR="0091357D">
        <w:rPr>
          <w:bCs/>
          <w:sz w:val="22"/>
          <w:szCs w:val="22"/>
        </w:rPr>
        <w:t>xxx</w:t>
      </w:r>
      <w:proofErr w:type="spellEnd"/>
    </w:p>
    <w:p w14:paraId="2D717498" w14:textId="5CEAD40E" w:rsidR="00F8576A" w:rsidRPr="00AA6739" w:rsidRDefault="004605E7" w:rsidP="00F8576A">
      <w:pPr>
        <w:ind w:left="2880" w:firstLine="720"/>
        <w:rPr>
          <w:bCs/>
          <w:sz w:val="22"/>
          <w:szCs w:val="22"/>
        </w:rPr>
      </w:pPr>
      <w:r w:rsidRPr="00AA6739">
        <w:rPr>
          <w:sz w:val="22"/>
          <w:szCs w:val="22"/>
        </w:rPr>
        <w:t xml:space="preserve">ve věcech realizace a předání díla: </w:t>
      </w:r>
      <w:r w:rsidRPr="00AA6739">
        <w:rPr>
          <w:sz w:val="22"/>
          <w:szCs w:val="22"/>
        </w:rPr>
        <w:tab/>
      </w:r>
      <w:proofErr w:type="spellStart"/>
      <w:r w:rsidR="0091357D">
        <w:rPr>
          <w:bCs/>
          <w:sz w:val="22"/>
          <w:szCs w:val="22"/>
        </w:rPr>
        <w:t>xxx</w:t>
      </w:r>
      <w:proofErr w:type="spellEnd"/>
    </w:p>
    <w:p w14:paraId="59666892" w14:textId="67BB06EA" w:rsidR="007F2E30" w:rsidRPr="00AA6739" w:rsidRDefault="004605E7" w:rsidP="00BB41B8">
      <w:pPr>
        <w:ind w:left="3240" w:firstLine="360"/>
        <w:rPr>
          <w:bCs/>
          <w:sz w:val="22"/>
          <w:szCs w:val="22"/>
        </w:rPr>
      </w:pPr>
      <w:r w:rsidRPr="00AA6739">
        <w:rPr>
          <w:sz w:val="22"/>
          <w:szCs w:val="22"/>
        </w:rPr>
        <w:t>stavbyvedoucí:</w:t>
      </w:r>
      <w:r w:rsidRPr="00AA6739">
        <w:rPr>
          <w:sz w:val="22"/>
          <w:szCs w:val="22"/>
        </w:rPr>
        <w:tab/>
      </w:r>
      <w:proofErr w:type="spellStart"/>
      <w:r w:rsidR="0091357D">
        <w:rPr>
          <w:bCs/>
          <w:sz w:val="22"/>
          <w:szCs w:val="22"/>
        </w:rPr>
        <w:t>xxx</w:t>
      </w:r>
      <w:proofErr w:type="spellEnd"/>
      <w:r w:rsidR="00BB41B8">
        <w:rPr>
          <w:bCs/>
          <w:sz w:val="22"/>
          <w:szCs w:val="22"/>
        </w:rPr>
        <w:t xml:space="preserve">, </w:t>
      </w:r>
      <w:r w:rsidR="007F2E30" w:rsidRPr="00AA6739">
        <w:rPr>
          <w:sz w:val="22"/>
          <w:szCs w:val="22"/>
        </w:rPr>
        <w:t>ČKAIT</w:t>
      </w:r>
      <w:r w:rsidR="007F2E30" w:rsidRPr="00AA6739">
        <w:rPr>
          <w:bCs/>
          <w:sz w:val="22"/>
          <w:szCs w:val="22"/>
        </w:rPr>
        <w:t xml:space="preserve"> </w:t>
      </w:r>
      <w:proofErr w:type="spellStart"/>
      <w:r w:rsidR="00C6181A">
        <w:rPr>
          <w:bCs/>
          <w:sz w:val="22"/>
          <w:szCs w:val="22"/>
        </w:rPr>
        <w:t>xxx</w:t>
      </w:r>
      <w:proofErr w:type="spellEnd"/>
    </w:p>
    <w:p w14:paraId="4E2A6FE9" w14:textId="48C69815" w:rsidR="003C08C1" w:rsidRPr="001312BD" w:rsidRDefault="003C08C1" w:rsidP="007F2E30">
      <w:pPr>
        <w:ind w:left="2880" w:firstLine="720"/>
        <w:rPr>
          <w:sz w:val="22"/>
          <w:szCs w:val="22"/>
        </w:rPr>
      </w:pPr>
    </w:p>
    <w:p w14:paraId="4D14292B" w14:textId="77777777" w:rsidR="00C13511" w:rsidRPr="001312BD" w:rsidRDefault="00C13511" w:rsidP="00634F94">
      <w:pPr>
        <w:pStyle w:val="Zkladntext"/>
        <w:widowControl/>
        <w:jc w:val="both"/>
        <w:rPr>
          <w:color w:val="auto"/>
          <w:sz w:val="22"/>
          <w:szCs w:val="22"/>
        </w:rPr>
      </w:pPr>
    </w:p>
    <w:p w14:paraId="246654A6" w14:textId="77777777" w:rsidR="007C7F68" w:rsidRDefault="00C13511" w:rsidP="007C7F68">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p>
    <w:p w14:paraId="3F7880E0" w14:textId="2A724B69" w:rsidR="00BA0886" w:rsidRPr="001312BD" w:rsidRDefault="00BA0886" w:rsidP="007C7F68">
      <w:pPr>
        <w:pStyle w:val="Zkladntext"/>
        <w:widowControl/>
        <w:ind w:left="360"/>
        <w:jc w:val="center"/>
        <w:rPr>
          <w:color w:val="auto"/>
          <w:sz w:val="22"/>
          <w:szCs w:val="22"/>
        </w:rPr>
      </w:pPr>
    </w:p>
    <w:p w14:paraId="0CF4EA05" w14:textId="7C8E3413" w:rsidR="0078105A" w:rsidRPr="001312BD" w:rsidRDefault="007C7F68" w:rsidP="000408F5">
      <w:pPr>
        <w:ind w:left="360"/>
        <w:jc w:val="both"/>
        <w:rPr>
          <w:sz w:val="22"/>
          <w:szCs w:val="22"/>
        </w:rPr>
      </w:pPr>
      <w:r w:rsidRPr="00BF204F">
        <w:rPr>
          <w:sz w:val="22"/>
          <w:szCs w:val="22"/>
        </w:rPr>
        <w:t xml:space="preserve">Tímto Dodatkem č. </w:t>
      </w:r>
      <w:r>
        <w:rPr>
          <w:sz w:val="22"/>
          <w:szCs w:val="22"/>
        </w:rPr>
        <w:t>1</w:t>
      </w:r>
      <w:r w:rsidRPr="00BF204F">
        <w:rPr>
          <w:sz w:val="22"/>
          <w:szCs w:val="22"/>
        </w:rPr>
        <w:t xml:space="preserve"> se mění </w:t>
      </w:r>
      <w:r w:rsidR="00A61B8D">
        <w:rPr>
          <w:sz w:val="22"/>
          <w:szCs w:val="22"/>
        </w:rPr>
        <w:t xml:space="preserve">článek IV. </w:t>
      </w:r>
      <w:r w:rsidRPr="00BF204F">
        <w:rPr>
          <w:sz w:val="22"/>
          <w:szCs w:val="22"/>
        </w:rPr>
        <w:t>Smlouvy o dílo č. 0</w:t>
      </w:r>
      <w:r>
        <w:rPr>
          <w:sz w:val="22"/>
          <w:szCs w:val="22"/>
        </w:rPr>
        <w:t>575</w:t>
      </w:r>
      <w:r w:rsidRPr="00BF204F">
        <w:rPr>
          <w:sz w:val="22"/>
          <w:szCs w:val="22"/>
        </w:rPr>
        <w:t>/202</w:t>
      </w:r>
      <w:r>
        <w:rPr>
          <w:sz w:val="22"/>
          <w:szCs w:val="22"/>
        </w:rPr>
        <w:t>5</w:t>
      </w:r>
      <w:r w:rsidRPr="00BF204F">
        <w:rPr>
          <w:sz w:val="22"/>
          <w:szCs w:val="22"/>
        </w:rPr>
        <w:t xml:space="preserve"> uzavřené dne </w:t>
      </w:r>
      <w:r>
        <w:rPr>
          <w:sz w:val="22"/>
          <w:szCs w:val="22"/>
        </w:rPr>
        <w:t>11</w:t>
      </w:r>
      <w:r w:rsidRPr="00BF204F">
        <w:rPr>
          <w:sz w:val="22"/>
          <w:szCs w:val="22"/>
        </w:rPr>
        <w:t>.</w:t>
      </w:r>
      <w:r>
        <w:rPr>
          <w:sz w:val="22"/>
          <w:szCs w:val="22"/>
        </w:rPr>
        <w:t xml:space="preserve"> 6</w:t>
      </w:r>
      <w:r w:rsidRPr="00BF204F">
        <w:rPr>
          <w:sz w:val="22"/>
          <w:szCs w:val="22"/>
        </w:rPr>
        <w:t>. 202</w:t>
      </w:r>
      <w:r>
        <w:rPr>
          <w:sz w:val="22"/>
          <w:szCs w:val="22"/>
        </w:rPr>
        <w:t>5</w:t>
      </w:r>
      <w:r w:rsidRPr="00BF204F">
        <w:rPr>
          <w:sz w:val="22"/>
          <w:szCs w:val="22"/>
        </w:rPr>
        <w:t xml:space="preserve"> v platném znění (dále jen smlouva) na provedení díla </w:t>
      </w:r>
      <w:r w:rsidR="000408F5" w:rsidRPr="00356C78">
        <w:rPr>
          <w:b/>
          <w:bCs/>
          <w:sz w:val="22"/>
          <w:szCs w:val="22"/>
        </w:rPr>
        <w:t xml:space="preserve">Jindřichův Hradec, </w:t>
      </w:r>
      <w:proofErr w:type="spellStart"/>
      <w:r w:rsidR="000408F5" w:rsidRPr="00356C78">
        <w:rPr>
          <w:b/>
          <w:bCs/>
          <w:sz w:val="22"/>
          <w:szCs w:val="22"/>
        </w:rPr>
        <w:t>Jarošovská</w:t>
      </w:r>
      <w:proofErr w:type="spellEnd"/>
      <w:r w:rsidR="000408F5" w:rsidRPr="00356C78">
        <w:rPr>
          <w:b/>
          <w:bCs/>
          <w:sz w:val="22"/>
          <w:szCs w:val="22"/>
        </w:rPr>
        <w:t xml:space="preserve"> 1125/II – snížení energetické náročnosti objektu</w:t>
      </w:r>
      <w:r w:rsidR="000408F5" w:rsidRPr="0016015E">
        <w:rPr>
          <w:sz w:val="22"/>
          <w:szCs w:val="22"/>
        </w:rPr>
        <w:t xml:space="preserve">“, ev. č. veřejné zakázky: </w:t>
      </w:r>
      <w:r w:rsidR="000408F5">
        <w:rPr>
          <w:sz w:val="22"/>
          <w:szCs w:val="22"/>
        </w:rPr>
        <w:t>Z2025-017952</w:t>
      </w:r>
      <w:r w:rsidR="005C19E0">
        <w:rPr>
          <w:sz w:val="22"/>
          <w:szCs w:val="22"/>
        </w:rPr>
        <w:t>, takto:</w:t>
      </w:r>
    </w:p>
    <w:p w14:paraId="3FED456E" w14:textId="37A4177F" w:rsidR="00285F7A" w:rsidRPr="00285F7A" w:rsidRDefault="00285F7A" w:rsidP="00285F7A">
      <w:pPr>
        <w:spacing w:line="240" w:lineRule="atLeast"/>
        <w:jc w:val="both"/>
        <w:rPr>
          <w:bCs/>
          <w:color w:val="FF0000"/>
          <w:sz w:val="22"/>
          <w:szCs w:val="22"/>
        </w:rPr>
      </w:pPr>
    </w:p>
    <w:p w14:paraId="70D6CD3F" w14:textId="77777777" w:rsidR="0075479C" w:rsidRPr="001312BD" w:rsidRDefault="0075479C" w:rsidP="00634F94">
      <w:pPr>
        <w:pStyle w:val="Zkladntext"/>
        <w:widowControl/>
        <w:jc w:val="both"/>
        <w:rPr>
          <w:color w:val="auto"/>
          <w:sz w:val="22"/>
          <w:szCs w:val="22"/>
        </w:rPr>
      </w:pPr>
    </w:p>
    <w:p w14:paraId="7B8CCC1D" w14:textId="77777777"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t>Článek IV. - Platební podmínky</w:t>
      </w:r>
    </w:p>
    <w:p w14:paraId="637F79D5" w14:textId="77777777" w:rsidR="003F6C94" w:rsidRPr="001312BD" w:rsidRDefault="003F6C94" w:rsidP="00634F94">
      <w:pPr>
        <w:pStyle w:val="Zkladntext"/>
        <w:widowControl/>
        <w:jc w:val="both"/>
        <w:rPr>
          <w:color w:val="auto"/>
          <w:sz w:val="22"/>
          <w:szCs w:val="22"/>
        </w:rPr>
      </w:pPr>
    </w:p>
    <w:p w14:paraId="2C71BF9D" w14:textId="77777777" w:rsidR="0075479C"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14:paraId="500BBC79" w14:textId="77777777" w:rsidR="00E76AA2" w:rsidRDefault="00E76AA2" w:rsidP="00E76AA2">
      <w:pPr>
        <w:pStyle w:val="Zkladntext"/>
        <w:widowControl/>
        <w:autoSpaceDE/>
        <w:autoSpaceDN/>
        <w:adjustRightInd/>
        <w:spacing w:line="240" w:lineRule="atLeast"/>
        <w:ind w:left="720"/>
        <w:jc w:val="both"/>
        <w:rPr>
          <w:color w:val="auto"/>
          <w:sz w:val="22"/>
          <w:szCs w:val="22"/>
        </w:rPr>
      </w:pPr>
    </w:p>
    <w:p w14:paraId="1AE912A2" w14:textId="40B4F40F" w:rsidR="00E76AA2" w:rsidRPr="00F928C7" w:rsidRDefault="00525D60" w:rsidP="00634F94">
      <w:pPr>
        <w:pStyle w:val="Zkladntext"/>
        <w:widowControl/>
        <w:numPr>
          <w:ilvl w:val="0"/>
          <w:numId w:val="7"/>
        </w:numPr>
        <w:autoSpaceDE/>
        <w:autoSpaceDN/>
        <w:adjustRightInd/>
        <w:spacing w:line="240" w:lineRule="atLeast"/>
        <w:jc w:val="both"/>
        <w:rPr>
          <w:color w:val="auto"/>
          <w:sz w:val="22"/>
          <w:szCs w:val="22"/>
        </w:rPr>
      </w:pPr>
      <w:r w:rsidRPr="00F928C7">
        <w:rPr>
          <w:color w:val="auto"/>
          <w:sz w:val="22"/>
          <w:szCs w:val="22"/>
        </w:rPr>
        <w:t xml:space="preserve">Smluvní cenu bude objednatel hradit bezhotovostně převodem na bankovní účet zhotovitele uvedený v záhlaví této smlouvy, přičemž toto číslo bankovního účtu bude rovněž uvedeno i na faktuře. Změnu bankovního účtu lze provést pouze se souhlasem objednatele, a to na základě písemné žádosti </w:t>
      </w:r>
      <w:r w:rsidR="002E5C03" w:rsidRPr="00F928C7">
        <w:rPr>
          <w:color w:val="auto"/>
          <w:sz w:val="22"/>
          <w:szCs w:val="22"/>
        </w:rPr>
        <w:t>z</w:t>
      </w:r>
      <w:r w:rsidRPr="00F928C7">
        <w:rPr>
          <w:color w:val="auto"/>
          <w:sz w:val="22"/>
          <w:szCs w:val="22"/>
        </w:rPr>
        <w:t>hotovitele</w:t>
      </w:r>
      <w:r w:rsidR="00E76AA2" w:rsidRPr="00F928C7">
        <w:rPr>
          <w:color w:val="auto"/>
          <w:sz w:val="22"/>
          <w:szCs w:val="22"/>
        </w:rPr>
        <w:t xml:space="preserve">. </w:t>
      </w:r>
    </w:p>
    <w:p w14:paraId="22D0BEB5" w14:textId="77777777" w:rsidR="0075479C" w:rsidRPr="00E76AA2" w:rsidRDefault="0075479C" w:rsidP="00634F94">
      <w:pPr>
        <w:pStyle w:val="Zkladntext"/>
        <w:widowControl/>
        <w:autoSpaceDE/>
        <w:autoSpaceDN/>
        <w:adjustRightInd/>
        <w:spacing w:line="240" w:lineRule="atLeast"/>
        <w:ind w:left="132"/>
        <w:jc w:val="both"/>
        <w:rPr>
          <w:color w:val="FF0000"/>
          <w:sz w:val="22"/>
          <w:szCs w:val="22"/>
        </w:rPr>
      </w:pPr>
    </w:p>
    <w:p w14:paraId="3D30E2F9" w14:textId="77777777" w:rsidR="0075479C" w:rsidRPr="00DA606D" w:rsidRDefault="000B0963" w:rsidP="00634F94">
      <w:pPr>
        <w:pStyle w:val="Odstavecseseznamem"/>
        <w:numPr>
          <w:ilvl w:val="0"/>
          <w:numId w:val="7"/>
        </w:numPr>
        <w:spacing w:after="0" w:line="240" w:lineRule="auto"/>
        <w:jc w:val="both"/>
        <w:rPr>
          <w:rFonts w:ascii="Times New Roman" w:hAnsi="Times New Roman"/>
        </w:rPr>
      </w:pPr>
      <w:r w:rsidRPr="00E65E8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w:t>
      </w:r>
      <w:r w:rsidRPr="00E65E8F">
        <w:rPr>
          <w:rFonts w:ascii="Times New Roman" w:hAnsi="Times New Roman"/>
        </w:rPr>
        <w:lastRenderedPageBreak/>
        <w:t xml:space="preserve">k poslednímu dni </w:t>
      </w:r>
      <w:proofErr w:type="gramStart"/>
      <w:r w:rsidRPr="00E65E8F">
        <w:rPr>
          <w:rFonts w:ascii="Times New Roman" w:hAnsi="Times New Roman"/>
        </w:rPr>
        <w:t>toho</w:t>
      </w:r>
      <w:proofErr w:type="gramEnd"/>
      <w:r w:rsidRPr="00E65E8F">
        <w:rPr>
          <w:rFonts w:ascii="Times New Roman" w:hAnsi="Times New Roman"/>
        </w:rPr>
        <w:t xml:space="preserve"> kterého měsíce. </w:t>
      </w:r>
      <w:r w:rsidRPr="00DA606D">
        <w:rPr>
          <w:rFonts w:ascii="Times New Roman" w:hAnsi="Times New Roman"/>
        </w:rPr>
        <w:t>Splatnost daňových dokladů je dohodnuta na 30 dnů od jejich vystavení.</w:t>
      </w:r>
    </w:p>
    <w:p w14:paraId="17802D4C" w14:textId="77777777" w:rsidR="0075479C" w:rsidRPr="00195886" w:rsidRDefault="0075479C" w:rsidP="00634F94">
      <w:pPr>
        <w:pStyle w:val="Zkladntext"/>
        <w:widowControl/>
        <w:ind w:left="-294"/>
        <w:jc w:val="both"/>
        <w:rPr>
          <w:color w:val="auto"/>
          <w:sz w:val="22"/>
          <w:szCs w:val="22"/>
        </w:rPr>
      </w:pPr>
    </w:p>
    <w:p w14:paraId="2B5670FC" w14:textId="77777777" w:rsidR="003C33BB" w:rsidRPr="001312BD" w:rsidRDefault="00936547" w:rsidP="00634F94">
      <w:pPr>
        <w:pStyle w:val="Zkladntext"/>
        <w:widowControl/>
        <w:numPr>
          <w:ilvl w:val="0"/>
          <w:numId w:val="7"/>
        </w:numPr>
        <w:jc w:val="both"/>
        <w:rPr>
          <w:color w:val="auto"/>
          <w:sz w:val="22"/>
          <w:szCs w:val="22"/>
        </w:rPr>
      </w:pPr>
      <w:r w:rsidRPr="001312BD">
        <w:rPr>
          <w:color w:val="auto"/>
          <w:sz w:val="22"/>
          <w:szCs w:val="22"/>
        </w:rPr>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lang w:val="cs-CZ"/>
        </w:rPr>
        <w:t xml:space="preserve"> </w:t>
      </w:r>
      <w:r w:rsidRPr="001312BD">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14:paraId="2E394C1D" w14:textId="77777777" w:rsidR="003C33BB" w:rsidRPr="001312BD" w:rsidRDefault="003C33BB" w:rsidP="00634F94">
      <w:pPr>
        <w:pStyle w:val="Zkladntext"/>
        <w:widowControl/>
        <w:jc w:val="both"/>
        <w:rPr>
          <w:color w:val="auto"/>
          <w:sz w:val="22"/>
          <w:szCs w:val="22"/>
        </w:rPr>
      </w:pPr>
    </w:p>
    <w:p w14:paraId="13E43DEB" w14:textId="77777777" w:rsidR="00F2390A" w:rsidRPr="005F71FA" w:rsidRDefault="00F2390A" w:rsidP="00F2390A">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 samostatným daňovým dokladem.</w:t>
      </w:r>
      <w:r w:rsidRPr="005F71FA">
        <w:rPr>
          <w:color w:val="auto"/>
          <w:sz w:val="22"/>
          <w:szCs w:val="22"/>
          <w:lang w:val="cs-CZ"/>
        </w:rPr>
        <w:t xml:space="preserve"> </w:t>
      </w:r>
      <w:r w:rsidRPr="005F71FA">
        <w:rPr>
          <w:color w:val="auto"/>
          <w:sz w:val="22"/>
          <w:szCs w:val="22"/>
        </w:rPr>
        <w:t>Zhotovitel je v</w:t>
      </w:r>
      <w:r w:rsidRPr="005F71FA">
        <w:rPr>
          <w:color w:val="auto"/>
          <w:sz w:val="22"/>
          <w:szCs w:val="22"/>
          <w:lang w:val="cs-CZ"/>
        </w:rPr>
        <w:t xml:space="preserve"> </w:t>
      </w:r>
      <w:r w:rsidRPr="005F71FA">
        <w:rPr>
          <w:color w:val="auto"/>
          <w:sz w:val="22"/>
          <w:szCs w:val="22"/>
        </w:rPr>
        <w:t>režimu přenesení daňové povinnosti povinen vystavit daňový doklad s</w:t>
      </w:r>
      <w:r w:rsidRPr="005F71FA">
        <w:rPr>
          <w:color w:val="auto"/>
          <w:sz w:val="22"/>
          <w:szCs w:val="22"/>
          <w:lang w:val="cs-CZ"/>
        </w:rPr>
        <w:t xml:space="preserve"> </w:t>
      </w:r>
      <w:r w:rsidRPr="005F71FA">
        <w:rPr>
          <w:color w:val="auto"/>
          <w:sz w:val="22"/>
          <w:szCs w:val="22"/>
        </w:rPr>
        <w:t xml:space="preserve">náležitostmi podle </w:t>
      </w:r>
      <w:r w:rsidRPr="005F71FA">
        <w:rPr>
          <w:color w:val="auto"/>
          <w:sz w:val="22"/>
          <w:szCs w:val="22"/>
          <w:lang w:val="cs-CZ"/>
        </w:rPr>
        <w:t>příslušného ustanovení</w:t>
      </w:r>
      <w:r w:rsidRPr="005F71FA">
        <w:rPr>
          <w:color w:val="auto"/>
          <w:sz w:val="22"/>
          <w:szCs w:val="22"/>
        </w:rPr>
        <w:t xml:space="preserve"> zákona o DPH. Za správnost údajů na běžném daňovém dokladu odpovídá zhotovitel, který uskutečnil zdanitelné plnění.</w:t>
      </w:r>
    </w:p>
    <w:p w14:paraId="3BE1D87F" w14:textId="77777777" w:rsidR="00E76AA2" w:rsidRDefault="00E76AA2" w:rsidP="00E76AA2">
      <w:pPr>
        <w:pStyle w:val="Zkladntext"/>
        <w:widowControl/>
        <w:ind w:left="720"/>
        <w:jc w:val="both"/>
        <w:rPr>
          <w:color w:val="auto"/>
          <w:sz w:val="22"/>
          <w:szCs w:val="22"/>
        </w:rPr>
      </w:pPr>
    </w:p>
    <w:p w14:paraId="5B7AA9FA" w14:textId="7BA0E244" w:rsidR="00F928C7" w:rsidRDefault="00E76AA2" w:rsidP="00021EF1">
      <w:pPr>
        <w:pStyle w:val="Zkladntext"/>
        <w:widowControl/>
        <w:numPr>
          <w:ilvl w:val="0"/>
          <w:numId w:val="7"/>
        </w:numPr>
        <w:jc w:val="both"/>
        <w:rPr>
          <w:i/>
          <w:iCs/>
          <w:color w:val="auto"/>
          <w:sz w:val="22"/>
          <w:szCs w:val="22"/>
        </w:rPr>
      </w:pPr>
      <w:r w:rsidRPr="00DA606D">
        <w:rPr>
          <w:color w:val="auto"/>
          <w:sz w:val="22"/>
          <w:szCs w:val="22"/>
        </w:rPr>
        <w:t>Každ</w:t>
      </w:r>
      <w:r w:rsidR="00576939" w:rsidRPr="00DA606D">
        <w:rPr>
          <w:color w:val="auto"/>
          <w:sz w:val="22"/>
          <w:szCs w:val="22"/>
        </w:rPr>
        <w:t>ý daňový doklad</w:t>
      </w:r>
      <w:r w:rsidRPr="00DA606D">
        <w:rPr>
          <w:color w:val="auto"/>
          <w:sz w:val="22"/>
          <w:szCs w:val="22"/>
        </w:rPr>
        <w:t xml:space="preserve"> bud označen názvem a registračním číslem projektu: </w:t>
      </w:r>
      <w:r w:rsidR="00082614" w:rsidRPr="00082614">
        <w:rPr>
          <w:i/>
          <w:iCs/>
          <w:color w:val="auto"/>
          <w:sz w:val="22"/>
          <w:szCs w:val="22"/>
        </w:rPr>
        <w:t xml:space="preserve">projektu „Jindřichův Hradec, </w:t>
      </w:r>
      <w:proofErr w:type="spellStart"/>
      <w:r w:rsidR="00082614" w:rsidRPr="00082614">
        <w:rPr>
          <w:i/>
          <w:iCs/>
          <w:color w:val="auto"/>
          <w:sz w:val="22"/>
          <w:szCs w:val="22"/>
        </w:rPr>
        <w:t>Jarošovská</w:t>
      </w:r>
      <w:proofErr w:type="spellEnd"/>
      <w:r w:rsidR="00082614" w:rsidRPr="00082614">
        <w:rPr>
          <w:i/>
          <w:iCs/>
          <w:color w:val="auto"/>
          <w:sz w:val="22"/>
          <w:szCs w:val="22"/>
        </w:rPr>
        <w:t xml:space="preserve"> 1125/II – snížení energetické náročnosti objektu“, </w:t>
      </w:r>
      <w:proofErr w:type="spellStart"/>
      <w:r w:rsidR="00082614" w:rsidRPr="00082614">
        <w:rPr>
          <w:i/>
          <w:iCs/>
          <w:color w:val="auto"/>
          <w:sz w:val="22"/>
          <w:szCs w:val="22"/>
        </w:rPr>
        <w:t>reg</w:t>
      </w:r>
      <w:proofErr w:type="spellEnd"/>
      <w:r w:rsidR="00082614" w:rsidRPr="00082614">
        <w:rPr>
          <w:i/>
          <w:iCs/>
          <w:color w:val="auto"/>
          <w:sz w:val="22"/>
          <w:szCs w:val="22"/>
        </w:rPr>
        <w:t>. č. projektu: CZ.05.01.01/XX/23_038/0003466</w:t>
      </w:r>
      <w:r w:rsidRPr="00DA606D">
        <w:rPr>
          <w:i/>
          <w:iCs/>
          <w:color w:val="auto"/>
          <w:sz w:val="22"/>
          <w:szCs w:val="22"/>
        </w:rPr>
        <w:t>.</w:t>
      </w:r>
    </w:p>
    <w:p w14:paraId="442C444F" w14:textId="060798D7" w:rsidR="00777DA6" w:rsidRPr="0036276E" w:rsidRDefault="00777DA6" w:rsidP="0036276E">
      <w:pPr>
        <w:rPr>
          <w:i/>
          <w:iCs/>
          <w:sz w:val="22"/>
          <w:szCs w:val="22"/>
          <w:lang w:val="x-none" w:eastAsia="x-none"/>
        </w:rPr>
      </w:pPr>
    </w:p>
    <w:p w14:paraId="0ADC0D72" w14:textId="77777777" w:rsidR="00F4095D" w:rsidRDefault="00F4095D" w:rsidP="00634F94">
      <w:pPr>
        <w:pStyle w:val="Zkladntext"/>
        <w:widowControl/>
        <w:ind w:left="360"/>
        <w:jc w:val="center"/>
        <w:rPr>
          <w:b/>
          <w:bCs/>
          <w:color w:val="auto"/>
          <w:sz w:val="22"/>
          <w:szCs w:val="22"/>
        </w:rPr>
      </w:pPr>
    </w:p>
    <w:p w14:paraId="45F99F7D" w14:textId="77777777" w:rsidR="00F4095D" w:rsidRDefault="00F4095D" w:rsidP="00634F94">
      <w:pPr>
        <w:pStyle w:val="Zkladntext"/>
        <w:widowControl/>
        <w:ind w:left="360"/>
        <w:jc w:val="center"/>
        <w:rPr>
          <w:b/>
          <w:bCs/>
          <w:color w:val="auto"/>
          <w:sz w:val="22"/>
          <w:szCs w:val="22"/>
        </w:rPr>
      </w:pPr>
    </w:p>
    <w:p w14:paraId="4FEFEC4C" w14:textId="77777777" w:rsidR="00280E09" w:rsidRDefault="00280E09" w:rsidP="00280E09">
      <w:pPr>
        <w:pStyle w:val="Zkladntext"/>
        <w:widowControl/>
        <w:ind w:left="720"/>
        <w:jc w:val="both"/>
        <w:rPr>
          <w:color w:val="auto"/>
          <w:sz w:val="22"/>
          <w:szCs w:val="22"/>
        </w:rPr>
      </w:pPr>
    </w:p>
    <w:p w14:paraId="199D40A7" w14:textId="071D2A7C" w:rsidR="00280E09" w:rsidRPr="00793220" w:rsidRDefault="00280E09" w:rsidP="00280E09">
      <w:pPr>
        <w:pStyle w:val="Zkladntext"/>
        <w:widowControl/>
        <w:ind w:left="720"/>
        <w:jc w:val="center"/>
        <w:rPr>
          <w:b/>
          <w:bCs/>
          <w:color w:val="auto"/>
          <w:sz w:val="22"/>
          <w:szCs w:val="22"/>
        </w:rPr>
      </w:pPr>
      <w:r w:rsidRPr="00793220">
        <w:rPr>
          <w:b/>
          <w:bCs/>
          <w:color w:val="auto"/>
          <w:sz w:val="22"/>
          <w:szCs w:val="22"/>
        </w:rPr>
        <w:t>Článek II.</w:t>
      </w:r>
    </w:p>
    <w:p w14:paraId="21DE303D" w14:textId="59DA191A" w:rsidR="0000305B" w:rsidRDefault="00DF6614" w:rsidP="00F3789F">
      <w:pPr>
        <w:pStyle w:val="Odstavecseseznamem"/>
        <w:numPr>
          <w:ilvl w:val="0"/>
          <w:numId w:val="48"/>
        </w:numPr>
        <w:jc w:val="both"/>
        <w:rPr>
          <w:rFonts w:ascii="Times New Roman" w:eastAsia="Times New Roman" w:hAnsi="Times New Roman"/>
          <w:lang w:eastAsia="x-none"/>
        </w:rPr>
      </w:pPr>
      <w:r w:rsidRPr="00280E09">
        <w:rPr>
          <w:rFonts w:ascii="Times New Roman" w:eastAsia="Times New Roman" w:hAnsi="Times New Roman"/>
          <w:lang w:val="x-none" w:eastAsia="x-none"/>
        </w:rPr>
        <w:t>Ostatní ustanovení smlouvy o dílo tímto Dodatkem nedotčená zůstávají beze změn</w:t>
      </w:r>
      <w:r w:rsidR="0000305B" w:rsidRPr="0000305B">
        <w:rPr>
          <w:rFonts w:ascii="Times New Roman" w:eastAsia="Times New Roman" w:hAnsi="Times New Roman"/>
          <w:lang w:eastAsia="x-none"/>
        </w:rPr>
        <w:t>.</w:t>
      </w:r>
    </w:p>
    <w:p w14:paraId="7D80D6DD" w14:textId="7D95553C" w:rsidR="00E804C5" w:rsidRPr="00BF204F" w:rsidRDefault="00F3789F" w:rsidP="00E804C5">
      <w:pPr>
        <w:widowControl w:val="0"/>
        <w:numPr>
          <w:ilvl w:val="0"/>
          <w:numId w:val="48"/>
        </w:numPr>
        <w:autoSpaceDE w:val="0"/>
        <w:autoSpaceDN w:val="0"/>
        <w:adjustRightInd w:val="0"/>
        <w:jc w:val="both"/>
        <w:rPr>
          <w:sz w:val="22"/>
          <w:szCs w:val="22"/>
          <w:lang w:val="x-none" w:eastAsia="x-none"/>
        </w:rPr>
      </w:pPr>
      <w:r w:rsidRPr="00F3789F">
        <w:rPr>
          <w:lang w:val="x-none" w:eastAsia="x-none"/>
        </w:rPr>
        <w:t>Tento Dodatek nabývá platnosti dnem podpisu Dodatku všemi Smluvními stranami a účinnosti zveřejněním v registru smluv</w:t>
      </w:r>
      <w:r w:rsidR="00E804C5">
        <w:rPr>
          <w:lang w:val="x-none" w:eastAsia="x-none"/>
        </w:rPr>
        <w:t xml:space="preserve">, </w:t>
      </w:r>
      <w:r w:rsidR="00E804C5">
        <w:rPr>
          <w:color w:val="000000"/>
          <w:lang w:val="x-none" w:eastAsia="x-none"/>
        </w:rPr>
        <w:t>uveřej</w:t>
      </w:r>
      <w:r w:rsidR="002E1D51">
        <w:rPr>
          <w:color w:val="000000"/>
          <w:lang w:val="x-none" w:eastAsia="x-none"/>
        </w:rPr>
        <w:t>nění z</w:t>
      </w:r>
      <w:r w:rsidR="00E804C5">
        <w:rPr>
          <w:color w:val="000000"/>
          <w:lang w:val="x-none" w:eastAsia="x-none"/>
        </w:rPr>
        <w:t xml:space="preserve">ajistí objednatel. </w:t>
      </w:r>
    </w:p>
    <w:p w14:paraId="34289248" w14:textId="77777777" w:rsidR="002E1D51" w:rsidRDefault="002E1D51" w:rsidP="002E1D51">
      <w:pPr>
        <w:widowControl w:val="0"/>
        <w:autoSpaceDE w:val="0"/>
        <w:autoSpaceDN w:val="0"/>
        <w:adjustRightInd w:val="0"/>
        <w:ind w:left="720"/>
        <w:jc w:val="both"/>
        <w:rPr>
          <w:sz w:val="22"/>
          <w:szCs w:val="22"/>
          <w:lang w:val="x-none" w:eastAsia="x-none"/>
        </w:rPr>
      </w:pPr>
    </w:p>
    <w:p w14:paraId="50E53B69" w14:textId="469A9A91" w:rsidR="000375E0" w:rsidRPr="00CD5222" w:rsidRDefault="000375E0" w:rsidP="00F3789F">
      <w:pPr>
        <w:widowControl w:val="0"/>
        <w:numPr>
          <w:ilvl w:val="0"/>
          <w:numId w:val="48"/>
        </w:numPr>
        <w:autoSpaceDE w:val="0"/>
        <w:autoSpaceDN w:val="0"/>
        <w:adjustRightInd w:val="0"/>
        <w:jc w:val="both"/>
        <w:rPr>
          <w:sz w:val="22"/>
          <w:szCs w:val="22"/>
          <w:lang w:val="x-none" w:eastAsia="x-none"/>
        </w:rPr>
      </w:pPr>
      <w:r w:rsidRPr="00BF204F">
        <w:rPr>
          <w:sz w:val="22"/>
          <w:szCs w:val="22"/>
          <w:lang w:val="x-none" w:eastAsia="x-none"/>
        </w:rPr>
        <w:t xml:space="preserve">Tento Dodatek </w:t>
      </w:r>
      <w:r>
        <w:rPr>
          <w:sz w:val="22"/>
          <w:szCs w:val="22"/>
          <w:lang w:eastAsia="x-none"/>
        </w:rPr>
        <w:t>se uzavírá elektronicky.</w:t>
      </w:r>
    </w:p>
    <w:p w14:paraId="05251087" w14:textId="77777777" w:rsidR="000375E0" w:rsidRPr="00BF204F" w:rsidRDefault="000375E0" w:rsidP="000375E0">
      <w:pPr>
        <w:widowControl w:val="0"/>
        <w:autoSpaceDE w:val="0"/>
        <w:autoSpaceDN w:val="0"/>
        <w:adjustRightInd w:val="0"/>
        <w:ind w:left="720"/>
        <w:jc w:val="both"/>
        <w:rPr>
          <w:sz w:val="22"/>
          <w:szCs w:val="22"/>
          <w:lang w:val="x-none" w:eastAsia="x-none"/>
        </w:rPr>
      </w:pPr>
    </w:p>
    <w:p w14:paraId="436773D3" w14:textId="3F484B7C" w:rsidR="000375E0" w:rsidRDefault="000375E0" w:rsidP="00F3789F">
      <w:pPr>
        <w:widowControl w:val="0"/>
        <w:numPr>
          <w:ilvl w:val="0"/>
          <w:numId w:val="48"/>
        </w:numPr>
        <w:autoSpaceDE w:val="0"/>
        <w:autoSpaceDN w:val="0"/>
        <w:adjustRightInd w:val="0"/>
        <w:jc w:val="both"/>
        <w:rPr>
          <w:sz w:val="22"/>
          <w:szCs w:val="22"/>
          <w:lang w:eastAsia="x-none"/>
        </w:rPr>
      </w:pPr>
      <w:r w:rsidRPr="00BF204F">
        <w:rPr>
          <w:sz w:val="22"/>
          <w:szCs w:val="22"/>
          <w:lang w:val="x-none" w:eastAsia="x-none"/>
        </w:rPr>
        <w:t>Znění</w:t>
      </w:r>
      <w:r>
        <w:rPr>
          <w:sz w:val="22"/>
          <w:szCs w:val="22"/>
          <w:lang w:eastAsia="x-none"/>
        </w:rPr>
        <w:t xml:space="preserve"> a uzavření</w:t>
      </w:r>
      <w:r w:rsidRPr="00BF204F">
        <w:rPr>
          <w:sz w:val="22"/>
          <w:szCs w:val="22"/>
          <w:lang w:val="x-none" w:eastAsia="x-none"/>
        </w:rPr>
        <w:t xml:space="preserve"> tohoto Dodatku bylo schváleno usnesením Rady města Jindřichův Hradec, </w:t>
      </w:r>
      <w:r w:rsidRPr="00BF204F">
        <w:rPr>
          <w:sz w:val="22"/>
          <w:szCs w:val="22"/>
          <w:lang w:eastAsia="x-none"/>
        </w:rPr>
        <w:t>č.</w:t>
      </w:r>
      <w:r>
        <w:rPr>
          <w:sz w:val="22"/>
          <w:szCs w:val="22"/>
          <w:lang w:eastAsia="x-none"/>
        </w:rPr>
        <w:t xml:space="preserve"> </w:t>
      </w:r>
      <w:r w:rsidR="00627345">
        <w:rPr>
          <w:sz w:val="22"/>
          <w:szCs w:val="22"/>
          <w:lang w:eastAsia="x-none"/>
        </w:rPr>
        <w:t>515/19R</w:t>
      </w:r>
      <w:r>
        <w:rPr>
          <w:sz w:val="22"/>
          <w:szCs w:val="22"/>
          <w:lang w:eastAsia="x-none"/>
        </w:rPr>
        <w:t>/2025</w:t>
      </w:r>
      <w:r w:rsidRPr="004C2D79">
        <w:rPr>
          <w:sz w:val="22"/>
          <w:szCs w:val="22"/>
          <w:lang w:eastAsia="x-none"/>
        </w:rPr>
        <w:t xml:space="preserve"> </w:t>
      </w:r>
      <w:r w:rsidRPr="004C2D79">
        <w:rPr>
          <w:sz w:val="22"/>
          <w:szCs w:val="22"/>
          <w:lang w:val="x-none" w:eastAsia="x-none"/>
        </w:rPr>
        <w:t>ze dne</w:t>
      </w:r>
      <w:r w:rsidRPr="004C2D79">
        <w:rPr>
          <w:sz w:val="22"/>
          <w:szCs w:val="22"/>
          <w:lang w:eastAsia="x-none"/>
        </w:rPr>
        <w:t xml:space="preserve"> </w:t>
      </w:r>
      <w:r w:rsidR="000E704F">
        <w:rPr>
          <w:sz w:val="22"/>
          <w:szCs w:val="22"/>
          <w:lang w:eastAsia="x-none"/>
        </w:rPr>
        <w:t xml:space="preserve">17. 6. </w:t>
      </w:r>
      <w:r>
        <w:rPr>
          <w:sz w:val="22"/>
          <w:szCs w:val="22"/>
          <w:lang w:eastAsia="x-none"/>
        </w:rPr>
        <w:t>2025.</w:t>
      </w:r>
    </w:p>
    <w:p w14:paraId="2FE28789" w14:textId="77777777" w:rsidR="0000305B" w:rsidRDefault="0000305B" w:rsidP="0000305B">
      <w:pPr>
        <w:widowControl w:val="0"/>
        <w:autoSpaceDE w:val="0"/>
        <w:autoSpaceDN w:val="0"/>
        <w:adjustRightInd w:val="0"/>
        <w:ind w:left="720"/>
        <w:jc w:val="both"/>
        <w:rPr>
          <w:sz w:val="22"/>
          <w:szCs w:val="22"/>
          <w:lang w:eastAsia="x-none"/>
        </w:rPr>
      </w:pPr>
    </w:p>
    <w:p w14:paraId="73BC4247" w14:textId="77777777" w:rsidR="006562D2" w:rsidRPr="006562D2" w:rsidRDefault="006562D2" w:rsidP="006562D2">
      <w:pPr>
        <w:pStyle w:val="Odstavecseseznamem"/>
        <w:numPr>
          <w:ilvl w:val="0"/>
          <w:numId w:val="48"/>
        </w:numPr>
        <w:rPr>
          <w:rFonts w:ascii="Times New Roman" w:eastAsia="Times New Roman" w:hAnsi="Times New Roman"/>
          <w:lang w:eastAsia="x-none"/>
        </w:rPr>
      </w:pPr>
      <w:r w:rsidRPr="006562D2">
        <w:rPr>
          <w:rFonts w:ascii="Times New Roman" w:eastAsia="Times New Roman" w:hAnsi="Times New Roman"/>
          <w:lang w:eastAsia="x-none"/>
        </w:rPr>
        <w:t>Smluvní strany shodně prohlašují, že si tento Dodatek před jeho podpisem přečetly, a že byl uzavřen po vzájemném projednání dle jejich pravé a svobodné vůle určitě, vážně a srozumitelně a jeho autentičnost stvrzují svými podpisy.</w:t>
      </w:r>
    </w:p>
    <w:p w14:paraId="6B08EBF1" w14:textId="77777777" w:rsidR="00FB0CEF" w:rsidRPr="00AA6739" w:rsidRDefault="00FB0CEF" w:rsidP="00FB0CEF">
      <w:pPr>
        <w:pStyle w:val="Zkladntext"/>
        <w:widowControl/>
        <w:ind w:left="720"/>
        <w:jc w:val="both"/>
        <w:rPr>
          <w:sz w:val="22"/>
          <w:szCs w:val="22"/>
        </w:rPr>
      </w:pPr>
    </w:p>
    <w:p w14:paraId="36D81797" w14:textId="77777777" w:rsidR="00FB0CEF" w:rsidRPr="00AA6739" w:rsidRDefault="00FB0CEF" w:rsidP="00FB0CEF">
      <w:pPr>
        <w:pStyle w:val="Zkladntext"/>
        <w:widowControl/>
        <w:ind w:left="720"/>
        <w:jc w:val="both"/>
        <w:rPr>
          <w:color w:val="auto"/>
          <w:sz w:val="22"/>
          <w:szCs w:val="22"/>
          <w:lang w:val="cs-CZ"/>
        </w:rPr>
      </w:pPr>
    </w:p>
    <w:p w14:paraId="7EB56800" w14:textId="55134C27" w:rsidR="00A57CFC" w:rsidRPr="00AA6739" w:rsidRDefault="000827CE" w:rsidP="00AA6739">
      <w:pPr>
        <w:spacing w:line="360" w:lineRule="auto"/>
        <w:jc w:val="both"/>
        <w:rPr>
          <w:sz w:val="22"/>
          <w:szCs w:val="22"/>
        </w:rPr>
      </w:pPr>
      <w:r w:rsidRPr="00AA6739">
        <w:rPr>
          <w:sz w:val="22"/>
          <w:szCs w:val="22"/>
        </w:rPr>
        <w:t>V</w:t>
      </w:r>
      <w:r w:rsidR="00AA6739">
        <w:rPr>
          <w:sz w:val="22"/>
          <w:szCs w:val="22"/>
        </w:rPr>
        <w:t> </w:t>
      </w:r>
      <w:r w:rsidR="00541B7C" w:rsidRPr="00AA6739">
        <w:rPr>
          <w:bCs/>
          <w:sz w:val="22"/>
          <w:szCs w:val="22"/>
        </w:rPr>
        <w:t>J</w:t>
      </w:r>
      <w:r w:rsidR="00AA6739">
        <w:rPr>
          <w:bCs/>
          <w:sz w:val="22"/>
          <w:szCs w:val="22"/>
        </w:rPr>
        <w:t>indřichově</w:t>
      </w:r>
      <w:r w:rsidR="00541B7C" w:rsidRPr="00AA6739">
        <w:rPr>
          <w:bCs/>
          <w:sz w:val="22"/>
          <w:szCs w:val="22"/>
        </w:rPr>
        <w:t xml:space="preserve"> Hradci</w:t>
      </w:r>
      <w:r w:rsidRPr="00AA6739">
        <w:rPr>
          <w:sz w:val="22"/>
          <w:szCs w:val="22"/>
        </w:rPr>
        <w:t xml:space="preserve"> </w:t>
      </w:r>
      <w:r w:rsidR="0084478E" w:rsidRPr="00AA6739">
        <w:rPr>
          <w:sz w:val="22"/>
          <w:szCs w:val="22"/>
        </w:rPr>
        <w:t>dne</w:t>
      </w:r>
      <w:r w:rsidR="00AA6739">
        <w:rPr>
          <w:sz w:val="22"/>
          <w:szCs w:val="22"/>
        </w:rPr>
        <w:t>:</w:t>
      </w:r>
      <w:r w:rsidR="00C6181A">
        <w:rPr>
          <w:sz w:val="22"/>
          <w:szCs w:val="22"/>
        </w:rPr>
        <w:t xml:space="preserve"> 7.7.2025</w:t>
      </w:r>
      <w:r w:rsidR="00AA6739">
        <w:rPr>
          <w:sz w:val="22"/>
          <w:szCs w:val="22"/>
        </w:rPr>
        <w:tab/>
      </w:r>
      <w:r w:rsidR="00AA6739">
        <w:rPr>
          <w:sz w:val="22"/>
          <w:szCs w:val="22"/>
        </w:rPr>
        <w:tab/>
      </w:r>
      <w:r w:rsidR="00AA6739">
        <w:rPr>
          <w:sz w:val="22"/>
          <w:szCs w:val="22"/>
        </w:rPr>
        <w:tab/>
      </w:r>
      <w:r w:rsidR="00AA6739">
        <w:rPr>
          <w:sz w:val="22"/>
          <w:szCs w:val="22"/>
        </w:rPr>
        <w:tab/>
      </w:r>
      <w:r w:rsidRPr="00AA6739">
        <w:rPr>
          <w:sz w:val="22"/>
          <w:szCs w:val="22"/>
        </w:rPr>
        <w:t>V</w:t>
      </w:r>
      <w:r w:rsidR="008C5D5A" w:rsidRPr="00AA6739">
        <w:rPr>
          <w:sz w:val="22"/>
          <w:szCs w:val="22"/>
        </w:rPr>
        <w:t xml:space="preserve"> </w:t>
      </w:r>
      <w:r w:rsidRPr="00AA6739">
        <w:rPr>
          <w:sz w:val="22"/>
          <w:szCs w:val="22"/>
        </w:rPr>
        <w:t xml:space="preserve">Jindřichově Hradci </w:t>
      </w:r>
      <w:r w:rsidR="0084478E" w:rsidRPr="00AA6739">
        <w:rPr>
          <w:sz w:val="22"/>
          <w:szCs w:val="22"/>
        </w:rPr>
        <w:t xml:space="preserve">dne </w:t>
      </w:r>
      <w:r w:rsidR="00C6181A">
        <w:rPr>
          <w:sz w:val="22"/>
          <w:szCs w:val="22"/>
        </w:rPr>
        <w:t>24.6.2025</w:t>
      </w:r>
    </w:p>
    <w:p w14:paraId="1063C668" w14:textId="7A3D4099" w:rsidR="000827CE" w:rsidRPr="00AA6739" w:rsidRDefault="00AA6739" w:rsidP="00AA6739">
      <w:pPr>
        <w:spacing w:line="360" w:lineRule="auto"/>
        <w:jc w:val="both"/>
        <w:rPr>
          <w:sz w:val="20"/>
          <w:szCs w:val="20"/>
        </w:rPr>
      </w:pPr>
      <w:r w:rsidRPr="00AA6739">
        <w:rPr>
          <w:sz w:val="20"/>
          <w:szCs w:val="20"/>
        </w:rPr>
        <w:t xml:space="preserve"> (dle elektronického </w:t>
      </w:r>
      <w:proofErr w:type="gramStart"/>
      <w:r w:rsidRPr="00AA6739">
        <w:rPr>
          <w:sz w:val="20"/>
          <w:szCs w:val="20"/>
        </w:rPr>
        <w:t xml:space="preserve">podpisu)   </w:t>
      </w:r>
      <w:proofErr w:type="gramEnd"/>
      <w:r w:rsidRPr="00AA6739">
        <w:rPr>
          <w:sz w:val="20"/>
          <w:szCs w:val="20"/>
        </w:rPr>
        <w:tab/>
      </w:r>
      <w:r w:rsidRPr="00AA6739">
        <w:rPr>
          <w:sz w:val="20"/>
          <w:szCs w:val="20"/>
        </w:rPr>
        <w:tab/>
      </w:r>
      <w:r w:rsidRPr="00AA6739">
        <w:rPr>
          <w:sz w:val="20"/>
          <w:szCs w:val="20"/>
        </w:rPr>
        <w:tab/>
      </w:r>
      <w:r w:rsidRPr="00AA6739">
        <w:rPr>
          <w:sz w:val="20"/>
          <w:szCs w:val="20"/>
        </w:rPr>
        <w:tab/>
      </w:r>
      <w:r w:rsidRPr="00AA6739">
        <w:rPr>
          <w:sz w:val="20"/>
          <w:szCs w:val="20"/>
        </w:rPr>
        <w:tab/>
        <w:t xml:space="preserve">(dle elektronického podpisu)   </w:t>
      </w:r>
    </w:p>
    <w:p w14:paraId="503B46D9" w14:textId="47018351" w:rsidR="00541B7C" w:rsidRDefault="00541B7C" w:rsidP="00541B7C">
      <w:pPr>
        <w:spacing w:line="360" w:lineRule="auto"/>
        <w:rPr>
          <w:rFonts w:ascii="Courier New" w:hAnsi="Courier New" w:cs="Courier New"/>
          <w:bCs/>
          <w:sz w:val="20"/>
          <w:szCs w:val="20"/>
        </w:rPr>
      </w:pPr>
    </w:p>
    <w:p w14:paraId="61C6E3B4" w14:textId="77777777" w:rsidR="000E704F" w:rsidRDefault="000E704F" w:rsidP="00541B7C">
      <w:pPr>
        <w:spacing w:line="360" w:lineRule="auto"/>
        <w:rPr>
          <w:rFonts w:ascii="Courier New" w:hAnsi="Courier New" w:cs="Courier New"/>
          <w:bCs/>
          <w:sz w:val="20"/>
          <w:szCs w:val="20"/>
        </w:rPr>
      </w:pPr>
    </w:p>
    <w:p w14:paraId="5D25227F" w14:textId="77777777" w:rsidR="000E704F" w:rsidRPr="00AA6739" w:rsidRDefault="000E704F" w:rsidP="00541B7C">
      <w:pPr>
        <w:spacing w:line="360" w:lineRule="auto"/>
        <w:rPr>
          <w:rFonts w:ascii="Courier New" w:hAnsi="Courier New" w:cs="Courier New"/>
          <w:bCs/>
          <w:sz w:val="20"/>
          <w:szCs w:val="20"/>
        </w:rPr>
      </w:pPr>
    </w:p>
    <w:p w14:paraId="5EBF47BD" w14:textId="03730163" w:rsidR="000827CE" w:rsidRPr="001312BD" w:rsidRDefault="00AA6739" w:rsidP="00541B7C">
      <w:pPr>
        <w:spacing w:line="360" w:lineRule="auto"/>
        <w:rPr>
          <w:sz w:val="22"/>
          <w:szCs w:val="22"/>
        </w:rPr>
      </w:pPr>
      <w:r>
        <w:rPr>
          <w:bCs/>
          <w:sz w:val="22"/>
          <w:szCs w:val="22"/>
        </w:rPr>
        <w:t>………………………………..</w:t>
      </w:r>
      <w:r>
        <w:rPr>
          <w:bCs/>
          <w:sz w:val="22"/>
          <w:szCs w:val="22"/>
        </w:rPr>
        <w:tab/>
      </w:r>
      <w:r>
        <w:rPr>
          <w:bCs/>
          <w:sz w:val="22"/>
          <w:szCs w:val="22"/>
        </w:rPr>
        <w:tab/>
      </w:r>
      <w:r>
        <w:rPr>
          <w:bCs/>
          <w:sz w:val="22"/>
          <w:szCs w:val="22"/>
        </w:rPr>
        <w:tab/>
      </w:r>
      <w:r>
        <w:rPr>
          <w:bCs/>
          <w:sz w:val="22"/>
          <w:szCs w:val="22"/>
        </w:rPr>
        <w:tab/>
      </w:r>
      <w:r>
        <w:rPr>
          <w:bCs/>
          <w:sz w:val="22"/>
          <w:szCs w:val="22"/>
        </w:rPr>
        <w:tab/>
        <w:t>……………………………….</w:t>
      </w:r>
      <w:r w:rsidR="00541B7C">
        <w:rPr>
          <w:rFonts w:ascii="Courier New" w:hAnsi="Courier New" w:cs="Courier New"/>
          <w:bCs/>
          <w:sz w:val="22"/>
          <w:szCs w:val="22"/>
        </w:rPr>
        <w:tab/>
      </w:r>
      <w:r w:rsidR="00147F82">
        <w:rPr>
          <w:rFonts w:ascii="Courier New" w:hAnsi="Courier New" w:cs="Courier New"/>
          <w:bCs/>
          <w:sz w:val="22"/>
          <w:szCs w:val="22"/>
        </w:rPr>
        <w:tab/>
      </w:r>
      <w:r w:rsidR="00147F82">
        <w:rPr>
          <w:rFonts w:ascii="Courier New" w:hAnsi="Courier New" w:cs="Courier New"/>
          <w:bCs/>
          <w:sz w:val="22"/>
          <w:szCs w:val="22"/>
        </w:rPr>
        <w:tab/>
      </w:r>
      <w:r w:rsidR="00147F82">
        <w:rPr>
          <w:rFonts w:ascii="Courier New" w:hAnsi="Courier New" w:cs="Courier New"/>
          <w:bCs/>
          <w:sz w:val="22"/>
          <w:szCs w:val="22"/>
        </w:rPr>
        <w:tab/>
      </w:r>
      <w:r w:rsidR="0084478E" w:rsidRPr="001312BD">
        <w:rPr>
          <w:sz w:val="22"/>
          <w:szCs w:val="22"/>
        </w:rPr>
        <w:tab/>
      </w:r>
      <w:r w:rsidR="00147F82">
        <w:rPr>
          <w:sz w:val="22"/>
          <w:szCs w:val="22"/>
        </w:rPr>
        <w:t xml:space="preserve">     </w:t>
      </w:r>
    </w:p>
    <w:p w14:paraId="6B301432" w14:textId="2F43F1CF" w:rsidR="000827CE" w:rsidRPr="001312BD" w:rsidRDefault="000827CE" w:rsidP="00634F94">
      <w:pPr>
        <w:spacing w:line="360" w:lineRule="auto"/>
        <w:ind w:left="360"/>
        <w:rPr>
          <w:sz w:val="22"/>
          <w:szCs w:val="22"/>
        </w:rPr>
      </w:pPr>
      <w:r w:rsidRPr="001312BD">
        <w:rPr>
          <w:sz w:val="22"/>
          <w:szCs w:val="22"/>
        </w:rPr>
        <w:t>za zhotovitele:</w:t>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147F82">
        <w:rPr>
          <w:sz w:val="22"/>
          <w:szCs w:val="22"/>
        </w:rPr>
        <w:t xml:space="preserve">          </w:t>
      </w:r>
      <w:r w:rsidRPr="001312BD">
        <w:rPr>
          <w:sz w:val="22"/>
          <w:szCs w:val="22"/>
        </w:rPr>
        <w:t>za objednatele:</w:t>
      </w:r>
    </w:p>
    <w:p w14:paraId="2E83A9A4" w14:textId="5CA60ED7" w:rsidR="007A3FF3" w:rsidRDefault="00541B7C" w:rsidP="00541B7C">
      <w:pPr>
        <w:rPr>
          <w:sz w:val="22"/>
          <w:szCs w:val="22"/>
        </w:rPr>
      </w:pPr>
      <w:r w:rsidRPr="00AA6739">
        <w:rPr>
          <w:bCs/>
          <w:sz w:val="22"/>
          <w:szCs w:val="22"/>
        </w:rPr>
        <w:t xml:space="preserve">Hana </w:t>
      </w:r>
      <w:proofErr w:type="spellStart"/>
      <w:r w:rsidRPr="00AA6739">
        <w:rPr>
          <w:bCs/>
          <w:sz w:val="22"/>
          <w:szCs w:val="22"/>
        </w:rPr>
        <w:t>Ayrerová</w:t>
      </w:r>
      <w:proofErr w:type="spellEnd"/>
      <w:r w:rsidRPr="00AA6739">
        <w:rPr>
          <w:bCs/>
          <w:sz w:val="22"/>
          <w:szCs w:val="22"/>
        </w:rPr>
        <w:t>, jednatelka</w:t>
      </w:r>
      <w:r w:rsidRPr="00AA6739">
        <w:rPr>
          <w:bCs/>
          <w:sz w:val="22"/>
          <w:szCs w:val="22"/>
        </w:rPr>
        <w:tab/>
      </w:r>
      <w:r>
        <w:rPr>
          <w:rFonts w:ascii="Courier New" w:hAnsi="Courier New" w:cs="Courier New"/>
          <w:bCs/>
          <w:sz w:val="22"/>
          <w:szCs w:val="22"/>
        </w:rPr>
        <w:tab/>
      </w:r>
      <w:r>
        <w:rPr>
          <w:rFonts w:ascii="Courier New" w:hAnsi="Courier New" w:cs="Courier New"/>
          <w:bCs/>
          <w:sz w:val="22"/>
          <w:szCs w:val="22"/>
        </w:rPr>
        <w:tab/>
      </w:r>
      <w:r w:rsidR="00147F82">
        <w:rPr>
          <w:sz w:val="22"/>
          <w:szCs w:val="22"/>
        </w:rPr>
        <w:t xml:space="preserve">              </w:t>
      </w:r>
      <w:r w:rsidR="00AA6739">
        <w:rPr>
          <w:sz w:val="22"/>
          <w:szCs w:val="22"/>
        </w:rPr>
        <w:t xml:space="preserve">         </w:t>
      </w:r>
      <w:r w:rsidR="000F7640">
        <w:rPr>
          <w:sz w:val="22"/>
          <w:szCs w:val="22"/>
        </w:rPr>
        <w:t>Mgr.  Ing. Michal Kozár, MBA</w:t>
      </w:r>
    </w:p>
    <w:p w14:paraId="0C0FCC94" w14:textId="77777777" w:rsidR="00BA0886" w:rsidRPr="00491EEE" w:rsidRDefault="00BA0886" w:rsidP="00634F94">
      <w:pPr>
        <w:ind w:left="5040"/>
        <w:rPr>
          <w:sz w:val="22"/>
          <w:szCs w:val="22"/>
        </w:rPr>
      </w:pPr>
    </w:p>
    <w:sectPr w:rsidR="00BA0886" w:rsidRPr="00491EEE" w:rsidSect="00FF04C8">
      <w:headerReference w:type="default" r:id="rId11"/>
      <w:footerReference w:type="even" r:id="rId12"/>
      <w:footerReference w:type="default" r:id="rId13"/>
      <w:headerReference w:type="first" r:id="rId14"/>
      <w:pgSz w:w="11906" w:h="16838"/>
      <w:pgMar w:top="709" w:right="851" w:bottom="567"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59D6" w14:textId="77777777" w:rsidR="00D74BDC" w:rsidRDefault="00D74BDC">
      <w:r>
        <w:separator/>
      </w:r>
    </w:p>
  </w:endnote>
  <w:endnote w:type="continuationSeparator" w:id="0">
    <w:p w14:paraId="67A12BCE" w14:textId="77777777" w:rsidR="00D74BDC" w:rsidRDefault="00D7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8B8E"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3E90EB"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C16" w14:textId="77777777"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73E60">
      <w:rPr>
        <w:rStyle w:val="slostrnky"/>
        <w:rFonts w:ascii="Arial" w:hAnsi="Arial"/>
        <w:noProof/>
        <w:sz w:val="16"/>
      </w:rPr>
      <w:t>10</w:t>
    </w:r>
    <w:r>
      <w:rPr>
        <w:rStyle w:val="slostrnky"/>
        <w:rFonts w:ascii="Arial" w:hAnsi="Arial"/>
        <w:sz w:val="16"/>
      </w:rPr>
      <w:fldChar w:fldCharType="end"/>
    </w:r>
  </w:p>
  <w:p w14:paraId="37DDABC2" w14:textId="77777777" w:rsidR="00A57CFC" w:rsidRDefault="00A57CFC">
    <w:pPr>
      <w:pStyle w:val="Zpat"/>
      <w:framePr w:wrap="around" w:vAnchor="text" w:hAnchor="margin" w:y="1"/>
      <w:rPr>
        <w:rStyle w:val="slostrnky"/>
        <w:rFonts w:ascii="Arial" w:hAnsi="Arial"/>
        <w:sz w:val="18"/>
      </w:rPr>
    </w:pPr>
  </w:p>
  <w:p w14:paraId="4E13144E"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B4E8" w14:textId="77777777" w:rsidR="00D74BDC" w:rsidRDefault="00D74BDC">
      <w:r>
        <w:separator/>
      </w:r>
    </w:p>
  </w:footnote>
  <w:footnote w:type="continuationSeparator" w:id="0">
    <w:p w14:paraId="1CC160B3" w14:textId="77777777" w:rsidR="00D74BDC" w:rsidRDefault="00D7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8F8" w14:textId="73D30656" w:rsidR="00FF04C8" w:rsidRDefault="00FF04C8">
    <w:pPr>
      <w:pStyle w:val="Zhlav"/>
    </w:pPr>
  </w:p>
  <w:p w14:paraId="5965E9CD" w14:textId="77777777" w:rsidR="00FF04C8" w:rsidRDefault="00FF04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2CF" w14:textId="06868883" w:rsidR="00FF04C8" w:rsidRDefault="00FF04C8">
    <w:pPr>
      <w:pStyle w:val="Zhlav"/>
    </w:pPr>
    <w:r>
      <w:rPr>
        <w:noProof/>
      </w:rPr>
      <w:drawing>
        <wp:inline distT="0" distB="0" distL="0" distR="0" wp14:anchorId="722FAFCD" wp14:editId="2A783DBD">
          <wp:extent cx="5759450" cy="483235"/>
          <wp:effectExtent l="0" t="0" r="0" b="0"/>
          <wp:docPr id="1826297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97067" name="Obrázek 1"/>
                  <pic:cNvPicPr>
                    <a:picLocks noChangeAspect="1"/>
                  </pic:cNvPicPr>
                </pic:nvPicPr>
                <pic:blipFill>
                  <a:blip r:embed="rId1"/>
                  <a:stretch>
                    <a:fillRect/>
                  </a:stretch>
                </pic:blipFill>
                <pic:spPr>
                  <a:xfrm>
                    <a:off x="0" y="0"/>
                    <a:ext cx="5759450" cy="483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695588"/>
    <w:multiLevelType w:val="hybridMultilevel"/>
    <w:tmpl w:val="158AD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15:restartNumberingAfterBreak="0">
    <w:nsid w:val="0CED1BF1"/>
    <w:multiLevelType w:val="hybridMultilevel"/>
    <w:tmpl w:val="AC62E0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FBA0022"/>
    <w:multiLevelType w:val="hybridMultilevel"/>
    <w:tmpl w:val="0A8AD06E"/>
    <w:lvl w:ilvl="0" w:tplc="BD2005F4">
      <w:start w:val="1"/>
      <w:numFmt w:val="bullet"/>
      <w:lvlText w:val="-"/>
      <w:lvlJc w:val="left"/>
      <w:pPr>
        <w:ind w:left="2160" w:hanging="360"/>
      </w:pPr>
      <w:rPr>
        <w:rFonts w:ascii="Courier New" w:hAnsi="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C66DA9"/>
    <w:multiLevelType w:val="hybridMultilevel"/>
    <w:tmpl w:val="644AC76E"/>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15:restartNumberingAfterBreak="0">
    <w:nsid w:val="1B2054F1"/>
    <w:multiLevelType w:val="hybridMultilevel"/>
    <w:tmpl w:val="6254C348"/>
    <w:lvl w:ilvl="0" w:tplc="28A82E5C">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C42594C"/>
    <w:multiLevelType w:val="hybridMultilevel"/>
    <w:tmpl w:val="18BC559E"/>
    <w:lvl w:ilvl="0" w:tplc="BD2005F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516F53"/>
    <w:multiLevelType w:val="hybridMultilevel"/>
    <w:tmpl w:val="33FE2716"/>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E1119B5"/>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15:restartNumberingAfterBreak="0">
    <w:nsid w:val="202142A5"/>
    <w:multiLevelType w:val="hybridMultilevel"/>
    <w:tmpl w:val="273CB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010934"/>
    <w:multiLevelType w:val="hybridMultilevel"/>
    <w:tmpl w:val="D6261680"/>
    <w:lvl w:ilvl="0" w:tplc="BD2005F4">
      <w:start w:val="1"/>
      <w:numFmt w:val="bullet"/>
      <w:lvlText w:val="-"/>
      <w:lvlJc w:val="left"/>
      <w:pPr>
        <w:ind w:left="2160" w:hanging="360"/>
      </w:pPr>
      <w:rPr>
        <w:rFonts w:ascii="Courier New" w:hAnsi="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23A77E7E"/>
    <w:multiLevelType w:val="multilevel"/>
    <w:tmpl w:val="B0B6A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D6276"/>
    <w:multiLevelType w:val="hybridMultilevel"/>
    <w:tmpl w:val="CAF80FF2"/>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ADD76BA"/>
    <w:multiLevelType w:val="hybridMultilevel"/>
    <w:tmpl w:val="1E6A2402"/>
    <w:lvl w:ilvl="0" w:tplc="A35EE27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AA37F1"/>
    <w:multiLevelType w:val="multilevel"/>
    <w:tmpl w:val="887472DA"/>
    <w:lvl w:ilvl="0">
      <w:start w:val="2"/>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4" w15:restartNumberingAfterBreak="0">
    <w:nsid w:val="44A40266"/>
    <w:multiLevelType w:val="hybridMultilevel"/>
    <w:tmpl w:val="5B10E02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CF75E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6" w15:restartNumberingAfterBreak="0">
    <w:nsid w:val="47B94FB1"/>
    <w:multiLevelType w:val="hybridMultilevel"/>
    <w:tmpl w:val="04CC4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370CCA"/>
    <w:multiLevelType w:val="hybridMultilevel"/>
    <w:tmpl w:val="F386E972"/>
    <w:lvl w:ilvl="0" w:tplc="4614B9FC">
      <w:start w:val="4"/>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55CAF"/>
    <w:multiLevelType w:val="hybridMultilevel"/>
    <w:tmpl w:val="18EA0F8A"/>
    <w:lvl w:ilvl="0" w:tplc="AF2A50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2D3444"/>
    <w:multiLevelType w:val="hybridMultilevel"/>
    <w:tmpl w:val="3A52C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62C14"/>
    <w:multiLevelType w:val="multilevel"/>
    <w:tmpl w:val="3E628E66"/>
    <w:lvl w:ilvl="0">
      <w:start w:val="8"/>
      <w:numFmt w:val="decimal"/>
      <w:lvlText w:val="%1."/>
      <w:lvlJc w:val="left"/>
      <w:pPr>
        <w:ind w:left="720" w:hanging="360"/>
      </w:pPr>
      <w:rPr>
        <w:rFonts w:hint="default"/>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2"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3B63D88"/>
    <w:multiLevelType w:val="hybridMultilevel"/>
    <w:tmpl w:val="16CCE57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E56C12"/>
    <w:multiLevelType w:val="hybridMultilevel"/>
    <w:tmpl w:val="964A3332"/>
    <w:lvl w:ilvl="0" w:tplc="AF2A50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57F763B7"/>
    <w:multiLevelType w:val="hybridMultilevel"/>
    <w:tmpl w:val="7B944C8C"/>
    <w:lvl w:ilvl="0" w:tplc="AF2A50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BEE0B60"/>
    <w:multiLevelType w:val="hybridMultilevel"/>
    <w:tmpl w:val="1C16F9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9755F4"/>
    <w:multiLevelType w:val="hybridMultilevel"/>
    <w:tmpl w:val="CB1C6B2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9" w15:restartNumberingAfterBreak="0">
    <w:nsid w:val="619A0A5E"/>
    <w:multiLevelType w:val="hybridMultilevel"/>
    <w:tmpl w:val="E8F25206"/>
    <w:lvl w:ilvl="0" w:tplc="7B9A2FEC">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013F81"/>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9BD1D27"/>
    <w:multiLevelType w:val="hybridMultilevel"/>
    <w:tmpl w:val="F83A53A4"/>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AB41318"/>
    <w:multiLevelType w:val="multilevel"/>
    <w:tmpl w:val="97F28A02"/>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3" w15:restartNumberingAfterBreak="0">
    <w:nsid w:val="7BEE1D1B"/>
    <w:multiLevelType w:val="hybridMultilevel"/>
    <w:tmpl w:val="F7AC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6C1D56"/>
    <w:multiLevelType w:val="hybridMultilevel"/>
    <w:tmpl w:val="C1EE66FE"/>
    <w:lvl w:ilvl="0" w:tplc="831AEC74">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70174976">
    <w:abstractNumId w:val="45"/>
  </w:num>
  <w:num w:numId="2" w16cid:durableId="794522180">
    <w:abstractNumId w:val="12"/>
  </w:num>
  <w:num w:numId="3" w16cid:durableId="1570309207">
    <w:abstractNumId w:val="10"/>
  </w:num>
  <w:num w:numId="4" w16cid:durableId="770321368">
    <w:abstractNumId w:val="7"/>
  </w:num>
  <w:num w:numId="5" w16cid:durableId="1136148193">
    <w:abstractNumId w:val="0"/>
  </w:num>
  <w:num w:numId="6" w16cid:durableId="48067859">
    <w:abstractNumId w:val="43"/>
  </w:num>
  <w:num w:numId="7" w16cid:durableId="756827058">
    <w:abstractNumId w:val="44"/>
  </w:num>
  <w:num w:numId="8" w16cid:durableId="1058043882">
    <w:abstractNumId w:val="1"/>
  </w:num>
  <w:num w:numId="9" w16cid:durableId="462232882">
    <w:abstractNumId w:val="20"/>
  </w:num>
  <w:num w:numId="10" w16cid:durableId="739059866">
    <w:abstractNumId w:val="42"/>
  </w:num>
  <w:num w:numId="11" w16cid:durableId="1755779815">
    <w:abstractNumId w:val="23"/>
  </w:num>
  <w:num w:numId="12" w16cid:durableId="1627079218">
    <w:abstractNumId w:val="11"/>
  </w:num>
  <w:num w:numId="13" w16cid:durableId="662125146">
    <w:abstractNumId w:val="22"/>
  </w:num>
  <w:num w:numId="14" w16cid:durableId="1363357659">
    <w:abstractNumId w:val="2"/>
  </w:num>
  <w:num w:numId="15" w16cid:durableId="793712957">
    <w:abstractNumId w:val="16"/>
  </w:num>
  <w:num w:numId="16" w16cid:durableId="1694184214">
    <w:abstractNumId w:val="35"/>
  </w:num>
  <w:num w:numId="17" w16cid:durableId="208416703">
    <w:abstractNumId w:val="9"/>
  </w:num>
  <w:num w:numId="18" w16cid:durableId="1618752111">
    <w:abstractNumId w:val="32"/>
  </w:num>
  <w:num w:numId="19" w16cid:durableId="384791162">
    <w:abstractNumId w:val="4"/>
  </w:num>
  <w:num w:numId="20" w16cid:durableId="20109795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709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986598">
    <w:abstractNumId w:val="30"/>
  </w:num>
  <w:num w:numId="23" w16cid:durableId="186020575">
    <w:abstractNumId w:val="38"/>
  </w:num>
  <w:num w:numId="24" w16cid:durableId="1406608212">
    <w:abstractNumId w:val="37"/>
  </w:num>
  <w:num w:numId="25" w16cid:durableId="1629974424">
    <w:abstractNumId w:val="15"/>
  </w:num>
  <w:num w:numId="26" w16cid:durableId="993067614">
    <w:abstractNumId w:val="41"/>
  </w:num>
  <w:num w:numId="27" w16cid:durableId="1952278151">
    <w:abstractNumId w:val="8"/>
  </w:num>
  <w:num w:numId="28" w16cid:durableId="1332368314">
    <w:abstractNumId w:val="26"/>
  </w:num>
  <w:num w:numId="29" w16cid:durableId="1564221781">
    <w:abstractNumId w:val="39"/>
  </w:num>
  <w:num w:numId="30" w16cid:durableId="949434008">
    <w:abstractNumId w:val="19"/>
  </w:num>
  <w:num w:numId="31" w16cid:durableId="2000033319">
    <w:abstractNumId w:val="14"/>
  </w:num>
  <w:num w:numId="32" w16cid:durableId="1358850101">
    <w:abstractNumId w:val="3"/>
  </w:num>
  <w:num w:numId="33" w16cid:durableId="1643269280">
    <w:abstractNumId w:val="29"/>
  </w:num>
  <w:num w:numId="34" w16cid:durableId="1115323911">
    <w:abstractNumId w:val="18"/>
  </w:num>
  <w:num w:numId="35" w16cid:durableId="1081869523">
    <w:abstractNumId w:val="31"/>
  </w:num>
  <w:num w:numId="36" w16cid:durableId="911934231">
    <w:abstractNumId w:val="21"/>
  </w:num>
  <w:num w:numId="37" w16cid:durableId="1408193032">
    <w:abstractNumId w:val="27"/>
  </w:num>
  <w:num w:numId="38" w16cid:durableId="1026911698">
    <w:abstractNumId w:val="33"/>
  </w:num>
  <w:num w:numId="39" w16cid:durableId="399986847">
    <w:abstractNumId w:val="13"/>
  </w:num>
  <w:num w:numId="40" w16cid:durableId="610935901">
    <w:abstractNumId w:val="25"/>
  </w:num>
  <w:num w:numId="41" w16cid:durableId="388890908">
    <w:abstractNumId w:val="24"/>
  </w:num>
  <w:num w:numId="42" w16cid:durableId="238902723">
    <w:abstractNumId w:val="28"/>
  </w:num>
  <w:num w:numId="43" w16cid:durableId="831145134">
    <w:abstractNumId w:val="6"/>
  </w:num>
  <w:num w:numId="44" w16cid:durableId="1434130904">
    <w:abstractNumId w:val="17"/>
  </w:num>
  <w:num w:numId="45" w16cid:durableId="1657143637">
    <w:abstractNumId w:val="36"/>
  </w:num>
  <w:num w:numId="46" w16cid:durableId="1357348283">
    <w:abstractNumId w:val="34"/>
  </w:num>
  <w:num w:numId="47" w16cid:durableId="759957350">
    <w:abstractNumId w:val="5"/>
  </w:num>
  <w:num w:numId="48" w16cid:durableId="2117407727">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01737"/>
    <w:rsid w:val="0000305B"/>
    <w:rsid w:val="00007B1C"/>
    <w:rsid w:val="00011134"/>
    <w:rsid w:val="00014792"/>
    <w:rsid w:val="00014EEB"/>
    <w:rsid w:val="00016B8F"/>
    <w:rsid w:val="00016D3A"/>
    <w:rsid w:val="000216B7"/>
    <w:rsid w:val="00021EF1"/>
    <w:rsid w:val="00023A96"/>
    <w:rsid w:val="000258DE"/>
    <w:rsid w:val="0003114A"/>
    <w:rsid w:val="00031D7C"/>
    <w:rsid w:val="00032EEA"/>
    <w:rsid w:val="000336BC"/>
    <w:rsid w:val="000375E0"/>
    <w:rsid w:val="000408F5"/>
    <w:rsid w:val="000410C6"/>
    <w:rsid w:val="00042519"/>
    <w:rsid w:val="00043047"/>
    <w:rsid w:val="0004315A"/>
    <w:rsid w:val="000444E0"/>
    <w:rsid w:val="00046128"/>
    <w:rsid w:val="00047395"/>
    <w:rsid w:val="000511C6"/>
    <w:rsid w:val="00053D9D"/>
    <w:rsid w:val="000540E6"/>
    <w:rsid w:val="0005466A"/>
    <w:rsid w:val="00055AF8"/>
    <w:rsid w:val="000566EF"/>
    <w:rsid w:val="00056710"/>
    <w:rsid w:val="00061A04"/>
    <w:rsid w:val="000644B0"/>
    <w:rsid w:val="000660DD"/>
    <w:rsid w:val="00066E4E"/>
    <w:rsid w:val="000678F5"/>
    <w:rsid w:val="00070BA2"/>
    <w:rsid w:val="00073B68"/>
    <w:rsid w:val="00075673"/>
    <w:rsid w:val="00082456"/>
    <w:rsid w:val="00082614"/>
    <w:rsid w:val="000827CE"/>
    <w:rsid w:val="00087C6C"/>
    <w:rsid w:val="00092DA5"/>
    <w:rsid w:val="000A3255"/>
    <w:rsid w:val="000B0963"/>
    <w:rsid w:val="000B24A3"/>
    <w:rsid w:val="000B3377"/>
    <w:rsid w:val="000B4E17"/>
    <w:rsid w:val="000C1830"/>
    <w:rsid w:val="000C3EC6"/>
    <w:rsid w:val="000C578F"/>
    <w:rsid w:val="000C6973"/>
    <w:rsid w:val="000C6D18"/>
    <w:rsid w:val="000D28B5"/>
    <w:rsid w:val="000D3532"/>
    <w:rsid w:val="000D48D4"/>
    <w:rsid w:val="000D5D85"/>
    <w:rsid w:val="000D6EC1"/>
    <w:rsid w:val="000D6F62"/>
    <w:rsid w:val="000E1CA1"/>
    <w:rsid w:val="000E1D25"/>
    <w:rsid w:val="000E3632"/>
    <w:rsid w:val="000E704F"/>
    <w:rsid w:val="000E71B9"/>
    <w:rsid w:val="000F7640"/>
    <w:rsid w:val="00103F2A"/>
    <w:rsid w:val="001046F4"/>
    <w:rsid w:val="0011035F"/>
    <w:rsid w:val="0011114D"/>
    <w:rsid w:val="00112AC8"/>
    <w:rsid w:val="001143EF"/>
    <w:rsid w:val="001157FD"/>
    <w:rsid w:val="001174CD"/>
    <w:rsid w:val="00123BF4"/>
    <w:rsid w:val="0012676A"/>
    <w:rsid w:val="00126A26"/>
    <w:rsid w:val="001312BD"/>
    <w:rsid w:val="00140857"/>
    <w:rsid w:val="001449B2"/>
    <w:rsid w:val="00146258"/>
    <w:rsid w:val="00147F82"/>
    <w:rsid w:val="001521CC"/>
    <w:rsid w:val="00157B32"/>
    <w:rsid w:val="0016015E"/>
    <w:rsid w:val="00160A7D"/>
    <w:rsid w:val="00161205"/>
    <w:rsid w:val="00161A1E"/>
    <w:rsid w:val="001620EB"/>
    <w:rsid w:val="001666EF"/>
    <w:rsid w:val="001673FB"/>
    <w:rsid w:val="00167C9B"/>
    <w:rsid w:val="00170FCF"/>
    <w:rsid w:val="00173FD6"/>
    <w:rsid w:val="00174CAA"/>
    <w:rsid w:val="001835D7"/>
    <w:rsid w:val="00185C11"/>
    <w:rsid w:val="001860BC"/>
    <w:rsid w:val="00187ABC"/>
    <w:rsid w:val="00193943"/>
    <w:rsid w:val="001939F8"/>
    <w:rsid w:val="0019476B"/>
    <w:rsid w:val="00195886"/>
    <w:rsid w:val="00195EA9"/>
    <w:rsid w:val="001A24B9"/>
    <w:rsid w:val="001A3F7F"/>
    <w:rsid w:val="001A493E"/>
    <w:rsid w:val="001A7C9D"/>
    <w:rsid w:val="001B0204"/>
    <w:rsid w:val="001B1656"/>
    <w:rsid w:val="001B4236"/>
    <w:rsid w:val="001B55A5"/>
    <w:rsid w:val="001B74F3"/>
    <w:rsid w:val="001C015E"/>
    <w:rsid w:val="001C7055"/>
    <w:rsid w:val="001D2D40"/>
    <w:rsid w:val="001D68F0"/>
    <w:rsid w:val="001E0626"/>
    <w:rsid w:val="001E20DC"/>
    <w:rsid w:val="001E4B95"/>
    <w:rsid w:val="001E5871"/>
    <w:rsid w:val="001F2D6E"/>
    <w:rsid w:val="001F64FD"/>
    <w:rsid w:val="001F789C"/>
    <w:rsid w:val="002003CA"/>
    <w:rsid w:val="002027FC"/>
    <w:rsid w:val="0020308A"/>
    <w:rsid w:val="0020339A"/>
    <w:rsid w:val="00203BCD"/>
    <w:rsid w:val="00204A60"/>
    <w:rsid w:val="002103AF"/>
    <w:rsid w:val="00214E7A"/>
    <w:rsid w:val="00215D5D"/>
    <w:rsid w:val="00220786"/>
    <w:rsid w:val="00222450"/>
    <w:rsid w:val="00225CDF"/>
    <w:rsid w:val="002264AE"/>
    <w:rsid w:val="00227634"/>
    <w:rsid w:val="00227B9F"/>
    <w:rsid w:val="00227CE1"/>
    <w:rsid w:val="0023284F"/>
    <w:rsid w:val="002347EE"/>
    <w:rsid w:val="002360FF"/>
    <w:rsid w:val="0024103F"/>
    <w:rsid w:val="002434F6"/>
    <w:rsid w:val="00244B36"/>
    <w:rsid w:val="0024686F"/>
    <w:rsid w:val="00255C2C"/>
    <w:rsid w:val="00256300"/>
    <w:rsid w:val="002571FC"/>
    <w:rsid w:val="002575F8"/>
    <w:rsid w:val="00266554"/>
    <w:rsid w:val="00272CF2"/>
    <w:rsid w:val="00273A94"/>
    <w:rsid w:val="00274A34"/>
    <w:rsid w:val="0028029C"/>
    <w:rsid w:val="00280E09"/>
    <w:rsid w:val="00283B2A"/>
    <w:rsid w:val="00285F7A"/>
    <w:rsid w:val="002879B8"/>
    <w:rsid w:val="00287DE9"/>
    <w:rsid w:val="00290F30"/>
    <w:rsid w:val="00294B80"/>
    <w:rsid w:val="002950C0"/>
    <w:rsid w:val="002953F4"/>
    <w:rsid w:val="002962FD"/>
    <w:rsid w:val="002A12F2"/>
    <w:rsid w:val="002A514C"/>
    <w:rsid w:val="002B0BBA"/>
    <w:rsid w:val="002B16A2"/>
    <w:rsid w:val="002B21B6"/>
    <w:rsid w:val="002B251A"/>
    <w:rsid w:val="002B335C"/>
    <w:rsid w:val="002B46EE"/>
    <w:rsid w:val="002C04AB"/>
    <w:rsid w:val="002C07C4"/>
    <w:rsid w:val="002C104A"/>
    <w:rsid w:val="002C1385"/>
    <w:rsid w:val="002C3AE4"/>
    <w:rsid w:val="002D0F3A"/>
    <w:rsid w:val="002D377F"/>
    <w:rsid w:val="002D4DFB"/>
    <w:rsid w:val="002E0311"/>
    <w:rsid w:val="002E0407"/>
    <w:rsid w:val="002E0CAB"/>
    <w:rsid w:val="002E1D51"/>
    <w:rsid w:val="002E5C03"/>
    <w:rsid w:val="002E77CA"/>
    <w:rsid w:val="002F282E"/>
    <w:rsid w:val="002F42A4"/>
    <w:rsid w:val="002F42D0"/>
    <w:rsid w:val="002F493E"/>
    <w:rsid w:val="002F633A"/>
    <w:rsid w:val="003006E5"/>
    <w:rsid w:val="003007FC"/>
    <w:rsid w:val="00301964"/>
    <w:rsid w:val="00301DEA"/>
    <w:rsid w:val="00311654"/>
    <w:rsid w:val="00315420"/>
    <w:rsid w:val="00315BD4"/>
    <w:rsid w:val="00315EC8"/>
    <w:rsid w:val="0031671E"/>
    <w:rsid w:val="00320E37"/>
    <w:rsid w:val="00323AAC"/>
    <w:rsid w:val="00324248"/>
    <w:rsid w:val="003251AE"/>
    <w:rsid w:val="00326DDC"/>
    <w:rsid w:val="00327EED"/>
    <w:rsid w:val="00327F4A"/>
    <w:rsid w:val="00330392"/>
    <w:rsid w:val="00330990"/>
    <w:rsid w:val="00330C1C"/>
    <w:rsid w:val="00330F59"/>
    <w:rsid w:val="00340817"/>
    <w:rsid w:val="00352BD3"/>
    <w:rsid w:val="003568CD"/>
    <w:rsid w:val="00356B8D"/>
    <w:rsid w:val="00356C78"/>
    <w:rsid w:val="003600C8"/>
    <w:rsid w:val="00361186"/>
    <w:rsid w:val="0036276E"/>
    <w:rsid w:val="00367DF7"/>
    <w:rsid w:val="003706B2"/>
    <w:rsid w:val="003748E6"/>
    <w:rsid w:val="0038003D"/>
    <w:rsid w:val="003819A1"/>
    <w:rsid w:val="00381BB9"/>
    <w:rsid w:val="00381C4C"/>
    <w:rsid w:val="00384295"/>
    <w:rsid w:val="0038506F"/>
    <w:rsid w:val="00385878"/>
    <w:rsid w:val="00387C7E"/>
    <w:rsid w:val="00387FF1"/>
    <w:rsid w:val="00394D7F"/>
    <w:rsid w:val="003959DD"/>
    <w:rsid w:val="00395A99"/>
    <w:rsid w:val="00396DA8"/>
    <w:rsid w:val="003A105F"/>
    <w:rsid w:val="003A1B0E"/>
    <w:rsid w:val="003A295B"/>
    <w:rsid w:val="003A41FA"/>
    <w:rsid w:val="003A77BA"/>
    <w:rsid w:val="003B023C"/>
    <w:rsid w:val="003B5667"/>
    <w:rsid w:val="003B56DE"/>
    <w:rsid w:val="003C08C1"/>
    <w:rsid w:val="003C33BB"/>
    <w:rsid w:val="003C373B"/>
    <w:rsid w:val="003C6C5E"/>
    <w:rsid w:val="003C78C3"/>
    <w:rsid w:val="003C7C3D"/>
    <w:rsid w:val="003D2B70"/>
    <w:rsid w:val="003E672F"/>
    <w:rsid w:val="003F26B4"/>
    <w:rsid w:val="003F6A45"/>
    <w:rsid w:val="003F6C94"/>
    <w:rsid w:val="003F7034"/>
    <w:rsid w:val="004004C4"/>
    <w:rsid w:val="0040088E"/>
    <w:rsid w:val="004024FD"/>
    <w:rsid w:val="00402DE8"/>
    <w:rsid w:val="00404535"/>
    <w:rsid w:val="004045D1"/>
    <w:rsid w:val="00407616"/>
    <w:rsid w:val="004142DD"/>
    <w:rsid w:val="004159F8"/>
    <w:rsid w:val="00421979"/>
    <w:rsid w:val="0042723C"/>
    <w:rsid w:val="00427A51"/>
    <w:rsid w:val="00427DD2"/>
    <w:rsid w:val="0043195F"/>
    <w:rsid w:val="00434998"/>
    <w:rsid w:val="00435D66"/>
    <w:rsid w:val="00440D48"/>
    <w:rsid w:val="0044128A"/>
    <w:rsid w:val="004430EC"/>
    <w:rsid w:val="0044363B"/>
    <w:rsid w:val="00446579"/>
    <w:rsid w:val="00451C8F"/>
    <w:rsid w:val="004605E7"/>
    <w:rsid w:val="0046113D"/>
    <w:rsid w:val="00462A68"/>
    <w:rsid w:val="004634E5"/>
    <w:rsid w:val="00465368"/>
    <w:rsid w:val="004660EA"/>
    <w:rsid w:val="00467E2C"/>
    <w:rsid w:val="00470E75"/>
    <w:rsid w:val="004729CA"/>
    <w:rsid w:val="00473188"/>
    <w:rsid w:val="00473E60"/>
    <w:rsid w:val="00474C53"/>
    <w:rsid w:val="0047743B"/>
    <w:rsid w:val="00486676"/>
    <w:rsid w:val="00491EEE"/>
    <w:rsid w:val="0049249A"/>
    <w:rsid w:val="0049306A"/>
    <w:rsid w:val="00495B39"/>
    <w:rsid w:val="00496937"/>
    <w:rsid w:val="004A0AF4"/>
    <w:rsid w:val="004A10A4"/>
    <w:rsid w:val="004B4B5E"/>
    <w:rsid w:val="004C4735"/>
    <w:rsid w:val="004D1B21"/>
    <w:rsid w:val="004D40F2"/>
    <w:rsid w:val="004D76FF"/>
    <w:rsid w:val="004D79C8"/>
    <w:rsid w:val="004E02FD"/>
    <w:rsid w:val="004E1BAA"/>
    <w:rsid w:val="004F0B59"/>
    <w:rsid w:val="004F64AA"/>
    <w:rsid w:val="004F7C44"/>
    <w:rsid w:val="004F7C94"/>
    <w:rsid w:val="0050154D"/>
    <w:rsid w:val="0050167B"/>
    <w:rsid w:val="00501D45"/>
    <w:rsid w:val="00502CBF"/>
    <w:rsid w:val="00506762"/>
    <w:rsid w:val="00506923"/>
    <w:rsid w:val="00523CD3"/>
    <w:rsid w:val="0052481B"/>
    <w:rsid w:val="00525D60"/>
    <w:rsid w:val="005272B2"/>
    <w:rsid w:val="00535F74"/>
    <w:rsid w:val="00536217"/>
    <w:rsid w:val="00537A27"/>
    <w:rsid w:val="0054129E"/>
    <w:rsid w:val="00541B7C"/>
    <w:rsid w:val="005427CE"/>
    <w:rsid w:val="00546818"/>
    <w:rsid w:val="00547FF0"/>
    <w:rsid w:val="00550205"/>
    <w:rsid w:val="005527BA"/>
    <w:rsid w:val="00554467"/>
    <w:rsid w:val="00554DC3"/>
    <w:rsid w:val="00563F6B"/>
    <w:rsid w:val="0056493D"/>
    <w:rsid w:val="00566FDF"/>
    <w:rsid w:val="005676D6"/>
    <w:rsid w:val="00567C5E"/>
    <w:rsid w:val="005751A9"/>
    <w:rsid w:val="00576003"/>
    <w:rsid w:val="00576939"/>
    <w:rsid w:val="00580F51"/>
    <w:rsid w:val="00581EF5"/>
    <w:rsid w:val="00590093"/>
    <w:rsid w:val="00594E69"/>
    <w:rsid w:val="0059579D"/>
    <w:rsid w:val="00595EA3"/>
    <w:rsid w:val="005A0618"/>
    <w:rsid w:val="005A1270"/>
    <w:rsid w:val="005A32CF"/>
    <w:rsid w:val="005A6C18"/>
    <w:rsid w:val="005A7201"/>
    <w:rsid w:val="005B00B3"/>
    <w:rsid w:val="005B4409"/>
    <w:rsid w:val="005B4A0B"/>
    <w:rsid w:val="005C19E0"/>
    <w:rsid w:val="005C4242"/>
    <w:rsid w:val="005C4F5E"/>
    <w:rsid w:val="005C753F"/>
    <w:rsid w:val="005D5A5E"/>
    <w:rsid w:val="005D72E7"/>
    <w:rsid w:val="005E4195"/>
    <w:rsid w:val="005E7731"/>
    <w:rsid w:val="005F2FF5"/>
    <w:rsid w:val="005F307E"/>
    <w:rsid w:val="00600A05"/>
    <w:rsid w:val="006020AA"/>
    <w:rsid w:val="00602AA3"/>
    <w:rsid w:val="0061297D"/>
    <w:rsid w:val="006132B1"/>
    <w:rsid w:val="006141CD"/>
    <w:rsid w:val="00615305"/>
    <w:rsid w:val="0061567E"/>
    <w:rsid w:val="00620D05"/>
    <w:rsid w:val="00622A66"/>
    <w:rsid w:val="006239BB"/>
    <w:rsid w:val="00624817"/>
    <w:rsid w:val="00624C42"/>
    <w:rsid w:val="00627345"/>
    <w:rsid w:val="006313B3"/>
    <w:rsid w:val="00634F94"/>
    <w:rsid w:val="00650B84"/>
    <w:rsid w:val="00653CC1"/>
    <w:rsid w:val="00655085"/>
    <w:rsid w:val="006562D2"/>
    <w:rsid w:val="00661D1F"/>
    <w:rsid w:val="006623E7"/>
    <w:rsid w:val="00662B0D"/>
    <w:rsid w:val="00665F98"/>
    <w:rsid w:val="006669DF"/>
    <w:rsid w:val="00666D8C"/>
    <w:rsid w:val="00670D03"/>
    <w:rsid w:val="00675DA8"/>
    <w:rsid w:val="00684F29"/>
    <w:rsid w:val="0068524F"/>
    <w:rsid w:val="00686290"/>
    <w:rsid w:val="00690888"/>
    <w:rsid w:val="00692D93"/>
    <w:rsid w:val="0069323E"/>
    <w:rsid w:val="00693FB0"/>
    <w:rsid w:val="00694192"/>
    <w:rsid w:val="006A05A6"/>
    <w:rsid w:val="006A3499"/>
    <w:rsid w:val="006A5F74"/>
    <w:rsid w:val="006B25B0"/>
    <w:rsid w:val="006B579E"/>
    <w:rsid w:val="006B5AA7"/>
    <w:rsid w:val="006C1351"/>
    <w:rsid w:val="006C17AE"/>
    <w:rsid w:val="006C1C72"/>
    <w:rsid w:val="006C2A4D"/>
    <w:rsid w:val="006D384E"/>
    <w:rsid w:val="006D519E"/>
    <w:rsid w:val="006E1DBF"/>
    <w:rsid w:val="006E3A97"/>
    <w:rsid w:val="006E446E"/>
    <w:rsid w:val="006E5B30"/>
    <w:rsid w:val="006E612C"/>
    <w:rsid w:val="006E7A8A"/>
    <w:rsid w:val="006F1304"/>
    <w:rsid w:val="006F4097"/>
    <w:rsid w:val="006F530A"/>
    <w:rsid w:val="006F6648"/>
    <w:rsid w:val="007017D1"/>
    <w:rsid w:val="007024C3"/>
    <w:rsid w:val="00704F3E"/>
    <w:rsid w:val="00705505"/>
    <w:rsid w:val="00713F5E"/>
    <w:rsid w:val="00716307"/>
    <w:rsid w:val="007208F6"/>
    <w:rsid w:val="007257BF"/>
    <w:rsid w:val="00730929"/>
    <w:rsid w:val="0073109C"/>
    <w:rsid w:val="00731C56"/>
    <w:rsid w:val="00733634"/>
    <w:rsid w:val="007342F3"/>
    <w:rsid w:val="00736153"/>
    <w:rsid w:val="0073689B"/>
    <w:rsid w:val="00737D82"/>
    <w:rsid w:val="007431C6"/>
    <w:rsid w:val="007435CF"/>
    <w:rsid w:val="00746883"/>
    <w:rsid w:val="00751374"/>
    <w:rsid w:val="0075479C"/>
    <w:rsid w:val="007568D9"/>
    <w:rsid w:val="00762B0D"/>
    <w:rsid w:val="00763B0A"/>
    <w:rsid w:val="007654E5"/>
    <w:rsid w:val="00767D83"/>
    <w:rsid w:val="00770BAA"/>
    <w:rsid w:val="00776C72"/>
    <w:rsid w:val="00776CB8"/>
    <w:rsid w:val="00777DA6"/>
    <w:rsid w:val="0078105A"/>
    <w:rsid w:val="00783551"/>
    <w:rsid w:val="00783BDD"/>
    <w:rsid w:val="007864F2"/>
    <w:rsid w:val="00790DEB"/>
    <w:rsid w:val="00791AD9"/>
    <w:rsid w:val="007925BC"/>
    <w:rsid w:val="00793220"/>
    <w:rsid w:val="00794455"/>
    <w:rsid w:val="00796E74"/>
    <w:rsid w:val="007A3FF3"/>
    <w:rsid w:val="007A555B"/>
    <w:rsid w:val="007A68EB"/>
    <w:rsid w:val="007A696F"/>
    <w:rsid w:val="007A757D"/>
    <w:rsid w:val="007B2030"/>
    <w:rsid w:val="007C0DC5"/>
    <w:rsid w:val="007C50A6"/>
    <w:rsid w:val="007C7F68"/>
    <w:rsid w:val="007E2943"/>
    <w:rsid w:val="007E4491"/>
    <w:rsid w:val="007E5C32"/>
    <w:rsid w:val="007F2E30"/>
    <w:rsid w:val="00801417"/>
    <w:rsid w:val="0080175D"/>
    <w:rsid w:val="0080186E"/>
    <w:rsid w:val="00805476"/>
    <w:rsid w:val="00815916"/>
    <w:rsid w:val="00815989"/>
    <w:rsid w:val="0081691C"/>
    <w:rsid w:val="00816A77"/>
    <w:rsid w:val="00825DA9"/>
    <w:rsid w:val="00826686"/>
    <w:rsid w:val="00827F91"/>
    <w:rsid w:val="008305B3"/>
    <w:rsid w:val="00831D98"/>
    <w:rsid w:val="0083312A"/>
    <w:rsid w:val="00834861"/>
    <w:rsid w:val="00836DC7"/>
    <w:rsid w:val="008400E6"/>
    <w:rsid w:val="008410D4"/>
    <w:rsid w:val="008415CE"/>
    <w:rsid w:val="0084478E"/>
    <w:rsid w:val="0084574B"/>
    <w:rsid w:val="0085265B"/>
    <w:rsid w:val="0085426B"/>
    <w:rsid w:val="00860DFB"/>
    <w:rsid w:val="00861D53"/>
    <w:rsid w:val="00870BC4"/>
    <w:rsid w:val="0087219B"/>
    <w:rsid w:val="00874C40"/>
    <w:rsid w:val="00877858"/>
    <w:rsid w:val="00880155"/>
    <w:rsid w:val="00880D64"/>
    <w:rsid w:val="00881942"/>
    <w:rsid w:val="0088403E"/>
    <w:rsid w:val="00886417"/>
    <w:rsid w:val="00891319"/>
    <w:rsid w:val="00891648"/>
    <w:rsid w:val="0089228A"/>
    <w:rsid w:val="00892595"/>
    <w:rsid w:val="00896F02"/>
    <w:rsid w:val="008A0F81"/>
    <w:rsid w:val="008A2728"/>
    <w:rsid w:val="008A3505"/>
    <w:rsid w:val="008B2234"/>
    <w:rsid w:val="008B25ED"/>
    <w:rsid w:val="008B28AD"/>
    <w:rsid w:val="008C0D1F"/>
    <w:rsid w:val="008C11B7"/>
    <w:rsid w:val="008C17DB"/>
    <w:rsid w:val="008C2ABB"/>
    <w:rsid w:val="008C3030"/>
    <w:rsid w:val="008C38FF"/>
    <w:rsid w:val="008C5D5A"/>
    <w:rsid w:val="008C6547"/>
    <w:rsid w:val="008D29DE"/>
    <w:rsid w:val="008D4911"/>
    <w:rsid w:val="008D7041"/>
    <w:rsid w:val="008D76EC"/>
    <w:rsid w:val="008E0C4B"/>
    <w:rsid w:val="008E555F"/>
    <w:rsid w:val="008E77C5"/>
    <w:rsid w:val="008F5328"/>
    <w:rsid w:val="008F6C20"/>
    <w:rsid w:val="008F72D5"/>
    <w:rsid w:val="0090331E"/>
    <w:rsid w:val="00904502"/>
    <w:rsid w:val="009052D0"/>
    <w:rsid w:val="00907A01"/>
    <w:rsid w:val="00907CA4"/>
    <w:rsid w:val="00910AE7"/>
    <w:rsid w:val="009113CA"/>
    <w:rsid w:val="0091319E"/>
    <w:rsid w:val="0091357D"/>
    <w:rsid w:val="00913D9C"/>
    <w:rsid w:val="00913EE5"/>
    <w:rsid w:val="009233ED"/>
    <w:rsid w:val="00923F8A"/>
    <w:rsid w:val="0092554E"/>
    <w:rsid w:val="00926C52"/>
    <w:rsid w:val="00926CAD"/>
    <w:rsid w:val="00930D75"/>
    <w:rsid w:val="009310E5"/>
    <w:rsid w:val="009327BC"/>
    <w:rsid w:val="00935D2C"/>
    <w:rsid w:val="0093645F"/>
    <w:rsid w:val="00936547"/>
    <w:rsid w:val="00937F7A"/>
    <w:rsid w:val="00945A0C"/>
    <w:rsid w:val="009467C1"/>
    <w:rsid w:val="00952ED3"/>
    <w:rsid w:val="009570C1"/>
    <w:rsid w:val="00967322"/>
    <w:rsid w:val="00970437"/>
    <w:rsid w:val="00971B89"/>
    <w:rsid w:val="0097359B"/>
    <w:rsid w:val="00973E72"/>
    <w:rsid w:val="00980AFF"/>
    <w:rsid w:val="00980CA5"/>
    <w:rsid w:val="00981ABE"/>
    <w:rsid w:val="00983BA9"/>
    <w:rsid w:val="00985091"/>
    <w:rsid w:val="0098710C"/>
    <w:rsid w:val="00991819"/>
    <w:rsid w:val="00992295"/>
    <w:rsid w:val="0099411F"/>
    <w:rsid w:val="00994A8E"/>
    <w:rsid w:val="00994EE8"/>
    <w:rsid w:val="00995021"/>
    <w:rsid w:val="009976D9"/>
    <w:rsid w:val="009A0A61"/>
    <w:rsid w:val="009A0CA7"/>
    <w:rsid w:val="009A100F"/>
    <w:rsid w:val="009A1716"/>
    <w:rsid w:val="009B1CC8"/>
    <w:rsid w:val="009B24B0"/>
    <w:rsid w:val="009B6997"/>
    <w:rsid w:val="009C2A67"/>
    <w:rsid w:val="009C471A"/>
    <w:rsid w:val="009D0B56"/>
    <w:rsid w:val="009D106A"/>
    <w:rsid w:val="009D31F7"/>
    <w:rsid w:val="009D6810"/>
    <w:rsid w:val="009E206D"/>
    <w:rsid w:val="009E3DF3"/>
    <w:rsid w:val="009E50A9"/>
    <w:rsid w:val="009E53D2"/>
    <w:rsid w:val="009E7C28"/>
    <w:rsid w:val="009F0342"/>
    <w:rsid w:val="009F0371"/>
    <w:rsid w:val="009F066D"/>
    <w:rsid w:val="009F0A8C"/>
    <w:rsid w:val="009F3A36"/>
    <w:rsid w:val="009F49EB"/>
    <w:rsid w:val="009F5D36"/>
    <w:rsid w:val="009F7ADB"/>
    <w:rsid w:val="009F7FCA"/>
    <w:rsid w:val="00A000EC"/>
    <w:rsid w:val="00A02FF0"/>
    <w:rsid w:val="00A05A3A"/>
    <w:rsid w:val="00A06719"/>
    <w:rsid w:val="00A1007E"/>
    <w:rsid w:val="00A1188C"/>
    <w:rsid w:val="00A12A5F"/>
    <w:rsid w:val="00A169E8"/>
    <w:rsid w:val="00A16BCD"/>
    <w:rsid w:val="00A23C9C"/>
    <w:rsid w:val="00A24835"/>
    <w:rsid w:val="00A259B1"/>
    <w:rsid w:val="00A270E0"/>
    <w:rsid w:val="00A407DF"/>
    <w:rsid w:val="00A42DFE"/>
    <w:rsid w:val="00A43B43"/>
    <w:rsid w:val="00A44293"/>
    <w:rsid w:val="00A44DB7"/>
    <w:rsid w:val="00A44EF3"/>
    <w:rsid w:val="00A459D4"/>
    <w:rsid w:val="00A50C38"/>
    <w:rsid w:val="00A51618"/>
    <w:rsid w:val="00A569DB"/>
    <w:rsid w:val="00A57CFC"/>
    <w:rsid w:val="00A615C0"/>
    <w:rsid w:val="00A61B8D"/>
    <w:rsid w:val="00A634B7"/>
    <w:rsid w:val="00A63FA7"/>
    <w:rsid w:val="00A70520"/>
    <w:rsid w:val="00A759F6"/>
    <w:rsid w:val="00A75D7F"/>
    <w:rsid w:val="00A76D04"/>
    <w:rsid w:val="00A857CD"/>
    <w:rsid w:val="00A903EB"/>
    <w:rsid w:val="00A9256A"/>
    <w:rsid w:val="00A96466"/>
    <w:rsid w:val="00A96D1A"/>
    <w:rsid w:val="00AA1D25"/>
    <w:rsid w:val="00AA2AAD"/>
    <w:rsid w:val="00AA5102"/>
    <w:rsid w:val="00AA6739"/>
    <w:rsid w:val="00AB216D"/>
    <w:rsid w:val="00AB6C99"/>
    <w:rsid w:val="00AB70DB"/>
    <w:rsid w:val="00AB76CE"/>
    <w:rsid w:val="00AC02C3"/>
    <w:rsid w:val="00AC6C28"/>
    <w:rsid w:val="00AC718A"/>
    <w:rsid w:val="00AD0C4C"/>
    <w:rsid w:val="00AD2FF6"/>
    <w:rsid w:val="00AE1D85"/>
    <w:rsid w:val="00AE3406"/>
    <w:rsid w:val="00AF009B"/>
    <w:rsid w:val="00AF287D"/>
    <w:rsid w:val="00AF416E"/>
    <w:rsid w:val="00B00242"/>
    <w:rsid w:val="00B0153E"/>
    <w:rsid w:val="00B02727"/>
    <w:rsid w:val="00B04572"/>
    <w:rsid w:val="00B04A1E"/>
    <w:rsid w:val="00B06CFA"/>
    <w:rsid w:val="00B11174"/>
    <w:rsid w:val="00B13D05"/>
    <w:rsid w:val="00B147E5"/>
    <w:rsid w:val="00B17235"/>
    <w:rsid w:val="00B20930"/>
    <w:rsid w:val="00B2132A"/>
    <w:rsid w:val="00B214B1"/>
    <w:rsid w:val="00B21591"/>
    <w:rsid w:val="00B22B19"/>
    <w:rsid w:val="00B26901"/>
    <w:rsid w:val="00B27A68"/>
    <w:rsid w:val="00B32298"/>
    <w:rsid w:val="00B325D6"/>
    <w:rsid w:val="00B345CB"/>
    <w:rsid w:val="00B37452"/>
    <w:rsid w:val="00B37C54"/>
    <w:rsid w:val="00B41D55"/>
    <w:rsid w:val="00B42526"/>
    <w:rsid w:val="00B43715"/>
    <w:rsid w:val="00B46224"/>
    <w:rsid w:val="00B471C6"/>
    <w:rsid w:val="00B50017"/>
    <w:rsid w:val="00B5151C"/>
    <w:rsid w:val="00B51D5A"/>
    <w:rsid w:val="00B54FB0"/>
    <w:rsid w:val="00B565CD"/>
    <w:rsid w:val="00B573FC"/>
    <w:rsid w:val="00B62F85"/>
    <w:rsid w:val="00B637BB"/>
    <w:rsid w:val="00B63C8C"/>
    <w:rsid w:val="00B6412D"/>
    <w:rsid w:val="00B65B3F"/>
    <w:rsid w:val="00B73CF6"/>
    <w:rsid w:val="00B740A4"/>
    <w:rsid w:val="00B843D5"/>
    <w:rsid w:val="00B864C2"/>
    <w:rsid w:val="00B86895"/>
    <w:rsid w:val="00B877C7"/>
    <w:rsid w:val="00B95908"/>
    <w:rsid w:val="00BA0886"/>
    <w:rsid w:val="00BA32C0"/>
    <w:rsid w:val="00BA43D4"/>
    <w:rsid w:val="00BB40B0"/>
    <w:rsid w:val="00BB41B8"/>
    <w:rsid w:val="00BB528D"/>
    <w:rsid w:val="00BC0ECC"/>
    <w:rsid w:val="00BC1021"/>
    <w:rsid w:val="00BC1691"/>
    <w:rsid w:val="00BC64D0"/>
    <w:rsid w:val="00BC6FD6"/>
    <w:rsid w:val="00BD6E6E"/>
    <w:rsid w:val="00BE049D"/>
    <w:rsid w:val="00BF0020"/>
    <w:rsid w:val="00BF0C47"/>
    <w:rsid w:val="00BF2906"/>
    <w:rsid w:val="00BF3BE8"/>
    <w:rsid w:val="00BF4C17"/>
    <w:rsid w:val="00BF563C"/>
    <w:rsid w:val="00BF7A10"/>
    <w:rsid w:val="00C00FE4"/>
    <w:rsid w:val="00C035F6"/>
    <w:rsid w:val="00C05099"/>
    <w:rsid w:val="00C07373"/>
    <w:rsid w:val="00C10DDE"/>
    <w:rsid w:val="00C11C94"/>
    <w:rsid w:val="00C13511"/>
    <w:rsid w:val="00C138DB"/>
    <w:rsid w:val="00C14BDB"/>
    <w:rsid w:val="00C209F3"/>
    <w:rsid w:val="00C20ACC"/>
    <w:rsid w:val="00C20C03"/>
    <w:rsid w:val="00C255AA"/>
    <w:rsid w:val="00C25A30"/>
    <w:rsid w:val="00C2661A"/>
    <w:rsid w:val="00C302E1"/>
    <w:rsid w:val="00C30E42"/>
    <w:rsid w:val="00C33674"/>
    <w:rsid w:val="00C35D2A"/>
    <w:rsid w:val="00C45135"/>
    <w:rsid w:val="00C55C94"/>
    <w:rsid w:val="00C55CC0"/>
    <w:rsid w:val="00C577F5"/>
    <w:rsid w:val="00C6181A"/>
    <w:rsid w:val="00C63818"/>
    <w:rsid w:val="00C657DD"/>
    <w:rsid w:val="00C72806"/>
    <w:rsid w:val="00C7556D"/>
    <w:rsid w:val="00C760AD"/>
    <w:rsid w:val="00C77EA6"/>
    <w:rsid w:val="00C86C4A"/>
    <w:rsid w:val="00C8700A"/>
    <w:rsid w:val="00C9119A"/>
    <w:rsid w:val="00C91F30"/>
    <w:rsid w:val="00C945DE"/>
    <w:rsid w:val="00CA0BA6"/>
    <w:rsid w:val="00CA57E2"/>
    <w:rsid w:val="00CA61B5"/>
    <w:rsid w:val="00CA708A"/>
    <w:rsid w:val="00CA7F5E"/>
    <w:rsid w:val="00CB4EA4"/>
    <w:rsid w:val="00CB777C"/>
    <w:rsid w:val="00CC1029"/>
    <w:rsid w:val="00CC3FE9"/>
    <w:rsid w:val="00CC4C83"/>
    <w:rsid w:val="00CC4DFC"/>
    <w:rsid w:val="00CC5E4E"/>
    <w:rsid w:val="00CC6018"/>
    <w:rsid w:val="00CC6A95"/>
    <w:rsid w:val="00CD0351"/>
    <w:rsid w:val="00CD0FE5"/>
    <w:rsid w:val="00CD3855"/>
    <w:rsid w:val="00CE0FED"/>
    <w:rsid w:val="00CE3169"/>
    <w:rsid w:val="00CE5B26"/>
    <w:rsid w:val="00CE6D99"/>
    <w:rsid w:val="00CF0094"/>
    <w:rsid w:val="00CF6D64"/>
    <w:rsid w:val="00D01361"/>
    <w:rsid w:val="00D01BDF"/>
    <w:rsid w:val="00D040AD"/>
    <w:rsid w:val="00D0602D"/>
    <w:rsid w:val="00D11E45"/>
    <w:rsid w:val="00D156F4"/>
    <w:rsid w:val="00D20BF2"/>
    <w:rsid w:val="00D20E6B"/>
    <w:rsid w:val="00D21A3E"/>
    <w:rsid w:val="00D238E9"/>
    <w:rsid w:val="00D24D7F"/>
    <w:rsid w:val="00D311BA"/>
    <w:rsid w:val="00D32917"/>
    <w:rsid w:val="00D33382"/>
    <w:rsid w:val="00D34168"/>
    <w:rsid w:val="00D34BC4"/>
    <w:rsid w:val="00D34ED6"/>
    <w:rsid w:val="00D41D2F"/>
    <w:rsid w:val="00D43537"/>
    <w:rsid w:val="00D44ECF"/>
    <w:rsid w:val="00D4566B"/>
    <w:rsid w:val="00D470A9"/>
    <w:rsid w:val="00D47113"/>
    <w:rsid w:val="00D56CAB"/>
    <w:rsid w:val="00D603E5"/>
    <w:rsid w:val="00D62399"/>
    <w:rsid w:val="00D641D1"/>
    <w:rsid w:val="00D64761"/>
    <w:rsid w:val="00D7116B"/>
    <w:rsid w:val="00D749D0"/>
    <w:rsid w:val="00D74BDC"/>
    <w:rsid w:val="00D74D4B"/>
    <w:rsid w:val="00D81BCB"/>
    <w:rsid w:val="00D82D9B"/>
    <w:rsid w:val="00D8426A"/>
    <w:rsid w:val="00D934A6"/>
    <w:rsid w:val="00D948EF"/>
    <w:rsid w:val="00D97E51"/>
    <w:rsid w:val="00DA22D1"/>
    <w:rsid w:val="00DA2EFC"/>
    <w:rsid w:val="00DA32EC"/>
    <w:rsid w:val="00DA3D56"/>
    <w:rsid w:val="00DA606D"/>
    <w:rsid w:val="00DA6623"/>
    <w:rsid w:val="00DB25D8"/>
    <w:rsid w:val="00DB2AA5"/>
    <w:rsid w:val="00DC2B65"/>
    <w:rsid w:val="00DC3CCE"/>
    <w:rsid w:val="00DC5787"/>
    <w:rsid w:val="00DC7C2F"/>
    <w:rsid w:val="00DD1AFF"/>
    <w:rsid w:val="00DD42E5"/>
    <w:rsid w:val="00DD4E38"/>
    <w:rsid w:val="00DD5F1E"/>
    <w:rsid w:val="00DE1893"/>
    <w:rsid w:val="00DE1D00"/>
    <w:rsid w:val="00DE2015"/>
    <w:rsid w:val="00DE3A4D"/>
    <w:rsid w:val="00DE5207"/>
    <w:rsid w:val="00DF22C3"/>
    <w:rsid w:val="00DF518D"/>
    <w:rsid w:val="00DF6614"/>
    <w:rsid w:val="00DF7909"/>
    <w:rsid w:val="00E00A21"/>
    <w:rsid w:val="00E01332"/>
    <w:rsid w:val="00E019A5"/>
    <w:rsid w:val="00E034D4"/>
    <w:rsid w:val="00E05E32"/>
    <w:rsid w:val="00E100DF"/>
    <w:rsid w:val="00E1011A"/>
    <w:rsid w:val="00E12223"/>
    <w:rsid w:val="00E12772"/>
    <w:rsid w:val="00E130EE"/>
    <w:rsid w:val="00E141FA"/>
    <w:rsid w:val="00E203B5"/>
    <w:rsid w:val="00E20491"/>
    <w:rsid w:val="00E20DD4"/>
    <w:rsid w:val="00E220E4"/>
    <w:rsid w:val="00E2403A"/>
    <w:rsid w:val="00E27806"/>
    <w:rsid w:val="00E27974"/>
    <w:rsid w:val="00E32B53"/>
    <w:rsid w:val="00E33C16"/>
    <w:rsid w:val="00E36402"/>
    <w:rsid w:val="00E36733"/>
    <w:rsid w:val="00E411F3"/>
    <w:rsid w:val="00E453CE"/>
    <w:rsid w:val="00E51800"/>
    <w:rsid w:val="00E5305F"/>
    <w:rsid w:val="00E55E10"/>
    <w:rsid w:val="00E57AB9"/>
    <w:rsid w:val="00E57D06"/>
    <w:rsid w:val="00E65083"/>
    <w:rsid w:val="00E65E8F"/>
    <w:rsid w:val="00E6674F"/>
    <w:rsid w:val="00E67BBE"/>
    <w:rsid w:val="00E70851"/>
    <w:rsid w:val="00E713EE"/>
    <w:rsid w:val="00E7591E"/>
    <w:rsid w:val="00E76AA2"/>
    <w:rsid w:val="00E772FD"/>
    <w:rsid w:val="00E804C5"/>
    <w:rsid w:val="00E81753"/>
    <w:rsid w:val="00E833B7"/>
    <w:rsid w:val="00E8422B"/>
    <w:rsid w:val="00E87118"/>
    <w:rsid w:val="00E92313"/>
    <w:rsid w:val="00E9288A"/>
    <w:rsid w:val="00E954A4"/>
    <w:rsid w:val="00E9674B"/>
    <w:rsid w:val="00EA1341"/>
    <w:rsid w:val="00EA1E56"/>
    <w:rsid w:val="00EA3287"/>
    <w:rsid w:val="00EB00A9"/>
    <w:rsid w:val="00EB05B8"/>
    <w:rsid w:val="00EB4A1B"/>
    <w:rsid w:val="00EB4C20"/>
    <w:rsid w:val="00EC0090"/>
    <w:rsid w:val="00EC17B9"/>
    <w:rsid w:val="00EC46E9"/>
    <w:rsid w:val="00EC47C3"/>
    <w:rsid w:val="00EC4EF0"/>
    <w:rsid w:val="00ED07AF"/>
    <w:rsid w:val="00ED18A9"/>
    <w:rsid w:val="00ED255F"/>
    <w:rsid w:val="00ED62EF"/>
    <w:rsid w:val="00EE17C6"/>
    <w:rsid w:val="00EE1BD1"/>
    <w:rsid w:val="00EE3627"/>
    <w:rsid w:val="00EE4E38"/>
    <w:rsid w:val="00EF2307"/>
    <w:rsid w:val="00F03021"/>
    <w:rsid w:val="00F06E53"/>
    <w:rsid w:val="00F0726F"/>
    <w:rsid w:val="00F07B04"/>
    <w:rsid w:val="00F07F44"/>
    <w:rsid w:val="00F10233"/>
    <w:rsid w:val="00F11E60"/>
    <w:rsid w:val="00F1328F"/>
    <w:rsid w:val="00F13DE8"/>
    <w:rsid w:val="00F20AB6"/>
    <w:rsid w:val="00F2390A"/>
    <w:rsid w:val="00F23C4A"/>
    <w:rsid w:val="00F334EB"/>
    <w:rsid w:val="00F34FF1"/>
    <w:rsid w:val="00F35A76"/>
    <w:rsid w:val="00F365B0"/>
    <w:rsid w:val="00F36ABB"/>
    <w:rsid w:val="00F3789F"/>
    <w:rsid w:val="00F4095D"/>
    <w:rsid w:val="00F40A4D"/>
    <w:rsid w:val="00F41824"/>
    <w:rsid w:val="00F4373A"/>
    <w:rsid w:val="00F43A8A"/>
    <w:rsid w:val="00F44497"/>
    <w:rsid w:val="00F468C3"/>
    <w:rsid w:val="00F473BD"/>
    <w:rsid w:val="00F4774A"/>
    <w:rsid w:val="00F519B5"/>
    <w:rsid w:val="00F533F2"/>
    <w:rsid w:val="00F537B3"/>
    <w:rsid w:val="00F6113E"/>
    <w:rsid w:val="00F6114F"/>
    <w:rsid w:val="00F61205"/>
    <w:rsid w:val="00F635FC"/>
    <w:rsid w:val="00F650A7"/>
    <w:rsid w:val="00F673FA"/>
    <w:rsid w:val="00F70482"/>
    <w:rsid w:val="00F74EB1"/>
    <w:rsid w:val="00F75C70"/>
    <w:rsid w:val="00F8152B"/>
    <w:rsid w:val="00F8576A"/>
    <w:rsid w:val="00F86945"/>
    <w:rsid w:val="00F910C0"/>
    <w:rsid w:val="00F928C7"/>
    <w:rsid w:val="00F92FF3"/>
    <w:rsid w:val="00F93DFB"/>
    <w:rsid w:val="00F95ECC"/>
    <w:rsid w:val="00F95F93"/>
    <w:rsid w:val="00FA208B"/>
    <w:rsid w:val="00FA36C7"/>
    <w:rsid w:val="00FA7530"/>
    <w:rsid w:val="00FB0CEF"/>
    <w:rsid w:val="00FB140C"/>
    <w:rsid w:val="00FB2FA6"/>
    <w:rsid w:val="00FB3D88"/>
    <w:rsid w:val="00FB46E2"/>
    <w:rsid w:val="00FB799D"/>
    <w:rsid w:val="00FC071F"/>
    <w:rsid w:val="00FC29FE"/>
    <w:rsid w:val="00FC4437"/>
    <w:rsid w:val="00FC7105"/>
    <w:rsid w:val="00FD1426"/>
    <w:rsid w:val="00FD312F"/>
    <w:rsid w:val="00FD4371"/>
    <w:rsid w:val="00FD494B"/>
    <w:rsid w:val="00FD6110"/>
    <w:rsid w:val="00FD661F"/>
    <w:rsid w:val="00FE02A7"/>
    <w:rsid w:val="00FE0F03"/>
    <w:rsid w:val="00FE1268"/>
    <w:rsid w:val="00FE2BC3"/>
    <w:rsid w:val="00FE37BE"/>
    <w:rsid w:val="00FE3D7C"/>
    <w:rsid w:val="00FF04C8"/>
    <w:rsid w:val="00FF1271"/>
    <w:rsid w:val="00FF4723"/>
    <w:rsid w:val="00FF5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171B"/>
  <w15:chartTrackingRefBased/>
  <w15:docId w15:val="{71326CFD-139D-4966-999F-0FE18AF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link w:val="ZhlavChar"/>
    <w:uiPriority w:val="99"/>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unhideWhenUsed/>
    <w:rsid w:val="00E034D4"/>
    <w:rPr>
      <w:color w:val="0000FF"/>
      <w:u w:val="single"/>
    </w:rPr>
  </w:style>
  <w:style w:type="character" w:styleId="Nevyeenzmnka">
    <w:name w:val="Unresolved Mention"/>
    <w:basedOn w:val="Standardnpsmoodstavce"/>
    <w:uiPriority w:val="99"/>
    <w:semiHidden/>
    <w:unhideWhenUsed/>
    <w:rsid w:val="00E27806"/>
    <w:rPr>
      <w:color w:val="605E5C"/>
      <w:shd w:val="clear" w:color="auto" w:fill="E1DFDD"/>
    </w:rPr>
  </w:style>
  <w:style w:type="character" w:styleId="Odkaznakoment">
    <w:name w:val="annotation reference"/>
    <w:basedOn w:val="Standardnpsmoodstavce"/>
    <w:uiPriority w:val="99"/>
    <w:semiHidden/>
    <w:unhideWhenUsed/>
    <w:rsid w:val="004A0AF4"/>
    <w:rPr>
      <w:sz w:val="16"/>
      <w:szCs w:val="16"/>
    </w:rPr>
  </w:style>
  <w:style w:type="paragraph" w:styleId="Textkomente">
    <w:name w:val="annotation text"/>
    <w:basedOn w:val="Normln"/>
    <w:link w:val="TextkomenteChar"/>
    <w:uiPriority w:val="99"/>
    <w:unhideWhenUsed/>
    <w:rsid w:val="004A0AF4"/>
    <w:rPr>
      <w:sz w:val="20"/>
      <w:szCs w:val="20"/>
    </w:rPr>
  </w:style>
  <w:style w:type="character" w:customStyle="1" w:styleId="TextkomenteChar">
    <w:name w:val="Text komentáře Char"/>
    <w:basedOn w:val="Standardnpsmoodstavce"/>
    <w:link w:val="Textkomente"/>
    <w:uiPriority w:val="99"/>
    <w:rsid w:val="004A0AF4"/>
  </w:style>
  <w:style w:type="paragraph" w:styleId="Pedmtkomente">
    <w:name w:val="annotation subject"/>
    <w:basedOn w:val="Textkomente"/>
    <w:next w:val="Textkomente"/>
    <w:link w:val="PedmtkomenteChar"/>
    <w:uiPriority w:val="99"/>
    <w:semiHidden/>
    <w:unhideWhenUsed/>
    <w:rsid w:val="004A0AF4"/>
    <w:rPr>
      <w:b/>
      <w:bCs/>
    </w:rPr>
  </w:style>
  <w:style w:type="character" w:customStyle="1" w:styleId="PedmtkomenteChar">
    <w:name w:val="Předmět komentáře Char"/>
    <w:basedOn w:val="TextkomenteChar"/>
    <w:link w:val="Pedmtkomente"/>
    <w:uiPriority w:val="99"/>
    <w:semiHidden/>
    <w:rsid w:val="004A0AF4"/>
    <w:rPr>
      <w:b/>
      <w:bCs/>
    </w:rPr>
  </w:style>
  <w:style w:type="character" w:customStyle="1" w:styleId="ZhlavChar">
    <w:name w:val="Záhlaví Char"/>
    <w:basedOn w:val="Standardnpsmoodstavce"/>
    <w:link w:val="Zhlav"/>
    <w:uiPriority w:val="99"/>
    <w:rsid w:val="00FF04C8"/>
    <w:rPr>
      <w:color w:val="000000"/>
      <w:sz w:val="24"/>
      <w:szCs w:val="24"/>
    </w:rPr>
  </w:style>
  <w:style w:type="paragraph" w:styleId="Prosttext">
    <w:name w:val="Plain Text"/>
    <w:basedOn w:val="Normln"/>
    <w:link w:val="ProsttextChar"/>
    <w:rsid w:val="00B42526"/>
    <w:rPr>
      <w:rFonts w:ascii="Courier New" w:hAnsi="Courier New" w:cs="Courier New"/>
      <w:sz w:val="20"/>
      <w:szCs w:val="20"/>
    </w:rPr>
  </w:style>
  <w:style w:type="character" w:customStyle="1" w:styleId="ProsttextChar">
    <w:name w:val="Prostý text Char"/>
    <w:basedOn w:val="Standardnpsmoodstavce"/>
    <w:link w:val="Prosttext"/>
    <w:rsid w:val="00B4252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64333145">
      <w:bodyDiv w:val="1"/>
      <w:marLeft w:val="0"/>
      <w:marRight w:val="0"/>
      <w:marTop w:val="0"/>
      <w:marBottom w:val="0"/>
      <w:divBdr>
        <w:top w:val="none" w:sz="0" w:space="0" w:color="auto"/>
        <w:left w:val="none" w:sz="0" w:space="0" w:color="auto"/>
        <w:bottom w:val="none" w:sz="0" w:space="0" w:color="auto"/>
        <w:right w:val="none" w:sz="0" w:space="0" w:color="auto"/>
      </w:divBdr>
    </w:div>
    <w:div w:id="461660008">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050880115">
      <w:bodyDiv w:val="1"/>
      <w:marLeft w:val="0"/>
      <w:marRight w:val="0"/>
      <w:marTop w:val="0"/>
      <w:marBottom w:val="0"/>
      <w:divBdr>
        <w:top w:val="none" w:sz="0" w:space="0" w:color="auto"/>
        <w:left w:val="none" w:sz="0" w:space="0" w:color="auto"/>
        <w:bottom w:val="none" w:sz="0" w:space="0" w:color="auto"/>
        <w:right w:val="none" w:sz="0" w:space="0" w:color="auto"/>
      </w:divBdr>
    </w:div>
    <w:div w:id="1141001859">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169180472">
      <w:bodyDiv w:val="1"/>
      <w:marLeft w:val="0"/>
      <w:marRight w:val="0"/>
      <w:marTop w:val="0"/>
      <w:marBottom w:val="0"/>
      <w:divBdr>
        <w:top w:val="none" w:sz="0" w:space="0" w:color="auto"/>
        <w:left w:val="none" w:sz="0" w:space="0" w:color="auto"/>
        <w:bottom w:val="none" w:sz="0" w:space="0" w:color="auto"/>
        <w:right w:val="none" w:sz="0" w:space="0" w:color="auto"/>
      </w:divBdr>
    </w:div>
    <w:div w:id="17157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F2693-8AF6-4D8F-AD4C-7EF7B1C641C0}">
  <ds:schemaRefs>
    <ds:schemaRef ds:uri="http://schemas.microsoft.com/sharepoint/v3/contenttype/forms"/>
  </ds:schemaRefs>
</ds:datastoreItem>
</file>

<file path=customXml/itemProps2.xml><?xml version="1.0" encoding="utf-8"?>
<ds:datastoreItem xmlns:ds="http://schemas.openxmlformats.org/officeDocument/2006/customXml" ds:itemID="{8876A8CE-0CBF-4C90-8D4E-2C82B8F3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604C4-3DCD-4299-834A-14D7CB2B7099}">
  <ds:schemaRefs>
    <ds:schemaRef ds:uri="http://schemas.openxmlformats.org/officeDocument/2006/bibliography"/>
  </ds:schemaRefs>
</ds:datastoreItem>
</file>

<file path=customXml/itemProps4.xml><?xml version="1.0" encoding="utf-8"?>
<ds:datastoreItem xmlns:ds="http://schemas.openxmlformats.org/officeDocument/2006/customXml" ds:itemID="{3005949F-376F-4903-BBDD-4F4D7C8BC9B3}">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710</Words>
  <Characters>4192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Tajmlová, Nikola</cp:lastModifiedBy>
  <cp:revision>34</cp:revision>
  <cp:lastPrinted>2025-03-18T08:19:00Z</cp:lastPrinted>
  <dcterms:created xsi:type="dcterms:W3CDTF">2025-06-13T06:55:00Z</dcterms:created>
  <dcterms:modified xsi:type="dcterms:W3CDTF">2025-07-09T12:34:00Z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