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7D" w:rsidRPr="00B00346" w:rsidRDefault="00CB2320" w:rsidP="002D2B7D">
      <w:pPr>
        <w:jc w:val="center"/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8"/>
          <w:szCs w:val="24"/>
        </w:rPr>
        <w:t>NÁJEMNÍ SMLOUVA č. 731</w:t>
      </w:r>
      <w:r w:rsidR="002D2B7D">
        <w:rPr>
          <w:rFonts w:ascii="Garamond" w:hAnsi="Garamond"/>
          <w:b/>
          <w:sz w:val="28"/>
          <w:szCs w:val="24"/>
        </w:rPr>
        <w:t>/2017</w:t>
      </w:r>
    </w:p>
    <w:p w:rsidR="002D2B7D" w:rsidRPr="0035293D" w:rsidRDefault="002D2B7D" w:rsidP="0035293D">
      <w:pPr>
        <w:jc w:val="center"/>
        <w:rPr>
          <w:rFonts w:ascii="Garamond" w:hAnsi="Garamond"/>
          <w:b/>
          <w:sz w:val="28"/>
          <w:szCs w:val="24"/>
        </w:rPr>
      </w:pPr>
      <w:r w:rsidRPr="00B00346">
        <w:rPr>
          <w:rFonts w:ascii="Garamond" w:hAnsi="Garamond"/>
          <w:b/>
          <w:sz w:val="28"/>
          <w:szCs w:val="24"/>
        </w:rPr>
        <w:t xml:space="preserve">Pro </w:t>
      </w:r>
      <w:r w:rsidR="002C1AAE">
        <w:rPr>
          <w:rFonts w:ascii="Garamond" w:hAnsi="Garamond"/>
          <w:b/>
          <w:sz w:val="28"/>
          <w:szCs w:val="24"/>
        </w:rPr>
        <w:t xml:space="preserve">trvalý a </w:t>
      </w:r>
      <w:r w:rsidRPr="00B00346">
        <w:rPr>
          <w:rFonts w:ascii="Garamond" w:hAnsi="Garamond"/>
          <w:b/>
          <w:sz w:val="28"/>
          <w:szCs w:val="24"/>
        </w:rPr>
        <w:t>dočasný z</w:t>
      </w:r>
      <w:r w:rsidR="0035293D">
        <w:rPr>
          <w:rFonts w:ascii="Garamond" w:hAnsi="Garamond"/>
          <w:b/>
          <w:sz w:val="28"/>
          <w:szCs w:val="24"/>
        </w:rPr>
        <w:t>ábor č.</w:t>
      </w:r>
      <w:r w:rsidR="0096776A">
        <w:rPr>
          <w:rFonts w:ascii="Garamond" w:hAnsi="Garamond"/>
          <w:b/>
          <w:sz w:val="28"/>
          <w:szCs w:val="24"/>
        </w:rPr>
        <w:t xml:space="preserve"> ŘSD</w:t>
      </w:r>
      <w:r w:rsidR="0035293D">
        <w:rPr>
          <w:rFonts w:ascii="Garamond" w:hAnsi="Garamond"/>
          <w:b/>
          <w:sz w:val="28"/>
          <w:szCs w:val="24"/>
        </w:rPr>
        <w:t xml:space="preserve"> </w:t>
      </w:r>
      <w:r w:rsidR="0096776A">
        <w:rPr>
          <w:rFonts w:ascii="Garamond" w:hAnsi="Garamond"/>
          <w:b/>
          <w:sz w:val="28"/>
          <w:szCs w:val="24"/>
        </w:rPr>
        <w:t>-</w:t>
      </w:r>
      <w:r w:rsidR="0035293D">
        <w:rPr>
          <w:rFonts w:ascii="Garamond" w:hAnsi="Garamond"/>
          <w:b/>
          <w:sz w:val="28"/>
          <w:szCs w:val="24"/>
        </w:rPr>
        <w:t xml:space="preserve"> </w:t>
      </w:r>
      <w:r w:rsidR="0096776A">
        <w:rPr>
          <w:rFonts w:ascii="Garamond" w:hAnsi="Garamond"/>
          <w:b/>
          <w:sz w:val="28"/>
          <w:szCs w:val="24"/>
        </w:rPr>
        <w:t>MP/N/TZ/17/008</w:t>
      </w:r>
    </w:p>
    <w:p w:rsidR="002D2B7D" w:rsidRPr="00B00346" w:rsidRDefault="002D2B7D" w:rsidP="002D2B7D">
      <w:pPr>
        <w:jc w:val="center"/>
        <w:rPr>
          <w:rFonts w:ascii="Garamond" w:hAnsi="Garamond"/>
          <w:sz w:val="24"/>
          <w:szCs w:val="24"/>
        </w:rPr>
      </w:pPr>
      <w:r w:rsidRPr="00B00346">
        <w:rPr>
          <w:rFonts w:ascii="Garamond" w:hAnsi="Garamond"/>
          <w:sz w:val="24"/>
          <w:szCs w:val="24"/>
        </w:rPr>
        <w:t>uzavřená níže uvedeného dne, měsíce a roku,</w:t>
      </w:r>
    </w:p>
    <w:p w:rsidR="002D2B7D" w:rsidRPr="00B00346" w:rsidRDefault="002D2B7D" w:rsidP="002D2B7D">
      <w:pPr>
        <w:jc w:val="center"/>
        <w:rPr>
          <w:rFonts w:ascii="Garamond" w:hAnsi="Garamond"/>
          <w:sz w:val="24"/>
          <w:szCs w:val="24"/>
        </w:rPr>
      </w:pPr>
      <w:r w:rsidRPr="00B00346">
        <w:rPr>
          <w:rFonts w:ascii="Garamond" w:hAnsi="Garamond"/>
          <w:sz w:val="24"/>
          <w:szCs w:val="24"/>
        </w:rPr>
        <w:t>v souladu s příslušnými ustanoveními zák. č. 89/2012 Sb. občanský zákoník,</w:t>
      </w:r>
    </w:p>
    <w:p w:rsidR="002D2B7D" w:rsidRPr="00B00346" w:rsidRDefault="002D2B7D" w:rsidP="002D2B7D">
      <w:pPr>
        <w:jc w:val="center"/>
        <w:rPr>
          <w:rFonts w:ascii="Garamond" w:hAnsi="Garamond"/>
          <w:sz w:val="24"/>
          <w:szCs w:val="24"/>
        </w:rPr>
      </w:pPr>
      <w:r w:rsidRPr="00B00346">
        <w:rPr>
          <w:rFonts w:ascii="Garamond" w:hAnsi="Garamond"/>
          <w:sz w:val="24"/>
          <w:szCs w:val="24"/>
        </w:rPr>
        <w:t xml:space="preserve">mezi smluvními stranami (účastníky), kterými </w:t>
      </w:r>
      <w:proofErr w:type="gramStart"/>
      <w:r w:rsidRPr="00B00346">
        <w:rPr>
          <w:rFonts w:ascii="Garamond" w:hAnsi="Garamond"/>
          <w:sz w:val="24"/>
          <w:szCs w:val="24"/>
        </w:rPr>
        <w:t>jsou :</w:t>
      </w:r>
      <w:proofErr w:type="gramEnd"/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tabs>
          <w:tab w:val="left" w:pos="567"/>
        </w:tabs>
        <w:jc w:val="both"/>
        <w:outlineLvl w:val="0"/>
        <w:rPr>
          <w:rFonts w:ascii="Garamond" w:hAnsi="Garamond"/>
          <w:b/>
          <w:sz w:val="24"/>
          <w:szCs w:val="24"/>
        </w:rPr>
      </w:pPr>
      <w:r w:rsidRPr="00B00346">
        <w:rPr>
          <w:rFonts w:ascii="Garamond" w:hAnsi="Garamond"/>
          <w:sz w:val="24"/>
          <w:szCs w:val="24"/>
        </w:rPr>
        <w:t xml:space="preserve">A/  </w:t>
      </w:r>
      <w:r w:rsidRPr="00B00346">
        <w:rPr>
          <w:rFonts w:ascii="Garamond" w:hAnsi="Garamond"/>
          <w:b/>
          <w:sz w:val="24"/>
          <w:szCs w:val="24"/>
        </w:rPr>
        <w:t xml:space="preserve"> </w:t>
      </w:r>
      <w:r w:rsidRPr="00B00346">
        <w:rPr>
          <w:rFonts w:ascii="Garamond" w:hAnsi="Garamond"/>
          <w:b/>
          <w:sz w:val="24"/>
          <w:szCs w:val="24"/>
        </w:rPr>
        <w:tab/>
        <w:t>Povodí Ohře</w:t>
      </w:r>
      <w:r w:rsidR="00D607E5">
        <w:rPr>
          <w:rFonts w:ascii="Garamond" w:hAnsi="Garamond"/>
          <w:b/>
          <w:sz w:val="24"/>
          <w:szCs w:val="24"/>
        </w:rPr>
        <w:t>,</w:t>
      </w:r>
      <w:r w:rsidRPr="00B00346">
        <w:rPr>
          <w:rFonts w:ascii="Garamond" w:hAnsi="Garamond"/>
          <w:b/>
          <w:sz w:val="24"/>
          <w:szCs w:val="24"/>
        </w:rPr>
        <w:t xml:space="preserve"> státní podnik</w:t>
      </w:r>
    </w:p>
    <w:p w:rsidR="002D2B7D" w:rsidRPr="00B00346" w:rsidRDefault="002D2B7D" w:rsidP="002D2B7D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B00346">
        <w:rPr>
          <w:rFonts w:ascii="Garamond" w:hAnsi="Garamond"/>
          <w:sz w:val="24"/>
          <w:szCs w:val="24"/>
        </w:rPr>
        <w:t xml:space="preserve">        </w:t>
      </w:r>
      <w:r w:rsidRPr="00B00346">
        <w:rPr>
          <w:rFonts w:ascii="Garamond" w:hAnsi="Garamond"/>
          <w:sz w:val="24"/>
          <w:szCs w:val="24"/>
        </w:rPr>
        <w:tab/>
        <w:t>se sídlem:</w:t>
      </w:r>
      <w:r w:rsidRPr="00B00346">
        <w:rPr>
          <w:rFonts w:ascii="Garamond" w:hAnsi="Garamond"/>
          <w:sz w:val="24"/>
          <w:szCs w:val="24"/>
        </w:rPr>
        <w:tab/>
        <w:t xml:space="preserve"> Bezručova 4219, 430 03 Chomutov</w:t>
      </w:r>
    </w:p>
    <w:p w:rsidR="002D2B7D" w:rsidRPr="00B00346" w:rsidRDefault="00034102" w:rsidP="002D2B7D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</w:t>
      </w:r>
      <w:r>
        <w:rPr>
          <w:rFonts w:ascii="Garamond" w:hAnsi="Garamond"/>
          <w:sz w:val="24"/>
          <w:szCs w:val="24"/>
        </w:rPr>
        <w:tab/>
        <w:t>zastoupený</w:t>
      </w:r>
      <w:r w:rsidR="002D2B7D" w:rsidRPr="00B00346">
        <w:rPr>
          <w:rFonts w:ascii="Garamond" w:hAnsi="Garamond"/>
          <w:sz w:val="24"/>
          <w:szCs w:val="24"/>
        </w:rPr>
        <w:t>: Ing. Jiřím Nedomou, generálním ředitelem</w:t>
      </w:r>
    </w:p>
    <w:p w:rsidR="002D2B7D" w:rsidRPr="00B00346" w:rsidRDefault="00236A79" w:rsidP="002D2B7D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</w:p>
    <w:p w:rsidR="002D2B7D" w:rsidRPr="00B00346" w:rsidRDefault="00236A79" w:rsidP="002D2B7D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2D2B7D" w:rsidRPr="00B00346">
        <w:rPr>
          <w:rFonts w:ascii="Garamond" w:hAnsi="Garamond"/>
          <w:sz w:val="24"/>
          <w:szCs w:val="24"/>
        </w:rPr>
        <w:t xml:space="preserve">     </w:t>
      </w:r>
      <w:r w:rsidR="002D2B7D" w:rsidRPr="00B00346">
        <w:rPr>
          <w:rFonts w:ascii="Garamond" w:hAnsi="Garamond"/>
          <w:sz w:val="24"/>
          <w:szCs w:val="24"/>
        </w:rPr>
        <w:tab/>
        <w:t>IČ</w:t>
      </w:r>
      <w:r w:rsidR="00344D67">
        <w:rPr>
          <w:rFonts w:ascii="Garamond" w:hAnsi="Garamond"/>
          <w:sz w:val="24"/>
          <w:szCs w:val="24"/>
        </w:rPr>
        <w:t>O</w:t>
      </w:r>
      <w:r w:rsidR="002D2B7D" w:rsidRPr="00B00346">
        <w:rPr>
          <w:rFonts w:ascii="Garamond" w:hAnsi="Garamond"/>
          <w:sz w:val="24"/>
          <w:szCs w:val="24"/>
        </w:rPr>
        <w:t xml:space="preserve">: 70889988 </w:t>
      </w:r>
      <w:r w:rsidR="002D2B7D" w:rsidRPr="00B00346">
        <w:rPr>
          <w:rFonts w:ascii="Garamond" w:hAnsi="Garamond"/>
          <w:sz w:val="24"/>
          <w:szCs w:val="24"/>
        </w:rPr>
        <w:tab/>
      </w:r>
      <w:r w:rsidR="002D2B7D" w:rsidRPr="00B00346">
        <w:rPr>
          <w:rFonts w:ascii="Garamond" w:hAnsi="Garamond"/>
          <w:sz w:val="24"/>
          <w:szCs w:val="24"/>
        </w:rPr>
        <w:tab/>
      </w:r>
      <w:r w:rsidR="002D2B7D" w:rsidRPr="00B00346">
        <w:rPr>
          <w:rFonts w:ascii="Garamond" w:hAnsi="Garamond"/>
          <w:sz w:val="24"/>
          <w:szCs w:val="24"/>
        </w:rPr>
        <w:tab/>
      </w:r>
      <w:r w:rsidR="002D2B7D" w:rsidRPr="00B00346">
        <w:rPr>
          <w:rFonts w:ascii="Garamond" w:hAnsi="Garamond"/>
          <w:sz w:val="24"/>
          <w:szCs w:val="24"/>
        </w:rPr>
        <w:tab/>
        <w:t xml:space="preserve">      </w:t>
      </w:r>
    </w:p>
    <w:p w:rsidR="002D2B7D" w:rsidRPr="00B00346" w:rsidRDefault="002D2B7D" w:rsidP="002D2B7D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B00346">
        <w:rPr>
          <w:rFonts w:ascii="Garamond" w:hAnsi="Garamond"/>
          <w:sz w:val="24"/>
          <w:szCs w:val="24"/>
        </w:rPr>
        <w:t xml:space="preserve">        </w:t>
      </w:r>
      <w:r w:rsidRPr="00B00346">
        <w:rPr>
          <w:rFonts w:ascii="Garamond" w:hAnsi="Garamond"/>
          <w:sz w:val="24"/>
          <w:szCs w:val="24"/>
        </w:rPr>
        <w:tab/>
        <w:t>DIČ: CZ70889988</w:t>
      </w:r>
    </w:p>
    <w:p w:rsidR="002D2B7D" w:rsidRPr="00B00346" w:rsidRDefault="002D2B7D" w:rsidP="002D2B7D">
      <w:pPr>
        <w:tabs>
          <w:tab w:val="left" w:pos="426"/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B00346">
        <w:rPr>
          <w:rFonts w:ascii="Garamond" w:hAnsi="Garamond"/>
          <w:sz w:val="24"/>
          <w:szCs w:val="24"/>
        </w:rPr>
        <w:tab/>
        <w:t xml:space="preserve"> </w:t>
      </w:r>
      <w:r w:rsidRPr="00B00346">
        <w:rPr>
          <w:rFonts w:ascii="Garamond" w:hAnsi="Garamond"/>
          <w:sz w:val="24"/>
          <w:szCs w:val="24"/>
        </w:rPr>
        <w:tab/>
      </w:r>
    </w:p>
    <w:p w:rsidR="002D2B7D" w:rsidRPr="00B00346" w:rsidRDefault="002D2B7D" w:rsidP="002D2B7D">
      <w:pPr>
        <w:keepNext/>
        <w:tabs>
          <w:tab w:val="left" w:pos="567"/>
        </w:tabs>
        <w:jc w:val="both"/>
        <w:outlineLvl w:val="0"/>
        <w:rPr>
          <w:rFonts w:ascii="Garamond" w:hAnsi="Garamond"/>
          <w:bCs/>
          <w:sz w:val="24"/>
          <w:szCs w:val="24"/>
        </w:rPr>
      </w:pPr>
      <w:r w:rsidRPr="00B00346">
        <w:rPr>
          <w:rFonts w:ascii="Garamond" w:hAnsi="Garamond"/>
          <w:bCs/>
          <w:sz w:val="24"/>
          <w:szCs w:val="24"/>
        </w:rPr>
        <w:t xml:space="preserve">        </w:t>
      </w:r>
      <w:r w:rsidRPr="00B00346">
        <w:rPr>
          <w:rFonts w:ascii="Garamond" w:hAnsi="Garamond"/>
          <w:bCs/>
          <w:sz w:val="24"/>
          <w:szCs w:val="24"/>
        </w:rPr>
        <w:tab/>
        <w:t xml:space="preserve">Zapsán v obchodním rejstříku vedeném Krajským soudem v Ústí nad Labem, oddíl       </w:t>
      </w:r>
    </w:p>
    <w:p w:rsidR="002D2B7D" w:rsidRPr="00B00346" w:rsidRDefault="002D2B7D" w:rsidP="002D2B7D">
      <w:pPr>
        <w:keepNext/>
        <w:tabs>
          <w:tab w:val="left" w:pos="567"/>
        </w:tabs>
        <w:jc w:val="both"/>
        <w:outlineLvl w:val="0"/>
        <w:rPr>
          <w:rFonts w:ascii="Garamond" w:hAnsi="Garamond"/>
          <w:bCs/>
          <w:sz w:val="24"/>
          <w:szCs w:val="24"/>
        </w:rPr>
      </w:pPr>
      <w:r w:rsidRPr="00B00346">
        <w:rPr>
          <w:rFonts w:ascii="Garamond" w:hAnsi="Garamond"/>
          <w:bCs/>
          <w:sz w:val="24"/>
          <w:szCs w:val="24"/>
        </w:rPr>
        <w:t xml:space="preserve">        </w:t>
      </w:r>
      <w:r w:rsidRPr="00B00346">
        <w:rPr>
          <w:rFonts w:ascii="Garamond" w:hAnsi="Garamond"/>
          <w:bCs/>
          <w:sz w:val="24"/>
          <w:szCs w:val="24"/>
        </w:rPr>
        <w:tab/>
        <w:t>A, vložka č. 13052</w:t>
      </w:r>
      <w:r w:rsidRPr="00B00346">
        <w:rPr>
          <w:rFonts w:ascii="Garamond" w:hAnsi="Garamond"/>
          <w:bCs/>
          <w:sz w:val="24"/>
          <w:szCs w:val="24"/>
        </w:rPr>
        <w:tab/>
      </w:r>
      <w:r w:rsidRPr="00B00346">
        <w:rPr>
          <w:rFonts w:ascii="Garamond" w:hAnsi="Garamond"/>
          <w:bCs/>
          <w:sz w:val="24"/>
          <w:szCs w:val="24"/>
        </w:rPr>
        <w:tab/>
      </w:r>
    </w:p>
    <w:p w:rsidR="002D2B7D" w:rsidRPr="00B00346" w:rsidRDefault="002D2B7D" w:rsidP="002D2B7D">
      <w:pPr>
        <w:jc w:val="right"/>
        <w:rPr>
          <w:rFonts w:ascii="Garamond" w:hAnsi="Garamond"/>
          <w:i/>
          <w:sz w:val="24"/>
          <w:szCs w:val="24"/>
        </w:rPr>
      </w:pPr>
      <w:r w:rsidRPr="00B00346">
        <w:rPr>
          <w:rFonts w:ascii="Garamond" w:hAnsi="Garamond"/>
          <w:i/>
          <w:sz w:val="24"/>
          <w:szCs w:val="24"/>
        </w:rPr>
        <w:t>dále jen „</w:t>
      </w:r>
      <w:r w:rsidRPr="00B00346">
        <w:rPr>
          <w:rFonts w:ascii="Garamond" w:hAnsi="Garamond"/>
          <w:b/>
          <w:i/>
          <w:sz w:val="24"/>
          <w:szCs w:val="24"/>
        </w:rPr>
        <w:t>Pronajímatel</w:t>
      </w:r>
      <w:r w:rsidRPr="00B00346">
        <w:rPr>
          <w:rFonts w:ascii="Garamond" w:hAnsi="Garamond"/>
          <w:i/>
          <w:sz w:val="24"/>
          <w:szCs w:val="24"/>
        </w:rPr>
        <w:t>“</w:t>
      </w:r>
    </w:p>
    <w:p w:rsidR="002D2B7D" w:rsidRPr="00B00346" w:rsidRDefault="002D2B7D" w:rsidP="002D2B7D">
      <w:pPr>
        <w:jc w:val="right"/>
        <w:rPr>
          <w:rFonts w:ascii="Garamond" w:hAnsi="Garamond"/>
          <w:sz w:val="24"/>
          <w:szCs w:val="24"/>
        </w:rPr>
      </w:pPr>
      <w:r w:rsidRPr="00B00346">
        <w:rPr>
          <w:rFonts w:ascii="Garamond" w:hAnsi="Garamond"/>
          <w:i/>
          <w:sz w:val="24"/>
          <w:szCs w:val="24"/>
        </w:rPr>
        <w:t>na straně jedné</w:t>
      </w: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tabs>
          <w:tab w:val="left" w:pos="567"/>
        </w:tabs>
        <w:spacing w:line="240" w:lineRule="atLeast"/>
        <w:jc w:val="both"/>
        <w:rPr>
          <w:rFonts w:ascii="Garamond" w:hAnsi="Garamond" w:cs="Calibri"/>
          <w:b/>
          <w:bCs/>
          <w:sz w:val="24"/>
          <w:szCs w:val="24"/>
          <w:lang w:eastAsia="en-US"/>
        </w:rPr>
      </w:pPr>
      <w:r w:rsidRPr="00B00346">
        <w:rPr>
          <w:rFonts w:ascii="Garamond" w:hAnsi="Garamond"/>
          <w:sz w:val="24"/>
          <w:szCs w:val="24"/>
        </w:rPr>
        <w:t>B/</w:t>
      </w:r>
      <w:r w:rsidRPr="00B00346">
        <w:rPr>
          <w:rFonts w:ascii="Garamond" w:hAnsi="Garamond"/>
          <w:sz w:val="24"/>
          <w:szCs w:val="24"/>
        </w:rPr>
        <w:tab/>
      </w:r>
      <w:r w:rsidRPr="00B00346">
        <w:rPr>
          <w:rFonts w:ascii="Garamond" w:hAnsi="Garamond" w:cs="Calibri"/>
          <w:b/>
          <w:bCs/>
          <w:sz w:val="24"/>
          <w:szCs w:val="24"/>
          <w:lang w:eastAsia="en-US"/>
        </w:rPr>
        <w:t>Ředitelství silnic a dálnic ČR, státní příspěvková organizace,</w:t>
      </w:r>
    </w:p>
    <w:p w:rsidR="002D2B7D" w:rsidRPr="00B00346" w:rsidRDefault="002D2B7D" w:rsidP="002D2B7D">
      <w:pPr>
        <w:tabs>
          <w:tab w:val="left" w:pos="567"/>
        </w:tabs>
        <w:spacing w:line="240" w:lineRule="atLeast"/>
        <w:jc w:val="both"/>
        <w:rPr>
          <w:rFonts w:ascii="Garamond" w:hAnsi="Garamond" w:cs="Calibri"/>
          <w:sz w:val="24"/>
          <w:szCs w:val="24"/>
          <w:lang w:eastAsia="en-US"/>
        </w:rPr>
      </w:pPr>
      <w:r w:rsidRPr="00B00346">
        <w:rPr>
          <w:rFonts w:ascii="Garamond" w:hAnsi="Garamond" w:cs="Calibri"/>
          <w:sz w:val="24"/>
          <w:szCs w:val="24"/>
          <w:lang w:eastAsia="en-US"/>
        </w:rPr>
        <w:tab/>
        <w:t xml:space="preserve">se sídlem: </w:t>
      </w:r>
      <w:r w:rsidR="002E1005" w:rsidRPr="002E1005">
        <w:rPr>
          <w:rFonts w:ascii="Garamond" w:hAnsi="Garamond" w:cs="Arial"/>
          <w:sz w:val="24"/>
          <w:szCs w:val="24"/>
        </w:rPr>
        <w:t>Závodní 369/82, 360 06 Karlovy Vary</w:t>
      </w:r>
    </w:p>
    <w:p w:rsidR="002D2B7D" w:rsidRPr="00D9173C" w:rsidRDefault="002D2B7D" w:rsidP="002D2B7D">
      <w:pPr>
        <w:tabs>
          <w:tab w:val="left" w:pos="567"/>
        </w:tabs>
        <w:spacing w:line="240" w:lineRule="atLeast"/>
        <w:jc w:val="both"/>
        <w:rPr>
          <w:rFonts w:ascii="Garamond" w:hAnsi="Garamond" w:cs="Calibri"/>
          <w:sz w:val="24"/>
          <w:szCs w:val="24"/>
          <w:lang w:eastAsia="en-US"/>
        </w:rPr>
      </w:pPr>
      <w:r w:rsidRPr="00B00346">
        <w:rPr>
          <w:rFonts w:ascii="Garamond" w:hAnsi="Garamond" w:cs="Calibri"/>
          <w:sz w:val="24"/>
          <w:szCs w:val="24"/>
          <w:lang w:eastAsia="en-US"/>
        </w:rPr>
        <w:tab/>
      </w:r>
    </w:p>
    <w:p w:rsidR="002D2B7D" w:rsidRPr="00D9173C" w:rsidRDefault="002D2B7D" w:rsidP="002D2B7D">
      <w:pPr>
        <w:tabs>
          <w:tab w:val="left" w:pos="567"/>
        </w:tabs>
        <w:rPr>
          <w:rFonts w:ascii="Garamond" w:hAnsi="Garamond" w:cs="Calibri"/>
          <w:sz w:val="24"/>
          <w:szCs w:val="24"/>
          <w:lang w:eastAsia="en-US"/>
        </w:rPr>
      </w:pPr>
      <w:r w:rsidRPr="00D9173C">
        <w:rPr>
          <w:rFonts w:ascii="Garamond" w:hAnsi="Garamond" w:cs="Calibri"/>
          <w:sz w:val="24"/>
          <w:szCs w:val="24"/>
          <w:lang w:eastAsia="en-US"/>
        </w:rPr>
        <w:tab/>
        <w:t>IČ</w:t>
      </w:r>
      <w:r w:rsidR="00344D67">
        <w:rPr>
          <w:rFonts w:ascii="Garamond" w:hAnsi="Garamond" w:cs="Calibri"/>
          <w:sz w:val="24"/>
          <w:szCs w:val="24"/>
          <w:lang w:eastAsia="en-US"/>
        </w:rPr>
        <w:t>O</w:t>
      </w:r>
      <w:r w:rsidRPr="00D9173C">
        <w:rPr>
          <w:rFonts w:ascii="Garamond" w:hAnsi="Garamond" w:cs="Calibri"/>
          <w:sz w:val="24"/>
          <w:szCs w:val="24"/>
          <w:lang w:eastAsia="en-US"/>
        </w:rPr>
        <w:t xml:space="preserve">: 65993390          </w:t>
      </w:r>
    </w:p>
    <w:p w:rsidR="002D2B7D" w:rsidRPr="00B00346" w:rsidRDefault="002D2B7D" w:rsidP="002D2B7D">
      <w:pPr>
        <w:tabs>
          <w:tab w:val="left" w:pos="567"/>
        </w:tabs>
        <w:rPr>
          <w:rFonts w:ascii="Garamond" w:hAnsi="Garamond" w:cs="Calibri"/>
          <w:sz w:val="24"/>
          <w:szCs w:val="24"/>
          <w:lang w:eastAsia="en-US"/>
        </w:rPr>
      </w:pPr>
      <w:r w:rsidRPr="00B00346">
        <w:rPr>
          <w:rFonts w:ascii="Garamond" w:hAnsi="Garamond" w:cs="Calibri"/>
          <w:sz w:val="24"/>
          <w:szCs w:val="24"/>
          <w:lang w:eastAsia="en-US"/>
        </w:rPr>
        <w:tab/>
        <w:t>DIČ: CZ 65993390</w:t>
      </w:r>
    </w:p>
    <w:p w:rsidR="002D2B7D" w:rsidRPr="00B00346" w:rsidRDefault="002D2B7D" w:rsidP="002D2B7D">
      <w:pPr>
        <w:ind w:firstLine="567"/>
        <w:rPr>
          <w:rFonts w:ascii="Garamond" w:hAnsi="Garamond"/>
          <w:sz w:val="24"/>
          <w:szCs w:val="24"/>
        </w:rPr>
      </w:pPr>
      <w:r w:rsidRPr="00B00346">
        <w:rPr>
          <w:rFonts w:ascii="Garamond" w:hAnsi="Garamond"/>
          <w:sz w:val="24"/>
          <w:szCs w:val="24"/>
        </w:rPr>
        <w:t>zřizovatel:    Ministerstvo dopravy a spojů ČR</w:t>
      </w:r>
    </w:p>
    <w:p w:rsidR="002D2B7D" w:rsidRPr="00B00346" w:rsidRDefault="002D2B7D" w:rsidP="002D2B7D">
      <w:pPr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right"/>
        <w:rPr>
          <w:rFonts w:ascii="Garamond" w:hAnsi="Garamond"/>
          <w:i/>
          <w:sz w:val="24"/>
          <w:szCs w:val="24"/>
        </w:rPr>
      </w:pPr>
      <w:r w:rsidRPr="00B00346">
        <w:rPr>
          <w:rFonts w:ascii="Garamond" w:hAnsi="Garamond"/>
          <w:i/>
          <w:sz w:val="24"/>
          <w:szCs w:val="24"/>
        </w:rPr>
        <w:t>dále jen „</w:t>
      </w:r>
      <w:r w:rsidRPr="00B00346">
        <w:rPr>
          <w:rFonts w:ascii="Garamond" w:hAnsi="Garamond"/>
          <w:b/>
          <w:i/>
          <w:sz w:val="24"/>
          <w:szCs w:val="24"/>
        </w:rPr>
        <w:t>Nájemce</w:t>
      </w:r>
      <w:r w:rsidRPr="00B00346">
        <w:rPr>
          <w:rFonts w:ascii="Garamond" w:hAnsi="Garamond"/>
          <w:i/>
          <w:sz w:val="24"/>
          <w:szCs w:val="24"/>
        </w:rPr>
        <w:t>“</w:t>
      </w:r>
    </w:p>
    <w:p w:rsidR="0035293D" w:rsidRDefault="002D2B7D" w:rsidP="0035293D">
      <w:pPr>
        <w:jc w:val="right"/>
        <w:rPr>
          <w:rFonts w:ascii="Garamond" w:hAnsi="Garamond"/>
          <w:i/>
          <w:sz w:val="24"/>
          <w:szCs w:val="24"/>
        </w:rPr>
      </w:pPr>
      <w:r w:rsidRPr="00B00346">
        <w:rPr>
          <w:rFonts w:ascii="Garamond" w:hAnsi="Garamond"/>
          <w:i/>
          <w:sz w:val="24"/>
          <w:szCs w:val="24"/>
        </w:rPr>
        <w:t>na straně druhé</w:t>
      </w:r>
    </w:p>
    <w:p w:rsidR="002D2B7D" w:rsidRDefault="002D2B7D" w:rsidP="0035293D">
      <w:pPr>
        <w:jc w:val="center"/>
        <w:rPr>
          <w:rFonts w:ascii="Garamond" w:hAnsi="Garamond"/>
          <w:sz w:val="24"/>
          <w:szCs w:val="24"/>
        </w:rPr>
      </w:pPr>
      <w:proofErr w:type="gramStart"/>
      <w:r w:rsidRPr="00B00346">
        <w:rPr>
          <w:rFonts w:ascii="Garamond" w:hAnsi="Garamond"/>
          <w:sz w:val="24"/>
          <w:szCs w:val="24"/>
        </w:rPr>
        <w:t>t a k t o :</w:t>
      </w:r>
      <w:proofErr w:type="gramEnd"/>
    </w:p>
    <w:p w:rsidR="002E7369" w:rsidRPr="0035293D" w:rsidRDefault="002E7369" w:rsidP="0035293D">
      <w:pPr>
        <w:jc w:val="center"/>
        <w:rPr>
          <w:rFonts w:ascii="Garamond" w:hAnsi="Garamond"/>
          <w:i/>
          <w:sz w:val="24"/>
          <w:szCs w:val="24"/>
        </w:rPr>
      </w:pPr>
    </w:p>
    <w:p w:rsidR="002D2B7D" w:rsidRPr="00B00346" w:rsidRDefault="002D2B7D" w:rsidP="002D2B7D">
      <w:pPr>
        <w:jc w:val="center"/>
        <w:rPr>
          <w:rFonts w:ascii="Garamond" w:hAnsi="Garamond"/>
          <w:b/>
          <w:sz w:val="24"/>
          <w:szCs w:val="24"/>
        </w:rPr>
      </w:pPr>
      <w:r w:rsidRPr="00B00346">
        <w:rPr>
          <w:rFonts w:ascii="Garamond" w:hAnsi="Garamond"/>
          <w:b/>
          <w:sz w:val="24"/>
          <w:szCs w:val="24"/>
        </w:rPr>
        <w:t>I.</w:t>
      </w:r>
    </w:p>
    <w:p w:rsidR="002D2B7D" w:rsidRPr="00B00346" w:rsidRDefault="002D2B7D" w:rsidP="002D2B7D">
      <w:pPr>
        <w:jc w:val="center"/>
        <w:rPr>
          <w:rFonts w:ascii="Garamond" w:hAnsi="Garamond"/>
          <w:b/>
          <w:sz w:val="24"/>
          <w:szCs w:val="24"/>
        </w:rPr>
      </w:pPr>
      <w:r w:rsidRPr="00B00346">
        <w:rPr>
          <w:rFonts w:ascii="Garamond" w:hAnsi="Garamond"/>
          <w:b/>
          <w:sz w:val="24"/>
          <w:szCs w:val="24"/>
        </w:rPr>
        <w:t>Úvodní ustanovení</w:t>
      </w: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D607E5" w:rsidRDefault="002D2B7D" w:rsidP="002D2B7D">
      <w:pPr>
        <w:jc w:val="both"/>
        <w:rPr>
          <w:rFonts w:ascii="Garamond" w:hAnsi="Garamond"/>
          <w:b/>
          <w:sz w:val="24"/>
          <w:szCs w:val="24"/>
        </w:rPr>
      </w:pPr>
      <w:r w:rsidRPr="00B00346">
        <w:rPr>
          <w:rFonts w:ascii="Garamond" w:hAnsi="Garamond"/>
          <w:sz w:val="24"/>
          <w:szCs w:val="24"/>
        </w:rPr>
        <w:t>1/</w:t>
      </w:r>
      <w:r w:rsidRPr="00B00346">
        <w:rPr>
          <w:rFonts w:ascii="Garamond" w:hAnsi="Garamond"/>
          <w:sz w:val="24"/>
          <w:szCs w:val="24"/>
        </w:rPr>
        <w:tab/>
        <w:t>Česká republika</w:t>
      </w:r>
      <w:r w:rsidRPr="00B00346">
        <w:rPr>
          <w:rFonts w:ascii="Garamond" w:hAnsi="Garamond"/>
          <w:b/>
          <w:sz w:val="24"/>
          <w:szCs w:val="24"/>
        </w:rPr>
        <w:t xml:space="preserve"> </w:t>
      </w:r>
      <w:r w:rsidRPr="00B00346">
        <w:rPr>
          <w:rFonts w:ascii="Garamond" w:hAnsi="Garamond"/>
          <w:sz w:val="24"/>
          <w:szCs w:val="24"/>
        </w:rPr>
        <w:t>je vlastníkem a Povodí Ohře</w:t>
      </w:r>
      <w:r w:rsidR="00D607E5">
        <w:rPr>
          <w:rFonts w:ascii="Garamond" w:hAnsi="Garamond"/>
          <w:sz w:val="24"/>
          <w:szCs w:val="24"/>
        </w:rPr>
        <w:t>,</w:t>
      </w:r>
      <w:r w:rsidRPr="00B00346">
        <w:rPr>
          <w:rFonts w:ascii="Garamond" w:hAnsi="Garamond"/>
          <w:sz w:val="24"/>
          <w:szCs w:val="24"/>
        </w:rPr>
        <w:t xml:space="preserve"> státní podnik má právo hospodařit k</w:t>
      </w:r>
      <w:r w:rsidR="0035293D">
        <w:rPr>
          <w:rFonts w:ascii="Garamond" w:hAnsi="Garamond"/>
          <w:sz w:val="24"/>
          <w:szCs w:val="24"/>
        </w:rPr>
        <w:t> níže uvedeným pozemkovým parcelám, jak je zapsáno v </w:t>
      </w:r>
      <w:r w:rsidR="0035293D" w:rsidRPr="00D607E5">
        <w:rPr>
          <w:rFonts w:ascii="Garamond" w:hAnsi="Garamond"/>
          <w:b/>
          <w:sz w:val="24"/>
          <w:szCs w:val="24"/>
        </w:rPr>
        <w:t>k.</w:t>
      </w:r>
      <w:r w:rsidR="00D607E5" w:rsidRPr="00D607E5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35293D" w:rsidRPr="00D607E5">
        <w:rPr>
          <w:rFonts w:ascii="Garamond" w:hAnsi="Garamond"/>
          <w:b/>
          <w:sz w:val="24"/>
          <w:szCs w:val="24"/>
        </w:rPr>
        <w:t>ú.</w:t>
      </w:r>
      <w:proofErr w:type="spellEnd"/>
      <w:r w:rsidR="0035293D" w:rsidRPr="00D607E5">
        <w:rPr>
          <w:rFonts w:ascii="Garamond" w:hAnsi="Garamond"/>
          <w:b/>
          <w:sz w:val="24"/>
          <w:szCs w:val="24"/>
        </w:rPr>
        <w:t xml:space="preserve"> Lubenec na LV č. 633</w:t>
      </w:r>
      <w:r w:rsidR="0035293D">
        <w:rPr>
          <w:rFonts w:ascii="Garamond" w:hAnsi="Garamond"/>
          <w:sz w:val="24"/>
          <w:szCs w:val="24"/>
        </w:rPr>
        <w:t xml:space="preserve"> a </w:t>
      </w:r>
      <w:r w:rsidR="0035293D" w:rsidRPr="00D607E5">
        <w:rPr>
          <w:rFonts w:ascii="Garamond" w:hAnsi="Garamond"/>
          <w:b/>
          <w:sz w:val="24"/>
          <w:szCs w:val="24"/>
        </w:rPr>
        <w:t>k.</w:t>
      </w:r>
      <w:r w:rsidR="00D607E5" w:rsidRPr="00D607E5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35293D" w:rsidRPr="00D607E5">
        <w:rPr>
          <w:rFonts w:ascii="Garamond" w:hAnsi="Garamond"/>
          <w:b/>
          <w:sz w:val="24"/>
          <w:szCs w:val="24"/>
        </w:rPr>
        <w:t>ú.</w:t>
      </w:r>
      <w:proofErr w:type="spellEnd"/>
      <w:r w:rsidR="0035293D" w:rsidRPr="00D607E5">
        <w:rPr>
          <w:rFonts w:ascii="Garamond" w:hAnsi="Garamond"/>
          <w:b/>
          <w:sz w:val="24"/>
          <w:szCs w:val="24"/>
        </w:rPr>
        <w:t xml:space="preserve"> Libyně na LV č. 321</w:t>
      </w:r>
      <w:r w:rsidR="0035293D">
        <w:rPr>
          <w:rFonts w:ascii="Garamond" w:hAnsi="Garamond"/>
          <w:sz w:val="24"/>
          <w:szCs w:val="24"/>
        </w:rPr>
        <w:t xml:space="preserve">, </w:t>
      </w:r>
      <w:r w:rsidRPr="00D9173C">
        <w:rPr>
          <w:rFonts w:ascii="Garamond" w:hAnsi="Garamond"/>
          <w:sz w:val="24"/>
          <w:szCs w:val="24"/>
        </w:rPr>
        <w:t xml:space="preserve">pro obec </w:t>
      </w:r>
      <w:r w:rsidR="0035293D">
        <w:rPr>
          <w:rFonts w:ascii="Garamond" w:hAnsi="Garamond"/>
          <w:sz w:val="24"/>
          <w:szCs w:val="24"/>
        </w:rPr>
        <w:t>Lubenec</w:t>
      </w:r>
      <w:r w:rsidRPr="00D9173C">
        <w:rPr>
          <w:rFonts w:ascii="Garamond" w:hAnsi="Garamond"/>
          <w:sz w:val="24"/>
          <w:szCs w:val="24"/>
        </w:rPr>
        <w:t xml:space="preserve">, katastrální území </w:t>
      </w:r>
      <w:r w:rsidR="0035293D">
        <w:rPr>
          <w:rFonts w:ascii="Garamond" w:hAnsi="Garamond"/>
          <w:sz w:val="24"/>
          <w:szCs w:val="24"/>
        </w:rPr>
        <w:t>Lubenec a Libyně</w:t>
      </w:r>
      <w:r>
        <w:rPr>
          <w:rFonts w:ascii="Garamond" w:hAnsi="Garamond"/>
          <w:sz w:val="24"/>
          <w:szCs w:val="24"/>
        </w:rPr>
        <w:t xml:space="preserve">, </w:t>
      </w:r>
      <w:r w:rsidRPr="00D9173C">
        <w:rPr>
          <w:rFonts w:ascii="Garamond" w:hAnsi="Garamond"/>
          <w:sz w:val="24"/>
          <w:szCs w:val="24"/>
        </w:rPr>
        <w:t xml:space="preserve">v katastru nemovitostí vedeném Katastrálním úřadem pro </w:t>
      </w:r>
      <w:r w:rsidR="0035293D">
        <w:rPr>
          <w:rFonts w:ascii="Garamond" w:hAnsi="Garamond"/>
          <w:sz w:val="24"/>
          <w:szCs w:val="24"/>
        </w:rPr>
        <w:t>Ústecký</w:t>
      </w:r>
      <w:r w:rsidRPr="00D9173C">
        <w:rPr>
          <w:rFonts w:ascii="Garamond" w:hAnsi="Garamond"/>
          <w:sz w:val="24"/>
          <w:szCs w:val="24"/>
        </w:rPr>
        <w:t xml:space="preserve"> kraj, Katastrální pracoviště </w:t>
      </w:r>
      <w:r w:rsidR="0035293D">
        <w:rPr>
          <w:rFonts w:ascii="Garamond" w:hAnsi="Garamond"/>
          <w:sz w:val="24"/>
          <w:szCs w:val="24"/>
        </w:rPr>
        <w:t>Žatec</w:t>
      </w:r>
      <w:r w:rsidRPr="00D9173C">
        <w:rPr>
          <w:rFonts w:ascii="Garamond" w:hAnsi="Garamond"/>
          <w:sz w:val="24"/>
          <w:szCs w:val="24"/>
        </w:rPr>
        <w:t xml:space="preserve"> (dále také jen Pozemk</w:t>
      </w:r>
      <w:r w:rsidR="00D607E5">
        <w:rPr>
          <w:rFonts w:ascii="Garamond" w:hAnsi="Garamond"/>
          <w:sz w:val="24"/>
          <w:szCs w:val="24"/>
        </w:rPr>
        <w:t>y</w:t>
      </w:r>
      <w:r w:rsidRPr="00D9173C">
        <w:rPr>
          <w:rFonts w:ascii="Garamond" w:hAnsi="Garamond"/>
          <w:sz w:val="24"/>
          <w:szCs w:val="24"/>
        </w:rPr>
        <w:t>).</w:t>
      </w:r>
    </w:p>
    <w:p w:rsidR="0035293D" w:rsidRDefault="0035293D" w:rsidP="002D2B7D">
      <w:pPr>
        <w:jc w:val="both"/>
        <w:rPr>
          <w:rFonts w:ascii="Garamond" w:hAnsi="Garamond"/>
          <w:sz w:val="24"/>
          <w:szCs w:val="24"/>
        </w:rPr>
      </w:pPr>
    </w:p>
    <w:tbl>
      <w:tblPr>
        <w:tblW w:w="964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"/>
        <w:gridCol w:w="1047"/>
        <w:gridCol w:w="992"/>
        <w:gridCol w:w="1134"/>
        <w:gridCol w:w="992"/>
        <w:gridCol w:w="1843"/>
        <w:gridCol w:w="1701"/>
        <w:gridCol w:w="1276"/>
      </w:tblGrid>
      <w:tr w:rsidR="00BE4DE8" w:rsidRPr="0035293D" w:rsidTr="00766550">
        <w:trPr>
          <w:cantSplit/>
        </w:trPr>
        <w:tc>
          <w:tcPr>
            <w:tcW w:w="655" w:type="dxa"/>
            <w:vMerge w:val="restart"/>
            <w:vAlign w:val="center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>LV</w:t>
            </w:r>
          </w:p>
        </w:tc>
        <w:tc>
          <w:tcPr>
            <w:tcW w:w="1047" w:type="dxa"/>
            <w:vMerge w:val="restart"/>
            <w:vAlign w:val="center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992" w:type="dxa"/>
            <w:vMerge w:val="restart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p.p.</w:t>
            </w:r>
            <w:proofErr w:type="gramEnd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č</w:t>
            </w:r>
            <w:proofErr w:type="spellEnd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. dle KN</w:t>
            </w:r>
          </w:p>
        </w:tc>
        <w:tc>
          <w:tcPr>
            <w:tcW w:w="1134" w:type="dxa"/>
            <w:vMerge w:val="restart"/>
            <w:vAlign w:val="center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proofErr w:type="gramStart"/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>p.p</w:t>
            </w:r>
            <w:proofErr w:type="spellEnd"/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>.</w:t>
            </w:r>
            <w:proofErr w:type="gramEnd"/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č.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dle GP</w:t>
            </w:r>
          </w:p>
        </w:tc>
        <w:tc>
          <w:tcPr>
            <w:tcW w:w="992" w:type="dxa"/>
            <w:vMerge w:val="restart"/>
            <w:vAlign w:val="center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>m</w:t>
            </w:r>
            <w:r w:rsidRPr="0035293D">
              <w:rPr>
                <w:rFonts w:ascii="Garamond" w:hAnsi="Garamond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544" w:type="dxa"/>
            <w:gridSpan w:val="2"/>
            <w:vAlign w:val="center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1276" w:type="dxa"/>
          </w:tcPr>
          <w:p w:rsidR="00BE4DE8" w:rsidRPr="00766550" w:rsidRDefault="00766550" w:rsidP="0076655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Číslo SO</w:t>
            </w:r>
          </w:p>
        </w:tc>
      </w:tr>
      <w:tr w:rsidR="00BE4DE8" w:rsidRPr="0035293D" w:rsidTr="00766550">
        <w:trPr>
          <w:cantSplit/>
          <w:trHeight w:val="60"/>
        </w:trPr>
        <w:tc>
          <w:tcPr>
            <w:tcW w:w="655" w:type="dxa"/>
            <w:vMerge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>TRVALÝ ZÁBOR</w:t>
            </w:r>
          </w:p>
        </w:tc>
        <w:tc>
          <w:tcPr>
            <w:tcW w:w="1701" w:type="dxa"/>
          </w:tcPr>
          <w:p w:rsidR="00BE4DE8" w:rsidRPr="0035293D" w:rsidRDefault="00BE4DE8" w:rsidP="006F323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>Geometrický plán č.</w:t>
            </w:r>
          </w:p>
        </w:tc>
        <w:tc>
          <w:tcPr>
            <w:tcW w:w="1276" w:type="dxa"/>
          </w:tcPr>
          <w:p w:rsidR="00BE4DE8" w:rsidRPr="0035293D" w:rsidRDefault="00BE4DE8" w:rsidP="00510FB9">
            <w:pPr>
              <w:tabs>
                <w:tab w:val="left" w:pos="-211"/>
                <w:tab w:val="left" w:pos="213"/>
                <w:tab w:val="left" w:pos="497"/>
                <w:tab w:val="left" w:pos="639"/>
              </w:tabs>
              <w:ind w:right="1914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BE4DE8" w:rsidRPr="0035293D" w:rsidTr="00766550">
        <w:tc>
          <w:tcPr>
            <w:tcW w:w="655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633</w:t>
            </w:r>
          </w:p>
        </w:tc>
        <w:tc>
          <w:tcPr>
            <w:tcW w:w="1047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Lubenec</w:t>
            </w:r>
          </w:p>
        </w:tc>
        <w:tc>
          <w:tcPr>
            <w:tcW w:w="992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2636</w:t>
            </w:r>
          </w:p>
        </w:tc>
        <w:tc>
          <w:tcPr>
            <w:tcW w:w="1134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2636/8</w:t>
            </w:r>
          </w:p>
        </w:tc>
        <w:tc>
          <w:tcPr>
            <w:tcW w:w="992" w:type="dxa"/>
          </w:tcPr>
          <w:p w:rsidR="00BE4DE8" w:rsidRPr="0035293D" w:rsidRDefault="00BE4DE8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180</w:t>
            </w:r>
          </w:p>
        </w:tc>
        <w:tc>
          <w:tcPr>
            <w:tcW w:w="1843" w:type="dxa"/>
            <w:vAlign w:val="center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180</w:t>
            </w:r>
          </w:p>
        </w:tc>
        <w:tc>
          <w:tcPr>
            <w:tcW w:w="1701" w:type="dxa"/>
            <w:vAlign w:val="center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608-94/2015</w:t>
            </w:r>
          </w:p>
        </w:tc>
        <w:tc>
          <w:tcPr>
            <w:tcW w:w="1276" w:type="dxa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E4DE8" w:rsidRPr="0035293D" w:rsidTr="00766550">
        <w:tc>
          <w:tcPr>
            <w:tcW w:w="655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47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2636</w:t>
            </w:r>
          </w:p>
        </w:tc>
        <w:tc>
          <w:tcPr>
            <w:tcW w:w="1134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2636/4</w:t>
            </w:r>
          </w:p>
        </w:tc>
        <w:tc>
          <w:tcPr>
            <w:tcW w:w="992" w:type="dxa"/>
          </w:tcPr>
          <w:p w:rsidR="00BE4DE8" w:rsidRPr="0035293D" w:rsidRDefault="00BE4DE8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166</w:t>
            </w:r>
          </w:p>
        </w:tc>
        <w:tc>
          <w:tcPr>
            <w:tcW w:w="1843" w:type="dxa"/>
            <w:vAlign w:val="center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166</w:t>
            </w:r>
          </w:p>
        </w:tc>
        <w:tc>
          <w:tcPr>
            <w:tcW w:w="1701" w:type="dxa"/>
          </w:tcPr>
          <w:p w:rsidR="00BE4DE8" w:rsidRPr="0035293D" w:rsidRDefault="00BE4DE8" w:rsidP="006F323B">
            <w:pPr>
              <w:jc w:val="center"/>
              <w:rPr>
                <w:rFonts w:ascii="Garamond" w:hAnsi="Garamond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568-66/2013</w:t>
            </w:r>
          </w:p>
        </w:tc>
        <w:tc>
          <w:tcPr>
            <w:tcW w:w="1276" w:type="dxa"/>
          </w:tcPr>
          <w:p w:rsidR="00BE4DE8" w:rsidRPr="0035293D" w:rsidRDefault="00BE4DE8" w:rsidP="00BE4DE8">
            <w:pPr>
              <w:ind w:right="1166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E4DE8" w:rsidRPr="0035293D" w:rsidTr="00766550">
        <w:tc>
          <w:tcPr>
            <w:tcW w:w="655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47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2636</w:t>
            </w:r>
          </w:p>
        </w:tc>
        <w:tc>
          <w:tcPr>
            <w:tcW w:w="1134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2636/5</w:t>
            </w:r>
          </w:p>
        </w:tc>
        <w:tc>
          <w:tcPr>
            <w:tcW w:w="992" w:type="dxa"/>
          </w:tcPr>
          <w:p w:rsidR="00BE4DE8" w:rsidRPr="0035293D" w:rsidRDefault="00BE4DE8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BE4DE8" w:rsidRPr="0035293D" w:rsidRDefault="00BE4DE8" w:rsidP="006F323B">
            <w:pPr>
              <w:jc w:val="center"/>
              <w:rPr>
                <w:rFonts w:ascii="Garamond" w:hAnsi="Garamond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568-66/2013</w:t>
            </w:r>
          </w:p>
        </w:tc>
        <w:tc>
          <w:tcPr>
            <w:tcW w:w="1276" w:type="dxa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E4DE8" w:rsidRPr="0035293D" w:rsidTr="00766550">
        <w:tc>
          <w:tcPr>
            <w:tcW w:w="655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47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2636</w:t>
            </w:r>
          </w:p>
        </w:tc>
        <w:tc>
          <w:tcPr>
            <w:tcW w:w="1134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2636/6</w:t>
            </w:r>
          </w:p>
        </w:tc>
        <w:tc>
          <w:tcPr>
            <w:tcW w:w="992" w:type="dxa"/>
          </w:tcPr>
          <w:p w:rsidR="00BE4DE8" w:rsidRPr="0035293D" w:rsidRDefault="00BE4DE8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36</w:t>
            </w:r>
          </w:p>
        </w:tc>
        <w:tc>
          <w:tcPr>
            <w:tcW w:w="1843" w:type="dxa"/>
            <w:vAlign w:val="center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36</w:t>
            </w:r>
          </w:p>
        </w:tc>
        <w:tc>
          <w:tcPr>
            <w:tcW w:w="1701" w:type="dxa"/>
          </w:tcPr>
          <w:p w:rsidR="00BE4DE8" w:rsidRPr="0035293D" w:rsidRDefault="00BE4DE8" w:rsidP="006F323B">
            <w:pPr>
              <w:jc w:val="center"/>
              <w:rPr>
                <w:rFonts w:ascii="Garamond" w:hAnsi="Garamond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568-66/2013</w:t>
            </w:r>
          </w:p>
        </w:tc>
        <w:tc>
          <w:tcPr>
            <w:tcW w:w="1276" w:type="dxa"/>
          </w:tcPr>
          <w:p w:rsidR="00BE4DE8" w:rsidRPr="0035293D" w:rsidRDefault="00BE4DE8" w:rsidP="00BE4DE8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375</w:t>
            </w:r>
          </w:p>
        </w:tc>
      </w:tr>
      <w:tr w:rsidR="00BE4DE8" w:rsidRPr="0035293D" w:rsidTr="00766550">
        <w:tc>
          <w:tcPr>
            <w:tcW w:w="655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47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2689</w:t>
            </w:r>
          </w:p>
        </w:tc>
        <w:tc>
          <w:tcPr>
            <w:tcW w:w="1134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2689/2</w:t>
            </w:r>
          </w:p>
        </w:tc>
        <w:tc>
          <w:tcPr>
            <w:tcW w:w="992" w:type="dxa"/>
          </w:tcPr>
          <w:p w:rsidR="00BE4DE8" w:rsidRPr="0035293D" w:rsidRDefault="00BE4DE8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31</w:t>
            </w:r>
          </w:p>
        </w:tc>
        <w:tc>
          <w:tcPr>
            <w:tcW w:w="1843" w:type="dxa"/>
            <w:vAlign w:val="center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31</w:t>
            </w:r>
          </w:p>
        </w:tc>
        <w:tc>
          <w:tcPr>
            <w:tcW w:w="1701" w:type="dxa"/>
          </w:tcPr>
          <w:p w:rsidR="00BE4DE8" w:rsidRPr="0035293D" w:rsidRDefault="00BE4DE8" w:rsidP="006F323B">
            <w:pPr>
              <w:jc w:val="center"/>
              <w:rPr>
                <w:rFonts w:ascii="Garamond" w:hAnsi="Garamond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568-66/2013</w:t>
            </w:r>
          </w:p>
        </w:tc>
        <w:tc>
          <w:tcPr>
            <w:tcW w:w="1276" w:type="dxa"/>
          </w:tcPr>
          <w:p w:rsidR="00BE4DE8" w:rsidRPr="0035293D" w:rsidRDefault="00BE4DE8" w:rsidP="00BE4DE8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375</w:t>
            </w:r>
          </w:p>
        </w:tc>
      </w:tr>
      <w:tr w:rsidR="00BE4DE8" w:rsidRPr="0035293D" w:rsidTr="00766550">
        <w:tc>
          <w:tcPr>
            <w:tcW w:w="655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47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2791</w:t>
            </w:r>
          </w:p>
        </w:tc>
        <w:tc>
          <w:tcPr>
            <w:tcW w:w="1134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2791/2</w:t>
            </w:r>
          </w:p>
        </w:tc>
        <w:tc>
          <w:tcPr>
            <w:tcW w:w="992" w:type="dxa"/>
          </w:tcPr>
          <w:p w:rsidR="00BE4DE8" w:rsidRPr="0035293D" w:rsidRDefault="00BE4DE8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BE4DE8" w:rsidRPr="0035293D" w:rsidRDefault="00BE4DE8" w:rsidP="006F323B">
            <w:pPr>
              <w:jc w:val="center"/>
              <w:rPr>
                <w:rFonts w:ascii="Garamond" w:hAnsi="Garamond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568-66/2013</w:t>
            </w:r>
          </w:p>
        </w:tc>
        <w:tc>
          <w:tcPr>
            <w:tcW w:w="1276" w:type="dxa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E4DE8" w:rsidRPr="0035293D" w:rsidTr="00766550">
        <w:tc>
          <w:tcPr>
            <w:tcW w:w="655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47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2800</w:t>
            </w:r>
          </w:p>
        </w:tc>
        <w:tc>
          <w:tcPr>
            <w:tcW w:w="1134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2800/2</w:t>
            </w:r>
          </w:p>
        </w:tc>
        <w:tc>
          <w:tcPr>
            <w:tcW w:w="992" w:type="dxa"/>
          </w:tcPr>
          <w:p w:rsidR="00BE4DE8" w:rsidRPr="0035293D" w:rsidRDefault="00BE4DE8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BE4DE8" w:rsidRPr="0035293D" w:rsidRDefault="00BE4DE8" w:rsidP="006F323B">
            <w:pPr>
              <w:jc w:val="center"/>
              <w:rPr>
                <w:rFonts w:ascii="Garamond" w:hAnsi="Garamond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568-66/2013</w:t>
            </w:r>
          </w:p>
        </w:tc>
        <w:tc>
          <w:tcPr>
            <w:tcW w:w="1276" w:type="dxa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E4DE8" w:rsidRPr="0035293D" w:rsidTr="00766550">
        <w:tc>
          <w:tcPr>
            <w:tcW w:w="655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47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E4DE8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2662</w:t>
            </w:r>
          </w:p>
        </w:tc>
        <w:tc>
          <w:tcPr>
            <w:tcW w:w="1134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E4DE8" w:rsidRPr="0035293D" w:rsidRDefault="00BE4DE8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181</w:t>
            </w:r>
          </w:p>
        </w:tc>
        <w:tc>
          <w:tcPr>
            <w:tcW w:w="1843" w:type="dxa"/>
            <w:vAlign w:val="center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181</w:t>
            </w:r>
          </w:p>
        </w:tc>
        <w:tc>
          <w:tcPr>
            <w:tcW w:w="1701" w:type="dxa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BE4DE8" w:rsidRPr="0035293D" w:rsidRDefault="00BE4DE8" w:rsidP="00BE4DE8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375</w:t>
            </w:r>
          </w:p>
        </w:tc>
      </w:tr>
      <w:tr w:rsidR="00BE4DE8" w:rsidRPr="0035293D" w:rsidTr="00766550">
        <w:tc>
          <w:tcPr>
            <w:tcW w:w="655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321</w:t>
            </w:r>
          </w:p>
        </w:tc>
        <w:tc>
          <w:tcPr>
            <w:tcW w:w="1047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Libyně</w:t>
            </w:r>
          </w:p>
        </w:tc>
        <w:tc>
          <w:tcPr>
            <w:tcW w:w="992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979</w:t>
            </w:r>
          </w:p>
        </w:tc>
        <w:tc>
          <w:tcPr>
            <w:tcW w:w="1134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979/2</w:t>
            </w:r>
          </w:p>
        </w:tc>
        <w:tc>
          <w:tcPr>
            <w:tcW w:w="992" w:type="dxa"/>
          </w:tcPr>
          <w:p w:rsidR="00BE4DE8" w:rsidRPr="0035293D" w:rsidRDefault="00BE4DE8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34</w:t>
            </w:r>
          </w:p>
        </w:tc>
        <w:tc>
          <w:tcPr>
            <w:tcW w:w="1843" w:type="dxa"/>
            <w:vAlign w:val="center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75-78/2013</w:t>
            </w:r>
          </w:p>
        </w:tc>
        <w:tc>
          <w:tcPr>
            <w:tcW w:w="1276" w:type="dxa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E4DE8" w:rsidRPr="0035293D" w:rsidTr="00766550">
        <w:tc>
          <w:tcPr>
            <w:tcW w:w="655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47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E4DE8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997</w:t>
            </w:r>
          </w:p>
        </w:tc>
        <w:tc>
          <w:tcPr>
            <w:tcW w:w="1134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E4DE8" w:rsidRPr="0035293D" w:rsidRDefault="00BE4DE8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70</w:t>
            </w:r>
          </w:p>
        </w:tc>
        <w:tc>
          <w:tcPr>
            <w:tcW w:w="1843" w:type="dxa"/>
            <w:vAlign w:val="center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70</w:t>
            </w:r>
          </w:p>
        </w:tc>
        <w:tc>
          <w:tcPr>
            <w:tcW w:w="1701" w:type="dxa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E4DE8" w:rsidRPr="0035293D" w:rsidTr="00766550">
        <w:tc>
          <w:tcPr>
            <w:tcW w:w="655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47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998</w:t>
            </w:r>
          </w:p>
        </w:tc>
        <w:tc>
          <w:tcPr>
            <w:tcW w:w="1134" w:type="dxa"/>
          </w:tcPr>
          <w:p w:rsidR="00BE4DE8" w:rsidRPr="0035293D" w:rsidRDefault="00BE4DE8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998/2</w:t>
            </w:r>
          </w:p>
        </w:tc>
        <w:tc>
          <w:tcPr>
            <w:tcW w:w="992" w:type="dxa"/>
          </w:tcPr>
          <w:p w:rsidR="00BE4DE8" w:rsidRPr="0035293D" w:rsidRDefault="00BE4DE8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27</w:t>
            </w:r>
          </w:p>
        </w:tc>
        <w:tc>
          <w:tcPr>
            <w:tcW w:w="1843" w:type="dxa"/>
            <w:vAlign w:val="center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75-78/2013</w:t>
            </w:r>
          </w:p>
        </w:tc>
        <w:tc>
          <w:tcPr>
            <w:tcW w:w="1276" w:type="dxa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E4DE8" w:rsidRPr="0035293D" w:rsidTr="00766550">
        <w:trPr>
          <w:cantSplit/>
          <w:trHeight w:val="402"/>
        </w:trPr>
        <w:tc>
          <w:tcPr>
            <w:tcW w:w="1702" w:type="dxa"/>
            <w:gridSpan w:val="2"/>
          </w:tcPr>
          <w:p w:rsidR="00BE4DE8" w:rsidRPr="0035293D" w:rsidRDefault="00BE4DE8" w:rsidP="006F323B">
            <w:pPr>
              <w:keepNext/>
              <w:spacing w:before="240" w:after="60"/>
              <w:outlineLvl w:val="2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992" w:type="dxa"/>
          </w:tcPr>
          <w:p w:rsidR="00BE4DE8" w:rsidRPr="0035293D" w:rsidRDefault="00BE4DE8" w:rsidP="006F323B">
            <w:pPr>
              <w:keepNext/>
              <w:spacing w:before="240" w:after="60"/>
              <w:outlineLvl w:val="2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BE4DE8" w:rsidRPr="0035293D" w:rsidRDefault="00BE4DE8" w:rsidP="006F323B">
            <w:pPr>
              <w:keepNext/>
              <w:spacing w:before="240" w:after="60"/>
              <w:outlineLvl w:val="2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BE4DE8" w:rsidRPr="0035293D" w:rsidRDefault="00BE4DE8" w:rsidP="006F323B">
            <w:pPr>
              <w:keepNext/>
              <w:spacing w:before="240" w:after="60"/>
              <w:outlineLvl w:val="2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740</w:t>
            </w:r>
          </w:p>
        </w:tc>
        <w:tc>
          <w:tcPr>
            <w:tcW w:w="1701" w:type="dxa"/>
            <w:vAlign w:val="center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E4DE8" w:rsidRPr="0035293D" w:rsidRDefault="00BE4DE8" w:rsidP="006F323B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</w:tbl>
    <w:p w:rsidR="0035293D" w:rsidRDefault="0035293D" w:rsidP="002D2B7D">
      <w:pPr>
        <w:jc w:val="both"/>
        <w:rPr>
          <w:rFonts w:ascii="Garamond" w:hAnsi="Garamond"/>
          <w:sz w:val="24"/>
          <w:szCs w:val="24"/>
        </w:rPr>
      </w:pPr>
    </w:p>
    <w:p w:rsidR="002E7369" w:rsidRDefault="002E7369" w:rsidP="002D2B7D">
      <w:pPr>
        <w:jc w:val="both"/>
        <w:rPr>
          <w:rFonts w:ascii="Garamond" w:hAnsi="Garamond"/>
          <w:sz w:val="24"/>
          <w:szCs w:val="24"/>
        </w:rPr>
      </w:pPr>
    </w:p>
    <w:tbl>
      <w:tblPr>
        <w:tblW w:w="10530" w:type="dxa"/>
        <w:tblInd w:w="-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"/>
        <w:gridCol w:w="1482"/>
        <w:gridCol w:w="992"/>
        <w:gridCol w:w="992"/>
        <w:gridCol w:w="850"/>
        <w:gridCol w:w="1276"/>
        <w:gridCol w:w="1276"/>
        <w:gridCol w:w="1302"/>
        <w:gridCol w:w="1645"/>
      </w:tblGrid>
      <w:tr w:rsidR="0096776A" w:rsidRPr="0035293D" w:rsidTr="00D607E5">
        <w:trPr>
          <w:cantSplit/>
        </w:trPr>
        <w:tc>
          <w:tcPr>
            <w:tcW w:w="715" w:type="dxa"/>
            <w:vMerge w:val="restart"/>
            <w:vAlign w:val="center"/>
          </w:tcPr>
          <w:p w:rsidR="0096776A" w:rsidRPr="002E7369" w:rsidRDefault="0096776A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E7369">
              <w:rPr>
                <w:rFonts w:ascii="Garamond" w:hAnsi="Garamond" w:cs="Arial"/>
                <w:b/>
                <w:bCs/>
                <w:sz w:val="22"/>
                <w:szCs w:val="22"/>
              </w:rPr>
              <w:t>LV</w:t>
            </w:r>
          </w:p>
        </w:tc>
        <w:tc>
          <w:tcPr>
            <w:tcW w:w="1482" w:type="dxa"/>
            <w:vMerge w:val="restart"/>
            <w:vAlign w:val="center"/>
          </w:tcPr>
          <w:p w:rsidR="0096776A" w:rsidRPr="0035293D" w:rsidRDefault="0096776A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992" w:type="dxa"/>
            <w:vMerge w:val="restart"/>
          </w:tcPr>
          <w:p w:rsidR="0096776A" w:rsidRDefault="0096776A" w:rsidP="0096776A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:rsidR="0096776A" w:rsidRPr="0035293D" w:rsidRDefault="0096776A" w:rsidP="0096776A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p.p.</w:t>
            </w:r>
            <w:proofErr w:type="gramEnd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č</w:t>
            </w:r>
            <w:proofErr w:type="spellEnd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. dle KN</w:t>
            </w:r>
          </w:p>
        </w:tc>
        <w:tc>
          <w:tcPr>
            <w:tcW w:w="992" w:type="dxa"/>
            <w:vMerge w:val="restart"/>
            <w:vAlign w:val="center"/>
          </w:tcPr>
          <w:p w:rsidR="0096776A" w:rsidRPr="0035293D" w:rsidRDefault="0096776A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proofErr w:type="gramStart"/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>p.p</w:t>
            </w:r>
            <w:proofErr w:type="spellEnd"/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>.</w:t>
            </w:r>
            <w:proofErr w:type="gramEnd"/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č.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dle GP</w:t>
            </w:r>
          </w:p>
        </w:tc>
        <w:tc>
          <w:tcPr>
            <w:tcW w:w="850" w:type="dxa"/>
            <w:vMerge w:val="restart"/>
            <w:vAlign w:val="center"/>
          </w:tcPr>
          <w:p w:rsidR="0096776A" w:rsidRPr="0035293D" w:rsidRDefault="0096776A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>m</w:t>
            </w:r>
            <w:r w:rsidRPr="0035293D">
              <w:rPr>
                <w:rFonts w:ascii="Garamond" w:hAnsi="Garamond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54" w:type="dxa"/>
            <w:gridSpan w:val="3"/>
            <w:vAlign w:val="center"/>
          </w:tcPr>
          <w:p w:rsidR="0096776A" w:rsidRPr="0035293D" w:rsidRDefault="0096776A" w:rsidP="006F323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>Předmět nájmu</w:t>
            </w:r>
          </w:p>
        </w:tc>
        <w:tc>
          <w:tcPr>
            <w:tcW w:w="1645" w:type="dxa"/>
          </w:tcPr>
          <w:p w:rsidR="0096776A" w:rsidRPr="0035293D" w:rsidRDefault="0096776A" w:rsidP="006F323B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96776A" w:rsidRPr="0035293D" w:rsidTr="00D607E5">
        <w:trPr>
          <w:cantSplit/>
        </w:trPr>
        <w:tc>
          <w:tcPr>
            <w:tcW w:w="715" w:type="dxa"/>
            <w:vMerge/>
          </w:tcPr>
          <w:p w:rsidR="0096776A" w:rsidRPr="0035293D" w:rsidRDefault="0096776A" w:rsidP="006F323B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:rsidR="0096776A" w:rsidRPr="0035293D" w:rsidRDefault="0096776A" w:rsidP="006F323B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6776A" w:rsidRPr="0035293D" w:rsidRDefault="0096776A" w:rsidP="006F323B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6776A" w:rsidRPr="0035293D" w:rsidRDefault="0096776A" w:rsidP="006F323B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6776A" w:rsidRPr="0035293D" w:rsidRDefault="0096776A" w:rsidP="006F323B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6776A" w:rsidRPr="0035293D" w:rsidRDefault="0096776A" w:rsidP="006F323B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>DZ nad 1r - m</w:t>
            </w:r>
            <w:r w:rsidRPr="0035293D">
              <w:rPr>
                <w:rFonts w:ascii="Garamond" w:hAnsi="Garamond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96776A" w:rsidRPr="0035293D" w:rsidRDefault="0096776A" w:rsidP="006F323B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>DZ do 1r - m</w:t>
            </w:r>
            <w:r w:rsidRPr="0035293D">
              <w:rPr>
                <w:rFonts w:ascii="Garamond" w:hAnsi="Garamond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02" w:type="dxa"/>
          </w:tcPr>
          <w:p w:rsidR="0096776A" w:rsidRPr="0035293D" w:rsidRDefault="0096776A" w:rsidP="006F323B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>Číslo SO</w:t>
            </w:r>
          </w:p>
        </w:tc>
        <w:tc>
          <w:tcPr>
            <w:tcW w:w="1645" w:type="dxa"/>
          </w:tcPr>
          <w:p w:rsidR="0096776A" w:rsidRPr="0035293D" w:rsidRDefault="0096776A" w:rsidP="006F323B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>Geometrický plán č.</w:t>
            </w:r>
          </w:p>
        </w:tc>
      </w:tr>
      <w:tr w:rsidR="0096776A" w:rsidRPr="0035293D" w:rsidTr="00D607E5">
        <w:tc>
          <w:tcPr>
            <w:tcW w:w="715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633</w:t>
            </w:r>
          </w:p>
        </w:tc>
        <w:tc>
          <w:tcPr>
            <w:tcW w:w="148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Lubenec</w:t>
            </w:r>
          </w:p>
        </w:tc>
        <w:tc>
          <w:tcPr>
            <w:tcW w:w="99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2636</w:t>
            </w:r>
          </w:p>
        </w:tc>
        <w:tc>
          <w:tcPr>
            <w:tcW w:w="99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2636/7</w:t>
            </w:r>
          </w:p>
        </w:tc>
        <w:tc>
          <w:tcPr>
            <w:tcW w:w="850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8648</w:t>
            </w:r>
          </w:p>
        </w:tc>
        <w:tc>
          <w:tcPr>
            <w:tcW w:w="1276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293</w:t>
            </w:r>
          </w:p>
        </w:tc>
        <w:tc>
          <w:tcPr>
            <w:tcW w:w="1276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25</w:t>
            </w:r>
          </w:p>
        </w:tc>
        <w:tc>
          <w:tcPr>
            <w:tcW w:w="130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415</w:t>
            </w:r>
          </w:p>
        </w:tc>
        <w:tc>
          <w:tcPr>
            <w:tcW w:w="1645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608-94/2015</w:t>
            </w:r>
          </w:p>
        </w:tc>
      </w:tr>
      <w:tr w:rsidR="0096776A" w:rsidRPr="0035293D" w:rsidTr="00D607E5">
        <w:tc>
          <w:tcPr>
            <w:tcW w:w="715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8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2689</w:t>
            </w:r>
          </w:p>
        </w:tc>
        <w:tc>
          <w:tcPr>
            <w:tcW w:w="99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2689/1</w:t>
            </w:r>
          </w:p>
        </w:tc>
        <w:tc>
          <w:tcPr>
            <w:tcW w:w="850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5067</w:t>
            </w:r>
          </w:p>
        </w:tc>
        <w:tc>
          <w:tcPr>
            <w:tcW w:w="1276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253</w:t>
            </w:r>
          </w:p>
        </w:tc>
        <w:tc>
          <w:tcPr>
            <w:tcW w:w="1276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0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376</w:t>
            </w:r>
          </w:p>
        </w:tc>
        <w:tc>
          <w:tcPr>
            <w:tcW w:w="1645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568-66/2013</w:t>
            </w:r>
          </w:p>
        </w:tc>
      </w:tr>
      <w:tr w:rsidR="0096776A" w:rsidRPr="0035293D" w:rsidTr="00D607E5">
        <w:tc>
          <w:tcPr>
            <w:tcW w:w="715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8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2636</w:t>
            </w:r>
          </w:p>
        </w:tc>
        <w:tc>
          <w:tcPr>
            <w:tcW w:w="99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2636/2</w:t>
            </w:r>
          </w:p>
        </w:tc>
        <w:tc>
          <w:tcPr>
            <w:tcW w:w="850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19</w:t>
            </w:r>
          </w:p>
        </w:tc>
        <w:tc>
          <w:tcPr>
            <w:tcW w:w="1276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19</w:t>
            </w:r>
          </w:p>
        </w:tc>
        <w:tc>
          <w:tcPr>
            <w:tcW w:w="1276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0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645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568-66/2013</w:t>
            </w:r>
          </w:p>
        </w:tc>
      </w:tr>
      <w:tr w:rsidR="0096776A" w:rsidRPr="0035293D" w:rsidTr="00D607E5">
        <w:tc>
          <w:tcPr>
            <w:tcW w:w="715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8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2636</w:t>
            </w:r>
          </w:p>
        </w:tc>
        <w:tc>
          <w:tcPr>
            <w:tcW w:w="99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2636/3</w:t>
            </w:r>
          </w:p>
        </w:tc>
        <w:tc>
          <w:tcPr>
            <w:tcW w:w="850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521</w:t>
            </w:r>
          </w:p>
        </w:tc>
        <w:tc>
          <w:tcPr>
            <w:tcW w:w="1276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521</w:t>
            </w:r>
          </w:p>
        </w:tc>
        <w:tc>
          <w:tcPr>
            <w:tcW w:w="1276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0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645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96776A" w:rsidRPr="0035293D" w:rsidTr="00D607E5">
        <w:tc>
          <w:tcPr>
            <w:tcW w:w="715" w:type="dxa"/>
          </w:tcPr>
          <w:p w:rsidR="0096776A" w:rsidRPr="0035293D" w:rsidRDefault="0096776A" w:rsidP="006F323B">
            <w:pPr>
              <w:rPr>
                <w:rFonts w:ascii="Garamond" w:hAnsi="Garamond"/>
              </w:rPr>
            </w:pPr>
          </w:p>
        </w:tc>
        <w:tc>
          <w:tcPr>
            <w:tcW w:w="1482" w:type="dxa"/>
          </w:tcPr>
          <w:p w:rsidR="0096776A" w:rsidRPr="0035293D" w:rsidRDefault="0096776A" w:rsidP="006F323B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2791</w:t>
            </w:r>
          </w:p>
        </w:tc>
        <w:tc>
          <w:tcPr>
            <w:tcW w:w="99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2791/1</w:t>
            </w:r>
          </w:p>
        </w:tc>
        <w:tc>
          <w:tcPr>
            <w:tcW w:w="850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1968</w:t>
            </w:r>
          </w:p>
        </w:tc>
        <w:tc>
          <w:tcPr>
            <w:tcW w:w="1276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390</w:t>
            </w:r>
          </w:p>
        </w:tc>
        <w:tc>
          <w:tcPr>
            <w:tcW w:w="1276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36</w:t>
            </w:r>
          </w:p>
        </w:tc>
        <w:tc>
          <w:tcPr>
            <w:tcW w:w="130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502</w:t>
            </w:r>
          </w:p>
        </w:tc>
        <w:tc>
          <w:tcPr>
            <w:tcW w:w="1645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568-66/2013</w:t>
            </w:r>
          </w:p>
        </w:tc>
      </w:tr>
      <w:tr w:rsidR="0096776A" w:rsidRPr="0035293D" w:rsidTr="00D607E5">
        <w:tc>
          <w:tcPr>
            <w:tcW w:w="715" w:type="dxa"/>
          </w:tcPr>
          <w:p w:rsidR="0096776A" w:rsidRPr="0035293D" w:rsidRDefault="0096776A" w:rsidP="006F323B">
            <w:pPr>
              <w:rPr>
                <w:rFonts w:ascii="Garamond" w:hAnsi="Garamond"/>
              </w:rPr>
            </w:pPr>
          </w:p>
        </w:tc>
        <w:tc>
          <w:tcPr>
            <w:tcW w:w="1482" w:type="dxa"/>
          </w:tcPr>
          <w:p w:rsidR="0096776A" w:rsidRPr="0035293D" w:rsidRDefault="0096776A" w:rsidP="006F323B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2800</w:t>
            </w:r>
          </w:p>
        </w:tc>
        <w:tc>
          <w:tcPr>
            <w:tcW w:w="99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2800/1</w:t>
            </w:r>
          </w:p>
        </w:tc>
        <w:tc>
          <w:tcPr>
            <w:tcW w:w="850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0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645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568-66/2013</w:t>
            </w:r>
          </w:p>
        </w:tc>
      </w:tr>
      <w:tr w:rsidR="0096776A" w:rsidRPr="0035293D" w:rsidTr="00D607E5">
        <w:tc>
          <w:tcPr>
            <w:tcW w:w="715" w:type="dxa"/>
          </w:tcPr>
          <w:p w:rsidR="0096776A" w:rsidRPr="0035293D" w:rsidRDefault="0096776A" w:rsidP="006F323B">
            <w:pPr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321</w:t>
            </w:r>
          </w:p>
        </w:tc>
        <w:tc>
          <w:tcPr>
            <w:tcW w:w="1482" w:type="dxa"/>
          </w:tcPr>
          <w:p w:rsidR="0096776A" w:rsidRPr="0035293D" w:rsidRDefault="0096776A" w:rsidP="006F323B">
            <w:pPr>
              <w:rPr>
                <w:rFonts w:ascii="Garamond" w:hAnsi="Garamond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Libyně</w:t>
            </w:r>
          </w:p>
        </w:tc>
        <w:tc>
          <w:tcPr>
            <w:tcW w:w="99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979</w:t>
            </w:r>
          </w:p>
        </w:tc>
        <w:tc>
          <w:tcPr>
            <w:tcW w:w="99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979/1</w:t>
            </w:r>
          </w:p>
        </w:tc>
        <w:tc>
          <w:tcPr>
            <w:tcW w:w="850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2828</w:t>
            </w:r>
          </w:p>
        </w:tc>
        <w:tc>
          <w:tcPr>
            <w:tcW w:w="1276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175</w:t>
            </w:r>
          </w:p>
        </w:tc>
        <w:tc>
          <w:tcPr>
            <w:tcW w:w="1276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120</w:t>
            </w:r>
          </w:p>
        </w:tc>
        <w:tc>
          <w:tcPr>
            <w:tcW w:w="130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468</w:t>
            </w:r>
          </w:p>
        </w:tc>
        <w:tc>
          <w:tcPr>
            <w:tcW w:w="1645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75-78/2013</w:t>
            </w:r>
          </w:p>
        </w:tc>
      </w:tr>
      <w:tr w:rsidR="0096776A" w:rsidRPr="0035293D" w:rsidTr="00D607E5">
        <w:tc>
          <w:tcPr>
            <w:tcW w:w="715" w:type="dxa"/>
          </w:tcPr>
          <w:p w:rsidR="0096776A" w:rsidRPr="0035293D" w:rsidRDefault="0096776A" w:rsidP="006F323B">
            <w:pPr>
              <w:rPr>
                <w:rFonts w:ascii="Garamond" w:hAnsi="Garamond"/>
              </w:rPr>
            </w:pPr>
          </w:p>
        </w:tc>
        <w:tc>
          <w:tcPr>
            <w:tcW w:w="1482" w:type="dxa"/>
          </w:tcPr>
          <w:p w:rsidR="0096776A" w:rsidRPr="0035293D" w:rsidRDefault="0096776A" w:rsidP="006F323B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990</w:t>
            </w:r>
          </w:p>
        </w:tc>
        <w:tc>
          <w:tcPr>
            <w:tcW w:w="99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4023</w:t>
            </w:r>
          </w:p>
        </w:tc>
        <w:tc>
          <w:tcPr>
            <w:tcW w:w="1276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275</w:t>
            </w:r>
          </w:p>
        </w:tc>
        <w:tc>
          <w:tcPr>
            <w:tcW w:w="1276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92</w:t>
            </w:r>
          </w:p>
        </w:tc>
        <w:tc>
          <w:tcPr>
            <w:tcW w:w="130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645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96776A" w:rsidRPr="0035293D" w:rsidTr="00D607E5">
        <w:tc>
          <w:tcPr>
            <w:tcW w:w="715" w:type="dxa"/>
          </w:tcPr>
          <w:p w:rsidR="0096776A" w:rsidRPr="0035293D" w:rsidRDefault="0096776A" w:rsidP="006F323B">
            <w:pPr>
              <w:rPr>
                <w:rFonts w:ascii="Garamond" w:hAnsi="Garamond"/>
              </w:rPr>
            </w:pPr>
          </w:p>
        </w:tc>
        <w:tc>
          <w:tcPr>
            <w:tcW w:w="1482" w:type="dxa"/>
          </w:tcPr>
          <w:p w:rsidR="0096776A" w:rsidRPr="0035293D" w:rsidRDefault="0096776A" w:rsidP="006F323B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998</w:t>
            </w:r>
          </w:p>
        </w:tc>
        <w:tc>
          <w:tcPr>
            <w:tcW w:w="99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998/1</w:t>
            </w:r>
          </w:p>
        </w:tc>
        <w:tc>
          <w:tcPr>
            <w:tcW w:w="850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21</w:t>
            </w:r>
          </w:p>
        </w:tc>
        <w:tc>
          <w:tcPr>
            <w:tcW w:w="1276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21</w:t>
            </w:r>
          </w:p>
        </w:tc>
        <w:tc>
          <w:tcPr>
            <w:tcW w:w="1276" w:type="dxa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0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645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5293D">
              <w:rPr>
                <w:rFonts w:ascii="Garamond" w:hAnsi="Garamond" w:cs="Arial"/>
                <w:sz w:val="22"/>
                <w:szCs w:val="22"/>
              </w:rPr>
              <w:t>75-78/2013</w:t>
            </w:r>
          </w:p>
        </w:tc>
      </w:tr>
      <w:tr w:rsidR="0096776A" w:rsidRPr="0035293D" w:rsidTr="002E7369">
        <w:trPr>
          <w:cantSplit/>
          <w:trHeight w:val="585"/>
        </w:trPr>
        <w:tc>
          <w:tcPr>
            <w:tcW w:w="2197" w:type="dxa"/>
            <w:gridSpan w:val="2"/>
          </w:tcPr>
          <w:p w:rsidR="0096776A" w:rsidRPr="0035293D" w:rsidRDefault="0096776A" w:rsidP="006F323B">
            <w:pPr>
              <w:keepNext/>
              <w:spacing w:before="240" w:after="60"/>
              <w:outlineLvl w:val="2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992" w:type="dxa"/>
          </w:tcPr>
          <w:p w:rsidR="0096776A" w:rsidRPr="0035293D" w:rsidRDefault="0096776A" w:rsidP="006F323B">
            <w:pPr>
              <w:keepNext/>
              <w:spacing w:before="240" w:after="60"/>
              <w:outlineLvl w:val="2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6776A" w:rsidRPr="0035293D" w:rsidRDefault="0096776A" w:rsidP="006F323B">
            <w:pPr>
              <w:keepNext/>
              <w:spacing w:before="240" w:after="60"/>
              <w:outlineLvl w:val="2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96776A" w:rsidRPr="0035293D" w:rsidRDefault="0096776A" w:rsidP="006F323B">
            <w:pPr>
              <w:keepNext/>
              <w:spacing w:before="240" w:after="60"/>
              <w:outlineLvl w:val="2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6776A" w:rsidRPr="0035293D" w:rsidRDefault="0096776A" w:rsidP="006F323B">
            <w:pPr>
              <w:keepNext/>
              <w:spacing w:before="240" w:after="60"/>
              <w:jc w:val="right"/>
              <w:outlineLvl w:val="2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>1950</w:t>
            </w:r>
          </w:p>
        </w:tc>
        <w:tc>
          <w:tcPr>
            <w:tcW w:w="1276" w:type="dxa"/>
            <w:vAlign w:val="bottom"/>
          </w:tcPr>
          <w:p w:rsidR="0096776A" w:rsidRPr="0035293D" w:rsidRDefault="0096776A" w:rsidP="006F323B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:rsidR="0096776A" w:rsidRPr="0035293D" w:rsidRDefault="0096776A" w:rsidP="006F323B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35293D">
              <w:rPr>
                <w:rFonts w:ascii="Garamond" w:hAnsi="Garamond" w:cs="Arial"/>
                <w:b/>
                <w:bCs/>
                <w:sz w:val="22"/>
                <w:szCs w:val="22"/>
              </w:rPr>
              <w:t>273</w:t>
            </w:r>
          </w:p>
          <w:p w:rsidR="0096776A" w:rsidRPr="0035293D" w:rsidRDefault="0096776A" w:rsidP="006F323B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302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645" w:type="dxa"/>
          </w:tcPr>
          <w:p w:rsidR="0096776A" w:rsidRPr="0035293D" w:rsidRDefault="0096776A" w:rsidP="006F323B">
            <w:pPr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</w:tbl>
    <w:p w:rsidR="002D2B7D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E7369" w:rsidRPr="00B00346" w:rsidRDefault="002E7369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  <w:r w:rsidRPr="00B00346">
        <w:rPr>
          <w:rFonts w:ascii="Garamond" w:hAnsi="Garamond"/>
          <w:sz w:val="24"/>
          <w:szCs w:val="24"/>
        </w:rPr>
        <w:t>2/</w:t>
      </w:r>
      <w:r w:rsidRPr="00B00346">
        <w:rPr>
          <w:rFonts w:ascii="Garamond" w:hAnsi="Garamond"/>
          <w:sz w:val="24"/>
          <w:szCs w:val="24"/>
        </w:rPr>
        <w:tab/>
        <w:t xml:space="preserve">Nájemce je investorem stavby nazvané </w:t>
      </w:r>
      <w:r w:rsidR="008675A9">
        <w:rPr>
          <w:rFonts w:ascii="Garamond" w:hAnsi="Garamond"/>
          <w:sz w:val="24"/>
          <w:szCs w:val="24"/>
        </w:rPr>
        <w:t>„</w:t>
      </w:r>
      <w:r w:rsidR="0035293D">
        <w:rPr>
          <w:rFonts w:ascii="Garamond" w:hAnsi="Garamond"/>
          <w:sz w:val="24"/>
          <w:szCs w:val="24"/>
        </w:rPr>
        <w:t>D6 Lubenec obchvat, I. etapa</w:t>
      </w:r>
      <w:r w:rsidRPr="00E52FF9">
        <w:rPr>
          <w:rFonts w:ascii="Garamond" w:hAnsi="Garamond"/>
          <w:sz w:val="24"/>
          <w:szCs w:val="24"/>
        </w:rPr>
        <w:t>“.</w:t>
      </w:r>
      <w:r w:rsidRPr="00B00346">
        <w:rPr>
          <w:rFonts w:ascii="Garamond" w:hAnsi="Garamond"/>
          <w:sz w:val="24"/>
          <w:szCs w:val="24"/>
        </w:rPr>
        <w:t xml:space="preserve"> Část</w:t>
      </w:r>
      <w:r w:rsidR="00996C57">
        <w:rPr>
          <w:rFonts w:ascii="Garamond" w:hAnsi="Garamond"/>
          <w:sz w:val="24"/>
          <w:szCs w:val="24"/>
        </w:rPr>
        <w:t>i</w:t>
      </w:r>
      <w:r w:rsidRPr="00B00346">
        <w:rPr>
          <w:rFonts w:ascii="Garamond" w:hAnsi="Garamond"/>
          <w:sz w:val="24"/>
          <w:szCs w:val="24"/>
        </w:rPr>
        <w:t xml:space="preserve"> výše uveden</w:t>
      </w:r>
      <w:r w:rsidR="00996C57">
        <w:rPr>
          <w:rFonts w:ascii="Garamond" w:hAnsi="Garamond"/>
          <w:sz w:val="24"/>
          <w:szCs w:val="24"/>
        </w:rPr>
        <w:t>ých</w:t>
      </w:r>
      <w:r w:rsidRPr="00B00346">
        <w:rPr>
          <w:rFonts w:ascii="Garamond" w:hAnsi="Garamond"/>
          <w:sz w:val="24"/>
          <w:szCs w:val="24"/>
        </w:rPr>
        <w:t xml:space="preserve"> Pozemk</w:t>
      </w:r>
      <w:r w:rsidR="00996C57">
        <w:rPr>
          <w:rFonts w:ascii="Garamond" w:hAnsi="Garamond"/>
          <w:sz w:val="24"/>
          <w:szCs w:val="24"/>
        </w:rPr>
        <w:t>ů</w:t>
      </w:r>
      <w:r w:rsidRPr="00B00346">
        <w:rPr>
          <w:rFonts w:ascii="Garamond" w:hAnsi="Garamond"/>
          <w:sz w:val="24"/>
          <w:szCs w:val="24"/>
        </w:rPr>
        <w:t xml:space="preserve"> je nutné použít pro přípravu a realizaci stavby.</w:t>
      </w:r>
    </w:p>
    <w:p w:rsidR="002D2B7D" w:rsidRPr="00B00346" w:rsidRDefault="002D2B7D" w:rsidP="002D2B7D">
      <w:pPr>
        <w:jc w:val="center"/>
        <w:rPr>
          <w:rFonts w:ascii="Garamond" w:hAnsi="Garamond"/>
          <w:b/>
          <w:sz w:val="24"/>
          <w:szCs w:val="24"/>
        </w:rPr>
      </w:pPr>
    </w:p>
    <w:p w:rsidR="002D2B7D" w:rsidRPr="00B00346" w:rsidRDefault="002D2B7D" w:rsidP="002D2B7D">
      <w:pPr>
        <w:jc w:val="center"/>
        <w:rPr>
          <w:rFonts w:ascii="Garamond" w:hAnsi="Garamond"/>
          <w:b/>
          <w:sz w:val="24"/>
          <w:szCs w:val="24"/>
        </w:rPr>
      </w:pPr>
      <w:r w:rsidRPr="00B00346">
        <w:rPr>
          <w:rFonts w:ascii="Garamond" w:hAnsi="Garamond"/>
          <w:b/>
          <w:sz w:val="24"/>
          <w:szCs w:val="24"/>
        </w:rPr>
        <w:t>II.</w:t>
      </w:r>
    </w:p>
    <w:p w:rsidR="002D2B7D" w:rsidRPr="00B00346" w:rsidRDefault="002D2B7D" w:rsidP="002D2B7D">
      <w:pPr>
        <w:keepNext/>
        <w:jc w:val="center"/>
        <w:outlineLvl w:val="1"/>
        <w:rPr>
          <w:rFonts w:ascii="Garamond" w:hAnsi="Garamond"/>
          <w:b/>
          <w:sz w:val="24"/>
          <w:szCs w:val="24"/>
        </w:rPr>
      </w:pPr>
      <w:r w:rsidRPr="00B00346">
        <w:rPr>
          <w:rFonts w:ascii="Garamond" w:hAnsi="Garamond"/>
          <w:b/>
          <w:sz w:val="24"/>
          <w:szCs w:val="24"/>
        </w:rPr>
        <w:t>Předmět Smlouvy</w:t>
      </w:r>
    </w:p>
    <w:p w:rsidR="002D2B7D" w:rsidRPr="00B00346" w:rsidRDefault="002D2B7D" w:rsidP="002D2B7D">
      <w:pPr>
        <w:rPr>
          <w:rFonts w:ascii="Garamond" w:hAnsi="Garamond"/>
          <w:sz w:val="24"/>
          <w:szCs w:val="24"/>
        </w:rPr>
      </w:pPr>
    </w:p>
    <w:p w:rsidR="002D2B7D" w:rsidRDefault="0035293D" w:rsidP="002D2B7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1/</w:t>
      </w:r>
      <w:r>
        <w:rPr>
          <w:rFonts w:ascii="Garamond" w:hAnsi="Garamond"/>
          <w:sz w:val="24"/>
          <w:szCs w:val="24"/>
        </w:rPr>
        <w:tab/>
        <w:t>Pronajímatel touto</w:t>
      </w:r>
      <w:r w:rsidR="004377F7">
        <w:rPr>
          <w:rFonts w:ascii="Garamond" w:hAnsi="Garamond"/>
          <w:sz w:val="24"/>
          <w:szCs w:val="24"/>
        </w:rPr>
        <w:t xml:space="preserve"> smlouvou přenechává </w:t>
      </w:r>
      <w:r w:rsidR="002D2B7D" w:rsidRPr="00B00346">
        <w:rPr>
          <w:rFonts w:ascii="Garamond" w:hAnsi="Garamond"/>
          <w:sz w:val="24"/>
          <w:szCs w:val="24"/>
        </w:rPr>
        <w:t>Nájemci do užívání část</w:t>
      </w:r>
      <w:r w:rsidR="00996C57">
        <w:rPr>
          <w:rFonts w:ascii="Garamond" w:hAnsi="Garamond"/>
          <w:sz w:val="24"/>
          <w:szCs w:val="24"/>
        </w:rPr>
        <w:t>i</w:t>
      </w:r>
      <w:r w:rsidR="002D2B7D" w:rsidRPr="00B00346">
        <w:rPr>
          <w:rFonts w:ascii="Garamond" w:hAnsi="Garamond"/>
          <w:sz w:val="24"/>
          <w:szCs w:val="24"/>
        </w:rPr>
        <w:t xml:space="preserve"> Pozemk</w:t>
      </w:r>
      <w:r w:rsidR="00996C57">
        <w:rPr>
          <w:rFonts w:ascii="Garamond" w:hAnsi="Garamond"/>
          <w:sz w:val="24"/>
          <w:szCs w:val="24"/>
        </w:rPr>
        <w:t>ů</w:t>
      </w:r>
      <w:r w:rsidR="002D2B7D" w:rsidRPr="00B00346">
        <w:rPr>
          <w:rFonts w:ascii="Garamond" w:hAnsi="Garamond"/>
          <w:sz w:val="24"/>
          <w:szCs w:val="24"/>
        </w:rPr>
        <w:t xml:space="preserve"> o </w:t>
      </w:r>
      <w:r>
        <w:rPr>
          <w:rFonts w:ascii="Garamond" w:hAnsi="Garamond"/>
          <w:sz w:val="24"/>
          <w:szCs w:val="24"/>
        </w:rPr>
        <w:t xml:space="preserve">celkové výměře </w:t>
      </w:r>
      <w:r w:rsidR="00996C57">
        <w:rPr>
          <w:rFonts w:ascii="Garamond" w:hAnsi="Garamond"/>
          <w:sz w:val="24"/>
          <w:szCs w:val="24"/>
        </w:rPr>
        <w:t>74</w:t>
      </w:r>
      <w:r w:rsidR="0096776A">
        <w:rPr>
          <w:rFonts w:ascii="Garamond" w:hAnsi="Garamond"/>
          <w:sz w:val="24"/>
          <w:szCs w:val="24"/>
        </w:rPr>
        <w:t>0</w:t>
      </w:r>
      <w:r w:rsidR="002D2B7D" w:rsidRPr="00E52FF9">
        <w:rPr>
          <w:rFonts w:ascii="Garamond" w:hAnsi="Garamond"/>
          <w:sz w:val="24"/>
          <w:szCs w:val="24"/>
        </w:rPr>
        <w:t xml:space="preserve"> m</w:t>
      </w:r>
      <w:r w:rsidR="002D2B7D" w:rsidRPr="00E52FF9">
        <w:rPr>
          <w:rFonts w:ascii="Garamond" w:hAnsi="Garamond"/>
          <w:sz w:val="24"/>
          <w:szCs w:val="24"/>
          <w:vertAlign w:val="superscript"/>
        </w:rPr>
        <w:t>2</w:t>
      </w:r>
      <w:r>
        <w:rPr>
          <w:rFonts w:ascii="Garamond" w:hAnsi="Garamond"/>
          <w:sz w:val="24"/>
          <w:szCs w:val="24"/>
        </w:rPr>
        <w:t xml:space="preserve"> pro trvalý zábor, dále o celkové výměře 1950 m²</w:t>
      </w:r>
      <w:r w:rsidR="004377F7">
        <w:rPr>
          <w:rFonts w:ascii="Garamond" w:hAnsi="Garamond"/>
          <w:sz w:val="24"/>
          <w:szCs w:val="24"/>
        </w:rPr>
        <w:t xml:space="preserve"> pro dočasný zábor nad jeden rok a 273 m² pro dočasný zábor do jednoho roku. P</w:t>
      </w:r>
      <w:r w:rsidR="002D2B7D" w:rsidRPr="00E52FF9">
        <w:rPr>
          <w:rFonts w:ascii="Garamond" w:hAnsi="Garamond"/>
          <w:sz w:val="24"/>
          <w:szCs w:val="24"/>
        </w:rPr>
        <w:t xml:space="preserve">oloha, hranice a </w:t>
      </w:r>
      <w:r w:rsidR="00E022BC">
        <w:rPr>
          <w:rFonts w:ascii="Garamond" w:hAnsi="Garamond"/>
          <w:sz w:val="24"/>
          <w:szCs w:val="24"/>
        </w:rPr>
        <w:t>výměra pronajímané části Pozemků</w:t>
      </w:r>
      <w:r w:rsidR="002D2B7D" w:rsidRPr="00E52FF9">
        <w:rPr>
          <w:rFonts w:ascii="Garamond" w:hAnsi="Garamond"/>
          <w:sz w:val="24"/>
          <w:szCs w:val="24"/>
        </w:rPr>
        <w:t xml:space="preserve"> (dále také jen Předmět nájmu) je určena záborovým elaborátem pro Stavbu „ </w:t>
      </w:r>
      <w:r w:rsidR="004377F7">
        <w:rPr>
          <w:rFonts w:ascii="Garamond" w:hAnsi="Garamond"/>
          <w:sz w:val="24"/>
          <w:szCs w:val="24"/>
        </w:rPr>
        <w:t>D6 Lubenec obchvat, I. etapa</w:t>
      </w:r>
      <w:r w:rsidR="002D2B7D" w:rsidRPr="00E52FF9">
        <w:rPr>
          <w:rFonts w:ascii="Garamond" w:hAnsi="Garamond"/>
          <w:sz w:val="24"/>
          <w:szCs w:val="24"/>
        </w:rPr>
        <w:t>“.</w:t>
      </w:r>
      <w:r w:rsidR="002D2B7D">
        <w:rPr>
          <w:rFonts w:ascii="Garamond" w:hAnsi="Garamond"/>
          <w:sz w:val="24"/>
          <w:szCs w:val="24"/>
        </w:rPr>
        <w:t xml:space="preserve"> </w:t>
      </w:r>
      <w:r w:rsidR="002D2B7D" w:rsidRPr="00B00346">
        <w:rPr>
          <w:rFonts w:ascii="Garamond" w:hAnsi="Garamond"/>
          <w:sz w:val="24"/>
          <w:szCs w:val="24"/>
        </w:rPr>
        <w:t>Součástí této smlouvy je situační nákres,</w:t>
      </w:r>
      <w:r w:rsidR="002D2B7D" w:rsidRPr="00B00346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="002D2B7D" w:rsidRPr="00B00346">
        <w:rPr>
          <w:rFonts w:ascii="Garamond" w:hAnsi="Garamond"/>
          <w:sz w:val="24"/>
          <w:szCs w:val="24"/>
        </w:rPr>
        <w:t>kde je vyznačen předmět nájmu. Nájemce předmět nájmu od Pronajímatele do nájmu přijímá a přebírá, to vše za podmínek dále stanovených v této smlouvě.</w:t>
      </w:r>
    </w:p>
    <w:p w:rsidR="00E022BC" w:rsidRDefault="00E022BC" w:rsidP="002D2B7D">
      <w:pPr>
        <w:jc w:val="both"/>
        <w:rPr>
          <w:rFonts w:ascii="Garamond" w:hAnsi="Garamond"/>
          <w:sz w:val="24"/>
          <w:szCs w:val="24"/>
        </w:rPr>
      </w:pPr>
    </w:p>
    <w:p w:rsidR="00F202D4" w:rsidRDefault="00F202D4" w:rsidP="002D2B7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2/</w:t>
      </w:r>
      <w:r>
        <w:rPr>
          <w:rFonts w:ascii="Garamond" w:hAnsi="Garamond"/>
          <w:sz w:val="24"/>
          <w:szCs w:val="24"/>
        </w:rPr>
        <w:tab/>
      </w:r>
      <w:r w:rsidR="00EC61F5">
        <w:rPr>
          <w:rFonts w:ascii="Garamond" w:hAnsi="Garamond"/>
          <w:sz w:val="24"/>
          <w:szCs w:val="24"/>
        </w:rPr>
        <w:t>Na realizaci o</w:t>
      </w:r>
      <w:r>
        <w:rPr>
          <w:rFonts w:ascii="Garamond" w:hAnsi="Garamond"/>
          <w:sz w:val="24"/>
          <w:szCs w:val="24"/>
        </w:rPr>
        <w:t>bjekt SO 375</w:t>
      </w:r>
      <w:r w:rsidR="00EC61F5">
        <w:rPr>
          <w:rFonts w:ascii="Garamond" w:hAnsi="Garamond"/>
          <w:sz w:val="24"/>
          <w:szCs w:val="24"/>
        </w:rPr>
        <w:t xml:space="preserve"> – úprava koryta Blšanky</w:t>
      </w:r>
      <w:r>
        <w:rPr>
          <w:rFonts w:ascii="Garamond" w:hAnsi="Garamond"/>
          <w:sz w:val="24"/>
          <w:szCs w:val="24"/>
        </w:rPr>
        <w:t xml:space="preserve"> </w:t>
      </w:r>
      <w:r w:rsidR="00EC61F5">
        <w:rPr>
          <w:rFonts w:ascii="Garamond" w:hAnsi="Garamond"/>
          <w:sz w:val="24"/>
          <w:szCs w:val="24"/>
        </w:rPr>
        <w:t>je uzavřena smlouva č. 793/2006 a po realizace bude stavba převedena na pronajímatele. Ostatní stavby trvalého charakteru budou součástí mostu a komunikace a pronajímatel je nebude přebírat.</w:t>
      </w:r>
    </w:p>
    <w:p w:rsidR="00EC61F5" w:rsidRPr="00E52FF9" w:rsidRDefault="00EC61F5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center"/>
        <w:rPr>
          <w:rFonts w:ascii="Garamond" w:hAnsi="Garamond"/>
          <w:b/>
          <w:sz w:val="24"/>
          <w:szCs w:val="24"/>
        </w:rPr>
      </w:pPr>
      <w:r w:rsidRPr="00B00346">
        <w:rPr>
          <w:rFonts w:ascii="Garamond" w:hAnsi="Garamond"/>
          <w:b/>
          <w:sz w:val="24"/>
          <w:szCs w:val="24"/>
        </w:rPr>
        <w:t>III.</w:t>
      </w:r>
    </w:p>
    <w:p w:rsidR="002D2B7D" w:rsidRPr="00B00346" w:rsidRDefault="002D2B7D" w:rsidP="002D2B7D">
      <w:pPr>
        <w:jc w:val="center"/>
        <w:rPr>
          <w:rFonts w:ascii="Garamond" w:hAnsi="Garamond"/>
          <w:b/>
          <w:sz w:val="24"/>
          <w:szCs w:val="24"/>
        </w:rPr>
      </w:pPr>
      <w:r w:rsidRPr="00B00346">
        <w:rPr>
          <w:rFonts w:ascii="Garamond" w:hAnsi="Garamond"/>
          <w:b/>
          <w:sz w:val="24"/>
          <w:szCs w:val="24"/>
        </w:rPr>
        <w:t>Účel nájmu</w:t>
      </w: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E022BC" w:rsidP="002D2B7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1/</w:t>
      </w:r>
      <w:r>
        <w:rPr>
          <w:rFonts w:ascii="Garamond" w:hAnsi="Garamond"/>
          <w:sz w:val="24"/>
          <w:szCs w:val="24"/>
        </w:rPr>
        <w:tab/>
        <w:t>Nájemce bude oprávněn určené</w:t>
      </w:r>
      <w:r w:rsidR="002D2B7D" w:rsidRPr="00B00346">
        <w:rPr>
          <w:rFonts w:ascii="Garamond" w:hAnsi="Garamond"/>
          <w:sz w:val="24"/>
          <w:szCs w:val="24"/>
        </w:rPr>
        <w:t xml:space="preserve"> část</w:t>
      </w:r>
      <w:r>
        <w:rPr>
          <w:rFonts w:ascii="Garamond" w:hAnsi="Garamond"/>
          <w:sz w:val="24"/>
          <w:szCs w:val="24"/>
        </w:rPr>
        <w:t>i</w:t>
      </w:r>
      <w:r w:rsidR="002D2B7D" w:rsidRPr="00B00346">
        <w:rPr>
          <w:rFonts w:ascii="Garamond" w:hAnsi="Garamond"/>
          <w:sz w:val="24"/>
          <w:szCs w:val="24"/>
        </w:rPr>
        <w:t xml:space="preserve"> Pozemk</w:t>
      </w:r>
      <w:r>
        <w:rPr>
          <w:rFonts w:ascii="Garamond" w:hAnsi="Garamond"/>
          <w:sz w:val="24"/>
          <w:szCs w:val="24"/>
        </w:rPr>
        <w:t>ů</w:t>
      </w:r>
      <w:r w:rsidR="002D2B7D" w:rsidRPr="00B00346">
        <w:rPr>
          <w:rFonts w:ascii="Garamond" w:hAnsi="Garamond"/>
          <w:sz w:val="24"/>
          <w:szCs w:val="24"/>
        </w:rPr>
        <w:t xml:space="preserve"> ode dne účinností Smlouvy užívat za účelem zajištění realizace Stavby podle stavební dokumentace a k</w:t>
      </w:r>
      <w:r w:rsidR="002D2B7D" w:rsidRPr="00B00346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="002D2B7D" w:rsidRPr="00B00346">
        <w:rPr>
          <w:rFonts w:ascii="Garamond" w:hAnsi="Garamond"/>
          <w:sz w:val="24"/>
          <w:szCs w:val="24"/>
        </w:rPr>
        <w:t>výkonu všech činností, k nimž běžně při provádění obdobných staveb dochází. Pronajímatel výslovně prohlašuje a bere na vědomí, že na určen</w:t>
      </w:r>
      <w:r>
        <w:rPr>
          <w:rFonts w:ascii="Garamond" w:hAnsi="Garamond"/>
          <w:sz w:val="24"/>
          <w:szCs w:val="24"/>
        </w:rPr>
        <w:t>é</w:t>
      </w:r>
      <w:r w:rsidR="002D2B7D" w:rsidRPr="00B00346">
        <w:rPr>
          <w:rFonts w:ascii="Garamond" w:hAnsi="Garamond"/>
          <w:sz w:val="24"/>
          <w:szCs w:val="24"/>
        </w:rPr>
        <w:t xml:space="preserve"> část</w:t>
      </w:r>
      <w:r>
        <w:rPr>
          <w:rFonts w:ascii="Garamond" w:hAnsi="Garamond"/>
          <w:sz w:val="24"/>
          <w:szCs w:val="24"/>
        </w:rPr>
        <w:t>i Pozemků</w:t>
      </w:r>
      <w:r w:rsidR="002D2B7D" w:rsidRPr="00B00346">
        <w:rPr>
          <w:rFonts w:ascii="Garamond" w:hAnsi="Garamond"/>
          <w:sz w:val="24"/>
          <w:szCs w:val="24"/>
        </w:rPr>
        <w:t xml:space="preserve"> jsou oprávněni vstupovat a vjíždět kromě Nájemce, i zhotovitel Stavby a všechny ostatní osoby jakkoliv zúčastněné na Stavbě. Pronajímatel dále bere na vědomí a souhlasí s tím, že na určen</w:t>
      </w:r>
      <w:r>
        <w:rPr>
          <w:rFonts w:ascii="Garamond" w:hAnsi="Garamond"/>
          <w:sz w:val="24"/>
          <w:szCs w:val="24"/>
        </w:rPr>
        <w:t>é</w:t>
      </w:r>
      <w:r w:rsidR="002D2B7D" w:rsidRPr="00B00346">
        <w:rPr>
          <w:rFonts w:ascii="Garamond" w:hAnsi="Garamond"/>
          <w:sz w:val="24"/>
          <w:szCs w:val="24"/>
        </w:rPr>
        <w:t xml:space="preserve"> část</w:t>
      </w:r>
      <w:r>
        <w:rPr>
          <w:rFonts w:ascii="Garamond" w:hAnsi="Garamond"/>
          <w:sz w:val="24"/>
          <w:szCs w:val="24"/>
        </w:rPr>
        <w:t>i Pozemků</w:t>
      </w:r>
      <w:r w:rsidR="002D2B7D" w:rsidRPr="00B00346">
        <w:rPr>
          <w:rFonts w:ascii="Garamond" w:hAnsi="Garamond"/>
          <w:sz w:val="24"/>
          <w:szCs w:val="24"/>
        </w:rPr>
        <w:t xml:space="preserve"> budou vjíždět mj. i nákladní vozidla, stavební stroje a další stavební mechanismy.</w:t>
      </w: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center"/>
        <w:rPr>
          <w:rFonts w:ascii="Garamond" w:hAnsi="Garamond"/>
          <w:b/>
          <w:sz w:val="24"/>
          <w:szCs w:val="24"/>
        </w:rPr>
      </w:pPr>
      <w:r w:rsidRPr="00B00346">
        <w:rPr>
          <w:rFonts w:ascii="Garamond" w:hAnsi="Garamond"/>
          <w:b/>
          <w:sz w:val="24"/>
          <w:szCs w:val="24"/>
        </w:rPr>
        <w:t>IV.</w:t>
      </w:r>
    </w:p>
    <w:p w:rsidR="002D2B7D" w:rsidRPr="00B00346" w:rsidRDefault="002D2B7D" w:rsidP="002D2B7D">
      <w:pPr>
        <w:jc w:val="center"/>
        <w:rPr>
          <w:rFonts w:ascii="Garamond" w:hAnsi="Garamond"/>
          <w:b/>
          <w:sz w:val="24"/>
          <w:szCs w:val="24"/>
        </w:rPr>
      </w:pPr>
      <w:r w:rsidRPr="00B00346">
        <w:rPr>
          <w:rFonts w:ascii="Garamond" w:hAnsi="Garamond"/>
          <w:b/>
          <w:sz w:val="24"/>
          <w:szCs w:val="24"/>
        </w:rPr>
        <w:t>Doba trvání nájmu</w:t>
      </w: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9B3E5C" w:rsidRPr="009B3E5C" w:rsidRDefault="002D2B7D" w:rsidP="009B3E5C">
      <w:pPr>
        <w:ind w:left="705" w:hanging="705"/>
        <w:jc w:val="both"/>
        <w:rPr>
          <w:rFonts w:ascii="Garamond" w:hAnsi="Garamond" w:cs="Arial"/>
          <w:sz w:val="24"/>
          <w:szCs w:val="24"/>
        </w:rPr>
      </w:pPr>
      <w:r w:rsidRPr="00B00346">
        <w:rPr>
          <w:rFonts w:ascii="Garamond" w:hAnsi="Garamond"/>
          <w:sz w:val="24"/>
          <w:szCs w:val="24"/>
        </w:rPr>
        <w:t>1/</w:t>
      </w:r>
      <w:r w:rsidRPr="00B00346">
        <w:rPr>
          <w:rFonts w:ascii="Garamond" w:hAnsi="Garamond"/>
          <w:sz w:val="24"/>
          <w:szCs w:val="24"/>
        </w:rPr>
        <w:tab/>
      </w:r>
      <w:r w:rsidRPr="009B3E5C">
        <w:rPr>
          <w:rFonts w:ascii="Garamond" w:hAnsi="Garamond"/>
          <w:sz w:val="24"/>
          <w:szCs w:val="24"/>
        </w:rPr>
        <w:t xml:space="preserve">Tato smlouva se uzavírá na dobu určitou a to </w:t>
      </w:r>
      <w:r w:rsidR="009B3E5C" w:rsidRPr="009B3E5C">
        <w:rPr>
          <w:rFonts w:ascii="Garamond" w:hAnsi="Garamond"/>
          <w:sz w:val="24"/>
          <w:szCs w:val="24"/>
        </w:rPr>
        <w:t>ode dne účinnosti smlouvy</w:t>
      </w:r>
      <w:r w:rsidR="009B3E5C" w:rsidRPr="009B3E5C">
        <w:rPr>
          <w:rFonts w:ascii="Garamond" w:hAnsi="Garamond" w:cs="Arial"/>
          <w:sz w:val="24"/>
          <w:szCs w:val="24"/>
        </w:rPr>
        <w:t>, do dne vrácení</w:t>
      </w:r>
    </w:p>
    <w:p w:rsidR="002E7369" w:rsidRPr="002E7369" w:rsidRDefault="00E022BC" w:rsidP="002D2B7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dotčených P</w:t>
      </w:r>
      <w:r w:rsidR="0078330E" w:rsidRPr="009B3E5C">
        <w:rPr>
          <w:rFonts w:ascii="Garamond" w:hAnsi="Garamond"/>
          <w:sz w:val="24"/>
          <w:szCs w:val="24"/>
        </w:rPr>
        <w:t>ozemků pronajímateli na základě zápisu o předání a přev</w:t>
      </w:r>
      <w:r w:rsidR="009B3E5C" w:rsidRPr="009B3E5C">
        <w:rPr>
          <w:rFonts w:ascii="Garamond" w:hAnsi="Garamond"/>
          <w:sz w:val="24"/>
          <w:szCs w:val="24"/>
        </w:rPr>
        <w:t xml:space="preserve">zetí pozemků formou Předávacího </w:t>
      </w:r>
      <w:r w:rsidR="0078330E" w:rsidRPr="009B3E5C">
        <w:rPr>
          <w:rFonts w:ascii="Garamond" w:hAnsi="Garamond"/>
          <w:sz w:val="24"/>
          <w:szCs w:val="24"/>
        </w:rPr>
        <w:t xml:space="preserve">protokolu s podpisy smluvních stran, nejpozději pak do dne nabytí právní moci kolaudačního rozhodnutí na „stavbu“, </w:t>
      </w:r>
      <w:r w:rsidR="009B3E5C" w:rsidRPr="009B3E5C">
        <w:rPr>
          <w:rFonts w:ascii="Garamond" w:hAnsi="Garamond"/>
          <w:sz w:val="24"/>
          <w:szCs w:val="24"/>
        </w:rPr>
        <w:t>eventuálně</w:t>
      </w:r>
      <w:r w:rsidR="0078330E" w:rsidRPr="009B3E5C">
        <w:rPr>
          <w:rFonts w:ascii="Garamond" w:hAnsi="Garamond"/>
          <w:sz w:val="24"/>
          <w:szCs w:val="24"/>
        </w:rPr>
        <w:t>, u pozemků podléhajících zákonné rekultivaci, do</w:t>
      </w:r>
      <w:r w:rsidR="009C316B">
        <w:rPr>
          <w:rFonts w:ascii="Garamond" w:hAnsi="Garamond"/>
          <w:sz w:val="24"/>
          <w:szCs w:val="24"/>
        </w:rPr>
        <w:t xml:space="preserve"> doby skončení této rekultiv</w:t>
      </w:r>
      <w:r w:rsidR="00EC61F5">
        <w:rPr>
          <w:rFonts w:ascii="Garamond" w:hAnsi="Garamond"/>
          <w:sz w:val="24"/>
          <w:szCs w:val="24"/>
        </w:rPr>
        <w:t xml:space="preserve">ace, max. však na </w:t>
      </w:r>
      <w:proofErr w:type="gramStart"/>
      <w:r w:rsidR="00EC61F5">
        <w:rPr>
          <w:rFonts w:ascii="Garamond" w:hAnsi="Garamond"/>
          <w:sz w:val="24"/>
          <w:szCs w:val="24"/>
        </w:rPr>
        <w:t>dobu 5-ti</w:t>
      </w:r>
      <w:proofErr w:type="gramEnd"/>
      <w:r w:rsidR="00EC61F5">
        <w:rPr>
          <w:rFonts w:ascii="Garamond" w:hAnsi="Garamond"/>
          <w:sz w:val="24"/>
          <w:szCs w:val="24"/>
        </w:rPr>
        <w:t xml:space="preserve"> let.</w:t>
      </w:r>
    </w:p>
    <w:p w:rsidR="002D2B7D" w:rsidRPr="00B00346" w:rsidRDefault="002D2B7D" w:rsidP="002D2B7D">
      <w:pPr>
        <w:jc w:val="center"/>
        <w:rPr>
          <w:rFonts w:ascii="Garamond" w:hAnsi="Garamond"/>
          <w:b/>
          <w:sz w:val="24"/>
          <w:szCs w:val="24"/>
        </w:rPr>
      </w:pPr>
      <w:r w:rsidRPr="00B00346">
        <w:rPr>
          <w:rFonts w:ascii="Garamond" w:hAnsi="Garamond"/>
          <w:b/>
          <w:sz w:val="24"/>
          <w:szCs w:val="24"/>
        </w:rPr>
        <w:lastRenderedPageBreak/>
        <w:t>V.</w:t>
      </w:r>
    </w:p>
    <w:p w:rsidR="002D2B7D" w:rsidRPr="00B00346" w:rsidRDefault="002D2B7D" w:rsidP="002D2B7D">
      <w:pPr>
        <w:keepNext/>
        <w:jc w:val="center"/>
        <w:outlineLvl w:val="1"/>
        <w:rPr>
          <w:rFonts w:ascii="Garamond" w:hAnsi="Garamond"/>
          <w:b/>
          <w:bCs/>
          <w:sz w:val="24"/>
          <w:szCs w:val="24"/>
        </w:rPr>
      </w:pPr>
      <w:r w:rsidRPr="00B00346">
        <w:rPr>
          <w:rFonts w:ascii="Garamond" w:hAnsi="Garamond"/>
          <w:b/>
          <w:bCs/>
          <w:sz w:val="24"/>
          <w:szCs w:val="24"/>
        </w:rPr>
        <w:t>Nájemné, platební podmínky</w:t>
      </w:r>
    </w:p>
    <w:p w:rsidR="002D2B7D" w:rsidRPr="00B00346" w:rsidRDefault="002D2B7D" w:rsidP="002D2B7D">
      <w:pPr>
        <w:jc w:val="both"/>
        <w:rPr>
          <w:rFonts w:ascii="Garamond" w:hAnsi="Garamond"/>
          <w:i/>
          <w:color w:val="FF0000"/>
          <w:sz w:val="24"/>
          <w:szCs w:val="24"/>
        </w:rPr>
      </w:pPr>
      <w:r w:rsidRPr="00B00346">
        <w:rPr>
          <w:rFonts w:ascii="Garamond" w:hAnsi="Garamond"/>
          <w:sz w:val="24"/>
          <w:szCs w:val="24"/>
        </w:rPr>
        <w:t>1/</w:t>
      </w:r>
      <w:r w:rsidRPr="00B00346">
        <w:rPr>
          <w:rFonts w:ascii="Garamond" w:hAnsi="Garamond"/>
          <w:sz w:val="24"/>
          <w:szCs w:val="24"/>
        </w:rPr>
        <w:tab/>
        <w:t xml:space="preserve">Nájemné </w:t>
      </w:r>
      <w:r w:rsidR="007B2DDC">
        <w:rPr>
          <w:rFonts w:ascii="Garamond" w:hAnsi="Garamond"/>
          <w:sz w:val="24"/>
          <w:szCs w:val="24"/>
        </w:rPr>
        <w:t xml:space="preserve">je stanoveno dle </w:t>
      </w:r>
      <w:r w:rsidR="002E7369">
        <w:rPr>
          <w:rFonts w:ascii="Garamond" w:hAnsi="Garamond"/>
          <w:sz w:val="24"/>
          <w:szCs w:val="24"/>
        </w:rPr>
        <w:t xml:space="preserve">příkazu GŘ </w:t>
      </w:r>
      <w:r w:rsidR="007B2DDC">
        <w:rPr>
          <w:rFonts w:ascii="Garamond" w:hAnsi="Garamond"/>
          <w:sz w:val="24"/>
          <w:szCs w:val="24"/>
        </w:rPr>
        <w:t>2/2017 ve výši 8,05 Kč/</w:t>
      </w:r>
      <w:r w:rsidRPr="00B00346">
        <w:rPr>
          <w:rFonts w:ascii="Garamond" w:hAnsi="Garamond"/>
          <w:sz w:val="24"/>
          <w:szCs w:val="24"/>
        </w:rPr>
        <w:t>m</w:t>
      </w:r>
      <w:r w:rsidRPr="00B00346">
        <w:rPr>
          <w:rFonts w:ascii="Garamond" w:hAnsi="Garamond"/>
          <w:sz w:val="24"/>
          <w:szCs w:val="24"/>
          <w:vertAlign w:val="superscript"/>
        </w:rPr>
        <w:t>2</w:t>
      </w:r>
      <w:r w:rsidR="007B2DDC">
        <w:rPr>
          <w:rFonts w:ascii="Garamond" w:hAnsi="Garamond"/>
          <w:sz w:val="24"/>
          <w:szCs w:val="24"/>
        </w:rPr>
        <w:t>/</w:t>
      </w:r>
      <w:r w:rsidRPr="00B00346">
        <w:rPr>
          <w:rFonts w:ascii="Garamond" w:hAnsi="Garamond"/>
          <w:sz w:val="24"/>
          <w:szCs w:val="24"/>
        </w:rPr>
        <w:t>rok. Při rozloze pr</w:t>
      </w:r>
      <w:r w:rsidR="00E022BC">
        <w:rPr>
          <w:rFonts w:ascii="Garamond" w:hAnsi="Garamond"/>
          <w:sz w:val="24"/>
          <w:szCs w:val="24"/>
        </w:rPr>
        <w:t>onajaté části Pozemků</w:t>
      </w:r>
      <w:r>
        <w:rPr>
          <w:rFonts w:ascii="Garamond" w:hAnsi="Garamond"/>
          <w:sz w:val="24"/>
          <w:szCs w:val="24"/>
        </w:rPr>
        <w:t xml:space="preserve"> celkem </w:t>
      </w:r>
      <w:r w:rsidR="00E022BC">
        <w:rPr>
          <w:rFonts w:ascii="Garamond" w:hAnsi="Garamond"/>
          <w:sz w:val="24"/>
          <w:szCs w:val="24"/>
        </w:rPr>
        <w:t>2963</w:t>
      </w:r>
      <w:r w:rsidRPr="00B00346">
        <w:rPr>
          <w:rFonts w:ascii="Garamond" w:hAnsi="Garamond"/>
          <w:sz w:val="24"/>
          <w:szCs w:val="24"/>
        </w:rPr>
        <w:t>m</w:t>
      </w:r>
      <w:r w:rsidRPr="00B00346">
        <w:rPr>
          <w:rFonts w:ascii="Garamond" w:hAnsi="Garamond"/>
          <w:sz w:val="24"/>
          <w:szCs w:val="24"/>
          <w:vertAlign w:val="superscript"/>
        </w:rPr>
        <w:t>2</w:t>
      </w:r>
      <w:r w:rsidRPr="00B00346">
        <w:rPr>
          <w:rFonts w:ascii="Garamond" w:hAnsi="Garamond"/>
          <w:sz w:val="24"/>
          <w:szCs w:val="24"/>
        </w:rPr>
        <w:t xml:space="preserve"> činí roční nájemné celkem </w:t>
      </w:r>
      <w:r w:rsidR="007B2DDC" w:rsidRPr="008675A9">
        <w:rPr>
          <w:rFonts w:ascii="Garamond" w:hAnsi="Garamond"/>
          <w:b/>
          <w:bCs/>
          <w:sz w:val="24"/>
          <w:szCs w:val="24"/>
        </w:rPr>
        <w:t>23.852</w:t>
      </w:r>
      <w:r w:rsidR="008675A9">
        <w:rPr>
          <w:rFonts w:ascii="Garamond" w:hAnsi="Garamond"/>
          <w:b/>
          <w:bCs/>
          <w:sz w:val="24"/>
          <w:szCs w:val="24"/>
        </w:rPr>
        <w:t xml:space="preserve"> </w:t>
      </w:r>
      <w:r w:rsidRPr="00B00346">
        <w:rPr>
          <w:rFonts w:ascii="Garamond" w:hAnsi="Garamond"/>
          <w:b/>
          <w:bCs/>
          <w:sz w:val="24"/>
          <w:szCs w:val="24"/>
        </w:rPr>
        <w:t>Kč</w:t>
      </w:r>
      <w:r w:rsidRPr="00B00346">
        <w:rPr>
          <w:rFonts w:ascii="Garamond" w:hAnsi="Garamond"/>
          <w:sz w:val="24"/>
          <w:szCs w:val="24"/>
        </w:rPr>
        <w:t xml:space="preserve"> (slovy: </w:t>
      </w:r>
      <w:proofErr w:type="spellStart"/>
      <w:r w:rsidR="007B2DDC">
        <w:rPr>
          <w:rFonts w:ascii="Garamond" w:hAnsi="Garamond"/>
          <w:sz w:val="24"/>
          <w:szCs w:val="24"/>
        </w:rPr>
        <w:t>dvacettřitisícosmsetpadesátdva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287DA5">
        <w:rPr>
          <w:rFonts w:ascii="Garamond" w:hAnsi="Garamond"/>
          <w:sz w:val="24"/>
          <w:szCs w:val="24"/>
        </w:rPr>
        <w:t xml:space="preserve"> korun českých). </w:t>
      </w:r>
      <w:r>
        <w:rPr>
          <w:rFonts w:ascii="Garamond" w:hAnsi="Garamond"/>
          <w:sz w:val="24"/>
          <w:szCs w:val="24"/>
        </w:rPr>
        <w:t xml:space="preserve">   </w:t>
      </w:r>
    </w:p>
    <w:p w:rsidR="002D2B7D" w:rsidRDefault="002D2B7D" w:rsidP="002D2B7D">
      <w:pPr>
        <w:jc w:val="both"/>
        <w:rPr>
          <w:rFonts w:ascii="Garamond" w:hAnsi="Garamond"/>
          <w:sz w:val="24"/>
          <w:szCs w:val="24"/>
        </w:rPr>
      </w:pPr>
      <w:r w:rsidRPr="00B00346">
        <w:rPr>
          <w:rFonts w:ascii="Garamond" w:hAnsi="Garamond"/>
          <w:sz w:val="24"/>
          <w:szCs w:val="24"/>
        </w:rPr>
        <w:t>Nájemné bude v souladu se zákonem č. 235/2004 Sb., o DPH v platném znění plněním osvoboz</w:t>
      </w:r>
      <w:r>
        <w:rPr>
          <w:rFonts w:ascii="Garamond" w:hAnsi="Garamond"/>
          <w:sz w:val="24"/>
          <w:szCs w:val="24"/>
        </w:rPr>
        <w:t>eným od daně z přidané hodnoty.</w:t>
      </w: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  <w:r w:rsidRPr="00B00346">
        <w:rPr>
          <w:rFonts w:ascii="Garamond" w:hAnsi="Garamond"/>
          <w:sz w:val="24"/>
          <w:szCs w:val="24"/>
        </w:rPr>
        <w:t>2/</w:t>
      </w:r>
      <w:r w:rsidRPr="00B00346">
        <w:rPr>
          <w:rFonts w:ascii="Garamond" w:hAnsi="Garamond"/>
          <w:sz w:val="24"/>
          <w:szCs w:val="24"/>
        </w:rPr>
        <w:tab/>
      </w:r>
      <w:r w:rsidRPr="00B00346">
        <w:rPr>
          <w:rFonts w:ascii="Garamond" w:hAnsi="Garamond"/>
          <w:bCs/>
          <w:sz w:val="24"/>
          <w:szCs w:val="24"/>
        </w:rPr>
        <w:t xml:space="preserve">Povinnost Nájemce platit nájemné vzniká </w:t>
      </w:r>
      <w:r w:rsidRPr="00E52FF9">
        <w:rPr>
          <w:rFonts w:ascii="Garamond" w:hAnsi="Garamond"/>
          <w:bCs/>
          <w:sz w:val="24"/>
          <w:szCs w:val="24"/>
        </w:rPr>
        <w:t>dnem účinnosti této Smlouvy.</w:t>
      </w:r>
      <w:r w:rsidRPr="00B00346">
        <w:rPr>
          <w:rFonts w:ascii="Garamond" w:hAnsi="Garamond"/>
          <w:sz w:val="24"/>
          <w:szCs w:val="24"/>
        </w:rPr>
        <w:t xml:space="preserve"> Sjednává se, že roční nájemné zaplatí Nájemce na základě daňového dokladu vystaveného Pronajímatelem, kdy den vystavení bude i dnem uskutečnění osvobozeného plnění. Splatnost daňového dokladu bude 60 dnů od data vystavení.</w:t>
      </w:r>
      <w:r w:rsidR="00C92DD2">
        <w:rPr>
          <w:rFonts w:ascii="Garamond" w:hAnsi="Garamond"/>
          <w:sz w:val="24"/>
          <w:szCs w:val="24"/>
        </w:rPr>
        <w:t xml:space="preserve"> </w:t>
      </w:r>
      <w:r w:rsidR="00344D67">
        <w:rPr>
          <w:rFonts w:ascii="Garamond" w:hAnsi="Garamond"/>
          <w:sz w:val="24"/>
          <w:szCs w:val="24"/>
        </w:rPr>
        <w:t xml:space="preserve">Neuhradí-li nájemce nájemné ve lhůtě splatnosti, bude mu účtován úrok z prodlení ve výši 0,3% z částky včas nezaplacené za každý den prodlení. </w:t>
      </w:r>
      <w:r w:rsidRPr="00B00346">
        <w:rPr>
          <w:rFonts w:ascii="Garamond" w:hAnsi="Garamond"/>
          <w:sz w:val="24"/>
          <w:szCs w:val="24"/>
        </w:rPr>
        <w:tab/>
      </w:r>
    </w:p>
    <w:p w:rsidR="002D2B7D" w:rsidRPr="00B00346" w:rsidRDefault="002D2B7D" w:rsidP="002D2B7D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2D2B7D" w:rsidRPr="00B00346" w:rsidRDefault="002D2B7D" w:rsidP="002D2B7D">
      <w:pPr>
        <w:jc w:val="center"/>
        <w:rPr>
          <w:rFonts w:ascii="Garamond" w:hAnsi="Garamond"/>
          <w:b/>
          <w:sz w:val="24"/>
          <w:szCs w:val="24"/>
        </w:rPr>
      </w:pPr>
      <w:r w:rsidRPr="00B00346">
        <w:rPr>
          <w:rFonts w:ascii="Garamond" w:hAnsi="Garamond"/>
          <w:b/>
          <w:sz w:val="24"/>
          <w:szCs w:val="24"/>
        </w:rPr>
        <w:t>VI.</w:t>
      </w:r>
    </w:p>
    <w:p w:rsidR="002D2B7D" w:rsidRPr="00B00346" w:rsidRDefault="002D2B7D" w:rsidP="002D2B7D">
      <w:pPr>
        <w:jc w:val="center"/>
        <w:rPr>
          <w:rFonts w:ascii="Garamond" w:hAnsi="Garamond"/>
          <w:b/>
          <w:sz w:val="24"/>
          <w:szCs w:val="24"/>
        </w:rPr>
      </w:pPr>
      <w:r w:rsidRPr="00B00346">
        <w:rPr>
          <w:rFonts w:ascii="Garamond" w:hAnsi="Garamond"/>
          <w:b/>
          <w:sz w:val="24"/>
          <w:szCs w:val="24"/>
        </w:rPr>
        <w:t>Další ujednání</w:t>
      </w: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Default="002D2B7D" w:rsidP="002D2B7D">
      <w:pPr>
        <w:jc w:val="both"/>
        <w:rPr>
          <w:rFonts w:ascii="Garamond" w:hAnsi="Garamond"/>
          <w:sz w:val="24"/>
          <w:szCs w:val="24"/>
        </w:rPr>
      </w:pPr>
      <w:r w:rsidRPr="00B00346">
        <w:rPr>
          <w:rFonts w:ascii="Garamond" w:hAnsi="Garamond"/>
          <w:sz w:val="24"/>
          <w:szCs w:val="24"/>
        </w:rPr>
        <w:t>1/</w:t>
      </w:r>
      <w:r w:rsidRPr="00B00346">
        <w:rPr>
          <w:rFonts w:ascii="Garamond" w:hAnsi="Garamond"/>
          <w:sz w:val="24"/>
          <w:szCs w:val="24"/>
        </w:rPr>
        <w:tab/>
        <w:t>Účastníci prohlašují, že ohledně vymezení Předmětu nájmu a jeho hranic není mezi nimi žádných pochybností, a že je pro ně zcela určité a srozumitelné.</w:t>
      </w: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  <w:r w:rsidRPr="00B00346">
        <w:rPr>
          <w:rFonts w:ascii="Garamond" w:hAnsi="Garamond"/>
          <w:sz w:val="24"/>
          <w:szCs w:val="24"/>
        </w:rPr>
        <w:t>2/</w:t>
      </w:r>
      <w:r w:rsidRPr="00B00346">
        <w:rPr>
          <w:rFonts w:ascii="Garamond" w:hAnsi="Garamond"/>
          <w:sz w:val="24"/>
          <w:szCs w:val="24"/>
        </w:rPr>
        <w:tab/>
        <w:t>Po skončení nájmu je Nájemce povinen vrátit část</w:t>
      </w:r>
      <w:r w:rsidR="002E7369">
        <w:rPr>
          <w:rFonts w:ascii="Garamond" w:hAnsi="Garamond"/>
          <w:sz w:val="24"/>
          <w:szCs w:val="24"/>
        </w:rPr>
        <w:t>i</w:t>
      </w:r>
      <w:r w:rsidRPr="00B00346">
        <w:rPr>
          <w:rFonts w:ascii="Garamond" w:hAnsi="Garamond"/>
          <w:sz w:val="24"/>
          <w:szCs w:val="24"/>
        </w:rPr>
        <w:t xml:space="preserve"> pronajat</w:t>
      </w:r>
      <w:r w:rsidR="002E7369">
        <w:rPr>
          <w:rFonts w:ascii="Garamond" w:hAnsi="Garamond"/>
          <w:sz w:val="24"/>
          <w:szCs w:val="24"/>
        </w:rPr>
        <w:t>ých Pozemků</w:t>
      </w:r>
      <w:r w:rsidRPr="00B00346">
        <w:rPr>
          <w:rFonts w:ascii="Garamond" w:hAnsi="Garamond"/>
          <w:sz w:val="24"/>
          <w:szCs w:val="24"/>
        </w:rPr>
        <w:t xml:space="preserve"> ve stavu odpovídajícímu sjednanému způsobu užívání tj. v souladu s dokumentací příslušných stavebních objektů uvedených v čl. I. odst. 2), jinak ve stavu, v jakém jej převzal, s přihlédnutím k obvyklému opotřebení. V případě poškození majetku pronajímatele má tento právo na náklady nájemce závady odstranit firmou třetí, pokud závady po výzvě pronajímatele neodstraní nájemce, nejpozději však do 3 měsíců.</w:t>
      </w: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  <w:r w:rsidRPr="00B00346">
        <w:rPr>
          <w:rFonts w:ascii="Garamond" w:hAnsi="Garamond"/>
          <w:sz w:val="24"/>
          <w:szCs w:val="24"/>
        </w:rPr>
        <w:t>3/</w:t>
      </w:r>
      <w:r w:rsidRPr="00B00346">
        <w:rPr>
          <w:rFonts w:ascii="Garamond" w:hAnsi="Garamond"/>
          <w:sz w:val="24"/>
          <w:szCs w:val="24"/>
        </w:rPr>
        <w:tab/>
        <w:t>Dojde-li stavbou k trvalému záboru dotčen</w:t>
      </w:r>
      <w:r w:rsidR="002E7369">
        <w:rPr>
          <w:rFonts w:ascii="Garamond" w:hAnsi="Garamond"/>
          <w:sz w:val="24"/>
          <w:szCs w:val="24"/>
        </w:rPr>
        <w:t>ých Pozemků</w:t>
      </w:r>
      <w:r w:rsidRPr="00B00346">
        <w:rPr>
          <w:rFonts w:ascii="Garamond" w:hAnsi="Garamond"/>
          <w:sz w:val="24"/>
          <w:szCs w:val="24"/>
        </w:rPr>
        <w:t xml:space="preserve"> stavebními objekty nepříslušejícími Pronajímateli</w:t>
      </w:r>
      <w:r w:rsidR="0096776A">
        <w:rPr>
          <w:rFonts w:ascii="Garamond" w:hAnsi="Garamond"/>
          <w:sz w:val="24"/>
          <w:szCs w:val="24"/>
        </w:rPr>
        <w:t>,</w:t>
      </w:r>
      <w:r w:rsidRPr="00B00346">
        <w:rPr>
          <w:rFonts w:ascii="Garamond" w:hAnsi="Garamond"/>
          <w:sz w:val="24"/>
          <w:szCs w:val="24"/>
        </w:rPr>
        <w:t xml:space="preserve"> bude provedeno majetkoprávní vypořádání na trvale dotčen</w:t>
      </w:r>
      <w:r w:rsidR="002E7369">
        <w:rPr>
          <w:rFonts w:ascii="Garamond" w:hAnsi="Garamond"/>
          <w:sz w:val="24"/>
          <w:szCs w:val="24"/>
        </w:rPr>
        <w:t>é</w:t>
      </w:r>
      <w:r w:rsidRPr="00B00346">
        <w:rPr>
          <w:rFonts w:ascii="Garamond" w:hAnsi="Garamond"/>
          <w:sz w:val="24"/>
          <w:szCs w:val="24"/>
        </w:rPr>
        <w:t xml:space="preserve"> část</w:t>
      </w:r>
      <w:r w:rsidR="002E7369">
        <w:rPr>
          <w:rFonts w:ascii="Garamond" w:hAnsi="Garamond"/>
          <w:sz w:val="24"/>
          <w:szCs w:val="24"/>
        </w:rPr>
        <w:t>i</w:t>
      </w:r>
      <w:r w:rsidRPr="00B00346">
        <w:rPr>
          <w:rFonts w:ascii="Garamond" w:hAnsi="Garamond"/>
          <w:sz w:val="24"/>
          <w:szCs w:val="24"/>
        </w:rPr>
        <w:t xml:space="preserve"> </w:t>
      </w:r>
      <w:r w:rsidR="002E7369">
        <w:rPr>
          <w:rFonts w:ascii="Garamond" w:hAnsi="Garamond"/>
          <w:sz w:val="24"/>
          <w:szCs w:val="24"/>
        </w:rPr>
        <w:t>Pozemků</w:t>
      </w:r>
      <w:r w:rsidRPr="00B00346">
        <w:rPr>
          <w:rFonts w:ascii="Garamond" w:hAnsi="Garamond"/>
          <w:sz w:val="24"/>
          <w:szCs w:val="24"/>
        </w:rPr>
        <w:t xml:space="preserve"> uzavřením smlouvy o zřízení věcného břemene nebo smlouvy kupní.</w:t>
      </w: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  <w:r w:rsidRPr="00B00346">
        <w:rPr>
          <w:rFonts w:ascii="Garamond" w:hAnsi="Garamond"/>
          <w:sz w:val="24"/>
          <w:szCs w:val="24"/>
        </w:rPr>
        <w:t>4/</w:t>
      </w:r>
      <w:r w:rsidRPr="00B00346">
        <w:rPr>
          <w:rFonts w:ascii="Garamond" w:hAnsi="Garamond"/>
          <w:sz w:val="24"/>
          <w:szCs w:val="24"/>
        </w:rPr>
        <w:tab/>
        <w:t>Nájemce je oprávněn kdykoliv od této Smlouvy písemně odstoupit, dojde-li k přesvědčení, že Pozem</w:t>
      </w:r>
      <w:r w:rsidR="002E7369">
        <w:rPr>
          <w:rFonts w:ascii="Garamond" w:hAnsi="Garamond"/>
          <w:sz w:val="24"/>
          <w:szCs w:val="24"/>
        </w:rPr>
        <w:t>ky</w:t>
      </w:r>
      <w:r w:rsidRPr="00B00346">
        <w:rPr>
          <w:rFonts w:ascii="Garamond" w:hAnsi="Garamond"/>
          <w:sz w:val="24"/>
          <w:szCs w:val="24"/>
        </w:rPr>
        <w:t xml:space="preserve"> nebud</w:t>
      </w:r>
      <w:r>
        <w:rPr>
          <w:rFonts w:ascii="Garamond" w:hAnsi="Garamond"/>
          <w:sz w:val="24"/>
          <w:szCs w:val="24"/>
        </w:rPr>
        <w:t>e k realizaci Stavby potřebovat</w:t>
      </w:r>
      <w:r w:rsidR="002E7369">
        <w:rPr>
          <w:rFonts w:ascii="Garamond" w:hAnsi="Garamond"/>
          <w:sz w:val="24"/>
          <w:szCs w:val="24"/>
        </w:rPr>
        <w:t>.</w:t>
      </w:r>
    </w:p>
    <w:p w:rsidR="002D2B7D" w:rsidRDefault="002D2B7D" w:rsidP="002D2B7D">
      <w:pPr>
        <w:jc w:val="center"/>
        <w:rPr>
          <w:rFonts w:ascii="Garamond" w:hAnsi="Garamond"/>
          <w:b/>
          <w:sz w:val="24"/>
          <w:szCs w:val="24"/>
        </w:rPr>
      </w:pPr>
    </w:p>
    <w:p w:rsidR="002D2B7D" w:rsidRPr="00B00346" w:rsidRDefault="002D2B7D" w:rsidP="002D2B7D">
      <w:pPr>
        <w:jc w:val="center"/>
        <w:rPr>
          <w:rFonts w:ascii="Garamond" w:hAnsi="Garamond"/>
          <w:b/>
          <w:sz w:val="24"/>
          <w:szCs w:val="24"/>
        </w:rPr>
      </w:pPr>
      <w:r w:rsidRPr="00B00346">
        <w:rPr>
          <w:rFonts w:ascii="Garamond" w:hAnsi="Garamond"/>
          <w:b/>
          <w:sz w:val="24"/>
          <w:szCs w:val="24"/>
        </w:rPr>
        <w:t>VIII.</w:t>
      </w:r>
    </w:p>
    <w:p w:rsidR="002D2B7D" w:rsidRPr="00B00346" w:rsidRDefault="002D2B7D" w:rsidP="002D2B7D">
      <w:pPr>
        <w:jc w:val="center"/>
        <w:rPr>
          <w:rFonts w:ascii="Garamond" w:hAnsi="Garamond"/>
          <w:b/>
          <w:sz w:val="24"/>
          <w:szCs w:val="24"/>
        </w:rPr>
      </w:pPr>
      <w:r w:rsidRPr="00B00346">
        <w:rPr>
          <w:rFonts w:ascii="Garamond" w:hAnsi="Garamond"/>
          <w:b/>
          <w:sz w:val="24"/>
          <w:szCs w:val="24"/>
        </w:rPr>
        <w:t>Závěrečná ustanovení</w:t>
      </w: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  <w:r w:rsidRPr="00B00346">
        <w:rPr>
          <w:rFonts w:ascii="Garamond" w:hAnsi="Garamond"/>
          <w:sz w:val="24"/>
          <w:szCs w:val="24"/>
        </w:rPr>
        <w:t>1/</w:t>
      </w:r>
      <w:r w:rsidRPr="00B00346">
        <w:rPr>
          <w:rFonts w:ascii="Garamond" w:hAnsi="Garamond"/>
          <w:sz w:val="24"/>
          <w:szCs w:val="24"/>
        </w:rPr>
        <w:tab/>
        <w:t xml:space="preserve">Tato smlouva je dána na </w:t>
      </w:r>
      <w:r w:rsidR="002E7369">
        <w:rPr>
          <w:rFonts w:ascii="Garamond" w:hAnsi="Garamond"/>
          <w:sz w:val="24"/>
          <w:szCs w:val="24"/>
        </w:rPr>
        <w:t>čtyře</w:t>
      </w:r>
      <w:r w:rsidRPr="00B00346">
        <w:rPr>
          <w:rFonts w:ascii="Garamond" w:hAnsi="Garamond"/>
          <w:sz w:val="24"/>
          <w:szCs w:val="24"/>
        </w:rPr>
        <w:t>ch stranách textu a je sepsána ve čtyřech vyhotoveních, z nichž dvě vyhotovení jsou určena pro nájemce a dvě pro pronajímatele. Přílohou smlouvy a její nedílnou součástí je situační nákres záboru.</w:t>
      </w: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Default="002D2B7D" w:rsidP="002D2B7D">
      <w:pPr>
        <w:jc w:val="both"/>
        <w:rPr>
          <w:rFonts w:ascii="Garamond" w:hAnsi="Garamond" w:cs="Arial"/>
          <w:bCs/>
          <w:sz w:val="24"/>
          <w:szCs w:val="24"/>
        </w:rPr>
      </w:pPr>
      <w:r w:rsidRPr="00E52FF9">
        <w:rPr>
          <w:rFonts w:ascii="Garamond" w:hAnsi="Garamond"/>
          <w:bCs/>
          <w:sz w:val="24"/>
          <w:szCs w:val="24"/>
        </w:rPr>
        <w:t>2/</w:t>
      </w:r>
      <w:r w:rsidRPr="00E52FF9">
        <w:rPr>
          <w:rFonts w:ascii="Garamond" w:hAnsi="Garamond"/>
          <w:bCs/>
          <w:sz w:val="24"/>
          <w:szCs w:val="24"/>
        </w:rPr>
        <w:tab/>
      </w:r>
      <w:r w:rsidRPr="00E52FF9">
        <w:rPr>
          <w:rFonts w:ascii="Garamond" w:hAnsi="Garamond" w:cs="Arial"/>
          <w:bCs/>
          <w:sz w:val="24"/>
          <w:szCs w:val="24"/>
        </w:rPr>
        <w:t xml:space="preserve">Tato Smlouva nabývá účinnosti dnem předání staveniště zhotoviteli stavby. Nájemce tuto skutečnost Pronajímateli sdělí neprodleně, nejpozději však do </w:t>
      </w:r>
      <w:proofErr w:type="gramStart"/>
      <w:r w:rsidRPr="00E52FF9">
        <w:rPr>
          <w:rFonts w:ascii="Garamond" w:hAnsi="Garamond" w:cs="Arial"/>
          <w:bCs/>
          <w:sz w:val="24"/>
          <w:szCs w:val="24"/>
        </w:rPr>
        <w:t>30-ti</w:t>
      </w:r>
      <w:proofErr w:type="gramEnd"/>
      <w:r w:rsidRPr="00E52FF9">
        <w:rPr>
          <w:rFonts w:ascii="Garamond" w:hAnsi="Garamond" w:cs="Arial"/>
          <w:bCs/>
          <w:sz w:val="24"/>
          <w:szCs w:val="24"/>
        </w:rPr>
        <w:t xml:space="preserve"> dnů od předání staveniště písemně na adresu: Povodí Ohře, státní podnik, Pražská 319, </w:t>
      </w:r>
      <w:proofErr w:type="gramStart"/>
      <w:r w:rsidRPr="00E52FF9">
        <w:rPr>
          <w:rFonts w:ascii="Garamond" w:hAnsi="Garamond" w:cs="Arial"/>
          <w:bCs/>
          <w:sz w:val="24"/>
          <w:szCs w:val="24"/>
        </w:rPr>
        <w:t>411 55  Terezín</w:t>
      </w:r>
      <w:proofErr w:type="gramEnd"/>
      <w:r w:rsidRPr="00E52FF9">
        <w:rPr>
          <w:rFonts w:ascii="Garamond" w:hAnsi="Garamond" w:cs="Arial"/>
          <w:bCs/>
          <w:sz w:val="24"/>
          <w:szCs w:val="24"/>
        </w:rPr>
        <w:t>. Nebude-li takové písemné oznámení Pronajímateli doručeno do konce roku 201</w:t>
      </w:r>
      <w:r w:rsidR="00034102">
        <w:rPr>
          <w:rFonts w:ascii="Garamond" w:hAnsi="Garamond" w:cs="Arial"/>
          <w:bCs/>
          <w:sz w:val="24"/>
          <w:szCs w:val="24"/>
        </w:rPr>
        <w:t>8</w:t>
      </w:r>
      <w:r w:rsidRPr="00E52FF9">
        <w:rPr>
          <w:rFonts w:ascii="Garamond" w:hAnsi="Garamond" w:cs="Arial"/>
          <w:bCs/>
          <w:sz w:val="24"/>
          <w:szCs w:val="24"/>
        </w:rPr>
        <w:t>, pak tato smlouva účinnosti nenabude.</w:t>
      </w:r>
    </w:p>
    <w:p w:rsidR="009C316B" w:rsidRPr="00E52FF9" w:rsidRDefault="009C316B" w:rsidP="002D2B7D">
      <w:pPr>
        <w:jc w:val="both"/>
        <w:rPr>
          <w:rFonts w:ascii="Garamond" w:hAnsi="Garamond" w:cs="Arial"/>
          <w:bCs/>
          <w:sz w:val="24"/>
          <w:szCs w:val="24"/>
        </w:rPr>
      </w:pPr>
    </w:p>
    <w:p w:rsidR="009C316B" w:rsidRPr="009C316B" w:rsidRDefault="009C316B" w:rsidP="009C316B">
      <w:pPr>
        <w:pStyle w:val="Odstavecseseznamem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Garamond" w:hAnsi="Garamond" w:cs="Arial"/>
          <w:sz w:val="24"/>
          <w:szCs w:val="24"/>
        </w:rPr>
      </w:pPr>
      <w:r w:rsidRPr="009C316B">
        <w:rPr>
          <w:rFonts w:ascii="Garamond" w:hAnsi="Garamond"/>
          <w:sz w:val="24"/>
          <w:szCs w:val="24"/>
        </w:rPr>
        <w:t>3/</w:t>
      </w:r>
      <w:r w:rsidRPr="009C316B">
        <w:rPr>
          <w:rFonts w:ascii="Garamond" w:hAnsi="Garamond" w:cs="Arial"/>
          <w:sz w:val="24"/>
          <w:szCs w:val="24"/>
        </w:rPr>
        <w:t xml:space="preserve"> </w:t>
      </w:r>
      <w:r w:rsidRPr="009C316B">
        <w:rPr>
          <w:rFonts w:ascii="Garamond" w:hAnsi="Garamond" w:cs="Arial"/>
          <w:sz w:val="24"/>
          <w:szCs w:val="24"/>
        </w:rPr>
        <w:tab/>
      </w:r>
      <w:r w:rsidRPr="009C316B">
        <w:rPr>
          <w:rFonts w:ascii="Garamond" w:hAnsi="Garamond" w:cs="Arial"/>
          <w:bCs/>
          <w:iCs/>
          <w:sz w:val="24"/>
          <w:szCs w:val="24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9C316B">
        <w:rPr>
          <w:rFonts w:ascii="Garamond" w:hAnsi="Garamond" w:cs="Arial"/>
          <w:bCs/>
          <w:iCs/>
          <w:sz w:val="24"/>
          <w:szCs w:val="24"/>
        </w:rPr>
        <w:t>metadat</w:t>
      </w:r>
      <w:proofErr w:type="spellEnd"/>
      <w:r w:rsidRPr="009C316B">
        <w:rPr>
          <w:rFonts w:ascii="Garamond" w:hAnsi="Garamond" w:cs="Arial"/>
          <w:bCs/>
          <w:iCs/>
          <w:sz w:val="24"/>
          <w:szCs w:val="24"/>
        </w:rPr>
        <w:t xml:space="preserve"> požadovaných k uveřejnění dle zákona č. 340/2015 Sb. o registru smluv. Zveřejnění smlouvy a </w:t>
      </w:r>
      <w:proofErr w:type="spellStart"/>
      <w:r w:rsidRPr="009C316B">
        <w:rPr>
          <w:rFonts w:ascii="Garamond" w:hAnsi="Garamond" w:cs="Arial"/>
          <w:bCs/>
          <w:iCs/>
          <w:sz w:val="24"/>
          <w:szCs w:val="24"/>
        </w:rPr>
        <w:t>metadat</w:t>
      </w:r>
      <w:proofErr w:type="spellEnd"/>
      <w:r w:rsidRPr="009C316B">
        <w:rPr>
          <w:rFonts w:ascii="Garamond" w:hAnsi="Garamond" w:cs="Arial"/>
          <w:bCs/>
          <w:iCs/>
          <w:sz w:val="24"/>
          <w:szCs w:val="24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2D2B7D" w:rsidRPr="00E52FF9" w:rsidRDefault="002D2B7D" w:rsidP="002D2B7D">
      <w:pPr>
        <w:jc w:val="both"/>
        <w:rPr>
          <w:rFonts w:ascii="Garamond" w:hAnsi="Garamond"/>
          <w:b/>
          <w:sz w:val="24"/>
          <w:szCs w:val="24"/>
        </w:rPr>
      </w:pPr>
    </w:p>
    <w:p w:rsidR="002E7369" w:rsidRDefault="009C316B" w:rsidP="002D2B7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4</w:t>
      </w:r>
      <w:r w:rsidR="002D2B7D" w:rsidRPr="00B00346">
        <w:rPr>
          <w:rFonts w:ascii="Garamond" w:hAnsi="Garamond"/>
          <w:sz w:val="24"/>
          <w:szCs w:val="24"/>
        </w:rPr>
        <w:t>/</w:t>
      </w:r>
      <w:r w:rsidR="002D2B7D" w:rsidRPr="00B00346">
        <w:rPr>
          <w:rFonts w:ascii="Garamond" w:hAnsi="Garamond"/>
          <w:sz w:val="24"/>
          <w:szCs w:val="24"/>
        </w:rPr>
        <w:tab/>
        <w:t>Tato Smlouva zavazuje i případné právní nástupce účastníků. Tato Smlouva zavazuje i případné budoucí nabyvatele (vlastníky) Pozemku či jeho částí.</w:t>
      </w:r>
    </w:p>
    <w:p w:rsidR="002E7369" w:rsidRPr="00B00346" w:rsidRDefault="002E7369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9C316B" w:rsidP="002D2B7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</w:t>
      </w:r>
      <w:r w:rsidR="002D2B7D" w:rsidRPr="00B00346">
        <w:rPr>
          <w:rFonts w:ascii="Garamond" w:hAnsi="Garamond"/>
          <w:sz w:val="24"/>
          <w:szCs w:val="24"/>
        </w:rPr>
        <w:t>/</w:t>
      </w:r>
      <w:r w:rsidR="002D2B7D" w:rsidRPr="00B00346">
        <w:rPr>
          <w:rFonts w:ascii="Garamond" w:hAnsi="Garamond"/>
          <w:sz w:val="24"/>
          <w:szCs w:val="24"/>
        </w:rPr>
        <w:tab/>
        <w:t xml:space="preserve">Účastníci prohlašují, že si Smlouvu pečlivě přečetli, že ji uzavřeli svobodně, vážně a bez nátlaku, nikoliv v tísni za nápadně nevýhodných podmínek, na základě své skutečné a pravé vůle, na důkaz čehož ji podepisují. </w:t>
      </w:r>
    </w:p>
    <w:p w:rsidR="002D2B7D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E7369" w:rsidRDefault="002E7369" w:rsidP="002D2B7D">
      <w:pPr>
        <w:jc w:val="both"/>
        <w:rPr>
          <w:rFonts w:ascii="Garamond" w:hAnsi="Garamond"/>
          <w:sz w:val="24"/>
          <w:szCs w:val="24"/>
        </w:rPr>
      </w:pPr>
    </w:p>
    <w:p w:rsidR="002E7369" w:rsidRPr="00B00346" w:rsidRDefault="002E7369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9B3E5C" w:rsidP="002D2B7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 Chomutově, dne: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</w:t>
      </w:r>
      <w:r>
        <w:rPr>
          <w:rFonts w:ascii="Garamond" w:hAnsi="Garamond"/>
          <w:sz w:val="24"/>
          <w:szCs w:val="24"/>
        </w:rPr>
        <w:tab/>
        <w:t>V Karlových Varech</w:t>
      </w:r>
      <w:r w:rsidR="002D2B7D" w:rsidRPr="00B00346">
        <w:rPr>
          <w:rFonts w:ascii="Garamond" w:hAnsi="Garamond"/>
          <w:sz w:val="24"/>
          <w:szCs w:val="24"/>
        </w:rPr>
        <w:t xml:space="preserve">, dne: </w:t>
      </w: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E7369" w:rsidRPr="00B00346" w:rsidRDefault="002E7369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both"/>
        <w:rPr>
          <w:rFonts w:ascii="Garamond" w:hAnsi="Garamond"/>
          <w:b/>
          <w:sz w:val="24"/>
          <w:szCs w:val="24"/>
        </w:rPr>
      </w:pPr>
      <w:r w:rsidRPr="00B00346">
        <w:rPr>
          <w:rFonts w:ascii="Garamond" w:hAnsi="Garamond"/>
          <w:b/>
          <w:sz w:val="24"/>
          <w:szCs w:val="24"/>
        </w:rPr>
        <w:t>Pronajímatel:</w:t>
      </w:r>
      <w:r w:rsidRPr="00B00346">
        <w:rPr>
          <w:rFonts w:ascii="Garamond" w:hAnsi="Garamond"/>
          <w:b/>
          <w:sz w:val="24"/>
          <w:szCs w:val="24"/>
        </w:rPr>
        <w:tab/>
      </w:r>
      <w:r w:rsidRPr="00B00346">
        <w:rPr>
          <w:rFonts w:ascii="Garamond" w:hAnsi="Garamond"/>
          <w:b/>
          <w:sz w:val="24"/>
          <w:szCs w:val="24"/>
        </w:rPr>
        <w:tab/>
      </w:r>
      <w:r w:rsidRPr="00B00346">
        <w:rPr>
          <w:rFonts w:ascii="Garamond" w:hAnsi="Garamond"/>
          <w:b/>
          <w:sz w:val="24"/>
          <w:szCs w:val="24"/>
        </w:rPr>
        <w:tab/>
      </w:r>
      <w:r w:rsidRPr="00B00346">
        <w:rPr>
          <w:rFonts w:ascii="Garamond" w:hAnsi="Garamond"/>
          <w:b/>
          <w:sz w:val="24"/>
          <w:szCs w:val="24"/>
        </w:rPr>
        <w:tab/>
      </w:r>
      <w:r w:rsidRPr="00B00346">
        <w:rPr>
          <w:rFonts w:ascii="Garamond" w:hAnsi="Garamond"/>
          <w:b/>
          <w:sz w:val="24"/>
          <w:szCs w:val="24"/>
        </w:rPr>
        <w:tab/>
      </w:r>
      <w:r w:rsidRPr="00B00346">
        <w:rPr>
          <w:rFonts w:ascii="Garamond" w:hAnsi="Garamond"/>
          <w:b/>
          <w:sz w:val="24"/>
          <w:szCs w:val="24"/>
        </w:rPr>
        <w:tab/>
        <w:t>Nájemce:</w:t>
      </w: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  <w:r w:rsidRPr="00B00346">
        <w:rPr>
          <w:rFonts w:ascii="Garamond" w:hAnsi="Garamond"/>
          <w:sz w:val="24"/>
          <w:szCs w:val="24"/>
        </w:rPr>
        <w:t>____________________________</w:t>
      </w:r>
      <w:r w:rsidRPr="00B00346">
        <w:rPr>
          <w:rFonts w:ascii="Garamond" w:hAnsi="Garamond"/>
          <w:sz w:val="24"/>
          <w:szCs w:val="24"/>
        </w:rPr>
        <w:tab/>
      </w:r>
      <w:r w:rsidRPr="00B00346">
        <w:rPr>
          <w:rFonts w:ascii="Garamond" w:hAnsi="Garamond"/>
          <w:sz w:val="24"/>
          <w:szCs w:val="24"/>
        </w:rPr>
        <w:tab/>
      </w:r>
      <w:r w:rsidRPr="00B00346">
        <w:rPr>
          <w:rFonts w:ascii="Garamond" w:hAnsi="Garamond"/>
          <w:sz w:val="24"/>
          <w:szCs w:val="24"/>
        </w:rPr>
        <w:tab/>
        <w:t>______________________________</w:t>
      </w: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  <w:r w:rsidRPr="00B00346">
        <w:rPr>
          <w:rFonts w:ascii="Garamond" w:hAnsi="Garamond"/>
          <w:sz w:val="24"/>
          <w:szCs w:val="24"/>
        </w:rPr>
        <w:t>Povodí Ohře, státní podnik</w:t>
      </w:r>
      <w:r w:rsidRPr="00B00346">
        <w:rPr>
          <w:rFonts w:ascii="Garamond" w:hAnsi="Garamond"/>
          <w:sz w:val="24"/>
          <w:szCs w:val="24"/>
        </w:rPr>
        <w:tab/>
        <w:t xml:space="preserve">                </w:t>
      </w:r>
      <w:r w:rsidRPr="00B00346">
        <w:rPr>
          <w:rFonts w:ascii="Garamond" w:hAnsi="Garamond"/>
          <w:sz w:val="24"/>
          <w:szCs w:val="24"/>
        </w:rPr>
        <w:tab/>
      </w:r>
      <w:r w:rsidRPr="00B00346">
        <w:rPr>
          <w:rFonts w:ascii="Garamond" w:hAnsi="Garamond"/>
          <w:sz w:val="24"/>
          <w:szCs w:val="24"/>
        </w:rPr>
        <w:tab/>
        <w:t>Ředitelství silnic a dálnic ČR</w:t>
      </w: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Pr="00B00346" w:rsidRDefault="002D2B7D" w:rsidP="002D2B7D">
      <w:pPr>
        <w:jc w:val="both"/>
        <w:rPr>
          <w:rFonts w:ascii="Garamond" w:hAnsi="Garamond"/>
          <w:sz w:val="24"/>
          <w:szCs w:val="24"/>
        </w:rPr>
      </w:pPr>
    </w:p>
    <w:p w:rsidR="002D2B7D" w:rsidRDefault="002D2B7D" w:rsidP="002D2B7D"/>
    <w:p w:rsidR="004C0F2A" w:rsidRDefault="004C0F2A"/>
    <w:sectPr w:rsidR="004C0F2A" w:rsidSect="00766550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7D"/>
    <w:rsid w:val="00034102"/>
    <w:rsid w:val="00236A79"/>
    <w:rsid w:val="00287DA5"/>
    <w:rsid w:val="002C1AAE"/>
    <w:rsid w:val="002D2B7D"/>
    <w:rsid w:val="002E1005"/>
    <w:rsid w:val="002E7369"/>
    <w:rsid w:val="00344D67"/>
    <w:rsid w:val="0035293D"/>
    <w:rsid w:val="004377F7"/>
    <w:rsid w:val="004C0F2A"/>
    <w:rsid w:val="00510FB9"/>
    <w:rsid w:val="00586A75"/>
    <w:rsid w:val="00766550"/>
    <w:rsid w:val="0078330E"/>
    <w:rsid w:val="007B2DDC"/>
    <w:rsid w:val="008675A9"/>
    <w:rsid w:val="0096776A"/>
    <w:rsid w:val="00996C57"/>
    <w:rsid w:val="009B3E5C"/>
    <w:rsid w:val="009C316B"/>
    <w:rsid w:val="00AA655B"/>
    <w:rsid w:val="00B709F7"/>
    <w:rsid w:val="00BE4DE8"/>
    <w:rsid w:val="00C92DD2"/>
    <w:rsid w:val="00CB2320"/>
    <w:rsid w:val="00D607E5"/>
    <w:rsid w:val="00E022BC"/>
    <w:rsid w:val="00EC61F5"/>
    <w:rsid w:val="00F2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2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5293D"/>
    <w:rPr>
      <w:color w:val="808080"/>
    </w:rPr>
  </w:style>
  <w:style w:type="paragraph" w:styleId="Odstavecseseznamem">
    <w:name w:val="List Paragraph"/>
    <w:basedOn w:val="Normln"/>
    <w:uiPriority w:val="34"/>
    <w:qFormat/>
    <w:rsid w:val="009C31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2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5293D"/>
    <w:rPr>
      <w:color w:val="808080"/>
    </w:rPr>
  </w:style>
  <w:style w:type="paragraph" w:styleId="Odstavecseseznamem">
    <w:name w:val="List Paragraph"/>
    <w:basedOn w:val="Normln"/>
    <w:uiPriority w:val="34"/>
    <w:qFormat/>
    <w:rsid w:val="009C3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1140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Lövingerová Gabriela</dc:creator>
  <cp:keywords/>
  <dc:description/>
  <cp:lastModifiedBy>Letafkova Jana</cp:lastModifiedBy>
  <cp:revision>14</cp:revision>
  <dcterms:created xsi:type="dcterms:W3CDTF">2017-06-26T10:18:00Z</dcterms:created>
  <dcterms:modified xsi:type="dcterms:W3CDTF">2017-08-24T09:07:00Z</dcterms:modified>
</cp:coreProperties>
</file>