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8478" w14:textId="77777777" w:rsidR="00A27C1B" w:rsidRDefault="00A27C1B">
      <w:pPr>
        <w:spacing w:after="0"/>
        <w:ind w:left="-1440" w:right="525"/>
      </w:pPr>
    </w:p>
    <w:tbl>
      <w:tblPr>
        <w:tblStyle w:val="TableGrid"/>
        <w:tblW w:w="8920" w:type="dxa"/>
        <w:tblInd w:w="-421" w:type="dxa"/>
        <w:tblCellMar>
          <w:top w:w="35" w:type="dxa"/>
          <w:left w:w="32" w:type="dxa"/>
          <w:right w:w="13" w:type="dxa"/>
        </w:tblCellMar>
        <w:tblLook w:val="04A0" w:firstRow="1" w:lastRow="0" w:firstColumn="1" w:lastColumn="0" w:noHBand="0" w:noVBand="1"/>
      </w:tblPr>
      <w:tblGrid>
        <w:gridCol w:w="535"/>
        <w:gridCol w:w="423"/>
        <w:gridCol w:w="653"/>
        <w:gridCol w:w="542"/>
        <w:gridCol w:w="2153"/>
        <w:gridCol w:w="1685"/>
        <w:gridCol w:w="622"/>
        <w:gridCol w:w="790"/>
        <w:gridCol w:w="1517"/>
      </w:tblGrid>
      <w:tr w:rsidR="00A27C1B" w14:paraId="4151AB98" w14:textId="77777777">
        <w:trPr>
          <w:trHeight w:val="1222"/>
        </w:trPr>
        <w:tc>
          <w:tcPr>
            <w:tcW w:w="892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6588B26E" w14:textId="77777777" w:rsidR="00A27C1B" w:rsidRDefault="00EB1A21">
            <w:pPr>
              <w:ind w:left="2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051BF8CC" wp14:editId="1D246408">
                  <wp:simplePos x="0" y="0"/>
                  <wp:positionH relativeFrom="column">
                    <wp:posOffset>5106289</wp:posOffset>
                  </wp:positionH>
                  <wp:positionV relativeFrom="paragraph">
                    <wp:posOffset>89916</wp:posOffset>
                  </wp:positionV>
                  <wp:extent cx="549999" cy="440817"/>
                  <wp:effectExtent l="0" t="0" r="0" b="0"/>
                  <wp:wrapSquare wrapText="bothSides"/>
                  <wp:docPr id="86" name="Pictur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99" cy="44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color w:val="365F91"/>
                <w:sz w:val="37"/>
              </w:rPr>
              <w:t>Psychiatrická nemocnice v Dobřanech</w:t>
            </w:r>
          </w:p>
          <w:p w14:paraId="483200B3" w14:textId="77777777" w:rsidR="00A27C1B" w:rsidRDefault="00EB1A21">
            <w:pPr>
              <w:tabs>
                <w:tab w:val="center" w:pos="1655"/>
                <w:tab w:val="center" w:pos="4951"/>
              </w:tabs>
            </w:pPr>
            <w:r>
              <w:tab/>
            </w:r>
            <w:r>
              <w:rPr>
                <w:b/>
                <w:i/>
                <w:sz w:val="18"/>
              </w:rPr>
              <w:t>Ústavní ul., 334 41 Dobřany     IČ: 00669792</w:t>
            </w:r>
            <w:r>
              <w:rPr>
                <w:b/>
                <w:i/>
                <w:sz w:val="18"/>
              </w:rPr>
              <w:tab/>
              <w:t>DIČ: CZ00669792</w:t>
            </w:r>
          </w:p>
        </w:tc>
      </w:tr>
      <w:tr w:rsidR="00A27C1B" w14:paraId="688A2509" w14:textId="77777777" w:rsidTr="0006657D">
        <w:trPr>
          <w:trHeight w:val="794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30B484" w14:textId="10181F85" w:rsidR="00A27C1B" w:rsidRDefault="00EB1A21">
            <w:pPr>
              <w:tabs>
                <w:tab w:val="center" w:pos="575"/>
                <w:tab w:val="center" w:pos="5837"/>
                <w:tab w:val="center" w:pos="8137"/>
              </w:tabs>
            </w:pPr>
            <w:r>
              <w:tab/>
            </w:r>
            <w:r>
              <w:rPr>
                <w:sz w:val="24"/>
              </w:rPr>
              <w:t>Objednávka</w:t>
            </w:r>
            <w:r>
              <w:rPr>
                <w:sz w:val="24"/>
              </w:rPr>
              <w:tab/>
            </w:r>
            <w:r>
              <w:rPr>
                <w:sz w:val="18"/>
              </w:rPr>
              <w:t>č.:</w:t>
            </w:r>
            <w:r>
              <w:rPr>
                <w:sz w:val="18"/>
              </w:rPr>
              <w:tab/>
              <w:t>202</w:t>
            </w:r>
            <w:r w:rsidR="00B7762E">
              <w:rPr>
                <w:sz w:val="18"/>
              </w:rPr>
              <w:t>5</w:t>
            </w:r>
            <w:r>
              <w:rPr>
                <w:sz w:val="18"/>
              </w:rPr>
              <w:t>-O-VT-</w:t>
            </w:r>
            <w:r w:rsidR="007B4BAB">
              <w:rPr>
                <w:sz w:val="18"/>
              </w:rPr>
              <w:t>1</w:t>
            </w:r>
            <w:r w:rsidR="00087843">
              <w:rPr>
                <w:sz w:val="18"/>
              </w:rPr>
              <w:t>9</w:t>
            </w:r>
          </w:p>
        </w:tc>
      </w:tr>
      <w:tr w:rsidR="0071616A" w14:paraId="036AFD18" w14:textId="77777777" w:rsidTr="00B64E93">
        <w:trPr>
          <w:trHeight w:val="312"/>
        </w:trPr>
        <w:tc>
          <w:tcPr>
            <w:tcW w:w="4306" w:type="dxa"/>
            <w:gridSpan w:val="5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3217D8F0" w14:textId="1AA4A302" w:rsidR="0071616A" w:rsidRPr="0006657D" w:rsidRDefault="0071616A" w:rsidP="005C4364">
            <w:pPr>
              <w:tabs>
                <w:tab w:val="center" w:pos="153"/>
                <w:tab w:val="center" w:pos="1425"/>
              </w:tabs>
              <w:spacing w:after="13"/>
              <w:rPr>
                <w:sz w:val="20"/>
                <w:szCs w:val="20"/>
              </w:rPr>
            </w:pPr>
            <w:r w:rsidRPr="0006657D">
              <w:rPr>
                <w:b/>
                <w:sz w:val="20"/>
                <w:szCs w:val="20"/>
              </w:rPr>
              <w:t>Dodavatel:</w:t>
            </w:r>
          </w:p>
        </w:tc>
        <w:tc>
          <w:tcPr>
            <w:tcW w:w="4614" w:type="dxa"/>
            <w:gridSpan w:val="4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</w:tcPr>
          <w:p w14:paraId="2DE348C2" w14:textId="78C912F9" w:rsidR="0071616A" w:rsidRPr="0006657D" w:rsidRDefault="0071616A">
            <w:pPr>
              <w:tabs>
                <w:tab w:val="center" w:pos="153"/>
                <w:tab w:val="center" w:pos="1309"/>
              </w:tabs>
              <w:rPr>
                <w:sz w:val="20"/>
                <w:szCs w:val="20"/>
              </w:rPr>
            </w:pPr>
            <w:r w:rsidRPr="0071616A">
              <w:rPr>
                <w:b/>
                <w:sz w:val="20"/>
                <w:szCs w:val="20"/>
              </w:rPr>
              <w:t>Odběratel:</w:t>
            </w:r>
          </w:p>
        </w:tc>
      </w:tr>
      <w:tr w:rsidR="0006657D" w14:paraId="71494A01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338569F" w14:textId="51A05F86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Název společnosti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35FCF5A" w14:textId="0C095D4F" w:rsidR="0006657D" w:rsidRPr="0071616A" w:rsidRDefault="00087843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Sitel</w:t>
            </w:r>
            <w:proofErr w:type="spellEnd"/>
            <w:r>
              <w:rPr>
                <w:sz w:val="18"/>
                <w:szCs w:val="18"/>
              </w:rPr>
              <w:t xml:space="preserve"> spol. s.r.o.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E7A459E" w14:textId="7D84CC1C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Název společnosti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DA2955F" w14:textId="35996EE0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proofErr w:type="spellStart"/>
            <w:r w:rsidRPr="0071616A">
              <w:rPr>
                <w:sz w:val="18"/>
                <w:szCs w:val="18"/>
              </w:rPr>
              <w:t>PNvD</w:t>
            </w:r>
            <w:proofErr w:type="spellEnd"/>
            <w:r w:rsidRPr="0071616A">
              <w:rPr>
                <w:sz w:val="18"/>
                <w:szCs w:val="18"/>
              </w:rPr>
              <w:t xml:space="preserve"> (oddělení VT)</w:t>
            </w:r>
          </w:p>
        </w:tc>
      </w:tr>
      <w:tr w:rsidR="0006657D" w14:paraId="7B5799F1" w14:textId="77777777" w:rsidTr="00594164">
        <w:trPr>
          <w:trHeight w:val="356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3A9092B" w14:textId="059BF988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Adresa: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6D17364" w14:textId="23A2C823" w:rsidR="0006657D" w:rsidRPr="0071616A" w:rsidRDefault="00087843" w:rsidP="0006657D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Baarova 957/15, 140 00 Praha 4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03DF19A8" w14:textId="02DCA82C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Adresa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C4482B8" w14:textId="2C4C34A2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Ústavní ul., 334 41 Dobřany</w:t>
            </w:r>
          </w:p>
        </w:tc>
      </w:tr>
      <w:tr w:rsidR="0006657D" w14:paraId="4584C7FD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AB9AF3B" w14:textId="43D402FB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IČ: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0844DDC" w14:textId="52FF4C82" w:rsidR="0006657D" w:rsidRPr="0071616A" w:rsidRDefault="00087843" w:rsidP="00087843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 w:rsidRPr="00087843">
              <w:rPr>
                <w:sz w:val="18"/>
                <w:szCs w:val="18"/>
              </w:rPr>
              <w:t>44797320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3EC074BE" w14:textId="1D369A0F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IČ: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EABF28D" w14:textId="3FE30512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669792</w:t>
            </w:r>
          </w:p>
        </w:tc>
      </w:tr>
      <w:tr w:rsidR="0006657D" w14:paraId="78365596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1F91AAA" w14:textId="1890383E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DIČ: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C80B8DD" w14:textId="2885EDD5" w:rsidR="0006657D" w:rsidRPr="0071616A" w:rsidRDefault="00087843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</w:t>
            </w:r>
            <w:r w:rsidRPr="00087843">
              <w:rPr>
                <w:sz w:val="18"/>
                <w:szCs w:val="18"/>
              </w:rPr>
              <w:t>44797320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921A807" w14:textId="4ED19A14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DIČ: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140A63E" w14:textId="781B8F74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CZ00669792</w:t>
            </w:r>
          </w:p>
        </w:tc>
      </w:tr>
      <w:tr w:rsidR="0006657D" w14:paraId="4A34DDB6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77E5D1E" w14:textId="0D1D6496" w:rsidR="0006657D" w:rsidRPr="0071616A" w:rsidRDefault="0006657D">
            <w:pPr>
              <w:spacing w:after="21"/>
              <w:rPr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5C72B08" w14:textId="44019E29" w:rsidR="0006657D" w:rsidRPr="0071616A" w:rsidRDefault="0006657D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B8AFA56" w14:textId="67F62580" w:rsidR="0006657D" w:rsidRPr="0071616A" w:rsidRDefault="0006657D">
            <w:pPr>
              <w:spacing w:after="21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4CA914B" w14:textId="56A7B9AD" w:rsidR="0006657D" w:rsidRPr="0071616A" w:rsidRDefault="0006657D">
            <w:pPr>
              <w:spacing w:after="21"/>
              <w:rPr>
                <w:sz w:val="18"/>
                <w:szCs w:val="18"/>
              </w:rPr>
            </w:pPr>
          </w:p>
        </w:tc>
      </w:tr>
      <w:tr w:rsidR="0006657D" w14:paraId="68ECF6DA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</w:tcPr>
          <w:p w14:paraId="692A656F" w14:textId="5454605C" w:rsidR="0006657D" w:rsidRPr="0071616A" w:rsidRDefault="0006657D">
            <w:pPr>
              <w:spacing w:after="21"/>
              <w:rPr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14:paraId="1A8236C2" w14:textId="5028B3CE" w:rsidR="0006657D" w:rsidRPr="0071616A" w:rsidRDefault="0006657D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</w:tcPr>
          <w:p w14:paraId="5B729AC1" w14:textId="44AC483E" w:rsidR="0006657D" w:rsidRPr="0071616A" w:rsidRDefault="007B4BAB">
            <w:pPr>
              <w:spacing w:after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107B6561" w14:textId="079B0D6C" w:rsidR="0006657D" w:rsidRPr="0071616A" w:rsidRDefault="0006657D">
            <w:pPr>
              <w:spacing w:after="21"/>
              <w:rPr>
                <w:sz w:val="18"/>
                <w:szCs w:val="18"/>
              </w:rPr>
            </w:pPr>
          </w:p>
        </w:tc>
      </w:tr>
      <w:tr w:rsidR="00A27C1B" w14:paraId="4712135E" w14:textId="77777777" w:rsidTr="0006657D">
        <w:trPr>
          <w:trHeight w:val="490"/>
        </w:trPr>
        <w:tc>
          <w:tcPr>
            <w:tcW w:w="8920" w:type="dxa"/>
            <w:gridSpan w:val="9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3A7C2130" w14:textId="77777777" w:rsidR="00A27C1B" w:rsidRDefault="00A27C1B"/>
        </w:tc>
      </w:tr>
      <w:tr w:rsidR="00A27C1B" w14:paraId="43C7AF70" w14:textId="77777777">
        <w:trPr>
          <w:trHeight w:val="264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1B7DCA54" w14:textId="77777777" w:rsidR="00A27C1B" w:rsidRPr="0071616A" w:rsidRDefault="00EB1A21">
            <w:pPr>
              <w:ind w:left="2"/>
              <w:rPr>
                <w:b/>
              </w:rPr>
            </w:pPr>
            <w:r w:rsidRPr="0071616A">
              <w:rPr>
                <w:b/>
                <w:sz w:val="20"/>
              </w:rPr>
              <w:t>Předmět objednávky:</w:t>
            </w:r>
          </w:p>
        </w:tc>
      </w:tr>
      <w:tr w:rsidR="00A27C1B" w14:paraId="75BB89DD" w14:textId="77777777" w:rsidTr="000E27A4">
        <w:trPr>
          <w:trHeight w:val="487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23AFF" w14:textId="77777777" w:rsidR="00A27C1B" w:rsidRDefault="00EB1A21">
            <w:r>
              <w:rPr>
                <w:sz w:val="18"/>
              </w:rPr>
              <w:t>Č.p.</w:t>
            </w:r>
          </w:p>
        </w:tc>
        <w:tc>
          <w:tcPr>
            <w:tcW w:w="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E2447" w14:textId="77777777" w:rsidR="00A27C1B" w:rsidRDefault="00EB1A21">
            <w:proofErr w:type="spellStart"/>
            <w:r>
              <w:rPr>
                <w:sz w:val="18"/>
              </w:rPr>
              <w:t>M.j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270E3" w14:textId="77777777" w:rsidR="00A27C1B" w:rsidRDefault="00EB1A21">
            <w:r>
              <w:rPr>
                <w:sz w:val="18"/>
              </w:rPr>
              <w:t>Počet</w:t>
            </w:r>
          </w:p>
        </w:tc>
        <w:tc>
          <w:tcPr>
            <w:tcW w:w="43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19E0A" w14:textId="77777777" w:rsidR="00A27C1B" w:rsidRDefault="00EB1A21">
            <w:r>
              <w:rPr>
                <w:sz w:val="18"/>
              </w:rPr>
              <w:t>Popis položky:</w:t>
            </w:r>
          </w:p>
        </w:tc>
        <w:tc>
          <w:tcPr>
            <w:tcW w:w="14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8BCDA" w14:textId="77777777" w:rsidR="00A27C1B" w:rsidRDefault="00EB1A21">
            <w:proofErr w:type="spellStart"/>
            <w:r>
              <w:rPr>
                <w:sz w:val="18"/>
              </w:rPr>
              <w:t>Jedn</w:t>
            </w:r>
            <w:proofErr w:type="spellEnd"/>
            <w:r>
              <w:rPr>
                <w:sz w:val="18"/>
              </w:rPr>
              <w:t>. cena v Kč bez DPH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6C1BB27" w14:textId="77777777" w:rsidR="00A27C1B" w:rsidRDefault="00EB1A21">
            <w:pPr>
              <w:spacing w:after="1"/>
              <w:jc w:val="both"/>
            </w:pPr>
            <w:proofErr w:type="spellStart"/>
            <w:r>
              <w:rPr>
                <w:sz w:val="18"/>
              </w:rPr>
              <w:t>Celk</w:t>
            </w:r>
            <w:proofErr w:type="spellEnd"/>
            <w:r>
              <w:rPr>
                <w:sz w:val="18"/>
              </w:rPr>
              <w:t xml:space="preserve">. cena v Kč bez </w:t>
            </w:r>
          </w:p>
          <w:p w14:paraId="3135BDB5" w14:textId="77777777" w:rsidR="00A27C1B" w:rsidRDefault="00EB1A21">
            <w:r>
              <w:rPr>
                <w:sz w:val="18"/>
              </w:rPr>
              <w:t>DPH</w:t>
            </w:r>
          </w:p>
        </w:tc>
      </w:tr>
      <w:tr w:rsidR="00A27C1B" w14:paraId="51E523BB" w14:textId="77777777" w:rsidTr="00193381">
        <w:trPr>
          <w:trHeight w:val="533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18" w:space="0" w:color="000000"/>
              <w:right w:val="single" w:sz="7" w:space="0" w:color="000000"/>
            </w:tcBorders>
          </w:tcPr>
          <w:p w14:paraId="36A4DD92" w14:textId="77777777" w:rsidR="00A27C1B" w:rsidRDefault="00EB1A21">
            <w:pPr>
              <w:ind w:right="22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6DD4EE4C" w14:textId="4CFE9CB4" w:rsidR="00A27C1B" w:rsidRDefault="00A27C1B"/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1CC6C5A9" w14:textId="3A87C13D" w:rsidR="00A27C1B" w:rsidRDefault="00A27C1B" w:rsidP="00E41362">
            <w:pPr>
              <w:ind w:right="22"/>
              <w:jc w:val="center"/>
            </w:pPr>
          </w:p>
        </w:tc>
        <w:tc>
          <w:tcPr>
            <w:tcW w:w="4380" w:type="dxa"/>
            <w:gridSpan w:val="3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1099952D" w14:textId="1089C8D5" w:rsidR="00A27C1B" w:rsidRDefault="00087843">
            <w:r>
              <w:t>Čtečky čipů pro nový výtah do pavilonu 3-4-5</w:t>
            </w:r>
          </w:p>
        </w:tc>
        <w:tc>
          <w:tcPr>
            <w:tcW w:w="1412" w:type="dxa"/>
            <w:gridSpan w:val="2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6EFC9C56" w14:textId="294FF2EB" w:rsidR="00A27C1B" w:rsidRDefault="00E50C1C">
            <w:pPr>
              <w:ind w:right="22"/>
              <w:jc w:val="right"/>
            </w:pPr>
            <w:r>
              <w:t>49 890 Kč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2" w:space="0" w:color="000000"/>
            </w:tcBorders>
          </w:tcPr>
          <w:p w14:paraId="6C0689E6" w14:textId="0CDB799F" w:rsidR="00A27C1B" w:rsidRDefault="00087843">
            <w:pPr>
              <w:ind w:right="22"/>
              <w:jc w:val="right"/>
            </w:pPr>
            <w:r>
              <w:rPr>
                <w:sz w:val="18"/>
              </w:rPr>
              <w:t xml:space="preserve">49 890 Kč </w:t>
            </w:r>
          </w:p>
        </w:tc>
      </w:tr>
      <w:tr w:rsidR="00E41362" w:rsidRPr="00193381" w14:paraId="2645393A" w14:textId="77777777" w:rsidTr="00193381">
        <w:trPr>
          <w:trHeight w:val="245"/>
        </w:trPr>
        <w:tc>
          <w:tcPr>
            <w:tcW w:w="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E989B6B" w14:textId="77777777" w:rsidR="00E41362" w:rsidRDefault="00E41362" w:rsidP="00E41362"/>
        </w:tc>
        <w:tc>
          <w:tcPr>
            <w:tcW w:w="5456" w:type="dxa"/>
            <w:gridSpan w:val="5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F8F3396" w14:textId="77777777" w:rsidR="00E41362" w:rsidRDefault="00E41362" w:rsidP="00E41362">
            <w:r>
              <w:rPr>
                <w:b/>
                <w:sz w:val="18"/>
              </w:rPr>
              <w:t>Celkem v Kč bez DPH</w:t>
            </w:r>
          </w:p>
        </w:tc>
        <w:tc>
          <w:tcPr>
            <w:tcW w:w="1412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3BAC18E" w14:textId="77777777" w:rsidR="00E41362" w:rsidRDefault="00E41362" w:rsidP="00E41362"/>
        </w:tc>
        <w:tc>
          <w:tcPr>
            <w:tcW w:w="15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EA04A0A" w14:textId="0ED3529C" w:rsidR="00E41362" w:rsidRPr="00E41362" w:rsidRDefault="00087843" w:rsidP="00E41362">
            <w:pPr>
              <w:ind w:right="22"/>
              <w:jc w:val="right"/>
              <w:rPr>
                <w:b/>
                <w:bCs/>
              </w:rPr>
            </w:pPr>
            <w:r>
              <w:rPr>
                <w:sz w:val="18"/>
              </w:rPr>
              <w:t>49 890 Kč</w:t>
            </w:r>
          </w:p>
        </w:tc>
      </w:tr>
      <w:tr w:rsidR="00E41362" w14:paraId="768E4E69" w14:textId="77777777" w:rsidTr="00193381">
        <w:trPr>
          <w:trHeight w:val="734"/>
        </w:trPr>
        <w:tc>
          <w:tcPr>
            <w:tcW w:w="8920" w:type="dxa"/>
            <w:gridSpan w:val="9"/>
            <w:tcBorders>
              <w:top w:val="single" w:sz="1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48B12682" w14:textId="77777777" w:rsidR="00E41362" w:rsidRDefault="00E41362" w:rsidP="00E41362">
            <w:pPr>
              <w:tabs>
                <w:tab w:val="center" w:pos="726"/>
                <w:tab w:val="center" w:pos="4307"/>
              </w:tabs>
            </w:pPr>
            <w:r>
              <w:tab/>
            </w:r>
            <w:r>
              <w:rPr>
                <w:sz w:val="18"/>
              </w:rPr>
              <w:t>Platební podmínky:</w:t>
            </w:r>
            <w:r>
              <w:rPr>
                <w:sz w:val="18"/>
              </w:rPr>
              <w:tab/>
              <w:t>FAKTURA - emailem na adresu   fakturace@pld.cz</w:t>
            </w:r>
          </w:p>
          <w:p w14:paraId="4F1F2B28" w14:textId="77777777" w:rsidR="00E41362" w:rsidRDefault="00E41362" w:rsidP="00E41362">
            <w:pPr>
              <w:spacing w:after="44"/>
            </w:pPr>
            <w:r>
              <w:rPr>
                <w:rFonts w:ascii="Arial" w:eastAsia="Arial" w:hAnsi="Arial" w:cs="Arial"/>
                <w:sz w:val="17"/>
              </w:rPr>
              <w:t>Termín dodání:</w:t>
            </w:r>
          </w:p>
          <w:p w14:paraId="79C786E1" w14:textId="77777777" w:rsidR="00E41362" w:rsidRDefault="00E41362" w:rsidP="00E41362">
            <w:pPr>
              <w:tabs>
                <w:tab w:val="center" w:pos="506"/>
                <w:tab w:val="center" w:pos="3870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>Místo dodání:</w:t>
            </w:r>
            <w:r>
              <w:rPr>
                <w:rFonts w:ascii="Arial" w:eastAsia="Arial" w:hAnsi="Arial" w:cs="Arial"/>
                <w:sz w:val="17"/>
              </w:rPr>
              <w:tab/>
            </w:r>
            <w:r>
              <w:rPr>
                <w:sz w:val="18"/>
              </w:rPr>
              <w:t>Psychiatrická nemocnice v Dobřanech</w:t>
            </w:r>
          </w:p>
        </w:tc>
      </w:tr>
      <w:tr w:rsidR="00E41362" w14:paraId="0E598261" w14:textId="77777777">
        <w:trPr>
          <w:trHeight w:val="245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4C6308E8" w14:textId="77777777" w:rsidR="00E41362" w:rsidRDefault="00E41362" w:rsidP="00E41362"/>
        </w:tc>
      </w:tr>
      <w:tr w:rsidR="00E41362" w14:paraId="54840FAE" w14:textId="77777777">
        <w:trPr>
          <w:trHeight w:val="734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AEB6B67" w14:textId="616E9B7A" w:rsidR="00E41362" w:rsidRDefault="00E41362" w:rsidP="00E41362">
            <w:pPr>
              <w:tabs>
                <w:tab w:val="center" w:pos="646"/>
                <w:tab w:val="center" w:pos="2977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>Datum vystavení:</w:t>
            </w:r>
            <w:r>
              <w:rPr>
                <w:rFonts w:ascii="Arial" w:eastAsia="Arial" w:hAnsi="Arial" w:cs="Arial"/>
                <w:sz w:val="17"/>
              </w:rPr>
              <w:tab/>
            </w:r>
            <w:r w:rsidR="00087843">
              <w:rPr>
                <w:rFonts w:ascii="Arial" w:eastAsia="Arial" w:hAnsi="Arial" w:cs="Arial"/>
                <w:sz w:val="17"/>
              </w:rPr>
              <w:t>01.07.2025</w:t>
            </w:r>
          </w:p>
        </w:tc>
      </w:tr>
      <w:tr w:rsidR="00E41362" w14:paraId="48D4D262" w14:textId="77777777">
        <w:trPr>
          <w:trHeight w:val="989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5A6811" w14:textId="625E8DEC" w:rsidR="00E41362" w:rsidRDefault="00E41362" w:rsidP="00E41362">
            <w:pPr>
              <w:tabs>
                <w:tab w:val="center" w:pos="413"/>
                <w:tab w:val="center" w:pos="2994"/>
              </w:tabs>
              <w:spacing w:after="20"/>
              <w:rPr>
                <w:rFonts w:ascii="Arial" w:eastAsia="Arial" w:hAnsi="Arial" w:cs="Arial"/>
                <w:sz w:val="17"/>
              </w:rPr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>Vystavil(a):</w:t>
            </w:r>
            <w:r>
              <w:rPr>
                <w:rFonts w:ascii="Arial" w:eastAsia="Arial" w:hAnsi="Arial" w:cs="Arial"/>
                <w:sz w:val="17"/>
              </w:rPr>
              <w:tab/>
            </w:r>
          </w:p>
          <w:p w14:paraId="5241F1FB" w14:textId="77777777" w:rsidR="00087843" w:rsidRDefault="00087843" w:rsidP="00E41362">
            <w:pPr>
              <w:tabs>
                <w:tab w:val="center" w:pos="413"/>
                <w:tab w:val="center" w:pos="2994"/>
              </w:tabs>
              <w:spacing w:after="20"/>
            </w:pPr>
          </w:p>
          <w:p w14:paraId="4C57368E" w14:textId="6C18A81C" w:rsidR="00E41362" w:rsidRDefault="00E41362" w:rsidP="00E41362">
            <w:pPr>
              <w:ind w:left="2110"/>
            </w:pPr>
          </w:p>
        </w:tc>
      </w:tr>
    </w:tbl>
    <w:p w14:paraId="2797C98D" w14:textId="77777777" w:rsidR="00242E08" w:rsidRDefault="00242E08"/>
    <w:sectPr w:rsidR="00242E08">
      <w:pgSz w:w="11904" w:h="16834"/>
      <w:pgMar w:top="1144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EDAD1" w14:textId="77777777" w:rsidR="007B486F" w:rsidRDefault="007B486F" w:rsidP="00FF0F6C">
      <w:pPr>
        <w:spacing w:after="0" w:line="240" w:lineRule="auto"/>
      </w:pPr>
      <w:r>
        <w:separator/>
      </w:r>
    </w:p>
  </w:endnote>
  <w:endnote w:type="continuationSeparator" w:id="0">
    <w:p w14:paraId="0A7BBA99" w14:textId="77777777" w:rsidR="007B486F" w:rsidRDefault="007B486F" w:rsidP="00FF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1DEF6" w14:textId="77777777" w:rsidR="007B486F" w:rsidRDefault="007B486F" w:rsidP="00FF0F6C">
      <w:pPr>
        <w:spacing w:after="0" w:line="240" w:lineRule="auto"/>
      </w:pPr>
      <w:r>
        <w:separator/>
      </w:r>
    </w:p>
  </w:footnote>
  <w:footnote w:type="continuationSeparator" w:id="0">
    <w:p w14:paraId="62E6DBA5" w14:textId="77777777" w:rsidR="007B486F" w:rsidRDefault="007B486F" w:rsidP="00FF0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10692"/>
    <w:docVar w:name="EISOD_DOC_KLASIFIKACE" w:val="Není k dispozici"/>
    <w:docVar w:name="EISOD_DOC_KLICOVA_SLOVA" w:val="Carepaq HP 400 G5"/>
    <w:docVar w:name="EISOD_DOC_KONECNA_PLATNOST" w:val="26.06.2026"/>
    <w:docVar w:name="EISOD_DOC_MARK" w:val="2025-O-VT-18"/>
    <w:docVar w:name="EISOD_DOC_NAME" w:val="ALWIL-CarePack-HP400G5.docx"/>
    <w:docVar w:name="EISOD_DOC_NAME_BEZ_PRIPONY" w:val="ALWIL-CarePack-HP400G5"/>
    <w:docVar w:name="EISOD_DOC_OFZMPROTOKOL" w:val="Není k dispozici"/>
    <w:docVar w:name="EISOD_DOC_OZNACENI" w:val="2025-O-VT-18"/>
    <w:docVar w:name="EISOD_DOC_POPIS" w:val="PW Carepaq pro PC HP 400 G5 MT PW "/>
    <w:docVar w:name="EISOD_DOC_POZNAMKA" w:val="PW Carepaq pro PC HP 400 G5 MT PW Carepaq pro PC HP 400 G5 MT - HP 1 year Post Warranty Next Business Day Onsite Desktop Hardware Support. _x000d__x000a_Na jeden rok je cena 290,- Kč bez DPH za 1ks.V případě Vašeho zájmu je nutné zakoupit a registrovat (provede AWIL) nejpozději do 26.6.2025. _x000d__x000a_Záruka na další rok by byla na období od 27.6.2025 – 26.6.2026._x000d__x000a_"/>
    <w:docVar w:name="EISOD_DOC_SOUVISEJICI_DOKUMENTY" w:val="Není k dispozici"/>
    <w:docVar w:name="EISOD_DOC_TYP" w:val="Objednávky VT"/>
    <w:docVar w:name="EISOD_DOC_VLASTNIK" w:val="Zbyněk Mudra"/>
    <w:docVar w:name="EISOD_DOCUMENT_STATE" w:val="Aktuální"/>
    <w:docVar w:name="EISOD_LANGUAGE_MUTATIONS" w:val="Není k dispozici"/>
    <w:docVar w:name="EISOD_LAST_REVISION_DATE" w:val="23.06.2025"/>
    <w:docVar w:name="EISOD_NADRIZENY_DOKUMENT" w:val="Není k dispozici"/>
    <w:docVar w:name="EISOD_NEW_LAST_REVISION_DATE" w:val="23.06.2025"/>
    <w:docVar w:name="EISOD_PODRIZENE_DOKUMENTY" w:val="Není k dispozici"/>
    <w:docVar w:name="EISOD_REVISION_NUMBER" w:val="1.0"/>
    <w:docVar w:name="EISOD_SCHVALOVATEL_NAME" w:val="Není k dispozici"/>
    <w:docVar w:name="EISOD_SKARTACNI_ZNAK_A_LHUTA" w:val="Není k dispozici"/>
    <w:docVar w:name="EISOD_ZPRACOVATEL_NAME" w:val="Není k dispozici"/>
  </w:docVars>
  <w:rsids>
    <w:rsidRoot w:val="00A27C1B"/>
    <w:rsid w:val="0006657D"/>
    <w:rsid w:val="00087843"/>
    <w:rsid w:val="000E27A4"/>
    <w:rsid w:val="00193381"/>
    <w:rsid w:val="00242E08"/>
    <w:rsid w:val="00246695"/>
    <w:rsid w:val="003B193A"/>
    <w:rsid w:val="00594164"/>
    <w:rsid w:val="005C4364"/>
    <w:rsid w:val="0071616A"/>
    <w:rsid w:val="007B486F"/>
    <w:rsid w:val="007B4BAB"/>
    <w:rsid w:val="00877862"/>
    <w:rsid w:val="00965741"/>
    <w:rsid w:val="00A27C1B"/>
    <w:rsid w:val="00A420C9"/>
    <w:rsid w:val="00A73419"/>
    <w:rsid w:val="00B7762E"/>
    <w:rsid w:val="00B8032F"/>
    <w:rsid w:val="00B944FF"/>
    <w:rsid w:val="00C43F91"/>
    <w:rsid w:val="00C6520E"/>
    <w:rsid w:val="00C95028"/>
    <w:rsid w:val="00D21FF1"/>
    <w:rsid w:val="00DF6903"/>
    <w:rsid w:val="00E07EB6"/>
    <w:rsid w:val="00E41362"/>
    <w:rsid w:val="00E50C1C"/>
    <w:rsid w:val="00EA54F3"/>
    <w:rsid w:val="00EB1A21"/>
    <w:rsid w:val="00F009D5"/>
    <w:rsid w:val="00F03950"/>
    <w:rsid w:val="00F30089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B583E"/>
  <w15:docId w15:val="{902156AA-C580-4023-80F5-4AA15619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4136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Psychiatricka nemocnice v Dobranech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Mudra</dc:creator>
  <cp:keywords/>
  <cp:lastModifiedBy>Hana Šnebergerová DiS.</cp:lastModifiedBy>
  <cp:revision>4</cp:revision>
  <dcterms:created xsi:type="dcterms:W3CDTF">2025-07-09T08:35:00Z</dcterms:created>
  <dcterms:modified xsi:type="dcterms:W3CDTF">2025-07-09T08:38:00Z</dcterms:modified>
</cp:coreProperties>
</file>