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40" w:rsidRDefault="00831B8C">
      <w:pPr>
        <w:pStyle w:val="Nadpis10"/>
        <w:keepNext/>
        <w:keepLines/>
        <w:framePr w:w="1267" w:h="403" w:wrap="none" w:hAnchor="page" w:x="9900" w:y="1"/>
      </w:pPr>
      <w:bookmarkStart w:id="0" w:name="bookmark0"/>
      <w:r>
        <w:rPr>
          <w:rStyle w:val="Nadpis1"/>
        </w:rPr>
        <w:t>//?w</w:t>
      </w:r>
      <w:bookmarkEnd w:id="0"/>
    </w:p>
    <w:p w:rsidR="004E4240" w:rsidRDefault="00831B8C">
      <w:pPr>
        <w:pStyle w:val="Jin0"/>
        <w:framePr w:w="871" w:h="241" w:wrap="none" w:hAnchor="page" w:x="1275" w:y="782"/>
        <w:pBdr>
          <w:bottom w:val="single" w:sz="4" w:space="0" w:color="auto"/>
        </w:pBdr>
        <w:jc w:val="both"/>
        <w:rPr>
          <w:sz w:val="13"/>
          <w:szCs w:val="13"/>
        </w:rPr>
      </w:pPr>
      <w:r>
        <w:rPr>
          <w:rStyle w:val="Jin"/>
          <w:sz w:val="13"/>
          <w:szCs w:val="13"/>
        </w:rPr>
        <w:t>[ IC: 4b90&lt;J3</w:t>
      </w:r>
    </w:p>
    <w:p w:rsidR="004E4240" w:rsidRDefault="00831B8C">
      <w:pPr>
        <w:pStyle w:val="Jin0"/>
        <w:framePr w:w="936" w:h="540" w:wrap="none" w:hAnchor="page" w:x="2617" w:y="404"/>
        <w:spacing w:line="283" w:lineRule="auto"/>
        <w:rPr>
          <w:sz w:val="13"/>
          <w:szCs w:val="13"/>
        </w:rPr>
      </w:pPr>
      <w:r>
        <w:rPr>
          <w:rStyle w:val="Jin"/>
          <w:sz w:val="13"/>
          <w:szCs w:val="13"/>
        </w:rPr>
        <w:t>Alanova 2959 : 790</w:t>
      </w:r>
    </w:p>
    <w:p w:rsidR="004E4240" w:rsidRDefault="00831B8C">
      <w:pPr>
        <w:pStyle w:val="Jin0"/>
        <w:framePr w:w="936" w:h="540" w:wrap="none" w:hAnchor="page" w:x="2617" w:y="404"/>
        <w:spacing w:line="283" w:lineRule="auto"/>
        <w:rPr>
          <w:sz w:val="13"/>
          <w:szCs w:val="13"/>
        </w:rPr>
      </w:pPr>
      <w:r>
        <w:rPr>
          <w:rStyle w:val="Jin"/>
          <w:sz w:val="13"/>
          <w:szCs w:val="13"/>
        </w:rPr>
        <w:t>CZ4696051 1</w:t>
      </w:r>
    </w:p>
    <w:p w:rsidR="004E4240" w:rsidRDefault="00831B8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2642235</wp:posOffset>
            </wp:positionH>
            <wp:positionV relativeFrom="margin">
              <wp:posOffset>621665</wp:posOffset>
            </wp:positionV>
            <wp:extent cx="2182495" cy="7924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8249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after="424" w:line="1" w:lineRule="exact"/>
      </w:pPr>
    </w:p>
    <w:p w:rsidR="004E4240" w:rsidRDefault="004E4240">
      <w:pPr>
        <w:spacing w:line="1" w:lineRule="exact"/>
        <w:sectPr w:rsidR="004E4240">
          <w:pgSz w:w="11900" w:h="16840"/>
          <w:pgMar w:top="265" w:right="733" w:bottom="2401" w:left="1212" w:header="0" w:footer="1973" w:gutter="0"/>
          <w:pgNumType w:start="1"/>
          <w:cols w:space="720"/>
          <w:noEndnote/>
          <w:docGrid w:linePitch="360"/>
        </w:sectPr>
      </w:pPr>
    </w:p>
    <w:p w:rsidR="004E4240" w:rsidRDefault="00831B8C">
      <w:pPr>
        <w:pStyle w:val="Nadpis20"/>
        <w:keepNext/>
        <w:keepLines/>
        <w:spacing w:after="0" w:line="240" w:lineRule="auto"/>
      </w:pPr>
      <w:bookmarkStart w:id="1" w:name="bookmark2"/>
      <w:r>
        <w:rPr>
          <w:rStyle w:val="Nadpis2"/>
          <w:b/>
          <w:bCs/>
        </w:rPr>
        <w:t>BIOPAS, spol. s r. o.</w:t>
      </w:r>
      <w:bookmarkEnd w:id="1"/>
    </w:p>
    <w:p w:rsidR="004E4240" w:rsidRDefault="00831B8C">
      <w:pPr>
        <w:pStyle w:val="Nadpis20"/>
        <w:keepNext/>
        <w:keepLines/>
        <w:spacing w:after="240" w:line="240" w:lineRule="auto"/>
      </w:pPr>
      <w:r>
        <w:rPr>
          <w:rStyle w:val="Nadpis2"/>
          <w:b/>
          <w:bCs/>
        </w:rPr>
        <w:t>Kaplanova 2959/6, 767 01 Kroměříž</w:t>
      </w:r>
    </w:p>
    <w:p w:rsidR="004E4240" w:rsidRDefault="00831B8C">
      <w:pPr>
        <w:pStyle w:val="Nadpis20"/>
        <w:keepNext/>
        <w:keepLines/>
        <w:spacing w:after="0" w:line="266" w:lineRule="auto"/>
      </w:pPr>
      <w:bookmarkStart w:id="2" w:name="bookmark5"/>
      <w:r>
        <w:rPr>
          <w:rStyle w:val="Nadpis2"/>
          <w:rFonts w:ascii="Tahoma" w:eastAsia="Tahoma" w:hAnsi="Tahoma" w:cs="Tahoma"/>
          <w:b/>
          <w:bCs/>
        </w:rPr>
        <w:t>Dodatek č. 10 ke smlouvě č. 00103/101/08</w:t>
      </w:r>
      <w:bookmarkEnd w:id="2"/>
    </w:p>
    <w:p w:rsidR="004E4240" w:rsidRDefault="00831B8C">
      <w:pPr>
        <w:pStyle w:val="Jin0"/>
        <w:spacing w:line="266" w:lineRule="auto"/>
        <w:ind w:left="2060"/>
        <w:rPr>
          <w:sz w:val="22"/>
          <w:szCs w:val="22"/>
        </w:rPr>
      </w:pPr>
      <w:r>
        <w:rPr>
          <w:rStyle w:val="Jin"/>
          <w:rFonts w:ascii="Tahoma" w:eastAsia="Tahoma" w:hAnsi="Tahoma" w:cs="Tahoma"/>
          <w:b/>
          <w:bCs/>
          <w:sz w:val="22"/>
          <w:szCs w:val="22"/>
        </w:rPr>
        <w:t>O odvozu a odstranění komunálních odpadů</w:t>
      </w:r>
    </w:p>
    <w:p w:rsidR="004E4240" w:rsidRDefault="00831B8C">
      <w:pPr>
        <w:pStyle w:val="Zkladntext1"/>
        <w:spacing w:after="780"/>
        <w:ind w:left="1640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457200</wp:posOffset>
                </wp:positionV>
                <wp:extent cx="974090" cy="13919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39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240" w:rsidRDefault="00831B8C">
                            <w:pPr>
                              <w:pStyle w:val="Jin0"/>
                              <w:spacing w:after="60" w:line="259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Objednatel</w:t>
                            </w:r>
                          </w:p>
                          <w:p w:rsidR="004E4240" w:rsidRDefault="00831B8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Název firmy </w:t>
                            </w:r>
                            <w:r>
                              <w:rPr>
                                <w:rStyle w:val="Zkladntext"/>
                              </w:rPr>
                              <w:t>Adresa Zastoupený Kontaktní osoba Telefon</w:t>
                            </w:r>
                          </w:p>
                          <w:p w:rsidR="004E4240" w:rsidRDefault="00831B8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 IČ:</w:t>
                            </w:r>
                          </w:p>
                          <w:p w:rsidR="004E4240" w:rsidRDefault="00831B8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4.75pt;margin-top:36.pt;width:76.700000000000003pt;height:109.60000000000001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9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Objednatel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Název firmy Adresa Zastoupený Kontaktní osoba Telefon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Bankovní spojení 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uzavřená dle ust. § 1746 odst. 2 občanského zákoníku č. 89/2012 Sb.</w:t>
      </w:r>
    </w:p>
    <w:p w:rsidR="004E4240" w:rsidRDefault="00831B8C">
      <w:pPr>
        <w:pStyle w:val="Zkladntext1"/>
        <w:ind w:firstLine="1000"/>
      </w:pPr>
      <w:r>
        <w:rPr>
          <w:rStyle w:val="Zkladntext"/>
        </w:rPr>
        <w:t>Kroměřížské technické služby, s.r.o.</w:t>
      </w:r>
    </w:p>
    <w:p w:rsidR="004E4240" w:rsidRDefault="00831B8C">
      <w:pPr>
        <w:pStyle w:val="Zkladntext1"/>
        <w:ind w:firstLine="1000"/>
      </w:pPr>
      <w:r>
        <w:rPr>
          <w:rStyle w:val="Zkladntext"/>
        </w:rPr>
        <w:t>Kaplanova 2959/6, 767 01 Kroměříž</w:t>
      </w:r>
    </w:p>
    <w:p w:rsidR="004E4240" w:rsidRDefault="00831B8C">
      <w:pPr>
        <w:pStyle w:val="Zkladntext1"/>
        <w:spacing w:after="240"/>
        <w:ind w:firstLine="1000"/>
      </w:pPr>
      <w:r>
        <w:rPr>
          <w:rStyle w:val="Zkladntext"/>
        </w:rPr>
        <w:t>Ing. Marian Vítek, BA ředitel</w:t>
      </w:r>
    </w:p>
    <w:p w:rsidR="004E4240" w:rsidRDefault="00831B8C">
      <w:pPr>
        <w:pStyle w:val="Jin0"/>
        <w:ind w:firstLine="1000"/>
        <w:rPr>
          <w:sz w:val="17"/>
          <w:szCs w:val="17"/>
        </w:rPr>
      </w:pPr>
      <w:r>
        <w:rPr>
          <w:rStyle w:val="Jin"/>
          <w:rFonts w:ascii="Tahoma" w:eastAsia="Tahoma" w:hAnsi="Tahoma" w:cs="Tahoma"/>
          <w:sz w:val="17"/>
          <w:szCs w:val="17"/>
        </w:rPr>
        <w:t>571 130 161</w:t>
      </w:r>
    </w:p>
    <w:p w:rsidR="004E4240" w:rsidRDefault="00831B8C">
      <w:pPr>
        <w:pStyle w:val="Zkladntext1"/>
        <w:ind w:firstLine="1000"/>
      </w:pPr>
      <w:r>
        <w:rPr>
          <w:rStyle w:val="Zkladntext"/>
        </w:rPr>
        <w:t>ČSOB Kr</w:t>
      </w:r>
      <w:r>
        <w:rPr>
          <w:rStyle w:val="Zkladntext"/>
        </w:rPr>
        <w:t>oměříž 183748205/0300</w:t>
      </w:r>
    </w:p>
    <w:p w:rsidR="004E4240" w:rsidRDefault="00831B8C">
      <w:pPr>
        <w:pStyle w:val="Zkladntext1"/>
        <w:ind w:firstLine="1000"/>
      </w:pPr>
      <w:r>
        <w:rPr>
          <w:rStyle w:val="Zkladntext"/>
        </w:rPr>
        <w:t>262 76 437</w:t>
      </w:r>
    </w:p>
    <w:p w:rsidR="004E4240" w:rsidRDefault="00831B8C">
      <w:pPr>
        <w:pStyle w:val="Zkladntext1"/>
        <w:ind w:firstLine="1000"/>
      </w:pPr>
      <w:r>
        <w:rPr>
          <w:rStyle w:val="Zkladntext"/>
        </w:rPr>
        <w:t>CZ26276437</w:t>
      </w:r>
    </w:p>
    <w:p w:rsidR="004E4240" w:rsidRDefault="00831B8C">
      <w:pPr>
        <w:pStyle w:val="Jin0"/>
        <w:spacing w:after="340"/>
        <w:ind w:left="2620"/>
        <w:rPr>
          <w:sz w:val="17"/>
          <w:szCs w:val="17"/>
        </w:rPr>
      </w:pPr>
      <w:r>
        <w:rPr>
          <w:rStyle w:val="Jin"/>
          <w:rFonts w:ascii="Tahoma" w:eastAsia="Tahoma" w:hAnsi="Tahoma" w:cs="Tahoma"/>
          <w:sz w:val="17"/>
          <w:szCs w:val="17"/>
        </w:rPr>
        <w:t>Zápis v obchodním rejstříku u Krajského soudu v Brně, oddíl C, vložka 41059</w:t>
      </w:r>
    </w:p>
    <w:p w:rsidR="004E4240" w:rsidRDefault="00831B8C">
      <w:pPr>
        <w:pStyle w:val="Jin0"/>
        <w:spacing w:after="280"/>
        <w:jc w:val="both"/>
        <w:rPr>
          <w:sz w:val="22"/>
          <w:szCs w:val="22"/>
        </w:rPr>
      </w:pPr>
      <w:r>
        <w:rPr>
          <w:rStyle w:val="Jin"/>
          <w:rFonts w:ascii="Tahoma" w:eastAsia="Tahoma" w:hAnsi="Tahoma" w:cs="Tahoma"/>
          <w:b/>
          <w:bCs/>
          <w:sz w:val="22"/>
          <w:szCs w:val="22"/>
        </w:rPr>
        <w:t xml:space="preserve">Dodatkem č. 10 dochází s účinností od 1.4.2025 ke zrušení odběrného místa k likvidaci směsného komunálního odpadu, Kroměříž, Za Oskolí </w:t>
      </w:r>
      <w:r>
        <w:rPr>
          <w:rStyle w:val="Jin"/>
          <w:rFonts w:ascii="Tahoma" w:eastAsia="Tahoma" w:hAnsi="Tahoma" w:cs="Tahoma"/>
          <w:b/>
          <w:bCs/>
          <w:sz w:val="22"/>
          <w:szCs w:val="22"/>
        </w:rPr>
        <w:t>2455 Čápka, aktuální stav nádob tedy bude: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1519"/>
        <w:gridCol w:w="2408"/>
        <w:gridCol w:w="925"/>
        <w:gridCol w:w="1357"/>
      </w:tblGrid>
      <w:tr w:rsidR="004E424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76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mallCaps/>
                <w:sz w:val="22"/>
                <w:szCs w:val="22"/>
              </w:rPr>
              <w:t>Tvd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 nádoby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četnost svozu</w:t>
            </w:r>
          </w:p>
        </w:tc>
        <w:tc>
          <w:tcPr>
            <w:tcW w:w="3333" w:type="dxa"/>
            <w:gridSpan w:val="2"/>
            <w:shd w:val="clear" w:color="auto" w:fill="auto"/>
            <w:vAlign w:val="bottom"/>
          </w:tcPr>
          <w:p w:rsidR="004E4240" w:rsidRDefault="00831B8C">
            <w:pPr>
              <w:pStyle w:val="Jin0"/>
              <w:tabs>
                <w:tab w:val="left" w:pos="1854"/>
              </w:tabs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stanoviště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ab/>
              <w:t>Dočet nádob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E4240" w:rsidRDefault="00831B8C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roční cena/k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ind w:firstLine="2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 máje 3191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ind w:firstLine="3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2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Bílany sportoviště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2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Hanácké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 nám. 463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776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3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76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plasty</w:t>
            </w:r>
          </w:p>
        </w:tc>
        <w:tc>
          <w:tcPr>
            <w:tcW w:w="1519" w:type="dxa"/>
            <w:shd w:val="clear" w:color="auto" w:fill="auto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925" w:type="dxa"/>
            <w:shd w:val="clear" w:color="auto" w:fill="auto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4E4240" w:rsidRDefault="00831B8C">
            <w:pPr>
              <w:pStyle w:val="Jin0"/>
              <w:ind w:firstLine="3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10.100,-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76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519" w:type="dxa"/>
            <w:shd w:val="clear" w:color="auto" w:fill="auto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0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925" w:type="dxa"/>
            <w:shd w:val="clear" w:color="auto" w:fill="auto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4E4240" w:rsidRDefault="00831B8C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776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519" w:type="dxa"/>
            <w:shd w:val="clear" w:color="auto" w:fill="auto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0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Husovo nám.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534/23</w:t>
            </w:r>
          </w:p>
        </w:tc>
        <w:tc>
          <w:tcPr>
            <w:tcW w:w="925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4E4240" w:rsidRDefault="00831B8C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76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plasty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1.794,-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76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papír</w:t>
            </w:r>
          </w:p>
        </w:tc>
        <w:tc>
          <w:tcPr>
            <w:tcW w:w="1519" w:type="dxa"/>
            <w:shd w:val="clear" w:color="auto" w:fill="auto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925" w:type="dxa"/>
            <w:shd w:val="clear" w:color="auto" w:fill="auto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4E4240" w:rsidRDefault="00831B8C">
            <w:pPr>
              <w:pStyle w:val="Jin0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2.008,-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776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sklo</w:t>
            </w:r>
          </w:p>
        </w:tc>
        <w:tc>
          <w:tcPr>
            <w:tcW w:w="1519" w:type="dxa"/>
            <w:shd w:val="clear" w:color="auto" w:fill="auto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lx6týdnů</w:t>
            </w:r>
          </w:p>
        </w:tc>
        <w:tc>
          <w:tcPr>
            <w:tcW w:w="240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925" w:type="dxa"/>
            <w:shd w:val="clear" w:color="auto" w:fill="auto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4E4240" w:rsidRDefault="00831B8C">
            <w:pPr>
              <w:pStyle w:val="Jin0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806,-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776" w:type="dxa"/>
            <w:shd w:val="clear" w:color="auto" w:fill="auto"/>
            <w:vAlign w:val="center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69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776" w:type="dxa"/>
            <w:shd w:val="clear" w:color="auto" w:fill="auto"/>
            <w:vAlign w:val="bottom"/>
          </w:tcPr>
          <w:p w:rsidR="004E4240" w:rsidRDefault="00831B8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0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hřiště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4E4240" w:rsidRDefault="00831B8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1303"/>
        <w:gridCol w:w="2434"/>
        <w:gridCol w:w="972"/>
        <w:gridCol w:w="1573"/>
      </w:tblGrid>
      <w:tr w:rsidR="004E424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lastRenderedPageBreak/>
              <w:t>Nádoba 240 1 směsný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2.412,-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směsný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4.102,-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84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138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sportoviště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48" w:type="dxa"/>
            <w:shd w:val="clear" w:color="auto" w:fill="auto"/>
            <w:vAlign w:val="center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E4240" w:rsidRDefault="00831B8C">
            <w:pPr>
              <w:pStyle w:val="Jin0"/>
              <w:ind w:firstLine="5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84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Kontejner 1.100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 papír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84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7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8" w:type="dxa"/>
            <w:shd w:val="clear" w:color="auto" w:fill="auto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03" w:type="dxa"/>
            <w:shd w:val="clear" w:color="auto" w:fill="auto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</w:tcPr>
          <w:p w:rsidR="004E4240" w:rsidRDefault="00831B8C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Havlíčkova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505</w:t>
            </w:r>
          </w:p>
        </w:tc>
        <w:tc>
          <w:tcPr>
            <w:tcW w:w="972" w:type="dxa"/>
            <w:shd w:val="clear" w:color="auto" w:fill="auto"/>
          </w:tcPr>
          <w:p w:rsidR="004E4240" w:rsidRDefault="00831B8C">
            <w:pPr>
              <w:pStyle w:val="Jin0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4E4240" w:rsidRDefault="00831B8C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2.100,-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848" w:type="dxa"/>
            <w:shd w:val="clear" w:color="auto" w:fill="auto"/>
            <w:vAlign w:val="bottom"/>
          </w:tcPr>
          <w:p w:rsidR="004E4240" w:rsidRDefault="00831B8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Drahlov 37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bottom"/>
          </w:tcPr>
          <w:p w:rsidR="004E4240" w:rsidRDefault="00831B8C">
            <w:pPr>
              <w:pStyle w:val="Jin0"/>
              <w:ind w:firstLine="7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4E4240" w:rsidRDefault="004E4240">
      <w:pPr>
        <w:spacing w:after="1279" w:line="1" w:lineRule="exact"/>
      </w:pPr>
    </w:p>
    <w:p w:rsidR="004E4240" w:rsidRDefault="00831B8C">
      <w:pPr>
        <w:pStyle w:val="Zkladntext1"/>
      </w:pPr>
      <w:r>
        <w:rPr>
          <w:rStyle w:val="Zkladntext"/>
        </w:rPr>
        <w:t>Cen a uvedena bez platné DPH.</w:t>
      </w:r>
    </w:p>
    <w:p w:rsidR="004E4240" w:rsidRDefault="00831B8C">
      <w:pPr>
        <w:pStyle w:val="Zkladntext1"/>
      </w:pPr>
      <w:r>
        <w:rPr>
          <w:rStyle w:val="Zkladntext"/>
        </w:rPr>
        <w:t>Ostatní ustanovení smlouvy zůstávají nezměněna.</w:t>
      </w:r>
    </w:p>
    <w:p w:rsidR="004E4240" w:rsidRDefault="00831B8C">
      <w:pPr>
        <w:pStyle w:val="Jin0"/>
        <w:rPr>
          <w:sz w:val="19"/>
          <w:szCs w:val="19"/>
        </w:rPr>
      </w:pPr>
      <w:r>
        <w:rPr>
          <w:rStyle w:val="Jin"/>
          <w:rFonts w:ascii="Arial" w:eastAsia="Arial" w:hAnsi="Arial" w:cs="Arial"/>
          <w:b/>
          <w:bCs/>
          <w:sz w:val="19"/>
          <w:szCs w:val="19"/>
        </w:rPr>
        <w:t>Stanoviště nádoby: Kroměříž příloha č. 2</w:t>
      </w:r>
    </w:p>
    <w:p w:rsidR="004E4240" w:rsidRDefault="00831B8C">
      <w:pPr>
        <w:pStyle w:val="Zkladntext1"/>
        <w:spacing w:after="220"/>
      </w:pPr>
      <w:r>
        <w:rPr>
          <w:rStyle w:val="Zkladntext"/>
        </w:rPr>
        <w:t xml:space="preserve">Dodatek je vyhotoven ve dvou výtiscích, z nichž po jednom obdrží každá </w:t>
      </w:r>
      <w:r>
        <w:rPr>
          <w:rStyle w:val="Zkladntext"/>
        </w:rPr>
        <w:t>ze smluvních stran.</w:t>
      </w:r>
    </w:p>
    <w:p w:rsidR="004E4240" w:rsidRDefault="00831B8C">
      <w:pPr>
        <w:pStyle w:val="Zkladntext1"/>
        <w:sectPr w:rsidR="004E4240">
          <w:type w:val="continuous"/>
          <w:pgSz w:w="11900" w:h="16840"/>
          <w:pgMar w:top="2100" w:right="1544" w:bottom="2394" w:left="1197" w:header="0" w:footer="1966" w:gutter="0"/>
          <w:cols w:space="720"/>
          <w:noEndnote/>
          <w:docGrid w:linePitch="360"/>
        </w:sectPr>
      </w:pPr>
      <w:r>
        <w:rPr>
          <w:rStyle w:val="Zkladntext"/>
        </w:rPr>
        <w:t>V Kroměříži 17.3.2025</w:t>
      </w:r>
    </w:p>
    <w:p w:rsidR="004E4240" w:rsidRDefault="004E4240">
      <w:pPr>
        <w:spacing w:line="139" w:lineRule="exact"/>
        <w:rPr>
          <w:sz w:val="11"/>
          <w:szCs w:val="11"/>
        </w:rPr>
      </w:pPr>
    </w:p>
    <w:p w:rsidR="004E4240" w:rsidRDefault="004E4240">
      <w:pPr>
        <w:spacing w:line="1" w:lineRule="exact"/>
        <w:sectPr w:rsidR="004E4240">
          <w:type w:val="continuous"/>
          <w:pgSz w:w="11900" w:h="16840"/>
          <w:pgMar w:top="2106" w:right="0" w:bottom="2106" w:left="0" w:header="0" w:footer="3" w:gutter="0"/>
          <w:cols w:space="720"/>
          <w:noEndnote/>
          <w:docGrid w:linePitch="360"/>
        </w:sectPr>
      </w:pPr>
    </w:p>
    <w:p w:rsidR="004E4240" w:rsidRDefault="00831B8C">
      <w:pPr>
        <w:pStyle w:val="Titulekobrzku0"/>
        <w:framePr w:w="1307" w:h="310" w:wrap="none" w:vAnchor="text" w:hAnchor="page" w:x="1429" w:y="2074"/>
        <w:ind w:left="0" w:firstLine="0"/>
      </w:pPr>
      <w:r>
        <w:rPr>
          <w:rStyle w:val="Titulekobrzku"/>
        </w:rPr>
        <w:t>za objednatele</w:t>
      </w:r>
    </w:p>
    <w:p w:rsidR="004E4240" w:rsidRDefault="00831B8C">
      <w:pPr>
        <w:pStyle w:val="Titulekobrzku0"/>
        <w:framePr w:w="1876" w:h="490" w:wrap="none" w:vAnchor="text" w:hAnchor="page" w:x="1245" w:y="2359"/>
        <w:ind w:left="260" w:hanging="260"/>
      </w:pPr>
      <w:r>
        <w:rPr>
          <w:rStyle w:val="Titulekobrzku"/>
        </w:rPr>
        <w:t>Ing. Marian Vítek, BA ředitel</w:t>
      </w:r>
    </w:p>
    <w:p w:rsidR="004E4240" w:rsidRDefault="00831B8C">
      <w:pPr>
        <w:pStyle w:val="Titulekobrzku0"/>
        <w:framePr w:w="1775" w:h="259" w:wrap="none" w:vAnchor="text" w:hAnchor="page" w:x="6883" w:y="2624"/>
        <w:ind w:left="0" w:firstLine="0"/>
      </w:pPr>
      <w:r>
        <w:rPr>
          <w:rStyle w:val="Titulekobrzku"/>
        </w:rPr>
        <w:t>jednatel společnosti</w:t>
      </w:r>
    </w:p>
    <w:p w:rsidR="004E4240" w:rsidRDefault="004E4240">
      <w:pPr>
        <w:spacing w:line="360" w:lineRule="exact"/>
      </w:pPr>
      <w:bookmarkStart w:id="3" w:name="_GoBack"/>
      <w:bookmarkEnd w:id="3"/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line="360" w:lineRule="exact"/>
      </w:pPr>
    </w:p>
    <w:p w:rsidR="004E4240" w:rsidRDefault="004E4240">
      <w:pPr>
        <w:spacing w:after="701" w:line="1" w:lineRule="exact"/>
      </w:pPr>
    </w:p>
    <w:p w:rsidR="004E4240" w:rsidRDefault="004E4240">
      <w:pPr>
        <w:spacing w:line="1" w:lineRule="exact"/>
        <w:sectPr w:rsidR="004E4240">
          <w:type w:val="continuous"/>
          <w:pgSz w:w="11900" w:h="16840"/>
          <w:pgMar w:top="2106" w:right="1511" w:bottom="2106" w:left="1230" w:header="0" w:footer="3" w:gutter="0"/>
          <w:cols w:space="720"/>
          <w:noEndnote/>
          <w:docGrid w:linePitch="360"/>
        </w:sectPr>
      </w:pPr>
    </w:p>
    <w:p w:rsidR="004E4240" w:rsidRDefault="00831B8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4433570</wp:posOffset>
                </wp:positionH>
                <wp:positionV relativeFrom="paragraph">
                  <wp:posOffset>12700</wp:posOffset>
                </wp:positionV>
                <wp:extent cx="1943100" cy="1644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240" w:rsidRDefault="00831B8C">
                            <w:pPr>
                              <w:pStyle w:val="Jin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Biopas - Dostálová - řádky smluv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9.10000000000002pt;margin-top:1.pt;width:153.pt;height:12.9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5"/>
                          <w:rFonts w:ascii="Arial" w:eastAsia="Arial" w:hAnsi="Arial" w:cs="Arial"/>
                          <w:sz w:val="20"/>
                          <w:szCs w:val="20"/>
                        </w:rPr>
                        <w:t>Biopas - Dostálová - řádky smluv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307"/>
        <w:gridCol w:w="252"/>
        <w:gridCol w:w="832"/>
        <w:gridCol w:w="828"/>
        <w:gridCol w:w="173"/>
        <w:gridCol w:w="619"/>
        <w:gridCol w:w="4496"/>
        <w:gridCol w:w="2840"/>
        <w:gridCol w:w="644"/>
        <w:gridCol w:w="803"/>
        <w:gridCol w:w="349"/>
        <w:gridCol w:w="385"/>
        <w:gridCol w:w="583"/>
        <w:gridCol w:w="954"/>
      </w:tblGrid>
      <w:tr w:rsidR="004E424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Klíč doklad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slo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od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do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Položka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Název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Stanoviště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Cena roční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Kód</w:t>
            </w:r>
          </w:p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Střet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Účet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IČP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 14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120 1 komunál odvoz IxUdnů organizace nájem.odvozuložení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Hanácké nám. 463 Hasiěi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2627643701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120 1 komunál odvoz IxUdnů organizace nájem,odvoz,uložení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Bílany sportoviště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2627643706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1 komunál odvoz Ixtýdně organizace zař.MěÚ nájem,odvoz.uložení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1. máje 3191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1008623598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120 1 komunál odvoz IxUdnů organizace </w:t>
            </w:r>
            <w:r>
              <w:rPr>
                <w:rStyle w:val="Jin"/>
              </w:rPr>
              <w:t>nájem.odvoz,uložení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Postoupky 69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2627643705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OP17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2401 komunál IxUdnů organizace nájem,odvoz,uložení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2412.00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240 1 komunál Ixtýdně organizace nájem,odvoz.uložení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4102.00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OP117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 1 komunál odvoz Ixl4dnů organizace zař. MěÚ nájem,odvoz,uložení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Trávník 138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1472.00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2627643703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OP117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110 1 komunál odvoz IxUdnů organizace zař. MěÚ </w:t>
            </w:r>
            <w:r>
              <w:rPr>
                <w:rStyle w:val="Jin"/>
              </w:rPr>
              <w:t>nájem.odvoz,uložení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Trávník sportoviště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1472.00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2627643707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1 komunál odvoz Ixtýdně organizace zař.MěÚ nájem.odvoz, 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Kroměříž Velehradská 625 Centrum pro </w:t>
            </w:r>
            <w:r>
              <w:rPr>
                <w:rStyle w:val="Jin"/>
              </w:rPr>
              <w:t>senio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180"/>
            </w:pPr>
            <w:r>
              <w:rPr>
                <w:rStyle w:val="Jin"/>
              </w:rPr>
              <w:t>17640.00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2627643702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1 komunál odvoz Ixtýdně organizace zař.MěÚ nájem,odvoz,uložení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2.000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180"/>
            </w:pPr>
            <w:r>
              <w:rPr>
                <w:rStyle w:val="Jin"/>
              </w:rPr>
              <w:t>17640.00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I komunál odvoz Ixtýdně organizace zař.MěÚ nájem,odvoz,uložení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180"/>
            </w:pPr>
            <w:r>
              <w:rPr>
                <w:rStyle w:val="Jin"/>
              </w:rPr>
              <w:t>17640.00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31.03.2025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1.100 1</w:t>
            </w:r>
            <w:r>
              <w:rPr>
                <w:rStyle w:val="Jin"/>
              </w:rPr>
              <w:t xml:space="preserve"> komunál odvoz Ixtýdně organizace zař.MěÚ nájem,odvozuložení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Za Oskolí 2455 Čápka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180"/>
            </w:pPr>
            <w:r>
              <w:rPr>
                <w:rStyle w:val="Jin"/>
              </w:rPr>
              <w:t>17640.00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1008617121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1.100 1 komunál odvoz Ixtýdně organizace zař.MěÚ </w:t>
            </w:r>
            <w:r>
              <w:rPr>
                <w:rStyle w:val="Jin"/>
              </w:rPr>
              <w:t>nájem,odvoz,uložení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180"/>
            </w:pPr>
            <w:r>
              <w:rPr>
                <w:rStyle w:val="Jin"/>
              </w:rPr>
              <w:t>17640.00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120 1 komunál odvoz IxUdnů organizace nájem,odvozuložení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Kroměříž. Postoupky hřiště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2627643720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01.03.2025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120 1 komunál odvoz IxUdnů organizace nájem,odvozuložení 200 301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Drahlov 37 Knihovna, osadní výbor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2627643704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 xml:space="preserve">Kroměřížské </w:t>
            </w:r>
            <w:r>
              <w:rPr>
                <w:rStyle w:val="Jin"/>
              </w:rPr>
              <w:t>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OP15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240 1 papír Ixtýdně organizace nájem,odvoz,likvidace 150 101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OP333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120 1 papír IxUdnů </w:t>
            </w:r>
            <w:r>
              <w:rPr>
                <w:rStyle w:val="Jin"/>
              </w:rPr>
              <w:t>nájem,odvoz,likvidace od 1.1.2023 150 101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2008.00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OP285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120 1 sklo lx6týdnů organizace.nájem.odvozlikvidace od 1.1.2022,3 150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Kroměříž Kaplanova </w:t>
            </w:r>
            <w:r>
              <w:rPr>
                <w:rStyle w:val="Jin"/>
              </w:rPr>
              <w:t>2959/6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</w:pPr>
            <w:r>
              <w:rPr>
                <w:rStyle w:val="Jin"/>
              </w:rPr>
              <w:t>806.00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OP339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120 1 plasty lxl4dnů nájem,odvoz,likvidace od 1.1.2023 150 102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1794.00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 xml:space="preserve">Kroměřížské </w:t>
            </w:r>
            <w:r>
              <w:rPr>
                <w:rStyle w:val="Jin"/>
              </w:rPr>
              <w:t>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OP23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240 1 plasty IxUdnů organizace nájem,odvoz,likvidace 150 102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2100.00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OPI 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240 1 papír </w:t>
            </w:r>
            <w:r>
              <w:rPr>
                <w:rStyle w:val="Jin"/>
              </w:rPr>
              <w:t>Ixtýdně organizace nájem,odvoz,likvidace 150 101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OP21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240 1 plasty Ixtýdně organizace nájem,odvoz,likvidace 150 102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Kroměříž Velké nám. </w:t>
            </w:r>
            <w:r>
              <w:rPr>
                <w:rStyle w:val="Jin"/>
              </w:rPr>
              <w:t>115 radnice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3790.00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1 papír Ixtýdně organizace nájem,odvozlikvidace 150 101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180"/>
            </w:pPr>
            <w:r>
              <w:rPr>
                <w:rStyle w:val="Jin"/>
              </w:rPr>
              <w:t>14000.00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OP21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240 1 plasty Ixtýdně organizace nájem.odvozlikvidace 150 102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3790.00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OP 15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 xml:space="preserve">240 1 papír Ixtýdně </w:t>
            </w:r>
            <w:r>
              <w:rPr>
                <w:rStyle w:val="Jin"/>
              </w:rPr>
              <w:t>organizace nájem,odvoz,likvidace 150 101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4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1.1001 papír Ixtýdně organizace nájem,odvoz,likvidace 150 101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</w:pPr>
            <w:r>
              <w:rPr>
                <w:rStyle w:val="Jin"/>
              </w:rPr>
              <w:t>14000.00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00103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OK20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1.100 1 plasty odvoz IxUdnů organizace nájem,odvoz,likvidace 150 102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ind w:firstLine="220"/>
            </w:pPr>
            <w:r>
              <w:rPr>
                <w:rStyle w:val="Jin"/>
              </w:rPr>
              <w:t>1.000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</w:pPr>
            <w:r>
              <w:rPr>
                <w:rStyle w:val="Jin"/>
              </w:rPr>
              <w:t>10100.00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</w:pPr>
            <w:r>
              <w:rPr>
                <w:rStyle w:val="Jin"/>
              </w:rPr>
              <w:t>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4E424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4240" w:rsidRDefault="00831B8C">
            <w:pPr>
              <w:pStyle w:val="Jin0"/>
              <w:framePr w:w="15606" w:h="6793" w:vSpace="353" w:wrap="notBeside" w:vAnchor="text" w:hAnchor="text" w:y="545"/>
              <w:jc w:val="right"/>
            </w:pPr>
            <w:r>
              <w:rPr>
                <w:rStyle w:val="Jin"/>
                <w:b/>
                <w:bCs/>
              </w:rPr>
              <w:t>28.000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4E4240" w:rsidRDefault="004E4240">
            <w:pPr>
              <w:framePr w:w="15606" w:h="6793" w:vSpace="353" w:wrap="notBeside" w:vAnchor="text" w:hAnchor="text" w:y="545"/>
              <w:rPr>
                <w:sz w:val="10"/>
                <w:szCs w:val="10"/>
              </w:rPr>
            </w:pPr>
          </w:p>
        </w:tc>
      </w:tr>
    </w:tbl>
    <w:p w:rsidR="004E4240" w:rsidRDefault="00831B8C">
      <w:pPr>
        <w:pStyle w:val="Titulektabulky0"/>
        <w:framePr w:w="2228" w:h="443" w:hSpace="13378" w:wrap="notBeside" w:vAnchor="text" w:hAnchor="text" w:x="8" w:y="9"/>
        <w:spacing w:line="240" w:lineRule="auto"/>
      </w:pPr>
      <w:r>
        <w:rPr>
          <w:rStyle w:val="Titulektabulky"/>
        </w:rPr>
        <w:t>Horry V24.0321 -24031b, BIOPAS spol. sr.o.</w:t>
      </w:r>
    </w:p>
    <w:p w:rsidR="004E4240" w:rsidRDefault="00831B8C">
      <w:pPr>
        <w:pStyle w:val="Titulektabulky0"/>
        <w:framePr w:w="2228" w:h="443" w:hSpace="13378" w:wrap="notBeside" w:vAnchor="text" w:hAnchor="text" w:x="8" w:y="9"/>
        <w:spacing w:line="240" w:lineRule="auto"/>
      </w:pPr>
      <w:r>
        <w:rPr>
          <w:rStyle w:val="Titulektabulky"/>
        </w:rPr>
        <w:t>Uživatel: Jitka Dostálová</w:t>
      </w:r>
    </w:p>
    <w:p w:rsidR="004E4240" w:rsidRDefault="00831B8C">
      <w:pPr>
        <w:pStyle w:val="Titulektabulky0"/>
        <w:framePr w:w="2228" w:h="443" w:hSpace="13378" w:wrap="notBeside" w:vAnchor="text" w:hAnchor="text" w:x="8" w:y="9"/>
        <w:spacing w:line="240" w:lineRule="auto"/>
      </w:pPr>
      <w:r>
        <w:rPr>
          <w:rStyle w:val="Titulektabulky"/>
        </w:rPr>
        <w:t>Počítač JDOSTALOVA</w:t>
      </w:r>
    </w:p>
    <w:p w:rsidR="004E4240" w:rsidRDefault="00831B8C">
      <w:pPr>
        <w:pStyle w:val="Titulektabulky0"/>
        <w:framePr w:w="1343" w:h="486" w:hSpace="14263" w:wrap="notBeside" w:vAnchor="text" w:hAnchor="text" w:x="14250" w:y="1"/>
        <w:spacing w:line="266" w:lineRule="auto"/>
        <w:jc w:val="center"/>
      </w:pPr>
      <w:r>
        <w:rPr>
          <w:rStyle w:val="Titulektabulky"/>
        </w:rPr>
        <w:t>17.03.2025 - ÚM 03.2025</w:t>
      </w:r>
    </w:p>
    <w:p w:rsidR="004E4240" w:rsidRDefault="00831B8C">
      <w:pPr>
        <w:pStyle w:val="Titulektabulky0"/>
        <w:framePr w:w="1343" w:h="486" w:hSpace="14263" w:wrap="notBeside" w:vAnchor="text" w:hAnchor="text" w:x="14250" w:y="1"/>
        <w:spacing w:line="266" w:lineRule="auto"/>
        <w:jc w:val="right"/>
      </w:pPr>
      <w:r>
        <w:rPr>
          <w:rStyle w:val="Titulektabulky"/>
        </w:rPr>
        <w:t>Čas: 14:09.07 Zdroj dat. Biopas_Fakt</w:t>
      </w:r>
    </w:p>
    <w:p w:rsidR="004E4240" w:rsidRDefault="00831B8C">
      <w:pPr>
        <w:pStyle w:val="Titulektabulky0"/>
        <w:framePr w:w="2189" w:h="216" w:hSpace="13417" w:wrap="notBeside" w:vAnchor="text" w:hAnchor="text" w:x="51" w:y="7475"/>
        <w:tabs>
          <w:tab w:val="left" w:pos="1966"/>
        </w:tabs>
        <w:spacing w:line="240" w:lineRule="auto"/>
        <w:jc w:val="both"/>
        <w:rPr>
          <w:sz w:val="16"/>
          <w:szCs w:val="16"/>
        </w:rPr>
      </w:pPr>
      <w:r>
        <w:rPr>
          <w:rStyle w:val="Titulektabulky"/>
          <w:sz w:val="16"/>
          <w:szCs w:val="16"/>
        </w:rPr>
        <w:t>Celkový počet řádků:</w:t>
      </w:r>
      <w:r>
        <w:rPr>
          <w:rStyle w:val="Titulektabulky"/>
          <w:sz w:val="16"/>
          <w:szCs w:val="16"/>
        </w:rPr>
        <w:tab/>
        <w:t>27</w:t>
      </w:r>
    </w:p>
    <w:p w:rsidR="004E4240" w:rsidRDefault="004E4240">
      <w:pPr>
        <w:spacing w:line="1" w:lineRule="exact"/>
      </w:pPr>
    </w:p>
    <w:p w:rsidR="004E4240" w:rsidRDefault="00831B8C">
      <w:pPr>
        <w:pStyle w:val="Jin0"/>
        <w:spacing w:after="2040"/>
        <w:rPr>
          <w:sz w:val="16"/>
          <w:szCs w:val="16"/>
        </w:rPr>
      </w:pPr>
      <w:r>
        <w:rPr>
          <w:rStyle w:val="Jin"/>
          <w:rFonts w:ascii="Arial" w:eastAsia="Arial" w:hAnsi="Arial" w:cs="Arial"/>
          <w:sz w:val="16"/>
          <w:szCs w:val="16"/>
        </w:rPr>
        <w:t>Tisk z databáze: Fakturační ceník - řádky</w:t>
      </w:r>
    </w:p>
    <w:p w:rsidR="004E4240" w:rsidRDefault="00831B8C">
      <w:pPr>
        <w:pStyle w:val="Jin0"/>
        <w:ind w:left="13980"/>
        <w:rPr>
          <w:sz w:val="11"/>
          <w:szCs w:val="11"/>
        </w:rPr>
      </w:pPr>
      <w:r>
        <w:rPr>
          <w:rStyle w:val="Jin"/>
          <w:rFonts w:ascii="Arial" w:eastAsia="Arial" w:hAnsi="Arial" w:cs="Arial"/>
          <w:sz w:val="11"/>
          <w:szCs w:val="11"/>
        </w:rPr>
        <w:t>Stránka číslo: 1</w:t>
      </w:r>
    </w:p>
    <w:sectPr w:rsidR="004E4240">
      <w:pgSz w:w="16840" w:h="11900" w:orient="landscape"/>
      <w:pgMar w:top="657" w:right="527" w:bottom="657" w:left="707" w:header="0" w:footer="2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8C" w:rsidRDefault="00831B8C">
      <w:r>
        <w:separator/>
      </w:r>
    </w:p>
  </w:endnote>
  <w:endnote w:type="continuationSeparator" w:id="0">
    <w:p w:rsidR="00831B8C" w:rsidRDefault="0083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8C" w:rsidRDefault="00831B8C"/>
  </w:footnote>
  <w:footnote w:type="continuationSeparator" w:id="0">
    <w:p w:rsidR="00831B8C" w:rsidRDefault="00831B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40"/>
    <w:rsid w:val="004E4240"/>
    <w:rsid w:val="006D3CA1"/>
    <w:rsid w:val="008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2ADC3-A109-4F17-940C-3484BBD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20" w:line="252" w:lineRule="auto"/>
      <w:jc w:val="center"/>
      <w:outlineLvl w:val="1"/>
    </w:pPr>
    <w:rPr>
      <w:rFonts w:ascii="Arial Black" w:eastAsia="Arial Black" w:hAnsi="Arial Black" w:cs="Arial Black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ind w:left="130" w:hanging="130"/>
    </w:pPr>
    <w:rPr>
      <w:rFonts w:ascii="Tahoma" w:eastAsia="Tahoma" w:hAnsi="Tahoma" w:cs="Tahom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line="252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B309_INEO_BW_224e-20250325113054</dc:title>
  <dc:subject/>
  <dc:creator/>
  <cp:keywords/>
  <cp:lastModifiedBy>Ondřej Šabata</cp:lastModifiedBy>
  <cp:revision>2</cp:revision>
  <dcterms:created xsi:type="dcterms:W3CDTF">2025-07-09T08:03:00Z</dcterms:created>
  <dcterms:modified xsi:type="dcterms:W3CDTF">2025-07-09T08:03:00Z</dcterms:modified>
</cp:coreProperties>
</file>