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41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394"/>
      </w:tblGrid>
      <w:tr w:rsidR="00716D5A" w:rsidRPr="00716D5A" w14:paraId="345A8557" w14:textId="77777777" w:rsidTr="00A75662">
        <w:trPr>
          <w:trHeight w:val="735"/>
        </w:trPr>
        <w:tc>
          <w:tcPr>
            <w:tcW w:w="106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42D1BD7E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A7566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430AB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71/06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9C183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A75662">
        <w:trPr>
          <w:trHeight w:val="4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2A197C70" w:rsidR="00716D5A" w:rsidRPr="006B7C9D" w:rsidRDefault="00F4667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STAMED s.r.o.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Františkov,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B90B46E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Vřesová 667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BFA6CDB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33008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660D8FD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Zruč-Senec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2491097C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29161941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6DB43C13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CZ29161941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75662">
        <w:trPr>
          <w:trHeight w:val="46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F3464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836BB80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DCFB179" w14:textId="02869688" w:rsidR="00716D5A" w:rsidRDefault="00430ABD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nabídkiy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č. NAV0373/2526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:</w:t>
            </w:r>
          </w:p>
          <w:p w14:paraId="7AF0FD4A" w14:textId="77777777" w:rsidR="00016459" w:rsidRDefault="00016459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F2DF0F9" w14:textId="464BAE96" w:rsidR="009C1836" w:rsidRPr="00016459" w:rsidRDefault="00016459" w:rsidP="0001645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Zařízení pro laterální náklon matrace </w:t>
            </w:r>
            <w:r w:rsidR="00840D03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ks</w:t>
            </w:r>
          </w:p>
          <w:p w14:paraId="0CAFDB50" w14:textId="77777777" w:rsidR="009C1836" w:rsidRPr="00C117E5" w:rsidRDefault="009C1836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0B70FBB" w14:textId="77777777" w:rsidR="00A75662" w:rsidRPr="00C117E5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B3F3B8C" w14:textId="77777777" w:rsidR="00840D03" w:rsidRDefault="00F4667F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 předpokládané ceně</w:t>
            </w:r>
            <w:r w:rsidR="00840D03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45 950,- Kč včetně DPH / 1 ks</w:t>
            </w:r>
          </w:p>
          <w:p w14:paraId="102DA857" w14:textId="77777777" w:rsidR="00840D03" w:rsidRDefault="00840D0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</w:p>
          <w:p w14:paraId="6F64756E" w14:textId="7EAEBA4A" w:rsidR="00F4667F" w:rsidRDefault="00840D0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celkem 137 850,- </w:t>
            </w:r>
            <w:r w:rsidR="00F4667F"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Kč </w:t>
            </w:r>
            <w:r w:rsidR="00C117E5"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včetně</w:t>
            </w:r>
            <w:r w:rsidR="00F4667F"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DPH .</w:t>
            </w:r>
          </w:p>
          <w:p w14:paraId="228DAB1E" w14:textId="77777777" w:rsidR="00016459" w:rsidRDefault="00016459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4DAAA5BE" w14:textId="77777777" w:rsidR="00016459" w:rsidRDefault="00016459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E4FDE94" w14:textId="369FF54D" w:rsidR="00C117E5" w:rsidRDefault="00016459" w:rsidP="001C7E04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</w:t>
            </w:r>
          </w:p>
          <w:p w14:paraId="2D1BC0A8" w14:textId="77777777" w:rsidR="00C117E5" w:rsidRDefault="00C117E5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36CC605C" w:rsidR="00C117E5" w:rsidRPr="00F4667F" w:rsidRDefault="00C117E5" w:rsidP="005C2710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/>
                <w:lang w:eastAsia="cs-CZ"/>
              </w:rPr>
              <w:t xml:space="preserve">                                                                                             </w:t>
            </w:r>
          </w:p>
        </w:tc>
      </w:tr>
      <w:tr w:rsidR="00342FFB" w:rsidRPr="00716D5A" w14:paraId="574B423A" w14:textId="77777777" w:rsidTr="00A75662">
        <w:trPr>
          <w:trHeight w:val="398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A75662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objednávky 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A75662">
        <w:trPr>
          <w:trHeight w:val="330"/>
        </w:trPr>
        <w:tc>
          <w:tcPr>
            <w:tcW w:w="5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2727711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266F8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2B67D8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01645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01645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C11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98B7" w14:textId="77777777" w:rsidR="00833324" w:rsidRDefault="00833324" w:rsidP="00716D5A">
      <w:pPr>
        <w:spacing w:after="0" w:line="240" w:lineRule="auto"/>
      </w:pPr>
      <w:r>
        <w:separator/>
      </w:r>
    </w:p>
  </w:endnote>
  <w:endnote w:type="continuationSeparator" w:id="0">
    <w:p w14:paraId="55305AEC" w14:textId="77777777" w:rsidR="00833324" w:rsidRDefault="00833324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4E30" w14:textId="77777777" w:rsidR="005A7CD4" w:rsidRDefault="005A7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5A7CD4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22BE2C9F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68BDE3F6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2E01339C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6319775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5A7CD4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100ABDED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ED3618A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1EC27B6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F0F21CE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5A7CD4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0290D67F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098186F4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4922F6B0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5D5EA9A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13A0240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8F6C" w14:textId="77777777" w:rsidR="005A7CD4" w:rsidRDefault="005A7C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AB30" w14:textId="77777777" w:rsidR="00833324" w:rsidRDefault="00833324" w:rsidP="00716D5A">
      <w:pPr>
        <w:spacing w:after="0" w:line="240" w:lineRule="auto"/>
      </w:pPr>
      <w:r>
        <w:separator/>
      </w:r>
    </w:p>
  </w:footnote>
  <w:footnote w:type="continuationSeparator" w:id="0">
    <w:p w14:paraId="579D2962" w14:textId="77777777" w:rsidR="00833324" w:rsidRDefault="00833324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61E6" w14:textId="77777777" w:rsidR="005A7CD4" w:rsidRDefault="005A7C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45CC9E30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29193BF2" w:rsidR="00716D5A" w:rsidRPr="00716D5A" w:rsidRDefault="00C117E5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EB654C4" wp14:editId="12F6F2F4">
                <wp:simplePos x="0" y="0"/>
                <wp:positionH relativeFrom="column">
                  <wp:posOffset>38100</wp:posOffset>
                </wp:positionH>
                <wp:positionV relativeFrom="paragraph">
                  <wp:posOffset>-266700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16D5A"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</w:t>
          </w:r>
        </w:p>
      </w:tc>
    </w:tr>
  </w:tbl>
  <w:p w14:paraId="100B01A0" w14:textId="62667399" w:rsidR="00716D5A" w:rsidRDefault="00C117E5">
    <w:pPr>
      <w:pStyle w:val="Zhlav"/>
    </w:pPr>
    <w:r w:rsidRPr="00716D5A">
      <w:rPr>
        <w:rFonts w:ascii="Arial Narrow" w:eastAsia="Times New Roman" w:hAnsi="Arial Narrow" w:cs="Arial CE"/>
        <w:color w:val="969696"/>
        <w:lang w:eastAsia="cs-CZ"/>
      </w:rPr>
      <w:t>Dům seniorů Františkov, Liberec, příspěvková organizace, Domažlická 880/8, Liberec 3, PSČ 460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2369" w14:textId="77777777" w:rsidR="005A7CD4" w:rsidRDefault="005A7C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E0115"/>
    <w:multiLevelType w:val="hybridMultilevel"/>
    <w:tmpl w:val="ACE8D970"/>
    <w:lvl w:ilvl="0" w:tplc="D12655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2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59"/>
    <w:rsid w:val="0004031F"/>
    <w:rsid w:val="00125099"/>
    <w:rsid w:val="001C7E04"/>
    <w:rsid w:val="00217783"/>
    <w:rsid w:val="00266F8A"/>
    <w:rsid w:val="00342FFB"/>
    <w:rsid w:val="0043034C"/>
    <w:rsid w:val="00430ABD"/>
    <w:rsid w:val="005754E7"/>
    <w:rsid w:val="005960BA"/>
    <w:rsid w:val="005A7CD4"/>
    <w:rsid w:val="005C00D5"/>
    <w:rsid w:val="005C2710"/>
    <w:rsid w:val="005F08D3"/>
    <w:rsid w:val="00655878"/>
    <w:rsid w:val="006B7C9D"/>
    <w:rsid w:val="00716D5A"/>
    <w:rsid w:val="00760A0E"/>
    <w:rsid w:val="007944A8"/>
    <w:rsid w:val="00797F58"/>
    <w:rsid w:val="007B1C87"/>
    <w:rsid w:val="00833324"/>
    <w:rsid w:val="00840D03"/>
    <w:rsid w:val="00957F01"/>
    <w:rsid w:val="0097320A"/>
    <w:rsid w:val="009B7605"/>
    <w:rsid w:val="009C1836"/>
    <w:rsid w:val="00A06146"/>
    <w:rsid w:val="00A67883"/>
    <w:rsid w:val="00A75662"/>
    <w:rsid w:val="00A91FEE"/>
    <w:rsid w:val="00AA3FB1"/>
    <w:rsid w:val="00BB4868"/>
    <w:rsid w:val="00C117E5"/>
    <w:rsid w:val="00CB0F03"/>
    <w:rsid w:val="00CD2BB3"/>
    <w:rsid w:val="00D7399F"/>
    <w:rsid w:val="00DA702F"/>
    <w:rsid w:val="00E25525"/>
    <w:rsid w:val="00F003FA"/>
    <w:rsid w:val="00F4667F"/>
    <w:rsid w:val="00F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29</cp:revision>
  <cp:lastPrinted>2025-07-09T07:14:00Z</cp:lastPrinted>
  <dcterms:created xsi:type="dcterms:W3CDTF">2022-05-05T12:09:00Z</dcterms:created>
  <dcterms:modified xsi:type="dcterms:W3CDTF">2025-07-09T07:26:00Z</dcterms:modified>
</cp:coreProperties>
</file>