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59680" w14:textId="75B9B6A9" w:rsidR="00222D6A" w:rsidRPr="00596D5A" w:rsidRDefault="0060432F" w:rsidP="008D42DA">
      <w:pPr>
        <w:spacing w:after="0"/>
        <w:jc w:val="center"/>
        <w:rPr>
          <w:rFonts w:ascii="Arial Narrow" w:hAnsi="Arial Narrow"/>
          <w:b/>
          <w:sz w:val="32"/>
          <w:szCs w:val="24"/>
        </w:rPr>
      </w:pPr>
      <w:r w:rsidRPr="005E389C">
        <w:rPr>
          <w:rFonts w:ascii="Arial Narrow" w:hAnsi="Arial Narrow"/>
          <w:b/>
          <w:sz w:val="32"/>
          <w:szCs w:val="24"/>
        </w:rPr>
        <w:t xml:space="preserve">Kupní </w:t>
      </w:r>
      <w:r w:rsidRPr="00881C15">
        <w:rPr>
          <w:rFonts w:ascii="Arial Narrow" w:hAnsi="Arial Narrow"/>
          <w:b/>
          <w:sz w:val="32"/>
          <w:szCs w:val="24"/>
        </w:rPr>
        <w:t>smlouva</w:t>
      </w:r>
      <w:r w:rsidR="00082403" w:rsidRPr="00881C15">
        <w:rPr>
          <w:rFonts w:ascii="Arial Narrow" w:hAnsi="Arial Narrow"/>
          <w:b/>
          <w:sz w:val="32"/>
          <w:szCs w:val="24"/>
        </w:rPr>
        <w:t xml:space="preserve"> č. </w:t>
      </w:r>
      <w:r w:rsidR="00596D5A" w:rsidRPr="00596D5A">
        <w:rPr>
          <w:rFonts w:ascii="Arial Narrow" w:hAnsi="Arial Narrow"/>
          <w:b/>
          <w:sz w:val="32"/>
          <w:szCs w:val="24"/>
        </w:rPr>
        <w:t>25024</w:t>
      </w:r>
    </w:p>
    <w:p w14:paraId="23DB9088" w14:textId="77777777"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w:t>
      </w:r>
      <w:proofErr w:type="spellStart"/>
      <w:r w:rsidRPr="005E389C">
        <w:rPr>
          <w:rFonts w:ascii="Arial Narrow" w:hAnsi="Arial Narrow"/>
          <w:sz w:val="20"/>
          <w:szCs w:val="24"/>
        </w:rPr>
        <w:t>ust</w:t>
      </w:r>
      <w:proofErr w:type="spellEnd"/>
      <w:r w:rsidRPr="005E389C">
        <w:rPr>
          <w:rFonts w:ascii="Arial Narrow" w:hAnsi="Arial Narrow"/>
          <w:sz w:val="20"/>
          <w:szCs w:val="24"/>
        </w:rPr>
        <w:t>. § 2079 a násl. zák. č. 89/</w:t>
      </w:r>
      <w:r w:rsidR="007B3CD9" w:rsidRPr="005E389C">
        <w:rPr>
          <w:rFonts w:ascii="Arial Narrow" w:hAnsi="Arial Narrow"/>
          <w:sz w:val="20"/>
          <w:szCs w:val="24"/>
        </w:rPr>
        <w:t>2012 Sb., občanského zákoníku</w:t>
      </w:r>
    </w:p>
    <w:p w14:paraId="12B36330" w14:textId="77777777" w:rsidR="00AE221D" w:rsidRPr="005E389C" w:rsidRDefault="00AE221D" w:rsidP="008D42DA">
      <w:pPr>
        <w:spacing w:after="0"/>
        <w:rPr>
          <w:rFonts w:ascii="Arial Narrow" w:hAnsi="Arial Narrow"/>
          <w:b/>
          <w:sz w:val="24"/>
          <w:szCs w:val="24"/>
        </w:rPr>
      </w:pPr>
    </w:p>
    <w:p w14:paraId="06F0D8C5" w14:textId="77777777" w:rsidR="0032306B" w:rsidRPr="005E389C" w:rsidRDefault="0032306B" w:rsidP="0032306B">
      <w:pPr>
        <w:tabs>
          <w:tab w:val="left" w:pos="1985"/>
        </w:tabs>
        <w:spacing w:after="0"/>
        <w:rPr>
          <w:rFonts w:ascii="Arial Narrow" w:hAnsi="Arial Narrow"/>
          <w:b/>
          <w:sz w:val="24"/>
          <w:szCs w:val="24"/>
        </w:rPr>
      </w:pPr>
      <w:r w:rsidRPr="005E389C">
        <w:rPr>
          <w:rFonts w:ascii="Arial Narrow" w:hAnsi="Arial Narrow"/>
          <w:b/>
          <w:sz w:val="24"/>
          <w:szCs w:val="24"/>
        </w:rPr>
        <w:t>Kupující:</w:t>
      </w:r>
      <w:r w:rsidRPr="005E389C">
        <w:rPr>
          <w:rFonts w:ascii="Arial Narrow" w:hAnsi="Arial Narrow"/>
          <w:b/>
          <w:sz w:val="24"/>
          <w:szCs w:val="24"/>
        </w:rPr>
        <w:tab/>
        <w:t>Krajská nemocnice T. Bati, a. s.</w:t>
      </w:r>
    </w:p>
    <w:p w14:paraId="60B8B71C" w14:textId="77777777" w:rsidR="00451EE2" w:rsidRPr="005E389C" w:rsidRDefault="00451EE2" w:rsidP="00451EE2">
      <w:pPr>
        <w:tabs>
          <w:tab w:val="left" w:pos="1985"/>
        </w:tabs>
        <w:spacing w:after="0"/>
        <w:jc w:val="both"/>
        <w:rPr>
          <w:rFonts w:ascii="Arial Narrow" w:hAnsi="Arial Narrow"/>
          <w:sz w:val="24"/>
          <w:szCs w:val="24"/>
        </w:rPr>
      </w:pPr>
      <w:r w:rsidRPr="005E389C">
        <w:rPr>
          <w:rFonts w:ascii="Arial Narrow" w:hAnsi="Arial Narrow"/>
          <w:sz w:val="24"/>
          <w:szCs w:val="24"/>
        </w:rPr>
        <w:t>Se sídlem:</w:t>
      </w:r>
      <w:r w:rsidRPr="005E389C">
        <w:rPr>
          <w:rFonts w:ascii="Arial Narrow" w:hAnsi="Arial Narrow"/>
          <w:sz w:val="24"/>
          <w:szCs w:val="24"/>
        </w:rPr>
        <w:tab/>
        <w:t>Havlíčkovo nábřeží 600, 762 75 Zlín</w:t>
      </w:r>
    </w:p>
    <w:p w14:paraId="29559A32" w14:textId="77777777" w:rsidR="00451EE2" w:rsidRPr="005E389C" w:rsidRDefault="00451EE2" w:rsidP="00451EE2">
      <w:pPr>
        <w:tabs>
          <w:tab w:val="left" w:pos="1985"/>
        </w:tabs>
        <w:spacing w:after="0"/>
        <w:jc w:val="both"/>
        <w:rPr>
          <w:rFonts w:ascii="Arial Narrow" w:hAnsi="Arial Narrow"/>
          <w:sz w:val="24"/>
          <w:szCs w:val="24"/>
        </w:rPr>
      </w:pPr>
      <w:r w:rsidRPr="005E389C">
        <w:rPr>
          <w:rFonts w:ascii="Arial Narrow" w:hAnsi="Arial Narrow"/>
          <w:sz w:val="24"/>
          <w:szCs w:val="24"/>
        </w:rPr>
        <w:t xml:space="preserve">IČ: </w:t>
      </w:r>
      <w:r w:rsidRPr="005E389C">
        <w:rPr>
          <w:rFonts w:ascii="Arial Narrow" w:hAnsi="Arial Narrow"/>
          <w:sz w:val="24"/>
          <w:szCs w:val="24"/>
        </w:rPr>
        <w:tab/>
        <w:t>27661989</w:t>
      </w:r>
    </w:p>
    <w:p w14:paraId="54092EA7" w14:textId="77777777" w:rsidR="00451EE2" w:rsidRPr="005E389C" w:rsidRDefault="00451EE2" w:rsidP="00451EE2">
      <w:pPr>
        <w:tabs>
          <w:tab w:val="left" w:pos="1985"/>
        </w:tabs>
        <w:spacing w:after="0"/>
        <w:jc w:val="both"/>
        <w:rPr>
          <w:rFonts w:ascii="Arial Narrow" w:hAnsi="Arial Narrow"/>
          <w:sz w:val="24"/>
          <w:szCs w:val="24"/>
        </w:rPr>
      </w:pPr>
      <w:r w:rsidRPr="005E389C">
        <w:rPr>
          <w:rFonts w:ascii="Arial Narrow" w:hAnsi="Arial Narrow"/>
          <w:sz w:val="24"/>
          <w:szCs w:val="24"/>
        </w:rPr>
        <w:t xml:space="preserve">DIČ: </w:t>
      </w:r>
      <w:r w:rsidRPr="005E389C">
        <w:rPr>
          <w:rFonts w:ascii="Arial Narrow" w:hAnsi="Arial Narrow"/>
          <w:sz w:val="24"/>
          <w:szCs w:val="24"/>
        </w:rPr>
        <w:tab/>
        <w:t>CZ27661989</w:t>
      </w:r>
    </w:p>
    <w:p w14:paraId="7F4FA93C" w14:textId="77777777" w:rsidR="00451EE2" w:rsidRPr="005E389C" w:rsidRDefault="00451EE2" w:rsidP="00451EE2">
      <w:pPr>
        <w:tabs>
          <w:tab w:val="left" w:pos="1985"/>
        </w:tabs>
        <w:spacing w:after="0"/>
        <w:jc w:val="both"/>
        <w:rPr>
          <w:rFonts w:ascii="Arial Narrow" w:hAnsi="Arial Narrow"/>
          <w:sz w:val="24"/>
          <w:szCs w:val="24"/>
        </w:rPr>
      </w:pPr>
      <w:r w:rsidRPr="005E389C">
        <w:rPr>
          <w:rFonts w:ascii="Arial Narrow" w:hAnsi="Arial Narrow"/>
          <w:sz w:val="24"/>
          <w:szCs w:val="24"/>
        </w:rPr>
        <w:t>Zapsán v obchodním rejstříku u Krajského soudu v Brně, oddíl B., vložka 4437</w:t>
      </w:r>
    </w:p>
    <w:p w14:paraId="2E1C6A91" w14:textId="77777777" w:rsidR="00451EE2" w:rsidRPr="00DC4614" w:rsidRDefault="00451EE2" w:rsidP="00451EE2">
      <w:pPr>
        <w:tabs>
          <w:tab w:val="left" w:pos="1985"/>
        </w:tabs>
        <w:spacing w:after="0"/>
        <w:jc w:val="both"/>
        <w:rPr>
          <w:rFonts w:ascii="Arial Narrow" w:hAnsi="Arial Narrow"/>
          <w:sz w:val="24"/>
          <w:szCs w:val="24"/>
        </w:rPr>
      </w:pPr>
      <w:r w:rsidRPr="00DC4614">
        <w:rPr>
          <w:rFonts w:ascii="Arial Narrow" w:hAnsi="Arial Narrow"/>
          <w:sz w:val="24"/>
          <w:szCs w:val="24"/>
        </w:rPr>
        <w:t xml:space="preserve">Zastoupen: </w:t>
      </w:r>
      <w:r w:rsidRPr="00DC4614">
        <w:rPr>
          <w:rFonts w:ascii="Arial Narrow" w:hAnsi="Arial Narrow"/>
          <w:sz w:val="24"/>
          <w:szCs w:val="24"/>
        </w:rPr>
        <w:tab/>
      </w:r>
      <w:bookmarkStart w:id="0" w:name="_Hlk109036419"/>
      <w:r w:rsidRPr="00DC4614">
        <w:rPr>
          <w:rFonts w:ascii="Arial Narrow" w:hAnsi="Arial Narrow"/>
          <w:sz w:val="24"/>
          <w:szCs w:val="24"/>
        </w:rPr>
        <w:t>Ing. Janem Hrdým, předsedou představenstva</w:t>
      </w:r>
      <w:bookmarkEnd w:id="0"/>
    </w:p>
    <w:p w14:paraId="13311B9D" w14:textId="1558E5C9" w:rsidR="00451EE2" w:rsidRDefault="00451EE2" w:rsidP="00451EE2">
      <w:pPr>
        <w:tabs>
          <w:tab w:val="left" w:pos="1985"/>
        </w:tabs>
        <w:spacing w:after="0"/>
        <w:jc w:val="both"/>
        <w:rPr>
          <w:rFonts w:ascii="Arial Narrow" w:hAnsi="Arial Narrow"/>
          <w:sz w:val="24"/>
          <w:szCs w:val="24"/>
        </w:rPr>
      </w:pPr>
      <w:r w:rsidRPr="00DC4614">
        <w:rPr>
          <w:rFonts w:ascii="Arial Narrow" w:hAnsi="Arial Narrow"/>
          <w:sz w:val="24"/>
          <w:szCs w:val="24"/>
        </w:rPr>
        <w:tab/>
        <w:t xml:space="preserve">a Ing. Martinem </w:t>
      </w:r>
      <w:proofErr w:type="spellStart"/>
      <w:r w:rsidRPr="00DC4614">
        <w:rPr>
          <w:rFonts w:ascii="Arial Narrow" w:hAnsi="Arial Narrow"/>
          <w:sz w:val="24"/>
          <w:szCs w:val="24"/>
        </w:rPr>
        <w:t>Dévou</w:t>
      </w:r>
      <w:proofErr w:type="spellEnd"/>
      <w:r w:rsidRPr="00DC4614">
        <w:rPr>
          <w:rFonts w:ascii="Arial Narrow" w:hAnsi="Arial Narrow"/>
          <w:sz w:val="24"/>
          <w:szCs w:val="24"/>
        </w:rPr>
        <w:t>, členem představenstva</w:t>
      </w:r>
    </w:p>
    <w:p w14:paraId="0E73FE8E" w14:textId="2BA17E70" w:rsidR="00A9456B" w:rsidRPr="005E389C" w:rsidRDefault="00A9456B" w:rsidP="00451EE2">
      <w:pPr>
        <w:tabs>
          <w:tab w:val="left" w:pos="1985"/>
        </w:tabs>
        <w:spacing w:after="0"/>
        <w:jc w:val="both"/>
        <w:rPr>
          <w:rFonts w:ascii="Arial Narrow" w:hAnsi="Arial Narrow"/>
          <w:sz w:val="24"/>
          <w:szCs w:val="24"/>
        </w:rPr>
      </w:pPr>
      <w:r>
        <w:rPr>
          <w:rFonts w:ascii="Arial Narrow" w:hAnsi="Arial Narrow"/>
          <w:sz w:val="24"/>
          <w:szCs w:val="24"/>
        </w:rPr>
        <w:tab/>
      </w:r>
      <w:r w:rsidRPr="00A9456B">
        <w:rPr>
          <w:rFonts w:ascii="Arial Narrow" w:hAnsi="Arial Narrow"/>
          <w:sz w:val="24"/>
          <w:szCs w:val="24"/>
        </w:rPr>
        <w:t>MUDr. Marcel</w:t>
      </w:r>
      <w:r w:rsidR="001F4365">
        <w:rPr>
          <w:rFonts w:ascii="Arial Narrow" w:hAnsi="Arial Narrow"/>
          <w:sz w:val="24"/>
          <w:szCs w:val="24"/>
        </w:rPr>
        <w:t>e</w:t>
      </w:r>
      <w:r w:rsidR="00E5175A">
        <w:rPr>
          <w:rFonts w:ascii="Arial Narrow" w:hAnsi="Arial Narrow"/>
          <w:sz w:val="24"/>
          <w:szCs w:val="24"/>
        </w:rPr>
        <w:t>m</w:t>
      </w:r>
      <w:r w:rsidRPr="00A9456B">
        <w:rPr>
          <w:rFonts w:ascii="Arial Narrow" w:hAnsi="Arial Narrow"/>
          <w:sz w:val="24"/>
          <w:szCs w:val="24"/>
        </w:rPr>
        <w:t xml:space="preserve"> </w:t>
      </w:r>
      <w:proofErr w:type="spellStart"/>
      <w:r w:rsidRPr="00A9456B">
        <w:rPr>
          <w:rFonts w:ascii="Arial Narrow" w:hAnsi="Arial Narrow"/>
          <w:sz w:val="24"/>
          <w:szCs w:val="24"/>
        </w:rPr>
        <w:t>Guřan</w:t>
      </w:r>
      <w:r w:rsidR="001F4365">
        <w:rPr>
          <w:rFonts w:ascii="Arial Narrow" w:hAnsi="Arial Narrow"/>
          <w:sz w:val="24"/>
          <w:szCs w:val="24"/>
        </w:rPr>
        <w:t>em</w:t>
      </w:r>
      <w:proofErr w:type="spellEnd"/>
      <w:r w:rsidRPr="00A9456B">
        <w:rPr>
          <w:rFonts w:ascii="Arial Narrow" w:hAnsi="Arial Narrow"/>
          <w:sz w:val="24"/>
          <w:szCs w:val="24"/>
        </w:rPr>
        <w:t>, Ph.D., člen</w:t>
      </w:r>
      <w:r w:rsidR="001F4365">
        <w:rPr>
          <w:rFonts w:ascii="Arial Narrow" w:hAnsi="Arial Narrow"/>
          <w:sz w:val="24"/>
          <w:szCs w:val="24"/>
        </w:rPr>
        <w:t>em</w:t>
      </w:r>
      <w:r w:rsidRPr="00A9456B">
        <w:rPr>
          <w:rFonts w:ascii="Arial Narrow" w:hAnsi="Arial Narrow"/>
          <w:sz w:val="24"/>
          <w:szCs w:val="24"/>
        </w:rPr>
        <w:t xml:space="preserve"> představenstva</w:t>
      </w:r>
    </w:p>
    <w:p w14:paraId="5DFD0ED4" w14:textId="77777777" w:rsidR="00451EE2" w:rsidRPr="005E389C" w:rsidRDefault="00451EE2" w:rsidP="00451EE2">
      <w:pPr>
        <w:tabs>
          <w:tab w:val="left" w:pos="1985"/>
        </w:tabs>
        <w:spacing w:after="0"/>
        <w:jc w:val="both"/>
        <w:rPr>
          <w:rFonts w:ascii="Arial Narrow" w:hAnsi="Arial Narrow" w:cs="Arial"/>
          <w:szCs w:val="20"/>
        </w:rPr>
      </w:pPr>
      <w:r w:rsidRPr="005E389C">
        <w:rPr>
          <w:rFonts w:ascii="Arial Narrow" w:hAnsi="Arial Narrow"/>
          <w:sz w:val="24"/>
          <w:szCs w:val="24"/>
        </w:rPr>
        <w:t>Bankovní spojení:</w:t>
      </w:r>
      <w:bookmarkStart w:id="1" w:name="_Hlk109036499"/>
      <w:r>
        <w:rPr>
          <w:rFonts w:ascii="Arial Narrow" w:hAnsi="Arial Narrow"/>
          <w:sz w:val="24"/>
          <w:szCs w:val="24"/>
        </w:rPr>
        <w:tab/>
      </w:r>
      <w:r w:rsidRPr="00DC4614">
        <w:rPr>
          <w:rFonts w:ascii="Arial Narrow" w:hAnsi="Arial Narrow"/>
          <w:sz w:val="24"/>
          <w:szCs w:val="24"/>
        </w:rPr>
        <w:t>UniCredit Bank Czech Republic and Slovakia, a.s.</w:t>
      </w:r>
      <w:bookmarkEnd w:id="1"/>
      <w:r w:rsidRPr="00DC4614">
        <w:rPr>
          <w:rFonts w:ascii="Arial Narrow" w:hAnsi="Arial Narrow"/>
          <w:sz w:val="24"/>
          <w:szCs w:val="24"/>
        </w:rPr>
        <w:t xml:space="preserve">, č. </w:t>
      </w:r>
      <w:proofErr w:type="spellStart"/>
      <w:r w:rsidRPr="00DC4614">
        <w:rPr>
          <w:rFonts w:ascii="Arial Narrow" w:hAnsi="Arial Narrow"/>
          <w:sz w:val="24"/>
          <w:szCs w:val="24"/>
        </w:rPr>
        <w:t>ú.</w:t>
      </w:r>
      <w:proofErr w:type="spellEnd"/>
      <w:r w:rsidRPr="00DC4614">
        <w:rPr>
          <w:rFonts w:ascii="Arial Narrow" w:hAnsi="Arial Narrow"/>
          <w:sz w:val="24"/>
          <w:szCs w:val="24"/>
        </w:rPr>
        <w:t xml:space="preserve"> </w:t>
      </w:r>
      <w:bookmarkStart w:id="2" w:name="_Hlk109036504"/>
      <w:r w:rsidRPr="00DC4614">
        <w:rPr>
          <w:rFonts w:ascii="Arial Narrow" w:hAnsi="Arial Narrow"/>
          <w:sz w:val="24"/>
          <w:szCs w:val="24"/>
        </w:rPr>
        <w:t>2108637168/2700</w:t>
      </w:r>
      <w:bookmarkEnd w:id="2"/>
    </w:p>
    <w:p w14:paraId="502ECF14" w14:textId="77777777" w:rsidR="000E24EB" w:rsidRDefault="000E24EB" w:rsidP="008D42DA">
      <w:pPr>
        <w:spacing w:after="0"/>
        <w:rPr>
          <w:rFonts w:ascii="Arial Narrow" w:hAnsi="Arial Narrow"/>
          <w:sz w:val="24"/>
          <w:szCs w:val="24"/>
        </w:rPr>
      </w:pPr>
    </w:p>
    <w:p w14:paraId="2ECB19F8" w14:textId="77777777" w:rsidR="00BC67FD" w:rsidRPr="005E389C" w:rsidRDefault="00AF0E98" w:rsidP="008D42DA">
      <w:pPr>
        <w:spacing w:after="0"/>
        <w:rPr>
          <w:rFonts w:ascii="Arial Narrow" w:hAnsi="Arial Narrow"/>
          <w:sz w:val="24"/>
          <w:szCs w:val="24"/>
        </w:rPr>
      </w:pPr>
      <w:r w:rsidRPr="005E389C">
        <w:rPr>
          <w:rFonts w:ascii="Arial Narrow" w:hAnsi="Arial Narrow"/>
          <w:sz w:val="24"/>
          <w:szCs w:val="24"/>
        </w:rPr>
        <w:t xml:space="preserve">na straně jedné </w:t>
      </w:r>
      <w:r w:rsidR="00BC67FD" w:rsidRPr="005E389C">
        <w:rPr>
          <w:rFonts w:ascii="Arial Narrow" w:hAnsi="Arial Narrow"/>
          <w:sz w:val="24"/>
          <w:szCs w:val="24"/>
        </w:rPr>
        <w:t>(dále jen „</w:t>
      </w:r>
      <w:r w:rsidR="00BC67FD" w:rsidRPr="005E389C">
        <w:rPr>
          <w:rFonts w:ascii="Arial Narrow" w:hAnsi="Arial Narrow"/>
          <w:b/>
          <w:sz w:val="24"/>
          <w:szCs w:val="24"/>
        </w:rPr>
        <w:t>kupující</w:t>
      </w:r>
      <w:r w:rsidR="00BC67FD" w:rsidRPr="005E389C">
        <w:rPr>
          <w:rFonts w:ascii="Arial Narrow" w:hAnsi="Arial Narrow"/>
          <w:sz w:val="24"/>
          <w:szCs w:val="24"/>
        </w:rPr>
        <w:t>“)</w:t>
      </w:r>
    </w:p>
    <w:p w14:paraId="40B0018E" w14:textId="77777777" w:rsidR="00BC67FD" w:rsidRPr="005E389C" w:rsidRDefault="00BC67FD" w:rsidP="008D42DA">
      <w:pPr>
        <w:spacing w:after="0"/>
        <w:rPr>
          <w:rFonts w:ascii="Arial Narrow" w:hAnsi="Arial Narrow"/>
          <w:sz w:val="24"/>
          <w:szCs w:val="24"/>
        </w:rPr>
      </w:pPr>
    </w:p>
    <w:p w14:paraId="3B3882D9" w14:textId="77777777" w:rsidR="00AE221D" w:rsidRPr="005E389C" w:rsidRDefault="00AE221D" w:rsidP="008D42DA">
      <w:pPr>
        <w:spacing w:after="0"/>
        <w:rPr>
          <w:rFonts w:ascii="Arial Narrow" w:hAnsi="Arial Narrow"/>
          <w:sz w:val="24"/>
          <w:szCs w:val="24"/>
        </w:rPr>
      </w:pPr>
      <w:r w:rsidRPr="005E389C">
        <w:rPr>
          <w:rFonts w:ascii="Arial Narrow" w:hAnsi="Arial Narrow"/>
          <w:sz w:val="24"/>
          <w:szCs w:val="24"/>
        </w:rPr>
        <w:t>a</w:t>
      </w:r>
    </w:p>
    <w:p w14:paraId="020085A5" w14:textId="77777777" w:rsidR="00222D6A" w:rsidRPr="005E389C" w:rsidRDefault="00222D6A" w:rsidP="008D42DA">
      <w:pPr>
        <w:spacing w:after="0"/>
        <w:rPr>
          <w:rFonts w:ascii="Arial Narrow" w:hAnsi="Arial Narrow"/>
          <w:sz w:val="24"/>
          <w:szCs w:val="24"/>
        </w:rPr>
      </w:pPr>
    </w:p>
    <w:p w14:paraId="70499F63" w14:textId="77777777" w:rsidR="00B740D4" w:rsidRDefault="00222D6A" w:rsidP="00B740D4">
      <w:pPr>
        <w:tabs>
          <w:tab w:val="left" w:pos="1985"/>
        </w:tabs>
        <w:spacing w:after="0"/>
        <w:ind w:left="1980" w:hanging="1980"/>
        <w:rPr>
          <w:rFonts w:ascii="Arial Narrow" w:hAnsi="Arial Narrow"/>
          <w:b/>
          <w:sz w:val="24"/>
          <w:szCs w:val="24"/>
        </w:rPr>
      </w:pPr>
      <w:r w:rsidRPr="005E389C">
        <w:rPr>
          <w:rFonts w:ascii="Arial Narrow" w:hAnsi="Arial Narrow"/>
          <w:b/>
          <w:sz w:val="24"/>
          <w:szCs w:val="24"/>
        </w:rPr>
        <w:t xml:space="preserve">Prodávající: </w:t>
      </w:r>
      <w:r w:rsidRPr="005E389C">
        <w:rPr>
          <w:rFonts w:ascii="Arial Narrow" w:hAnsi="Arial Narrow"/>
          <w:b/>
          <w:sz w:val="24"/>
          <w:szCs w:val="24"/>
        </w:rPr>
        <w:tab/>
      </w:r>
      <w:r w:rsidR="00B740D4">
        <w:rPr>
          <w:rFonts w:ascii="Arial Narrow" w:hAnsi="Arial Narrow"/>
          <w:b/>
          <w:sz w:val="24"/>
          <w:szCs w:val="24"/>
        </w:rPr>
        <w:tab/>
        <w:t xml:space="preserve">Společnost vystupující pod názvem </w:t>
      </w:r>
      <w:r w:rsidR="00B740D4" w:rsidRPr="00B740D4">
        <w:rPr>
          <w:rFonts w:ascii="Arial Narrow" w:hAnsi="Arial Narrow"/>
          <w:b/>
          <w:sz w:val="24"/>
          <w:szCs w:val="24"/>
        </w:rPr>
        <w:t xml:space="preserve">„Magnetická rezonance </w:t>
      </w:r>
      <w:proofErr w:type="gramStart"/>
      <w:r w:rsidR="00B740D4" w:rsidRPr="00B740D4">
        <w:rPr>
          <w:rFonts w:ascii="Arial Narrow" w:hAnsi="Arial Narrow"/>
          <w:b/>
          <w:sz w:val="24"/>
          <w:szCs w:val="24"/>
        </w:rPr>
        <w:t>3T</w:t>
      </w:r>
      <w:proofErr w:type="gramEnd"/>
      <w:r w:rsidR="00B740D4" w:rsidRPr="00B740D4">
        <w:rPr>
          <w:rFonts w:ascii="Arial Narrow" w:hAnsi="Arial Narrow"/>
          <w:b/>
          <w:sz w:val="24"/>
          <w:szCs w:val="24"/>
        </w:rPr>
        <w:t>”</w:t>
      </w:r>
      <w:r w:rsidR="00B740D4">
        <w:rPr>
          <w:rFonts w:ascii="Arial Narrow" w:hAnsi="Arial Narrow"/>
          <w:b/>
          <w:sz w:val="24"/>
          <w:szCs w:val="24"/>
        </w:rPr>
        <w:t xml:space="preserve"> </w:t>
      </w:r>
    </w:p>
    <w:p w14:paraId="626769CE" w14:textId="537492A6" w:rsidR="00B740D4" w:rsidRDefault="00B740D4" w:rsidP="00B740D4">
      <w:pPr>
        <w:tabs>
          <w:tab w:val="left" w:pos="1985"/>
        </w:tabs>
        <w:spacing w:after="0"/>
        <w:ind w:left="1980" w:hanging="1980"/>
        <w:rPr>
          <w:rFonts w:ascii="Arial Narrow" w:hAnsi="Arial Narrow"/>
          <w:b/>
          <w:sz w:val="24"/>
          <w:szCs w:val="24"/>
        </w:rPr>
      </w:pPr>
      <w:r>
        <w:rPr>
          <w:rFonts w:ascii="Arial Narrow" w:hAnsi="Arial Narrow"/>
          <w:b/>
          <w:sz w:val="24"/>
          <w:szCs w:val="24"/>
        </w:rPr>
        <w:tab/>
        <w:t>sdružující společníky</w:t>
      </w:r>
    </w:p>
    <w:p w14:paraId="6913B101" w14:textId="3AF51536" w:rsidR="00222D6A" w:rsidRPr="005E389C" w:rsidRDefault="00B740D4" w:rsidP="004616A4">
      <w:pPr>
        <w:tabs>
          <w:tab w:val="left" w:pos="1985"/>
        </w:tabs>
        <w:spacing w:after="0"/>
        <w:rPr>
          <w:rFonts w:ascii="Arial Narrow" w:hAnsi="Arial Narrow"/>
          <w:b/>
          <w:sz w:val="24"/>
          <w:szCs w:val="24"/>
        </w:rPr>
      </w:pPr>
      <w:r>
        <w:rPr>
          <w:rFonts w:ascii="Arial Narrow" w:hAnsi="Arial Narrow"/>
          <w:b/>
          <w:sz w:val="24"/>
          <w:szCs w:val="24"/>
        </w:rPr>
        <w:tab/>
      </w:r>
      <w:r w:rsidRPr="00B740D4">
        <w:rPr>
          <w:rFonts w:ascii="Arial Narrow" w:hAnsi="Arial Narrow"/>
          <w:bCs/>
          <w:sz w:val="24"/>
          <w:szCs w:val="24"/>
        </w:rPr>
        <w:t>Vedoucí společník:</w:t>
      </w:r>
      <w:r>
        <w:rPr>
          <w:rFonts w:ascii="Arial Narrow" w:hAnsi="Arial Narrow"/>
          <w:b/>
          <w:sz w:val="24"/>
          <w:szCs w:val="24"/>
        </w:rPr>
        <w:t xml:space="preserve"> </w:t>
      </w:r>
      <w:r w:rsidR="00A666FA">
        <w:rPr>
          <w:rFonts w:ascii="Arial Narrow" w:hAnsi="Arial Narrow"/>
          <w:b/>
          <w:sz w:val="24"/>
          <w:szCs w:val="24"/>
        </w:rPr>
        <w:t>Philips Česká republika s.r.o.</w:t>
      </w:r>
    </w:p>
    <w:p w14:paraId="337A57B2" w14:textId="2B60BE3E" w:rsidR="00222D6A" w:rsidRPr="005E389C" w:rsidRDefault="00222D6A" w:rsidP="004616A4">
      <w:pPr>
        <w:tabs>
          <w:tab w:val="left" w:pos="1985"/>
        </w:tabs>
        <w:spacing w:after="0"/>
        <w:rPr>
          <w:rFonts w:ascii="Arial Narrow" w:hAnsi="Arial Narrow"/>
          <w:sz w:val="24"/>
          <w:szCs w:val="24"/>
        </w:rPr>
      </w:pPr>
      <w:r w:rsidRPr="005E389C">
        <w:rPr>
          <w:rFonts w:ascii="Arial Narrow" w:hAnsi="Arial Narrow"/>
          <w:sz w:val="24"/>
          <w:szCs w:val="24"/>
        </w:rPr>
        <w:t>Se sídlem:</w:t>
      </w:r>
      <w:r w:rsidRPr="005E389C">
        <w:rPr>
          <w:rFonts w:ascii="Arial Narrow" w:hAnsi="Arial Narrow"/>
          <w:b/>
          <w:sz w:val="24"/>
          <w:szCs w:val="24"/>
        </w:rPr>
        <w:t xml:space="preserve"> </w:t>
      </w:r>
      <w:r w:rsidRPr="005E389C">
        <w:rPr>
          <w:rFonts w:ascii="Arial Narrow" w:hAnsi="Arial Narrow"/>
          <w:b/>
          <w:sz w:val="24"/>
          <w:szCs w:val="24"/>
        </w:rPr>
        <w:tab/>
      </w:r>
      <w:r w:rsidR="00A666FA">
        <w:rPr>
          <w:rFonts w:ascii="Arial Narrow" w:hAnsi="Arial Narrow"/>
          <w:sz w:val="24"/>
          <w:szCs w:val="24"/>
        </w:rPr>
        <w:t>Rohanské nábřeží 678/23, 186 00 Praha 8 - Karlín</w:t>
      </w:r>
    </w:p>
    <w:p w14:paraId="77831A75" w14:textId="39E6ADB8" w:rsidR="00222D6A" w:rsidRPr="005E389C" w:rsidRDefault="00222D6A" w:rsidP="004616A4">
      <w:pPr>
        <w:tabs>
          <w:tab w:val="left" w:pos="1985"/>
        </w:tabs>
        <w:spacing w:after="0"/>
        <w:rPr>
          <w:rFonts w:ascii="Arial Narrow" w:hAnsi="Arial Narrow"/>
          <w:sz w:val="24"/>
          <w:szCs w:val="24"/>
        </w:rPr>
      </w:pPr>
      <w:r w:rsidRPr="005E389C">
        <w:rPr>
          <w:rFonts w:ascii="Arial Narrow" w:hAnsi="Arial Narrow"/>
          <w:sz w:val="24"/>
          <w:szCs w:val="24"/>
        </w:rPr>
        <w:t xml:space="preserve">IČ: </w:t>
      </w:r>
      <w:r w:rsidRPr="005E389C">
        <w:rPr>
          <w:rFonts w:ascii="Arial Narrow" w:hAnsi="Arial Narrow"/>
          <w:sz w:val="24"/>
          <w:szCs w:val="24"/>
        </w:rPr>
        <w:tab/>
      </w:r>
      <w:r w:rsidR="00A666FA">
        <w:rPr>
          <w:rFonts w:ascii="Arial Narrow" w:hAnsi="Arial Narrow"/>
          <w:sz w:val="24"/>
          <w:szCs w:val="24"/>
        </w:rPr>
        <w:t>63985306</w:t>
      </w:r>
    </w:p>
    <w:p w14:paraId="7B9AEFB0" w14:textId="63F0008A" w:rsidR="00222D6A" w:rsidRPr="005E389C" w:rsidRDefault="00222D6A" w:rsidP="004616A4">
      <w:pPr>
        <w:tabs>
          <w:tab w:val="left" w:pos="1985"/>
        </w:tabs>
        <w:spacing w:after="0"/>
        <w:rPr>
          <w:rFonts w:ascii="Arial Narrow" w:hAnsi="Arial Narrow"/>
          <w:sz w:val="24"/>
          <w:szCs w:val="24"/>
        </w:rPr>
      </w:pPr>
      <w:r w:rsidRPr="005E389C">
        <w:rPr>
          <w:rFonts w:ascii="Arial Narrow" w:hAnsi="Arial Narrow"/>
          <w:sz w:val="24"/>
          <w:szCs w:val="24"/>
        </w:rPr>
        <w:t xml:space="preserve">DIČ: </w:t>
      </w:r>
      <w:r w:rsidRPr="005E389C">
        <w:rPr>
          <w:rFonts w:ascii="Arial Narrow" w:hAnsi="Arial Narrow"/>
          <w:sz w:val="24"/>
          <w:szCs w:val="24"/>
        </w:rPr>
        <w:tab/>
      </w:r>
      <w:r w:rsidR="00A666FA">
        <w:rPr>
          <w:rFonts w:ascii="Arial Narrow" w:hAnsi="Arial Narrow"/>
          <w:sz w:val="24"/>
          <w:szCs w:val="24"/>
        </w:rPr>
        <w:t>CZ63985306</w:t>
      </w:r>
    </w:p>
    <w:p w14:paraId="01EA3671" w14:textId="2B046A0C" w:rsidR="00222D6A" w:rsidRPr="005E389C" w:rsidRDefault="004616A4" w:rsidP="004616A4">
      <w:pPr>
        <w:tabs>
          <w:tab w:val="left" w:pos="1985"/>
        </w:tabs>
        <w:spacing w:after="0"/>
        <w:ind w:left="1985" w:hanging="1985"/>
        <w:rPr>
          <w:rFonts w:ascii="Arial Narrow" w:hAnsi="Arial Narrow"/>
          <w:sz w:val="24"/>
          <w:szCs w:val="24"/>
        </w:rPr>
      </w:pPr>
      <w:r w:rsidRPr="005E389C">
        <w:rPr>
          <w:rFonts w:ascii="Arial Narrow" w:hAnsi="Arial Narrow"/>
          <w:sz w:val="24"/>
          <w:szCs w:val="24"/>
        </w:rPr>
        <w:t>Zapsán</w:t>
      </w:r>
      <w:r w:rsidR="00222D6A" w:rsidRPr="005E389C">
        <w:rPr>
          <w:rFonts w:ascii="Arial Narrow" w:hAnsi="Arial Narrow"/>
          <w:sz w:val="24"/>
          <w:szCs w:val="24"/>
        </w:rPr>
        <w:t xml:space="preserve"> v obchodním rejstříku </w:t>
      </w:r>
      <w:r w:rsidRPr="005E389C">
        <w:rPr>
          <w:rFonts w:ascii="Arial Narrow" w:hAnsi="Arial Narrow"/>
          <w:sz w:val="24"/>
          <w:szCs w:val="24"/>
        </w:rPr>
        <w:t>u</w:t>
      </w:r>
      <w:r w:rsidR="00222D6A" w:rsidRPr="005E389C">
        <w:rPr>
          <w:rFonts w:ascii="Arial Narrow" w:hAnsi="Arial Narrow"/>
          <w:sz w:val="24"/>
          <w:szCs w:val="24"/>
        </w:rPr>
        <w:t xml:space="preserve"> </w:t>
      </w:r>
      <w:r w:rsidR="00A666FA">
        <w:rPr>
          <w:rFonts w:ascii="Arial Narrow" w:hAnsi="Arial Narrow"/>
          <w:sz w:val="24"/>
          <w:szCs w:val="24"/>
        </w:rPr>
        <w:t>Městského soudu v Praze,</w:t>
      </w:r>
      <w:r w:rsidR="00B50AA5" w:rsidRPr="005E389C">
        <w:rPr>
          <w:rFonts w:ascii="Arial Narrow" w:hAnsi="Arial Narrow"/>
          <w:sz w:val="24"/>
          <w:szCs w:val="24"/>
        </w:rPr>
        <w:t xml:space="preserve"> </w:t>
      </w:r>
      <w:r w:rsidR="00222D6A" w:rsidRPr="005E389C">
        <w:rPr>
          <w:rFonts w:ascii="Arial Narrow" w:hAnsi="Arial Narrow"/>
          <w:sz w:val="24"/>
          <w:szCs w:val="24"/>
        </w:rPr>
        <w:t xml:space="preserve">oddíl </w:t>
      </w:r>
      <w:r w:rsidR="00A666FA">
        <w:rPr>
          <w:rFonts w:ascii="Arial Narrow" w:hAnsi="Arial Narrow"/>
          <w:sz w:val="24"/>
          <w:szCs w:val="24"/>
        </w:rPr>
        <w:t xml:space="preserve">C, </w:t>
      </w:r>
      <w:r w:rsidR="00222D6A" w:rsidRPr="005E389C">
        <w:rPr>
          <w:rFonts w:ascii="Arial Narrow" w:hAnsi="Arial Narrow"/>
          <w:sz w:val="24"/>
          <w:szCs w:val="24"/>
        </w:rPr>
        <w:t>vlož</w:t>
      </w:r>
      <w:r w:rsidRPr="005E389C">
        <w:rPr>
          <w:rFonts w:ascii="Arial Narrow" w:hAnsi="Arial Narrow"/>
          <w:sz w:val="24"/>
          <w:szCs w:val="24"/>
        </w:rPr>
        <w:t>ka</w:t>
      </w:r>
      <w:r w:rsidR="00A666FA">
        <w:rPr>
          <w:rFonts w:ascii="Arial Narrow" w:hAnsi="Arial Narrow"/>
          <w:sz w:val="24"/>
          <w:szCs w:val="24"/>
        </w:rPr>
        <w:t xml:space="preserve"> 38206</w:t>
      </w:r>
    </w:p>
    <w:p w14:paraId="11373823" w14:textId="557B276D" w:rsidR="00222D6A" w:rsidRDefault="00222D6A" w:rsidP="004616A4">
      <w:pPr>
        <w:tabs>
          <w:tab w:val="left" w:pos="1985"/>
        </w:tabs>
        <w:spacing w:after="0"/>
        <w:rPr>
          <w:rFonts w:ascii="Arial Narrow" w:hAnsi="Arial Narrow"/>
          <w:sz w:val="24"/>
          <w:szCs w:val="24"/>
        </w:rPr>
      </w:pPr>
      <w:r w:rsidRPr="005E389C">
        <w:rPr>
          <w:rFonts w:ascii="Arial Narrow" w:hAnsi="Arial Narrow"/>
          <w:sz w:val="24"/>
          <w:szCs w:val="24"/>
        </w:rPr>
        <w:t xml:space="preserve">Zastoupen: </w:t>
      </w:r>
      <w:r w:rsidRPr="005E389C">
        <w:rPr>
          <w:rFonts w:ascii="Arial Narrow" w:hAnsi="Arial Narrow"/>
          <w:sz w:val="24"/>
          <w:szCs w:val="24"/>
        </w:rPr>
        <w:tab/>
      </w:r>
      <w:r w:rsidR="00A666FA">
        <w:rPr>
          <w:rFonts w:ascii="Arial Narrow" w:hAnsi="Arial Narrow"/>
          <w:sz w:val="24"/>
          <w:szCs w:val="24"/>
        </w:rPr>
        <w:t>Mgr. Tomášem Vavrečkou, jednatelem společnosti</w:t>
      </w:r>
    </w:p>
    <w:p w14:paraId="6E5353A8" w14:textId="5B5ECAB8" w:rsidR="00A666FA" w:rsidRPr="005E389C" w:rsidRDefault="00A666FA" w:rsidP="004616A4">
      <w:pPr>
        <w:tabs>
          <w:tab w:val="left" w:pos="1985"/>
        </w:tabs>
        <w:spacing w:after="0"/>
        <w:rPr>
          <w:rFonts w:ascii="Arial Narrow" w:hAnsi="Arial Narrow"/>
          <w:sz w:val="24"/>
          <w:szCs w:val="24"/>
        </w:rPr>
      </w:pPr>
      <w:r>
        <w:rPr>
          <w:rFonts w:ascii="Arial Narrow" w:hAnsi="Arial Narrow"/>
          <w:sz w:val="24"/>
          <w:szCs w:val="24"/>
        </w:rPr>
        <w:tab/>
        <w:t xml:space="preserve">a Ing. Janem </w:t>
      </w:r>
      <w:proofErr w:type="spellStart"/>
      <w:r>
        <w:rPr>
          <w:rFonts w:ascii="Arial Narrow" w:hAnsi="Arial Narrow"/>
          <w:sz w:val="24"/>
          <w:szCs w:val="24"/>
        </w:rPr>
        <w:t>Dörlem</w:t>
      </w:r>
      <w:proofErr w:type="spellEnd"/>
      <w:r>
        <w:rPr>
          <w:rFonts w:ascii="Arial Narrow" w:hAnsi="Arial Narrow"/>
          <w:sz w:val="24"/>
          <w:szCs w:val="24"/>
        </w:rPr>
        <w:t>, jednatelem společnosti</w:t>
      </w:r>
    </w:p>
    <w:p w14:paraId="0E715B34" w14:textId="013DD4A7" w:rsidR="00222D6A" w:rsidRDefault="00222D6A" w:rsidP="004616A4">
      <w:pPr>
        <w:tabs>
          <w:tab w:val="left" w:pos="1985"/>
        </w:tabs>
        <w:spacing w:after="0"/>
        <w:rPr>
          <w:rFonts w:ascii="Arial Narrow" w:hAnsi="Arial Narrow"/>
          <w:sz w:val="24"/>
          <w:szCs w:val="24"/>
        </w:rPr>
      </w:pPr>
      <w:r w:rsidRPr="005E389C">
        <w:rPr>
          <w:rFonts w:ascii="Arial Narrow" w:hAnsi="Arial Narrow"/>
          <w:sz w:val="24"/>
          <w:szCs w:val="24"/>
        </w:rPr>
        <w:t xml:space="preserve">Bankovní spojení: </w:t>
      </w:r>
      <w:r w:rsidRPr="005E389C">
        <w:rPr>
          <w:rFonts w:ascii="Arial Narrow" w:hAnsi="Arial Narrow"/>
          <w:sz w:val="24"/>
          <w:szCs w:val="24"/>
        </w:rPr>
        <w:tab/>
      </w:r>
      <w:proofErr w:type="spellStart"/>
      <w:r w:rsidR="00A666FA">
        <w:rPr>
          <w:rFonts w:ascii="Arial Narrow" w:hAnsi="Arial Narrow"/>
          <w:sz w:val="24"/>
          <w:szCs w:val="24"/>
        </w:rPr>
        <w:t>Citibank</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Europe</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plc</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org</w:t>
      </w:r>
      <w:proofErr w:type="spellEnd"/>
      <w:r w:rsidR="00A666FA">
        <w:rPr>
          <w:rFonts w:ascii="Arial Narrow" w:hAnsi="Arial Narrow"/>
          <w:sz w:val="24"/>
          <w:szCs w:val="24"/>
        </w:rPr>
        <w:t xml:space="preserve">. složka, </w:t>
      </w:r>
      <w:proofErr w:type="spellStart"/>
      <w:r w:rsidR="00A666FA">
        <w:rPr>
          <w:rFonts w:ascii="Arial Narrow" w:hAnsi="Arial Narrow"/>
          <w:sz w:val="24"/>
          <w:szCs w:val="24"/>
        </w:rPr>
        <w:t>č.ú</w:t>
      </w:r>
      <w:proofErr w:type="spellEnd"/>
      <w:r w:rsidR="00A666FA">
        <w:rPr>
          <w:rFonts w:ascii="Arial Narrow" w:hAnsi="Arial Narrow"/>
          <w:sz w:val="24"/>
          <w:szCs w:val="24"/>
        </w:rPr>
        <w:t>. 2028401008/2600</w:t>
      </w:r>
    </w:p>
    <w:p w14:paraId="159C9227" w14:textId="77777777" w:rsidR="00B740D4" w:rsidRDefault="00B740D4" w:rsidP="004616A4">
      <w:pPr>
        <w:tabs>
          <w:tab w:val="left" w:pos="1985"/>
        </w:tabs>
        <w:spacing w:after="0"/>
        <w:rPr>
          <w:rFonts w:ascii="Arial Narrow" w:hAnsi="Arial Narrow"/>
          <w:sz w:val="24"/>
          <w:szCs w:val="24"/>
        </w:rPr>
      </w:pPr>
    </w:p>
    <w:p w14:paraId="5E0B1519" w14:textId="6A354CA7" w:rsidR="00B740D4" w:rsidRDefault="00B740D4" w:rsidP="004616A4">
      <w:pPr>
        <w:tabs>
          <w:tab w:val="left" w:pos="1985"/>
        </w:tabs>
        <w:spacing w:after="0"/>
        <w:rPr>
          <w:rFonts w:ascii="Arial Narrow" w:hAnsi="Arial Narrow"/>
          <w:sz w:val="24"/>
          <w:szCs w:val="24"/>
        </w:rPr>
      </w:pPr>
      <w:r>
        <w:rPr>
          <w:rFonts w:ascii="Arial Narrow" w:hAnsi="Arial Narrow"/>
          <w:sz w:val="24"/>
          <w:szCs w:val="24"/>
        </w:rPr>
        <w:t>a</w:t>
      </w:r>
    </w:p>
    <w:p w14:paraId="7FBCF4D5" w14:textId="78A7208A" w:rsidR="00B740D4" w:rsidRPr="005E389C" w:rsidRDefault="00B740D4" w:rsidP="004616A4">
      <w:pPr>
        <w:tabs>
          <w:tab w:val="left" w:pos="1985"/>
        </w:tabs>
        <w:spacing w:after="0"/>
        <w:rPr>
          <w:rFonts w:ascii="Arial Narrow" w:hAnsi="Arial Narrow"/>
          <w:sz w:val="24"/>
          <w:szCs w:val="24"/>
        </w:rPr>
      </w:pPr>
      <w:r>
        <w:rPr>
          <w:rFonts w:ascii="Arial Narrow" w:hAnsi="Arial Narrow"/>
          <w:sz w:val="24"/>
          <w:szCs w:val="24"/>
        </w:rPr>
        <w:tab/>
        <w:t xml:space="preserve">Společník: </w:t>
      </w:r>
      <w:r w:rsidRPr="00B740D4">
        <w:rPr>
          <w:rFonts w:ascii="Arial Narrow" w:hAnsi="Arial Narrow"/>
          <w:b/>
          <w:bCs/>
          <w:sz w:val="24"/>
          <w:szCs w:val="24"/>
        </w:rPr>
        <w:t>EDOMED a.s.</w:t>
      </w:r>
    </w:p>
    <w:p w14:paraId="446454A6" w14:textId="5F436D2D" w:rsidR="00B740D4" w:rsidRPr="005E389C" w:rsidRDefault="00B740D4" w:rsidP="00B740D4">
      <w:pPr>
        <w:tabs>
          <w:tab w:val="left" w:pos="1985"/>
        </w:tabs>
        <w:spacing w:after="0"/>
        <w:rPr>
          <w:rFonts w:ascii="Arial Narrow" w:hAnsi="Arial Narrow"/>
          <w:sz w:val="24"/>
          <w:szCs w:val="24"/>
        </w:rPr>
      </w:pPr>
      <w:r w:rsidRPr="005E389C">
        <w:rPr>
          <w:rFonts w:ascii="Arial Narrow" w:hAnsi="Arial Narrow"/>
          <w:sz w:val="24"/>
          <w:szCs w:val="24"/>
        </w:rPr>
        <w:t>Se sídlem:</w:t>
      </w:r>
      <w:r w:rsidRPr="005E389C">
        <w:rPr>
          <w:rFonts w:ascii="Arial Narrow" w:hAnsi="Arial Narrow"/>
          <w:b/>
          <w:sz w:val="24"/>
          <w:szCs w:val="24"/>
        </w:rPr>
        <w:t xml:space="preserve"> </w:t>
      </w:r>
      <w:r w:rsidRPr="005E389C">
        <w:rPr>
          <w:rFonts w:ascii="Arial Narrow" w:hAnsi="Arial Narrow"/>
          <w:b/>
          <w:sz w:val="24"/>
          <w:szCs w:val="24"/>
        </w:rPr>
        <w:tab/>
      </w:r>
      <w:r w:rsidRPr="00B740D4">
        <w:rPr>
          <w:rFonts w:ascii="Arial Narrow" w:hAnsi="Arial Narrow"/>
          <w:sz w:val="24"/>
          <w:szCs w:val="24"/>
        </w:rPr>
        <w:t>U vinohradské nemocnice 2075/3, 130 00 Praha 3</w:t>
      </w:r>
    </w:p>
    <w:p w14:paraId="58102DF5" w14:textId="06B86650" w:rsidR="00B740D4" w:rsidRPr="005E389C" w:rsidRDefault="00B740D4" w:rsidP="00B740D4">
      <w:pPr>
        <w:tabs>
          <w:tab w:val="left" w:pos="1985"/>
        </w:tabs>
        <w:spacing w:after="0"/>
        <w:rPr>
          <w:rFonts w:ascii="Arial Narrow" w:hAnsi="Arial Narrow"/>
          <w:sz w:val="24"/>
          <w:szCs w:val="24"/>
        </w:rPr>
      </w:pPr>
      <w:r w:rsidRPr="005E389C">
        <w:rPr>
          <w:rFonts w:ascii="Arial Narrow" w:hAnsi="Arial Narrow"/>
          <w:sz w:val="24"/>
          <w:szCs w:val="24"/>
        </w:rPr>
        <w:t xml:space="preserve">IČ: </w:t>
      </w:r>
      <w:r w:rsidRPr="005E389C">
        <w:rPr>
          <w:rFonts w:ascii="Arial Narrow" w:hAnsi="Arial Narrow"/>
          <w:sz w:val="24"/>
          <w:szCs w:val="24"/>
        </w:rPr>
        <w:tab/>
      </w:r>
      <w:r w:rsidRPr="00B740D4">
        <w:rPr>
          <w:rFonts w:ascii="Arial Narrow" w:hAnsi="Arial Narrow"/>
          <w:sz w:val="24"/>
          <w:szCs w:val="24"/>
        </w:rPr>
        <w:t>63673169</w:t>
      </w:r>
    </w:p>
    <w:p w14:paraId="7FBFFF0B" w14:textId="1857B5A9" w:rsidR="00B740D4" w:rsidRPr="005E389C" w:rsidRDefault="00B740D4" w:rsidP="00B740D4">
      <w:pPr>
        <w:tabs>
          <w:tab w:val="left" w:pos="1985"/>
        </w:tabs>
        <w:spacing w:after="0"/>
        <w:rPr>
          <w:rFonts w:ascii="Arial Narrow" w:hAnsi="Arial Narrow"/>
          <w:sz w:val="24"/>
          <w:szCs w:val="24"/>
        </w:rPr>
      </w:pPr>
      <w:r w:rsidRPr="005E389C">
        <w:rPr>
          <w:rFonts w:ascii="Arial Narrow" w:hAnsi="Arial Narrow"/>
          <w:sz w:val="24"/>
          <w:szCs w:val="24"/>
        </w:rPr>
        <w:t xml:space="preserve">DIČ: </w:t>
      </w:r>
      <w:r w:rsidRPr="005E389C">
        <w:rPr>
          <w:rFonts w:ascii="Arial Narrow" w:hAnsi="Arial Narrow"/>
          <w:sz w:val="24"/>
          <w:szCs w:val="24"/>
        </w:rPr>
        <w:tab/>
      </w:r>
      <w:r>
        <w:rPr>
          <w:rFonts w:ascii="Arial Narrow" w:hAnsi="Arial Narrow"/>
          <w:sz w:val="24"/>
          <w:szCs w:val="24"/>
        </w:rPr>
        <w:t>CZ</w:t>
      </w:r>
      <w:r w:rsidRPr="00B740D4">
        <w:rPr>
          <w:rFonts w:ascii="Arial Narrow" w:hAnsi="Arial Narrow"/>
          <w:sz w:val="24"/>
          <w:szCs w:val="24"/>
        </w:rPr>
        <w:t>63673169</w:t>
      </w:r>
    </w:p>
    <w:p w14:paraId="03A8508C" w14:textId="6B4AA43C" w:rsidR="00B740D4" w:rsidRPr="005E389C" w:rsidRDefault="00B740D4" w:rsidP="00B740D4">
      <w:pPr>
        <w:tabs>
          <w:tab w:val="left" w:pos="1985"/>
        </w:tabs>
        <w:spacing w:after="0"/>
        <w:ind w:left="1985" w:hanging="1985"/>
        <w:rPr>
          <w:rFonts w:ascii="Arial Narrow" w:hAnsi="Arial Narrow"/>
          <w:sz w:val="24"/>
          <w:szCs w:val="24"/>
        </w:rPr>
      </w:pPr>
      <w:r w:rsidRPr="005E389C">
        <w:rPr>
          <w:rFonts w:ascii="Arial Narrow" w:hAnsi="Arial Narrow"/>
          <w:sz w:val="24"/>
          <w:szCs w:val="24"/>
        </w:rPr>
        <w:t xml:space="preserve">Zapsán v obchodním rejstříku u </w:t>
      </w:r>
      <w:r>
        <w:rPr>
          <w:rFonts w:ascii="Arial Narrow" w:hAnsi="Arial Narrow"/>
          <w:sz w:val="24"/>
          <w:szCs w:val="24"/>
        </w:rPr>
        <w:t>Městského soudu v Praze,</w:t>
      </w:r>
      <w:r w:rsidRPr="005E389C">
        <w:rPr>
          <w:rFonts w:ascii="Arial Narrow" w:hAnsi="Arial Narrow"/>
          <w:sz w:val="24"/>
          <w:szCs w:val="24"/>
        </w:rPr>
        <w:t xml:space="preserve"> oddíl </w:t>
      </w:r>
      <w:r>
        <w:rPr>
          <w:rFonts w:ascii="Arial Narrow" w:hAnsi="Arial Narrow"/>
          <w:sz w:val="24"/>
          <w:szCs w:val="24"/>
        </w:rPr>
        <w:t xml:space="preserve">B, </w:t>
      </w:r>
      <w:r w:rsidRPr="005E389C">
        <w:rPr>
          <w:rFonts w:ascii="Arial Narrow" w:hAnsi="Arial Narrow"/>
          <w:sz w:val="24"/>
          <w:szCs w:val="24"/>
        </w:rPr>
        <w:t>vložka</w:t>
      </w:r>
      <w:r>
        <w:rPr>
          <w:rFonts w:ascii="Arial Narrow" w:hAnsi="Arial Narrow"/>
          <w:sz w:val="24"/>
          <w:szCs w:val="24"/>
        </w:rPr>
        <w:t xml:space="preserve"> 9703</w:t>
      </w:r>
    </w:p>
    <w:p w14:paraId="6B26AE99" w14:textId="352EED85" w:rsidR="00B740D4" w:rsidRDefault="00B740D4" w:rsidP="00B740D4">
      <w:pPr>
        <w:tabs>
          <w:tab w:val="left" w:pos="1985"/>
        </w:tabs>
        <w:spacing w:after="0"/>
        <w:rPr>
          <w:rFonts w:ascii="Arial Narrow" w:hAnsi="Arial Narrow"/>
          <w:sz w:val="24"/>
          <w:szCs w:val="24"/>
        </w:rPr>
      </w:pPr>
      <w:r w:rsidRPr="005E389C">
        <w:rPr>
          <w:rFonts w:ascii="Arial Narrow" w:hAnsi="Arial Narrow"/>
          <w:sz w:val="24"/>
          <w:szCs w:val="24"/>
        </w:rPr>
        <w:t xml:space="preserve">Zastoupen: </w:t>
      </w:r>
      <w:r w:rsidRPr="005E389C">
        <w:rPr>
          <w:rFonts w:ascii="Arial Narrow" w:hAnsi="Arial Narrow"/>
          <w:sz w:val="24"/>
          <w:szCs w:val="24"/>
        </w:rPr>
        <w:tab/>
      </w:r>
      <w:r w:rsidR="0087738C">
        <w:rPr>
          <w:rFonts w:ascii="Arial Narrow" w:hAnsi="Arial Narrow"/>
          <w:sz w:val="24"/>
          <w:szCs w:val="24"/>
        </w:rPr>
        <w:t xml:space="preserve">Ing. </w:t>
      </w:r>
      <w:r>
        <w:rPr>
          <w:rFonts w:ascii="Arial Narrow" w:hAnsi="Arial Narrow"/>
          <w:sz w:val="24"/>
          <w:szCs w:val="24"/>
        </w:rPr>
        <w:t>Davidem Srbem, předsedou představenstva</w:t>
      </w:r>
    </w:p>
    <w:p w14:paraId="4C2C9F5C" w14:textId="3AB8FBDF" w:rsidR="00B740D4" w:rsidRDefault="00B740D4" w:rsidP="00B740D4">
      <w:pPr>
        <w:tabs>
          <w:tab w:val="left" w:pos="1985"/>
        </w:tabs>
        <w:spacing w:after="0"/>
        <w:rPr>
          <w:rFonts w:ascii="Arial Narrow" w:hAnsi="Arial Narrow"/>
          <w:sz w:val="24"/>
          <w:szCs w:val="24"/>
        </w:rPr>
      </w:pPr>
      <w:r w:rsidRPr="005E389C">
        <w:rPr>
          <w:rFonts w:ascii="Arial Narrow" w:hAnsi="Arial Narrow"/>
          <w:sz w:val="24"/>
          <w:szCs w:val="24"/>
        </w:rPr>
        <w:t xml:space="preserve">Bankovní spojení: </w:t>
      </w:r>
      <w:r w:rsidRPr="005E389C">
        <w:rPr>
          <w:rFonts w:ascii="Arial Narrow" w:hAnsi="Arial Narrow"/>
          <w:sz w:val="24"/>
          <w:szCs w:val="24"/>
        </w:rPr>
        <w:tab/>
      </w:r>
      <w:r w:rsidR="00432FE6" w:rsidRPr="00432FE6">
        <w:rPr>
          <w:rFonts w:ascii="Arial Narrow" w:hAnsi="Arial Narrow"/>
          <w:sz w:val="24"/>
          <w:szCs w:val="24"/>
        </w:rPr>
        <w:t>ČSOB, a.s., Praha 1</w:t>
      </w:r>
      <w:r w:rsidR="00432FE6">
        <w:rPr>
          <w:rFonts w:ascii="Arial Narrow" w:hAnsi="Arial Narrow"/>
          <w:sz w:val="24"/>
          <w:szCs w:val="24"/>
        </w:rPr>
        <w:t xml:space="preserve">, </w:t>
      </w:r>
      <w:proofErr w:type="spellStart"/>
      <w:r w:rsidR="00432FE6">
        <w:rPr>
          <w:rFonts w:ascii="Arial Narrow" w:hAnsi="Arial Narrow"/>
          <w:sz w:val="24"/>
          <w:szCs w:val="24"/>
        </w:rPr>
        <w:t>č.ú</w:t>
      </w:r>
      <w:proofErr w:type="spellEnd"/>
      <w:r w:rsidR="00432FE6">
        <w:rPr>
          <w:rFonts w:ascii="Arial Narrow" w:hAnsi="Arial Narrow"/>
          <w:sz w:val="24"/>
          <w:szCs w:val="24"/>
        </w:rPr>
        <w:t xml:space="preserve">. </w:t>
      </w:r>
      <w:r w:rsidR="00432FE6" w:rsidRPr="00432FE6">
        <w:rPr>
          <w:rFonts w:ascii="Arial Narrow" w:hAnsi="Arial Narrow"/>
          <w:sz w:val="24"/>
          <w:szCs w:val="24"/>
        </w:rPr>
        <w:t>89634655/0300</w:t>
      </w:r>
    </w:p>
    <w:p w14:paraId="741EC9B1" w14:textId="77777777" w:rsidR="00B740D4" w:rsidRPr="005E389C" w:rsidRDefault="00B740D4" w:rsidP="008D42DA">
      <w:pPr>
        <w:spacing w:after="0"/>
        <w:rPr>
          <w:rFonts w:ascii="Arial Narrow" w:hAnsi="Arial Narrow"/>
          <w:sz w:val="24"/>
          <w:szCs w:val="24"/>
        </w:rPr>
      </w:pPr>
    </w:p>
    <w:p w14:paraId="6BFF57D2" w14:textId="77777777" w:rsidR="00BC67FD" w:rsidRPr="005E389C" w:rsidRDefault="00AF0E98" w:rsidP="008D42DA">
      <w:pPr>
        <w:spacing w:after="0"/>
        <w:rPr>
          <w:rFonts w:ascii="Arial Narrow" w:hAnsi="Arial Narrow"/>
          <w:sz w:val="24"/>
          <w:szCs w:val="24"/>
        </w:rPr>
      </w:pPr>
      <w:r w:rsidRPr="005E389C">
        <w:rPr>
          <w:rFonts w:ascii="Arial Narrow" w:hAnsi="Arial Narrow"/>
          <w:sz w:val="24"/>
          <w:szCs w:val="24"/>
        </w:rPr>
        <w:t xml:space="preserve">na straně druhé </w:t>
      </w:r>
      <w:r w:rsidR="00BC67FD" w:rsidRPr="005E389C">
        <w:rPr>
          <w:rFonts w:ascii="Arial Narrow" w:hAnsi="Arial Narrow"/>
          <w:sz w:val="24"/>
          <w:szCs w:val="24"/>
        </w:rPr>
        <w:t>(dále jen „</w:t>
      </w:r>
      <w:r w:rsidR="00BC67FD" w:rsidRPr="005E389C">
        <w:rPr>
          <w:rFonts w:ascii="Arial Narrow" w:hAnsi="Arial Narrow"/>
          <w:b/>
          <w:sz w:val="24"/>
          <w:szCs w:val="24"/>
        </w:rPr>
        <w:t>prodávající</w:t>
      </w:r>
      <w:r w:rsidR="00BC67FD" w:rsidRPr="005E389C">
        <w:rPr>
          <w:rFonts w:ascii="Arial Narrow" w:hAnsi="Arial Narrow"/>
          <w:sz w:val="24"/>
          <w:szCs w:val="24"/>
        </w:rPr>
        <w:t>“)</w:t>
      </w:r>
    </w:p>
    <w:p w14:paraId="3DD91105" w14:textId="77777777" w:rsidR="00AE221D" w:rsidRPr="005E389C" w:rsidRDefault="00AE221D" w:rsidP="008D42DA">
      <w:pPr>
        <w:spacing w:after="0"/>
        <w:rPr>
          <w:rFonts w:ascii="Arial Narrow" w:hAnsi="Arial Narrow"/>
          <w:sz w:val="24"/>
          <w:szCs w:val="24"/>
        </w:rPr>
      </w:pPr>
    </w:p>
    <w:p w14:paraId="4B6EBEDD" w14:textId="77777777" w:rsidR="00AE221D" w:rsidRPr="005E389C" w:rsidRDefault="00AE221D" w:rsidP="008D42DA">
      <w:pPr>
        <w:spacing w:after="0"/>
        <w:rPr>
          <w:rFonts w:ascii="Arial Narrow" w:hAnsi="Arial Narrow"/>
          <w:sz w:val="24"/>
          <w:szCs w:val="24"/>
        </w:rPr>
      </w:pPr>
      <w:r w:rsidRPr="005E389C">
        <w:rPr>
          <w:rFonts w:ascii="Arial Narrow" w:hAnsi="Arial Narrow"/>
          <w:sz w:val="24"/>
          <w:szCs w:val="24"/>
        </w:rPr>
        <w:t xml:space="preserve">prodávající a kupující dále </w:t>
      </w:r>
      <w:r w:rsidR="001E1244" w:rsidRPr="005E389C">
        <w:rPr>
          <w:rFonts w:ascii="Arial Narrow" w:hAnsi="Arial Narrow"/>
          <w:sz w:val="24"/>
          <w:szCs w:val="24"/>
        </w:rPr>
        <w:t>také jako</w:t>
      </w:r>
      <w:r w:rsidRPr="005E389C">
        <w:rPr>
          <w:rFonts w:ascii="Arial Narrow" w:hAnsi="Arial Narrow"/>
          <w:sz w:val="24"/>
          <w:szCs w:val="24"/>
        </w:rPr>
        <w:t xml:space="preserve"> „</w:t>
      </w:r>
      <w:r w:rsidRPr="005E389C">
        <w:rPr>
          <w:rFonts w:ascii="Arial Narrow" w:hAnsi="Arial Narrow"/>
          <w:b/>
          <w:sz w:val="24"/>
          <w:szCs w:val="24"/>
        </w:rPr>
        <w:t>smluvní strany</w:t>
      </w:r>
      <w:r w:rsidR="001E1244" w:rsidRPr="005E389C">
        <w:rPr>
          <w:rFonts w:ascii="Arial Narrow" w:hAnsi="Arial Narrow"/>
          <w:sz w:val="24"/>
          <w:szCs w:val="24"/>
        </w:rPr>
        <w:t>“</w:t>
      </w:r>
    </w:p>
    <w:p w14:paraId="729CFA26" w14:textId="77777777" w:rsidR="00C3716E" w:rsidRPr="005E389C" w:rsidRDefault="00C3716E" w:rsidP="008D42DA">
      <w:pPr>
        <w:spacing w:after="0"/>
        <w:rPr>
          <w:rFonts w:ascii="Arial Narrow" w:hAnsi="Arial Narrow"/>
          <w:sz w:val="24"/>
          <w:szCs w:val="24"/>
        </w:rPr>
      </w:pPr>
      <w:r w:rsidRPr="005E389C">
        <w:rPr>
          <w:rFonts w:ascii="Arial Narrow" w:hAnsi="Arial Narrow"/>
          <w:sz w:val="24"/>
          <w:szCs w:val="24"/>
        </w:rPr>
        <w:t>nebo jednotlivě jako „</w:t>
      </w:r>
      <w:r w:rsidRPr="005E389C">
        <w:rPr>
          <w:rFonts w:ascii="Arial Narrow" w:hAnsi="Arial Narrow"/>
          <w:b/>
          <w:sz w:val="24"/>
          <w:szCs w:val="24"/>
        </w:rPr>
        <w:t>smluvní strana</w:t>
      </w:r>
      <w:r w:rsidRPr="005E389C">
        <w:rPr>
          <w:rFonts w:ascii="Arial Narrow" w:hAnsi="Arial Narrow"/>
          <w:sz w:val="24"/>
          <w:szCs w:val="24"/>
        </w:rPr>
        <w:t>“</w:t>
      </w:r>
    </w:p>
    <w:p w14:paraId="0B358A28" w14:textId="77777777" w:rsidR="00BE5CC2" w:rsidRPr="005E389C" w:rsidRDefault="00BE5CC2" w:rsidP="008D42DA">
      <w:pPr>
        <w:spacing w:after="0"/>
        <w:rPr>
          <w:rFonts w:ascii="Arial Narrow" w:hAnsi="Arial Narrow"/>
          <w:sz w:val="24"/>
          <w:szCs w:val="24"/>
        </w:rPr>
      </w:pPr>
    </w:p>
    <w:p w14:paraId="7F5D7758" w14:textId="213E1D78" w:rsidR="00D97D2D" w:rsidRPr="005E389C" w:rsidRDefault="001E1244" w:rsidP="008D42DA">
      <w:pPr>
        <w:spacing w:after="0"/>
        <w:jc w:val="both"/>
        <w:rPr>
          <w:rFonts w:ascii="Arial Narrow" w:hAnsi="Arial Narrow"/>
          <w:sz w:val="24"/>
          <w:szCs w:val="24"/>
        </w:rPr>
      </w:pPr>
      <w:r w:rsidRPr="005E389C">
        <w:rPr>
          <w:rFonts w:ascii="Arial Narrow" w:hAnsi="Arial Narrow"/>
          <w:sz w:val="24"/>
          <w:szCs w:val="24"/>
        </w:rPr>
        <w:lastRenderedPageBreak/>
        <w:t>tí</w:t>
      </w:r>
      <w:r w:rsidR="00B06742" w:rsidRPr="005E389C">
        <w:rPr>
          <w:rFonts w:ascii="Arial Narrow" w:hAnsi="Arial Narrow"/>
          <w:sz w:val="24"/>
          <w:szCs w:val="24"/>
        </w:rPr>
        <w:t xml:space="preserve">mto </w:t>
      </w:r>
      <w:r w:rsidR="0069676D" w:rsidRPr="005E389C">
        <w:rPr>
          <w:rFonts w:ascii="Arial Narrow" w:hAnsi="Arial Narrow"/>
          <w:sz w:val="24"/>
          <w:szCs w:val="24"/>
        </w:rPr>
        <w:t>uzavírají tuto kupní smlouvu v </w:t>
      </w:r>
      <w:r w:rsidR="0069676D" w:rsidRPr="000E24EB">
        <w:rPr>
          <w:rFonts w:ascii="Arial Narrow" w:hAnsi="Arial Narrow"/>
          <w:sz w:val="24"/>
          <w:szCs w:val="24"/>
        </w:rPr>
        <w:t>souladu s ustanovením § 2079 a násl. zák</w:t>
      </w:r>
      <w:r w:rsidR="005A635A" w:rsidRPr="000E24EB">
        <w:rPr>
          <w:rFonts w:ascii="Arial Narrow" w:hAnsi="Arial Narrow"/>
          <w:sz w:val="24"/>
          <w:szCs w:val="24"/>
        </w:rPr>
        <w:t>ona</w:t>
      </w:r>
      <w:r w:rsidR="0069676D" w:rsidRPr="000E24EB">
        <w:rPr>
          <w:rFonts w:ascii="Arial Narrow" w:hAnsi="Arial Narrow"/>
          <w:sz w:val="24"/>
          <w:szCs w:val="24"/>
        </w:rPr>
        <w:t xml:space="preserve"> č. 89/2012 Sb., občansk</w:t>
      </w:r>
      <w:r w:rsidR="005A635A" w:rsidRPr="000E24EB">
        <w:rPr>
          <w:rFonts w:ascii="Arial Narrow" w:hAnsi="Arial Narrow"/>
          <w:sz w:val="24"/>
          <w:szCs w:val="24"/>
        </w:rPr>
        <w:t>ý</w:t>
      </w:r>
      <w:r w:rsidR="0069676D" w:rsidRPr="000E24EB">
        <w:rPr>
          <w:rFonts w:ascii="Arial Narrow" w:hAnsi="Arial Narrow"/>
          <w:sz w:val="24"/>
          <w:szCs w:val="24"/>
        </w:rPr>
        <w:t xml:space="preserve"> zákoník</w:t>
      </w:r>
      <w:r w:rsidR="00484274" w:rsidRPr="000E24EB">
        <w:rPr>
          <w:rFonts w:ascii="Arial Narrow" w:hAnsi="Arial Narrow"/>
          <w:sz w:val="24"/>
          <w:szCs w:val="24"/>
        </w:rPr>
        <w:t xml:space="preserve"> </w:t>
      </w:r>
      <w:r w:rsidR="00F23287" w:rsidRPr="000E24EB">
        <w:rPr>
          <w:rFonts w:ascii="Arial Narrow" w:hAnsi="Arial Narrow"/>
          <w:sz w:val="24"/>
          <w:szCs w:val="24"/>
        </w:rPr>
        <w:t>(dále jen „</w:t>
      </w:r>
      <w:r w:rsidR="00F23287" w:rsidRPr="000E24EB">
        <w:rPr>
          <w:rFonts w:ascii="Arial Narrow" w:hAnsi="Arial Narrow"/>
          <w:b/>
          <w:sz w:val="24"/>
          <w:szCs w:val="24"/>
        </w:rPr>
        <w:t>občanský zákoník</w:t>
      </w:r>
      <w:r w:rsidR="00F23287" w:rsidRPr="000E24EB">
        <w:rPr>
          <w:rFonts w:ascii="Arial Narrow" w:hAnsi="Arial Narrow"/>
          <w:sz w:val="24"/>
          <w:szCs w:val="24"/>
        </w:rPr>
        <w:t>“)</w:t>
      </w:r>
      <w:r w:rsidR="000E24EB" w:rsidRPr="000E24EB">
        <w:rPr>
          <w:rFonts w:ascii="Arial Narrow" w:hAnsi="Arial Narrow"/>
          <w:sz w:val="24"/>
          <w:szCs w:val="24"/>
        </w:rPr>
        <w:t xml:space="preserve">, jako výsledek otevřeného zadávacího řízení na realizaci nadlimitní veřejné zakázky nazvané </w:t>
      </w:r>
      <w:r w:rsidR="00A9456B" w:rsidRPr="00A9456B">
        <w:rPr>
          <w:rFonts w:ascii="Arial Narrow" w:hAnsi="Arial Narrow"/>
          <w:sz w:val="24"/>
          <w:szCs w:val="24"/>
        </w:rPr>
        <w:t>Magnetická rezonance 3T</w:t>
      </w:r>
      <w:r w:rsidR="00A9456B" w:rsidRPr="00A9456B" w:rsidDel="006E5C89">
        <w:rPr>
          <w:rFonts w:ascii="Arial Narrow" w:hAnsi="Arial Narrow"/>
          <w:sz w:val="24"/>
          <w:szCs w:val="24"/>
        </w:rPr>
        <w:t xml:space="preserve"> </w:t>
      </w:r>
      <w:r w:rsidR="000E24EB" w:rsidRPr="001263BD">
        <w:rPr>
          <w:rFonts w:ascii="Arial Narrow" w:hAnsi="Arial Narrow"/>
          <w:b/>
          <w:sz w:val="24"/>
          <w:szCs w:val="24"/>
        </w:rPr>
        <w:t xml:space="preserve"> </w:t>
      </w:r>
      <w:r w:rsidR="000E24EB" w:rsidRPr="001263BD">
        <w:rPr>
          <w:rFonts w:ascii="Arial Narrow" w:hAnsi="Arial Narrow"/>
          <w:sz w:val="24"/>
          <w:szCs w:val="24"/>
        </w:rPr>
        <w:t>(dále jen „</w:t>
      </w:r>
      <w:r w:rsidR="000E24EB" w:rsidRPr="001263BD">
        <w:rPr>
          <w:rFonts w:ascii="Arial Narrow" w:hAnsi="Arial Narrow"/>
          <w:b/>
          <w:sz w:val="24"/>
          <w:szCs w:val="24"/>
        </w:rPr>
        <w:t>veřejná</w:t>
      </w:r>
      <w:r w:rsidR="000E24EB" w:rsidRPr="001263BD">
        <w:rPr>
          <w:rFonts w:ascii="Arial Narrow" w:hAnsi="Arial Narrow"/>
          <w:sz w:val="24"/>
          <w:szCs w:val="24"/>
        </w:rPr>
        <w:t xml:space="preserve"> </w:t>
      </w:r>
      <w:r w:rsidR="000E24EB" w:rsidRPr="001263BD">
        <w:rPr>
          <w:rFonts w:ascii="Arial Narrow" w:hAnsi="Arial Narrow"/>
          <w:b/>
          <w:sz w:val="24"/>
          <w:szCs w:val="24"/>
        </w:rPr>
        <w:t>zakázka</w:t>
      </w:r>
      <w:r w:rsidR="000E24EB" w:rsidRPr="001263BD">
        <w:rPr>
          <w:rFonts w:ascii="Arial Narrow" w:hAnsi="Arial Narrow"/>
          <w:sz w:val="24"/>
          <w:szCs w:val="24"/>
        </w:rPr>
        <w:t>“), v souladu se zákonem č. 134/2016 Sb., o zadávání veřejných zakázek (dále jen „</w:t>
      </w:r>
      <w:r w:rsidR="000E24EB" w:rsidRPr="001263BD">
        <w:rPr>
          <w:rFonts w:ascii="Arial Narrow" w:hAnsi="Arial Narrow"/>
          <w:b/>
          <w:sz w:val="24"/>
          <w:szCs w:val="24"/>
        </w:rPr>
        <w:t>ZZVZ</w:t>
      </w:r>
      <w:r w:rsidR="000E24EB" w:rsidRPr="001263BD">
        <w:rPr>
          <w:rFonts w:ascii="Arial Narrow" w:hAnsi="Arial Narrow"/>
          <w:sz w:val="24"/>
          <w:szCs w:val="24"/>
        </w:rPr>
        <w:t xml:space="preserve">“), v rámci projektu </w:t>
      </w:r>
      <w:r w:rsidR="00715361" w:rsidRPr="00715361">
        <w:rPr>
          <w:rFonts w:ascii="Arial Narrow" w:hAnsi="Arial Narrow"/>
          <w:sz w:val="24"/>
          <w:szCs w:val="24"/>
        </w:rPr>
        <w:t xml:space="preserve">„Rozvoj vysoce specializované onkologické péče Krajské nemocnice T. Bati, a. s.“, </w:t>
      </w:r>
      <w:proofErr w:type="spellStart"/>
      <w:r w:rsidR="00715361" w:rsidRPr="00715361">
        <w:rPr>
          <w:rFonts w:ascii="Arial Narrow" w:hAnsi="Arial Narrow"/>
          <w:sz w:val="24"/>
          <w:szCs w:val="24"/>
        </w:rPr>
        <w:t>reg</w:t>
      </w:r>
      <w:proofErr w:type="spellEnd"/>
      <w:r w:rsidR="00715361" w:rsidRPr="00715361">
        <w:rPr>
          <w:rFonts w:ascii="Arial Narrow" w:hAnsi="Arial Narrow"/>
          <w:sz w:val="24"/>
          <w:szCs w:val="24"/>
        </w:rPr>
        <w:t>. č. CZ.31.8.0/0.0/0.0/23_072/0008251, který je financován Evropskou unií z Nástroje pro oživení a odolnost prostřednictvím Národního plánu obnovy ČR.</w:t>
      </w:r>
      <w:r w:rsidR="00715361" w:rsidRPr="00715361" w:rsidDel="006E5C89">
        <w:rPr>
          <w:rFonts w:ascii="Arial Narrow" w:hAnsi="Arial Narrow"/>
          <w:sz w:val="24"/>
          <w:szCs w:val="24"/>
        </w:rPr>
        <w:t xml:space="preserve"> </w:t>
      </w:r>
    </w:p>
    <w:p w14:paraId="3FB87A28" w14:textId="77777777" w:rsidR="00EE42C1" w:rsidRPr="005E389C" w:rsidRDefault="00EE42C1" w:rsidP="008D42DA">
      <w:pPr>
        <w:spacing w:after="0"/>
        <w:jc w:val="both"/>
        <w:rPr>
          <w:rFonts w:ascii="Arial Narrow" w:hAnsi="Arial Narrow"/>
          <w:sz w:val="24"/>
          <w:szCs w:val="24"/>
        </w:rPr>
      </w:pPr>
    </w:p>
    <w:p w14:paraId="7D99C86C" w14:textId="77777777" w:rsidR="000E24EB" w:rsidRPr="005E389C" w:rsidRDefault="000E24EB" w:rsidP="008D42DA">
      <w:pPr>
        <w:spacing w:after="0"/>
        <w:jc w:val="both"/>
        <w:rPr>
          <w:rFonts w:ascii="Arial Narrow" w:hAnsi="Arial Narrow"/>
          <w:sz w:val="24"/>
          <w:szCs w:val="24"/>
        </w:rPr>
      </w:pPr>
    </w:p>
    <w:p w14:paraId="257713B3" w14:textId="77777777" w:rsidR="00023BFF" w:rsidRPr="009F4EFB" w:rsidRDefault="00023BFF" w:rsidP="00671CED">
      <w:pPr>
        <w:numPr>
          <w:ilvl w:val="0"/>
          <w:numId w:val="10"/>
        </w:numPr>
        <w:spacing w:after="0"/>
        <w:ind w:left="284" w:hanging="284"/>
        <w:jc w:val="center"/>
        <w:rPr>
          <w:rFonts w:ascii="Arial Narrow" w:hAnsi="Arial Narrow"/>
          <w:b/>
          <w:sz w:val="24"/>
          <w:szCs w:val="24"/>
        </w:rPr>
      </w:pPr>
      <w:r w:rsidRPr="009F4EFB">
        <w:rPr>
          <w:rFonts w:ascii="Arial Narrow" w:hAnsi="Arial Narrow"/>
          <w:b/>
          <w:sz w:val="24"/>
          <w:szCs w:val="24"/>
        </w:rPr>
        <w:t>Předmět smlouvy</w:t>
      </w:r>
    </w:p>
    <w:p w14:paraId="643B7944" w14:textId="77777777" w:rsidR="00E5748A" w:rsidRPr="009F4EFB" w:rsidRDefault="00E5748A" w:rsidP="008D42DA">
      <w:pPr>
        <w:spacing w:after="0"/>
        <w:ind w:left="284" w:hanging="284"/>
        <w:rPr>
          <w:rFonts w:ascii="Arial Narrow" w:hAnsi="Arial Narrow"/>
          <w:b/>
          <w:sz w:val="24"/>
          <w:szCs w:val="24"/>
        </w:rPr>
      </w:pPr>
    </w:p>
    <w:p w14:paraId="58A80B3B" w14:textId="7913562C" w:rsidR="00BE444C" w:rsidRPr="009F4EFB" w:rsidRDefault="00D700BB" w:rsidP="000E24EB">
      <w:pPr>
        <w:numPr>
          <w:ilvl w:val="0"/>
          <w:numId w:val="1"/>
        </w:numPr>
        <w:spacing w:after="120"/>
        <w:ind w:left="284" w:hanging="284"/>
        <w:jc w:val="both"/>
        <w:rPr>
          <w:rFonts w:ascii="Arial Narrow" w:hAnsi="Arial Narrow"/>
          <w:sz w:val="24"/>
          <w:szCs w:val="24"/>
        </w:rPr>
      </w:pPr>
      <w:r w:rsidRPr="009F4EFB">
        <w:rPr>
          <w:rFonts w:ascii="Arial Narrow" w:hAnsi="Arial Narrow"/>
          <w:sz w:val="24"/>
          <w:szCs w:val="24"/>
        </w:rPr>
        <w:t>Předmětem této smlouvy je záva</w:t>
      </w:r>
      <w:r w:rsidR="00FD6DC2" w:rsidRPr="009F4EFB">
        <w:rPr>
          <w:rFonts w:ascii="Arial Narrow" w:hAnsi="Arial Narrow"/>
          <w:sz w:val="24"/>
          <w:szCs w:val="24"/>
        </w:rPr>
        <w:t xml:space="preserve">zek prodávajícího </w:t>
      </w:r>
      <w:r w:rsidR="002D65B6" w:rsidRPr="009F4EFB">
        <w:rPr>
          <w:rFonts w:ascii="Arial Narrow" w:hAnsi="Arial Narrow"/>
          <w:sz w:val="24"/>
          <w:szCs w:val="24"/>
        </w:rPr>
        <w:t>odevzdat</w:t>
      </w:r>
      <w:r w:rsidR="00FD6DC2" w:rsidRPr="009F4EFB">
        <w:rPr>
          <w:rFonts w:ascii="Arial Narrow" w:hAnsi="Arial Narrow"/>
          <w:sz w:val="24"/>
          <w:szCs w:val="24"/>
        </w:rPr>
        <w:t xml:space="preserve"> kupujícímu</w:t>
      </w:r>
      <w:r w:rsidR="00AF7163">
        <w:rPr>
          <w:rFonts w:ascii="Arial Narrow" w:hAnsi="Arial Narrow"/>
          <w:sz w:val="24"/>
          <w:szCs w:val="24"/>
        </w:rPr>
        <w:t xml:space="preserve"> MAGNETICKOU REZONANCI</w:t>
      </w:r>
      <w:r w:rsidR="00864792" w:rsidRPr="009F4EFB">
        <w:rPr>
          <w:rFonts w:ascii="Arial Narrow" w:hAnsi="Arial Narrow"/>
          <w:sz w:val="24"/>
          <w:szCs w:val="24"/>
        </w:rPr>
        <w:t>,</w:t>
      </w:r>
      <w:r w:rsidR="000B0419" w:rsidRPr="009F4EFB">
        <w:rPr>
          <w:rFonts w:ascii="Arial Narrow" w:hAnsi="Arial Narrow"/>
          <w:sz w:val="24"/>
          <w:szCs w:val="24"/>
        </w:rPr>
        <w:t xml:space="preserve"> </w:t>
      </w:r>
      <w:r w:rsidR="000E24EB" w:rsidRPr="000E24EB">
        <w:rPr>
          <w:rFonts w:ascii="Arial Narrow" w:hAnsi="Arial Narrow"/>
          <w:sz w:val="24"/>
          <w:szCs w:val="24"/>
        </w:rPr>
        <w:t xml:space="preserve">dle specifikace </w:t>
      </w:r>
      <w:r w:rsidR="000E24EB" w:rsidRPr="00A97628">
        <w:rPr>
          <w:rFonts w:ascii="Arial Narrow" w:hAnsi="Arial Narrow"/>
          <w:sz w:val="24"/>
          <w:szCs w:val="24"/>
        </w:rPr>
        <w:t>uvedené v přílohách této smlouvy a umožnit kupujícímu k nabízenému plnění nabýt vlastnické právo. Příloha č. 1 obsahuje cenové údaje a příloha č. 2 obsahuje vyplněnou tabulku s technickými parametry nabízeného plnění, tak jak byly předloženy v nabídce prodávajícího podané do zadávacího řízení k veřejné zakázce (dále jen „zařízení“, „zboží“, nebo „předmět plnění“).</w:t>
      </w:r>
    </w:p>
    <w:p w14:paraId="41C3B4FE" w14:textId="75DDBD15" w:rsidR="002C4A56" w:rsidRPr="009F4EFB" w:rsidRDefault="002C4A56" w:rsidP="00671CED">
      <w:pPr>
        <w:numPr>
          <w:ilvl w:val="0"/>
          <w:numId w:val="1"/>
        </w:numPr>
        <w:spacing w:after="120"/>
        <w:ind w:left="284" w:hanging="284"/>
        <w:jc w:val="both"/>
        <w:rPr>
          <w:rFonts w:ascii="Arial Narrow" w:hAnsi="Arial Narrow"/>
          <w:sz w:val="24"/>
          <w:szCs w:val="24"/>
        </w:rPr>
      </w:pPr>
      <w:r w:rsidRPr="009F4EFB">
        <w:rPr>
          <w:rFonts w:ascii="Arial Narrow" w:hAnsi="Arial Narrow"/>
          <w:sz w:val="24"/>
          <w:szCs w:val="24"/>
        </w:rPr>
        <w:t xml:space="preserve">Prodávající se v souvislosti s dodávkou zboží zavazuje zajistit </w:t>
      </w:r>
      <w:r w:rsidR="00A97628">
        <w:rPr>
          <w:rFonts w:ascii="Arial Narrow" w:hAnsi="Arial Narrow"/>
          <w:sz w:val="24"/>
          <w:szCs w:val="24"/>
        </w:rPr>
        <w:t xml:space="preserve">stavební práce spočívající v realizaci </w:t>
      </w:r>
      <w:r w:rsidR="006E5C89">
        <w:rPr>
          <w:rFonts w:ascii="Arial Narrow" w:hAnsi="Arial Narrow"/>
          <w:sz w:val="24"/>
          <w:szCs w:val="24"/>
        </w:rPr>
        <w:t>nutných stavebních prací souvisejících s instalací přístroje</w:t>
      </w:r>
      <w:r w:rsidR="00A97628">
        <w:rPr>
          <w:rFonts w:ascii="Arial Narrow" w:hAnsi="Arial Narrow"/>
          <w:sz w:val="24"/>
          <w:szCs w:val="24"/>
        </w:rPr>
        <w:t xml:space="preserve"> a dále </w:t>
      </w:r>
      <w:r w:rsidRPr="009F4EFB">
        <w:rPr>
          <w:rFonts w:ascii="Arial Narrow" w:hAnsi="Arial Narrow"/>
          <w:sz w:val="24"/>
          <w:szCs w:val="24"/>
        </w:rPr>
        <w:t>služby spočívající v</w:t>
      </w:r>
      <w:r w:rsidR="002054E9">
        <w:rPr>
          <w:rFonts w:ascii="Arial Narrow" w:hAnsi="Arial Narrow"/>
          <w:sz w:val="24"/>
          <w:szCs w:val="24"/>
        </w:rPr>
        <w:t> </w:t>
      </w:r>
      <w:r w:rsidRPr="009F4EFB">
        <w:rPr>
          <w:rFonts w:ascii="Arial Narrow" w:hAnsi="Arial Narrow"/>
          <w:sz w:val="24"/>
          <w:szCs w:val="24"/>
        </w:rPr>
        <w:t>instalaci</w:t>
      </w:r>
      <w:r w:rsidR="002054E9">
        <w:rPr>
          <w:rFonts w:ascii="Arial Narrow" w:hAnsi="Arial Narrow"/>
          <w:sz w:val="24"/>
          <w:szCs w:val="24"/>
        </w:rPr>
        <w:t xml:space="preserve">, </w:t>
      </w:r>
      <w:r w:rsidRPr="009F4EFB">
        <w:rPr>
          <w:rFonts w:ascii="Arial Narrow" w:hAnsi="Arial Narrow"/>
          <w:sz w:val="24"/>
          <w:szCs w:val="24"/>
        </w:rPr>
        <w:t>montáži</w:t>
      </w:r>
      <w:r w:rsidR="002054E9">
        <w:rPr>
          <w:rFonts w:ascii="Arial Narrow" w:hAnsi="Arial Narrow"/>
          <w:sz w:val="24"/>
          <w:szCs w:val="24"/>
        </w:rPr>
        <w:t xml:space="preserve"> a </w:t>
      </w:r>
      <w:r w:rsidR="009D4BA4">
        <w:rPr>
          <w:rFonts w:ascii="Arial Narrow" w:hAnsi="Arial Narrow"/>
          <w:sz w:val="24"/>
          <w:szCs w:val="24"/>
        </w:rPr>
        <w:t>implementaci</w:t>
      </w:r>
      <w:r w:rsidRPr="009F4EFB">
        <w:rPr>
          <w:rFonts w:ascii="Arial Narrow" w:hAnsi="Arial Narrow"/>
          <w:sz w:val="24"/>
          <w:szCs w:val="24"/>
        </w:rPr>
        <w:t xml:space="preserve"> zboží</w:t>
      </w:r>
      <w:r w:rsidR="002054E9">
        <w:rPr>
          <w:rFonts w:ascii="Arial Narrow" w:hAnsi="Arial Narrow"/>
          <w:sz w:val="24"/>
          <w:szCs w:val="24"/>
        </w:rPr>
        <w:t xml:space="preserve"> </w:t>
      </w:r>
      <w:r w:rsidRPr="009F4EFB">
        <w:rPr>
          <w:rFonts w:ascii="Arial Narrow" w:hAnsi="Arial Narrow"/>
          <w:sz w:val="24"/>
          <w:szCs w:val="24"/>
        </w:rPr>
        <w:t xml:space="preserve">pro </w:t>
      </w:r>
      <w:r w:rsidR="002054E9">
        <w:rPr>
          <w:rFonts w:ascii="Arial Narrow" w:hAnsi="Arial Narrow"/>
          <w:sz w:val="24"/>
          <w:szCs w:val="24"/>
        </w:rPr>
        <w:t xml:space="preserve">jeho </w:t>
      </w:r>
      <w:r w:rsidRPr="009F4EFB">
        <w:rPr>
          <w:rFonts w:ascii="Arial Narrow" w:hAnsi="Arial Narrow"/>
          <w:sz w:val="24"/>
          <w:szCs w:val="24"/>
        </w:rPr>
        <w:t>uvedení do plného provozu. Prodávající se rovněž zavazuje k tomu, že zajistí obstarání veškerých veřejnoprávních rozhodnutí a povolení potřebných pro uvedení zboží do plného provozu.</w:t>
      </w:r>
    </w:p>
    <w:p w14:paraId="0C0356F5" w14:textId="77777777" w:rsidR="000E24EB" w:rsidRPr="000E24EB" w:rsidRDefault="000E24EB" w:rsidP="008A5349">
      <w:pPr>
        <w:pStyle w:val="Odstavecseseznamem"/>
        <w:numPr>
          <w:ilvl w:val="0"/>
          <w:numId w:val="23"/>
        </w:numPr>
        <w:spacing w:after="120"/>
        <w:jc w:val="both"/>
        <w:rPr>
          <w:rFonts w:ascii="Arial Narrow" w:hAnsi="Arial Narrow"/>
          <w:sz w:val="24"/>
          <w:szCs w:val="24"/>
        </w:rPr>
      </w:pPr>
      <w:r w:rsidRPr="000E24EB">
        <w:rPr>
          <w:rFonts w:ascii="Arial Narrow" w:hAnsi="Arial Narrow"/>
          <w:sz w:val="24"/>
          <w:szCs w:val="24"/>
        </w:rPr>
        <w:t>Služby spočívající v instalaci zařízení zahrnují jeho usazení v místě plnění a napojení na zdroje, zejména připojení k elektrickým rozvodům, k slaboproudým a optickým rozvodům, rozvodu vody, demineralizované vody, plynu, technických plynů, tepla, chladu či vzduchotechniky (je-li funkce pořizovaného zařízení podmíněna takovým připojením).</w:t>
      </w:r>
    </w:p>
    <w:p w14:paraId="772BB0F2" w14:textId="77777777" w:rsidR="000E24EB" w:rsidRPr="000E24EB" w:rsidRDefault="000E24EB" w:rsidP="008A5349">
      <w:pPr>
        <w:pStyle w:val="Odstavecseseznamem"/>
        <w:numPr>
          <w:ilvl w:val="0"/>
          <w:numId w:val="23"/>
        </w:numPr>
        <w:spacing w:after="120"/>
        <w:jc w:val="both"/>
        <w:rPr>
          <w:rFonts w:ascii="Arial Narrow" w:hAnsi="Arial Narrow"/>
          <w:sz w:val="24"/>
          <w:szCs w:val="24"/>
        </w:rPr>
      </w:pPr>
      <w:r w:rsidRPr="000E24EB">
        <w:rPr>
          <w:rFonts w:ascii="Arial Narrow" w:hAnsi="Arial Narrow"/>
          <w:sz w:val="24"/>
          <w:szCs w:val="24"/>
        </w:rPr>
        <w:t>Služby spočívající v montáži zahrnují zejména ustavení, sestavení a propojení pořizovaného zařízení.</w:t>
      </w:r>
    </w:p>
    <w:p w14:paraId="623019BD" w14:textId="77777777" w:rsidR="000E24EB" w:rsidRPr="000E24EB" w:rsidRDefault="000E24EB" w:rsidP="008A5349">
      <w:pPr>
        <w:pStyle w:val="Odstavecseseznamem"/>
        <w:numPr>
          <w:ilvl w:val="0"/>
          <w:numId w:val="23"/>
        </w:numPr>
        <w:spacing w:after="120"/>
        <w:jc w:val="both"/>
        <w:rPr>
          <w:rFonts w:ascii="Arial Narrow" w:hAnsi="Arial Narrow"/>
          <w:sz w:val="24"/>
          <w:szCs w:val="24"/>
        </w:rPr>
      </w:pPr>
      <w:r w:rsidRPr="000E24EB">
        <w:rPr>
          <w:rFonts w:ascii="Arial Narrow" w:hAnsi="Arial Narrow"/>
          <w:sz w:val="24"/>
          <w:szCs w:val="24"/>
        </w:rPr>
        <w:t xml:space="preserve">Služby spočívající v implementaci zařízení zahrnují zejména procesy uskutečňování teoretických analýz a plánovaných postupů za účelem uvedení zařízení do plného provozu.  </w:t>
      </w:r>
    </w:p>
    <w:p w14:paraId="6A58622A" w14:textId="6B8DD67B" w:rsidR="000E24EB" w:rsidRPr="000E24EB" w:rsidRDefault="000E24EB" w:rsidP="008A5349">
      <w:pPr>
        <w:pStyle w:val="Odstavecseseznamem"/>
        <w:numPr>
          <w:ilvl w:val="0"/>
          <w:numId w:val="23"/>
        </w:numPr>
        <w:spacing w:after="120"/>
        <w:jc w:val="both"/>
        <w:rPr>
          <w:rFonts w:ascii="Arial Narrow" w:hAnsi="Arial Narrow"/>
          <w:sz w:val="24"/>
          <w:szCs w:val="24"/>
        </w:rPr>
      </w:pPr>
      <w:r w:rsidRPr="000E24EB">
        <w:rPr>
          <w:rFonts w:ascii="Arial Narrow" w:hAnsi="Arial Narrow"/>
          <w:sz w:val="24"/>
          <w:szCs w:val="24"/>
        </w:rPr>
        <w:t>Služby spočívající v uvedení pořizovaného zařízení do plného provozu zahrnují jeho odzkoušení a ověření správné funkčnosti, případně jeho seřízení, předvedení plné funkčnosti, provedení zkušebního provozu, zajištění instruktáže dle platného zákona o zdravotnických prostředcích</w:t>
      </w:r>
      <w:r w:rsidR="00BB3E9D">
        <w:rPr>
          <w:rFonts w:ascii="Arial Narrow" w:hAnsi="Arial Narrow"/>
          <w:sz w:val="24"/>
          <w:szCs w:val="24"/>
        </w:rPr>
        <w:t xml:space="preserve"> </w:t>
      </w:r>
      <w:r w:rsidR="00BB3E9D" w:rsidRPr="00BB3E9D">
        <w:rPr>
          <w:rFonts w:ascii="Arial Narrow" w:hAnsi="Arial Narrow"/>
          <w:sz w:val="24"/>
          <w:szCs w:val="24"/>
        </w:rPr>
        <w:t>a diagnostických zdravotnických prostředcích in vitro</w:t>
      </w:r>
      <w:r w:rsidRPr="000E24EB">
        <w:rPr>
          <w:rFonts w:ascii="Arial Narrow" w:hAnsi="Arial Narrow"/>
          <w:sz w:val="24"/>
          <w:szCs w:val="24"/>
        </w:rPr>
        <w:t>, ve znění pozdějších předpisů (dále jen „zákona o zdravotnických prostředcích“), pro jeho obsluhu, obstarání veškerých veřejnoprávních rozhodnutí a povolení potřebných pro uvedení zařízení do plného provozu jakož i provedení jiných úkonů a činností nutných pro to, aby zařízení mohlo plnit sjednaný či obvyklý účel.</w:t>
      </w:r>
    </w:p>
    <w:p w14:paraId="5BBAE4C9" w14:textId="77777777" w:rsidR="00A108F3" w:rsidRPr="00A108F3" w:rsidRDefault="00A108F3" w:rsidP="00A108F3">
      <w:pPr>
        <w:numPr>
          <w:ilvl w:val="0"/>
          <w:numId w:val="1"/>
        </w:numPr>
        <w:spacing w:after="120"/>
        <w:ind w:left="284" w:hanging="284"/>
        <w:jc w:val="both"/>
        <w:rPr>
          <w:rFonts w:ascii="Arial Narrow" w:hAnsi="Arial Narrow"/>
          <w:sz w:val="24"/>
          <w:szCs w:val="24"/>
        </w:rPr>
      </w:pPr>
      <w:r w:rsidRPr="00A108F3">
        <w:rPr>
          <w:rFonts w:ascii="Arial Narrow" w:hAnsi="Arial Narrow"/>
          <w:sz w:val="24"/>
          <w:szCs w:val="24"/>
        </w:rPr>
        <w:t>Součástí předmětu plnění je rovněž:</w:t>
      </w:r>
    </w:p>
    <w:p w14:paraId="2BE7D2B4" w14:textId="6F21420F" w:rsidR="00B3560A" w:rsidRPr="001263BD" w:rsidRDefault="00B3560A" w:rsidP="008A5349">
      <w:pPr>
        <w:pStyle w:val="Odstavecseseznamem"/>
        <w:numPr>
          <w:ilvl w:val="0"/>
          <w:numId w:val="23"/>
        </w:numPr>
        <w:spacing w:after="120"/>
        <w:jc w:val="both"/>
        <w:rPr>
          <w:rFonts w:ascii="Arial Narrow" w:hAnsi="Arial Narrow"/>
          <w:sz w:val="24"/>
          <w:szCs w:val="24"/>
        </w:rPr>
      </w:pPr>
      <w:r w:rsidRPr="001263BD">
        <w:rPr>
          <w:rFonts w:ascii="Arial Narrow" w:hAnsi="Arial Narrow"/>
          <w:sz w:val="24"/>
          <w:szCs w:val="24"/>
        </w:rPr>
        <w:t xml:space="preserve">realizace veškerých nutných stavebních úprav, technologie a přípojek pro instalaci nabízeného zařízení, vč. vyhotovení </w:t>
      </w:r>
      <w:r w:rsidR="003251D0">
        <w:rPr>
          <w:rFonts w:ascii="Arial Narrow" w:hAnsi="Arial Narrow"/>
          <w:sz w:val="24"/>
          <w:szCs w:val="24"/>
        </w:rPr>
        <w:t>stavebních podkladů</w:t>
      </w:r>
      <w:r w:rsidR="001263BD">
        <w:rPr>
          <w:rFonts w:ascii="Arial Narrow" w:hAnsi="Arial Narrow"/>
          <w:sz w:val="24"/>
          <w:szCs w:val="24"/>
        </w:rPr>
        <w:t xml:space="preserve"> </w:t>
      </w:r>
      <w:r w:rsidRPr="001263BD">
        <w:rPr>
          <w:rFonts w:ascii="Arial Narrow" w:hAnsi="Arial Narrow"/>
          <w:sz w:val="24"/>
          <w:szCs w:val="24"/>
        </w:rPr>
        <w:t xml:space="preserve">v takovém rozsahu, aby mohl být přístroj řádně </w:t>
      </w:r>
      <w:r w:rsidRPr="001263BD">
        <w:rPr>
          <w:rFonts w:ascii="Arial Narrow" w:hAnsi="Arial Narrow"/>
          <w:sz w:val="24"/>
          <w:szCs w:val="24"/>
        </w:rPr>
        <w:lastRenderedPageBreak/>
        <w:t>instalován a uveden do plného provozu v souladu se všemi příslušnými právními předpisy a souvisejícími normami</w:t>
      </w:r>
      <w:r w:rsidR="00012DEC" w:rsidRPr="001263BD">
        <w:rPr>
          <w:rFonts w:ascii="Arial Narrow" w:hAnsi="Arial Narrow"/>
          <w:sz w:val="24"/>
          <w:szCs w:val="24"/>
        </w:rPr>
        <w:t>.</w:t>
      </w:r>
    </w:p>
    <w:p w14:paraId="778B1B81" w14:textId="77777777" w:rsidR="00A108F3" w:rsidRPr="00DF5434"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 xml:space="preserve">zajištění dopravy zařízení do místa určení, vybalení, kontrola a likvidace obalů a odpadu v souladu s </w:t>
      </w:r>
      <w:r w:rsidRPr="00DF5434">
        <w:rPr>
          <w:rFonts w:ascii="Arial Narrow" w:hAnsi="Arial Narrow"/>
          <w:sz w:val="24"/>
          <w:szCs w:val="24"/>
        </w:rPr>
        <w:t>ustanoveními zákona č. 541/2020 Sb., o odpadech,</w:t>
      </w:r>
    </w:p>
    <w:p w14:paraId="2EAB1515" w14:textId="02C5065F" w:rsidR="00A108F3" w:rsidRDefault="00B3560A" w:rsidP="008A5349">
      <w:pPr>
        <w:pStyle w:val="Odstavecseseznamem"/>
        <w:numPr>
          <w:ilvl w:val="0"/>
          <w:numId w:val="23"/>
        </w:numPr>
        <w:spacing w:after="120"/>
        <w:jc w:val="both"/>
        <w:rPr>
          <w:rFonts w:ascii="Arial Narrow" w:hAnsi="Arial Narrow"/>
          <w:sz w:val="24"/>
          <w:szCs w:val="24"/>
        </w:rPr>
      </w:pPr>
      <w:r>
        <w:rPr>
          <w:rFonts w:ascii="Arial Narrow" w:hAnsi="Arial Narrow"/>
          <w:sz w:val="24"/>
          <w:szCs w:val="24"/>
        </w:rPr>
        <w:t xml:space="preserve">demontáž, </w:t>
      </w:r>
      <w:r w:rsidR="00A108F3" w:rsidRPr="00DF5434">
        <w:rPr>
          <w:rFonts w:ascii="Arial Narrow" w:hAnsi="Arial Narrow"/>
          <w:sz w:val="24"/>
          <w:szCs w:val="24"/>
        </w:rPr>
        <w:t>odvoz a likvidace stávající</w:t>
      </w:r>
      <w:r w:rsidR="00285E58">
        <w:rPr>
          <w:rFonts w:ascii="Arial Narrow" w:hAnsi="Arial Narrow"/>
          <w:sz w:val="24"/>
          <w:szCs w:val="24"/>
        </w:rPr>
        <w:t>ho</w:t>
      </w:r>
      <w:r w:rsidR="00A108F3" w:rsidRPr="00DF5434">
        <w:rPr>
          <w:rFonts w:ascii="Arial Narrow" w:hAnsi="Arial Narrow"/>
          <w:sz w:val="24"/>
          <w:szCs w:val="24"/>
        </w:rPr>
        <w:t xml:space="preserve"> </w:t>
      </w:r>
      <w:r w:rsidR="00ED5FA1">
        <w:rPr>
          <w:rFonts w:ascii="Arial Narrow" w:hAnsi="Arial Narrow"/>
          <w:sz w:val="24"/>
          <w:szCs w:val="24"/>
        </w:rPr>
        <w:t>přístroj</w:t>
      </w:r>
      <w:r w:rsidR="00285E58">
        <w:rPr>
          <w:rFonts w:ascii="Arial Narrow" w:hAnsi="Arial Narrow"/>
          <w:sz w:val="24"/>
          <w:szCs w:val="24"/>
        </w:rPr>
        <w:t>e</w:t>
      </w:r>
      <w:r w:rsidR="00A108F3" w:rsidRPr="00DF5434">
        <w:rPr>
          <w:rFonts w:ascii="Arial Narrow" w:hAnsi="Arial Narrow"/>
          <w:sz w:val="24"/>
          <w:szCs w:val="24"/>
        </w:rPr>
        <w:t>,</w:t>
      </w:r>
      <w:r w:rsidR="00A108F3" w:rsidRPr="00DF5434">
        <w:t xml:space="preserve"> </w:t>
      </w:r>
      <w:r w:rsidR="00A108F3" w:rsidRPr="00DF5434">
        <w:rPr>
          <w:rFonts w:ascii="Arial Narrow" w:hAnsi="Arial Narrow"/>
          <w:sz w:val="24"/>
          <w:szCs w:val="24"/>
        </w:rPr>
        <w:t xml:space="preserve">včetně doložení dokladů o likvidaci </w:t>
      </w:r>
      <w:r w:rsidR="00285E58">
        <w:rPr>
          <w:rFonts w:ascii="Arial Narrow" w:hAnsi="Arial Narrow"/>
          <w:sz w:val="24"/>
          <w:szCs w:val="24"/>
        </w:rPr>
        <w:t>přístroje</w:t>
      </w:r>
      <w:r w:rsidR="00E23BC1">
        <w:rPr>
          <w:rFonts w:ascii="Arial Narrow" w:hAnsi="Arial Narrow"/>
          <w:sz w:val="24"/>
          <w:szCs w:val="24"/>
        </w:rPr>
        <w:t>, či jednotlivých komponent, pokud tyto podléhají zvláštnímu režimu</w:t>
      </w:r>
      <w:r w:rsidR="0074112E" w:rsidRPr="00DF5434">
        <w:rPr>
          <w:rFonts w:ascii="Arial Narrow" w:hAnsi="Arial Narrow"/>
          <w:sz w:val="24"/>
          <w:szCs w:val="24"/>
        </w:rPr>
        <w:t xml:space="preserve"> a zdroje ionizačního záření</w:t>
      </w:r>
      <w:r w:rsidR="00ED5FA1">
        <w:rPr>
          <w:rFonts w:ascii="Arial Narrow" w:hAnsi="Arial Narrow"/>
          <w:sz w:val="24"/>
          <w:szCs w:val="24"/>
        </w:rPr>
        <w:t>, jedná-li se o takový zdroj</w:t>
      </w:r>
      <w:r w:rsidR="0074112E" w:rsidRPr="00DF5434">
        <w:rPr>
          <w:rFonts w:ascii="Arial Narrow" w:hAnsi="Arial Narrow"/>
          <w:sz w:val="24"/>
          <w:szCs w:val="24"/>
        </w:rPr>
        <w:t>,</w:t>
      </w:r>
    </w:p>
    <w:p w14:paraId="37752254" w14:textId="5B921B5D" w:rsidR="00A108F3" w:rsidRPr="00A108F3"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předání instrukcí a návodů k obsluze a údržbě zařízení (manuálů) v českém jazyce, a to</w:t>
      </w:r>
      <w:r w:rsidR="00DA79E1">
        <w:rPr>
          <w:rFonts w:ascii="Arial Narrow" w:hAnsi="Arial Narrow"/>
          <w:sz w:val="24"/>
          <w:szCs w:val="24"/>
        </w:rPr>
        <w:t xml:space="preserve"> min.</w:t>
      </w:r>
      <w:r w:rsidRPr="00A108F3">
        <w:rPr>
          <w:rFonts w:ascii="Arial Narrow" w:hAnsi="Arial Narrow"/>
          <w:sz w:val="24"/>
          <w:szCs w:val="24"/>
        </w:rPr>
        <w:t xml:space="preserve"> 1x v listinné podobě a 1x v elektronické podobě, </w:t>
      </w:r>
    </w:p>
    <w:p w14:paraId="23B2B813" w14:textId="77777777" w:rsidR="00A108F3" w:rsidRPr="00DA79E1"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předání prohlášení o shodě dodaného zařízení se schválenými standardy (certifikát DC)</w:t>
      </w:r>
      <w:r w:rsidRPr="00DA79E1">
        <w:rPr>
          <w:rFonts w:ascii="Arial Narrow" w:hAnsi="Arial Narrow"/>
          <w:sz w:val="24"/>
          <w:szCs w:val="24"/>
        </w:rPr>
        <w:t>,</w:t>
      </w:r>
    </w:p>
    <w:p w14:paraId="1A4C764A" w14:textId="77777777" w:rsidR="00A108F3" w:rsidRPr="00DA79E1" w:rsidRDefault="00A108F3" w:rsidP="008A5349">
      <w:pPr>
        <w:pStyle w:val="Odstavecseseznamem"/>
        <w:numPr>
          <w:ilvl w:val="0"/>
          <w:numId w:val="23"/>
        </w:numPr>
        <w:spacing w:after="120"/>
        <w:jc w:val="both"/>
        <w:rPr>
          <w:rFonts w:ascii="Arial Narrow" w:hAnsi="Arial Narrow"/>
          <w:sz w:val="24"/>
          <w:szCs w:val="24"/>
        </w:rPr>
      </w:pPr>
      <w:r w:rsidRPr="00DA79E1">
        <w:rPr>
          <w:rFonts w:ascii="Arial Narrow" w:hAnsi="Arial Narrow"/>
          <w:sz w:val="24"/>
          <w:szCs w:val="24"/>
        </w:rPr>
        <w:t xml:space="preserve">předání příslušné dokumentace dle zákona o zdravotnických prostředcích a příp. doklady dle atomového zákona č. </w:t>
      </w:r>
      <w:r w:rsidR="00DA79E1" w:rsidRPr="00DA79E1">
        <w:rPr>
          <w:rFonts w:ascii="Arial Narrow" w:hAnsi="Arial Narrow"/>
          <w:sz w:val="24"/>
          <w:szCs w:val="24"/>
        </w:rPr>
        <w:t>263/2016</w:t>
      </w:r>
      <w:r w:rsidRPr="00DA79E1">
        <w:rPr>
          <w:rFonts w:ascii="Arial Narrow" w:hAnsi="Arial Narrow"/>
          <w:sz w:val="24"/>
          <w:szCs w:val="24"/>
        </w:rPr>
        <w:t xml:space="preserve"> Sb., v platném znění, pokud jsou tyto doklady pro provoz nezbytné, </w:t>
      </w:r>
    </w:p>
    <w:p w14:paraId="0262B001" w14:textId="77777777" w:rsidR="00A108F3" w:rsidRPr="00A108F3"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 xml:space="preserve">zpracování a předání protokolu se stanovením třídy zdravotnického prostředku (I, </w:t>
      </w:r>
      <w:proofErr w:type="spellStart"/>
      <w:r w:rsidRPr="00A108F3">
        <w:rPr>
          <w:rFonts w:ascii="Arial Narrow" w:hAnsi="Arial Narrow"/>
          <w:sz w:val="24"/>
          <w:szCs w:val="24"/>
        </w:rPr>
        <w:t>IIa</w:t>
      </w:r>
      <w:proofErr w:type="spellEnd"/>
      <w:r w:rsidRPr="00A108F3">
        <w:rPr>
          <w:rFonts w:ascii="Arial Narrow" w:hAnsi="Arial Narrow"/>
          <w:sz w:val="24"/>
          <w:szCs w:val="24"/>
        </w:rPr>
        <w:t xml:space="preserve">, </w:t>
      </w:r>
      <w:proofErr w:type="spellStart"/>
      <w:r w:rsidRPr="00A108F3">
        <w:rPr>
          <w:rFonts w:ascii="Arial Narrow" w:hAnsi="Arial Narrow"/>
          <w:sz w:val="24"/>
          <w:szCs w:val="24"/>
        </w:rPr>
        <w:t>IIb</w:t>
      </w:r>
      <w:proofErr w:type="spellEnd"/>
      <w:r w:rsidRPr="00A108F3">
        <w:rPr>
          <w:rFonts w:ascii="Arial Narrow" w:hAnsi="Arial Narrow"/>
          <w:sz w:val="24"/>
          <w:szCs w:val="24"/>
        </w:rPr>
        <w:t>, III),</w:t>
      </w:r>
    </w:p>
    <w:p w14:paraId="1F06D5E8" w14:textId="77777777" w:rsidR="00A108F3" w:rsidRPr="00A108F3"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zajištění servisu, periodických prohlídek, technických kontrol a validace zařízení po dobu trvání záruční doby (záruční servis),</w:t>
      </w:r>
    </w:p>
    <w:p w14:paraId="6448D9F5" w14:textId="77777777" w:rsidR="00A108F3" w:rsidRPr="00A108F3"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 xml:space="preserve">zajištění </w:t>
      </w:r>
      <w:r w:rsidR="00DA79E1">
        <w:rPr>
          <w:rFonts w:ascii="Arial Narrow" w:hAnsi="Arial Narrow"/>
          <w:sz w:val="24"/>
          <w:szCs w:val="24"/>
        </w:rPr>
        <w:t xml:space="preserve">„full“ pozáručního </w:t>
      </w:r>
      <w:r w:rsidRPr="00A108F3">
        <w:rPr>
          <w:rFonts w:ascii="Arial Narrow" w:hAnsi="Arial Narrow"/>
          <w:sz w:val="24"/>
          <w:szCs w:val="24"/>
        </w:rPr>
        <w:t>servisu zařízení po dobu 6 let od uplynutí záruční doby</w:t>
      </w:r>
      <w:r w:rsidR="00DA79E1">
        <w:rPr>
          <w:rFonts w:ascii="Arial Narrow" w:hAnsi="Arial Narrow"/>
          <w:sz w:val="24"/>
          <w:szCs w:val="24"/>
        </w:rPr>
        <w:t>,</w:t>
      </w:r>
    </w:p>
    <w:p w14:paraId="431D8D64" w14:textId="58D47E59" w:rsidR="00B04976" w:rsidRDefault="00A108F3" w:rsidP="00715361">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 xml:space="preserve">zajištění zaškolení techniků a </w:t>
      </w:r>
      <w:r w:rsidR="00E23BC1">
        <w:rPr>
          <w:rFonts w:ascii="Arial Narrow" w:hAnsi="Arial Narrow"/>
          <w:sz w:val="24"/>
          <w:szCs w:val="24"/>
        </w:rPr>
        <w:t xml:space="preserve">instruktáže </w:t>
      </w:r>
      <w:r w:rsidRPr="00A108F3">
        <w:rPr>
          <w:rFonts w:ascii="Arial Narrow" w:hAnsi="Arial Narrow"/>
          <w:sz w:val="24"/>
          <w:szCs w:val="24"/>
        </w:rPr>
        <w:t xml:space="preserve">obsluhujícího personálu kupujícího v rozsahu odpovídajícím složitosti </w:t>
      </w:r>
      <w:r w:rsidRPr="001263BD">
        <w:rPr>
          <w:rFonts w:ascii="Arial Narrow" w:hAnsi="Arial Narrow"/>
          <w:sz w:val="24"/>
          <w:szCs w:val="24"/>
        </w:rPr>
        <w:t xml:space="preserve">daného zařízení (stanoveném výrobcem, popřípadě zákonem </w:t>
      </w:r>
      <w:r w:rsidR="00715361">
        <w:rPr>
          <w:rFonts w:ascii="Arial Narrow" w:hAnsi="Arial Narrow"/>
          <w:sz w:val="24"/>
          <w:szCs w:val="24"/>
        </w:rPr>
        <w:br/>
      </w:r>
      <w:r w:rsidRPr="001263BD">
        <w:rPr>
          <w:rFonts w:ascii="Arial Narrow" w:hAnsi="Arial Narrow"/>
          <w:sz w:val="24"/>
          <w:szCs w:val="24"/>
        </w:rPr>
        <w:t xml:space="preserve">č. </w:t>
      </w:r>
      <w:r w:rsidR="00ED5FA1">
        <w:rPr>
          <w:rFonts w:ascii="Arial Narrow" w:hAnsi="Arial Narrow"/>
          <w:sz w:val="24"/>
          <w:szCs w:val="24"/>
        </w:rPr>
        <w:t>375/2022</w:t>
      </w:r>
      <w:r w:rsidR="00DF5434" w:rsidRPr="001263BD">
        <w:rPr>
          <w:rFonts w:ascii="Arial Narrow" w:hAnsi="Arial Narrow"/>
          <w:sz w:val="24"/>
          <w:szCs w:val="24"/>
        </w:rPr>
        <w:t xml:space="preserve"> </w:t>
      </w:r>
      <w:r w:rsidRPr="001263BD">
        <w:rPr>
          <w:rFonts w:ascii="Arial Narrow" w:hAnsi="Arial Narrow"/>
          <w:sz w:val="24"/>
          <w:szCs w:val="24"/>
        </w:rPr>
        <w:t>Sb.),</w:t>
      </w:r>
      <w:r w:rsidR="00A522C4" w:rsidRPr="001263BD">
        <w:rPr>
          <w:rFonts w:ascii="Arial Narrow" w:hAnsi="Arial Narrow"/>
          <w:sz w:val="24"/>
          <w:szCs w:val="24"/>
        </w:rPr>
        <w:t xml:space="preserve"> včetně předání protokolu z provedeného proškolení</w:t>
      </w:r>
    </w:p>
    <w:p w14:paraId="5FC611F0" w14:textId="77777777" w:rsidR="00A108F3" w:rsidRPr="001263BD" w:rsidRDefault="00A108F3" w:rsidP="008A5349">
      <w:pPr>
        <w:pStyle w:val="Odstavecseseznamem"/>
        <w:numPr>
          <w:ilvl w:val="0"/>
          <w:numId w:val="23"/>
        </w:numPr>
        <w:spacing w:after="120"/>
        <w:jc w:val="both"/>
        <w:rPr>
          <w:rFonts w:ascii="Arial Narrow" w:hAnsi="Arial Narrow"/>
          <w:sz w:val="24"/>
          <w:szCs w:val="24"/>
        </w:rPr>
      </w:pPr>
      <w:r w:rsidRPr="00A108F3">
        <w:rPr>
          <w:rFonts w:ascii="Arial Narrow" w:hAnsi="Arial Narrow"/>
          <w:sz w:val="24"/>
          <w:szCs w:val="24"/>
        </w:rPr>
        <w:t xml:space="preserve">zajištění </w:t>
      </w:r>
      <w:r w:rsidR="00A522C4" w:rsidRPr="001263BD">
        <w:rPr>
          <w:rFonts w:ascii="Arial Narrow" w:hAnsi="Arial Narrow"/>
          <w:sz w:val="24"/>
          <w:szCs w:val="24"/>
        </w:rPr>
        <w:t xml:space="preserve">min. </w:t>
      </w:r>
      <w:r w:rsidRPr="001263BD">
        <w:rPr>
          <w:rFonts w:ascii="Arial Narrow" w:hAnsi="Arial Narrow"/>
          <w:sz w:val="24"/>
          <w:szCs w:val="24"/>
        </w:rPr>
        <w:t>1x ročně povinné instruktáže dle platné legislativy odpovídající předmětu plnění</w:t>
      </w:r>
      <w:r w:rsidR="00A522C4" w:rsidRPr="001263BD">
        <w:rPr>
          <w:rFonts w:ascii="Arial Narrow" w:hAnsi="Arial Narrow"/>
          <w:sz w:val="24"/>
          <w:szCs w:val="24"/>
        </w:rPr>
        <w:t>,</w:t>
      </w:r>
    </w:p>
    <w:p w14:paraId="59CB8297" w14:textId="77777777" w:rsidR="000C23A2" w:rsidRPr="009F4EFB" w:rsidRDefault="000C23A2" w:rsidP="00671CED">
      <w:pPr>
        <w:numPr>
          <w:ilvl w:val="0"/>
          <w:numId w:val="1"/>
        </w:numPr>
        <w:spacing w:after="120"/>
        <w:ind w:left="284" w:hanging="284"/>
        <w:jc w:val="both"/>
        <w:rPr>
          <w:rFonts w:ascii="Arial Narrow" w:hAnsi="Arial Narrow"/>
          <w:sz w:val="24"/>
          <w:szCs w:val="24"/>
        </w:rPr>
      </w:pPr>
      <w:r w:rsidRPr="009F4EFB">
        <w:rPr>
          <w:rFonts w:ascii="Arial Narrow" w:hAnsi="Arial Narrow"/>
          <w:sz w:val="24"/>
          <w:szCs w:val="24"/>
        </w:rPr>
        <w:t xml:space="preserve">Zařízení musí být nové, nepoužité, nerepasované, nepoškozené, </w:t>
      </w:r>
      <w:r w:rsidR="00011976" w:rsidRPr="009F4EFB">
        <w:rPr>
          <w:rFonts w:ascii="Arial Narrow" w:hAnsi="Arial Narrow"/>
          <w:sz w:val="24"/>
          <w:szCs w:val="24"/>
        </w:rPr>
        <w:t xml:space="preserve">nevyužité pro výstavní, prezentační či jiné reklamní účely, </w:t>
      </w:r>
      <w:r w:rsidRPr="009F4EFB">
        <w:rPr>
          <w:rFonts w:ascii="Arial Narrow" w:hAnsi="Arial Narrow"/>
          <w:sz w:val="24"/>
          <w:szCs w:val="24"/>
        </w:rPr>
        <w:t>plně funkční, v nejvyšší jakosti poskytované výrobcem zboží a spolu se všemi právy nutnými k jeho řádnému a nerušenému nakládání a užívání kupujícím.</w:t>
      </w:r>
    </w:p>
    <w:p w14:paraId="6F5DB6F1" w14:textId="77777777" w:rsidR="00A7738D" w:rsidRPr="009F4EFB" w:rsidRDefault="00C76BF7" w:rsidP="00671CED">
      <w:pPr>
        <w:numPr>
          <w:ilvl w:val="0"/>
          <w:numId w:val="1"/>
        </w:numPr>
        <w:spacing w:after="0"/>
        <w:ind w:left="284" w:hanging="284"/>
        <w:jc w:val="both"/>
        <w:rPr>
          <w:rFonts w:ascii="Arial Narrow" w:hAnsi="Arial Narrow"/>
          <w:sz w:val="24"/>
          <w:szCs w:val="24"/>
        </w:rPr>
      </w:pPr>
      <w:r w:rsidRPr="009F4EFB">
        <w:rPr>
          <w:rFonts w:ascii="Arial Narrow" w:hAnsi="Arial Narrow"/>
          <w:sz w:val="24"/>
          <w:szCs w:val="24"/>
        </w:rPr>
        <w:t>Prodávající prohlašuje, že</w:t>
      </w:r>
      <w:r w:rsidR="00A7738D" w:rsidRPr="009F4EFB">
        <w:rPr>
          <w:rFonts w:ascii="Arial Narrow" w:hAnsi="Arial Narrow"/>
          <w:sz w:val="24"/>
          <w:szCs w:val="24"/>
        </w:rPr>
        <w:t>:</w:t>
      </w:r>
    </w:p>
    <w:p w14:paraId="79401E74" w14:textId="77777777" w:rsidR="00A108F3" w:rsidRPr="00A108F3" w:rsidRDefault="00A108F3" w:rsidP="008A5349">
      <w:pPr>
        <w:numPr>
          <w:ilvl w:val="0"/>
          <w:numId w:val="13"/>
        </w:numPr>
        <w:spacing w:after="0"/>
        <w:ind w:left="567" w:hanging="142"/>
        <w:contextualSpacing/>
        <w:jc w:val="both"/>
        <w:rPr>
          <w:rFonts w:ascii="Arial Narrow" w:hAnsi="Arial Narrow"/>
          <w:sz w:val="24"/>
          <w:szCs w:val="24"/>
        </w:rPr>
      </w:pPr>
      <w:r w:rsidRPr="00A108F3">
        <w:rPr>
          <w:rFonts w:ascii="Arial Narrow" w:hAnsi="Arial Narrow"/>
          <w:sz w:val="24"/>
          <w:szCs w:val="24"/>
        </w:rPr>
        <w:t>předmět plnění dle této smlouvy je zcela v souladu s požadavky kupujícího uvedenými v zadávací dokumentaci veřejné zakázky,</w:t>
      </w:r>
    </w:p>
    <w:p w14:paraId="2BDD3F5A" w14:textId="77777777" w:rsidR="00AC4240" w:rsidRPr="009F4EFB" w:rsidRDefault="008E5112" w:rsidP="008A5349">
      <w:pPr>
        <w:numPr>
          <w:ilvl w:val="0"/>
          <w:numId w:val="13"/>
        </w:numPr>
        <w:spacing w:after="0"/>
        <w:ind w:left="567" w:hanging="142"/>
        <w:contextualSpacing/>
        <w:jc w:val="both"/>
        <w:rPr>
          <w:rFonts w:ascii="Arial Narrow" w:hAnsi="Arial Narrow"/>
          <w:sz w:val="24"/>
          <w:szCs w:val="24"/>
        </w:rPr>
      </w:pPr>
      <w:r w:rsidRPr="009F4EFB">
        <w:rPr>
          <w:rFonts w:ascii="Arial Narrow" w:hAnsi="Arial Narrow"/>
          <w:sz w:val="24"/>
          <w:szCs w:val="24"/>
        </w:rPr>
        <w:t>je výlučným vlastníkem zařízení</w:t>
      </w:r>
      <w:r w:rsidR="00AC4240" w:rsidRPr="009F4EFB">
        <w:rPr>
          <w:rFonts w:ascii="Arial Narrow" w:hAnsi="Arial Narrow"/>
          <w:sz w:val="24"/>
          <w:szCs w:val="24"/>
        </w:rPr>
        <w:t>,</w:t>
      </w:r>
    </w:p>
    <w:p w14:paraId="61D4393C" w14:textId="77777777" w:rsidR="00AC4240" w:rsidRPr="009F4EFB" w:rsidRDefault="008E5112" w:rsidP="008A5349">
      <w:pPr>
        <w:numPr>
          <w:ilvl w:val="0"/>
          <w:numId w:val="13"/>
        </w:numPr>
        <w:spacing w:after="0"/>
        <w:ind w:left="567" w:hanging="142"/>
        <w:contextualSpacing/>
        <w:jc w:val="both"/>
        <w:rPr>
          <w:rFonts w:ascii="Arial Narrow" w:hAnsi="Arial Narrow"/>
          <w:sz w:val="24"/>
          <w:szCs w:val="24"/>
        </w:rPr>
      </w:pPr>
      <w:r w:rsidRPr="009F4EFB">
        <w:rPr>
          <w:rFonts w:ascii="Arial Narrow" w:hAnsi="Arial Narrow"/>
          <w:sz w:val="24"/>
          <w:szCs w:val="24"/>
        </w:rPr>
        <w:t>na zařízení neváznou žádná práva třetích osob</w:t>
      </w:r>
      <w:r w:rsidR="00AC4240" w:rsidRPr="009F4EFB">
        <w:rPr>
          <w:rFonts w:ascii="Arial Narrow" w:hAnsi="Arial Narrow"/>
          <w:sz w:val="24"/>
          <w:szCs w:val="24"/>
        </w:rPr>
        <w:t>,</w:t>
      </w:r>
    </w:p>
    <w:p w14:paraId="25A48EF6" w14:textId="77777777" w:rsidR="00AC4240" w:rsidRPr="009F4EFB" w:rsidRDefault="008E5112" w:rsidP="008A5349">
      <w:pPr>
        <w:numPr>
          <w:ilvl w:val="0"/>
          <w:numId w:val="13"/>
        </w:numPr>
        <w:spacing w:after="0"/>
        <w:ind w:left="567" w:hanging="142"/>
        <w:contextualSpacing/>
        <w:jc w:val="both"/>
        <w:rPr>
          <w:rFonts w:ascii="Arial Narrow" w:hAnsi="Arial Narrow"/>
          <w:sz w:val="24"/>
          <w:szCs w:val="24"/>
        </w:rPr>
      </w:pPr>
      <w:r w:rsidRPr="009F4EFB">
        <w:rPr>
          <w:rFonts w:ascii="Arial Narrow" w:hAnsi="Arial Narrow"/>
          <w:sz w:val="24"/>
          <w:szCs w:val="24"/>
        </w:rPr>
        <w:t>není dána žádná překážka, která by mu bránila se zařízením podle této smlouvy disponovat</w:t>
      </w:r>
      <w:r w:rsidR="00AC4240" w:rsidRPr="009F4EFB">
        <w:rPr>
          <w:rFonts w:ascii="Arial Narrow" w:hAnsi="Arial Narrow"/>
          <w:sz w:val="24"/>
          <w:szCs w:val="24"/>
        </w:rPr>
        <w:t>,</w:t>
      </w:r>
    </w:p>
    <w:p w14:paraId="350D36E1" w14:textId="77777777" w:rsidR="00C76BF7" w:rsidRPr="009F4EFB" w:rsidRDefault="00595035" w:rsidP="008A5349">
      <w:pPr>
        <w:numPr>
          <w:ilvl w:val="0"/>
          <w:numId w:val="13"/>
        </w:numPr>
        <w:spacing w:after="120"/>
        <w:ind w:left="567" w:hanging="142"/>
        <w:jc w:val="both"/>
        <w:rPr>
          <w:rFonts w:ascii="Arial Narrow" w:hAnsi="Arial Narrow"/>
          <w:sz w:val="24"/>
          <w:szCs w:val="24"/>
        </w:rPr>
      </w:pPr>
      <w:r w:rsidRPr="009F4EFB">
        <w:rPr>
          <w:rFonts w:ascii="Arial Narrow" w:hAnsi="Arial Narrow"/>
          <w:sz w:val="24"/>
          <w:szCs w:val="24"/>
        </w:rPr>
        <w:t>za</w:t>
      </w:r>
      <w:r w:rsidR="004201BC" w:rsidRPr="009F4EFB">
        <w:rPr>
          <w:rFonts w:ascii="Arial Narrow" w:hAnsi="Arial Narrow"/>
          <w:sz w:val="24"/>
          <w:szCs w:val="24"/>
        </w:rPr>
        <w:t>ř</w:t>
      </w:r>
      <w:r w:rsidRPr="009F4EFB">
        <w:rPr>
          <w:rFonts w:ascii="Arial Narrow" w:hAnsi="Arial Narrow"/>
          <w:sz w:val="24"/>
          <w:szCs w:val="24"/>
        </w:rPr>
        <w:t>ízení nemá žádné vady, které by bránily jeho použití ke sjednaným či obvyklým účelům.</w:t>
      </w:r>
    </w:p>
    <w:p w14:paraId="56FF2277" w14:textId="77777777" w:rsidR="00B20E0A" w:rsidRPr="009F4EFB" w:rsidRDefault="00B20E0A" w:rsidP="00671CED">
      <w:pPr>
        <w:numPr>
          <w:ilvl w:val="0"/>
          <w:numId w:val="1"/>
        </w:numPr>
        <w:spacing w:after="120"/>
        <w:ind w:left="284" w:hanging="284"/>
        <w:jc w:val="both"/>
        <w:rPr>
          <w:rFonts w:ascii="Arial Narrow" w:hAnsi="Arial Narrow"/>
          <w:sz w:val="24"/>
          <w:szCs w:val="24"/>
        </w:rPr>
      </w:pPr>
      <w:r w:rsidRPr="009F4EFB">
        <w:rPr>
          <w:rFonts w:ascii="Arial Narrow" w:hAnsi="Arial Narrow"/>
          <w:sz w:val="24"/>
          <w:szCs w:val="24"/>
        </w:rPr>
        <w:t xml:space="preserve">Prodávající </w:t>
      </w:r>
      <w:r w:rsidR="00AC4240" w:rsidRPr="009F4EFB">
        <w:rPr>
          <w:rFonts w:ascii="Arial Narrow" w:hAnsi="Arial Narrow"/>
          <w:sz w:val="24"/>
          <w:szCs w:val="24"/>
        </w:rPr>
        <w:t xml:space="preserve">dále </w:t>
      </w:r>
      <w:r w:rsidRPr="009F4EFB">
        <w:rPr>
          <w:rFonts w:ascii="Arial Narrow" w:hAnsi="Arial Narrow"/>
          <w:sz w:val="24"/>
          <w:szCs w:val="24"/>
        </w:rPr>
        <w:t>prohlašuje, že:</w:t>
      </w:r>
    </w:p>
    <w:p w14:paraId="14DA0913" w14:textId="2F06922E" w:rsidR="00A108F3" w:rsidRPr="00A108F3" w:rsidRDefault="00A108F3" w:rsidP="008A5349">
      <w:pPr>
        <w:numPr>
          <w:ilvl w:val="0"/>
          <w:numId w:val="17"/>
        </w:numPr>
        <w:spacing w:after="120"/>
        <w:jc w:val="both"/>
        <w:rPr>
          <w:rFonts w:ascii="Arial Narrow" w:hAnsi="Arial Narrow"/>
          <w:sz w:val="24"/>
          <w:szCs w:val="24"/>
        </w:rPr>
      </w:pPr>
      <w:r w:rsidRPr="00A108F3">
        <w:rPr>
          <w:rFonts w:ascii="Arial Narrow" w:hAnsi="Arial Narrow"/>
          <w:sz w:val="24"/>
          <w:szCs w:val="24"/>
        </w:rPr>
        <w:t xml:space="preserve">kvalitativní a technické vlastnosti zařízení odpovídají požadavkům stanoveným obecně závaznými právními předpisy, zejména zákonem o zdravotnických prostředcích, zákonem č. 102/2001 Sb., o obecné bezpečnosti výrobků, ve znění pozdějších předpisů, </w:t>
      </w:r>
      <w:r w:rsidRPr="0047768C">
        <w:rPr>
          <w:rFonts w:ascii="Arial Narrow" w:hAnsi="Arial Narrow"/>
          <w:sz w:val="24"/>
          <w:szCs w:val="24"/>
        </w:rPr>
        <w:t>zákonem č. 22/1997 Sb., o technických požadavcích na výrobky, ve znění pozdějších předpisů, a</w:t>
      </w:r>
      <w:r w:rsidRPr="00A108F3">
        <w:rPr>
          <w:rFonts w:ascii="Arial Narrow" w:hAnsi="Arial Narrow"/>
          <w:sz w:val="24"/>
          <w:szCs w:val="24"/>
        </w:rPr>
        <w:t xml:space="preserve"> příslušnými prováděcími nařízeními vlády ke zdravotnickým prostředkům, harmonizovanými českými </w:t>
      </w:r>
      <w:r w:rsidRPr="00A108F3">
        <w:rPr>
          <w:rFonts w:ascii="Arial Narrow" w:hAnsi="Arial Narrow"/>
          <w:sz w:val="24"/>
          <w:szCs w:val="24"/>
        </w:rPr>
        <w:lastRenderedPageBreak/>
        <w:t>technickými normami</w:t>
      </w:r>
      <w:r w:rsidR="00FF5CE3">
        <w:rPr>
          <w:rFonts w:ascii="Arial Narrow" w:hAnsi="Arial Narrow"/>
          <w:sz w:val="24"/>
          <w:szCs w:val="24"/>
        </w:rPr>
        <w:t xml:space="preserve"> (či jiné rovnocenné řešení)</w:t>
      </w:r>
      <w:r w:rsidRPr="00A108F3">
        <w:rPr>
          <w:rFonts w:ascii="Arial Narrow" w:hAnsi="Arial Narrow"/>
          <w:sz w:val="24"/>
          <w:szCs w:val="24"/>
        </w:rPr>
        <w:t xml:space="preserve"> a ostatními ČSN</w:t>
      </w:r>
      <w:r w:rsidR="00FF5CE3">
        <w:rPr>
          <w:rFonts w:ascii="Arial Narrow" w:hAnsi="Arial Narrow"/>
          <w:sz w:val="24"/>
          <w:szCs w:val="24"/>
        </w:rPr>
        <w:t xml:space="preserve"> (či jiné rovnocenné řešení)</w:t>
      </w:r>
      <w:r w:rsidRPr="00A108F3">
        <w:rPr>
          <w:rFonts w:ascii="Arial Narrow" w:hAnsi="Arial Narrow"/>
          <w:sz w:val="24"/>
          <w:szCs w:val="24"/>
        </w:rPr>
        <w:t xml:space="preserve"> a požadavkům stanoveným kupujícím v zadávacích podmínkách k veřejné zakázce;</w:t>
      </w:r>
    </w:p>
    <w:p w14:paraId="0B9AC937" w14:textId="6BCD1DCF" w:rsidR="00A108F3" w:rsidRPr="00A108F3" w:rsidRDefault="00A108F3" w:rsidP="008A5349">
      <w:pPr>
        <w:numPr>
          <w:ilvl w:val="0"/>
          <w:numId w:val="17"/>
        </w:numPr>
        <w:spacing w:after="120"/>
        <w:jc w:val="both"/>
        <w:rPr>
          <w:rFonts w:ascii="Arial Narrow" w:hAnsi="Arial Narrow"/>
          <w:sz w:val="24"/>
          <w:szCs w:val="24"/>
        </w:rPr>
      </w:pPr>
      <w:r w:rsidRPr="00A108F3">
        <w:rPr>
          <w:rFonts w:ascii="Arial Narrow" w:hAnsi="Arial Narrow"/>
          <w:sz w:val="24"/>
          <w:szCs w:val="24"/>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w:t>
      </w:r>
      <w:r w:rsidR="001C2800">
        <w:rPr>
          <w:rFonts w:ascii="Arial Narrow" w:hAnsi="Arial Narrow"/>
          <w:sz w:val="24"/>
          <w:szCs w:val="24"/>
        </w:rPr>
        <w:t xml:space="preserve"> (</w:t>
      </w:r>
      <w:r w:rsidR="001C2800" w:rsidRPr="001C2800">
        <w:rPr>
          <w:rFonts w:ascii="Arial Narrow" w:hAnsi="Arial Narrow"/>
          <w:sz w:val="24"/>
          <w:szCs w:val="24"/>
        </w:rPr>
        <w:t xml:space="preserve">nebo způsobem v souladu </w:t>
      </w:r>
      <w:r w:rsidR="00D57CB8">
        <w:rPr>
          <w:rFonts w:ascii="Arial Narrow" w:hAnsi="Arial Narrow"/>
          <w:sz w:val="24"/>
          <w:szCs w:val="24"/>
        </w:rPr>
        <w:t xml:space="preserve">se </w:t>
      </w:r>
      <w:r w:rsidR="001C2800" w:rsidRPr="001C2800">
        <w:rPr>
          <w:rFonts w:ascii="Arial Narrow" w:hAnsi="Arial Narrow"/>
          <w:sz w:val="24"/>
          <w:szCs w:val="24"/>
        </w:rPr>
        <w:t>stanovenými právními předpisy</w:t>
      </w:r>
      <w:r w:rsidR="001C2800">
        <w:rPr>
          <w:rFonts w:ascii="Arial Narrow" w:hAnsi="Arial Narrow"/>
          <w:sz w:val="24"/>
          <w:szCs w:val="24"/>
        </w:rPr>
        <w:t>).</w:t>
      </w:r>
    </w:p>
    <w:p w14:paraId="4C25F602" w14:textId="77777777" w:rsidR="008A4492" w:rsidRDefault="008A4492" w:rsidP="008A5349">
      <w:pPr>
        <w:numPr>
          <w:ilvl w:val="0"/>
          <w:numId w:val="17"/>
        </w:numPr>
        <w:spacing w:after="120"/>
        <w:jc w:val="both"/>
        <w:rPr>
          <w:rFonts w:ascii="Arial Narrow" w:hAnsi="Arial Narrow"/>
          <w:sz w:val="24"/>
          <w:szCs w:val="24"/>
        </w:rPr>
      </w:pPr>
      <w:r w:rsidRPr="009F4EFB">
        <w:rPr>
          <w:rFonts w:ascii="Arial Narrow" w:hAnsi="Arial Narrow"/>
          <w:sz w:val="24"/>
          <w:szCs w:val="24"/>
        </w:rPr>
        <w:t>bude garantovat zajištění povinného servisu vyplývajícího z platné legislativy min. po dobu 10 let od data insta</w:t>
      </w:r>
      <w:r w:rsidR="00A108F3">
        <w:rPr>
          <w:rFonts w:ascii="Arial Narrow" w:hAnsi="Arial Narrow"/>
          <w:sz w:val="24"/>
          <w:szCs w:val="24"/>
        </w:rPr>
        <w:t>lace zdravotnického prostředku, přičemž veškerá servisní činnost nad rámec sjednané servisní doby dle této smlouvy bude prováděna za úplatu.</w:t>
      </w:r>
    </w:p>
    <w:p w14:paraId="3B3BF465" w14:textId="73A862F9" w:rsidR="00D97D2D" w:rsidRPr="006C183D" w:rsidRDefault="00B20E0A" w:rsidP="00671CED">
      <w:pPr>
        <w:numPr>
          <w:ilvl w:val="0"/>
          <w:numId w:val="1"/>
        </w:numPr>
        <w:spacing w:after="120"/>
        <w:ind w:left="340" w:hanging="340"/>
        <w:jc w:val="both"/>
        <w:rPr>
          <w:rFonts w:ascii="Arial Narrow" w:hAnsi="Arial Narrow" w:cs="Arial"/>
          <w:sz w:val="24"/>
          <w:szCs w:val="24"/>
        </w:rPr>
      </w:pPr>
      <w:r w:rsidRPr="009F4EFB">
        <w:rPr>
          <w:rFonts w:ascii="Arial Narrow" w:hAnsi="Arial Narrow"/>
          <w:sz w:val="24"/>
          <w:szCs w:val="24"/>
        </w:rPr>
        <w:t xml:space="preserve">Kupující se zavazuje zařízení převzít a zaplatit prodávajícímu níže uvedenou kupní cenu. </w:t>
      </w:r>
    </w:p>
    <w:p w14:paraId="0670C36A" w14:textId="2F05675E" w:rsidR="00C049F7" w:rsidRDefault="00C049F7" w:rsidP="006C183D">
      <w:pPr>
        <w:numPr>
          <w:ilvl w:val="0"/>
          <w:numId w:val="1"/>
        </w:numPr>
        <w:spacing w:after="120"/>
        <w:ind w:left="340" w:hanging="340"/>
        <w:jc w:val="both"/>
        <w:rPr>
          <w:rFonts w:ascii="Arial Narrow" w:hAnsi="Arial Narrow" w:cs="Arial"/>
          <w:sz w:val="24"/>
          <w:szCs w:val="24"/>
        </w:rPr>
      </w:pPr>
      <w:r w:rsidRPr="00C049F7">
        <w:rPr>
          <w:rFonts w:ascii="Arial Narrow" w:hAnsi="Arial Narrow" w:cs="Arial"/>
          <w:sz w:val="24"/>
          <w:szCs w:val="24"/>
        </w:rPr>
        <w:t>Součástí předmětu smlouvy je provedení nezbytných stavebních prací, služeb a dodávek potřebných pro instalaci, uvedení do provozu a provozování dodávaného technologického zařízení v souladu s požadavky kupujícího a platnými legislativními požadavky</w:t>
      </w:r>
      <w:r>
        <w:rPr>
          <w:rFonts w:ascii="Arial Narrow" w:hAnsi="Arial Narrow" w:cs="Arial"/>
          <w:sz w:val="24"/>
          <w:szCs w:val="24"/>
        </w:rPr>
        <w:t>.</w:t>
      </w:r>
    </w:p>
    <w:p w14:paraId="33A9DFA4" w14:textId="1096B317" w:rsidR="006C183D" w:rsidRPr="006C183D" w:rsidRDefault="00C049F7" w:rsidP="006C183D">
      <w:pPr>
        <w:numPr>
          <w:ilvl w:val="0"/>
          <w:numId w:val="1"/>
        </w:numPr>
        <w:spacing w:after="120"/>
        <w:ind w:left="340" w:hanging="340"/>
        <w:jc w:val="both"/>
        <w:rPr>
          <w:rFonts w:ascii="Arial Narrow" w:hAnsi="Arial Narrow" w:cs="Arial"/>
          <w:sz w:val="24"/>
          <w:szCs w:val="24"/>
        </w:rPr>
      </w:pPr>
      <w:r w:rsidRPr="00C049F7">
        <w:rPr>
          <w:rFonts w:ascii="Arial Narrow" w:hAnsi="Arial Narrow"/>
          <w:sz w:val="24"/>
          <w:szCs w:val="24"/>
        </w:rPr>
        <w:t xml:space="preserve">Prodávající předloží kupujícímu písemný podklad k výše uvedeným prováděným nezbytných stavebním pracím k </w:t>
      </w:r>
      <w:proofErr w:type="gramStart"/>
      <w:r w:rsidRPr="00C049F7">
        <w:rPr>
          <w:rFonts w:ascii="Arial Narrow" w:hAnsi="Arial Narrow"/>
          <w:sz w:val="24"/>
          <w:szCs w:val="24"/>
        </w:rPr>
        <w:t>odsouhlasení</w:t>
      </w:r>
      <w:proofErr w:type="gramEnd"/>
      <w:r w:rsidRPr="00C049F7">
        <w:rPr>
          <w:rFonts w:ascii="Arial Narrow" w:hAnsi="Arial Narrow"/>
          <w:sz w:val="24"/>
          <w:szCs w:val="24"/>
        </w:rPr>
        <w:t xml:space="preserve"> a to v dostatečném předstihu před zahájením těchto prací</w:t>
      </w:r>
      <w:r>
        <w:rPr>
          <w:rFonts w:ascii="Arial Narrow" w:hAnsi="Arial Narrow"/>
          <w:sz w:val="24"/>
          <w:szCs w:val="24"/>
        </w:rPr>
        <w:t>.</w:t>
      </w:r>
    </w:p>
    <w:p w14:paraId="1DE9EC63" w14:textId="46B3C564" w:rsidR="006C183D" w:rsidRPr="009F4EFB" w:rsidRDefault="00C049F7" w:rsidP="006C183D">
      <w:pPr>
        <w:numPr>
          <w:ilvl w:val="0"/>
          <w:numId w:val="1"/>
        </w:numPr>
        <w:spacing w:after="120"/>
        <w:ind w:left="340" w:hanging="340"/>
        <w:jc w:val="both"/>
        <w:rPr>
          <w:rFonts w:ascii="Arial Narrow" w:hAnsi="Arial Narrow" w:cs="Arial"/>
          <w:sz w:val="24"/>
          <w:szCs w:val="24"/>
        </w:rPr>
      </w:pPr>
      <w:r w:rsidRPr="00C049F7">
        <w:rPr>
          <w:rFonts w:ascii="Arial Narrow" w:hAnsi="Arial Narrow"/>
          <w:sz w:val="24"/>
          <w:szCs w:val="24"/>
        </w:rPr>
        <w:t xml:space="preserve">Prodávající bere na vědomí a strpí ze strany </w:t>
      </w:r>
      <w:proofErr w:type="gramStart"/>
      <w:r w:rsidRPr="00C049F7">
        <w:rPr>
          <w:rFonts w:ascii="Arial Narrow" w:hAnsi="Arial Narrow"/>
          <w:sz w:val="24"/>
          <w:szCs w:val="24"/>
        </w:rPr>
        <w:t>zástupců  kupujícího</w:t>
      </w:r>
      <w:proofErr w:type="gramEnd"/>
      <w:r w:rsidRPr="00C049F7">
        <w:rPr>
          <w:rFonts w:ascii="Arial Narrow" w:hAnsi="Arial Narrow"/>
          <w:sz w:val="24"/>
          <w:szCs w:val="24"/>
        </w:rPr>
        <w:t xml:space="preserve"> průběžnou kontrolu provádění stavebních prací</w:t>
      </w:r>
      <w:r>
        <w:rPr>
          <w:rFonts w:ascii="Arial Narrow" w:hAnsi="Arial Narrow"/>
          <w:sz w:val="24"/>
          <w:szCs w:val="24"/>
        </w:rPr>
        <w:t>.</w:t>
      </w:r>
    </w:p>
    <w:p w14:paraId="061B92AC" w14:textId="77777777" w:rsidR="006922EC" w:rsidRPr="009F4EFB" w:rsidRDefault="006922EC" w:rsidP="00B04533">
      <w:pPr>
        <w:spacing w:after="0"/>
        <w:rPr>
          <w:rFonts w:ascii="Arial Narrow" w:hAnsi="Arial Narrow"/>
          <w:sz w:val="24"/>
          <w:szCs w:val="24"/>
        </w:rPr>
      </w:pPr>
    </w:p>
    <w:p w14:paraId="6AD68B00" w14:textId="77777777" w:rsidR="00B04533" w:rsidRPr="009F4EFB" w:rsidRDefault="00B04533" w:rsidP="00B04533">
      <w:pPr>
        <w:spacing w:after="0"/>
        <w:rPr>
          <w:rFonts w:ascii="Arial Narrow" w:hAnsi="Arial Narrow"/>
          <w:sz w:val="24"/>
          <w:szCs w:val="24"/>
        </w:rPr>
      </w:pPr>
    </w:p>
    <w:p w14:paraId="439F79E2" w14:textId="77777777" w:rsidR="006301B0" w:rsidRPr="009F4EFB" w:rsidRDefault="006301B0" w:rsidP="006301B0">
      <w:pPr>
        <w:numPr>
          <w:ilvl w:val="0"/>
          <w:numId w:val="10"/>
        </w:numPr>
        <w:spacing w:after="0"/>
        <w:ind w:left="284" w:hanging="284"/>
        <w:jc w:val="center"/>
        <w:rPr>
          <w:rFonts w:ascii="Arial Narrow" w:hAnsi="Arial Narrow"/>
          <w:b/>
          <w:sz w:val="24"/>
          <w:szCs w:val="24"/>
        </w:rPr>
      </w:pPr>
      <w:r w:rsidRPr="009F4EFB">
        <w:rPr>
          <w:rFonts w:ascii="Arial Narrow" w:hAnsi="Arial Narrow"/>
          <w:b/>
          <w:sz w:val="24"/>
          <w:szCs w:val="24"/>
        </w:rPr>
        <w:t>Kupní cena</w:t>
      </w:r>
    </w:p>
    <w:p w14:paraId="5813A8BE" w14:textId="77777777" w:rsidR="006301B0" w:rsidRPr="009F4EFB" w:rsidRDefault="006301B0" w:rsidP="006301B0">
      <w:pPr>
        <w:spacing w:after="0"/>
        <w:ind w:left="284" w:hanging="284"/>
        <w:rPr>
          <w:rFonts w:ascii="Arial Narrow" w:hAnsi="Arial Narrow"/>
          <w:b/>
          <w:sz w:val="24"/>
          <w:szCs w:val="24"/>
        </w:rPr>
      </w:pPr>
    </w:p>
    <w:p w14:paraId="053D7278" w14:textId="5EE287F5" w:rsidR="0074112E" w:rsidRPr="0074112E" w:rsidRDefault="0074112E" w:rsidP="0074112E">
      <w:pPr>
        <w:numPr>
          <w:ilvl w:val="0"/>
          <w:numId w:val="2"/>
        </w:numPr>
        <w:spacing w:after="120"/>
        <w:ind w:left="284" w:hanging="284"/>
        <w:jc w:val="both"/>
        <w:rPr>
          <w:rFonts w:ascii="Arial Narrow" w:hAnsi="Arial Narrow"/>
          <w:sz w:val="24"/>
          <w:szCs w:val="24"/>
        </w:rPr>
      </w:pPr>
      <w:r w:rsidRPr="0074112E">
        <w:rPr>
          <w:rFonts w:ascii="Arial Narrow" w:hAnsi="Arial Narrow"/>
          <w:sz w:val="24"/>
          <w:szCs w:val="24"/>
        </w:rPr>
        <w:t xml:space="preserve">Kupní cena za splnění této smlouvy prodávajícím je sjednána v souladu s cenou uvedenou v příloze č. 1 – </w:t>
      </w:r>
      <w:r w:rsidR="00CB4A59">
        <w:rPr>
          <w:rFonts w:ascii="Arial Narrow" w:hAnsi="Arial Narrow"/>
          <w:sz w:val="24"/>
          <w:szCs w:val="24"/>
        </w:rPr>
        <w:t>Cenová rekapitulace</w:t>
      </w:r>
      <w:r w:rsidRPr="0074112E">
        <w:rPr>
          <w:rFonts w:ascii="Arial Narrow" w:hAnsi="Arial Narrow"/>
          <w:sz w:val="24"/>
          <w:szCs w:val="24"/>
        </w:rPr>
        <w:t>, kterou prodávající nabídl v rámci zadávacího řízení na veřejnou zakázku</w:t>
      </w:r>
      <w:r w:rsidR="00CB4A59">
        <w:rPr>
          <w:rFonts w:ascii="Arial Narrow" w:hAnsi="Arial Narrow"/>
          <w:sz w:val="24"/>
          <w:szCs w:val="24"/>
        </w:rPr>
        <w:t>.</w:t>
      </w:r>
    </w:p>
    <w:p w14:paraId="5B286711" w14:textId="77777777" w:rsidR="006301B0" w:rsidRPr="0074112E" w:rsidRDefault="006301B0" w:rsidP="006301B0">
      <w:pPr>
        <w:numPr>
          <w:ilvl w:val="0"/>
          <w:numId w:val="2"/>
        </w:numPr>
        <w:spacing w:after="120"/>
        <w:ind w:left="284" w:hanging="284"/>
        <w:jc w:val="both"/>
        <w:rPr>
          <w:rFonts w:ascii="Arial Narrow" w:hAnsi="Arial Narrow"/>
          <w:sz w:val="24"/>
          <w:szCs w:val="24"/>
        </w:rPr>
      </w:pPr>
      <w:r w:rsidRPr="0074112E">
        <w:rPr>
          <w:rFonts w:ascii="Arial Narrow" w:hAnsi="Arial Narrow"/>
          <w:sz w:val="24"/>
          <w:szCs w:val="24"/>
        </w:rPr>
        <w:t>Kupní cena je ujednána v měně CZK.</w:t>
      </w:r>
    </w:p>
    <w:p w14:paraId="3806CF5E" w14:textId="77777777" w:rsidR="006301B0" w:rsidRPr="00A41B8B" w:rsidRDefault="006301B0" w:rsidP="006301B0">
      <w:pPr>
        <w:numPr>
          <w:ilvl w:val="0"/>
          <w:numId w:val="2"/>
        </w:numPr>
        <w:spacing w:after="120"/>
        <w:ind w:left="284" w:hanging="284"/>
        <w:jc w:val="both"/>
        <w:rPr>
          <w:rFonts w:ascii="Arial Narrow" w:hAnsi="Arial Narrow"/>
          <w:sz w:val="24"/>
          <w:szCs w:val="24"/>
        </w:rPr>
      </w:pPr>
      <w:r w:rsidRPr="0074112E">
        <w:rPr>
          <w:rFonts w:ascii="Arial Narrow" w:hAnsi="Arial Narrow"/>
          <w:sz w:val="24"/>
          <w:szCs w:val="24"/>
        </w:rPr>
        <w:t>Kupní cena včetně DPH je sjednána jako pevná a nejvýše přípustná</w:t>
      </w:r>
      <w:r w:rsidR="00CB7E07" w:rsidRPr="0074112E">
        <w:rPr>
          <w:rFonts w:ascii="Arial Narrow" w:hAnsi="Arial Narrow"/>
          <w:sz w:val="24"/>
          <w:szCs w:val="24"/>
        </w:rPr>
        <w:t xml:space="preserve"> </w:t>
      </w:r>
      <w:r w:rsidR="00CB7E07" w:rsidRPr="0074112E">
        <w:rPr>
          <w:rFonts w:ascii="Arial Narrow" w:hAnsi="Arial Narrow"/>
          <w:bCs/>
          <w:sz w:val="24"/>
          <w:szCs w:val="24"/>
        </w:rPr>
        <w:t xml:space="preserve">a zahrnuje celý předmět </w:t>
      </w:r>
      <w:r w:rsidR="0074112E">
        <w:rPr>
          <w:rFonts w:ascii="Arial Narrow" w:hAnsi="Arial Narrow"/>
          <w:bCs/>
          <w:sz w:val="24"/>
          <w:szCs w:val="24"/>
        </w:rPr>
        <w:t>plnění</w:t>
      </w:r>
      <w:r w:rsidR="009B4058" w:rsidRPr="0074112E">
        <w:rPr>
          <w:rFonts w:ascii="Arial Narrow" w:hAnsi="Arial Narrow"/>
          <w:bCs/>
          <w:sz w:val="24"/>
          <w:szCs w:val="24"/>
        </w:rPr>
        <w:t xml:space="preserve"> </w:t>
      </w:r>
      <w:r w:rsidR="00CB7E07" w:rsidRPr="0074112E">
        <w:rPr>
          <w:rFonts w:ascii="Arial Narrow" w:hAnsi="Arial Narrow"/>
          <w:bCs/>
          <w:sz w:val="24"/>
          <w:szCs w:val="24"/>
        </w:rPr>
        <w:t xml:space="preserve">dle </w:t>
      </w:r>
      <w:r w:rsidR="00CB7E07" w:rsidRPr="0074112E">
        <w:rPr>
          <w:rFonts w:ascii="Arial Narrow" w:hAnsi="Arial Narrow"/>
          <w:sz w:val="24"/>
          <w:szCs w:val="24"/>
        </w:rPr>
        <w:t>této smlouvy</w:t>
      </w:r>
      <w:r w:rsidRPr="0074112E">
        <w:rPr>
          <w:rFonts w:ascii="Arial Narrow" w:hAnsi="Arial Narrow"/>
          <w:sz w:val="24"/>
          <w:szCs w:val="24"/>
        </w:rPr>
        <w:t>. Výše nabídkové ceny je nezávislá na vývoji cen, kursových změnách a změnách sazby daně z přidané hodnoty.</w:t>
      </w:r>
    </w:p>
    <w:p w14:paraId="784E1AF8" w14:textId="435A7FC9" w:rsidR="006301B0" w:rsidRPr="0074112E" w:rsidRDefault="0074112E" w:rsidP="006301B0">
      <w:pPr>
        <w:numPr>
          <w:ilvl w:val="0"/>
          <w:numId w:val="2"/>
        </w:numPr>
        <w:spacing w:after="120"/>
        <w:ind w:left="284" w:hanging="284"/>
        <w:jc w:val="both"/>
        <w:rPr>
          <w:rFonts w:ascii="Arial Narrow" w:hAnsi="Arial Narrow"/>
          <w:sz w:val="24"/>
          <w:szCs w:val="24"/>
        </w:rPr>
      </w:pPr>
      <w:r w:rsidRPr="00541481">
        <w:rPr>
          <w:rFonts w:ascii="Arial Narrow" w:hAnsi="Arial Narrow"/>
          <w:sz w:val="24"/>
          <w:szCs w:val="24"/>
        </w:rPr>
        <w:t xml:space="preserve">V kupní ceně </w:t>
      </w:r>
      <w:r w:rsidR="00E17264" w:rsidRPr="00541481">
        <w:rPr>
          <w:rFonts w:ascii="Arial Narrow" w:hAnsi="Arial Narrow"/>
          <w:sz w:val="24"/>
          <w:szCs w:val="24"/>
        </w:rPr>
        <w:t>(pořizovací ceně</w:t>
      </w:r>
      <w:r w:rsidR="009E24FA" w:rsidRPr="00541481">
        <w:rPr>
          <w:rFonts w:ascii="Arial Narrow" w:hAnsi="Arial Narrow"/>
          <w:sz w:val="24"/>
          <w:szCs w:val="24"/>
        </w:rPr>
        <w:t>, tj. ceně uvedené v Příloze č. 1 smlouvy v řádcích 4,7</w:t>
      </w:r>
      <w:r w:rsidR="00E17264" w:rsidRPr="00541481">
        <w:rPr>
          <w:rFonts w:ascii="Arial Narrow" w:hAnsi="Arial Narrow"/>
          <w:sz w:val="24"/>
          <w:szCs w:val="24"/>
        </w:rPr>
        <w:t xml:space="preserve">) </w:t>
      </w:r>
      <w:r w:rsidRPr="00541481">
        <w:rPr>
          <w:rFonts w:ascii="Arial Narrow" w:hAnsi="Arial Narrow"/>
          <w:sz w:val="24"/>
          <w:szCs w:val="24"/>
        </w:rPr>
        <w:t>jsou zahrnuty veškeré náklady prodávajícího nezbytné pro řádné a včasné splnění</w:t>
      </w:r>
      <w:r w:rsidRPr="0074112E">
        <w:rPr>
          <w:rFonts w:ascii="Arial Narrow" w:hAnsi="Arial Narrow"/>
          <w:sz w:val="24"/>
          <w:szCs w:val="24"/>
        </w:rPr>
        <w:t xml:space="preserve"> celého předmětu této smlouvy včetně provedení služeb spočívajících v jeho instalaci, příp. montáži či implementaci a uvedení do plného provozu vč. nezbytných stavebních úprav, dále zejména náklady 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w:t>
      </w:r>
      <w:r w:rsidRPr="0074112E">
        <w:rPr>
          <w:rFonts w:ascii="Arial Narrow" w:hAnsi="Arial Narrow"/>
          <w:sz w:val="24"/>
          <w:szCs w:val="24"/>
        </w:rPr>
        <w:lastRenderedPageBreak/>
        <w:t>a obalů a instruktáže příslušných zaměstnanců, tj. techniků kupujícího a obsluhujícího personálu, potřebné doklady ke zboží a vstupní validace</w:t>
      </w:r>
      <w:r w:rsidR="0037683B">
        <w:rPr>
          <w:rFonts w:ascii="Arial Narrow" w:hAnsi="Arial Narrow"/>
          <w:sz w:val="24"/>
          <w:szCs w:val="24"/>
        </w:rPr>
        <w:t xml:space="preserve"> aj</w:t>
      </w:r>
      <w:r w:rsidRPr="0074112E">
        <w:rPr>
          <w:rFonts w:ascii="Arial Narrow" w:hAnsi="Arial Narrow"/>
          <w:sz w:val="24"/>
          <w:szCs w:val="24"/>
        </w:rPr>
        <w:t>.</w:t>
      </w:r>
      <w:r w:rsidR="006301B0" w:rsidRPr="0074112E">
        <w:rPr>
          <w:rFonts w:ascii="Arial Narrow" w:hAnsi="Arial Narrow"/>
          <w:sz w:val="24"/>
          <w:szCs w:val="24"/>
        </w:rPr>
        <w:t xml:space="preserve"> </w:t>
      </w:r>
    </w:p>
    <w:p w14:paraId="676D836B" w14:textId="77777777" w:rsidR="006301B0" w:rsidRPr="00641070" w:rsidRDefault="0074112E" w:rsidP="00B04533">
      <w:pPr>
        <w:numPr>
          <w:ilvl w:val="0"/>
          <w:numId w:val="2"/>
        </w:numPr>
        <w:spacing w:after="120"/>
        <w:ind w:left="284" w:hanging="284"/>
        <w:jc w:val="both"/>
        <w:rPr>
          <w:rFonts w:ascii="Arial Narrow" w:hAnsi="Arial Narrow"/>
          <w:sz w:val="24"/>
          <w:szCs w:val="24"/>
        </w:rPr>
      </w:pPr>
      <w:r w:rsidRPr="0074112E">
        <w:rPr>
          <w:rFonts w:ascii="Arial Narrow" w:hAnsi="Arial Narrow"/>
          <w:sz w:val="24"/>
          <w:szCs w:val="24"/>
        </w:rPr>
        <w:t xml:space="preserve">Prodávající dále kupujícímu poskytuje bezplatný „full“ záruční servis spočívající v provádění pravidelných technických prohlídek nařízených výrobcem dle zákona o zdravotnických prostředcích, nebo pravidelné revize, prohlídky a validace v požadovaném intervalu (pokud jsou pro správnou funkci zařízení výrobcem či servisní organizací nařízeny nebo doporučeny, včetně výměny náhradních dílů), záruční opravy, vše </w:t>
      </w:r>
      <w:r w:rsidRPr="00641070">
        <w:rPr>
          <w:rFonts w:ascii="Arial Narrow" w:hAnsi="Arial Narrow"/>
          <w:sz w:val="24"/>
          <w:szCs w:val="24"/>
        </w:rPr>
        <w:t>včetně vystavení protokolu a případného updatu softwaru. To vše po dobu záruky bez povinnosti kupujícího platit prodávajícímu nad rámec sjednané kupní ceny.</w:t>
      </w:r>
    </w:p>
    <w:p w14:paraId="6F578C4A" w14:textId="51BCA9EB" w:rsidR="00DA79E1" w:rsidRDefault="00DA79E1" w:rsidP="00DA79E1">
      <w:pPr>
        <w:numPr>
          <w:ilvl w:val="0"/>
          <w:numId w:val="2"/>
        </w:numPr>
        <w:spacing w:after="120"/>
        <w:ind w:left="284" w:hanging="284"/>
        <w:jc w:val="both"/>
        <w:rPr>
          <w:rFonts w:ascii="Arial Narrow" w:hAnsi="Arial Narrow"/>
          <w:sz w:val="24"/>
          <w:szCs w:val="24"/>
        </w:rPr>
      </w:pPr>
      <w:r w:rsidRPr="00641070">
        <w:rPr>
          <w:rFonts w:ascii="Arial Narrow" w:hAnsi="Arial Narrow"/>
          <w:sz w:val="24"/>
          <w:szCs w:val="24"/>
        </w:rPr>
        <w:t xml:space="preserve">Součástí této smlouvy je i závazek prodávajícího provádět </w:t>
      </w:r>
      <w:r w:rsidRPr="00E17264">
        <w:rPr>
          <w:rFonts w:ascii="Arial Narrow" w:hAnsi="Arial Narrow"/>
          <w:b/>
          <w:sz w:val="24"/>
          <w:szCs w:val="24"/>
        </w:rPr>
        <w:t>pozáruční servis</w:t>
      </w:r>
      <w:r w:rsidRPr="00641070">
        <w:rPr>
          <w:rFonts w:ascii="Arial Narrow" w:hAnsi="Arial Narrow"/>
          <w:sz w:val="24"/>
          <w:szCs w:val="24"/>
        </w:rPr>
        <w:t xml:space="preserve"> v rozsahu dle čl. </w:t>
      </w:r>
      <w:r w:rsidR="00CB4A59">
        <w:rPr>
          <w:rFonts w:ascii="Arial Narrow" w:hAnsi="Arial Narrow"/>
          <w:sz w:val="24"/>
          <w:szCs w:val="24"/>
        </w:rPr>
        <w:t>VIII.</w:t>
      </w:r>
      <w:r w:rsidR="00CB4A59" w:rsidRPr="00641070">
        <w:rPr>
          <w:rFonts w:ascii="Arial Narrow" w:hAnsi="Arial Narrow"/>
          <w:sz w:val="24"/>
          <w:szCs w:val="24"/>
        </w:rPr>
        <w:t xml:space="preserve"> </w:t>
      </w:r>
      <w:r w:rsidRPr="00641070">
        <w:rPr>
          <w:rFonts w:ascii="Arial Narrow" w:hAnsi="Arial Narrow"/>
          <w:sz w:val="24"/>
          <w:szCs w:val="24"/>
        </w:rPr>
        <w:t xml:space="preserve">níže a za ceny uvedené v příloze č. 1 této smlouvy. V ceně činností pozáručního servisu jsou zahrnuty veškeré náklady prodávajícího nezbytné pro jeho řádnou a včasnou realizaci. Sjednaná cena pozáručního servisu je platná po smluvenou dobu trvání pozáručního servisu. </w:t>
      </w:r>
    </w:p>
    <w:p w14:paraId="7A8FC5D4" w14:textId="645288F2" w:rsidR="00705477" w:rsidRPr="00541481" w:rsidRDefault="00705477" w:rsidP="00541481">
      <w:pPr>
        <w:numPr>
          <w:ilvl w:val="0"/>
          <w:numId w:val="2"/>
        </w:numPr>
        <w:spacing w:after="120"/>
        <w:ind w:left="284" w:hanging="284"/>
        <w:jc w:val="both"/>
        <w:rPr>
          <w:rFonts w:ascii="Arial Narrow" w:hAnsi="Arial Narrow"/>
          <w:sz w:val="24"/>
          <w:szCs w:val="24"/>
        </w:rPr>
      </w:pPr>
      <w:r w:rsidRPr="00541481">
        <w:rPr>
          <w:rFonts w:ascii="Arial Narrow" w:hAnsi="Arial Narrow"/>
          <w:sz w:val="24"/>
          <w:szCs w:val="24"/>
        </w:rPr>
        <w:t xml:space="preserve">Pořizovací cena zařízení vč. veškerého plnění (uvedeného v příslušných odstavcích) prodávajícím je sjednána v souladu s cenou, kterou prodávající nabídl v rámci přílohy č. 3 </w:t>
      </w:r>
      <w:r w:rsidR="00E17264" w:rsidRPr="00541481">
        <w:rPr>
          <w:rFonts w:ascii="Arial Narrow" w:hAnsi="Arial Narrow"/>
          <w:sz w:val="24"/>
          <w:szCs w:val="24"/>
        </w:rPr>
        <w:t xml:space="preserve">smlouvy </w:t>
      </w:r>
      <w:r w:rsidRPr="00541481">
        <w:rPr>
          <w:rFonts w:ascii="Arial Narrow" w:hAnsi="Arial Narrow"/>
          <w:sz w:val="24"/>
          <w:szCs w:val="24"/>
        </w:rPr>
        <w:t xml:space="preserve">(cenová nabídka prodávajícího – pozn. zde prodávající uvede rozpad položek jednotlivého příslušenství) a odpovídá pořizovací ceně zařízení uvedené na řádku 4 a 7 v příloze č. 1 – Cenová rekapitulace. </w:t>
      </w:r>
    </w:p>
    <w:p w14:paraId="0CADECB8" w14:textId="77777777" w:rsidR="00B04533" w:rsidRPr="00DF5434" w:rsidRDefault="00B04533" w:rsidP="00B04533">
      <w:pPr>
        <w:spacing w:after="120"/>
        <w:ind w:left="284"/>
        <w:jc w:val="both"/>
        <w:rPr>
          <w:rFonts w:ascii="Arial Narrow" w:hAnsi="Arial Narrow"/>
          <w:sz w:val="24"/>
          <w:szCs w:val="24"/>
        </w:rPr>
      </w:pPr>
    </w:p>
    <w:p w14:paraId="075F0FCF" w14:textId="77777777" w:rsidR="006301B0" w:rsidRPr="00DF5434" w:rsidRDefault="006301B0" w:rsidP="006301B0">
      <w:pPr>
        <w:numPr>
          <w:ilvl w:val="0"/>
          <w:numId w:val="10"/>
        </w:numPr>
        <w:spacing w:after="0"/>
        <w:ind w:left="284" w:hanging="284"/>
        <w:jc w:val="center"/>
        <w:rPr>
          <w:rFonts w:ascii="Arial Narrow" w:hAnsi="Arial Narrow"/>
          <w:b/>
          <w:sz w:val="24"/>
          <w:szCs w:val="24"/>
        </w:rPr>
      </w:pPr>
      <w:r w:rsidRPr="00DF5434">
        <w:rPr>
          <w:rFonts w:ascii="Arial Narrow" w:hAnsi="Arial Narrow"/>
          <w:b/>
          <w:sz w:val="24"/>
          <w:szCs w:val="24"/>
        </w:rPr>
        <w:t>Platební podmínky</w:t>
      </w:r>
    </w:p>
    <w:p w14:paraId="64EE3E2E" w14:textId="77777777" w:rsidR="006301B0" w:rsidRPr="00DF5434" w:rsidRDefault="006301B0" w:rsidP="006301B0">
      <w:pPr>
        <w:spacing w:after="0"/>
        <w:ind w:left="284" w:hanging="284"/>
        <w:rPr>
          <w:rFonts w:ascii="Arial Narrow" w:hAnsi="Arial Narrow"/>
          <w:b/>
          <w:sz w:val="24"/>
          <w:szCs w:val="24"/>
        </w:rPr>
      </w:pPr>
    </w:p>
    <w:p w14:paraId="22D45D94" w14:textId="38207E0C" w:rsidR="0074112E" w:rsidRPr="00DF5434" w:rsidRDefault="0074112E" w:rsidP="0074112E">
      <w:pPr>
        <w:numPr>
          <w:ilvl w:val="0"/>
          <w:numId w:val="3"/>
        </w:numPr>
        <w:spacing w:after="120"/>
        <w:ind w:left="284" w:hanging="284"/>
        <w:jc w:val="both"/>
        <w:rPr>
          <w:rFonts w:ascii="Arial Narrow" w:hAnsi="Arial Narrow"/>
          <w:sz w:val="24"/>
          <w:szCs w:val="24"/>
        </w:rPr>
      </w:pPr>
      <w:r w:rsidRPr="00DF5434">
        <w:rPr>
          <w:rFonts w:ascii="Arial Narrow" w:hAnsi="Arial Narrow"/>
          <w:sz w:val="24"/>
          <w:szCs w:val="24"/>
        </w:rPr>
        <w:t xml:space="preserve">Kupující se zavazuje zaplatit prodávajícímu </w:t>
      </w:r>
      <w:r w:rsidRPr="00DF5434">
        <w:rPr>
          <w:rFonts w:ascii="Arial Narrow" w:hAnsi="Arial Narrow"/>
          <w:b/>
          <w:sz w:val="24"/>
          <w:szCs w:val="24"/>
        </w:rPr>
        <w:t>pořizovací cenu</w:t>
      </w:r>
      <w:r w:rsidR="00633410">
        <w:rPr>
          <w:rFonts w:ascii="Arial Narrow" w:hAnsi="Arial Narrow"/>
          <w:b/>
          <w:sz w:val="24"/>
          <w:szCs w:val="24"/>
        </w:rPr>
        <w:t xml:space="preserve"> zařízení</w:t>
      </w:r>
      <w:r w:rsidRPr="00DF5434">
        <w:rPr>
          <w:rFonts w:ascii="Arial Narrow" w:hAnsi="Arial Narrow"/>
          <w:b/>
          <w:sz w:val="24"/>
          <w:szCs w:val="24"/>
        </w:rPr>
        <w:t xml:space="preserve"> dle </w:t>
      </w:r>
      <w:r w:rsidR="00633410">
        <w:rPr>
          <w:rFonts w:ascii="Arial Narrow" w:hAnsi="Arial Narrow"/>
          <w:b/>
          <w:sz w:val="24"/>
          <w:szCs w:val="24"/>
        </w:rPr>
        <w:t xml:space="preserve">Přílohy č. 1 </w:t>
      </w:r>
      <w:r w:rsidRPr="00DF5434">
        <w:rPr>
          <w:rFonts w:ascii="Arial Narrow" w:hAnsi="Arial Narrow"/>
          <w:sz w:val="24"/>
          <w:szCs w:val="24"/>
        </w:rPr>
        <w:t xml:space="preserve">této smlouvy bezhotovostním převodem na bankovní účet prodávajícího uvedený v této </w:t>
      </w:r>
      <w:r w:rsidRPr="001263BD">
        <w:rPr>
          <w:rFonts w:ascii="Arial Narrow" w:hAnsi="Arial Narrow"/>
          <w:sz w:val="24"/>
          <w:szCs w:val="24"/>
        </w:rPr>
        <w:t>smlouvě na základě</w:t>
      </w:r>
      <w:r w:rsidR="00F255EA">
        <w:rPr>
          <w:rFonts w:ascii="Arial Narrow" w:hAnsi="Arial Narrow"/>
          <w:sz w:val="24"/>
          <w:szCs w:val="24"/>
        </w:rPr>
        <w:t xml:space="preserve"> jedné</w:t>
      </w:r>
      <w:r w:rsidRPr="001263BD">
        <w:rPr>
          <w:rFonts w:ascii="Arial Narrow" w:hAnsi="Arial Narrow"/>
          <w:sz w:val="24"/>
          <w:szCs w:val="24"/>
        </w:rPr>
        <w:t xml:space="preserve"> faktury vystavené prodávajícím po protokolárním předání a převzetí předmětu plnění. Splatnost faktury činí </w:t>
      </w:r>
      <w:r w:rsidRPr="001263BD">
        <w:rPr>
          <w:rFonts w:ascii="Arial Narrow" w:hAnsi="Arial Narrow"/>
          <w:b/>
          <w:sz w:val="24"/>
          <w:szCs w:val="24"/>
        </w:rPr>
        <w:t>30 dnů</w:t>
      </w:r>
      <w:r w:rsidRPr="001263BD">
        <w:rPr>
          <w:rFonts w:ascii="Arial Narrow" w:hAnsi="Arial Narrow"/>
          <w:sz w:val="24"/>
          <w:szCs w:val="24"/>
        </w:rPr>
        <w:t xml:space="preserve"> od jejího prokazatelného doručení kupujícímu.</w:t>
      </w:r>
      <w:r w:rsidR="008A5349">
        <w:rPr>
          <w:rFonts w:ascii="Arial Narrow" w:hAnsi="Arial Narrow"/>
          <w:sz w:val="24"/>
          <w:szCs w:val="24"/>
        </w:rPr>
        <w:t xml:space="preserve"> </w:t>
      </w:r>
    </w:p>
    <w:p w14:paraId="4816BBB3" w14:textId="6B9277F0" w:rsidR="0074112E" w:rsidRPr="00641070" w:rsidRDefault="0074112E" w:rsidP="0074112E">
      <w:pPr>
        <w:numPr>
          <w:ilvl w:val="0"/>
          <w:numId w:val="3"/>
        </w:numPr>
        <w:spacing w:after="120"/>
        <w:ind w:left="284" w:hanging="284"/>
        <w:jc w:val="both"/>
        <w:rPr>
          <w:rFonts w:ascii="Arial Narrow" w:hAnsi="Arial Narrow"/>
          <w:sz w:val="24"/>
          <w:szCs w:val="24"/>
        </w:rPr>
      </w:pPr>
      <w:r w:rsidRPr="00641070">
        <w:rPr>
          <w:rFonts w:ascii="Arial Narrow" w:hAnsi="Arial Narrow"/>
          <w:sz w:val="24"/>
          <w:szCs w:val="24"/>
        </w:rPr>
        <w:t xml:space="preserve">Kupující se zavazuje zaplatit prodávajícímu cenu </w:t>
      </w:r>
      <w:r w:rsidRPr="00641070">
        <w:rPr>
          <w:rFonts w:ascii="Arial Narrow" w:hAnsi="Arial Narrow"/>
          <w:b/>
          <w:sz w:val="24"/>
          <w:szCs w:val="24"/>
        </w:rPr>
        <w:t xml:space="preserve">za </w:t>
      </w:r>
      <w:r w:rsidR="00633410">
        <w:rPr>
          <w:rFonts w:ascii="Arial Narrow" w:hAnsi="Arial Narrow"/>
          <w:b/>
          <w:sz w:val="24"/>
          <w:szCs w:val="24"/>
        </w:rPr>
        <w:t xml:space="preserve">„full“ </w:t>
      </w:r>
      <w:r w:rsidRPr="00641070">
        <w:rPr>
          <w:rFonts w:ascii="Arial Narrow" w:hAnsi="Arial Narrow"/>
          <w:b/>
          <w:sz w:val="24"/>
          <w:szCs w:val="24"/>
        </w:rPr>
        <w:t xml:space="preserve">pozáruční servis dle </w:t>
      </w:r>
      <w:r w:rsidR="00633410">
        <w:rPr>
          <w:rFonts w:ascii="Arial Narrow" w:hAnsi="Arial Narrow"/>
          <w:b/>
          <w:sz w:val="24"/>
          <w:szCs w:val="24"/>
        </w:rPr>
        <w:t>Přílohy č. 1</w:t>
      </w:r>
      <w:r w:rsidRPr="00641070">
        <w:rPr>
          <w:rFonts w:ascii="Arial Narrow" w:hAnsi="Arial Narrow"/>
          <w:b/>
          <w:sz w:val="24"/>
          <w:szCs w:val="24"/>
        </w:rPr>
        <w:t xml:space="preserve"> </w:t>
      </w:r>
      <w:r w:rsidRPr="00641070">
        <w:rPr>
          <w:rFonts w:ascii="Arial Narrow" w:hAnsi="Arial Narrow"/>
          <w:sz w:val="24"/>
          <w:szCs w:val="24"/>
        </w:rPr>
        <w:t xml:space="preserve">této smlouvy bezhotovostním převodem postupně </w:t>
      </w:r>
      <w:r w:rsidR="00641070" w:rsidRPr="00641070">
        <w:rPr>
          <w:rFonts w:ascii="Arial Narrow" w:hAnsi="Arial Narrow"/>
          <w:sz w:val="24"/>
          <w:szCs w:val="24"/>
        </w:rPr>
        <w:t xml:space="preserve">na základě měsíční fakturace </w:t>
      </w:r>
      <w:r w:rsidRPr="00641070">
        <w:rPr>
          <w:rFonts w:ascii="Arial Narrow" w:hAnsi="Arial Narrow"/>
          <w:sz w:val="24"/>
          <w:szCs w:val="24"/>
        </w:rPr>
        <w:t>po dobu 6 let ode dne uplynutí záruční doby, a to na základě faktur vystavených prodávajícím vždy na částku odpovídající 1/</w:t>
      </w:r>
      <w:r w:rsidR="00641070" w:rsidRPr="00641070">
        <w:rPr>
          <w:rFonts w:ascii="Arial Narrow" w:hAnsi="Arial Narrow"/>
          <w:sz w:val="24"/>
          <w:szCs w:val="24"/>
        </w:rPr>
        <w:t>72</w:t>
      </w:r>
      <w:r w:rsidRPr="00641070">
        <w:rPr>
          <w:rFonts w:ascii="Arial Narrow" w:hAnsi="Arial Narrow"/>
          <w:sz w:val="24"/>
          <w:szCs w:val="24"/>
        </w:rPr>
        <w:t xml:space="preserve"> sjednané ceny</w:t>
      </w:r>
      <w:r w:rsidR="00FF5CE3">
        <w:rPr>
          <w:rFonts w:ascii="Arial Narrow" w:hAnsi="Arial Narrow"/>
          <w:sz w:val="24"/>
          <w:szCs w:val="24"/>
        </w:rPr>
        <w:t xml:space="preserve"> (tj. 1/72 z ceny za 6 let)</w:t>
      </w:r>
      <w:r w:rsidRPr="00641070">
        <w:rPr>
          <w:rFonts w:ascii="Arial Narrow" w:hAnsi="Arial Narrow"/>
          <w:sz w:val="24"/>
          <w:szCs w:val="24"/>
        </w:rPr>
        <w:t xml:space="preserve"> pozáručního servisu. </w:t>
      </w:r>
      <w:r w:rsidR="008149E4">
        <w:rPr>
          <w:rFonts w:ascii="Arial Narrow" w:hAnsi="Arial Narrow"/>
          <w:sz w:val="24"/>
          <w:szCs w:val="24"/>
        </w:rPr>
        <w:t>Faktury budou vystaveny 1x měsíčně, v měsíci následujícím po provedení prací.</w:t>
      </w:r>
      <w:r w:rsidRPr="00641070">
        <w:rPr>
          <w:rFonts w:ascii="Arial Narrow" w:hAnsi="Arial Narrow"/>
          <w:sz w:val="24"/>
          <w:szCs w:val="24"/>
        </w:rPr>
        <w:t xml:space="preserve"> Splatnost takových faktur činí </w:t>
      </w:r>
      <w:r w:rsidRPr="00641070">
        <w:rPr>
          <w:rFonts w:ascii="Arial Narrow" w:hAnsi="Arial Narrow"/>
          <w:b/>
          <w:sz w:val="24"/>
          <w:szCs w:val="24"/>
        </w:rPr>
        <w:t>30 dnů</w:t>
      </w:r>
      <w:r w:rsidRPr="00641070">
        <w:rPr>
          <w:rFonts w:ascii="Arial Narrow" w:hAnsi="Arial Narrow"/>
          <w:sz w:val="24"/>
          <w:szCs w:val="24"/>
        </w:rPr>
        <w:t xml:space="preserve"> od jejich prokazatelného doručení kupujícímu</w:t>
      </w:r>
      <w:r w:rsidR="00F255EA">
        <w:rPr>
          <w:rFonts w:ascii="Arial Narrow" w:hAnsi="Arial Narrow"/>
          <w:sz w:val="24"/>
          <w:szCs w:val="24"/>
        </w:rPr>
        <w:t>.</w:t>
      </w:r>
    </w:p>
    <w:p w14:paraId="2B2BA010" w14:textId="60D8260E" w:rsidR="0074112E" w:rsidRPr="0074112E" w:rsidRDefault="0074112E" w:rsidP="0074112E">
      <w:pPr>
        <w:numPr>
          <w:ilvl w:val="0"/>
          <w:numId w:val="3"/>
        </w:numPr>
        <w:spacing w:after="120"/>
        <w:ind w:left="284" w:hanging="284"/>
        <w:jc w:val="both"/>
        <w:rPr>
          <w:rFonts w:ascii="Arial Narrow" w:hAnsi="Arial Narrow"/>
          <w:sz w:val="24"/>
          <w:szCs w:val="24"/>
        </w:rPr>
      </w:pPr>
      <w:r w:rsidRPr="00DF5434">
        <w:rPr>
          <w:rFonts w:ascii="Arial Narrow" w:hAnsi="Arial Narrow"/>
          <w:sz w:val="24"/>
          <w:szCs w:val="24"/>
        </w:rPr>
        <w:t xml:space="preserve">Prodávající se touto smlouvou zavazuje, </w:t>
      </w:r>
      <w:r w:rsidRPr="00671598">
        <w:rPr>
          <w:rFonts w:ascii="Arial Narrow" w:hAnsi="Arial Narrow"/>
          <w:sz w:val="24"/>
          <w:szCs w:val="24"/>
        </w:rPr>
        <w:t xml:space="preserve">že jím vystavené faktury budou obsahovat všechny náležitosti </w:t>
      </w:r>
      <w:r w:rsidR="00317174" w:rsidRPr="00671598">
        <w:rPr>
          <w:rFonts w:ascii="Arial Narrow" w:hAnsi="Arial Narrow"/>
          <w:sz w:val="24"/>
          <w:szCs w:val="24"/>
        </w:rPr>
        <w:t>daňového dokladu dle platné právní úpravy a faktur</w:t>
      </w:r>
      <w:r w:rsidR="009D4BA4" w:rsidRPr="00671598">
        <w:rPr>
          <w:rFonts w:ascii="Arial Narrow" w:hAnsi="Arial Narrow"/>
          <w:sz w:val="24"/>
          <w:szCs w:val="24"/>
        </w:rPr>
        <w:t>y</w:t>
      </w:r>
      <w:r w:rsidR="00317174" w:rsidRPr="00671598">
        <w:rPr>
          <w:rFonts w:ascii="Arial Narrow" w:hAnsi="Arial Narrow"/>
          <w:sz w:val="24"/>
          <w:szCs w:val="24"/>
        </w:rPr>
        <w:t xml:space="preserve"> dle odst. 1 současně i registrační číslo projektu</w:t>
      </w:r>
      <w:r w:rsidR="00C049F7">
        <w:rPr>
          <w:rFonts w:ascii="Arial Narrow" w:hAnsi="Arial Narrow"/>
          <w:sz w:val="24"/>
          <w:szCs w:val="24"/>
        </w:rPr>
        <w:t xml:space="preserve">: </w:t>
      </w:r>
      <w:r w:rsidR="00C049F7" w:rsidRPr="00C049F7">
        <w:rPr>
          <w:rFonts w:ascii="Arial Narrow" w:hAnsi="Arial Narrow"/>
          <w:b/>
          <w:sz w:val="24"/>
          <w:szCs w:val="24"/>
        </w:rPr>
        <w:t>CZ.31.8.0/0.0/0.0/23_072/0008251</w:t>
      </w:r>
      <w:r w:rsidR="00C049F7">
        <w:rPr>
          <w:rFonts w:ascii="Arial Narrow" w:hAnsi="Arial Narrow"/>
          <w:sz w:val="24"/>
          <w:szCs w:val="24"/>
        </w:rPr>
        <w:t>.</w:t>
      </w:r>
      <w:r w:rsidR="00317174" w:rsidRPr="00671598">
        <w:rPr>
          <w:rFonts w:ascii="Arial Narrow" w:hAnsi="Arial Narrow"/>
          <w:i/>
          <w:sz w:val="24"/>
          <w:szCs w:val="24"/>
        </w:rPr>
        <w:t xml:space="preserve"> </w:t>
      </w:r>
    </w:p>
    <w:p w14:paraId="43A85E14" w14:textId="77777777" w:rsidR="0074112E" w:rsidRPr="0074112E" w:rsidRDefault="0074112E" w:rsidP="0074112E">
      <w:pPr>
        <w:numPr>
          <w:ilvl w:val="0"/>
          <w:numId w:val="3"/>
        </w:numPr>
        <w:spacing w:after="120"/>
        <w:ind w:left="284" w:hanging="284"/>
        <w:jc w:val="both"/>
        <w:rPr>
          <w:rFonts w:ascii="Arial Narrow" w:hAnsi="Arial Narrow"/>
          <w:sz w:val="24"/>
          <w:szCs w:val="24"/>
        </w:rPr>
      </w:pPr>
      <w:r w:rsidRPr="0074112E">
        <w:rPr>
          <w:rFonts w:ascii="Arial Narrow" w:hAnsi="Arial Narrow"/>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2D2DFE0F" w14:textId="77777777" w:rsidR="0074112E" w:rsidRPr="0074112E" w:rsidRDefault="0074112E" w:rsidP="0074112E">
      <w:pPr>
        <w:numPr>
          <w:ilvl w:val="0"/>
          <w:numId w:val="3"/>
        </w:numPr>
        <w:spacing w:after="120"/>
        <w:ind w:left="284" w:hanging="284"/>
        <w:jc w:val="both"/>
        <w:rPr>
          <w:rFonts w:ascii="Arial Narrow" w:hAnsi="Arial Narrow"/>
          <w:sz w:val="24"/>
          <w:szCs w:val="24"/>
        </w:rPr>
      </w:pPr>
      <w:r w:rsidRPr="0074112E">
        <w:rPr>
          <w:rFonts w:ascii="Arial Narrow" w:hAnsi="Arial Narrow"/>
          <w:sz w:val="24"/>
          <w:szCs w:val="24"/>
        </w:rPr>
        <w:lastRenderedPageBreak/>
        <w:t>V případě prodlení kupujícího s úhradou faktur je prodávající oprávněn požadovat po kupujícím zaplacení zákonného úroku z prodlení ve výši stanovené občanským zákoníkem za každý den prodlení.</w:t>
      </w:r>
    </w:p>
    <w:p w14:paraId="5878424A" w14:textId="77777777" w:rsidR="0074112E" w:rsidRDefault="0074112E" w:rsidP="0074112E">
      <w:pPr>
        <w:numPr>
          <w:ilvl w:val="0"/>
          <w:numId w:val="3"/>
        </w:numPr>
        <w:spacing w:after="120"/>
        <w:ind w:left="284" w:hanging="284"/>
        <w:jc w:val="both"/>
        <w:rPr>
          <w:rFonts w:ascii="Arial Narrow" w:hAnsi="Arial Narrow"/>
          <w:sz w:val="24"/>
          <w:szCs w:val="24"/>
        </w:rPr>
      </w:pPr>
      <w:r w:rsidRPr="0074112E">
        <w:rPr>
          <w:rFonts w:ascii="Arial Narrow" w:hAnsi="Arial Narrow"/>
          <w:sz w:val="24"/>
          <w:szCs w:val="24"/>
        </w:rPr>
        <w:t>Za prodlení s úhradou faktury není kupující povinen kromě smluvního úroku z prodlení dle předchozího odstavce hradit jakoukoliv smluvní pokutu nebo jinou smluvní sankci.</w:t>
      </w:r>
    </w:p>
    <w:p w14:paraId="1893FD9B" w14:textId="77777777" w:rsidR="00163835" w:rsidRDefault="00163835" w:rsidP="00163835">
      <w:pPr>
        <w:numPr>
          <w:ilvl w:val="0"/>
          <w:numId w:val="3"/>
        </w:numPr>
        <w:spacing w:after="120"/>
        <w:ind w:left="284" w:hanging="284"/>
        <w:jc w:val="both"/>
        <w:rPr>
          <w:rFonts w:ascii="Arial Narrow" w:hAnsi="Arial Narrow"/>
          <w:sz w:val="24"/>
          <w:szCs w:val="24"/>
        </w:rPr>
      </w:pPr>
      <w:r>
        <w:rPr>
          <w:rFonts w:ascii="Arial Narrow" w:hAnsi="Arial Narrow"/>
          <w:sz w:val="24"/>
          <w:szCs w:val="24"/>
        </w:rPr>
        <w:t xml:space="preserve">Faktury musí být zaslány na elektronickou adresu kupujícího </w:t>
      </w:r>
      <w:hyperlink r:id="rId11" w:history="1">
        <w:r w:rsidRPr="0088597C">
          <w:rPr>
            <w:rStyle w:val="Hypertextovodkaz"/>
            <w:rFonts w:ascii="Arial Narrow" w:hAnsi="Arial Narrow"/>
            <w:sz w:val="24"/>
            <w:szCs w:val="24"/>
          </w:rPr>
          <w:t>faktury@bnzlin.cz</w:t>
        </w:r>
      </w:hyperlink>
      <w:r>
        <w:rPr>
          <w:rFonts w:ascii="Arial Narrow" w:hAnsi="Arial Narrow"/>
          <w:sz w:val="24"/>
          <w:szCs w:val="24"/>
        </w:rPr>
        <w:t>. Faktura zaslaná jiným způsobem či na jinou adresu není považována za doručenou.</w:t>
      </w:r>
    </w:p>
    <w:p w14:paraId="0074EC4B" w14:textId="77777777" w:rsidR="00B04533" w:rsidRDefault="00B04533" w:rsidP="00B04533">
      <w:pPr>
        <w:spacing w:after="120"/>
        <w:ind w:left="284"/>
        <w:jc w:val="both"/>
        <w:rPr>
          <w:rFonts w:ascii="Arial Narrow" w:hAnsi="Arial Narrow"/>
          <w:sz w:val="24"/>
          <w:szCs w:val="24"/>
        </w:rPr>
      </w:pPr>
    </w:p>
    <w:p w14:paraId="5BF3E8CE" w14:textId="77777777" w:rsidR="00A666FA" w:rsidRPr="005E389C" w:rsidRDefault="00A666FA" w:rsidP="00B04533">
      <w:pPr>
        <w:spacing w:after="120"/>
        <w:ind w:left="284"/>
        <w:jc w:val="both"/>
        <w:rPr>
          <w:rFonts w:ascii="Arial Narrow" w:hAnsi="Arial Narrow"/>
          <w:sz w:val="24"/>
          <w:szCs w:val="24"/>
        </w:rPr>
      </w:pPr>
    </w:p>
    <w:p w14:paraId="2099A994" w14:textId="77777777" w:rsidR="006301B0" w:rsidRPr="005E389C" w:rsidRDefault="006301B0" w:rsidP="006301B0">
      <w:pPr>
        <w:numPr>
          <w:ilvl w:val="0"/>
          <w:numId w:val="10"/>
        </w:numPr>
        <w:spacing w:after="0"/>
        <w:ind w:left="284" w:hanging="284"/>
        <w:jc w:val="center"/>
        <w:rPr>
          <w:rFonts w:ascii="Arial Narrow" w:hAnsi="Arial Narrow"/>
          <w:b/>
          <w:sz w:val="24"/>
          <w:szCs w:val="24"/>
        </w:rPr>
      </w:pPr>
      <w:r w:rsidRPr="005E389C">
        <w:rPr>
          <w:rFonts w:ascii="Arial Narrow" w:hAnsi="Arial Narrow"/>
          <w:b/>
          <w:sz w:val="24"/>
          <w:szCs w:val="24"/>
        </w:rPr>
        <w:t>Termín plnění</w:t>
      </w:r>
    </w:p>
    <w:p w14:paraId="07CD36E3" w14:textId="40029060" w:rsidR="00B04976" w:rsidRDefault="00B04976" w:rsidP="007F6B1D">
      <w:pPr>
        <w:spacing w:after="0"/>
        <w:jc w:val="both"/>
        <w:rPr>
          <w:rFonts w:ascii="Arial Narrow" w:hAnsi="Arial Narrow"/>
          <w:sz w:val="24"/>
          <w:szCs w:val="24"/>
        </w:rPr>
      </w:pPr>
    </w:p>
    <w:p w14:paraId="3D1DADAF" w14:textId="24AA5823" w:rsidR="00AE3E7A" w:rsidRPr="007F6B1D" w:rsidRDefault="009D6D28" w:rsidP="007F6B1D">
      <w:pPr>
        <w:pStyle w:val="Odstavecseseznamem"/>
        <w:numPr>
          <w:ilvl w:val="0"/>
          <w:numId w:val="27"/>
        </w:numPr>
        <w:spacing w:after="0"/>
        <w:ind w:left="284" w:hanging="284"/>
        <w:jc w:val="both"/>
        <w:rPr>
          <w:rFonts w:ascii="Arial Narrow" w:hAnsi="Arial Narrow"/>
          <w:sz w:val="24"/>
          <w:szCs w:val="24"/>
        </w:rPr>
      </w:pPr>
      <w:r w:rsidRPr="007F6B1D">
        <w:rPr>
          <w:rFonts w:ascii="Arial Narrow" w:hAnsi="Arial Narrow"/>
          <w:sz w:val="24"/>
          <w:szCs w:val="24"/>
        </w:rPr>
        <w:t>Prodávající</w:t>
      </w:r>
      <w:r w:rsidR="00AE3E7A" w:rsidRPr="007F6B1D">
        <w:rPr>
          <w:rFonts w:ascii="Arial Narrow" w:hAnsi="Arial Narrow"/>
          <w:sz w:val="24"/>
          <w:szCs w:val="24"/>
        </w:rPr>
        <w:t xml:space="preserve"> se zavazuje </w:t>
      </w:r>
      <w:r w:rsidR="0053524D" w:rsidRPr="007F6B1D">
        <w:rPr>
          <w:rFonts w:ascii="Arial Narrow" w:hAnsi="Arial Narrow"/>
          <w:sz w:val="24"/>
          <w:szCs w:val="24"/>
        </w:rPr>
        <w:t>kupujícímu</w:t>
      </w:r>
      <w:r w:rsidR="00AE3E7A" w:rsidRPr="007F6B1D">
        <w:rPr>
          <w:rFonts w:ascii="Arial Narrow" w:hAnsi="Arial Narrow"/>
          <w:sz w:val="24"/>
          <w:szCs w:val="24"/>
        </w:rPr>
        <w:t xml:space="preserve"> </w:t>
      </w:r>
      <w:r w:rsidRPr="007F6B1D">
        <w:rPr>
          <w:rFonts w:ascii="Arial Narrow" w:hAnsi="Arial Narrow"/>
          <w:sz w:val="24"/>
          <w:szCs w:val="24"/>
        </w:rPr>
        <w:t>dodat</w:t>
      </w:r>
      <w:r w:rsidR="00062082">
        <w:rPr>
          <w:rFonts w:ascii="Arial Narrow" w:hAnsi="Arial Narrow"/>
          <w:sz w:val="24"/>
          <w:szCs w:val="24"/>
        </w:rPr>
        <w:t>,</w:t>
      </w:r>
      <w:r w:rsidRPr="007F6B1D">
        <w:rPr>
          <w:rFonts w:ascii="Arial Narrow" w:hAnsi="Arial Narrow"/>
          <w:sz w:val="24"/>
          <w:szCs w:val="24"/>
        </w:rPr>
        <w:t xml:space="preserve"> instalovat a protokolárně předat zařízení </w:t>
      </w:r>
      <w:r w:rsidR="0053524D" w:rsidRPr="007F6B1D">
        <w:rPr>
          <w:rFonts w:ascii="Arial Narrow" w:hAnsi="Arial Narrow"/>
          <w:sz w:val="24"/>
          <w:szCs w:val="24"/>
        </w:rPr>
        <w:t>dle podmínek sjednaných v čl. V této smlouvy</w:t>
      </w:r>
      <w:r w:rsidR="00AE3E7A" w:rsidRPr="007F6B1D">
        <w:rPr>
          <w:rFonts w:ascii="Arial Narrow" w:hAnsi="Arial Narrow"/>
          <w:sz w:val="24"/>
          <w:szCs w:val="24"/>
        </w:rPr>
        <w:t xml:space="preserve"> nejpozději ve lhůtě do 6 měsíců od nabytí účinnosti Smlouvy. </w:t>
      </w:r>
      <w:r w:rsidR="0053524D" w:rsidRPr="007F6B1D">
        <w:rPr>
          <w:rFonts w:ascii="Arial Narrow" w:hAnsi="Arial Narrow"/>
          <w:sz w:val="24"/>
          <w:szCs w:val="24"/>
        </w:rPr>
        <w:t>Prodávající</w:t>
      </w:r>
      <w:r w:rsidR="00AE3E7A" w:rsidRPr="007F6B1D">
        <w:rPr>
          <w:rFonts w:ascii="Arial Narrow" w:hAnsi="Arial Narrow"/>
          <w:sz w:val="24"/>
          <w:szCs w:val="24"/>
        </w:rPr>
        <w:t xml:space="preserve"> bere podpisem </w:t>
      </w:r>
      <w:r w:rsidR="007E347C">
        <w:rPr>
          <w:rFonts w:ascii="Arial Narrow" w:hAnsi="Arial Narrow"/>
          <w:sz w:val="24"/>
          <w:szCs w:val="24"/>
        </w:rPr>
        <w:t>Smlouvy</w:t>
      </w:r>
      <w:r w:rsidR="00133AC1">
        <w:rPr>
          <w:rFonts w:ascii="Arial Narrow" w:hAnsi="Arial Narrow"/>
          <w:sz w:val="24"/>
          <w:szCs w:val="24"/>
        </w:rPr>
        <w:t xml:space="preserve"> na vědomí, že plnění musí být prodávajícím předáno a </w:t>
      </w:r>
      <w:r w:rsidR="0053524D" w:rsidRPr="007F6B1D">
        <w:rPr>
          <w:rFonts w:ascii="Arial Narrow" w:hAnsi="Arial Narrow"/>
          <w:sz w:val="24"/>
          <w:szCs w:val="24"/>
        </w:rPr>
        <w:t>kupujícím</w:t>
      </w:r>
      <w:r w:rsidR="007F6B1D" w:rsidRPr="007F6B1D">
        <w:rPr>
          <w:rFonts w:ascii="Arial Narrow" w:hAnsi="Arial Narrow"/>
          <w:sz w:val="24"/>
          <w:szCs w:val="24"/>
        </w:rPr>
        <w:t xml:space="preserve"> </w:t>
      </w:r>
      <w:r w:rsidR="00AE3E7A" w:rsidRPr="007F6B1D">
        <w:rPr>
          <w:rFonts w:ascii="Arial Narrow" w:hAnsi="Arial Narrow"/>
          <w:sz w:val="24"/>
          <w:szCs w:val="24"/>
        </w:rPr>
        <w:t xml:space="preserve">převzato) tak, aby nebylo ohroženo kofinancování předmětu plnění dle podmínek poskytovatele dotace. Proto bude </w:t>
      </w:r>
      <w:r w:rsidR="0053524D" w:rsidRPr="007F6B1D">
        <w:rPr>
          <w:rFonts w:ascii="Arial Narrow" w:hAnsi="Arial Narrow"/>
          <w:sz w:val="24"/>
          <w:szCs w:val="24"/>
        </w:rPr>
        <w:t>kupující</w:t>
      </w:r>
      <w:r w:rsidR="00AE3E7A" w:rsidRPr="007F6B1D">
        <w:rPr>
          <w:rFonts w:ascii="Arial Narrow" w:hAnsi="Arial Narrow"/>
          <w:sz w:val="24"/>
          <w:szCs w:val="24"/>
        </w:rPr>
        <w:t xml:space="preserve"> oprávněn písemně odstoupit od Smlouvy, pokud od </w:t>
      </w:r>
      <w:r w:rsidR="0053524D" w:rsidRPr="007F6B1D">
        <w:rPr>
          <w:rFonts w:ascii="Arial Narrow" w:hAnsi="Arial Narrow"/>
          <w:sz w:val="24"/>
          <w:szCs w:val="24"/>
        </w:rPr>
        <w:t>prodávajícího</w:t>
      </w:r>
      <w:r w:rsidR="00AE3E7A" w:rsidRPr="007F6B1D">
        <w:rPr>
          <w:rFonts w:ascii="Arial Narrow" w:hAnsi="Arial Narrow"/>
          <w:sz w:val="24"/>
          <w:szCs w:val="24"/>
        </w:rPr>
        <w:t xml:space="preserve"> neobdrží bez zbytečného odkladu po výzvě </w:t>
      </w:r>
      <w:r w:rsidR="0053524D" w:rsidRPr="007F6B1D">
        <w:rPr>
          <w:rFonts w:ascii="Arial Narrow" w:hAnsi="Arial Narrow"/>
          <w:sz w:val="24"/>
          <w:szCs w:val="24"/>
        </w:rPr>
        <w:t>kupujícího</w:t>
      </w:r>
      <w:r w:rsidR="00AE3E7A" w:rsidRPr="007F6B1D">
        <w:rPr>
          <w:rFonts w:ascii="Arial Narrow" w:hAnsi="Arial Narrow"/>
          <w:sz w:val="24"/>
          <w:szCs w:val="24"/>
        </w:rPr>
        <w:t xml:space="preserve"> jednoznačnou garanci toho, že je schopen řádně provést plnění i ve lhůtě kratší, než je uvedeno v první větě tohoto odstavce a nebude tak svým plnění</w:t>
      </w:r>
      <w:r w:rsidR="0053524D" w:rsidRPr="007F6B1D">
        <w:rPr>
          <w:rFonts w:ascii="Arial Narrow" w:hAnsi="Arial Narrow"/>
          <w:sz w:val="24"/>
          <w:szCs w:val="24"/>
        </w:rPr>
        <w:t>m</w:t>
      </w:r>
      <w:r w:rsidR="00AE3E7A" w:rsidRPr="007F6B1D">
        <w:rPr>
          <w:rFonts w:ascii="Arial Narrow" w:hAnsi="Arial Narrow"/>
          <w:sz w:val="24"/>
          <w:szCs w:val="24"/>
        </w:rPr>
        <w:t xml:space="preserve"> schopen zachovat podmínky pro poskytnutí dotace </w:t>
      </w:r>
      <w:r w:rsidR="0053524D" w:rsidRPr="007F6B1D">
        <w:rPr>
          <w:rFonts w:ascii="Arial Narrow" w:hAnsi="Arial Narrow"/>
          <w:sz w:val="24"/>
          <w:szCs w:val="24"/>
        </w:rPr>
        <w:t>kupujícímu</w:t>
      </w:r>
      <w:r w:rsidR="00AE3E7A" w:rsidRPr="007F6B1D">
        <w:rPr>
          <w:rFonts w:ascii="Arial Narrow" w:hAnsi="Arial Narrow"/>
          <w:sz w:val="24"/>
          <w:szCs w:val="24"/>
        </w:rPr>
        <w:t xml:space="preserve">. </w:t>
      </w:r>
    </w:p>
    <w:p w14:paraId="498A18A4" w14:textId="71D3F94E" w:rsidR="0053524D" w:rsidRPr="00AE3E7A" w:rsidRDefault="0053524D" w:rsidP="00AE3E7A">
      <w:pPr>
        <w:spacing w:after="0"/>
        <w:ind w:left="284"/>
        <w:jc w:val="both"/>
        <w:rPr>
          <w:rFonts w:ascii="Arial Narrow" w:hAnsi="Arial Narrow"/>
          <w:sz w:val="24"/>
          <w:szCs w:val="24"/>
        </w:rPr>
      </w:pPr>
      <w:r w:rsidRPr="007F6B1D">
        <w:rPr>
          <w:rFonts w:ascii="Arial Narrow" w:hAnsi="Arial Narrow"/>
          <w:sz w:val="24"/>
          <w:szCs w:val="24"/>
        </w:rPr>
        <w:t>Podmínky dotace přitom stanoví termín dodání a instalace, resp. úhradu faktury, nejpozději do 31.12.2025, neumožní-li poskytovatel dotace pozdější termín.</w:t>
      </w:r>
    </w:p>
    <w:p w14:paraId="4F397063" w14:textId="72E41D40" w:rsidR="00AE3E7A" w:rsidRDefault="00AE3E7A" w:rsidP="00AE3E7A">
      <w:pPr>
        <w:spacing w:after="0"/>
        <w:ind w:left="284"/>
        <w:jc w:val="both"/>
        <w:rPr>
          <w:rFonts w:ascii="Arial Narrow" w:hAnsi="Arial Narrow"/>
          <w:sz w:val="24"/>
          <w:szCs w:val="24"/>
        </w:rPr>
      </w:pPr>
    </w:p>
    <w:p w14:paraId="6C7227AD" w14:textId="77777777" w:rsidR="009D1D60" w:rsidRPr="00BD0D28" w:rsidRDefault="009D1D60" w:rsidP="00AF3F28">
      <w:pPr>
        <w:spacing w:after="0"/>
        <w:ind w:left="284"/>
        <w:jc w:val="both"/>
        <w:rPr>
          <w:rFonts w:ascii="Arial Narrow" w:hAnsi="Arial Narrow"/>
          <w:sz w:val="24"/>
          <w:szCs w:val="24"/>
        </w:rPr>
      </w:pPr>
    </w:p>
    <w:p w14:paraId="30BCCEC8" w14:textId="77777777" w:rsidR="006301B0" w:rsidRPr="00BD0D28" w:rsidRDefault="006301B0" w:rsidP="006301B0">
      <w:pPr>
        <w:numPr>
          <w:ilvl w:val="0"/>
          <w:numId w:val="10"/>
        </w:numPr>
        <w:spacing w:after="0"/>
        <w:ind w:left="284" w:hanging="284"/>
        <w:jc w:val="center"/>
        <w:rPr>
          <w:rFonts w:ascii="Arial Narrow" w:hAnsi="Arial Narrow"/>
          <w:b/>
          <w:sz w:val="24"/>
          <w:szCs w:val="24"/>
        </w:rPr>
      </w:pPr>
      <w:r w:rsidRPr="00BD0D28">
        <w:rPr>
          <w:rFonts w:ascii="Arial Narrow" w:hAnsi="Arial Narrow"/>
          <w:b/>
          <w:sz w:val="24"/>
          <w:szCs w:val="24"/>
        </w:rPr>
        <w:t>Místo plnění a dodací podmínky</w:t>
      </w:r>
    </w:p>
    <w:p w14:paraId="5655ABF1" w14:textId="77777777" w:rsidR="006301B0" w:rsidRPr="00BD0D28" w:rsidRDefault="006301B0" w:rsidP="006301B0">
      <w:pPr>
        <w:spacing w:after="0"/>
        <w:ind w:left="284" w:hanging="284"/>
        <w:rPr>
          <w:rFonts w:ascii="Arial Narrow" w:hAnsi="Arial Narrow"/>
          <w:b/>
          <w:sz w:val="24"/>
          <w:szCs w:val="24"/>
        </w:rPr>
      </w:pPr>
    </w:p>
    <w:p w14:paraId="2FB21BDC" w14:textId="094C2840" w:rsidR="006301B0" w:rsidRPr="00BD0D28" w:rsidRDefault="006301B0" w:rsidP="006301B0">
      <w:pPr>
        <w:numPr>
          <w:ilvl w:val="0"/>
          <w:numId w:val="4"/>
        </w:numPr>
        <w:spacing w:after="120"/>
        <w:ind w:left="284" w:hanging="284"/>
        <w:jc w:val="both"/>
        <w:rPr>
          <w:rFonts w:ascii="Arial Narrow" w:hAnsi="Arial Narrow"/>
          <w:sz w:val="24"/>
          <w:szCs w:val="24"/>
        </w:rPr>
      </w:pPr>
      <w:r w:rsidRPr="00BD0D28">
        <w:rPr>
          <w:rFonts w:ascii="Arial Narrow" w:hAnsi="Arial Narrow"/>
          <w:sz w:val="24"/>
          <w:szCs w:val="24"/>
        </w:rPr>
        <w:t>Zařízení bude odevzdáno v sídle kupujícího na adrese: Havl</w:t>
      </w:r>
      <w:r w:rsidR="005F297F" w:rsidRPr="00BD0D28">
        <w:rPr>
          <w:rFonts w:ascii="Arial Narrow" w:hAnsi="Arial Narrow"/>
          <w:sz w:val="24"/>
          <w:szCs w:val="24"/>
        </w:rPr>
        <w:t>íčkovo nábřeží 600, 762 75 Zlín</w:t>
      </w:r>
      <w:r w:rsidR="005D5DFD" w:rsidRPr="00BD0D28">
        <w:rPr>
          <w:rFonts w:ascii="Arial Narrow" w:hAnsi="Arial Narrow"/>
          <w:sz w:val="24"/>
          <w:szCs w:val="24"/>
        </w:rPr>
        <w:t xml:space="preserve">, oddělení </w:t>
      </w:r>
      <w:r w:rsidR="00F255EA">
        <w:rPr>
          <w:rFonts w:ascii="Arial Narrow" w:hAnsi="Arial Narrow"/>
          <w:sz w:val="24"/>
          <w:szCs w:val="24"/>
        </w:rPr>
        <w:t>zobrazovacích metod</w:t>
      </w:r>
      <w:r w:rsidR="00BD0D28" w:rsidRPr="00BD0D28">
        <w:rPr>
          <w:rFonts w:ascii="Arial Narrow" w:hAnsi="Arial Narrow"/>
          <w:sz w:val="24"/>
          <w:szCs w:val="24"/>
        </w:rPr>
        <w:t>,</w:t>
      </w:r>
      <w:r w:rsidR="005D5DFD" w:rsidRPr="00BD0D28">
        <w:rPr>
          <w:rFonts w:ascii="Arial Narrow" w:hAnsi="Arial Narrow"/>
          <w:sz w:val="24"/>
          <w:szCs w:val="24"/>
        </w:rPr>
        <w:t xml:space="preserve"> budova</w:t>
      </w:r>
      <w:r w:rsidR="00BD0D28" w:rsidRPr="00BD0D28">
        <w:rPr>
          <w:rFonts w:ascii="Arial Narrow" w:hAnsi="Arial Narrow"/>
          <w:sz w:val="24"/>
          <w:szCs w:val="24"/>
        </w:rPr>
        <w:t xml:space="preserve"> č. </w:t>
      </w:r>
      <w:r w:rsidR="00F255EA" w:rsidRPr="00BD0D28">
        <w:rPr>
          <w:rFonts w:ascii="Arial Narrow" w:hAnsi="Arial Narrow"/>
          <w:sz w:val="24"/>
          <w:szCs w:val="24"/>
        </w:rPr>
        <w:t>2</w:t>
      </w:r>
      <w:r w:rsidR="00F255EA">
        <w:rPr>
          <w:rFonts w:ascii="Arial Narrow" w:hAnsi="Arial Narrow"/>
          <w:sz w:val="24"/>
          <w:szCs w:val="24"/>
        </w:rPr>
        <w:t>4</w:t>
      </w:r>
      <w:r w:rsidR="00BD0D28" w:rsidRPr="00BD0D28">
        <w:rPr>
          <w:rFonts w:ascii="Arial Narrow" w:hAnsi="Arial Narrow"/>
          <w:sz w:val="24"/>
          <w:szCs w:val="24"/>
        </w:rPr>
        <w:t>.</w:t>
      </w:r>
    </w:p>
    <w:p w14:paraId="5EE3A28F" w14:textId="77777777" w:rsidR="006301B0" w:rsidRPr="00A9022A" w:rsidRDefault="006301B0" w:rsidP="006301B0">
      <w:pPr>
        <w:numPr>
          <w:ilvl w:val="0"/>
          <w:numId w:val="4"/>
        </w:numPr>
        <w:spacing w:after="120"/>
        <w:ind w:left="284" w:hanging="284"/>
        <w:jc w:val="both"/>
        <w:rPr>
          <w:rFonts w:ascii="Arial Narrow" w:hAnsi="Arial Narrow"/>
          <w:sz w:val="24"/>
          <w:szCs w:val="24"/>
        </w:rPr>
      </w:pPr>
      <w:r w:rsidRPr="00A9022A">
        <w:rPr>
          <w:rFonts w:ascii="Arial Narrow" w:hAnsi="Arial Narrow"/>
          <w:sz w:val="24"/>
          <w:szCs w:val="24"/>
        </w:rPr>
        <w:t>Prodávající bude předem informovat kupujícího o přesném termínu předání zařízení, a to písemně tak, aby zpráva o odevzdání byla doručena kupujícímu nejméně 5 kalendářních dnů před odevzdáním zařízení.</w:t>
      </w:r>
    </w:p>
    <w:p w14:paraId="5DE02768" w14:textId="7BDFA182" w:rsidR="006301B0" w:rsidRPr="00061AEE" w:rsidRDefault="006301B0" w:rsidP="00B009EC">
      <w:pPr>
        <w:numPr>
          <w:ilvl w:val="0"/>
          <w:numId w:val="4"/>
        </w:numPr>
        <w:spacing w:after="120"/>
        <w:ind w:left="284" w:hanging="284"/>
        <w:jc w:val="both"/>
        <w:rPr>
          <w:rFonts w:ascii="Arial Narrow" w:hAnsi="Arial Narrow"/>
          <w:sz w:val="24"/>
          <w:szCs w:val="24"/>
        </w:rPr>
      </w:pPr>
      <w:r w:rsidRPr="00061AEE">
        <w:rPr>
          <w:rFonts w:ascii="Arial Narrow" w:hAnsi="Arial Narrow"/>
          <w:sz w:val="24"/>
          <w:szCs w:val="24"/>
        </w:rPr>
        <w:t xml:space="preserve">Kontaktní osobou a odpovědným zaměstnancem kupujícího je pro účely této smlouvy </w:t>
      </w:r>
      <w:r w:rsidR="00284EDA" w:rsidRPr="00061AEE">
        <w:rPr>
          <w:rFonts w:ascii="Arial Narrow" w:hAnsi="Arial Narrow"/>
          <w:sz w:val="24"/>
          <w:szCs w:val="24"/>
        </w:rPr>
        <w:t xml:space="preserve">určen </w:t>
      </w:r>
      <w:r w:rsidR="00B11270">
        <w:rPr>
          <w:rFonts w:ascii="Arial Narrow" w:hAnsi="Arial Narrow"/>
          <w:sz w:val="24"/>
          <w:szCs w:val="24"/>
        </w:rPr>
        <w:br/>
      </w:r>
      <w:proofErr w:type="spellStart"/>
      <w:r w:rsidR="007A17AD">
        <w:rPr>
          <w:rFonts w:ascii="Arial Narrow" w:hAnsi="Arial Narrow"/>
          <w:sz w:val="24"/>
          <w:szCs w:val="24"/>
        </w:rPr>
        <w:t>xxxxxxxxxxxxxxxxxxxxx</w:t>
      </w:r>
      <w:proofErr w:type="spellEnd"/>
      <w:r w:rsidR="00EB2A2D">
        <w:rPr>
          <w:rFonts w:ascii="Arial Narrow" w:hAnsi="Arial Narrow"/>
          <w:sz w:val="24"/>
          <w:szCs w:val="24"/>
        </w:rPr>
        <w:t>, v</w:t>
      </w:r>
      <w:r w:rsidR="00EB2A2D" w:rsidRPr="00EB2A2D">
        <w:rPr>
          <w:rFonts w:ascii="Arial Narrow" w:hAnsi="Arial Narrow"/>
          <w:sz w:val="24"/>
          <w:szCs w:val="24"/>
        </w:rPr>
        <w:t>edoucí oddělení zdravotnické techniky</w:t>
      </w:r>
      <w:r w:rsidR="00EB2A2D">
        <w:rPr>
          <w:rFonts w:ascii="Arial Narrow" w:hAnsi="Arial Narrow"/>
          <w:sz w:val="24"/>
          <w:szCs w:val="24"/>
        </w:rPr>
        <w:t xml:space="preserve">, </w:t>
      </w:r>
      <w:r w:rsidR="00284EDA" w:rsidRPr="00061AEE">
        <w:rPr>
          <w:rFonts w:ascii="Arial Narrow" w:hAnsi="Arial Narrow"/>
          <w:sz w:val="24"/>
          <w:szCs w:val="24"/>
        </w:rPr>
        <w:t>tel.</w:t>
      </w:r>
      <w:r w:rsidR="007A17AD">
        <w:rPr>
          <w:rFonts w:ascii="Arial Narrow" w:hAnsi="Arial Narrow"/>
          <w:sz w:val="24"/>
          <w:szCs w:val="24"/>
        </w:rPr>
        <w:t xml:space="preserve"> </w:t>
      </w:r>
      <w:proofErr w:type="spellStart"/>
      <w:r w:rsidR="007A17AD">
        <w:rPr>
          <w:rFonts w:ascii="Arial Narrow" w:hAnsi="Arial Narrow"/>
          <w:sz w:val="24"/>
          <w:szCs w:val="24"/>
        </w:rPr>
        <w:t>xxxxxxxxxxxxxxx</w:t>
      </w:r>
      <w:proofErr w:type="spellEnd"/>
      <w:r w:rsidR="00B11270">
        <w:rPr>
          <w:rFonts w:ascii="Arial Narrow" w:hAnsi="Arial Narrow"/>
          <w:sz w:val="24"/>
          <w:szCs w:val="24"/>
        </w:rPr>
        <w:t xml:space="preserve">, </w:t>
      </w:r>
      <w:proofErr w:type="spellStart"/>
      <w:r w:rsidR="007A17AD">
        <w:rPr>
          <w:rFonts w:ascii="Arial Narrow" w:hAnsi="Arial Narrow"/>
          <w:sz w:val="24"/>
          <w:szCs w:val="24"/>
        </w:rPr>
        <w:t>xxxxxxxxxxxxxxxxxx</w:t>
      </w:r>
      <w:proofErr w:type="spellEnd"/>
      <w:r w:rsidR="00B11270">
        <w:rPr>
          <w:rFonts w:ascii="Arial Narrow" w:hAnsi="Arial Narrow"/>
          <w:sz w:val="24"/>
          <w:szCs w:val="24"/>
        </w:rPr>
        <w:t xml:space="preserve">, Vedoucí oddělení investic, tel. </w:t>
      </w:r>
      <w:proofErr w:type="spellStart"/>
      <w:r w:rsidR="007A17AD">
        <w:rPr>
          <w:rFonts w:ascii="Arial Narrow" w:hAnsi="Arial Narrow"/>
          <w:sz w:val="24"/>
          <w:szCs w:val="24"/>
        </w:rPr>
        <w:t>xxxxxxxxxxxxxxxxx</w:t>
      </w:r>
      <w:proofErr w:type="spellEnd"/>
      <w:r w:rsidR="00B11270">
        <w:rPr>
          <w:rFonts w:ascii="Arial Narrow" w:hAnsi="Arial Narrow"/>
          <w:sz w:val="24"/>
          <w:szCs w:val="24"/>
        </w:rPr>
        <w:t xml:space="preserve">, e-mail </w:t>
      </w:r>
      <w:proofErr w:type="spellStart"/>
      <w:r w:rsidR="007A17AD">
        <w:rPr>
          <w:rFonts w:ascii="Arial Narrow" w:hAnsi="Arial Narrow"/>
          <w:sz w:val="24"/>
          <w:szCs w:val="24"/>
        </w:rPr>
        <w:t>xxxxxxxxxxxxxxxxxx</w:t>
      </w:r>
      <w:proofErr w:type="spellEnd"/>
      <w:r w:rsidR="007A17AD">
        <w:rPr>
          <w:rFonts w:ascii="Arial Narrow" w:hAnsi="Arial Narrow"/>
          <w:sz w:val="24"/>
          <w:szCs w:val="24"/>
        </w:rPr>
        <w:t xml:space="preserve"> </w:t>
      </w:r>
      <w:r w:rsidR="00B11270">
        <w:rPr>
          <w:rFonts w:ascii="Arial Narrow" w:hAnsi="Arial Narrow"/>
          <w:sz w:val="24"/>
          <w:szCs w:val="24"/>
        </w:rPr>
        <w:t xml:space="preserve">a </w:t>
      </w:r>
      <w:proofErr w:type="spellStart"/>
      <w:r w:rsidR="007A17AD">
        <w:rPr>
          <w:rFonts w:ascii="Arial Narrow" w:hAnsi="Arial Narrow"/>
          <w:sz w:val="24"/>
          <w:szCs w:val="24"/>
        </w:rPr>
        <w:t>xxxxxxxxxxxxxxxxxx</w:t>
      </w:r>
      <w:proofErr w:type="spellEnd"/>
      <w:r w:rsidR="00B11270" w:rsidRPr="00B11270">
        <w:rPr>
          <w:rFonts w:ascii="Arial Narrow" w:hAnsi="Arial Narrow"/>
          <w:sz w:val="24"/>
          <w:szCs w:val="24"/>
        </w:rPr>
        <w:t>,</w:t>
      </w:r>
      <w:r w:rsidR="00B11270">
        <w:rPr>
          <w:rFonts w:ascii="Arial Narrow" w:hAnsi="Arial Narrow"/>
          <w:sz w:val="24"/>
          <w:szCs w:val="24"/>
        </w:rPr>
        <w:t xml:space="preserve"> investiční technik, tel. </w:t>
      </w:r>
      <w:proofErr w:type="spellStart"/>
      <w:r w:rsidR="007A17AD">
        <w:rPr>
          <w:rFonts w:ascii="Arial Narrow" w:hAnsi="Arial Narrow"/>
          <w:sz w:val="24"/>
          <w:szCs w:val="24"/>
        </w:rPr>
        <w:t>xxxxxxxxxxxxxxxxxx</w:t>
      </w:r>
      <w:proofErr w:type="spellEnd"/>
      <w:r w:rsidR="007A17AD">
        <w:rPr>
          <w:rFonts w:ascii="Arial Narrow" w:hAnsi="Arial Narrow"/>
          <w:sz w:val="24"/>
          <w:szCs w:val="24"/>
        </w:rPr>
        <w:t>.</w:t>
      </w:r>
    </w:p>
    <w:p w14:paraId="7B54AA5A" w14:textId="50E671C1" w:rsidR="006301B0" w:rsidRPr="00FD637E" w:rsidRDefault="006301B0" w:rsidP="006301B0">
      <w:pPr>
        <w:numPr>
          <w:ilvl w:val="0"/>
          <w:numId w:val="4"/>
        </w:numPr>
        <w:spacing w:after="120"/>
        <w:ind w:left="284" w:hanging="284"/>
        <w:jc w:val="both"/>
        <w:rPr>
          <w:rFonts w:ascii="Arial Narrow" w:hAnsi="Arial Narrow"/>
          <w:sz w:val="24"/>
          <w:szCs w:val="24"/>
        </w:rPr>
      </w:pPr>
      <w:r w:rsidRPr="00FD637E">
        <w:rPr>
          <w:rFonts w:ascii="Arial Narrow" w:hAnsi="Arial Narrow"/>
          <w:sz w:val="24"/>
          <w:szCs w:val="24"/>
        </w:rPr>
        <w:t xml:space="preserve">Kontaktní osobou prodávajícího je pro účely této smlouvy určen </w:t>
      </w:r>
      <w:proofErr w:type="spellStart"/>
      <w:r w:rsidR="007A17AD">
        <w:rPr>
          <w:rFonts w:ascii="Arial Narrow" w:hAnsi="Arial Narrow"/>
          <w:sz w:val="24"/>
          <w:szCs w:val="24"/>
        </w:rPr>
        <w:t>xxxxxxxxxxxxxxxxxxxx</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Key</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Account</w:t>
      </w:r>
      <w:proofErr w:type="spellEnd"/>
      <w:r w:rsidR="00A666FA">
        <w:rPr>
          <w:rFonts w:ascii="Arial Narrow" w:hAnsi="Arial Narrow"/>
          <w:sz w:val="24"/>
          <w:szCs w:val="24"/>
        </w:rPr>
        <w:t xml:space="preserve"> </w:t>
      </w:r>
      <w:proofErr w:type="spellStart"/>
      <w:r w:rsidR="00A666FA">
        <w:rPr>
          <w:rFonts w:ascii="Arial Narrow" w:hAnsi="Arial Narrow"/>
          <w:sz w:val="24"/>
          <w:szCs w:val="24"/>
        </w:rPr>
        <w:t>Manager</w:t>
      </w:r>
      <w:proofErr w:type="spellEnd"/>
      <w:r w:rsidR="00A666FA">
        <w:rPr>
          <w:rFonts w:ascii="Arial Narrow" w:hAnsi="Arial Narrow"/>
          <w:sz w:val="24"/>
          <w:szCs w:val="24"/>
        </w:rPr>
        <w:t>,</w:t>
      </w:r>
      <w:r w:rsidRPr="00FD637E">
        <w:rPr>
          <w:rFonts w:ascii="Arial Narrow" w:hAnsi="Arial Narrow"/>
          <w:sz w:val="24"/>
          <w:szCs w:val="24"/>
        </w:rPr>
        <w:t xml:space="preserve"> tel. </w:t>
      </w:r>
      <w:proofErr w:type="spellStart"/>
      <w:r w:rsidR="007A17AD">
        <w:rPr>
          <w:rFonts w:ascii="Arial Narrow" w:hAnsi="Arial Narrow"/>
          <w:sz w:val="24"/>
          <w:szCs w:val="24"/>
        </w:rPr>
        <w:t>xxxxxxxxxxxxxxxxxx</w:t>
      </w:r>
      <w:proofErr w:type="spellEnd"/>
      <w:r w:rsidR="00A666FA">
        <w:rPr>
          <w:rFonts w:ascii="Arial Narrow" w:hAnsi="Arial Narrow"/>
          <w:sz w:val="24"/>
          <w:szCs w:val="24"/>
        </w:rPr>
        <w:t xml:space="preserve">, </w:t>
      </w:r>
      <w:r w:rsidRPr="00FD637E">
        <w:rPr>
          <w:rFonts w:ascii="Arial Narrow" w:hAnsi="Arial Narrow"/>
          <w:sz w:val="24"/>
          <w:szCs w:val="24"/>
        </w:rPr>
        <w:t>e-mail</w:t>
      </w:r>
      <w:r w:rsidR="007A17AD">
        <w:t xml:space="preserve"> </w:t>
      </w:r>
      <w:proofErr w:type="spellStart"/>
      <w:r w:rsidR="007A17AD">
        <w:t>xxxxxxxxxxxxxxxxxxxxxx</w:t>
      </w:r>
      <w:proofErr w:type="spellEnd"/>
      <w:r w:rsidR="00A666FA">
        <w:rPr>
          <w:rFonts w:ascii="Arial Narrow" w:hAnsi="Arial Narrow"/>
          <w:sz w:val="24"/>
          <w:szCs w:val="24"/>
        </w:rPr>
        <w:t xml:space="preserve">, Project </w:t>
      </w:r>
      <w:proofErr w:type="spellStart"/>
      <w:r w:rsidR="00A666FA">
        <w:rPr>
          <w:rFonts w:ascii="Arial Narrow" w:hAnsi="Arial Narrow"/>
          <w:sz w:val="24"/>
          <w:szCs w:val="24"/>
        </w:rPr>
        <w:t>Manager</w:t>
      </w:r>
      <w:proofErr w:type="spellEnd"/>
      <w:r w:rsidR="00A666FA">
        <w:rPr>
          <w:rFonts w:ascii="Arial Narrow" w:hAnsi="Arial Narrow"/>
          <w:sz w:val="24"/>
          <w:szCs w:val="24"/>
        </w:rPr>
        <w:t xml:space="preserve">, </w:t>
      </w:r>
      <w:r w:rsidR="00A666FA" w:rsidRPr="00A666FA">
        <w:rPr>
          <w:rFonts w:ascii="Arial Narrow" w:hAnsi="Arial Narrow"/>
          <w:sz w:val="24"/>
          <w:szCs w:val="24"/>
        </w:rPr>
        <w:t xml:space="preserve">tel. </w:t>
      </w:r>
      <w:proofErr w:type="spellStart"/>
      <w:r w:rsidR="007A17AD">
        <w:rPr>
          <w:rFonts w:ascii="Arial Narrow" w:hAnsi="Arial Narrow"/>
          <w:sz w:val="24"/>
          <w:szCs w:val="24"/>
        </w:rPr>
        <w:t>xxxxxxxxxxxxxxxxxxx</w:t>
      </w:r>
      <w:proofErr w:type="spellEnd"/>
      <w:r w:rsidR="00A666FA" w:rsidRPr="00A666FA">
        <w:rPr>
          <w:rFonts w:ascii="Arial Narrow" w:hAnsi="Arial Narrow"/>
          <w:sz w:val="24"/>
          <w:szCs w:val="24"/>
        </w:rPr>
        <w:t xml:space="preserve">, </w:t>
      </w:r>
      <w:r w:rsidR="007A17AD">
        <w:rPr>
          <w:rFonts w:ascii="Arial Narrow" w:hAnsi="Arial Narrow"/>
          <w:sz w:val="24"/>
          <w:szCs w:val="24"/>
        </w:rPr>
        <w:t xml:space="preserve">email: </w:t>
      </w:r>
      <w:proofErr w:type="spellStart"/>
      <w:r w:rsidR="007A17AD">
        <w:rPr>
          <w:rFonts w:ascii="Arial Narrow" w:hAnsi="Arial Narrow"/>
          <w:sz w:val="24"/>
          <w:szCs w:val="24"/>
        </w:rPr>
        <w:t>xxxxxxxxxxxxxxxxxxxxxxxxxx</w:t>
      </w:r>
      <w:proofErr w:type="spellEnd"/>
      <w:r w:rsidR="007A17AD">
        <w:rPr>
          <w:rFonts w:ascii="Arial Narrow" w:hAnsi="Arial Narrow"/>
          <w:sz w:val="24"/>
          <w:szCs w:val="24"/>
        </w:rPr>
        <w:t>.</w:t>
      </w:r>
    </w:p>
    <w:p w14:paraId="7A183C46" w14:textId="77777777" w:rsidR="006301B0" w:rsidRPr="00FD637E" w:rsidRDefault="006301B0" w:rsidP="006301B0">
      <w:pPr>
        <w:numPr>
          <w:ilvl w:val="0"/>
          <w:numId w:val="4"/>
        </w:numPr>
        <w:spacing w:after="120"/>
        <w:ind w:left="284" w:hanging="284"/>
        <w:jc w:val="both"/>
        <w:rPr>
          <w:rFonts w:ascii="Arial Narrow" w:hAnsi="Arial Narrow"/>
          <w:sz w:val="24"/>
          <w:szCs w:val="24"/>
        </w:rPr>
      </w:pPr>
      <w:r w:rsidRPr="00FD637E">
        <w:rPr>
          <w:rFonts w:ascii="Arial Narrow" w:hAnsi="Arial Narrow"/>
          <w:sz w:val="24"/>
          <w:szCs w:val="24"/>
        </w:rPr>
        <w:lastRenderedPageBreak/>
        <w:t xml:space="preserve">Prodávající je povinen sdělit kupujícímu, které vybavení </w:t>
      </w:r>
      <w:r w:rsidR="0070063C">
        <w:rPr>
          <w:rFonts w:ascii="Arial Narrow" w:hAnsi="Arial Narrow"/>
          <w:sz w:val="24"/>
          <w:szCs w:val="24"/>
        </w:rPr>
        <w:t xml:space="preserve">nad rámec předmětu Smlouvy </w:t>
      </w:r>
      <w:r w:rsidRPr="00FD637E">
        <w:rPr>
          <w:rFonts w:ascii="Arial Narrow" w:hAnsi="Arial Narrow"/>
          <w:sz w:val="24"/>
          <w:szCs w:val="24"/>
        </w:rPr>
        <w:t>je nutné pro instalaci mít připravené v místě dodání zařízení a jaký způsob součinnosti od kupujícího očekává k úspěšné instalaci zařízení a instruktáži příslušných osob.</w:t>
      </w:r>
    </w:p>
    <w:p w14:paraId="0ECD33C2" w14:textId="77777777" w:rsidR="006301B0" w:rsidRPr="00BD0D28" w:rsidRDefault="006301B0" w:rsidP="006301B0">
      <w:pPr>
        <w:numPr>
          <w:ilvl w:val="0"/>
          <w:numId w:val="4"/>
        </w:numPr>
        <w:spacing w:after="120"/>
        <w:ind w:left="284" w:hanging="284"/>
        <w:jc w:val="both"/>
        <w:rPr>
          <w:rFonts w:ascii="Arial Narrow" w:hAnsi="Arial Narrow"/>
          <w:sz w:val="24"/>
          <w:szCs w:val="24"/>
        </w:rPr>
      </w:pPr>
      <w:r w:rsidRPr="00FD637E">
        <w:rPr>
          <w:rFonts w:ascii="Arial Narrow" w:hAnsi="Arial Narrow"/>
          <w:sz w:val="24"/>
          <w:szCs w:val="24"/>
        </w:rPr>
        <w:t xml:space="preserve">Kupující se zavazuje poskytnout včas veškeré potřebné vybavení nutné pro instalaci zařízení a </w:t>
      </w:r>
      <w:r w:rsidRPr="00BD0D28">
        <w:rPr>
          <w:rFonts w:ascii="Arial Narrow" w:hAnsi="Arial Narrow"/>
          <w:sz w:val="24"/>
          <w:szCs w:val="24"/>
        </w:rPr>
        <w:t xml:space="preserve">potřebnou součinnost při instalaci a instruktáži dle pokynů prodávajícího. </w:t>
      </w:r>
    </w:p>
    <w:p w14:paraId="7147435C" w14:textId="77777777" w:rsidR="006301B0" w:rsidRPr="00BD0D28" w:rsidRDefault="006301B0" w:rsidP="006301B0">
      <w:pPr>
        <w:numPr>
          <w:ilvl w:val="0"/>
          <w:numId w:val="4"/>
        </w:numPr>
        <w:spacing w:after="0"/>
        <w:ind w:left="284" w:hanging="284"/>
        <w:jc w:val="both"/>
        <w:rPr>
          <w:rFonts w:ascii="Arial Narrow" w:hAnsi="Arial Narrow"/>
          <w:sz w:val="24"/>
          <w:szCs w:val="24"/>
        </w:rPr>
      </w:pPr>
      <w:r w:rsidRPr="00BD0D28">
        <w:rPr>
          <w:rFonts w:ascii="Arial Narrow" w:hAnsi="Arial Narrow"/>
          <w:sz w:val="24"/>
          <w:szCs w:val="24"/>
        </w:rPr>
        <w:t xml:space="preserve">Dodávka se považuje podle této smlouvy za splněnou, pokud: </w:t>
      </w:r>
    </w:p>
    <w:p w14:paraId="55F00EDD" w14:textId="77777777" w:rsidR="006301B0" w:rsidRPr="00BD0D28" w:rsidRDefault="006301B0" w:rsidP="006301B0">
      <w:pPr>
        <w:numPr>
          <w:ilvl w:val="0"/>
          <w:numId w:val="5"/>
        </w:numPr>
        <w:spacing w:after="0"/>
        <w:ind w:left="426" w:hanging="143"/>
        <w:jc w:val="both"/>
        <w:rPr>
          <w:rFonts w:ascii="Arial Narrow" w:hAnsi="Arial Narrow"/>
          <w:sz w:val="24"/>
          <w:szCs w:val="24"/>
        </w:rPr>
      </w:pPr>
      <w:r w:rsidRPr="00BD0D28">
        <w:rPr>
          <w:rFonts w:ascii="Arial Narrow" w:hAnsi="Arial Narrow"/>
          <w:sz w:val="24"/>
          <w:szCs w:val="24"/>
        </w:rPr>
        <w:t xml:space="preserve">zařízení bylo řádně předáno včetně příslušné dokumentace, </w:t>
      </w:r>
    </w:p>
    <w:p w14:paraId="75772A98" w14:textId="77777777" w:rsidR="006301B0" w:rsidRPr="00BD0D28" w:rsidRDefault="006301B0" w:rsidP="006301B0">
      <w:pPr>
        <w:numPr>
          <w:ilvl w:val="0"/>
          <w:numId w:val="5"/>
        </w:numPr>
        <w:spacing w:after="0"/>
        <w:ind w:left="426" w:hanging="143"/>
        <w:jc w:val="both"/>
        <w:rPr>
          <w:rFonts w:ascii="Arial Narrow" w:hAnsi="Arial Narrow"/>
          <w:sz w:val="24"/>
          <w:szCs w:val="24"/>
        </w:rPr>
      </w:pPr>
      <w:r w:rsidRPr="00BD0D28">
        <w:rPr>
          <w:rFonts w:ascii="Arial Narrow" w:hAnsi="Arial Narrow"/>
          <w:sz w:val="24"/>
          <w:szCs w:val="24"/>
        </w:rPr>
        <w:t>zařízení bylo nainstalováno, uvedeno do plného provozu, provedena vstupní validace,</w:t>
      </w:r>
    </w:p>
    <w:p w14:paraId="77AA0226" w14:textId="77777777" w:rsidR="006301B0" w:rsidRPr="00BD0D28" w:rsidRDefault="006301B0" w:rsidP="006301B0">
      <w:pPr>
        <w:numPr>
          <w:ilvl w:val="0"/>
          <w:numId w:val="5"/>
        </w:numPr>
        <w:spacing w:after="0"/>
        <w:ind w:left="426" w:hanging="143"/>
        <w:jc w:val="both"/>
        <w:rPr>
          <w:rFonts w:ascii="Arial Narrow" w:hAnsi="Arial Narrow"/>
          <w:sz w:val="24"/>
          <w:szCs w:val="24"/>
        </w:rPr>
      </w:pPr>
      <w:r w:rsidRPr="00BD0D28">
        <w:rPr>
          <w:rFonts w:ascii="Arial Narrow" w:hAnsi="Arial Narrow"/>
          <w:sz w:val="24"/>
          <w:szCs w:val="24"/>
        </w:rPr>
        <w:t xml:space="preserve">byla provedena instruktáž obsluhy, tj. techniků kupujícího a obsluhujícího personálu, dle </w:t>
      </w:r>
      <w:r w:rsidR="00FE15A3" w:rsidRPr="00BD0D28">
        <w:rPr>
          <w:rFonts w:ascii="Arial Narrow" w:hAnsi="Arial Narrow"/>
          <w:sz w:val="24"/>
          <w:szCs w:val="24"/>
        </w:rPr>
        <w:t xml:space="preserve">příslušného </w:t>
      </w:r>
      <w:r w:rsidRPr="00BD0D28">
        <w:rPr>
          <w:rFonts w:ascii="Arial Narrow" w:hAnsi="Arial Narrow"/>
          <w:sz w:val="24"/>
          <w:szCs w:val="24"/>
        </w:rPr>
        <w:t>zákona o zdravotnických prostředcích,</w:t>
      </w:r>
    </w:p>
    <w:p w14:paraId="5021729A" w14:textId="77777777" w:rsidR="0070063C" w:rsidRPr="00BD0D28" w:rsidRDefault="0070063C" w:rsidP="006301B0">
      <w:pPr>
        <w:numPr>
          <w:ilvl w:val="0"/>
          <w:numId w:val="5"/>
        </w:numPr>
        <w:spacing w:after="0"/>
        <w:ind w:left="426" w:hanging="143"/>
        <w:jc w:val="both"/>
        <w:rPr>
          <w:rFonts w:ascii="Arial Narrow" w:hAnsi="Arial Narrow"/>
          <w:sz w:val="24"/>
          <w:szCs w:val="24"/>
        </w:rPr>
      </w:pPr>
      <w:r w:rsidRPr="00BD0D28">
        <w:rPr>
          <w:rFonts w:ascii="Arial Narrow" w:hAnsi="Arial Narrow"/>
          <w:sz w:val="24"/>
          <w:szCs w:val="24"/>
        </w:rPr>
        <w:t>byl</w:t>
      </w:r>
      <w:r w:rsidR="00BD0D28" w:rsidRPr="00BD0D28">
        <w:rPr>
          <w:rFonts w:ascii="Arial Narrow" w:hAnsi="Arial Narrow"/>
          <w:sz w:val="24"/>
          <w:szCs w:val="24"/>
        </w:rPr>
        <w:t>y</w:t>
      </w:r>
      <w:r w:rsidRPr="00BD0D28">
        <w:rPr>
          <w:rFonts w:ascii="Arial Narrow" w:hAnsi="Arial Narrow"/>
          <w:sz w:val="24"/>
          <w:szCs w:val="24"/>
        </w:rPr>
        <w:t xml:space="preserve"> proveden</w:t>
      </w:r>
      <w:r w:rsidR="00BD0D28" w:rsidRPr="00BD0D28">
        <w:rPr>
          <w:rFonts w:ascii="Arial Narrow" w:hAnsi="Arial Narrow"/>
          <w:sz w:val="24"/>
          <w:szCs w:val="24"/>
        </w:rPr>
        <w:t>y</w:t>
      </w:r>
      <w:r w:rsidRPr="00BD0D28">
        <w:rPr>
          <w:rFonts w:ascii="Arial Narrow" w:hAnsi="Arial Narrow"/>
          <w:sz w:val="24"/>
          <w:szCs w:val="24"/>
        </w:rPr>
        <w:t xml:space="preserve"> </w:t>
      </w:r>
      <w:r w:rsidR="00BD0D28" w:rsidRPr="00BD0D28">
        <w:rPr>
          <w:rFonts w:ascii="Arial Narrow" w:hAnsi="Arial Narrow"/>
          <w:sz w:val="24"/>
          <w:szCs w:val="24"/>
        </w:rPr>
        <w:t>všechny nezbytné zkoušky dle platných právních předpisů,</w:t>
      </w:r>
    </w:p>
    <w:p w14:paraId="2E364F18" w14:textId="77777777" w:rsidR="006301B0" w:rsidRPr="00BD0D28" w:rsidRDefault="006301B0" w:rsidP="006301B0">
      <w:pPr>
        <w:numPr>
          <w:ilvl w:val="0"/>
          <w:numId w:val="5"/>
        </w:numPr>
        <w:spacing w:after="120"/>
        <w:ind w:left="426" w:hanging="143"/>
        <w:jc w:val="both"/>
        <w:rPr>
          <w:rFonts w:ascii="Arial Narrow" w:hAnsi="Arial Narrow"/>
          <w:sz w:val="24"/>
          <w:szCs w:val="24"/>
        </w:rPr>
      </w:pPr>
      <w:r w:rsidRPr="00BD0D28">
        <w:rPr>
          <w:rFonts w:ascii="Arial Narrow" w:hAnsi="Arial Narrow"/>
          <w:sz w:val="24"/>
          <w:szCs w:val="24"/>
        </w:rPr>
        <w:t xml:space="preserve">zařízení bylo řádně předáno a převzato způsobem sjednaným níže. </w:t>
      </w:r>
    </w:p>
    <w:p w14:paraId="74851AB1" w14:textId="77777777" w:rsidR="006301B0" w:rsidRPr="00FD637E" w:rsidRDefault="006301B0" w:rsidP="006301B0">
      <w:pPr>
        <w:numPr>
          <w:ilvl w:val="0"/>
          <w:numId w:val="4"/>
        </w:numPr>
        <w:spacing w:after="120"/>
        <w:ind w:left="284" w:hanging="284"/>
        <w:jc w:val="both"/>
        <w:rPr>
          <w:rFonts w:ascii="Arial Narrow" w:hAnsi="Arial Narrow"/>
          <w:sz w:val="24"/>
          <w:szCs w:val="24"/>
        </w:rPr>
      </w:pPr>
      <w:r w:rsidRPr="00FD637E">
        <w:rPr>
          <w:rFonts w:ascii="Arial Narrow" w:hAnsi="Arial Narrow"/>
          <w:sz w:val="24"/>
          <w:szCs w:val="24"/>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315DE360" w14:textId="77777777" w:rsidR="006301B0" w:rsidRPr="00FD637E" w:rsidRDefault="006301B0" w:rsidP="006301B0">
      <w:pPr>
        <w:numPr>
          <w:ilvl w:val="0"/>
          <w:numId w:val="4"/>
        </w:numPr>
        <w:spacing w:after="0"/>
        <w:ind w:left="284" w:hanging="284"/>
        <w:jc w:val="both"/>
        <w:rPr>
          <w:rFonts w:ascii="Arial Narrow" w:hAnsi="Arial Narrow"/>
          <w:sz w:val="24"/>
          <w:szCs w:val="24"/>
        </w:rPr>
      </w:pPr>
      <w:r w:rsidRPr="00FD637E">
        <w:rPr>
          <w:rFonts w:ascii="Arial Narrow" w:hAnsi="Arial Narrow"/>
          <w:sz w:val="24"/>
          <w:szCs w:val="24"/>
        </w:rPr>
        <w:t xml:space="preserve">Po dodání zařízení vystaví prodávající předávací protokol, který bude obsahovat níže uvedené náležitosti: </w:t>
      </w:r>
    </w:p>
    <w:p w14:paraId="79E8A314"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 xml:space="preserve">označení dodacího listu/předávacího protokolu a jeho číslo, </w:t>
      </w:r>
    </w:p>
    <w:p w14:paraId="6CC521DC"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 xml:space="preserve">název a sídlo prodávajícího a kupujícího, </w:t>
      </w:r>
    </w:p>
    <w:p w14:paraId="61B0EED4"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 xml:space="preserve">číslo kupní smlouvy, </w:t>
      </w:r>
    </w:p>
    <w:p w14:paraId="5BC7293C"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 xml:space="preserve">označení dodaného a nedodaného zařízení a jeho množství a výrobní číslo, </w:t>
      </w:r>
    </w:p>
    <w:p w14:paraId="0285C40F"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 xml:space="preserve">datum dodání, instalace a instruktáže personálu, </w:t>
      </w:r>
    </w:p>
    <w:p w14:paraId="60BF1E15" w14:textId="77777777" w:rsidR="006301B0" w:rsidRPr="00FD637E" w:rsidRDefault="006301B0" w:rsidP="008A5349">
      <w:pPr>
        <w:numPr>
          <w:ilvl w:val="0"/>
          <w:numId w:val="14"/>
        </w:numPr>
        <w:spacing w:after="0"/>
        <w:ind w:left="567" w:hanging="142"/>
        <w:jc w:val="both"/>
        <w:rPr>
          <w:rFonts w:ascii="Arial Narrow" w:hAnsi="Arial Narrow"/>
          <w:sz w:val="24"/>
          <w:szCs w:val="24"/>
        </w:rPr>
      </w:pPr>
      <w:r w:rsidRPr="00FD637E">
        <w:rPr>
          <w:rFonts w:ascii="Arial Narrow" w:hAnsi="Arial Narrow"/>
          <w:sz w:val="24"/>
          <w:szCs w:val="24"/>
        </w:rPr>
        <w:t>stav zařízení v okamžiku jeho předání a převzetí,</w:t>
      </w:r>
    </w:p>
    <w:p w14:paraId="1EF1F309" w14:textId="77777777" w:rsidR="006301B0" w:rsidRPr="00FD637E" w:rsidRDefault="006301B0" w:rsidP="008A5349">
      <w:pPr>
        <w:numPr>
          <w:ilvl w:val="0"/>
          <w:numId w:val="14"/>
        </w:numPr>
        <w:spacing w:after="120"/>
        <w:ind w:left="567" w:hanging="142"/>
        <w:jc w:val="both"/>
        <w:rPr>
          <w:rFonts w:ascii="Arial Narrow" w:hAnsi="Arial Narrow"/>
          <w:sz w:val="24"/>
          <w:szCs w:val="24"/>
        </w:rPr>
      </w:pPr>
      <w:r w:rsidRPr="00FD637E">
        <w:rPr>
          <w:rFonts w:ascii="Arial Narrow" w:hAnsi="Arial Narrow"/>
          <w:sz w:val="24"/>
          <w:szCs w:val="24"/>
        </w:rPr>
        <w:t xml:space="preserve">jiné náležitosti důležité pro předání a převzetí dodaného zařízení. </w:t>
      </w:r>
    </w:p>
    <w:p w14:paraId="43055DDC" w14:textId="77777777" w:rsidR="005F297F" w:rsidRDefault="006301B0" w:rsidP="00036F8E">
      <w:pPr>
        <w:numPr>
          <w:ilvl w:val="0"/>
          <w:numId w:val="4"/>
        </w:numPr>
        <w:spacing w:after="120"/>
        <w:ind w:left="340" w:hanging="340"/>
        <w:jc w:val="both"/>
        <w:rPr>
          <w:rFonts w:ascii="Arial Narrow" w:hAnsi="Arial Narrow"/>
          <w:sz w:val="24"/>
          <w:szCs w:val="24"/>
        </w:rPr>
      </w:pPr>
      <w:r w:rsidRPr="00FD637E">
        <w:rPr>
          <w:rFonts w:ascii="Arial Narrow" w:hAnsi="Arial Narrow"/>
          <w:sz w:val="24"/>
          <w:szCs w:val="24"/>
        </w:rPr>
        <w:t>Předávací protokol podepíší a opatří otisky razítek oprávnění zástupci obou smluvních stran. Takto opatřený dodací list/předávací protokol slouží jako doklad o řádném předání a převzetí zařízení.</w:t>
      </w:r>
    </w:p>
    <w:p w14:paraId="417A2814" w14:textId="77777777" w:rsidR="0055250B" w:rsidRPr="00FD637E" w:rsidRDefault="0055250B" w:rsidP="00B04533">
      <w:pPr>
        <w:numPr>
          <w:ilvl w:val="0"/>
          <w:numId w:val="4"/>
        </w:numPr>
        <w:spacing w:after="120"/>
        <w:ind w:left="340" w:hanging="340"/>
        <w:jc w:val="both"/>
        <w:rPr>
          <w:rFonts w:ascii="Arial Narrow" w:hAnsi="Arial Narrow"/>
          <w:sz w:val="24"/>
          <w:szCs w:val="24"/>
        </w:rPr>
      </w:pPr>
      <w:r w:rsidRPr="00FD637E">
        <w:rPr>
          <w:rFonts w:ascii="Arial Narrow" w:hAnsi="Arial Narrow"/>
          <w:sz w:val="24"/>
          <w:szCs w:val="24"/>
        </w:rPr>
        <w:t xml:space="preserve">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w:t>
      </w:r>
      <w:r w:rsidR="0074112E">
        <w:rPr>
          <w:rFonts w:ascii="Arial Narrow" w:hAnsi="Arial Narrow"/>
          <w:sz w:val="24"/>
          <w:szCs w:val="24"/>
        </w:rPr>
        <w:t>prodávající</w:t>
      </w:r>
      <w:r w:rsidRPr="00FD637E">
        <w:rPr>
          <w:rFonts w:ascii="Arial Narrow" w:hAnsi="Arial Narrow"/>
          <w:sz w:val="24"/>
          <w:szCs w:val="24"/>
        </w:rPr>
        <w:t xml:space="preserve"> prokázat).</w:t>
      </w:r>
    </w:p>
    <w:p w14:paraId="298FBAC0" w14:textId="77777777" w:rsidR="00475968" w:rsidRPr="00FD637E" w:rsidRDefault="00475968" w:rsidP="000851E9">
      <w:pPr>
        <w:spacing w:after="120"/>
        <w:jc w:val="both"/>
        <w:rPr>
          <w:rFonts w:ascii="Arial Narrow" w:hAnsi="Arial Narrow"/>
          <w:sz w:val="24"/>
          <w:szCs w:val="24"/>
        </w:rPr>
      </w:pPr>
    </w:p>
    <w:p w14:paraId="09FC2DB2" w14:textId="77777777" w:rsidR="006301B0" w:rsidRPr="00FD637E" w:rsidRDefault="006301B0" w:rsidP="006301B0">
      <w:pPr>
        <w:numPr>
          <w:ilvl w:val="0"/>
          <w:numId w:val="10"/>
        </w:numPr>
        <w:spacing w:after="0"/>
        <w:ind w:left="284" w:hanging="284"/>
        <w:jc w:val="center"/>
        <w:rPr>
          <w:rFonts w:ascii="Arial Narrow" w:hAnsi="Arial Narrow"/>
          <w:b/>
          <w:sz w:val="24"/>
          <w:szCs w:val="24"/>
        </w:rPr>
      </w:pPr>
      <w:r w:rsidRPr="00FD637E">
        <w:rPr>
          <w:rFonts w:ascii="Arial Narrow" w:hAnsi="Arial Narrow"/>
          <w:b/>
          <w:sz w:val="24"/>
          <w:szCs w:val="24"/>
        </w:rPr>
        <w:t>Záruční podmínky</w:t>
      </w:r>
    </w:p>
    <w:p w14:paraId="2A71C641" w14:textId="77777777" w:rsidR="006301B0" w:rsidRPr="00FD637E" w:rsidRDefault="006301B0" w:rsidP="006301B0">
      <w:pPr>
        <w:spacing w:after="0"/>
        <w:ind w:left="284" w:hanging="284"/>
        <w:rPr>
          <w:rFonts w:ascii="Arial Narrow" w:hAnsi="Arial Narrow"/>
          <w:b/>
          <w:sz w:val="24"/>
          <w:szCs w:val="24"/>
        </w:rPr>
      </w:pPr>
    </w:p>
    <w:p w14:paraId="69CF751E" w14:textId="77777777" w:rsidR="006301B0" w:rsidRPr="00FD637E" w:rsidRDefault="006301B0" w:rsidP="006301B0">
      <w:pPr>
        <w:numPr>
          <w:ilvl w:val="0"/>
          <w:numId w:val="9"/>
        </w:numPr>
        <w:spacing w:after="120"/>
        <w:ind w:left="284" w:hanging="284"/>
        <w:jc w:val="both"/>
        <w:rPr>
          <w:rFonts w:ascii="Arial Narrow" w:hAnsi="Arial Narrow"/>
          <w:sz w:val="24"/>
          <w:szCs w:val="24"/>
        </w:rPr>
      </w:pPr>
      <w:r w:rsidRPr="00FD637E">
        <w:rPr>
          <w:rFonts w:ascii="Arial Narrow" w:hAnsi="Arial Narrow"/>
          <w:sz w:val="24"/>
          <w:szCs w:val="24"/>
        </w:rPr>
        <w:t xml:space="preserve">Prodávající poskytuje kupujícímu záruku za jakost </w:t>
      </w:r>
      <w:r w:rsidR="005F297F" w:rsidRPr="00FD637E">
        <w:rPr>
          <w:rFonts w:ascii="Arial Narrow" w:hAnsi="Arial Narrow"/>
          <w:sz w:val="24"/>
          <w:szCs w:val="24"/>
        </w:rPr>
        <w:t>dodaného předmětu plnění</w:t>
      </w:r>
      <w:r w:rsidRPr="00FD637E">
        <w:rPr>
          <w:rFonts w:ascii="Arial Narrow" w:hAnsi="Arial Narrow"/>
          <w:sz w:val="24"/>
          <w:szCs w:val="24"/>
        </w:rPr>
        <w:t xml:space="preserve">, spočívající v tom, že </w:t>
      </w:r>
      <w:r w:rsidR="005F297F" w:rsidRPr="00FD637E">
        <w:rPr>
          <w:rFonts w:ascii="Arial Narrow" w:hAnsi="Arial Narrow"/>
          <w:sz w:val="24"/>
          <w:szCs w:val="24"/>
        </w:rPr>
        <w:t>dodaný předmět plnění</w:t>
      </w:r>
      <w:r w:rsidRPr="00FD637E">
        <w:rPr>
          <w:rFonts w:ascii="Arial Narrow" w:hAnsi="Arial Narrow"/>
          <w:sz w:val="24"/>
          <w:szCs w:val="24"/>
        </w:rPr>
        <w:t>, jakož i je</w:t>
      </w:r>
      <w:r w:rsidR="005F297F" w:rsidRPr="00FD637E">
        <w:rPr>
          <w:rFonts w:ascii="Arial Narrow" w:hAnsi="Arial Narrow"/>
          <w:sz w:val="24"/>
          <w:szCs w:val="24"/>
        </w:rPr>
        <w:t>ho</w:t>
      </w:r>
      <w:r w:rsidRPr="00FD637E">
        <w:rPr>
          <w:rFonts w:ascii="Arial Narrow" w:hAnsi="Arial Narrow"/>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56CCE101" w14:textId="5C6735C0" w:rsidR="006301B0" w:rsidRPr="00BD0D28" w:rsidRDefault="006301B0" w:rsidP="006301B0">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lastRenderedPageBreak/>
        <w:t xml:space="preserve">Záruční doba se sjednává v délce </w:t>
      </w:r>
      <w:r w:rsidRPr="00BD0D28">
        <w:rPr>
          <w:rFonts w:ascii="Arial Narrow" w:hAnsi="Arial Narrow"/>
          <w:b/>
          <w:sz w:val="24"/>
          <w:szCs w:val="24"/>
        </w:rPr>
        <w:t xml:space="preserve">24 </w:t>
      </w:r>
      <w:r w:rsidRPr="00BD0D28">
        <w:rPr>
          <w:rFonts w:ascii="Arial Narrow" w:hAnsi="Arial Narrow"/>
          <w:sz w:val="24"/>
          <w:szCs w:val="24"/>
        </w:rPr>
        <w:t xml:space="preserve">měsíců ode dne převzetí </w:t>
      </w:r>
      <w:r w:rsidR="005F297F" w:rsidRPr="00BD0D28">
        <w:rPr>
          <w:rFonts w:ascii="Arial Narrow" w:hAnsi="Arial Narrow"/>
          <w:sz w:val="24"/>
          <w:szCs w:val="24"/>
        </w:rPr>
        <w:t>předmětu plnění</w:t>
      </w:r>
      <w:r w:rsidRPr="00BD0D28">
        <w:rPr>
          <w:rFonts w:ascii="Arial Narrow" w:hAnsi="Arial Narrow"/>
          <w:sz w:val="24"/>
          <w:szCs w:val="24"/>
        </w:rPr>
        <w:t xml:space="preserve"> kupujícím, tj. ode dn</w:t>
      </w:r>
      <w:r w:rsidR="00582348" w:rsidRPr="00BD0D28">
        <w:rPr>
          <w:rFonts w:ascii="Arial Narrow" w:hAnsi="Arial Narrow"/>
          <w:sz w:val="24"/>
          <w:szCs w:val="24"/>
        </w:rPr>
        <w:t>e podpisu předávacího protokolu nebo delší podle možností prodávajícího.</w:t>
      </w:r>
      <w:r w:rsidR="008B688A" w:rsidRPr="00BD0D28">
        <w:rPr>
          <w:rFonts w:ascii="Arial Narrow" w:hAnsi="Arial Narrow"/>
          <w:sz w:val="24"/>
          <w:szCs w:val="24"/>
        </w:rPr>
        <w:t xml:space="preserve"> </w:t>
      </w:r>
    </w:p>
    <w:p w14:paraId="0CE0CCCA" w14:textId="77777777" w:rsidR="006301B0" w:rsidRPr="00BD0D28" w:rsidRDefault="006301B0" w:rsidP="006301B0">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Vady musí kupující uplatnit u prodávajícího bez zbytečného odkladu poté, co se o nich dozví.</w:t>
      </w:r>
    </w:p>
    <w:p w14:paraId="271D2AAA" w14:textId="73C8F2B6" w:rsidR="00E008BC" w:rsidRPr="00BD0D28" w:rsidRDefault="00E008BC" w:rsidP="00E008BC">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 xml:space="preserve">V případě výskytu záruční vady je prodávající povinen nastoupit k odstraňování reklamované vady </w:t>
      </w:r>
      <w:r w:rsidR="009317C0" w:rsidRPr="00BD0D28">
        <w:rPr>
          <w:rFonts w:ascii="Arial Narrow" w:hAnsi="Arial Narrow"/>
          <w:bCs/>
          <w:sz w:val="24"/>
          <w:szCs w:val="24"/>
        </w:rPr>
        <w:t>nejpozději</w:t>
      </w:r>
      <w:r w:rsidR="009317C0" w:rsidRPr="00BD0D28">
        <w:rPr>
          <w:rFonts w:ascii="Arial Narrow" w:hAnsi="Arial Narrow"/>
          <w:b/>
          <w:sz w:val="24"/>
          <w:szCs w:val="24"/>
        </w:rPr>
        <w:t xml:space="preserve"> do 24 hodin</w:t>
      </w:r>
      <w:r w:rsidRPr="00BD0D28">
        <w:rPr>
          <w:rFonts w:ascii="Arial Narrow" w:hAnsi="Arial Narrow"/>
          <w:sz w:val="24"/>
          <w:szCs w:val="24"/>
        </w:rPr>
        <w:t xml:space="preserve"> </w:t>
      </w:r>
      <w:r w:rsidR="00571B35" w:rsidRPr="00BD0D28">
        <w:rPr>
          <w:rFonts w:ascii="Arial Narrow" w:hAnsi="Arial Narrow"/>
          <w:sz w:val="24"/>
          <w:szCs w:val="24"/>
        </w:rPr>
        <w:t>od okamžiku</w:t>
      </w:r>
      <w:r w:rsidRPr="00BD0D28">
        <w:rPr>
          <w:rFonts w:ascii="Arial Narrow" w:hAnsi="Arial Narrow"/>
          <w:sz w:val="24"/>
          <w:szCs w:val="24"/>
        </w:rPr>
        <w:t xml:space="preserve">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DC2BBE">
        <w:rPr>
          <w:rFonts w:ascii="Arial Narrow" w:hAnsi="Arial Narrow"/>
          <w:sz w:val="24"/>
          <w:szCs w:val="24"/>
        </w:rPr>
        <w:t>2 000</w:t>
      </w:r>
      <w:r w:rsidRPr="00BD0D28">
        <w:rPr>
          <w:rFonts w:ascii="Arial Narrow" w:hAnsi="Arial Narrow"/>
          <w:sz w:val="24"/>
          <w:szCs w:val="24"/>
        </w:rPr>
        <w:t>,- Kč za každ</w:t>
      </w:r>
      <w:r w:rsidR="009317C0" w:rsidRPr="00BD0D28">
        <w:rPr>
          <w:rFonts w:ascii="Arial Narrow" w:hAnsi="Arial Narrow"/>
          <w:sz w:val="24"/>
          <w:szCs w:val="24"/>
        </w:rPr>
        <w:t>ou</w:t>
      </w:r>
      <w:r w:rsidRPr="00BD0D28">
        <w:rPr>
          <w:rFonts w:ascii="Arial Narrow" w:hAnsi="Arial Narrow"/>
          <w:sz w:val="24"/>
          <w:szCs w:val="24"/>
        </w:rPr>
        <w:t xml:space="preserve"> i započat</w:t>
      </w:r>
      <w:r w:rsidR="009317C0" w:rsidRPr="00BD0D28">
        <w:rPr>
          <w:rFonts w:ascii="Arial Narrow" w:hAnsi="Arial Narrow"/>
          <w:sz w:val="24"/>
          <w:szCs w:val="24"/>
        </w:rPr>
        <w:t>ou hodinu</w:t>
      </w:r>
      <w:r w:rsidRPr="00BD0D28">
        <w:rPr>
          <w:rFonts w:ascii="Arial Narrow" w:hAnsi="Arial Narrow"/>
          <w:sz w:val="24"/>
          <w:szCs w:val="24"/>
        </w:rPr>
        <w:t xml:space="preserve"> prodlení.</w:t>
      </w:r>
    </w:p>
    <w:p w14:paraId="24FA87F6" w14:textId="420AA881" w:rsidR="006301B0" w:rsidRPr="00BD0D28" w:rsidRDefault="006301B0" w:rsidP="006301B0">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 xml:space="preserve">Maximální doba provedení záruční opravy se sjednává v délce nejvýše do </w:t>
      </w:r>
      <w:r w:rsidRPr="00BD0D28">
        <w:rPr>
          <w:rFonts w:ascii="Arial Narrow" w:hAnsi="Arial Narrow"/>
          <w:b/>
          <w:sz w:val="24"/>
          <w:szCs w:val="24"/>
        </w:rPr>
        <w:t xml:space="preserve">72 hodin </w:t>
      </w:r>
      <w:r w:rsidRPr="00BD0D28">
        <w:rPr>
          <w:rFonts w:ascii="Arial Narrow" w:hAnsi="Arial Narrow"/>
          <w:sz w:val="24"/>
          <w:szCs w:val="24"/>
        </w:rPr>
        <w:t>od doby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BD0D28">
        <w:rPr>
          <w:rFonts w:ascii="Arial Narrow" w:hAnsi="Arial Narrow"/>
          <w:sz w:val="24"/>
          <w:szCs w:val="24"/>
        </w:rPr>
        <w:t xml:space="preserve">jednává smluvní pokuta </w:t>
      </w:r>
      <w:r w:rsidR="009317C0" w:rsidRPr="00BD0D28">
        <w:rPr>
          <w:rFonts w:ascii="Arial Narrow" w:hAnsi="Arial Narrow"/>
          <w:sz w:val="24"/>
          <w:szCs w:val="24"/>
        </w:rPr>
        <w:t xml:space="preserve">ve výši </w:t>
      </w:r>
      <w:r w:rsidR="00DC2BBE">
        <w:rPr>
          <w:rFonts w:ascii="Arial Narrow" w:hAnsi="Arial Narrow"/>
          <w:sz w:val="24"/>
          <w:szCs w:val="24"/>
        </w:rPr>
        <w:t>2 000</w:t>
      </w:r>
      <w:r w:rsidR="009317C0" w:rsidRPr="00BD0D28">
        <w:rPr>
          <w:rFonts w:ascii="Arial Narrow" w:hAnsi="Arial Narrow"/>
          <w:sz w:val="24"/>
          <w:szCs w:val="24"/>
        </w:rPr>
        <w:t>,- Kč za každou i započatou hodinu prodlení.</w:t>
      </w:r>
    </w:p>
    <w:p w14:paraId="3A3EB7CB" w14:textId="77777777" w:rsidR="006301B0" w:rsidRPr="00BD0D28" w:rsidRDefault="006301B0" w:rsidP="006301B0">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Kupující má právo na úhradu nutných nákladů, které mu vznikly v souvislosti s uplatněním práv z vad.</w:t>
      </w:r>
    </w:p>
    <w:p w14:paraId="131DAEE8" w14:textId="77777777" w:rsidR="006301B0" w:rsidRPr="00BD0D28" w:rsidRDefault="006301B0" w:rsidP="006301B0">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74CBAAAF" w14:textId="77777777" w:rsidR="005E0669" w:rsidRPr="00BD0D28" w:rsidRDefault="005E0669" w:rsidP="005E0669">
      <w:pPr>
        <w:numPr>
          <w:ilvl w:val="0"/>
          <w:numId w:val="9"/>
        </w:numPr>
        <w:spacing w:after="120"/>
        <w:ind w:left="284" w:hanging="284"/>
        <w:jc w:val="both"/>
        <w:rPr>
          <w:rFonts w:ascii="Arial Narrow" w:hAnsi="Arial Narrow"/>
          <w:sz w:val="24"/>
          <w:szCs w:val="24"/>
        </w:rPr>
      </w:pPr>
      <w:r w:rsidRPr="00BD0D28">
        <w:rPr>
          <w:rFonts w:ascii="Arial Narrow" w:hAnsi="Arial Narrow"/>
          <w:sz w:val="24"/>
          <w:szCs w:val="24"/>
        </w:rPr>
        <w:t>Po odstranění vady je prodávající povinen předat kupujícímu servisní výkaz, ve kterém bude specifikována vada, datum a čas nástupu na opravu, způsob odstranění vady a datum a čas odstranění vady. Vada se považuje za odstraněnou okamžikem podpisu servisního výkazu, na kterém je jednoznačně uvedeno, že byla vada odstraněna a předmět plnění je schopen klinického provozu bez omezení. Za kupujícího servisní výkaz podepisuje oprávněná osoba.</w:t>
      </w:r>
    </w:p>
    <w:p w14:paraId="05F45E8B" w14:textId="77777777" w:rsidR="005E0669" w:rsidRPr="00BD0D28" w:rsidRDefault="005E0669" w:rsidP="005E0669">
      <w:pPr>
        <w:numPr>
          <w:ilvl w:val="0"/>
          <w:numId w:val="9"/>
        </w:numPr>
        <w:spacing w:before="120" w:after="120"/>
        <w:ind w:left="284" w:hanging="284"/>
        <w:jc w:val="both"/>
        <w:rPr>
          <w:rFonts w:ascii="Arial Narrow" w:hAnsi="Arial Narrow"/>
          <w:sz w:val="24"/>
          <w:szCs w:val="24"/>
        </w:rPr>
      </w:pPr>
      <w:r w:rsidRPr="00BD0D28">
        <w:rPr>
          <w:rFonts w:ascii="Arial Narrow" w:hAnsi="Arial Narrow"/>
          <w:sz w:val="24"/>
          <w:szCs w:val="24"/>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dílem v libovolnou hodinu ve lhůtě pro provedení opravy. V případě nesplnění některé z uvedených povinností kupujícího nezbytných pro provedení opravy se lhůta pro odstranění závad prodávajícímu prodlužuje o prodlení kupujícího s pokynutím součinnosti.</w:t>
      </w:r>
    </w:p>
    <w:p w14:paraId="2BB79A8B" w14:textId="77777777" w:rsidR="00571B35" w:rsidRPr="00BD0D28" w:rsidRDefault="00571B35" w:rsidP="00571B35">
      <w:pPr>
        <w:spacing w:before="120" w:after="120"/>
        <w:ind w:left="284"/>
        <w:jc w:val="both"/>
        <w:rPr>
          <w:rFonts w:ascii="Arial Narrow" w:hAnsi="Arial Narrow"/>
          <w:sz w:val="24"/>
          <w:szCs w:val="24"/>
        </w:rPr>
      </w:pPr>
    </w:p>
    <w:p w14:paraId="3DB07DF2" w14:textId="77777777" w:rsidR="006301B0" w:rsidRPr="00BD0D28" w:rsidRDefault="006301B0" w:rsidP="006301B0">
      <w:pPr>
        <w:numPr>
          <w:ilvl w:val="0"/>
          <w:numId w:val="10"/>
        </w:numPr>
        <w:spacing w:after="0"/>
        <w:ind w:left="284" w:hanging="284"/>
        <w:jc w:val="center"/>
        <w:rPr>
          <w:rFonts w:ascii="Arial Narrow" w:hAnsi="Arial Narrow"/>
          <w:b/>
          <w:sz w:val="24"/>
          <w:szCs w:val="24"/>
        </w:rPr>
      </w:pPr>
      <w:r w:rsidRPr="00BD0D28">
        <w:rPr>
          <w:rFonts w:ascii="Arial Narrow" w:hAnsi="Arial Narrow"/>
          <w:b/>
          <w:sz w:val="24"/>
          <w:szCs w:val="24"/>
        </w:rPr>
        <w:t>Záruční servis</w:t>
      </w:r>
    </w:p>
    <w:p w14:paraId="36DC8747" w14:textId="77777777" w:rsidR="006301B0" w:rsidRPr="00BD0D28" w:rsidRDefault="006301B0" w:rsidP="006301B0">
      <w:pPr>
        <w:spacing w:after="0"/>
        <w:ind w:left="284"/>
        <w:rPr>
          <w:rFonts w:ascii="Arial Narrow" w:hAnsi="Arial Narrow"/>
          <w:b/>
          <w:sz w:val="24"/>
          <w:szCs w:val="24"/>
        </w:rPr>
      </w:pPr>
    </w:p>
    <w:p w14:paraId="453E8AE1" w14:textId="77777777" w:rsidR="006301B0" w:rsidRPr="00BD0D28" w:rsidRDefault="006301B0" w:rsidP="008A5349">
      <w:pPr>
        <w:pStyle w:val="Odstavecseseznamem"/>
        <w:numPr>
          <w:ilvl w:val="0"/>
          <w:numId w:val="16"/>
        </w:numPr>
        <w:spacing w:after="120"/>
        <w:ind w:left="284" w:hanging="284"/>
        <w:jc w:val="both"/>
        <w:rPr>
          <w:rFonts w:ascii="Arial Narrow" w:hAnsi="Arial Narrow"/>
          <w:sz w:val="24"/>
          <w:szCs w:val="24"/>
        </w:rPr>
      </w:pPr>
      <w:r w:rsidRPr="00BD0D28">
        <w:rPr>
          <w:rFonts w:ascii="Arial Narrow" w:hAnsi="Arial Narrow"/>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BD0D28">
        <w:rPr>
          <w:rFonts w:ascii="Arial Narrow" w:hAnsi="Arial Narrow"/>
          <w:sz w:val="24"/>
          <w:szCs w:val="24"/>
        </w:rPr>
        <w:t xml:space="preserve">příslušného </w:t>
      </w:r>
      <w:r w:rsidRPr="00BD0D28">
        <w:rPr>
          <w:rFonts w:ascii="Arial Narrow" w:hAnsi="Arial Narrow"/>
          <w:sz w:val="24"/>
          <w:szCs w:val="24"/>
        </w:rPr>
        <w:t xml:space="preserve">zákona o zdravotnických prostředcích, nebo pravidelné </w:t>
      </w:r>
      <w:r w:rsidR="009317C0" w:rsidRPr="00BD0D28">
        <w:rPr>
          <w:rFonts w:ascii="Arial Narrow" w:hAnsi="Arial Narrow"/>
          <w:sz w:val="24"/>
          <w:szCs w:val="24"/>
        </w:rPr>
        <w:t>zkoušky/</w:t>
      </w:r>
      <w:r w:rsidRPr="00BD0D28">
        <w:rPr>
          <w:rFonts w:ascii="Arial Narrow" w:hAnsi="Arial Narrow"/>
          <w:sz w:val="24"/>
          <w:szCs w:val="24"/>
        </w:rPr>
        <w:t>revize/prohlídky/validace</w:t>
      </w:r>
      <w:r w:rsidR="008A4492" w:rsidRPr="00BD0D28">
        <w:rPr>
          <w:rFonts w:ascii="Arial Narrow" w:hAnsi="Arial Narrow"/>
          <w:sz w:val="24"/>
          <w:szCs w:val="24"/>
        </w:rPr>
        <w:t>/kalibrace</w:t>
      </w:r>
      <w:r w:rsidRPr="00BD0D28">
        <w:rPr>
          <w:rFonts w:ascii="Arial Narrow" w:hAnsi="Arial Narrow"/>
          <w:sz w:val="24"/>
          <w:szCs w:val="24"/>
        </w:rPr>
        <w:t xml:space="preserve"> </w:t>
      </w:r>
      <w:bookmarkStart w:id="3" w:name="_Hlk109290923"/>
      <w:r w:rsidRPr="00BD0D28">
        <w:rPr>
          <w:rFonts w:ascii="Arial Narrow" w:hAnsi="Arial Narrow"/>
          <w:sz w:val="24"/>
          <w:szCs w:val="24"/>
        </w:rPr>
        <w:t xml:space="preserve">(pokud jsou pro správnou funkci zařízení </w:t>
      </w:r>
      <w:r w:rsidR="009317C0" w:rsidRPr="00BD0D28">
        <w:rPr>
          <w:rFonts w:ascii="Arial Narrow" w:hAnsi="Arial Narrow"/>
          <w:sz w:val="24"/>
          <w:szCs w:val="24"/>
        </w:rPr>
        <w:t xml:space="preserve">zákonem, </w:t>
      </w:r>
      <w:r w:rsidRPr="00BD0D28">
        <w:rPr>
          <w:rFonts w:ascii="Arial Narrow" w:hAnsi="Arial Narrow"/>
          <w:sz w:val="24"/>
          <w:szCs w:val="24"/>
        </w:rPr>
        <w:t xml:space="preserve">výrobcem či servisní organizací nařízeny nebo doporučeny, včetně výměny </w:t>
      </w:r>
      <w:r w:rsidR="00B62F54" w:rsidRPr="00BD0D28">
        <w:rPr>
          <w:rFonts w:ascii="Arial Narrow" w:hAnsi="Arial Narrow"/>
          <w:sz w:val="24"/>
          <w:szCs w:val="24"/>
        </w:rPr>
        <w:t xml:space="preserve">předepsaného </w:t>
      </w:r>
      <w:r w:rsidR="00B62F54" w:rsidRPr="00BD0D28">
        <w:rPr>
          <w:rFonts w:ascii="Arial Narrow" w:hAnsi="Arial Narrow"/>
          <w:sz w:val="24"/>
          <w:szCs w:val="24"/>
        </w:rPr>
        <w:lastRenderedPageBreak/>
        <w:t xml:space="preserve">spotřebního materiálu a </w:t>
      </w:r>
      <w:r w:rsidRPr="00BD0D28">
        <w:rPr>
          <w:rFonts w:ascii="Arial Narrow" w:hAnsi="Arial Narrow"/>
          <w:sz w:val="24"/>
          <w:szCs w:val="24"/>
        </w:rPr>
        <w:t>náhradních dílů</w:t>
      </w:r>
      <w:r w:rsidR="008A4492" w:rsidRPr="00BD0D28">
        <w:rPr>
          <w:rFonts w:ascii="Arial Narrow" w:hAnsi="Arial Narrow"/>
          <w:sz w:val="24"/>
          <w:szCs w:val="24"/>
        </w:rPr>
        <w:t xml:space="preserve">, </w:t>
      </w:r>
      <w:proofErr w:type="spellStart"/>
      <w:r w:rsidR="008A4492" w:rsidRPr="00BD0D28">
        <w:rPr>
          <w:rFonts w:ascii="Arial Narrow" w:hAnsi="Arial Narrow"/>
          <w:sz w:val="24"/>
          <w:szCs w:val="24"/>
        </w:rPr>
        <w:t>kitů</w:t>
      </w:r>
      <w:proofErr w:type="spellEnd"/>
      <w:r w:rsidRPr="00BD0D28">
        <w:rPr>
          <w:rFonts w:ascii="Arial Narrow" w:hAnsi="Arial Narrow"/>
          <w:sz w:val="24"/>
          <w:szCs w:val="24"/>
        </w:rPr>
        <w:t>)</w:t>
      </w:r>
      <w:bookmarkEnd w:id="3"/>
      <w:r w:rsidRPr="00BD0D28">
        <w:rPr>
          <w:rFonts w:ascii="Arial Narrow" w:hAnsi="Arial Narrow"/>
          <w:sz w:val="24"/>
          <w:szCs w:val="24"/>
        </w:rPr>
        <w:t>, vše včetně vystavení protokolu a případného update softwaru. To vše po dobu záruky bez povinnosti kupujícího platit prodávajícímu nad rámec sjednané kupní ceny, a to v</w:t>
      </w:r>
      <w:r w:rsidR="00D34E51" w:rsidRPr="00BD0D28">
        <w:rPr>
          <w:rFonts w:ascii="Arial Narrow" w:hAnsi="Arial Narrow"/>
          <w:sz w:val="24"/>
          <w:szCs w:val="24"/>
        </w:rPr>
        <w:t xml:space="preserve"> </w:t>
      </w:r>
      <w:r w:rsidRPr="00BD0D28">
        <w:rPr>
          <w:rFonts w:ascii="Arial Narrow" w:hAnsi="Arial Narrow"/>
          <w:sz w:val="24"/>
          <w:szCs w:val="24"/>
        </w:rPr>
        <w:t xml:space="preserve">předepsaném intervalu, nejméně však 1x ročně. </w:t>
      </w:r>
    </w:p>
    <w:p w14:paraId="0B62BCA6" w14:textId="77777777" w:rsidR="00D34E51" w:rsidRPr="00BD0D28" w:rsidRDefault="00D34E51" w:rsidP="008A5349">
      <w:pPr>
        <w:pStyle w:val="Odstavecseseznamem"/>
        <w:numPr>
          <w:ilvl w:val="0"/>
          <w:numId w:val="16"/>
        </w:numPr>
        <w:spacing w:after="120"/>
        <w:ind w:left="284" w:hanging="284"/>
        <w:jc w:val="both"/>
        <w:rPr>
          <w:rFonts w:ascii="Arial Narrow" w:hAnsi="Arial Narrow"/>
          <w:sz w:val="24"/>
          <w:szCs w:val="24"/>
        </w:rPr>
      </w:pPr>
      <w:r w:rsidRPr="00BD0D28">
        <w:rPr>
          <w:rFonts w:ascii="Arial Narrow" w:hAnsi="Arial Narrow"/>
          <w:sz w:val="24"/>
          <w:szCs w:val="24"/>
        </w:rPr>
        <w:t>Prodávající je povinen sledovat dobu, termíny a lhůty všech výše uvedených prohlídek, ošetřování, seřizování, oprav a zkoušek a nejméně 5 pracovních dnů před pravidelnou servisní prohlídkou písemně nahlásit její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65EBD6C9" w14:textId="77777777" w:rsidR="00D34E51" w:rsidRPr="00BD0D28" w:rsidRDefault="00D34E51" w:rsidP="008A5349">
      <w:pPr>
        <w:pStyle w:val="Odstavecseseznamem"/>
        <w:numPr>
          <w:ilvl w:val="0"/>
          <w:numId w:val="16"/>
        </w:numPr>
        <w:spacing w:after="120"/>
        <w:ind w:left="284" w:hanging="284"/>
        <w:jc w:val="both"/>
        <w:rPr>
          <w:rFonts w:ascii="Arial Narrow" w:hAnsi="Arial Narrow"/>
          <w:sz w:val="24"/>
          <w:szCs w:val="24"/>
        </w:rPr>
      </w:pPr>
      <w:r w:rsidRPr="00BD0D28">
        <w:rPr>
          <w:rFonts w:ascii="Arial Narrow" w:hAnsi="Arial Narrow"/>
          <w:sz w:val="24"/>
          <w:szCs w:val="24"/>
        </w:rPr>
        <w:t>Kupující se zavazuje poskytnout prodávajícímu k provádění výše uvedených prohlídek, ošetřování, seřizování, oprav a zkoušek zařízení nezbytnou součinnost, zejména umožnit prodávajícímu přístup k zařízení, umožňuje-li to jeho provoz.</w:t>
      </w:r>
    </w:p>
    <w:p w14:paraId="239BDCD9" w14:textId="77777777" w:rsidR="00D34E51" w:rsidRPr="00BD0D28" w:rsidRDefault="00D34E51" w:rsidP="008A5349">
      <w:pPr>
        <w:pStyle w:val="Odstavecseseznamem"/>
        <w:numPr>
          <w:ilvl w:val="0"/>
          <w:numId w:val="16"/>
        </w:numPr>
        <w:spacing w:after="120"/>
        <w:ind w:left="284" w:hanging="284"/>
        <w:jc w:val="both"/>
        <w:rPr>
          <w:rFonts w:ascii="Arial Narrow" w:hAnsi="Arial Narrow"/>
          <w:sz w:val="24"/>
          <w:szCs w:val="24"/>
        </w:rPr>
      </w:pPr>
      <w:r w:rsidRPr="00BD0D28">
        <w:rPr>
          <w:rFonts w:ascii="Arial Narrow" w:hAnsi="Arial Narrow"/>
          <w:sz w:val="24"/>
          <w:szCs w:val="24"/>
        </w:rPr>
        <w:t>Úhrada za poskytování všech náhradních dílů, výše uvedených prohlídek, ošetřování, seřizování, oprav a zkoušek dle tohoto článku je obsažena v pořizovací ceně.</w:t>
      </w:r>
    </w:p>
    <w:p w14:paraId="3E8A84B3" w14:textId="77777777" w:rsidR="006301B0" w:rsidRPr="00FD637E" w:rsidRDefault="006301B0" w:rsidP="008A5349">
      <w:pPr>
        <w:pStyle w:val="Odstavecseseznamem"/>
        <w:numPr>
          <w:ilvl w:val="0"/>
          <w:numId w:val="16"/>
        </w:numPr>
        <w:spacing w:after="120"/>
        <w:ind w:left="284" w:hanging="284"/>
        <w:jc w:val="both"/>
        <w:rPr>
          <w:rFonts w:ascii="Arial Narrow" w:hAnsi="Arial Narrow"/>
          <w:sz w:val="24"/>
          <w:szCs w:val="24"/>
        </w:rPr>
      </w:pPr>
      <w:r w:rsidRPr="00FD637E">
        <w:rPr>
          <w:rFonts w:ascii="Arial Narrow" w:hAnsi="Arial Narrow"/>
          <w:sz w:val="24"/>
          <w:szCs w:val="24"/>
        </w:rPr>
        <w:t>Záruční servis bude poskytovat autorizovaná servisní organizace:</w:t>
      </w:r>
    </w:p>
    <w:p w14:paraId="6311A463" w14:textId="12696C3A" w:rsidR="006301B0" w:rsidRPr="00FD637E" w:rsidRDefault="006301B0" w:rsidP="006301B0">
      <w:pPr>
        <w:spacing w:line="280" w:lineRule="exact"/>
        <w:ind w:right="-284" w:firstLine="284"/>
        <w:jc w:val="both"/>
        <w:rPr>
          <w:rFonts w:ascii="Arial Narrow" w:eastAsia="Helvetica-Bold" w:hAnsi="Arial Narrow" w:cs="Helvetica-Bold"/>
          <w:bCs/>
          <w:sz w:val="24"/>
          <w:szCs w:val="24"/>
        </w:rPr>
      </w:pPr>
      <w:r w:rsidRPr="00FD637E">
        <w:rPr>
          <w:rFonts w:ascii="Arial Narrow" w:eastAsia="Helvetica-Bold" w:hAnsi="Arial Narrow" w:cs="Helvetica-Bold"/>
          <w:bCs/>
          <w:sz w:val="24"/>
          <w:szCs w:val="24"/>
        </w:rPr>
        <w:t xml:space="preserve">Název: </w:t>
      </w:r>
      <w:r w:rsidRPr="00FD637E">
        <w:rPr>
          <w:rFonts w:ascii="Arial Narrow" w:eastAsia="Helvetica-Bold" w:hAnsi="Arial Narrow" w:cs="Helvetica-Bold"/>
          <w:bCs/>
          <w:sz w:val="24"/>
          <w:szCs w:val="24"/>
        </w:rPr>
        <w:tab/>
        <w:t xml:space="preserve"> </w:t>
      </w:r>
      <w:r w:rsidR="00A666FA">
        <w:rPr>
          <w:rFonts w:ascii="Arial Narrow" w:hAnsi="Arial Narrow"/>
          <w:b/>
          <w:sz w:val="24"/>
          <w:szCs w:val="24"/>
        </w:rPr>
        <w:t xml:space="preserve">Philips Česká republika s.r.o., </w:t>
      </w:r>
      <w:proofErr w:type="spellStart"/>
      <w:r w:rsidR="00A666FA">
        <w:rPr>
          <w:rFonts w:ascii="Arial Narrow" w:hAnsi="Arial Narrow"/>
          <w:b/>
          <w:sz w:val="24"/>
          <w:szCs w:val="24"/>
        </w:rPr>
        <w:t>Health</w:t>
      </w:r>
      <w:proofErr w:type="spellEnd"/>
      <w:r w:rsidR="00A666FA">
        <w:rPr>
          <w:rFonts w:ascii="Arial Narrow" w:hAnsi="Arial Narrow"/>
          <w:b/>
          <w:sz w:val="24"/>
          <w:szCs w:val="24"/>
        </w:rPr>
        <w:t xml:space="preserve"> Systems</w:t>
      </w:r>
    </w:p>
    <w:p w14:paraId="36DC503E" w14:textId="609CCCA7" w:rsidR="006301B0" w:rsidRPr="00FD637E" w:rsidRDefault="006301B0" w:rsidP="006301B0">
      <w:pPr>
        <w:spacing w:line="280" w:lineRule="exact"/>
        <w:ind w:right="-284" w:firstLine="284"/>
        <w:jc w:val="both"/>
        <w:rPr>
          <w:rFonts w:ascii="Arial Narrow" w:eastAsia="Helvetica" w:hAnsi="Arial Narrow" w:cs="Helvetica"/>
          <w:iCs/>
          <w:sz w:val="24"/>
          <w:szCs w:val="24"/>
        </w:rPr>
      </w:pPr>
      <w:r w:rsidRPr="00FD637E">
        <w:rPr>
          <w:rFonts w:ascii="Arial Narrow" w:eastAsia="Helvetica" w:hAnsi="Arial Narrow" w:cs="Helvetica"/>
          <w:sz w:val="24"/>
          <w:szCs w:val="24"/>
        </w:rPr>
        <w:t>Sídlo:</w:t>
      </w:r>
      <w:r w:rsidRPr="00FD637E">
        <w:rPr>
          <w:rFonts w:ascii="Arial Narrow" w:eastAsia="Helvetica" w:hAnsi="Arial Narrow" w:cs="Helvetica"/>
          <w:sz w:val="24"/>
          <w:szCs w:val="24"/>
        </w:rPr>
        <w:tab/>
        <w:t xml:space="preserve"> </w:t>
      </w:r>
      <w:r w:rsidR="00A666FA">
        <w:rPr>
          <w:rFonts w:ascii="Arial Narrow" w:hAnsi="Arial Narrow"/>
          <w:sz w:val="24"/>
          <w:szCs w:val="24"/>
        </w:rPr>
        <w:t>Rohanské nábřeží 678/23, 186 00 Praha 8 - Karlín</w:t>
      </w:r>
    </w:p>
    <w:p w14:paraId="3CFF320A" w14:textId="005EEA47" w:rsidR="006301B0" w:rsidRPr="00FD637E" w:rsidRDefault="006301B0" w:rsidP="006301B0">
      <w:pPr>
        <w:spacing w:line="280" w:lineRule="exact"/>
        <w:ind w:right="-284" w:firstLine="284"/>
        <w:jc w:val="both"/>
        <w:rPr>
          <w:rFonts w:ascii="Arial Narrow" w:hAnsi="Arial Narrow"/>
          <w:iCs/>
          <w:sz w:val="24"/>
          <w:szCs w:val="24"/>
        </w:rPr>
      </w:pPr>
      <w:r w:rsidRPr="00FD637E">
        <w:rPr>
          <w:rFonts w:ascii="Arial Narrow" w:hAnsi="Arial Narrow"/>
          <w:sz w:val="24"/>
          <w:szCs w:val="24"/>
        </w:rPr>
        <w:t>IČ:</w:t>
      </w:r>
      <w:r w:rsidRPr="00FD637E">
        <w:rPr>
          <w:rFonts w:ascii="Arial Narrow" w:hAnsi="Arial Narrow"/>
          <w:sz w:val="24"/>
          <w:szCs w:val="24"/>
        </w:rPr>
        <w:tab/>
      </w:r>
      <w:r w:rsidRPr="00FD637E">
        <w:rPr>
          <w:rFonts w:ascii="Arial Narrow" w:hAnsi="Arial Narrow"/>
          <w:sz w:val="24"/>
          <w:szCs w:val="24"/>
        </w:rPr>
        <w:tab/>
        <w:t xml:space="preserve"> </w:t>
      </w:r>
      <w:r w:rsidR="00A666FA">
        <w:rPr>
          <w:rFonts w:ascii="Arial Narrow" w:hAnsi="Arial Narrow"/>
          <w:sz w:val="24"/>
          <w:szCs w:val="24"/>
        </w:rPr>
        <w:t>63985306</w:t>
      </w:r>
    </w:p>
    <w:p w14:paraId="252F8978" w14:textId="04C6B1C7" w:rsidR="006301B0" w:rsidRPr="00475968" w:rsidRDefault="006301B0" w:rsidP="006301B0">
      <w:pPr>
        <w:spacing w:line="280" w:lineRule="exact"/>
        <w:ind w:right="-284" w:firstLine="284"/>
        <w:jc w:val="both"/>
        <w:rPr>
          <w:rFonts w:ascii="Arial Narrow" w:eastAsia="Arial" w:hAnsi="Arial Narrow" w:cs="Arial"/>
          <w:sz w:val="24"/>
          <w:szCs w:val="24"/>
        </w:rPr>
      </w:pPr>
      <w:r w:rsidRPr="00475968">
        <w:rPr>
          <w:rFonts w:ascii="Arial Narrow" w:hAnsi="Arial Narrow"/>
          <w:sz w:val="24"/>
          <w:szCs w:val="24"/>
        </w:rPr>
        <w:t>zapsána v </w:t>
      </w:r>
      <w:r w:rsidRPr="00475968">
        <w:rPr>
          <w:rFonts w:ascii="Arial Narrow" w:eastAsia="Arial" w:hAnsi="Arial Narrow" w:cs="Arial"/>
          <w:sz w:val="24"/>
          <w:szCs w:val="24"/>
        </w:rPr>
        <w:t xml:space="preserve">Obchodním rejstříku vedeného u </w:t>
      </w:r>
      <w:r w:rsidR="00A666FA">
        <w:rPr>
          <w:rFonts w:ascii="Arial Narrow" w:eastAsia="Arial" w:hAnsi="Arial Narrow" w:cs="Arial"/>
          <w:sz w:val="24"/>
          <w:szCs w:val="24"/>
        </w:rPr>
        <w:t>Městského soudu v Praze, oddíl C, vložka 38206.</w:t>
      </w:r>
    </w:p>
    <w:p w14:paraId="2BB98049" w14:textId="769F8B72" w:rsidR="006301B0" w:rsidRPr="00475968" w:rsidRDefault="006301B0" w:rsidP="008A5349">
      <w:pPr>
        <w:pStyle w:val="Odstavecseseznamem"/>
        <w:numPr>
          <w:ilvl w:val="0"/>
          <w:numId w:val="16"/>
        </w:numPr>
        <w:spacing w:after="120"/>
        <w:ind w:left="284" w:hanging="284"/>
        <w:jc w:val="both"/>
        <w:rPr>
          <w:rFonts w:ascii="Arial Narrow" w:hAnsi="Arial Narrow"/>
          <w:sz w:val="24"/>
          <w:szCs w:val="24"/>
        </w:rPr>
      </w:pPr>
      <w:r w:rsidRPr="00475968">
        <w:rPr>
          <w:rFonts w:ascii="Arial Narrow" w:hAnsi="Arial Narrow"/>
          <w:sz w:val="24"/>
          <w:szCs w:val="24"/>
        </w:rPr>
        <w:t xml:space="preserve">Prodávající čestně prohlašuje, že ve formuláři, který předložil ke splnění ohlašovací </w:t>
      </w:r>
      <w:r w:rsidR="00B760B0" w:rsidRPr="00475968">
        <w:rPr>
          <w:rFonts w:ascii="Arial Narrow" w:hAnsi="Arial Narrow"/>
          <w:sz w:val="24"/>
          <w:szCs w:val="24"/>
        </w:rPr>
        <w:t xml:space="preserve">povinnosti dle </w:t>
      </w:r>
      <w:r w:rsidR="00112766" w:rsidRPr="00475968">
        <w:rPr>
          <w:rFonts w:ascii="Arial Narrow" w:hAnsi="Arial Narrow"/>
          <w:sz w:val="24"/>
          <w:szCs w:val="24"/>
        </w:rPr>
        <w:t xml:space="preserve">příslušného </w:t>
      </w:r>
      <w:r w:rsidRPr="00475968">
        <w:rPr>
          <w:rFonts w:ascii="Arial Narrow" w:hAnsi="Arial Narrow"/>
          <w:sz w:val="24"/>
          <w:szCs w:val="24"/>
        </w:rPr>
        <w:t xml:space="preserve">zákona o zdravotnických prostředcích (provedení povinné registrace) je uvedeno, že je osoba definovaná v předchozím bodě registrována jako servisní organizace a že instruktáž o zacházení se zdravotnickými prostředky provádí osoby uvedené </w:t>
      </w:r>
      <w:r w:rsidR="004A118C" w:rsidRPr="00475968">
        <w:rPr>
          <w:rFonts w:ascii="Arial Narrow" w:hAnsi="Arial Narrow"/>
          <w:sz w:val="24"/>
          <w:szCs w:val="24"/>
        </w:rPr>
        <w:t xml:space="preserve">v § 41 odst. 2 zák. č. </w:t>
      </w:r>
      <w:r w:rsidR="00DC2BBE">
        <w:rPr>
          <w:rFonts w:ascii="Arial Narrow" w:hAnsi="Arial Narrow"/>
          <w:sz w:val="24"/>
          <w:szCs w:val="24"/>
        </w:rPr>
        <w:t>375/2022</w:t>
      </w:r>
      <w:r w:rsidR="004A118C" w:rsidRPr="00475968">
        <w:rPr>
          <w:rFonts w:ascii="Arial Narrow" w:hAnsi="Arial Narrow"/>
          <w:sz w:val="24"/>
          <w:szCs w:val="24"/>
        </w:rPr>
        <w:t xml:space="preserve"> Sb.</w:t>
      </w:r>
    </w:p>
    <w:p w14:paraId="067B3322" w14:textId="61B58721" w:rsidR="00AF1E15" w:rsidRPr="00475968" w:rsidRDefault="00AF1E15" w:rsidP="008A5349">
      <w:pPr>
        <w:pStyle w:val="Odstavecseseznamem"/>
        <w:numPr>
          <w:ilvl w:val="0"/>
          <w:numId w:val="16"/>
        </w:numPr>
        <w:spacing w:after="120"/>
        <w:ind w:left="284" w:hanging="284"/>
        <w:jc w:val="both"/>
        <w:rPr>
          <w:rFonts w:ascii="Arial Narrow" w:hAnsi="Arial Narrow"/>
          <w:sz w:val="24"/>
          <w:szCs w:val="24"/>
        </w:rPr>
      </w:pPr>
      <w:r w:rsidRPr="00475968">
        <w:rPr>
          <w:rFonts w:ascii="Arial Narrow" w:hAnsi="Arial Narrow"/>
          <w:sz w:val="24"/>
          <w:szCs w:val="24"/>
        </w:rPr>
        <w:t xml:space="preserve">Pokud prodávající bude v prodlení s termínem provedení záručního servisu, je kupující oprávněn požadovat po prodávajícím zaplacení smluvní pokuty ve výši </w:t>
      </w:r>
      <w:r w:rsidR="00DC2BBE">
        <w:rPr>
          <w:rFonts w:ascii="Arial Narrow" w:hAnsi="Arial Narrow"/>
          <w:sz w:val="24"/>
          <w:szCs w:val="24"/>
        </w:rPr>
        <w:t>2</w:t>
      </w:r>
      <w:r w:rsidRPr="00475968">
        <w:rPr>
          <w:rFonts w:ascii="Arial Narrow" w:hAnsi="Arial Narrow"/>
          <w:sz w:val="24"/>
          <w:szCs w:val="24"/>
        </w:rPr>
        <w:t xml:space="preserve">.000,- Kč za každý i započatý den prodlení. </w:t>
      </w:r>
    </w:p>
    <w:p w14:paraId="3F65652F" w14:textId="77777777" w:rsidR="006301B0" w:rsidRPr="00475968" w:rsidRDefault="006301B0" w:rsidP="008A5349">
      <w:pPr>
        <w:pStyle w:val="Odstavecseseznamem"/>
        <w:numPr>
          <w:ilvl w:val="0"/>
          <w:numId w:val="16"/>
        </w:numPr>
        <w:spacing w:after="120"/>
        <w:ind w:left="284" w:hanging="284"/>
        <w:jc w:val="both"/>
        <w:rPr>
          <w:rFonts w:ascii="Arial Narrow" w:hAnsi="Arial Narrow"/>
          <w:sz w:val="24"/>
          <w:szCs w:val="24"/>
        </w:rPr>
      </w:pPr>
      <w:r w:rsidRPr="00475968">
        <w:rPr>
          <w:rFonts w:ascii="Arial Narrow" w:hAnsi="Arial Narrow"/>
          <w:sz w:val="24"/>
          <w:szCs w:val="24"/>
        </w:rPr>
        <w:t xml:space="preserve">Záruční servis </w:t>
      </w:r>
      <w:r w:rsidR="00D94CCC" w:rsidRPr="00475968">
        <w:rPr>
          <w:rFonts w:ascii="Arial Narrow" w:hAnsi="Arial Narrow"/>
          <w:sz w:val="24"/>
          <w:szCs w:val="24"/>
        </w:rPr>
        <w:t xml:space="preserve">zařízení </w:t>
      </w:r>
      <w:r w:rsidRPr="00475968">
        <w:rPr>
          <w:rFonts w:ascii="Arial Narrow" w:hAnsi="Arial Narrow"/>
          <w:sz w:val="24"/>
          <w:szCs w:val="24"/>
        </w:rPr>
        <w:t>musí být zajištěn servisním technikem, který je schopen komunikovat v českém jazyce alespoň na úrovni pracovní komunikace nebo za přítomnosti osoby prodávajícího zajišťující překlad.</w:t>
      </w:r>
    </w:p>
    <w:p w14:paraId="2FE7A101" w14:textId="4259BAE0" w:rsidR="006301B0" w:rsidRPr="00475968" w:rsidRDefault="006301B0" w:rsidP="008A5349">
      <w:pPr>
        <w:pStyle w:val="Odstavecseseznamem"/>
        <w:numPr>
          <w:ilvl w:val="0"/>
          <w:numId w:val="16"/>
        </w:numPr>
        <w:spacing w:after="120"/>
        <w:ind w:left="284" w:hanging="284"/>
        <w:jc w:val="both"/>
        <w:rPr>
          <w:rFonts w:ascii="Arial Narrow" w:hAnsi="Arial Narrow"/>
          <w:sz w:val="24"/>
          <w:szCs w:val="24"/>
        </w:rPr>
      </w:pPr>
      <w:r w:rsidRPr="00475968">
        <w:rPr>
          <w:rFonts w:ascii="Arial Narrow" w:hAnsi="Arial Narrow"/>
          <w:sz w:val="24"/>
          <w:szCs w:val="24"/>
        </w:rPr>
        <w:t>Kupující si vyhrazuje právo, požadovat po prodávajícím před započetím záručního servisu</w:t>
      </w:r>
      <w:r w:rsidR="00AF1E15" w:rsidRPr="00475968">
        <w:rPr>
          <w:rFonts w:ascii="Arial Narrow" w:hAnsi="Arial Narrow"/>
          <w:sz w:val="24"/>
          <w:szCs w:val="24"/>
        </w:rPr>
        <w:t xml:space="preserve"> </w:t>
      </w:r>
      <w:bookmarkStart w:id="4" w:name="_Hlk109289799"/>
      <w:r w:rsidR="00AF1E15" w:rsidRPr="00475968">
        <w:rPr>
          <w:rFonts w:ascii="Arial Narrow" w:hAnsi="Arial Narrow"/>
          <w:sz w:val="24"/>
          <w:szCs w:val="24"/>
        </w:rPr>
        <w:t>(případně záručních oprav)</w:t>
      </w:r>
      <w:bookmarkEnd w:id="4"/>
      <w:r w:rsidRPr="00475968">
        <w:rPr>
          <w:rFonts w:ascii="Arial Narrow" w:hAnsi="Arial Narrow"/>
          <w:sz w:val="24"/>
          <w:szCs w:val="24"/>
        </w:rPr>
        <w:t xml:space="preserve"> nebo v průběhu provádění záručního servisu</w:t>
      </w:r>
      <w:r w:rsidR="00AF1E15" w:rsidRPr="00475968">
        <w:rPr>
          <w:rFonts w:ascii="Arial Narrow" w:hAnsi="Arial Narrow"/>
          <w:sz w:val="24"/>
          <w:szCs w:val="24"/>
        </w:rPr>
        <w:t xml:space="preserve"> </w:t>
      </w:r>
      <w:r w:rsidRPr="00475968">
        <w:rPr>
          <w:rFonts w:ascii="Arial Narrow" w:hAnsi="Arial Narrow"/>
          <w:sz w:val="24"/>
          <w:szCs w:val="24"/>
        </w:rPr>
        <w:t>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w:t>
      </w:r>
      <w:r w:rsidR="00224A90">
        <w:rPr>
          <w:rFonts w:ascii="Arial Narrow" w:hAnsi="Arial Narrow"/>
          <w:sz w:val="24"/>
          <w:szCs w:val="24"/>
        </w:rPr>
        <w:t xml:space="preserve"> (</w:t>
      </w:r>
      <w:r w:rsidR="00224A90" w:rsidRPr="00224A90">
        <w:rPr>
          <w:rFonts w:ascii="Arial Narrow" w:hAnsi="Arial Narrow"/>
          <w:sz w:val="24"/>
          <w:szCs w:val="24"/>
        </w:rPr>
        <w:t>nebo zplnomocněným zástupcem</w:t>
      </w:r>
      <w:r w:rsidR="00224A90">
        <w:rPr>
          <w:rFonts w:ascii="Arial Narrow" w:hAnsi="Arial Narrow"/>
          <w:sz w:val="24"/>
          <w:szCs w:val="24"/>
        </w:rPr>
        <w:t>)</w:t>
      </w:r>
      <w:r w:rsidRPr="00475968">
        <w:rPr>
          <w:rFonts w:ascii="Arial Narrow" w:hAnsi="Arial Narrow"/>
          <w:sz w:val="24"/>
          <w:szCs w:val="24"/>
        </w:rPr>
        <w:t xml:space="preserve">. Kupující může požádat o předložení tohoto </w:t>
      </w:r>
      <w:r w:rsidRPr="00475968">
        <w:rPr>
          <w:rFonts w:ascii="Arial Narrow" w:hAnsi="Arial Narrow"/>
          <w:sz w:val="24"/>
          <w:szCs w:val="24"/>
        </w:rPr>
        <w:lastRenderedPageBreak/>
        <w:t xml:space="preserve">dokladu kdykoliv v průběhu plnění dodavatel je povinen takový doklad předložit nejpozději do </w:t>
      </w:r>
      <w:r w:rsidR="00AF1E15" w:rsidRPr="00475968">
        <w:rPr>
          <w:rFonts w:ascii="Arial Narrow" w:hAnsi="Arial Narrow"/>
          <w:sz w:val="24"/>
          <w:szCs w:val="24"/>
        </w:rPr>
        <w:t>5</w:t>
      </w:r>
      <w:r w:rsidRPr="00475968">
        <w:rPr>
          <w:rFonts w:ascii="Arial Narrow" w:hAnsi="Arial Narrow"/>
          <w:sz w:val="24"/>
          <w:szCs w:val="24"/>
        </w:rPr>
        <w:t xml:space="preserve"> kalendářních dnů ode dne žádosti kupujícího. </w:t>
      </w:r>
    </w:p>
    <w:p w14:paraId="6418708A" w14:textId="77777777" w:rsidR="00571B35" w:rsidRDefault="00571B35" w:rsidP="00962605">
      <w:pPr>
        <w:spacing w:after="120"/>
        <w:jc w:val="both"/>
        <w:rPr>
          <w:sz w:val="24"/>
          <w:szCs w:val="24"/>
        </w:rPr>
      </w:pPr>
    </w:p>
    <w:p w14:paraId="18A23B6C" w14:textId="77777777" w:rsidR="00962605" w:rsidRPr="00475968" w:rsidRDefault="00962605" w:rsidP="00962605">
      <w:pPr>
        <w:numPr>
          <w:ilvl w:val="0"/>
          <w:numId w:val="10"/>
        </w:numPr>
        <w:spacing w:after="0"/>
        <w:ind w:left="284" w:hanging="284"/>
        <w:jc w:val="center"/>
        <w:rPr>
          <w:rFonts w:ascii="Arial Narrow" w:hAnsi="Arial Narrow"/>
          <w:b/>
          <w:sz w:val="24"/>
          <w:szCs w:val="24"/>
        </w:rPr>
      </w:pPr>
      <w:r w:rsidRPr="00475968">
        <w:rPr>
          <w:rFonts w:ascii="Arial Narrow" w:hAnsi="Arial Narrow"/>
          <w:b/>
          <w:sz w:val="24"/>
          <w:szCs w:val="24"/>
        </w:rPr>
        <w:t>Pozáruční servis</w:t>
      </w:r>
    </w:p>
    <w:p w14:paraId="22CE572F" w14:textId="77777777" w:rsidR="00962605" w:rsidRPr="00475968" w:rsidRDefault="00962605" w:rsidP="00962605">
      <w:pPr>
        <w:spacing w:after="0"/>
        <w:rPr>
          <w:rFonts w:cs="Arial"/>
          <w:b/>
          <w:sz w:val="24"/>
          <w:szCs w:val="24"/>
        </w:rPr>
      </w:pPr>
    </w:p>
    <w:p w14:paraId="60F35B59" w14:textId="77777777" w:rsidR="00962605" w:rsidRPr="00475968" w:rsidRDefault="00962605" w:rsidP="008A5349">
      <w:pPr>
        <w:pStyle w:val="Odstavecseseznamem"/>
        <w:numPr>
          <w:ilvl w:val="0"/>
          <w:numId w:val="20"/>
        </w:numPr>
        <w:spacing w:after="120"/>
        <w:ind w:left="284" w:hanging="284"/>
        <w:jc w:val="both"/>
        <w:rPr>
          <w:rFonts w:ascii="Arial Narrow" w:hAnsi="Arial Narrow" w:cs="Arial"/>
          <w:sz w:val="24"/>
          <w:szCs w:val="24"/>
        </w:rPr>
      </w:pPr>
      <w:r w:rsidRPr="00475968">
        <w:rPr>
          <w:rFonts w:ascii="Arial Narrow" w:hAnsi="Arial Narrow" w:cs="Arial"/>
          <w:sz w:val="24"/>
          <w:szCs w:val="24"/>
        </w:rPr>
        <w:t>Předmětem této smlouvy je i poskytování „full“ pozáručního servisu v délce 72 měsíců (6 let) od uplynutí záruční doby.</w:t>
      </w:r>
    </w:p>
    <w:p w14:paraId="730444CA" w14:textId="77777777" w:rsidR="00962605" w:rsidRPr="00475968" w:rsidRDefault="00962605" w:rsidP="008A5349">
      <w:pPr>
        <w:pStyle w:val="Odstavecseseznamem"/>
        <w:numPr>
          <w:ilvl w:val="0"/>
          <w:numId w:val="20"/>
        </w:numPr>
        <w:spacing w:after="120"/>
        <w:ind w:left="284" w:hanging="284"/>
        <w:jc w:val="both"/>
        <w:rPr>
          <w:rFonts w:ascii="Arial Narrow" w:hAnsi="Arial Narrow" w:cs="Arial"/>
          <w:sz w:val="24"/>
          <w:szCs w:val="24"/>
        </w:rPr>
      </w:pPr>
      <w:r w:rsidRPr="00475968">
        <w:rPr>
          <w:rFonts w:ascii="Arial Narrow" w:hAnsi="Arial Narrow" w:cs="Arial"/>
          <w:sz w:val="24"/>
          <w:szCs w:val="24"/>
        </w:rPr>
        <w:t xml:space="preserve">Pozáruční servis bude zahrnovat </w:t>
      </w:r>
      <w:r w:rsidR="00F21E63" w:rsidRPr="00475968">
        <w:rPr>
          <w:rFonts w:ascii="Arial Narrow" w:hAnsi="Arial Narrow" w:cs="Arial"/>
          <w:sz w:val="24"/>
          <w:szCs w:val="24"/>
        </w:rPr>
        <w:t xml:space="preserve">kompletní servisní úkony </w:t>
      </w:r>
      <w:r w:rsidRPr="00475968">
        <w:rPr>
          <w:rFonts w:ascii="Arial Narrow" w:hAnsi="Arial Narrow" w:cs="Arial"/>
          <w:sz w:val="24"/>
          <w:szCs w:val="24"/>
        </w:rPr>
        <w:t>pro zajištění plynulého provozu vztahující se k danému zdravotnickému prostředku a vyplývající z platné legislativy, tedy zejména:</w:t>
      </w:r>
    </w:p>
    <w:p w14:paraId="05CFE2F6" w14:textId="77777777" w:rsidR="00962605" w:rsidRPr="00475968" w:rsidRDefault="00962605" w:rsidP="008A5349">
      <w:pPr>
        <w:numPr>
          <w:ilvl w:val="0"/>
          <w:numId w:val="19"/>
        </w:numPr>
        <w:spacing w:before="120" w:after="0" w:line="240" w:lineRule="auto"/>
        <w:jc w:val="both"/>
        <w:rPr>
          <w:rFonts w:ascii="Arial Narrow" w:hAnsi="Arial Narrow" w:cs="Arial"/>
          <w:sz w:val="24"/>
          <w:szCs w:val="24"/>
        </w:rPr>
      </w:pPr>
      <w:r w:rsidRPr="00475968">
        <w:rPr>
          <w:rFonts w:ascii="Arial Narrow" w:hAnsi="Arial Narrow" w:cs="Arial"/>
          <w:sz w:val="24"/>
          <w:szCs w:val="24"/>
        </w:rPr>
        <w:t xml:space="preserve">dopravu pracovníků a materiálu na místo určení, </w:t>
      </w:r>
    </w:p>
    <w:p w14:paraId="1342A84C" w14:textId="77777777" w:rsidR="00962605" w:rsidRPr="00475968" w:rsidRDefault="00962605" w:rsidP="008A5349">
      <w:pPr>
        <w:numPr>
          <w:ilvl w:val="0"/>
          <w:numId w:val="19"/>
        </w:numPr>
        <w:spacing w:before="120" w:after="0" w:line="240" w:lineRule="auto"/>
        <w:jc w:val="both"/>
        <w:rPr>
          <w:rFonts w:ascii="Arial Narrow" w:hAnsi="Arial Narrow" w:cs="Arial"/>
          <w:sz w:val="24"/>
          <w:szCs w:val="24"/>
        </w:rPr>
      </w:pPr>
      <w:r w:rsidRPr="00475968">
        <w:rPr>
          <w:rFonts w:ascii="Arial Narrow" w:hAnsi="Arial Narrow" w:cs="Arial"/>
          <w:sz w:val="24"/>
          <w:szCs w:val="24"/>
        </w:rPr>
        <w:t>opravy pozáručních vad včetně výměny poškozených dílů,</w:t>
      </w:r>
    </w:p>
    <w:p w14:paraId="7F3F3689" w14:textId="77777777" w:rsidR="00962605" w:rsidRPr="00475968" w:rsidRDefault="00962605" w:rsidP="008A5349">
      <w:pPr>
        <w:numPr>
          <w:ilvl w:val="0"/>
          <w:numId w:val="19"/>
        </w:numPr>
        <w:spacing w:before="120" w:after="0" w:line="240" w:lineRule="auto"/>
        <w:jc w:val="both"/>
        <w:rPr>
          <w:rFonts w:ascii="Arial Narrow" w:hAnsi="Arial Narrow" w:cs="Arial"/>
          <w:sz w:val="24"/>
          <w:szCs w:val="24"/>
        </w:rPr>
      </w:pPr>
      <w:r w:rsidRPr="00475968">
        <w:rPr>
          <w:rFonts w:ascii="Arial Narrow" w:hAnsi="Arial Narrow" w:cs="Arial"/>
          <w:sz w:val="24"/>
          <w:szCs w:val="24"/>
        </w:rPr>
        <w:t xml:space="preserve">preventivní bezpečnostně-technické kontroly (BTK) všech součástí </w:t>
      </w:r>
      <w:r w:rsidRPr="00475968">
        <w:rPr>
          <w:rFonts w:ascii="Arial Narrow" w:hAnsi="Arial Narrow"/>
          <w:sz w:val="24"/>
          <w:szCs w:val="24"/>
        </w:rPr>
        <w:t>zařízení</w:t>
      </w:r>
      <w:r w:rsidRPr="00475968">
        <w:rPr>
          <w:rFonts w:ascii="Arial Narrow" w:hAnsi="Arial Narrow" w:cs="Arial"/>
          <w:sz w:val="24"/>
          <w:szCs w:val="24"/>
        </w:rPr>
        <w:t xml:space="preserve"> a jeho příslušenství, včetně kontroly kvality zobrazení, kalibrace a nastavení </w:t>
      </w:r>
      <w:r w:rsidRPr="00475968">
        <w:rPr>
          <w:rFonts w:ascii="Arial Narrow" w:hAnsi="Arial Narrow"/>
          <w:sz w:val="24"/>
          <w:szCs w:val="24"/>
        </w:rPr>
        <w:t>zařízení</w:t>
      </w:r>
      <w:r w:rsidRPr="00475968">
        <w:rPr>
          <w:rFonts w:ascii="Arial Narrow" w:hAnsi="Arial Narrow" w:cs="Arial"/>
          <w:sz w:val="24"/>
          <w:szCs w:val="24"/>
        </w:rPr>
        <w:t xml:space="preserve">, dle pokynů výrobce a v souladu </w:t>
      </w:r>
      <w:r w:rsidR="00F21E63" w:rsidRPr="00475968">
        <w:rPr>
          <w:rFonts w:ascii="Arial Narrow" w:hAnsi="Arial Narrow" w:cs="Arial"/>
          <w:sz w:val="24"/>
          <w:szCs w:val="24"/>
        </w:rPr>
        <w:t>s platnou legislativou</w:t>
      </w:r>
      <w:r w:rsidRPr="00475968">
        <w:rPr>
          <w:rFonts w:ascii="Arial Narrow" w:hAnsi="Arial Narrow" w:cs="Arial"/>
          <w:sz w:val="24"/>
          <w:szCs w:val="24"/>
        </w:rPr>
        <w:t>,</w:t>
      </w:r>
    </w:p>
    <w:p w14:paraId="371C1830" w14:textId="77777777" w:rsidR="00D16D60" w:rsidRPr="00475968" w:rsidRDefault="00D16D60" w:rsidP="008A5349">
      <w:pPr>
        <w:numPr>
          <w:ilvl w:val="0"/>
          <w:numId w:val="19"/>
        </w:numPr>
        <w:spacing w:before="120" w:after="0" w:line="240" w:lineRule="auto"/>
        <w:jc w:val="both"/>
        <w:rPr>
          <w:rFonts w:ascii="Arial Narrow" w:hAnsi="Arial Narrow" w:cs="Arial"/>
          <w:sz w:val="24"/>
          <w:szCs w:val="24"/>
        </w:rPr>
      </w:pPr>
      <w:r w:rsidRPr="00475968">
        <w:rPr>
          <w:rFonts w:ascii="Arial Narrow" w:hAnsi="Arial Narrow" w:cs="Arial"/>
          <w:sz w:val="24"/>
          <w:szCs w:val="24"/>
        </w:rPr>
        <w:t>pravidelné zkoušky stability,</w:t>
      </w:r>
      <w:r w:rsidRPr="00475968">
        <w:t xml:space="preserve"> </w:t>
      </w:r>
      <w:r w:rsidRPr="00475968">
        <w:rPr>
          <w:rFonts w:ascii="Arial Narrow" w:hAnsi="Arial Narrow" w:cs="Arial"/>
          <w:sz w:val="24"/>
          <w:szCs w:val="24"/>
        </w:rPr>
        <w:t>revize, prohlídky či jiné servisní úkony nad rámec BTK (pokud jsou pro správnou funkci zařízení zákonem, výrobcem či servisní organizací nařízeny nebo doporučeny, včetně výměny předepsaného spotřebního materiálu a náhradních dílů),</w:t>
      </w:r>
    </w:p>
    <w:p w14:paraId="4BD8AB00" w14:textId="77777777" w:rsidR="00962605" w:rsidRPr="00475968" w:rsidRDefault="00962605" w:rsidP="008A5349">
      <w:pPr>
        <w:numPr>
          <w:ilvl w:val="0"/>
          <w:numId w:val="19"/>
        </w:numPr>
        <w:spacing w:before="120" w:after="0" w:line="240" w:lineRule="auto"/>
        <w:jc w:val="both"/>
        <w:rPr>
          <w:rFonts w:ascii="Arial Narrow" w:hAnsi="Arial Narrow" w:cs="Arial"/>
          <w:sz w:val="24"/>
          <w:szCs w:val="24"/>
        </w:rPr>
      </w:pPr>
      <w:r w:rsidRPr="00475968">
        <w:rPr>
          <w:rFonts w:ascii="Arial Narrow" w:hAnsi="Arial Narrow" w:cs="Arial"/>
          <w:sz w:val="24"/>
          <w:szCs w:val="24"/>
        </w:rPr>
        <w:t xml:space="preserve">provádění standardních </w:t>
      </w:r>
      <w:r w:rsidRPr="001946C5">
        <w:rPr>
          <w:rFonts w:ascii="Arial Narrow" w:hAnsi="Arial Narrow" w:cs="Arial"/>
          <w:sz w:val="24"/>
          <w:szCs w:val="24"/>
        </w:rPr>
        <w:t xml:space="preserve">vylepšení </w:t>
      </w:r>
      <w:r w:rsidRPr="001946C5">
        <w:rPr>
          <w:rFonts w:ascii="Arial Narrow" w:hAnsi="Arial Narrow"/>
          <w:sz w:val="24"/>
          <w:szCs w:val="24"/>
        </w:rPr>
        <w:t>zařízení</w:t>
      </w:r>
      <w:r w:rsidRPr="001946C5">
        <w:rPr>
          <w:rFonts w:ascii="Arial Narrow" w:hAnsi="Arial Narrow" w:cs="Arial"/>
          <w:sz w:val="24"/>
          <w:szCs w:val="24"/>
        </w:rPr>
        <w:t>, včetně provádění aktualizace a upgrade nutného softwarového</w:t>
      </w:r>
      <w:r w:rsidR="00C43476" w:rsidRPr="001946C5">
        <w:rPr>
          <w:rFonts w:ascii="Arial Narrow" w:hAnsi="Arial Narrow" w:cs="Arial"/>
          <w:sz w:val="24"/>
          <w:szCs w:val="24"/>
        </w:rPr>
        <w:t xml:space="preserve"> a har</w:t>
      </w:r>
      <w:r w:rsidR="009F39F3" w:rsidRPr="001946C5">
        <w:rPr>
          <w:rFonts w:ascii="Arial Narrow" w:hAnsi="Arial Narrow" w:cs="Arial"/>
          <w:sz w:val="24"/>
          <w:szCs w:val="24"/>
        </w:rPr>
        <w:t>dwarového</w:t>
      </w:r>
      <w:r w:rsidRPr="001946C5">
        <w:rPr>
          <w:rFonts w:ascii="Arial Narrow" w:hAnsi="Arial Narrow" w:cs="Arial"/>
          <w:sz w:val="24"/>
          <w:szCs w:val="24"/>
        </w:rPr>
        <w:t xml:space="preserve"> vybavení </w:t>
      </w:r>
      <w:r w:rsidRPr="001946C5">
        <w:rPr>
          <w:rFonts w:ascii="Arial Narrow" w:hAnsi="Arial Narrow"/>
          <w:sz w:val="24"/>
          <w:szCs w:val="24"/>
        </w:rPr>
        <w:t>zařízení</w:t>
      </w:r>
      <w:r w:rsidR="001946C5" w:rsidRPr="001946C5">
        <w:rPr>
          <w:rFonts w:ascii="Arial Narrow" w:hAnsi="Arial Narrow"/>
          <w:sz w:val="24"/>
          <w:szCs w:val="24"/>
        </w:rPr>
        <w:t>,</w:t>
      </w:r>
      <w:r w:rsidRPr="001946C5">
        <w:rPr>
          <w:rFonts w:ascii="Arial Narrow" w:hAnsi="Arial Narrow" w:cs="Arial"/>
          <w:sz w:val="24"/>
          <w:szCs w:val="24"/>
        </w:rPr>
        <w:t xml:space="preserve"> pokud to stanoví</w:t>
      </w:r>
      <w:r w:rsidRPr="00475968">
        <w:rPr>
          <w:rFonts w:ascii="Arial Narrow" w:hAnsi="Arial Narrow" w:cs="Arial"/>
          <w:sz w:val="24"/>
          <w:szCs w:val="24"/>
        </w:rPr>
        <w:t xml:space="preserve"> výrobce,</w:t>
      </w:r>
    </w:p>
    <w:p w14:paraId="5224F65E" w14:textId="77777777" w:rsidR="00962605" w:rsidRPr="00475968" w:rsidRDefault="00962605" w:rsidP="008A5349">
      <w:pPr>
        <w:numPr>
          <w:ilvl w:val="0"/>
          <w:numId w:val="19"/>
        </w:numPr>
        <w:spacing w:before="120" w:after="120" w:line="240" w:lineRule="auto"/>
        <w:ind w:left="714" w:hanging="357"/>
        <w:jc w:val="both"/>
        <w:rPr>
          <w:rFonts w:ascii="Arial Narrow" w:hAnsi="Arial Narrow" w:cs="Arial"/>
          <w:sz w:val="24"/>
          <w:szCs w:val="24"/>
        </w:rPr>
      </w:pPr>
      <w:r w:rsidRPr="00475968">
        <w:rPr>
          <w:rFonts w:ascii="Arial Narrow" w:hAnsi="Arial Narrow" w:cs="Arial"/>
          <w:sz w:val="24"/>
          <w:szCs w:val="24"/>
        </w:rPr>
        <w:t>náhradní díly, jejichž výměna je v rámci BTK doporučována či požadována výrobcem</w:t>
      </w:r>
      <w:r w:rsidR="00FB3ABE" w:rsidRPr="00475968">
        <w:rPr>
          <w:rFonts w:ascii="Arial Narrow" w:hAnsi="Arial Narrow" w:cs="Arial"/>
          <w:sz w:val="24"/>
          <w:szCs w:val="24"/>
        </w:rPr>
        <w:t>,</w:t>
      </w:r>
    </w:p>
    <w:p w14:paraId="44E8024A" w14:textId="0153177A" w:rsidR="005E0669" w:rsidRPr="00475968" w:rsidRDefault="005E0669" w:rsidP="008A5349">
      <w:pPr>
        <w:pStyle w:val="Odstavecseseznamem"/>
        <w:numPr>
          <w:ilvl w:val="0"/>
          <w:numId w:val="20"/>
        </w:numPr>
        <w:spacing w:after="120"/>
        <w:ind w:left="284" w:hanging="284"/>
        <w:jc w:val="both"/>
        <w:rPr>
          <w:rFonts w:ascii="Arial Narrow" w:hAnsi="Arial Narrow"/>
          <w:sz w:val="24"/>
          <w:szCs w:val="24"/>
        </w:rPr>
      </w:pPr>
      <w:r w:rsidRPr="00475968">
        <w:rPr>
          <w:rFonts w:ascii="Arial Narrow" w:hAnsi="Arial Narrow"/>
          <w:sz w:val="24"/>
          <w:szCs w:val="24"/>
        </w:rPr>
        <w:t xml:space="preserve">Ustanovení </w:t>
      </w:r>
      <w:r w:rsidR="00D16D60" w:rsidRPr="00475968">
        <w:rPr>
          <w:rFonts w:ascii="Arial Narrow" w:hAnsi="Arial Narrow"/>
          <w:sz w:val="24"/>
          <w:szCs w:val="24"/>
        </w:rPr>
        <w:t xml:space="preserve">této </w:t>
      </w:r>
      <w:r w:rsidRPr="00475968">
        <w:rPr>
          <w:rFonts w:ascii="Arial Narrow" w:hAnsi="Arial Narrow"/>
          <w:sz w:val="24"/>
          <w:szCs w:val="24"/>
        </w:rPr>
        <w:t xml:space="preserve">smlouvy </w:t>
      </w:r>
      <w:r w:rsidR="00D16D60" w:rsidRPr="00475968">
        <w:rPr>
          <w:rFonts w:ascii="Arial Narrow" w:hAnsi="Arial Narrow"/>
          <w:sz w:val="24"/>
          <w:szCs w:val="24"/>
        </w:rPr>
        <w:t xml:space="preserve">obsažené </w:t>
      </w:r>
      <w:r w:rsidRPr="00475968">
        <w:rPr>
          <w:rFonts w:ascii="Arial Narrow" w:hAnsi="Arial Narrow"/>
          <w:sz w:val="24"/>
          <w:szCs w:val="24"/>
          <w:u w:val="single"/>
        </w:rPr>
        <w:t xml:space="preserve">článku </w:t>
      </w:r>
      <w:r w:rsidR="00D16D60" w:rsidRPr="00475968">
        <w:rPr>
          <w:rFonts w:ascii="Arial Narrow" w:hAnsi="Arial Narrow"/>
          <w:sz w:val="24"/>
          <w:szCs w:val="24"/>
          <w:u w:val="single"/>
        </w:rPr>
        <w:t>VI., odst. 3–</w:t>
      </w:r>
      <w:r w:rsidR="00200132">
        <w:rPr>
          <w:rFonts w:ascii="Arial Narrow" w:hAnsi="Arial Narrow"/>
          <w:sz w:val="24"/>
          <w:szCs w:val="24"/>
          <w:u w:val="single"/>
        </w:rPr>
        <w:t>9</w:t>
      </w:r>
      <w:r w:rsidR="00200132" w:rsidRPr="00475968">
        <w:rPr>
          <w:rFonts w:ascii="Arial Narrow" w:hAnsi="Arial Narrow"/>
          <w:sz w:val="24"/>
          <w:szCs w:val="24"/>
        </w:rPr>
        <w:t xml:space="preserve"> </w:t>
      </w:r>
      <w:r w:rsidR="00D16D60" w:rsidRPr="00475968">
        <w:rPr>
          <w:rFonts w:ascii="Arial Narrow" w:hAnsi="Arial Narrow"/>
          <w:sz w:val="24"/>
          <w:szCs w:val="24"/>
        </w:rPr>
        <w:t xml:space="preserve">se shodně uplatní i pro podmínky </w:t>
      </w:r>
      <w:r w:rsidR="00C64C31" w:rsidRPr="00475968">
        <w:rPr>
          <w:rFonts w:ascii="Arial Narrow" w:hAnsi="Arial Narrow"/>
          <w:sz w:val="24"/>
          <w:szCs w:val="24"/>
        </w:rPr>
        <w:t xml:space="preserve">provádění </w:t>
      </w:r>
      <w:r w:rsidR="00D16D60" w:rsidRPr="00475968">
        <w:rPr>
          <w:rFonts w:ascii="Arial Narrow" w:hAnsi="Arial Narrow"/>
          <w:sz w:val="24"/>
          <w:szCs w:val="24"/>
        </w:rPr>
        <w:t>pozáručního servisu</w:t>
      </w:r>
      <w:r w:rsidR="00C64C31" w:rsidRPr="00475968">
        <w:rPr>
          <w:rFonts w:ascii="Arial Narrow" w:hAnsi="Arial Narrow"/>
          <w:sz w:val="24"/>
          <w:szCs w:val="24"/>
        </w:rPr>
        <w:t>, včetně veškerých povinností, závazných lhůt a smluvních pokut.</w:t>
      </w:r>
    </w:p>
    <w:p w14:paraId="13ACB91C" w14:textId="77777777" w:rsidR="00C64C31" w:rsidRPr="00475968" w:rsidRDefault="00C64C31" w:rsidP="008A5349">
      <w:pPr>
        <w:pStyle w:val="Odstavecseseznamem"/>
        <w:numPr>
          <w:ilvl w:val="0"/>
          <w:numId w:val="20"/>
        </w:numPr>
        <w:spacing w:after="120"/>
        <w:ind w:left="284" w:hanging="284"/>
        <w:jc w:val="both"/>
        <w:rPr>
          <w:rFonts w:ascii="Arial Narrow" w:hAnsi="Arial Narrow"/>
          <w:sz w:val="24"/>
          <w:szCs w:val="24"/>
        </w:rPr>
      </w:pPr>
      <w:r w:rsidRPr="00475968">
        <w:rPr>
          <w:rFonts w:ascii="Arial Narrow" w:hAnsi="Arial Narrow"/>
          <w:sz w:val="24"/>
          <w:szCs w:val="24"/>
        </w:rPr>
        <w:t xml:space="preserve">Ustanovení této smlouvy obsažené </w:t>
      </w:r>
      <w:r w:rsidRPr="00475968">
        <w:rPr>
          <w:rFonts w:ascii="Arial Narrow" w:hAnsi="Arial Narrow"/>
          <w:sz w:val="24"/>
          <w:szCs w:val="24"/>
          <w:u w:val="single"/>
        </w:rPr>
        <w:t>článku VII</w:t>
      </w:r>
      <w:r w:rsidRPr="00475968">
        <w:rPr>
          <w:rFonts w:ascii="Arial Narrow" w:hAnsi="Arial Narrow"/>
          <w:sz w:val="24"/>
          <w:szCs w:val="24"/>
        </w:rPr>
        <w:t>. se shodně uplatní i pro podmínky provádění pozáručního servisu, včetně veškerých povinností, závazných lhůt a smluvních pokut.</w:t>
      </w:r>
    </w:p>
    <w:p w14:paraId="6446340C" w14:textId="77777777" w:rsidR="005E0669" w:rsidRPr="00FD637E" w:rsidRDefault="005E0669" w:rsidP="00962605">
      <w:pPr>
        <w:pStyle w:val="Odstavecseseznamem"/>
        <w:spacing w:after="120"/>
        <w:ind w:left="284"/>
        <w:jc w:val="both"/>
        <w:rPr>
          <w:rFonts w:ascii="Arial Narrow" w:hAnsi="Arial Narrow"/>
          <w:sz w:val="24"/>
          <w:szCs w:val="24"/>
        </w:rPr>
      </w:pPr>
    </w:p>
    <w:p w14:paraId="74479822" w14:textId="77777777" w:rsidR="006301B0" w:rsidRPr="00FD637E" w:rsidRDefault="006301B0" w:rsidP="006301B0">
      <w:pPr>
        <w:numPr>
          <w:ilvl w:val="0"/>
          <w:numId w:val="10"/>
        </w:numPr>
        <w:spacing w:after="0"/>
        <w:ind w:left="284" w:hanging="284"/>
        <w:jc w:val="center"/>
        <w:rPr>
          <w:rFonts w:ascii="Arial Narrow" w:hAnsi="Arial Narrow" w:cs="Arial"/>
          <w:b/>
          <w:sz w:val="24"/>
          <w:szCs w:val="24"/>
        </w:rPr>
      </w:pPr>
      <w:r w:rsidRPr="00FD637E">
        <w:rPr>
          <w:rFonts w:ascii="Arial Narrow" w:hAnsi="Arial Narrow" w:cs="Arial"/>
          <w:b/>
          <w:sz w:val="24"/>
          <w:szCs w:val="24"/>
        </w:rPr>
        <w:t xml:space="preserve">  Zvláštní ustanovení o DPH</w:t>
      </w:r>
    </w:p>
    <w:p w14:paraId="79A44024" w14:textId="77777777" w:rsidR="006301B0" w:rsidRPr="00FD637E" w:rsidRDefault="006301B0" w:rsidP="006301B0">
      <w:pPr>
        <w:spacing w:after="0"/>
        <w:ind w:left="1004"/>
        <w:jc w:val="center"/>
        <w:rPr>
          <w:rFonts w:ascii="Arial Narrow" w:hAnsi="Arial Narrow" w:cs="Arial"/>
          <w:b/>
          <w:sz w:val="24"/>
          <w:szCs w:val="24"/>
        </w:rPr>
      </w:pPr>
    </w:p>
    <w:p w14:paraId="2D3DA595" w14:textId="77777777" w:rsidR="006301B0" w:rsidRPr="00FD637E" w:rsidRDefault="006301B0" w:rsidP="008A5349">
      <w:pPr>
        <w:pStyle w:val="Odstavecseseznamem"/>
        <w:numPr>
          <w:ilvl w:val="0"/>
          <w:numId w:val="18"/>
        </w:numPr>
        <w:spacing w:after="120"/>
        <w:ind w:left="284" w:hanging="284"/>
        <w:jc w:val="both"/>
        <w:rPr>
          <w:rFonts w:ascii="Arial Narrow" w:hAnsi="Arial Narrow" w:cs="Arial"/>
          <w:sz w:val="24"/>
          <w:szCs w:val="24"/>
        </w:rPr>
      </w:pPr>
      <w:r w:rsidRPr="00FD637E">
        <w:rPr>
          <w:rFonts w:ascii="Arial Narrow" w:hAnsi="Arial Narrow"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1060C63" w14:textId="77777777" w:rsidR="006301B0" w:rsidRPr="00FD637E" w:rsidRDefault="006301B0" w:rsidP="008A5349">
      <w:pPr>
        <w:pStyle w:val="Odstavecseseznamem"/>
        <w:numPr>
          <w:ilvl w:val="0"/>
          <w:numId w:val="18"/>
        </w:numPr>
        <w:spacing w:after="0"/>
        <w:ind w:left="284" w:hanging="284"/>
        <w:jc w:val="both"/>
        <w:rPr>
          <w:rFonts w:ascii="Arial Narrow" w:hAnsi="Arial Narrow" w:cs="Arial"/>
          <w:sz w:val="24"/>
          <w:szCs w:val="24"/>
        </w:rPr>
      </w:pPr>
      <w:r w:rsidRPr="00FD637E">
        <w:rPr>
          <w:rFonts w:ascii="Arial Narrow" w:hAnsi="Arial Narrow"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FD637E">
        <w:rPr>
          <w:rFonts w:ascii="Arial Narrow" w:hAnsi="Arial Narrow" w:cs="Arial"/>
          <w:sz w:val="24"/>
          <w:szCs w:val="24"/>
        </w:rPr>
        <w:t>109a</w:t>
      </w:r>
      <w:proofErr w:type="gramEnd"/>
      <w:r w:rsidRPr="00FD637E">
        <w:rPr>
          <w:rFonts w:ascii="Arial Narrow" w:hAnsi="Arial Narrow" w:cs="Arial"/>
          <w:sz w:val="24"/>
          <w:szCs w:val="24"/>
        </w:rPr>
        <w:t xml:space="preserve"> zákona č. 235/2004 Sb., o dani z přidané hodnoty, v platném znění. Kupující je oprávněn uvedený postup uplatnit zejména v případech, že:</w:t>
      </w:r>
    </w:p>
    <w:p w14:paraId="501601D6" w14:textId="77777777" w:rsidR="006301B0" w:rsidRPr="00FD637E" w:rsidRDefault="006301B0" w:rsidP="008A5349">
      <w:pPr>
        <w:pStyle w:val="Odstavecseseznamem"/>
        <w:numPr>
          <w:ilvl w:val="0"/>
          <w:numId w:val="15"/>
        </w:numPr>
        <w:spacing w:after="0"/>
        <w:ind w:left="567" w:hanging="142"/>
        <w:jc w:val="both"/>
        <w:rPr>
          <w:rFonts w:ascii="Arial Narrow" w:hAnsi="Arial Narrow" w:cs="Arial"/>
          <w:sz w:val="24"/>
          <w:szCs w:val="24"/>
        </w:rPr>
      </w:pPr>
      <w:r w:rsidRPr="00FD637E">
        <w:rPr>
          <w:rFonts w:ascii="Arial Narrow" w:hAnsi="Arial Narrow" w:cs="Arial"/>
          <w:sz w:val="24"/>
          <w:szCs w:val="24"/>
        </w:rPr>
        <w:t xml:space="preserve">na prodávajícího zdanitelného plnění bude vyhlášeno insolvenční řízení, </w:t>
      </w:r>
    </w:p>
    <w:p w14:paraId="775160B4" w14:textId="77777777" w:rsidR="006301B0" w:rsidRPr="00FD637E" w:rsidRDefault="006301B0" w:rsidP="008A5349">
      <w:pPr>
        <w:pStyle w:val="Odstavecseseznamem"/>
        <w:numPr>
          <w:ilvl w:val="0"/>
          <w:numId w:val="15"/>
        </w:numPr>
        <w:spacing w:after="0"/>
        <w:ind w:left="567" w:hanging="142"/>
        <w:jc w:val="both"/>
        <w:rPr>
          <w:rFonts w:ascii="Arial Narrow" w:hAnsi="Arial Narrow" w:cs="Arial"/>
          <w:sz w:val="24"/>
          <w:szCs w:val="24"/>
        </w:rPr>
      </w:pPr>
      <w:r w:rsidRPr="00FD637E">
        <w:rPr>
          <w:rFonts w:ascii="Arial Narrow" w:hAnsi="Arial Narrow" w:cs="Arial"/>
          <w:sz w:val="24"/>
          <w:szCs w:val="24"/>
        </w:rPr>
        <w:t xml:space="preserve">prodávající nebude schopen na požádání kupujícího předložit prohlášení o bezdlužnosti vůči správci daně, </w:t>
      </w:r>
    </w:p>
    <w:p w14:paraId="07F7E429" w14:textId="77777777" w:rsidR="006301B0" w:rsidRPr="00FD637E" w:rsidRDefault="006301B0" w:rsidP="008A5349">
      <w:pPr>
        <w:pStyle w:val="Odstavecseseznamem"/>
        <w:numPr>
          <w:ilvl w:val="0"/>
          <w:numId w:val="15"/>
        </w:numPr>
        <w:spacing w:after="120"/>
        <w:ind w:left="567" w:hanging="142"/>
        <w:jc w:val="both"/>
        <w:rPr>
          <w:rFonts w:ascii="Arial Narrow" w:hAnsi="Arial Narrow" w:cs="Arial"/>
          <w:sz w:val="24"/>
          <w:szCs w:val="24"/>
        </w:rPr>
      </w:pPr>
      <w:r w:rsidRPr="00FD637E">
        <w:rPr>
          <w:rFonts w:ascii="Arial Narrow" w:hAnsi="Arial Narrow" w:cs="Arial"/>
          <w:sz w:val="24"/>
          <w:szCs w:val="24"/>
        </w:rPr>
        <w:lastRenderedPageBreak/>
        <w:t>prodávající sdělí podle odst. 1 tohoto článku smlouvy skutečnosti rozhodné pro vznik povinnosti ručení ze strany kupujícího.</w:t>
      </w:r>
    </w:p>
    <w:p w14:paraId="4BF8BBA8" w14:textId="77777777" w:rsidR="006301B0" w:rsidRPr="00FD637E" w:rsidRDefault="006301B0" w:rsidP="008A5349">
      <w:pPr>
        <w:pStyle w:val="Odstavecseseznamem"/>
        <w:numPr>
          <w:ilvl w:val="0"/>
          <w:numId w:val="18"/>
        </w:numPr>
        <w:spacing w:after="120"/>
        <w:ind w:left="284" w:hanging="284"/>
        <w:jc w:val="both"/>
        <w:rPr>
          <w:rFonts w:ascii="Arial Narrow" w:hAnsi="Arial Narrow" w:cs="Arial"/>
          <w:sz w:val="24"/>
          <w:szCs w:val="24"/>
        </w:rPr>
      </w:pPr>
      <w:r w:rsidRPr="00FD637E">
        <w:rPr>
          <w:rFonts w:ascii="Arial Narrow" w:hAnsi="Arial Narrow" w:cs="Arial"/>
          <w:sz w:val="24"/>
          <w:szCs w:val="24"/>
        </w:rPr>
        <w:t>V případě, že prodávající poruší povinnost uloženou v odst. 1 a 2 tohoto článku smlouvy, je kupující oprávněn vůči němu uplatnit náhradu za veškeré škody, které mu tím vzniknou.</w:t>
      </w:r>
    </w:p>
    <w:p w14:paraId="2043EFCE" w14:textId="77777777" w:rsidR="006301B0" w:rsidRPr="00FD637E" w:rsidRDefault="006301B0" w:rsidP="008A5349">
      <w:pPr>
        <w:pStyle w:val="Odstavecseseznamem"/>
        <w:numPr>
          <w:ilvl w:val="0"/>
          <w:numId w:val="18"/>
        </w:numPr>
        <w:spacing w:after="120"/>
        <w:ind w:left="284" w:hanging="284"/>
        <w:jc w:val="both"/>
        <w:rPr>
          <w:rFonts w:ascii="Arial Narrow" w:hAnsi="Arial Narrow" w:cs="Arial"/>
          <w:sz w:val="24"/>
          <w:szCs w:val="24"/>
        </w:rPr>
      </w:pPr>
      <w:r w:rsidRPr="00FD637E">
        <w:rPr>
          <w:rFonts w:ascii="Arial Narrow" w:hAnsi="Arial Narrow"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536828" w14:textId="77777777" w:rsidR="00B04533" w:rsidRPr="00FD637E" w:rsidRDefault="00B04533" w:rsidP="00B04533">
      <w:pPr>
        <w:pStyle w:val="Odstavecseseznamem"/>
        <w:spacing w:after="120"/>
        <w:ind w:left="284"/>
        <w:jc w:val="both"/>
        <w:rPr>
          <w:rFonts w:ascii="Arial Narrow" w:hAnsi="Arial Narrow" w:cs="Arial"/>
          <w:sz w:val="24"/>
          <w:szCs w:val="24"/>
        </w:rPr>
      </w:pPr>
    </w:p>
    <w:p w14:paraId="3FCFBAD2" w14:textId="422047EA" w:rsidR="006301B0" w:rsidRPr="00FD637E" w:rsidRDefault="006301B0" w:rsidP="006301B0">
      <w:pPr>
        <w:numPr>
          <w:ilvl w:val="0"/>
          <w:numId w:val="10"/>
        </w:numPr>
        <w:spacing w:after="0"/>
        <w:ind w:left="284" w:hanging="284"/>
        <w:jc w:val="center"/>
        <w:rPr>
          <w:rFonts w:ascii="Arial Narrow" w:hAnsi="Arial Narrow"/>
          <w:b/>
          <w:sz w:val="24"/>
          <w:szCs w:val="24"/>
        </w:rPr>
      </w:pPr>
      <w:r w:rsidRPr="00FD637E">
        <w:rPr>
          <w:rFonts w:ascii="Arial Narrow" w:hAnsi="Arial Narrow"/>
          <w:b/>
          <w:sz w:val="24"/>
          <w:szCs w:val="24"/>
        </w:rPr>
        <w:t>Odstoupení od smlouvy</w:t>
      </w:r>
      <w:r w:rsidR="0053524D">
        <w:rPr>
          <w:rFonts w:ascii="Arial Narrow" w:hAnsi="Arial Narrow"/>
          <w:b/>
          <w:sz w:val="24"/>
          <w:szCs w:val="24"/>
        </w:rPr>
        <w:t>, vyhrazená změna závazku dle § 100 odst. 2 ZZVZ</w:t>
      </w:r>
    </w:p>
    <w:p w14:paraId="1F3EE089" w14:textId="77777777" w:rsidR="006301B0" w:rsidRPr="00FD637E" w:rsidRDefault="006301B0" w:rsidP="006301B0">
      <w:pPr>
        <w:spacing w:after="0"/>
        <w:ind w:left="426"/>
        <w:rPr>
          <w:rFonts w:ascii="Arial Narrow" w:hAnsi="Arial Narrow"/>
          <w:b/>
          <w:sz w:val="24"/>
          <w:szCs w:val="24"/>
        </w:rPr>
      </w:pPr>
    </w:p>
    <w:p w14:paraId="4A389DDE" w14:textId="77777777" w:rsidR="006301B0" w:rsidRPr="00FD637E" w:rsidRDefault="006301B0" w:rsidP="006301B0">
      <w:pPr>
        <w:numPr>
          <w:ilvl w:val="0"/>
          <w:numId w:val="12"/>
        </w:numPr>
        <w:spacing w:after="120"/>
        <w:ind w:left="284" w:hanging="284"/>
        <w:jc w:val="both"/>
        <w:rPr>
          <w:rFonts w:ascii="Arial Narrow" w:hAnsi="Arial Narrow"/>
          <w:sz w:val="24"/>
          <w:szCs w:val="24"/>
        </w:rPr>
      </w:pPr>
      <w:r w:rsidRPr="00FD637E">
        <w:rPr>
          <w:rFonts w:ascii="Arial Narrow" w:hAnsi="Arial Narrow"/>
          <w:sz w:val="24"/>
          <w:szCs w:val="24"/>
        </w:rPr>
        <w:t xml:space="preserve">Kterákoliv smluvní strana může od této smlouvy odstoupit, pokud zjistí podstatné porušení této smlouvy druhou smluvní stranou. </w:t>
      </w:r>
    </w:p>
    <w:p w14:paraId="790D2D07" w14:textId="77777777" w:rsidR="006301B0" w:rsidRPr="00FD637E" w:rsidRDefault="006301B0" w:rsidP="006301B0">
      <w:pPr>
        <w:numPr>
          <w:ilvl w:val="0"/>
          <w:numId w:val="12"/>
        </w:numPr>
        <w:spacing w:after="0"/>
        <w:ind w:left="284" w:hanging="284"/>
        <w:jc w:val="both"/>
        <w:rPr>
          <w:rFonts w:ascii="Arial Narrow" w:hAnsi="Arial Narrow"/>
          <w:sz w:val="24"/>
          <w:szCs w:val="24"/>
        </w:rPr>
      </w:pPr>
      <w:r w:rsidRPr="00FD637E">
        <w:rPr>
          <w:rFonts w:ascii="Arial Narrow" w:hAnsi="Arial Narrow"/>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0F93180F" w14:textId="77777777" w:rsidR="006301B0" w:rsidRPr="00FD637E" w:rsidRDefault="006301B0" w:rsidP="006301B0">
      <w:pPr>
        <w:numPr>
          <w:ilvl w:val="0"/>
          <w:numId w:val="5"/>
        </w:numPr>
        <w:spacing w:after="0"/>
        <w:ind w:left="567" w:hanging="141"/>
        <w:jc w:val="both"/>
        <w:rPr>
          <w:rFonts w:ascii="Arial Narrow" w:hAnsi="Arial Narrow"/>
          <w:sz w:val="24"/>
          <w:szCs w:val="24"/>
        </w:rPr>
      </w:pPr>
      <w:r w:rsidRPr="00C64C31">
        <w:rPr>
          <w:rFonts w:ascii="Arial Narrow" w:hAnsi="Arial Narrow"/>
          <w:sz w:val="24"/>
          <w:szCs w:val="24"/>
        </w:rPr>
        <w:t>jestliže prodávající ujistil kupujícího, že zařízení má</w:t>
      </w:r>
      <w:r w:rsidRPr="00FD637E">
        <w:rPr>
          <w:rFonts w:ascii="Arial Narrow" w:hAnsi="Arial Narrow"/>
          <w:sz w:val="24"/>
          <w:szCs w:val="24"/>
        </w:rPr>
        <w:t xml:space="preserve"> určité vlastnosti, zejména vlastnosti kupujícím výslovně vymíněné, anebo že nemá žádné vady, a toto ujištění se následně ukáže nepravdivým;</w:t>
      </w:r>
    </w:p>
    <w:p w14:paraId="190EA6CE" w14:textId="77777777" w:rsidR="006301B0" w:rsidRPr="00FD637E" w:rsidRDefault="006301B0" w:rsidP="006301B0">
      <w:pPr>
        <w:numPr>
          <w:ilvl w:val="0"/>
          <w:numId w:val="5"/>
        </w:numPr>
        <w:spacing w:after="0"/>
        <w:ind w:left="567" w:hanging="141"/>
        <w:jc w:val="both"/>
        <w:rPr>
          <w:rFonts w:ascii="Arial Narrow" w:hAnsi="Arial Narrow"/>
          <w:sz w:val="24"/>
          <w:szCs w:val="24"/>
        </w:rPr>
      </w:pPr>
      <w:r w:rsidRPr="00FD637E">
        <w:rPr>
          <w:rFonts w:ascii="Arial Narrow" w:hAnsi="Arial Narrow"/>
          <w:sz w:val="24"/>
          <w:szCs w:val="24"/>
        </w:rPr>
        <w:t xml:space="preserve">nemožnost odstranění vady dodaného zařízení; </w:t>
      </w:r>
    </w:p>
    <w:p w14:paraId="6221FEE1" w14:textId="77777777" w:rsidR="006301B0" w:rsidRPr="00FD637E" w:rsidRDefault="006301B0" w:rsidP="006301B0">
      <w:pPr>
        <w:numPr>
          <w:ilvl w:val="0"/>
          <w:numId w:val="5"/>
        </w:numPr>
        <w:spacing w:after="120"/>
        <w:ind w:left="567" w:hanging="141"/>
        <w:jc w:val="both"/>
        <w:rPr>
          <w:rFonts w:ascii="Arial Narrow" w:hAnsi="Arial Narrow"/>
          <w:sz w:val="24"/>
          <w:szCs w:val="24"/>
        </w:rPr>
      </w:pPr>
      <w:r w:rsidRPr="00FD637E">
        <w:rPr>
          <w:rFonts w:ascii="Arial Narrow" w:hAnsi="Arial Narrow"/>
          <w:sz w:val="24"/>
          <w:szCs w:val="24"/>
        </w:rPr>
        <w:t>v případě, že se kterékoliv prohlášení prodávajícího uvedené v této smlouvě ukáže jako nepravdivé.</w:t>
      </w:r>
    </w:p>
    <w:p w14:paraId="4D3BF9F8" w14:textId="77777777" w:rsidR="006301B0" w:rsidRPr="00FD637E" w:rsidRDefault="006301B0" w:rsidP="006301B0">
      <w:pPr>
        <w:numPr>
          <w:ilvl w:val="0"/>
          <w:numId w:val="12"/>
        </w:numPr>
        <w:spacing w:after="120"/>
        <w:ind w:left="284" w:hanging="284"/>
        <w:jc w:val="both"/>
        <w:rPr>
          <w:rFonts w:ascii="Arial Narrow" w:hAnsi="Arial Narrow"/>
          <w:sz w:val="24"/>
          <w:szCs w:val="24"/>
        </w:rPr>
      </w:pPr>
      <w:r w:rsidRPr="00FD637E">
        <w:rPr>
          <w:rFonts w:ascii="Arial Narrow" w:hAnsi="Arial Narrow"/>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0F17F15" w14:textId="77777777" w:rsidR="00B04533" w:rsidRPr="00FD637E" w:rsidRDefault="006301B0" w:rsidP="006301B0">
      <w:pPr>
        <w:numPr>
          <w:ilvl w:val="0"/>
          <w:numId w:val="12"/>
        </w:numPr>
        <w:spacing w:after="0"/>
        <w:ind w:left="284" w:hanging="284"/>
        <w:jc w:val="both"/>
        <w:rPr>
          <w:rFonts w:ascii="Arial Narrow" w:hAnsi="Arial Narrow"/>
          <w:sz w:val="24"/>
          <w:szCs w:val="24"/>
        </w:rPr>
      </w:pPr>
      <w:r w:rsidRPr="00FD637E">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BA4EFE5" w14:textId="191F1CE7" w:rsidR="00B04533" w:rsidRPr="00A61969" w:rsidRDefault="00183F6B" w:rsidP="00A61969">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Kupující je oprávněn od smlouvy odstoupit i v případě, že prodávající </w:t>
      </w:r>
      <w:r w:rsidR="00A61969" w:rsidRPr="00A61969">
        <w:rPr>
          <w:rFonts w:ascii="Arial Narrow" w:hAnsi="Arial Narrow"/>
          <w:sz w:val="24"/>
          <w:szCs w:val="24"/>
        </w:rPr>
        <w:t xml:space="preserve">neposkytne </w:t>
      </w:r>
      <w:r>
        <w:rPr>
          <w:rFonts w:ascii="Arial Narrow" w:hAnsi="Arial Narrow"/>
          <w:sz w:val="24"/>
          <w:szCs w:val="24"/>
        </w:rPr>
        <w:t xml:space="preserve">kupujícímu </w:t>
      </w:r>
      <w:r w:rsidR="00A61969" w:rsidRPr="00A61969">
        <w:rPr>
          <w:rFonts w:ascii="Arial Narrow" w:hAnsi="Arial Narrow"/>
          <w:sz w:val="24"/>
          <w:szCs w:val="24"/>
        </w:rPr>
        <w:t xml:space="preserve">garanci včasného plnění dle čl. IV. odst. 1 smlouvy či nesplní další povinnosti dle uvedeného článku Smlouvy. </w:t>
      </w:r>
      <w:r>
        <w:rPr>
          <w:rFonts w:ascii="Arial Narrow" w:hAnsi="Arial Narrow"/>
          <w:sz w:val="24"/>
          <w:szCs w:val="24"/>
        </w:rPr>
        <w:t>Kupující j</w:t>
      </w:r>
      <w:r w:rsidR="00A61969" w:rsidRPr="00A61969">
        <w:rPr>
          <w:rFonts w:ascii="Arial Narrow" w:hAnsi="Arial Narrow"/>
          <w:sz w:val="24"/>
          <w:szCs w:val="24"/>
        </w:rPr>
        <w:t xml:space="preserve">e v takovém případě oprávněn provést změnu dodavatele (nahrazení </w:t>
      </w:r>
      <w:r>
        <w:rPr>
          <w:rFonts w:ascii="Arial Narrow" w:hAnsi="Arial Narrow"/>
          <w:sz w:val="24"/>
          <w:szCs w:val="24"/>
        </w:rPr>
        <w:t>prodávajícího</w:t>
      </w:r>
      <w:r w:rsidR="00A61969" w:rsidRPr="00A61969">
        <w:rPr>
          <w:rFonts w:ascii="Arial Narrow" w:hAnsi="Arial Narrow"/>
          <w:sz w:val="24"/>
          <w:szCs w:val="24"/>
        </w:rPr>
        <w:t xml:space="preserve">) tak, že uzavře Smlouvu s účastníkem zadávacího řízení na Veřejnou zakázku, který se dle výsledku hodnocení umístil druhý v pořadí, pokud takový (nový) dodavatel souhlasí s tím, že poskytne </w:t>
      </w:r>
      <w:r>
        <w:rPr>
          <w:rFonts w:ascii="Arial Narrow" w:hAnsi="Arial Narrow"/>
          <w:sz w:val="24"/>
          <w:szCs w:val="24"/>
        </w:rPr>
        <w:t>kupujícímu</w:t>
      </w:r>
      <w:r w:rsidR="00A61969" w:rsidRPr="00A61969">
        <w:rPr>
          <w:rFonts w:ascii="Arial Narrow" w:hAnsi="Arial Narrow"/>
          <w:sz w:val="24"/>
          <w:szCs w:val="24"/>
        </w:rPr>
        <w:t xml:space="preserve"> plnění v souladu se svou nabídkou na Veřejnou zakázku a ve lhůtě v souladu s požadavky uvedenými v</w:t>
      </w:r>
      <w:r w:rsidR="002043CD">
        <w:rPr>
          <w:rFonts w:ascii="Arial Narrow" w:hAnsi="Arial Narrow"/>
          <w:sz w:val="24"/>
          <w:szCs w:val="24"/>
        </w:rPr>
        <w:t>e čl. IV.</w:t>
      </w:r>
      <w:r w:rsidR="00A61969" w:rsidRPr="00A61969">
        <w:rPr>
          <w:rFonts w:ascii="Arial Narrow" w:hAnsi="Arial Narrow"/>
          <w:sz w:val="24"/>
          <w:szCs w:val="24"/>
        </w:rPr>
        <w:t xml:space="preserve"> odst. 1 Smlouvy. Pokud účastník zadávacího řízení, který se dle výsledku hodnocení umístil druhý v pořadí, odmítne poskytnout včasné plnění namísto původního </w:t>
      </w:r>
      <w:r>
        <w:rPr>
          <w:rFonts w:ascii="Arial Narrow" w:hAnsi="Arial Narrow"/>
          <w:sz w:val="24"/>
          <w:szCs w:val="24"/>
        </w:rPr>
        <w:t>prodávajícího</w:t>
      </w:r>
      <w:r w:rsidR="00A61969" w:rsidRPr="00A61969">
        <w:rPr>
          <w:rFonts w:ascii="Arial Narrow" w:hAnsi="Arial Narrow"/>
          <w:sz w:val="24"/>
          <w:szCs w:val="24"/>
        </w:rPr>
        <w:t xml:space="preserve">, je zadavatel oprávněn obrátit se na účastníka zadávacího řízení na Veřejnou zakázku, který se umístil jako třetí v pořadí, zaváže-li se tento k poskytnutí plnění v souladu se svou nabídkou </w:t>
      </w:r>
      <w:r w:rsidR="00A61969" w:rsidRPr="00A61969">
        <w:rPr>
          <w:rFonts w:ascii="Arial Narrow" w:hAnsi="Arial Narrow"/>
          <w:sz w:val="24"/>
          <w:szCs w:val="24"/>
        </w:rPr>
        <w:lastRenderedPageBreak/>
        <w:t>na Veřejnou zakázku a v souladu s požadavky uvedenými v</w:t>
      </w:r>
      <w:r w:rsidR="002043CD">
        <w:rPr>
          <w:rFonts w:ascii="Arial Narrow" w:hAnsi="Arial Narrow"/>
          <w:sz w:val="24"/>
          <w:szCs w:val="24"/>
        </w:rPr>
        <w:t>e čl. IV.</w:t>
      </w:r>
      <w:r w:rsidR="00A61969" w:rsidRPr="00A61969">
        <w:rPr>
          <w:rFonts w:ascii="Arial Narrow" w:hAnsi="Arial Narrow"/>
          <w:sz w:val="24"/>
          <w:szCs w:val="24"/>
        </w:rPr>
        <w:t xml:space="preserve"> odst. 1 smlouvy na plnění veřejné zakázky.</w:t>
      </w:r>
    </w:p>
    <w:p w14:paraId="3A052F14" w14:textId="77777777" w:rsidR="00DF38EE" w:rsidRPr="00FD637E" w:rsidRDefault="00DF38EE" w:rsidP="006301B0">
      <w:pPr>
        <w:spacing w:after="0"/>
        <w:rPr>
          <w:rFonts w:ascii="Arial Narrow" w:hAnsi="Arial Narrow"/>
          <w:b/>
          <w:sz w:val="24"/>
          <w:szCs w:val="24"/>
        </w:rPr>
      </w:pPr>
    </w:p>
    <w:p w14:paraId="73EBDC97" w14:textId="77777777" w:rsidR="006301B0" w:rsidRPr="00FD637E" w:rsidRDefault="006301B0" w:rsidP="006301B0">
      <w:pPr>
        <w:numPr>
          <w:ilvl w:val="0"/>
          <w:numId w:val="10"/>
        </w:numPr>
        <w:spacing w:after="0"/>
        <w:ind w:left="284" w:hanging="284"/>
        <w:jc w:val="center"/>
        <w:rPr>
          <w:rFonts w:ascii="Arial Narrow" w:hAnsi="Arial Narrow"/>
          <w:b/>
          <w:sz w:val="24"/>
          <w:szCs w:val="24"/>
        </w:rPr>
      </w:pPr>
      <w:r w:rsidRPr="00FD637E">
        <w:rPr>
          <w:rFonts w:ascii="Arial Narrow" w:hAnsi="Arial Narrow"/>
          <w:b/>
          <w:sz w:val="24"/>
          <w:szCs w:val="24"/>
        </w:rPr>
        <w:t>Odpovědnost za škodu</w:t>
      </w:r>
    </w:p>
    <w:p w14:paraId="3A7A9440" w14:textId="77777777" w:rsidR="006301B0" w:rsidRPr="00FD637E" w:rsidRDefault="006301B0" w:rsidP="006301B0">
      <w:pPr>
        <w:spacing w:after="0"/>
        <w:rPr>
          <w:rFonts w:ascii="Arial Narrow" w:hAnsi="Arial Narrow"/>
          <w:b/>
          <w:sz w:val="24"/>
          <w:szCs w:val="24"/>
        </w:rPr>
      </w:pPr>
    </w:p>
    <w:p w14:paraId="0B963DC9" w14:textId="77777777" w:rsidR="006301B0" w:rsidRPr="00FD637E" w:rsidRDefault="006301B0" w:rsidP="006301B0">
      <w:pPr>
        <w:numPr>
          <w:ilvl w:val="0"/>
          <w:numId w:val="7"/>
        </w:numPr>
        <w:tabs>
          <w:tab w:val="left" w:pos="0"/>
        </w:tabs>
        <w:spacing w:after="120"/>
        <w:ind w:left="284" w:hanging="284"/>
        <w:jc w:val="both"/>
        <w:rPr>
          <w:rFonts w:ascii="Arial Narrow" w:hAnsi="Arial Narrow"/>
          <w:sz w:val="24"/>
          <w:szCs w:val="24"/>
        </w:rPr>
      </w:pPr>
      <w:r w:rsidRPr="00FD637E">
        <w:rPr>
          <w:rFonts w:ascii="Arial Narrow" w:hAnsi="Arial Narrow"/>
          <w:sz w:val="24"/>
          <w:szCs w:val="24"/>
        </w:rPr>
        <w:t>Prodávající je povinen nahradit kupujícímu v plné výši újmu, která kupujícímu vznikla vadným plněním nebo jako důsledek porušení povinností a závazků prodávajícího dle této smlouvy.</w:t>
      </w:r>
    </w:p>
    <w:p w14:paraId="1DCCF607" w14:textId="77777777" w:rsidR="006301B0" w:rsidRPr="00FD637E" w:rsidRDefault="006301B0" w:rsidP="006301B0">
      <w:pPr>
        <w:numPr>
          <w:ilvl w:val="0"/>
          <w:numId w:val="7"/>
        </w:numPr>
        <w:tabs>
          <w:tab w:val="left" w:pos="0"/>
        </w:tabs>
        <w:spacing w:after="120"/>
        <w:ind w:left="284" w:hanging="284"/>
        <w:jc w:val="both"/>
        <w:rPr>
          <w:rFonts w:ascii="Arial Narrow" w:hAnsi="Arial Narrow"/>
          <w:sz w:val="24"/>
          <w:szCs w:val="24"/>
        </w:rPr>
      </w:pPr>
      <w:r w:rsidRPr="00FD637E">
        <w:rPr>
          <w:rFonts w:ascii="Arial Narrow" w:hAnsi="Arial Narrow"/>
          <w:sz w:val="24"/>
          <w:szCs w:val="24"/>
        </w:rPr>
        <w:t>Prodávající uhradí kupujícímu náklady vzniklé při uplatňování práv z odpovědnosti za vady.</w:t>
      </w:r>
    </w:p>
    <w:p w14:paraId="5B07323F" w14:textId="77777777" w:rsidR="00FF76AE" w:rsidRDefault="006301B0" w:rsidP="006301B0">
      <w:pPr>
        <w:numPr>
          <w:ilvl w:val="0"/>
          <w:numId w:val="7"/>
        </w:numPr>
        <w:tabs>
          <w:tab w:val="left" w:pos="0"/>
        </w:tabs>
        <w:spacing w:after="120"/>
        <w:ind w:left="284" w:hanging="284"/>
        <w:jc w:val="both"/>
        <w:rPr>
          <w:rFonts w:ascii="Arial Narrow" w:hAnsi="Arial Narrow"/>
          <w:sz w:val="24"/>
          <w:szCs w:val="24"/>
        </w:rPr>
      </w:pPr>
      <w:r w:rsidRPr="00FD637E">
        <w:rPr>
          <w:rFonts w:ascii="Arial Narrow" w:hAnsi="Arial Narrow"/>
          <w:sz w:val="24"/>
          <w:szCs w:val="24"/>
        </w:rPr>
        <w:t>Nebezpečí škody na předmětu plnění přechází na kupujícího předáním a převzetím předmětu plnění kupujícímu, tj. podpisem předávacího protokolu.</w:t>
      </w:r>
    </w:p>
    <w:p w14:paraId="3E1F9492" w14:textId="59A49C30" w:rsidR="00FF76AE" w:rsidRPr="00FF76AE" w:rsidRDefault="00FF76AE" w:rsidP="00FF76AE">
      <w:pPr>
        <w:numPr>
          <w:ilvl w:val="0"/>
          <w:numId w:val="7"/>
        </w:numPr>
        <w:tabs>
          <w:tab w:val="left" w:pos="0"/>
        </w:tabs>
        <w:spacing w:after="120"/>
        <w:ind w:left="284" w:hanging="284"/>
        <w:jc w:val="both"/>
        <w:rPr>
          <w:rFonts w:ascii="Arial Narrow" w:hAnsi="Arial Narrow"/>
          <w:sz w:val="24"/>
          <w:szCs w:val="24"/>
        </w:rPr>
      </w:pPr>
      <w:r w:rsidRPr="00FF76AE">
        <w:rPr>
          <w:rFonts w:ascii="Arial Narrow" w:hAnsi="Arial Narrow"/>
          <w:sz w:val="24"/>
          <w:szCs w:val="24"/>
        </w:rPr>
        <w:t xml:space="preserve">Prodávající se zavazuje, že </w:t>
      </w:r>
      <w:r w:rsidRPr="00DF38EE">
        <w:rPr>
          <w:rFonts w:ascii="Arial Narrow" w:hAnsi="Arial Narrow"/>
          <w:sz w:val="24"/>
          <w:szCs w:val="24"/>
        </w:rPr>
        <w:t xml:space="preserve">má sjednáno platné pojištění odpovědnosti za škodu způsobenou třetím osobám. Pojištění bude krýt případné škody </w:t>
      </w:r>
      <w:r w:rsidR="00687E5E" w:rsidRPr="00DF38EE">
        <w:rPr>
          <w:rFonts w:ascii="Arial Narrow" w:hAnsi="Arial Narrow"/>
          <w:sz w:val="24"/>
          <w:szCs w:val="24"/>
        </w:rPr>
        <w:t xml:space="preserve">způsobené třetím osobám, </w:t>
      </w:r>
      <w:r w:rsidRPr="00DF38EE">
        <w:rPr>
          <w:rFonts w:ascii="Arial Narrow" w:hAnsi="Arial Narrow"/>
          <w:sz w:val="24"/>
          <w:szCs w:val="24"/>
        </w:rPr>
        <w:t xml:space="preserve">na dodaném zdravotnickém vybavení nebo na zařízení či přístrojích kupujícího, které mohou být v průběhu dodávky nebo montáže poškozeny. Prodávající se zavazuje udržovat pojištění v platnosti po celou dobu provádění dodávky </w:t>
      </w:r>
      <w:r w:rsidR="00417D46" w:rsidRPr="00DF38EE">
        <w:rPr>
          <w:rFonts w:ascii="Arial Narrow" w:hAnsi="Arial Narrow"/>
          <w:sz w:val="24"/>
          <w:szCs w:val="24"/>
        </w:rPr>
        <w:t>a servisu</w:t>
      </w:r>
      <w:r w:rsidR="008A5349" w:rsidRPr="00DF38EE">
        <w:rPr>
          <w:rFonts w:ascii="Arial Narrow" w:hAnsi="Arial Narrow"/>
          <w:sz w:val="24"/>
          <w:szCs w:val="24"/>
        </w:rPr>
        <w:t xml:space="preserve"> v rozsahu min. </w:t>
      </w:r>
      <w:r w:rsidR="00200132">
        <w:rPr>
          <w:rFonts w:ascii="Arial Narrow" w:hAnsi="Arial Narrow"/>
          <w:sz w:val="24"/>
          <w:szCs w:val="24"/>
        </w:rPr>
        <w:t>50</w:t>
      </w:r>
      <w:r w:rsidR="00200132" w:rsidRPr="00DF38EE">
        <w:rPr>
          <w:rFonts w:ascii="Arial Narrow" w:hAnsi="Arial Narrow"/>
          <w:sz w:val="24"/>
          <w:szCs w:val="24"/>
        </w:rPr>
        <w:t> </w:t>
      </w:r>
      <w:r w:rsidR="008A5349" w:rsidRPr="00DF38EE">
        <w:rPr>
          <w:rFonts w:ascii="Arial Narrow" w:hAnsi="Arial Narrow"/>
          <w:sz w:val="24"/>
          <w:szCs w:val="24"/>
        </w:rPr>
        <w:t>000 000,- Kč bez DPH.</w:t>
      </w:r>
    </w:p>
    <w:p w14:paraId="5C937E47" w14:textId="77777777" w:rsidR="00B04533" w:rsidRPr="007260FA" w:rsidRDefault="00B04533" w:rsidP="00B04533">
      <w:pPr>
        <w:tabs>
          <w:tab w:val="left" w:pos="0"/>
        </w:tabs>
        <w:spacing w:after="120"/>
        <w:ind w:left="284"/>
        <w:jc w:val="both"/>
        <w:rPr>
          <w:rFonts w:ascii="Arial Narrow" w:hAnsi="Arial Narrow"/>
          <w:sz w:val="24"/>
          <w:szCs w:val="24"/>
        </w:rPr>
      </w:pPr>
    </w:p>
    <w:p w14:paraId="21605072" w14:textId="77777777" w:rsidR="006301B0" w:rsidRPr="00FF32C2" w:rsidRDefault="006301B0" w:rsidP="00FF32C2">
      <w:pPr>
        <w:pStyle w:val="Odstavecseseznamem"/>
        <w:numPr>
          <w:ilvl w:val="0"/>
          <w:numId w:val="10"/>
        </w:numPr>
        <w:spacing w:after="0"/>
        <w:rPr>
          <w:rFonts w:ascii="Arial Narrow" w:hAnsi="Arial Narrow"/>
          <w:b/>
          <w:sz w:val="24"/>
          <w:szCs w:val="24"/>
        </w:rPr>
      </w:pPr>
      <w:r w:rsidRPr="00FF32C2">
        <w:rPr>
          <w:rFonts w:ascii="Arial Narrow" w:hAnsi="Arial Narrow"/>
          <w:b/>
          <w:sz w:val="24"/>
          <w:szCs w:val="24"/>
        </w:rPr>
        <w:t>Sankce</w:t>
      </w:r>
    </w:p>
    <w:p w14:paraId="06FAF96A" w14:textId="77777777" w:rsidR="006301B0" w:rsidRPr="007260FA" w:rsidRDefault="006301B0" w:rsidP="006301B0">
      <w:pPr>
        <w:spacing w:after="0"/>
        <w:ind w:left="1004"/>
        <w:rPr>
          <w:rFonts w:ascii="Arial Narrow" w:hAnsi="Arial Narrow"/>
          <w:b/>
          <w:sz w:val="24"/>
          <w:szCs w:val="24"/>
        </w:rPr>
      </w:pPr>
    </w:p>
    <w:p w14:paraId="653EFC5F" w14:textId="3AF5933D" w:rsidR="007735E6" w:rsidRPr="00DF38EE" w:rsidRDefault="007735E6" w:rsidP="007735E6">
      <w:pPr>
        <w:numPr>
          <w:ilvl w:val="0"/>
          <w:numId w:val="8"/>
        </w:numPr>
        <w:tabs>
          <w:tab w:val="left" w:pos="284"/>
        </w:tabs>
        <w:spacing w:after="120"/>
        <w:ind w:left="284" w:hanging="284"/>
        <w:jc w:val="both"/>
        <w:rPr>
          <w:rFonts w:ascii="Arial Narrow" w:hAnsi="Arial Narrow"/>
          <w:sz w:val="24"/>
          <w:szCs w:val="24"/>
        </w:rPr>
      </w:pPr>
      <w:r w:rsidRPr="00DF38EE">
        <w:rPr>
          <w:rFonts w:ascii="Arial Narrow" w:hAnsi="Arial Narrow"/>
          <w:sz w:val="24"/>
          <w:szCs w:val="24"/>
        </w:rPr>
        <w:t>Pro případ prodlení prodávajícího s</w:t>
      </w:r>
      <w:r w:rsidR="00FF32C2">
        <w:rPr>
          <w:rFonts w:ascii="Arial Narrow" w:hAnsi="Arial Narrow"/>
          <w:sz w:val="24"/>
          <w:szCs w:val="24"/>
        </w:rPr>
        <w:t> </w:t>
      </w:r>
      <w:r w:rsidRPr="00DF38EE">
        <w:rPr>
          <w:rFonts w:ascii="Arial Narrow" w:hAnsi="Arial Narrow"/>
          <w:sz w:val="24"/>
          <w:szCs w:val="24"/>
        </w:rPr>
        <w:t>termínem plnění uvedeným v článku IV. této smlouvy se prodávající zavazuje uhradit kupuj</w:t>
      </w:r>
      <w:r w:rsidR="00417D46" w:rsidRPr="00DF38EE">
        <w:rPr>
          <w:rFonts w:ascii="Arial Narrow" w:hAnsi="Arial Narrow"/>
          <w:sz w:val="24"/>
          <w:szCs w:val="24"/>
        </w:rPr>
        <w:t>ícímu smluvní pokutu ve výši 0,</w:t>
      </w:r>
      <w:r w:rsidR="009114ED" w:rsidRPr="00DF38EE">
        <w:rPr>
          <w:rFonts w:ascii="Arial Narrow" w:hAnsi="Arial Narrow"/>
          <w:sz w:val="24"/>
          <w:szCs w:val="24"/>
        </w:rPr>
        <w:t>05</w:t>
      </w:r>
      <w:r w:rsidRPr="00DF38EE">
        <w:rPr>
          <w:rFonts w:ascii="Arial Narrow" w:hAnsi="Arial Narrow"/>
          <w:sz w:val="24"/>
          <w:szCs w:val="24"/>
        </w:rPr>
        <w:t xml:space="preserve"> % z </w:t>
      </w:r>
      <w:r w:rsidR="009114ED" w:rsidRPr="00DF38EE">
        <w:rPr>
          <w:rFonts w:ascii="Arial Narrow" w:hAnsi="Arial Narrow"/>
          <w:sz w:val="24"/>
          <w:szCs w:val="24"/>
        </w:rPr>
        <w:t>pořizovací</w:t>
      </w:r>
      <w:r w:rsidRPr="00DF38EE">
        <w:rPr>
          <w:rFonts w:ascii="Arial Narrow" w:hAnsi="Arial Narrow"/>
          <w:sz w:val="24"/>
          <w:szCs w:val="24"/>
        </w:rPr>
        <w:t xml:space="preserve"> ceny, a to za každý i započatý kalendářní den prodlení.</w:t>
      </w:r>
    </w:p>
    <w:p w14:paraId="3C64B070" w14:textId="77777777" w:rsidR="006301B0" w:rsidRPr="007260FA" w:rsidRDefault="006301B0" w:rsidP="006301B0">
      <w:pPr>
        <w:numPr>
          <w:ilvl w:val="0"/>
          <w:numId w:val="8"/>
        </w:numPr>
        <w:tabs>
          <w:tab w:val="left" w:pos="284"/>
        </w:tabs>
        <w:spacing w:after="120"/>
        <w:ind w:left="284" w:hanging="284"/>
        <w:jc w:val="both"/>
        <w:rPr>
          <w:rFonts w:ascii="Arial Narrow" w:hAnsi="Arial Narrow"/>
          <w:sz w:val="24"/>
          <w:szCs w:val="24"/>
        </w:rPr>
      </w:pPr>
      <w:r w:rsidRPr="00DF38EE">
        <w:rPr>
          <w:rFonts w:ascii="Arial Narrow" w:hAnsi="Arial Narrow"/>
          <w:sz w:val="24"/>
          <w:szCs w:val="24"/>
        </w:rPr>
        <w:t>Uplatněním práv z vad či uplatněním smluvních pokut není dotčeno právo na náhradu újmy</w:t>
      </w:r>
      <w:r w:rsidR="00285E58">
        <w:rPr>
          <w:rFonts w:ascii="Arial Narrow" w:hAnsi="Arial Narrow"/>
          <w:sz w:val="24"/>
          <w:szCs w:val="24"/>
        </w:rPr>
        <w:t>/škody</w:t>
      </w:r>
      <w:r w:rsidRPr="00DF38EE">
        <w:rPr>
          <w:rFonts w:ascii="Arial Narrow" w:hAnsi="Arial Narrow"/>
          <w:sz w:val="24"/>
          <w:szCs w:val="24"/>
        </w:rPr>
        <w:t xml:space="preserve"> v plné výši. Smluvní pokutu je kupující oprávněn započíst</w:t>
      </w:r>
      <w:r w:rsidRPr="007260FA">
        <w:rPr>
          <w:rFonts w:ascii="Arial Narrow" w:hAnsi="Arial Narrow"/>
          <w:sz w:val="24"/>
          <w:szCs w:val="24"/>
        </w:rPr>
        <w:t xml:space="preserve"> oproti pohledávce prodávajícího.</w:t>
      </w:r>
    </w:p>
    <w:p w14:paraId="7DD1900D" w14:textId="77777777" w:rsidR="006301B0" w:rsidRPr="007260FA" w:rsidRDefault="006301B0" w:rsidP="006301B0">
      <w:pPr>
        <w:numPr>
          <w:ilvl w:val="0"/>
          <w:numId w:val="8"/>
        </w:numPr>
        <w:tabs>
          <w:tab w:val="left" w:pos="284"/>
        </w:tabs>
        <w:spacing w:after="120"/>
        <w:ind w:left="284" w:hanging="284"/>
        <w:jc w:val="both"/>
        <w:rPr>
          <w:rFonts w:ascii="Arial Narrow" w:hAnsi="Arial Narrow"/>
          <w:sz w:val="24"/>
          <w:szCs w:val="24"/>
        </w:rPr>
      </w:pPr>
      <w:r w:rsidRPr="007260FA">
        <w:rPr>
          <w:rFonts w:ascii="Arial Narrow" w:hAnsi="Arial Narrow"/>
          <w:sz w:val="24"/>
          <w:szCs w:val="24"/>
        </w:rPr>
        <w:t>Pro výpočet smluvní pokuty určené procentem je rozhodná celková kupní cena včetně DPH.</w:t>
      </w:r>
    </w:p>
    <w:p w14:paraId="6B903AFB" w14:textId="77777777" w:rsidR="006301B0" w:rsidRPr="007260FA" w:rsidRDefault="006301B0" w:rsidP="006301B0">
      <w:pPr>
        <w:numPr>
          <w:ilvl w:val="0"/>
          <w:numId w:val="8"/>
        </w:numPr>
        <w:tabs>
          <w:tab w:val="left" w:pos="284"/>
        </w:tabs>
        <w:spacing w:after="120"/>
        <w:ind w:left="284" w:hanging="284"/>
        <w:jc w:val="both"/>
        <w:rPr>
          <w:rFonts w:ascii="Arial Narrow" w:hAnsi="Arial Narrow"/>
          <w:sz w:val="24"/>
          <w:szCs w:val="24"/>
        </w:rPr>
      </w:pPr>
      <w:r w:rsidRPr="007260FA">
        <w:rPr>
          <w:rFonts w:ascii="Arial Narrow" w:hAnsi="Arial Narrow"/>
          <w:sz w:val="24"/>
          <w:szCs w:val="24"/>
        </w:rPr>
        <w:t>Smluvní pokuta je splatná do 30 dnů ode dne doručení výzvy k jejímu zaplacení. Dnem splatnosti se rozumí den připsání příslušné částky na účet kupujícího.</w:t>
      </w:r>
    </w:p>
    <w:p w14:paraId="17339D8E" w14:textId="77777777" w:rsidR="001C30E2" w:rsidRPr="007260FA" w:rsidRDefault="001C30E2" w:rsidP="00E6234E">
      <w:pPr>
        <w:tabs>
          <w:tab w:val="left" w:pos="284"/>
        </w:tabs>
        <w:spacing w:after="120"/>
        <w:ind w:left="284"/>
        <w:jc w:val="both"/>
        <w:rPr>
          <w:rFonts w:ascii="Arial Narrow" w:hAnsi="Arial Narrow"/>
          <w:sz w:val="24"/>
          <w:szCs w:val="24"/>
        </w:rPr>
      </w:pPr>
    </w:p>
    <w:p w14:paraId="3230197E" w14:textId="77777777" w:rsidR="00044D15" w:rsidRPr="00A73F3C" w:rsidRDefault="00044D15" w:rsidP="00A73F3C">
      <w:pPr>
        <w:numPr>
          <w:ilvl w:val="0"/>
          <w:numId w:val="10"/>
        </w:numPr>
        <w:spacing w:after="0"/>
        <w:ind w:left="284" w:hanging="284"/>
        <w:jc w:val="center"/>
        <w:rPr>
          <w:rFonts w:ascii="Arial Narrow" w:hAnsi="Arial Narrow"/>
          <w:b/>
          <w:sz w:val="24"/>
          <w:szCs w:val="24"/>
        </w:rPr>
      </w:pPr>
      <w:r w:rsidRPr="00A73F3C">
        <w:rPr>
          <w:rFonts w:ascii="Arial Narrow" w:hAnsi="Arial Narrow"/>
          <w:b/>
          <w:sz w:val="24"/>
          <w:szCs w:val="24"/>
        </w:rPr>
        <w:t>Sociální a environmentální odpovědnost, inovace</w:t>
      </w:r>
    </w:p>
    <w:p w14:paraId="7A4EC67E" w14:textId="77777777" w:rsidR="00A73F3C" w:rsidRPr="00E6234E" w:rsidRDefault="00A73F3C" w:rsidP="00A73F3C">
      <w:pPr>
        <w:spacing w:after="0"/>
        <w:ind w:left="2268"/>
        <w:rPr>
          <w:rFonts w:ascii="Arial Narrow" w:hAnsi="Arial Narrow" w:cstheme="minorHAnsi"/>
          <w:sz w:val="24"/>
          <w:szCs w:val="24"/>
        </w:rPr>
      </w:pPr>
    </w:p>
    <w:p w14:paraId="3B21DA2B" w14:textId="77777777" w:rsidR="00044D15" w:rsidRPr="0028260C" w:rsidRDefault="00044D15" w:rsidP="008A5349">
      <w:pPr>
        <w:numPr>
          <w:ilvl w:val="0"/>
          <w:numId w:val="22"/>
        </w:numPr>
        <w:tabs>
          <w:tab w:val="left" w:pos="284"/>
        </w:tabs>
        <w:spacing w:after="120"/>
        <w:jc w:val="both"/>
        <w:rPr>
          <w:rFonts w:ascii="Arial Narrow" w:hAnsi="Arial Narrow"/>
          <w:sz w:val="24"/>
          <w:szCs w:val="24"/>
        </w:rPr>
      </w:pPr>
      <w:r w:rsidRPr="00A14AD5">
        <w:rPr>
          <w:rFonts w:ascii="Arial Narrow" w:hAnsi="Arial Narrow"/>
          <w:sz w:val="24"/>
          <w:szCs w:val="24"/>
        </w:rPr>
        <w:t>Kupující požaduje, aby prodávající a jeho poddodavatelé realizovali</w:t>
      </w:r>
      <w:r w:rsidR="0028260C">
        <w:rPr>
          <w:rFonts w:ascii="Arial Narrow" w:hAnsi="Arial Narrow"/>
          <w:sz w:val="24"/>
          <w:szCs w:val="24"/>
        </w:rPr>
        <w:t xml:space="preserve"> předmět této smlouvy v souladu </w:t>
      </w:r>
      <w:r w:rsidRPr="00A14AD5">
        <w:rPr>
          <w:rFonts w:ascii="Arial Narrow" w:hAnsi="Arial Narrow"/>
          <w:sz w:val="24"/>
          <w:szCs w:val="24"/>
        </w:rPr>
        <w:t>s mezinárodními úmluvami týkajících se organizace práce (ILO) přijatými Českou republikou.</w:t>
      </w:r>
      <w:r w:rsidR="0028260C">
        <w:rPr>
          <w:rFonts w:ascii="Arial Narrow" w:hAnsi="Arial Narrow"/>
          <w:sz w:val="24"/>
          <w:szCs w:val="24"/>
        </w:rPr>
        <w:t xml:space="preserve"> </w:t>
      </w:r>
      <w:r w:rsidRPr="0028260C">
        <w:rPr>
          <w:rFonts w:ascii="Arial Narrow" w:hAnsi="Arial Narrow"/>
          <w:sz w:val="24"/>
          <w:szCs w:val="24"/>
        </w:rPr>
        <w:t xml:space="preserve">Prodávající </w:t>
      </w:r>
      <w:r w:rsidR="0028260C" w:rsidRPr="0028260C">
        <w:rPr>
          <w:rFonts w:ascii="Arial Narrow" w:hAnsi="Arial Narrow"/>
          <w:sz w:val="24"/>
          <w:szCs w:val="24"/>
        </w:rPr>
        <w:t>a jeho poddodavatele se zavazují</w:t>
      </w:r>
      <w:r w:rsidRPr="0028260C">
        <w:rPr>
          <w:rFonts w:ascii="Arial Narrow" w:hAnsi="Arial Narrow"/>
          <w:sz w:val="24"/>
          <w:szCs w:val="24"/>
        </w:rPr>
        <w:t xml:space="preserve"> dodržovat minimálně</w:t>
      </w:r>
      <w:r w:rsidR="00A86E1A" w:rsidRPr="0028260C">
        <w:rPr>
          <w:rFonts w:ascii="Arial Narrow" w:hAnsi="Arial Narrow"/>
          <w:sz w:val="24"/>
          <w:szCs w:val="24"/>
        </w:rPr>
        <w:t xml:space="preserve"> tyto </w:t>
      </w:r>
      <w:r w:rsidR="003E5939" w:rsidRPr="0028260C">
        <w:rPr>
          <w:rFonts w:ascii="Arial Narrow" w:hAnsi="Arial Narrow"/>
          <w:sz w:val="24"/>
          <w:szCs w:val="24"/>
        </w:rPr>
        <w:t xml:space="preserve">mezinárodní </w:t>
      </w:r>
      <w:r w:rsidR="00A86E1A" w:rsidRPr="0028260C">
        <w:rPr>
          <w:rFonts w:ascii="Arial Narrow" w:hAnsi="Arial Narrow"/>
          <w:sz w:val="24"/>
          <w:szCs w:val="24"/>
        </w:rPr>
        <w:t>úmluvy</w:t>
      </w:r>
      <w:r w:rsidR="003E5939" w:rsidRPr="0028260C">
        <w:rPr>
          <w:rFonts w:ascii="Arial Narrow" w:hAnsi="Arial Narrow"/>
          <w:sz w:val="24"/>
          <w:szCs w:val="24"/>
        </w:rPr>
        <w:t xml:space="preserve"> a v nich stanovené standardy</w:t>
      </w:r>
      <w:r w:rsidR="00A86E1A" w:rsidRPr="0028260C">
        <w:rPr>
          <w:rFonts w:ascii="Arial Narrow" w:hAnsi="Arial Narrow"/>
          <w:sz w:val="24"/>
          <w:szCs w:val="24"/>
        </w:rPr>
        <w:t>:</w:t>
      </w:r>
      <w:r w:rsidRPr="0028260C">
        <w:rPr>
          <w:rFonts w:ascii="Arial Narrow" w:hAnsi="Arial Narrow"/>
          <w:sz w:val="24"/>
          <w:szCs w:val="24"/>
        </w:rPr>
        <w:t xml:space="preserve"> </w:t>
      </w:r>
    </w:p>
    <w:p w14:paraId="1CBB69FB"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87 o svobodě sdružování a ochraně práva organizovat se</w:t>
      </w:r>
    </w:p>
    <w:p w14:paraId="5CDD8B2A"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98 o právu organizovat se a kolektivně vyjednávat</w:t>
      </w:r>
    </w:p>
    <w:p w14:paraId="3A30A0F3"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29 o nucené práci</w:t>
      </w:r>
    </w:p>
    <w:p w14:paraId="769B6A2F"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105 o odstranění nucené práce</w:t>
      </w:r>
    </w:p>
    <w:p w14:paraId="43457A18"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lastRenderedPageBreak/>
        <w:t>Úmluva č. 138 o minimálním věku</w:t>
      </w:r>
    </w:p>
    <w:p w14:paraId="5B69CFA5"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182 o nejhorších formách dětské práce</w:t>
      </w:r>
    </w:p>
    <w:p w14:paraId="054FE07C"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100 o rovnosti v</w:t>
      </w:r>
      <w:r w:rsidR="00186BEC">
        <w:rPr>
          <w:rFonts w:ascii="Arial Narrow" w:hAnsi="Arial Narrow"/>
          <w:sz w:val="24"/>
          <w:szCs w:val="24"/>
        </w:rPr>
        <w:t> </w:t>
      </w:r>
      <w:r w:rsidRPr="00186BEC">
        <w:rPr>
          <w:rFonts w:ascii="Arial Narrow" w:hAnsi="Arial Narrow"/>
          <w:sz w:val="24"/>
          <w:szCs w:val="24"/>
        </w:rPr>
        <w:t>odměňování</w:t>
      </w:r>
    </w:p>
    <w:p w14:paraId="6463ABF8"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111 o diskriminaci v zaměstnání a povolání</w:t>
      </w:r>
    </w:p>
    <w:p w14:paraId="5EC92867" w14:textId="77777777" w:rsidR="00044D15" w:rsidRPr="00186BEC" w:rsidRDefault="00044D15" w:rsidP="00186BEC">
      <w:pPr>
        <w:pStyle w:val="Odstavecseseznamem"/>
        <w:numPr>
          <w:ilvl w:val="0"/>
          <w:numId w:val="5"/>
        </w:numPr>
        <w:tabs>
          <w:tab w:val="left" w:pos="284"/>
        </w:tabs>
        <w:spacing w:after="120"/>
        <w:jc w:val="both"/>
        <w:rPr>
          <w:rFonts w:ascii="Arial Narrow" w:hAnsi="Arial Narrow"/>
          <w:sz w:val="24"/>
          <w:szCs w:val="24"/>
        </w:rPr>
      </w:pPr>
      <w:r w:rsidRPr="00186BEC">
        <w:rPr>
          <w:rFonts w:ascii="Arial Narrow" w:hAnsi="Arial Narrow"/>
          <w:sz w:val="24"/>
          <w:szCs w:val="24"/>
        </w:rPr>
        <w:t>Úmluva č. 155 o bezpečnosti a zdraví pracovníků a pracovním prostředí</w:t>
      </w:r>
    </w:p>
    <w:p w14:paraId="661FD30E" w14:textId="77777777" w:rsidR="00417D46" w:rsidRDefault="00417D46" w:rsidP="008A5349">
      <w:pPr>
        <w:numPr>
          <w:ilvl w:val="0"/>
          <w:numId w:val="22"/>
        </w:numPr>
        <w:tabs>
          <w:tab w:val="left" w:pos="284"/>
        </w:tabs>
        <w:spacing w:after="120"/>
        <w:ind w:left="284" w:hanging="284"/>
        <w:jc w:val="both"/>
        <w:rPr>
          <w:rFonts w:ascii="Arial Narrow" w:hAnsi="Arial Narrow"/>
          <w:sz w:val="24"/>
          <w:szCs w:val="24"/>
        </w:rPr>
      </w:pPr>
      <w:r>
        <w:rPr>
          <w:rFonts w:ascii="Arial Narrow" w:hAnsi="Arial Narrow"/>
          <w:sz w:val="24"/>
          <w:szCs w:val="24"/>
        </w:rPr>
        <w:t>Prodávající zajistí</w:t>
      </w:r>
      <w:r w:rsidRPr="00417D46">
        <w:rPr>
          <w:rFonts w:ascii="Arial Narrow" w:hAnsi="Arial Narrow"/>
          <w:sz w:val="24"/>
          <w:szCs w:val="24"/>
        </w:rPr>
        <w:t>, že veškeré dodávky potřebné k plnění této smlouvy budou pocházet od výrobců, u kterých jsou dodržovány odpovídající pracovní podmínky osob podílejících se na výrobě či produkci, je zakázána dětská práce, není využívána nucená práce a práce v nebezpečných či</w:t>
      </w:r>
      <w:r w:rsidR="0028260C">
        <w:rPr>
          <w:rFonts w:ascii="Arial Narrow" w:hAnsi="Arial Narrow"/>
          <w:sz w:val="24"/>
          <w:szCs w:val="24"/>
        </w:rPr>
        <w:t xml:space="preserve"> zdravotně závadných podmínkách.</w:t>
      </w:r>
    </w:p>
    <w:p w14:paraId="6DF09F8B" w14:textId="77777777" w:rsidR="00417D46" w:rsidRPr="00174021" w:rsidRDefault="00417D46" w:rsidP="008A5349">
      <w:pPr>
        <w:numPr>
          <w:ilvl w:val="0"/>
          <w:numId w:val="22"/>
        </w:numPr>
        <w:tabs>
          <w:tab w:val="left" w:pos="284"/>
        </w:tabs>
        <w:spacing w:after="120"/>
        <w:ind w:left="284" w:hanging="284"/>
        <w:jc w:val="both"/>
        <w:rPr>
          <w:rFonts w:ascii="Arial Narrow" w:hAnsi="Arial Narrow"/>
          <w:sz w:val="24"/>
          <w:szCs w:val="24"/>
        </w:rPr>
      </w:pPr>
      <w:r>
        <w:rPr>
          <w:rFonts w:ascii="Arial Narrow" w:hAnsi="Arial Narrow"/>
          <w:sz w:val="24"/>
          <w:szCs w:val="24"/>
        </w:rPr>
        <w:t>V</w:t>
      </w:r>
      <w:r w:rsidRPr="00417D46">
        <w:rPr>
          <w:rFonts w:ascii="Arial Narrow" w:hAnsi="Arial Narrow"/>
          <w:sz w:val="24"/>
          <w:szCs w:val="24"/>
        </w:rPr>
        <w:t xml:space="preserve"> případě, že k plnění dle této smlouvy</w:t>
      </w:r>
      <w:r>
        <w:rPr>
          <w:rFonts w:ascii="Arial Narrow" w:hAnsi="Arial Narrow"/>
          <w:sz w:val="24"/>
          <w:szCs w:val="24"/>
        </w:rPr>
        <w:t xml:space="preserve"> prodávající</w:t>
      </w:r>
      <w:r w:rsidRPr="00417D46">
        <w:rPr>
          <w:rFonts w:ascii="Arial Narrow" w:hAnsi="Arial Narrow"/>
          <w:sz w:val="24"/>
          <w:szCs w:val="24"/>
        </w:rPr>
        <w:t xml:space="preserve"> využije poddodavatele,</w:t>
      </w:r>
      <w:r>
        <w:rPr>
          <w:rFonts w:ascii="Arial Narrow" w:hAnsi="Arial Narrow"/>
          <w:sz w:val="24"/>
          <w:szCs w:val="24"/>
        </w:rPr>
        <w:t xml:space="preserve"> je</w:t>
      </w:r>
      <w:r w:rsidR="0028260C">
        <w:rPr>
          <w:rFonts w:ascii="Arial Narrow" w:hAnsi="Arial Narrow"/>
          <w:sz w:val="24"/>
          <w:szCs w:val="24"/>
        </w:rPr>
        <w:t xml:space="preserve"> prodávající</w:t>
      </w:r>
      <w:r>
        <w:rPr>
          <w:rFonts w:ascii="Arial Narrow" w:hAnsi="Arial Narrow"/>
          <w:sz w:val="24"/>
          <w:szCs w:val="24"/>
        </w:rPr>
        <w:t xml:space="preserve"> povinen zabezpečit</w:t>
      </w:r>
      <w:r w:rsidRPr="00417D46">
        <w:rPr>
          <w:rFonts w:ascii="Arial Narrow" w:hAnsi="Arial Narrow"/>
          <w:sz w:val="24"/>
          <w:szCs w:val="24"/>
        </w:rPr>
        <w:t xml:space="preserve"> plnění férových podmínek v dodavatelském řetězci, tedy zejména, aby smlouvy mezi prodávajícím a jeho poddodavatelem obsahovaly obchodní podmínky obdobné, jako jsou obchodní podmínky této smlouvy (se zohledněním rozsahu a charakteru poddodávky), a zejména, aby řádně a včas h</w:t>
      </w:r>
      <w:r w:rsidR="0028260C">
        <w:rPr>
          <w:rFonts w:ascii="Arial Narrow" w:hAnsi="Arial Narrow"/>
          <w:sz w:val="24"/>
          <w:szCs w:val="24"/>
        </w:rPr>
        <w:t>radil dluhy svým poddodavatelům.</w:t>
      </w:r>
    </w:p>
    <w:p w14:paraId="43258112" w14:textId="77777777" w:rsidR="00417D46" w:rsidRPr="00417D46" w:rsidRDefault="00417D46" w:rsidP="008A5349">
      <w:pPr>
        <w:numPr>
          <w:ilvl w:val="0"/>
          <w:numId w:val="22"/>
        </w:numPr>
        <w:tabs>
          <w:tab w:val="left" w:pos="284"/>
        </w:tabs>
        <w:spacing w:after="120"/>
        <w:ind w:left="284" w:hanging="284"/>
        <w:jc w:val="both"/>
        <w:rPr>
          <w:rFonts w:ascii="Arial Narrow" w:hAnsi="Arial Narrow"/>
          <w:sz w:val="24"/>
          <w:szCs w:val="24"/>
        </w:rPr>
      </w:pPr>
      <w:r>
        <w:rPr>
          <w:rFonts w:ascii="Arial Narrow" w:hAnsi="Arial Narrow" w:cs="Calibri"/>
          <w:sz w:val="24"/>
          <w:szCs w:val="24"/>
        </w:rPr>
        <w:t>P</w:t>
      </w:r>
      <w:r w:rsidRPr="00417D46">
        <w:rPr>
          <w:rFonts w:ascii="Arial Narrow" w:hAnsi="Arial Narrow" w:cs="Calibri"/>
          <w:sz w:val="24"/>
          <w:szCs w:val="24"/>
        </w:rPr>
        <w:t xml:space="preserve">rodávající </w:t>
      </w:r>
      <w:r>
        <w:rPr>
          <w:rFonts w:ascii="Arial Narrow" w:hAnsi="Arial Narrow" w:cs="Calibri"/>
          <w:sz w:val="24"/>
          <w:szCs w:val="24"/>
        </w:rPr>
        <w:t xml:space="preserve">se zavazuje ve zvýšené míře dbát </w:t>
      </w:r>
      <w:r w:rsidRPr="00417D46">
        <w:rPr>
          <w:rFonts w:ascii="Arial Narrow" w:hAnsi="Arial Narrow" w:cs="Calibri"/>
          <w:sz w:val="24"/>
          <w:szCs w:val="24"/>
        </w:rPr>
        <w:t>na ochranu životního prostředí, a to v rozsahu, ve kterém to realizace předmětu plnění dle této smlouvy dovoluje, přijíma</w:t>
      </w:r>
      <w:r>
        <w:rPr>
          <w:rFonts w:ascii="Arial Narrow" w:hAnsi="Arial Narrow" w:cs="Calibri"/>
          <w:sz w:val="24"/>
          <w:szCs w:val="24"/>
        </w:rPr>
        <w:t>t</w:t>
      </w:r>
      <w:r w:rsidRPr="00417D46">
        <w:rPr>
          <w:rFonts w:ascii="Arial Narrow" w:hAnsi="Arial Narrow" w:cs="Calibri"/>
          <w:sz w:val="24"/>
          <w:szCs w:val="24"/>
        </w:rPr>
        <w:t xml:space="preserve"> vhodná opatření k ochraně životní</w:t>
      </w:r>
      <w:r>
        <w:rPr>
          <w:rFonts w:ascii="Arial Narrow" w:hAnsi="Arial Narrow" w:cs="Calibri"/>
          <w:sz w:val="24"/>
          <w:szCs w:val="24"/>
        </w:rPr>
        <w:t>ho prostředí, zejména předcházet</w:t>
      </w:r>
      <w:r w:rsidRPr="00417D46">
        <w:rPr>
          <w:rFonts w:ascii="Arial Narrow" w:hAnsi="Arial Narrow" w:cs="Calibri"/>
          <w:sz w:val="24"/>
          <w:szCs w:val="24"/>
        </w:rPr>
        <w:t xml:space="preserve"> znečišťování nebo poškozování živ</w:t>
      </w:r>
      <w:r>
        <w:rPr>
          <w:rFonts w:ascii="Arial Narrow" w:hAnsi="Arial Narrow" w:cs="Calibri"/>
          <w:sz w:val="24"/>
          <w:szCs w:val="24"/>
        </w:rPr>
        <w:t>otního prostředí a minimalizovat</w:t>
      </w:r>
      <w:r w:rsidRPr="00417D46">
        <w:rPr>
          <w:rFonts w:ascii="Arial Narrow" w:hAnsi="Arial Narrow" w:cs="Calibri"/>
          <w:sz w:val="24"/>
          <w:szCs w:val="24"/>
        </w:rPr>
        <w:t xml:space="preserve"> nepříznivé důsledky své činnosti na životní prostředí a při </w:t>
      </w:r>
      <w:r>
        <w:rPr>
          <w:rFonts w:ascii="Arial Narrow" w:hAnsi="Arial Narrow" w:cs="Calibri"/>
          <w:sz w:val="24"/>
          <w:szCs w:val="24"/>
        </w:rPr>
        <w:t>realizaci předmětu plnění zvolit</w:t>
      </w:r>
      <w:r w:rsidRPr="00417D46">
        <w:rPr>
          <w:rFonts w:ascii="Arial Narrow" w:hAnsi="Arial Narrow" w:cs="Calibri"/>
          <w:sz w:val="24"/>
          <w:szCs w:val="24"/>
        </w:rPr>
        <w:t xml:space="preserve"> přednostně takové materiály, předměty a postupy, které mají co nejmenší negativní dopad na životní prostředí, pakliže splní požadavky kupujícího dle této smlouvy.</w:t>
      </w:r>
    </w:p>
    <w:p w14:paraId="10D566D5" w14:textId="77777777" w:rsidR="006301B0" w:rsidRPr="00174021" w:rsidRDefault="006301B0" w:rsidP="006301B0">
      <w:pPr>
        <w:spacing w:after="0"/>
        <w:rPr>
          <w:rFonts w:ascii="Arial Narrow" w:hAnsi="Arial Narrow"/>
          <w:sz w:val="24"/>
          <w:szCs w:val="24"/>
        </w:rPr>
      </w:pPr>
    </w:p>
    <w:p w14:paraId="65D6C44E" w14:textId="77777777" w:rsidR="006301B0" w:rsidRPr="00174021" w:rsidRDefault="006301B0" w:rsidP="00FF32C2">
      <w:pPr>
        <w:numPr>
          <w:ilvl w:val="0"/>
          <w:numId w:val="10"/>
        </w:numPr>
        <w:spacing w:after="0"/>
        <w:ind w:left="284" w:hanging="284"/>
        <w:jc w:val="center"/>
        <w:rPr>
          <w:rFonts w:ascii="Arial Narrow" w:hAnsi="Arial Narrow"/>
          <w:b/>
          <w:sz w:val="24"/>
          <w:szCs w:val="24"/>
        </w:rPr>
      </w:pPr>
      <w:r w:rsidRPr="00174021">
        <w:rPr>
          <w:rFonts w:ascii="Arial Narrow" w:hAnsi="Arial Narrow"/>
          <w:b/>
          <w:sz w:val="24"/>
          <w:szCs w:val="24"/>
        </w:rPr>
        <w:t>Závěrečná ustanovení</w:t>
      </w:r>
    </w:p>
    <w:p w14:paraId="7B35D6C0" w14:textId="77777777" w:rsidR="006301B0" w:rsidRPr="00174021" w:rsidRDefault="006301B0" w:rsidP="006301B0">
      <w:pPr>
        <w:spacing w:after="0"/>
        <w:rPr>
          <w:rFonts w:ascii="Arial Narrow" w:hAnsi="Arial Narrow"/>
          <w:sz w:val="24"/>
          <w:szCs w:val="24"/>
        </w:rPr>
      </w:pPr>
    </w:p>
    <w:p w14:paraId="5B7C6B99" w14:textId="796C15CF" w:rsidR="00A42BCA" w:rsidRPr="009114ED" w:rsidRDefault="00A42BCA" w:rsidP="00B04976">
      <w:pPr>
        <w:pStyle w:val="Smlouva-slo"/>
        <w:widowControl w:val="0"/>
        <w:numPr>
          <w:ilvl w:val="0"/>
          <w:numId w:val="6"/>
        </w:numPr>
        <w:spacing w:before="0" w:after="120" w:line="276" w:lineRule="auto"/>
        <w:ind w:left="284" w:hanging="284"/>
        <w:rPr>
          <w:rFonts w:ascii="Arial Narrow" w:hAnsi="Arial Narrow"/>
        </w:rPr>
      </w:pPr>
      <w:bookmarkStart w:id="5" w:name="OLE_LINK1"/>
      <w:bookmarkStart w:id="6" w:name="OLE_LINK2"/>
      <w:r w:rsidRPr="00D430E7">
        <w:rPr>
          <w:rFonts w:ascii="Arial Narrow" w:hAnsi="Arial Narrow"/>
        </w:rPr>
        <w:t>Tato smlouva nabývá platnosti</w:t>
      </w:r>
      <w:r w:rsidR="00200132">
        <w:rPr>
          <w:rFonts w:ascii="Arial Narrow" w:hAnsi="Arial Narrow"/>
        </w:rPr>
        <w:t xml:space="preserve"> a účinnosti</w:t>
      </w:r>
      <w:r w:rsidRPr="00D430E7">
        <w:rPr>
          <w:rFonts w:ascii="Arial Narrow" w:hAnsi="Arial Narrow"/>
        </w:rPr>
        <w:t xml:space="preserve"> okamžikem jejího podpisu poslední smluvní stranou</w:t>
      </w:r>
      <w:r w:rsidR="009114ED" w:rsidRPr="009114ED">
        <w:rPr>
          <w:rFonts w:ascii="Arial Narrow" w:hAnsi="Arial Narrow"/>
        </w:rPr>
        <w:t xml:space="preserve">. </w:t>
      </w:r>
      <w:r w:rsidR="009114ED">
        <w:rPr>
          <w:rFonts w:ascii="Arial Narrow" w:hAnsi="Arial Narrow"/>
        </w:rPr>
        <w:t>U</w:t>
      </w:r>
      <w:r w:rsidR="009114ED" w:rsidRPr="009114ED">
        <w:rPr>
          <w:rFonts w:ascii="Arial Narrow" w:hAnsi="Arial Narrow"/>
        </w:rPr>
        <w:t xml:space="preserve">veřejnění </w:t>
      </w:r>
      <w:r w:rsidR="00D430E7">
        <w:rPr>
          <w:rFonts w:ascii="Arial Narrow" w:hAnsi="Arial Narrow"/>
        </w:rPr>
        <w:t xml:space="preserve">Smlouvy </w:t>
      </w:r>
      <w:r w:rsidRPr="009114ED">
        <w:rPr>
          <w:rFonts w:ascii="Arial Narrow" w:hAnsi="Arial Narrow"/>
        </w:rPr>
        <w:t>v registru smluv dle zákona č. 340/2015 Sb., provede kupující</w:t>
      </w:r>
      <w:r w:rsidR="00D430E7">
        <w:rPr>
          <w:rFonts w:ascii="Arial Narrow" w:hAnsi="Arial Narrow"/>
        </w:rPr>
        <w:t>, a to</w:t>
      </w:r>
      <w:r w:rsidR="009114ED">
        <w:rPr>
          <w:rFonts w:ascii="Arial Narrow" w:hAnsi="Arial Narrow"/>
        </w:rPr>
        <w:t xml:space="preserve"> bez zbytečné</w:t>
      </w:r>
      <w:r w:rsidR="00D430E7">
        <w:rPr>
          <w:rFonts w:ascii="Arial Narrow" w:hAnsi="Arial Narrow"/>
        </w:rPr>
        <w:t>ho</w:t>
      </w:r>
      <w:r w:rsidR="009114ED">
        <w:rPr>
          <w:rFonts w:ascii="Arial Narrow" w:hAnsi="Arial Narrow"/>
        </w:rPr>
        <w:t xml:space="preserve"> odkladu po </w:t>
      </w:r>
      <w:r w:rsidR="00D430E7">
        <w:rPr>
          <w:rFonts w:ascii="Arial Narrow" w:hAnsi="Arial Narrow"/>
        </w:rPr>
        <w:t>nabytí platnosti</w:t>
      </w:r>
      <w:r w:rsidR="009114ED">
        <w:rPr>
          <w:rFonts w:ascii="Arial Narrow" w:hAnsi="Arial Narrow"/>
        </w:rPr>
        <w:t xml:space="preserve"> </w:t>
      </w:r>
      <w:r w:rsidR="00D430E7">
        <w:rPr>
          <w:rFonts w:ascii="Arial Narrow" w:hAnsi="Arial Narrow"/>
        </w:rPr>
        <w:t>S</w:t>
      </w:r>
      <w:r w:rsidR="009114ED">
        <w:rPr>
          <w:rFonts w:ascii="Arial Narrow" w:hAnsi="Arial Narrow"/>
        </w:rPr>
        <w:t>mlouvy</w:t>
      </w:r>
      <w:r w:rsidR="00200132">
        <w:rPr>
          <w:rFonts w:ascii="Arial Narrow" w:hAnsi="Arial Narrow"/>
        </w:rPr>
        <w:t>, strany s uveřejněním Smlouvy v registru smluv souhlasí</w:t>
      </w:r>
      <w:r w:rsidRPr="009114ED">
        <w:rPr>
          <w:rFonts w:ascii="Arial Narrow" w:hAnsi="Arial Narrow"/>
        </w:rPr>
        <w:t>.</w:t>
      </w:r>
    </w:p>
    <w:p w14:paraId="4F38C37E" w14:textId="77777777" w:rsidR="004E4D8E" w:rsidRPr="00174021" w:rsidRDefault="004E4D8E" w:rsidP="00AD08E6">
      <w:pPr>
        <w:pStyle w:val="Smlouva-slo"/>
        <w:widowControl w:val="0"/>
        <w:numPr>
          <w:ilvl w:val="0"/>
          <w:numId w:val="6"/>
        </w:numPr>
        <w:spacing w:after="120"/>
        <w:ind w:left="284" w:hanging="284"/>
        <w:rPr>
          <w:rFonts w:ascii="Arial Narrow" w:hAnsi="Arial Narrow"/>
        </w:rPr>
      </w:pPr>
      <w:r w:rsidRPr="00174021">
        <w:rPr>
          <w:rFonts w:ascii="Arial Narrow" w:hAnsi="Arial Narrow"/>
        </w:rPr>
        <w:t xml:space="preserve">Prodávající je povinen uchovávat veškerou dokumentaci související s realizací </w:t>
      </w:r>
      <w:r w:rsidR="00BB2522" w:rsidRPr="00174021">
        <w:rPr>
          <w:rFonts w:ascii="Arial Narrow" w:hAnsi="Arial Narrow"/>
        </w:rPr>
        <w:t>předmětu plnění dle této smlouvy</w:t>
      </w:r>
      <w:r w:rsidRPr="00174021">
        <w:rPr>
          <w:rFonts w:ascii="Arial Narrow" w:hAnsi="Arial Narrow"/>
        </w:rPr>
        <w:t xml:space="preserve"> včetně účetních dokladů minimálně </w:t>
      </w:r>
      <w:r w:rsidR="00BB2522" w:rsidRPr="00174021">
        <w:rPr>
          <w:rFonts w:ascii="Arial Narrow" w:hAnsi="Arial Narrow"/>
        </w:rPr>
        <w:t>po dobu 10 let od finančního ukončení projektu</w:t>
      </w:r>
      <w:r w:rsidRPr="00174021">
        <w:rPr>
          <w:rFonts w:ascii="Arial Narrow" w:hAnsi="Arial Narrow"/>
        </w:rPr>
        <w:t xml:space="preserve">. </w:t>
      </w:r>
    </w:p>
    <w:p w14:paraId="4FB09CBA" w14:textId="38B354DB" w:rsidR="004E4D8E" w:rsidRPr="00C049F7" w:rsidRDefault="00C049F7" w:rsidP="00C049F7">
      <w:pPr>
        <w:pStyle w:val="Smlouva-slo"/>
        <w:widowControl w:val="0"/>
        <w:numPr>
          <w:ilvl w:val="0"/>
          <w:numId w:val="6"/>
        </w:numPr>
        <w:spacing w:after="120"/>
        <w:ind w:left="284" w:hanging="284"/>
        <w:rPr>
          <w:rFonts w:ascii="Arial Narrow" w:hAnsi="Arial Narrow"/>
        </w:rPr>
      </w:pPr>
      <w:r w:rsidRPr="00174021">
        <w:rPr>
          <w:rFonts w:ascii="Arial Narrow" w:hAnsi="Arial Narrow"/>
        </w:rPr>
        <w:t>Prodávající je povinen minimálně do konce roku 20</w:t>
      </w:r>
      <w:r>
        <w:rPr>
          <w:rFonts w:ascii="Arial Narrow" w:hAnsi="Arial Narrow"/>
        </w:rPr>
        <w:t>36</w:t>
      </w:r>
      <w:r w:rsidRPr="00174021">
        <w:rPr>
          <w:rFonts w:ascii="Arial Narrow" w:hAnsi="Arial Narrow"/>
        </w:rPr>
        <w:t xml:space="preserve"> </w:t>
      </w:r>
      <w:r w:rsidRPr="005E389C">
        <w:rPr>
          <w:rFonts w:ascii="Arial Narrow" w:hAnsi="Arial Narrow"/>
        </w:rPr>
        <w:t xml:space="preserve">poskytovat požadované informace a dokumentaci související s realizací projektu zaměstnancům nebo zmocněncům pověřených orgánů </w:t>
      </w:r>
      <w:r w:rsidRPr="00535279">
        <w:rPr>
          <w:rFonts w:ascii="Arial Narrow" w:hAnsi="Arial Narrow"/>
        </w:rPr>
        <w:t>(OLAF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rPr>
          <w:rFonts w:ascii="Arial Narrow" w:hAnsi="Arial Narrow"/>
        </w:rPr>
        <w:t xml:space="preserve"> </w:t>
      </w:r>
      <w:r w:rsidRPr="005E389C">
        <w:rPr>
          <w:rFonts w:ascii="Arial Narrow" w:hAnsi="Arial Narrow"/>
        </w:rPr>
        <w:t>a je povinen vytvořit výše uvedeným osobám podmínky k provedení kontroly vztahující se k realizaci projektu a poskytnout jim při provádění kontroly součinnost.</w:t>
      </w:r>
    </w:p>
    <w:bookmarkEnd w:id="5"/>
    <w:bookmarkEnd w:id="6"/>
    <w:p w14:paraId="4579713F"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w:t>
      </w:r>
      <w:r w:rsidRPr="005E389C">
        <w:rPr>
          <w:rFonts w:ascii="Arial Narrow" w:hAnsi="Arial Narrow"/>
        </w:rPr>
        <w:lastRenderedPageBreak/>
        <w:t xml:space="preserve">nebo služeb z veřejných výdajů. </w:t>
      </w:r>
    </w:p>
    <w:p w14:paraId="5EFA6A62"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47D00C0A" w14:textId="77777777" w:rsidR="0028260C" w:rsidRPr="0028260C" w:rsidRDefault="0028260C" w:rsidP="0028260C">
      <w:pPr>
        <w:pStyle w:val="Smlouva-slo"/>
        <w:widowControl w:val="0"/>
        <w:numPr>
          <w:ilvl w:val="0"/>
          <w:numId w:val="6"/>
        </w:numPr>
        <w:spacing w:before="0" w:after="120" w:line="276" w:lineRule="auto"/>
        <w:ind w:left="340" w:hanging="340"/>
        <w:rPr>
          <w:rFonts w:ascii="Arial Narrow" w:hAnsi="Arial Narrow"/>
        </w:rPr>
      </w:pPr>
      <w:r w:rsidRPr="0028260C">
        <w:rPr>
          <w:rFonts w:ascii="Arial Narrow" w:hAnsi="Arial Narrow"/>
        </w:rPr>
        <w:t>Podkladem pro uzavření této smlouvy je nabídka prodávajícího, kterou v postavení účastníka zadávacího řízení podal do zadávacího řízení na zakázku. Podkladem pro uzavření této smlouvy je rovněž zadávací dokumentace k zakázce včetně všech jejích příloh. 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136ABEB1" w14:textId="5A262083" w:rsidR="006301B0" w:rsidRPr="00061AEE" w:rsidRDefault="006301B0" w:rsidP="006301B0">
      <w:pPr>
        <w:pStyle w:val="Smlouva-slo"/>
        <w:widowControl w:val="0"/>
        <w:numPr>
          <w:ilvl w:val="0"/>
          <w:numId w:val="6"/>
        </w:numPr>
        <w:spacing w:before="0" w:after="120" w:line="276" w:lineRule="auto"/>
        <w:ind w:left="340" w:hanging="340"/>
        <w:rPr>
          <w:rFonts w:ascii="Arial Narrow" w:hAnsi="Arial Narrow"/>
        </w:rPr>
      </w:pPr>
      <w:r w:rsidRPr="00061AEE">
        <w:rPr>
          <w:rFonts w:ascii="Arial Narrow" w:hAnsi="Arial Narrow"/>
        </w:rPr>
        <w:t xml:space="preserve">Tato smlouva je uzavřena podle práva České republiky. </w:t>
      </w:r>
    </w:p>
    <w:p w14:paraId="012244BA"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1AB33E6F"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696ED7E7"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C5DAB5F"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Prodávající plně souhlasí se zveřejněním všech náležitostí tohoto smluvního vztahu a případně též smluvních vztahů s touto smlouvou souvisejících.</w:t>
      </w:r>
    </w:p>
    <w:p w14:paraId="108433A1"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rPr>
        <w:t>Změna nebo doplnění smlouvy může být uskutečněna pouze písemným dodatkem k této smlouvě podepsaným oběma smluvními stranami.</w:t>
      </w:r>
    </w:p>
    <w:p w14:paraId="3ABD7258" w14:textId="77777777" w:rsidR="006301B0" w:rsidRPr="005E389C" w:rsidRDefault="006301B0" w:rsidP="006301B0">
      <w:pPr>
        <w:pStyle w:val="Smlouva-slo"/>
        <w:widowControl w:val="0"/>
        <w:numPr>
          <w:ilvl w:val="0"/>
          <w:numId w:val="6"/>
        </w:numPr>
        <w:spacing w:before="0" w:after="120" w:line="276" w:lineRule="auto"/>
        <w:ind w:left="340" w:hanging="340"/>
        <w:rPr>
          <w:rFonts w:ascii="Arial Narrow" w:hAnsi="Arial Narrow"/>
        </w:rPr>
      </w:pPr>
      <w:r w:rsidRPr="005E389C">
        <w:rPr>
          <w:rFonts w:ascii="Arial Narrow" w:hAnsi="Arial Narrow" w:cs="Arial"/>
        </w:rPr>
        <w:t>Strany smlouvy potvrzují, že si smlouvu přečetly, že tato byla sepsána dle jejich vážné a svobodné vůle, jejímu obsahu rozumí a souhlasí s ním.</w:t>
      </w:r>
    </w:p>
    <w:p w14:paraId="10D85F0E" w14:textId="77777777" w:rsidR="006301B0" w:rsidRPr="005E389C" w:rsidRDefault="006301B0" w:rsidP="006301B0">
      <w:pPr>
        <w:pStyle w:val="Smlouva-slo"/>
        <w:widowControl w:val="0"/>
        <w:numPr>
          <w:ilvl w:val="0"/>
          <w:numId w:val="6"/>
        </w:numPr>
        <w:spacing w:before="0" w:line="276" w:lineRule="auto"/>
        <w:ind w:left="340" w:hanging="340"/>
        <w:rPr>
          <w:rFonts w:ascii="Arial Narrow" w:hAnsi="Arial Narrow"/>
        </w:rPr>
      </w:pPr>
      <w:r w:rsidRPr="005E389C">
        <w:rPr>
          <w:rFonts w:ascii="Arial Narrow" w:hAnsi="Arial Narrow"/>
        </w:rPr>
        <w:t>Nedílnou součástí této smlouvy jsou její přílohy:</w:t>
      </w:r>
    </w:p>
    <w:p w14:paraId="57C361B1" w14:textId="77777777" w:rsidR="006301B0" w:rsidRPr="005E389C" w:rsidRDefault="006301B0" w:rsidP="00881C15">
      <w:pPr>
        <w:pStyle w:val="Smlouva-slo"/>
        <w:widowControl w:val="0"/>
        <w:numPr>
          <w:ilvl w:val="0"/>
          <w:numId w:val="5"/>
        </w:numPr>
        <w:spacing w:before="0" w:line="276" w:lineRule="auto"/>
        <w:rPr>
          <w:rFonts w:ascii="Arial Narrow" w:hAnsi="Arial Narrow"/>
        </w:rPr>
      </w:pPr>
      <w:r w:rsidRPr="005E389C">
        <w:rPr>
          <w:rFonts w:ascii="Arial Narrow" w:hAnsi="Arial Narrow"/>
        </w:rPr>
        <w:t>Přílo</w:t>
      </w:r>
      <w:r w:rsidR="00262E2B" w:rsidRPr="005E389C">
        <w:rPr>
          <w:rFonts w:ascii="Arial Narrow" w:hAnsi="Arial Narrow"/>
        </w:rPr>
        <w:t xml:space="preserve">ha č. 1 – </w:t>
      </w:r>
      <w:r w:rsidR="00881C15" w:rsidRPr="00881C15">
        <w:rPr>
          <w:rFonts w:ascii="Arial Narrow" w:hAnsi="Arial Narrow"/>
        </w:rPr>
        <w:t>Cenová rekapitulace</w:t>
      </w:r>
      <w:r w:rsidR="00881C15">
        <w:rPr>
          <w:rFonts w:ascii="Arial Narrow" w:hAnsi="Arial Narrow"/>
        </w:rPr>
        <w:t xml:space="preserve"> </w:t>
      </w:r>
    </w:p>
    <w:p w14:paraId="7D87B9AF" w14:textId="77777777" w:rsidR="006301B0" w:rsidRPr="005E389C" w:rsidRDefault="006301B0" w:rsidP="006301B0">
      <w:pPr>
        <w:pStyle w:val="Smlouva-slo"/>
        <w:widowControl w:val="0"/>
        <w:numPr>
          <w:ilvl w:val="0"/>
          <w:numId w:val="5"/>
        </w:numPr>
        <w:spacing w:before="0" w:line="276" w:lineRule="auto"/>
        <w:rPr>
          <w:rFonts w:ascii="Arial Narrow" w:hAnsi="Arial Narrow"/>
        </w:rPr>
      </w:pPr>
      <w:r w:rsidRPr="005E389C">
        <w:rPr>
          <w:rFonts w:ascii="Arial Narrow" w:hAnsi="Arial Narrow"/>
        </w:rPr>
        <w:t>Příloha č. 2 –</w:t>
      </w:r>
      <w:r w:rsidR="00036F8E" w:rsidRPr="005E389C">
        <w:rPr>
          <w:rFonts w:ascii="Arial Narrow" w:hAnsi="Arial Narrow"/>
        </w:rPr>
        <w:t xml:space="preserve"> </w:t>
      </w:r>
      <w:r w:rsidR="00D34364" w:rsidRPr="005E389C">
        <w:rPr>
          <w:rFonts w:ascii="Arial Narrow" w:hAnsi="Arial Narrow"/>
        </w:rPr>
        <w:t xml:space="preserve">Technická </w:t>
      </w:r>
      <w:r w:rsidR="00036F8E" w:rsidRPr="005E389C">
        <w:rPr>
          <w:rFonts w:ascii="Arial Narrow" w:hAnsi="Arial Narrow"/>
        </w:rPr>
        <w:t>specifikac</w:t>
      </w:r>
      <w:r w:rsidR="001F42C3" w:rsidRPr="005E389C">
        <w:rPr>
          <w:rFonts w:ascii="Arial Narrow" w:hAnsi="Arial Narrow"/>
        </w:rPr>
        <w:t>e</w:t>
      </w:r>
      <w:r w:rsidR="00036F8E" w:rsidRPr="005E389C">
        <w:rPr>
          <w:rFonts w:ascii="Arial Narrow" w:hAnsi="Arial Narrow"/>
        </w:rPr>
        <w:t xml:space="preserve"> </w:t>
      </w:r>
    </w:p>
    <w:p w14:paraId="5AEB6E7A" w14:textId="611C226F" w:rsidR="00036F8E" w:rsidRPr="005E389C" w:rsidRDefault="00036F8E" w:rsidP="00A02E9B">
      <w:pPr>
        <w:pStyle w:val="Smlouva-slo"/>
        <w:widowControl w:val="0"/>
        <w:numPr>
          <w:ilvl w:val="0"/>
          <w:numId w:val="5"/>
        </w:numPr>
        <w:spacing w:before="0" w:line="276" w:lineRule="auto"/>
        <w:rPr>
          <w:rFonts w:ascii="Arial Narrow" w:hAnsi="Arial Narrow"/>
        </w:rPr>
      </w:pPr>
      <w:r w:rsidRPr="005E389C">
        <w:rPr>
          <w:rFonts w:ascii="Arial Narrow" w:hAnsi="Arial Narrow"/>
        </w:rPr>
        <w:t xml:space="preserve">Příloha č. </w:t>
      </w:r>
      <w:r w:rsidR="0039244E" w:rsidRPr="005E389C">
        <w:rPr>
          <w:rFonts w:ascii="Arial Narrow" w:hAnsi="Arial Narrow"/>
        </w:rPr>
        <w:t>3</w:t>
      </w:r>
      <w:r w:rsidR="0028260C">
        <w:rPr>
          <w:rFonts w:ascii="Arial Narrow" w:hAnsi="Arial Narrow"/>
        </w:rPr>
        <w:t xml:space="preserve"> </w:t>
      </w:r>
      <w:r w:rsidRPr="005E389C">
        <w:rPr>
          <w:rFonts w:ascii="Arial Narrow" w:hAnsi="Arial Narrow"/>
        </w:rPr>
        <w:t xml:space="preserve">– </w:t>
      </w:r>
      <w:r w:rsidR="00A02E9B">
        <w:rPr>
          <w:rFonts w:ascii="Arial Narrow" w:hAnsi="Arial Narrow"/>
        </w:rPr>
        <w:t>Cenová nabídka</w:t>
      </w:r>
    </w:p>
    <w:tbl>
      <w:tblPr>
        <w:tblW w:w="0" w:type="auto"/>
        <w:tblLayout w:type="fixed"/>
        <w:tblLook w:val="0000" w:firstRow="0" w:lastRow="0" w:firstColumn="0" w:lastColumn="0" w:noHBand="0" w:noVBand="0"/>
      </w:tblPr>
      <w:tblGrid>
        <w:gridCol w:w="4527"/>
        <w:gridCol w:w="4527"/>
      </w:tblGrid>
      <w:tr w:rsidR="00B04533" w:rsidRPr="00670167" w14:paraId="31B56C98" w14:textId="77777777" w:rsidTr="00B04976">
        <w:tc>
          <w:tcPr>
            <w:tcW w:w="4527" w:type="dxa"/>
          </w:tcPr>
          <w:p w14:paraId="14FA1A8F" w14:textId="77777777" w:rsidR="006301B0" w:rsidRDefault="006301B0" w:rsidP="00B04976">
            <w:pPr>
              <w:keepNext/>
              <w:suppressAutoHyphens/>
              <w:spacing w:after="0"/>
              <w:rPr>
                <w:rFonts w:ascii="Arial Narrow" w:hAnsi="Arial Narrow"/>
                <w:sz w:val="24"/>
                <w:szCs w:val="24"/>
              </w:rPr>
            </w:pPr>
          </w:p>
          <w:p w14:paraId="59D9AA6D" w14:textId="77777777" w:rsidR="0028260C" w:rsidRPr="005E389C" w:rsidRDefault="0028260C" w:rsidP="00B04976">
            <w:pPr>
              <w:keepNext/>
              <w:suppressAutoHyphens/>
              <w:spacing w:after="0"/>
              <w:rPr>
                <w:rFonts w:ascii="Arial Narrow" w:hAnsi="Arial Narrow"/>
                <w:sz w:val="24"/>
                <w:szCs w:val="24"/>
              </w:rPr>
            </w:pPr>
          </w:p>
          <w:p w14:paraId="0E6C0692" w14:textId="6FA10561" w:rsidR="006301B0" w:rsidRPr="005E389C" w:rsidRDefault="006301B0" w:rsidP="00B04976">
            <w:pPr>
              <w:keepNext/>
              <w:suppressAutoHyphens/>
              <w:spacing w:after="0"/>
              <w:rPr>
                <w:rFonts w:ascii="Arial Narrow" w:hAnsi="Arial Narrow"/>
                <w:sz w:val="24"/>
                <w:szCs w:val="24"/>
              </w:rPr>
            </w:pPr>
            <w:r w:rsidRPr="005E389C">
              <w:rPr>
                <w:rFonts w:ascii="Arial Narrow" w:hAnsi="Arial Narrow"/>
                <w:sz w:val="24"/>
                <w:szCs w:val="24"/>
              </w:rPr>
              <w:t>V</w:t>
            </w:r>
            <w:r w:rsidR="007A17AD">
              <w:rPr>
                <w:rFonts w:ascii="Arial Narrow" w:hAnsi="Arial Narrow"/>
                <w:sz w:val="24"/>
                <w:szCs w:val="24"/>
              </w:rPr>
              <w:t xml:space="preserve">e Zlíně </w:t>
            </w:r>
            <w:r w:rsidRPr="005E389C">
              <w:rPr>
                <w:rFonts w:ascii="Arial Narrow" w:hAnsi="Arial Narrow"/>
                <w:sz w:val="24"/>
                <w:szCs w:val="24"/>
              </w:rPr>
              <w:t xml:space="preserve">dne </w:t>
            </w:r>
            <w:r w:rsidR="007A17AD">
              <w:rPr>
                <w:rFonts w:ascii="Arial Narrow" w:hAnsi="Arial Narrow"/>
                <w:sz w:val="24"/>
                <w:szCs w:val="24"/>
              </w:rPr>
              <w:t>8. 7. 2025 el. podpis</w:t>
            </w:r>
          </w:p>
          <w:p w14:paraId="6144C2E3" w14:textId="77777777" w:rsidR="006301B0" w:rsidRPr="005E389C" w:rsidRDefault="006301B0" w:rsidP="00B04976">
            <w:pPr>
              <w:keepNext/>
              <w:suppressAutoHyphens/>
              <w:spacing w:after="0"/>
              <w:rPr>
                <w:rFonts w:ascii="Arial Narrow" w:hAnsi="Arial Narrow"/>
                <w:sz w:val="24"/>
                <w:szCs w:val="24"/>
              </w:rPr>
            </w:pPr>
          </w:p>
          <w:p w14:paraId="25F572FB" w14:textId="77777777" w:rsidR="006301B0" w:rsidRPr="005E389C" w:rsidRDefault="006301B0" w:rsidP="00B04976">
            <w:pPr>
              <w:keepNext/>
              <w:suppressAutoHyphens/>
              <w:spacing w:after="0"/>
              <w:rPr>
                <w:rFonts w:ascii="Arial Narrow" w:hAnsi="Arial Narrow"/>
                <w:b/>
                <w:caps/>
                <w:sz w:val="24"/>
                <w:szCs w:val="24"/>
              </w:rPr>
            </w:pPr>
            <w:r w:rsidRPr="005E389C">
              <w:rPr>
                <w:rFonts w:ascii="Arial Narrow" w:hAnsi="Arial Narrow"/>
                <w:b/>
                <w:caps/>
                <w:sz w:val="24"/>
                <w:szCs w:val="24"/>
              </w:rPr>
              <w:t>Kupující:</w:t>
            </w:r>
          </w:p>
          <w:p w14:paraId="5448CBF8" w14:textId="77777777" w:rsidR="006301B0" w:rsidRPr="005E389C" w:rsidRDefault="006301B0" w:rsidP="00B04976">
            <w:pPr>
              <w:keepNext/>
              <w:suppressAutoHyphens/>
              <w:spacing w:after="0"/>
              <w:rPr>
                <w:rFonts w:ascii="Arial Narrow" w:hAnsi="Arial Narrow"/>
                <w:sz w:val="24"/>
                <w:szCs w:val="24"/>
              </w:rPr>
            </w:pPr>
          </w:p>
          <w:p w14:paraId="07C5B932" w14:textId="77777777" w:rsidR="006301B0" w:rsidRPr="005E389C" w:rsidRDefault="006301B0" w:rsidP="00B04976">
            <w:pPr>
              <w:keepNext/>
              <w:suppressAutoHyphens/>
              <w:spacing w:after="0"/>
              <w:rPr>
                <w:rFonts w:ascii="Arial Narrow" w:hAnsi="Arial Narrow"/>
                <w:sz w:val="24"/>
                <w:szCs w:val="24"/>
              </w:rPr>
            </w:pPr>
          </w:p>
          <w:p w14:paraId="475E6D4F" w14:textId="77777777" w:rsidR="006301B0" w:rsidRPr="005E389C" w:rsidRDefault="006301B0" w:rsidP="00B04976">
            <w:pPr>
              <w:keepNext/>
              <w:suppressAutoHyphens/>
              <w:spacing w:after="0"/>
              <w:rPr>
                <w:rFonts w:ascii="Arial Narrow" w:hAnsi="Arial Narrow"/>
                <w:sz w:val="24"/>
                <w:szCs w:val="24"/>
              </w:rPr>
            </w:pPr>
          </w:p>
          <w:p w14:paraId="0C9447BE" w14:textId="77777777" w:rsidR="00451EE2" w:rsidRPr="005E389C" w:rsidRDefault="00451EE2" w:rsidP="00451EE2">
            <w:pPr>
              <w:keepNext/>
              <w:suppressAutoHyphens/>
              <w:spacing w:after="0"/>
              <w:rPr>
                <w:rFonts w:ascii="Arial Narrow" w:hAnsi="Arial Narrow"/>
                <w:sz w:val="24"/>
                <w:szCs w:val="24"/>
              </w:rPr>
            </w:pPr>
            <w:r w:rsidRPr="005E389C">
              <w:rPr>
                <w:rFonts w:ascii="Arial Narrow" w:hAnsi="Arial Narrow"/>
                <w:sz w:val="24"/>
                <w:szCs w:val="24"/>
              </w:rPr>
              <w:t>___________________________________</w:t>
            </w:r>
          </w:p>
          <w:p w14:paraId="2F9107E9" w14:textId="77777777" w:rsidR="00451EE2" w:rsidRPr="005E389C" w:rsidRDefault="00451EE2" w:rsidP="00451EE2">
            <w:pPr>
              <w:keepNext/>
              <w:suppressAutoHyphens/>
              <w:spacing w:after="0"/>
              <w:rPr>
                <w:rFonts w:ascii="Arial Narrow" w:hAnsi="Arial Narrow"/>
                <w:b/>
                <w:sz w:val="24"/>
                <w:szCs w:val="24"/>
              </w:rPr>
            </w:pPr>
            <w:r w:rsidRPr="0029339E">
              <w:rPr>
                <w:rFonts w:ascii="Arial Narrow" w:hAnsi="Arial Narrow" w:cs="Arial"/>
                <w:sz w:val="24"/>
                <w:szCs w:val="24"/>
              </w:rPr>
              <w:t>Ing. Jan Hrdý</w:t>
            </w:r>
          </w:p>
          <w:p w14:paraId="69E93ED9" w14:textId="77777777" w:rsidR="00451EE2" w:rsidRPr="005E389C" w:rsidRDefault="00451EE2" w:rsidP="00451EE2">
            <w:pPr>
              <w:keepNext/>
              <w:suppressAutoHyphens/>
              <w:spacing w:after="0"/>
              <w:rPr>
                <w:rFonts w:ascii="Arial Narrow" w:hAnsi="Arial Narrow"/>
                <w:bCs/>
                <w:sz w:val="24"/>
                <w:szCs w:val="24"/>
              </w:rPr>
            </w:pPr>
            <w:r w:rsidRPr="005E389C">
              <w:rPr>
                <w:rFonts w:ascii="Arial Narrow" w:hAnsi="Arial Narrow"/>
                <w:bCs/>
                <w:sz w:val="24"/>
                <w:szCs w:val="24"/>
              </w:rPr>
              <w:t>předseda představenstva</w:t>
            </w:r>
          </w:p>
          <w:p w14:paraId="341CF66E" w14:textId="77777777" w:rsidR="00451EE2" w:rsidRPr="005E389C" w:rsidRDefault="00451EE2" w:rsidP="00451EE2">
            <w:pPr>
              <w:keepNext/>
              <w:suppressAutoHyphens/>
              <w:spacing w:after="0"/>
              <w:rPr>
                <w:rFonts w:ascii="Arial Narrow" w:hAnsi="Arial Narrow"/>
                <w:bCs/>
                <w:sz w:val="24"/>
                <w:szCs w:val="24"/>
              </w:rPr>
            </w:pPr>
          </w:p>
          <w:p w14:paraId="5626AD81" w14:textId="77777777" w:rsidR="00451EE2" w:rsidRDefault="00451EE2" w:rsidP="00451EE2">
            <w:pPr>
              <w:keepNext/>
              <w:suppressAutoHyphens/>
              <w:spacing w:after="0"/>
              <w:rPr>
                <w:rFonts w:ascii="Arial Narrow" w:hAnsi="Arial Narrow"/>
                <w:bCs/>
                <w:sz w:val="24"/>
                <w:szCs w:val="24"/>
              </w:rPr>
            </w:pPr>
          </w:p>
          <w:p w14:paraId="24DB1C03" w14:textId="77777777" w:rsidR="00451EE2" w:rsidRPr="005E389C" w:rsidRDefault="00451EE2" w:rsidP="00451EE2">
            <w:pPr>
              <w:keepNext/>
              <w:suppressAutoHyphens/>
              <w:spacing w:after="0"/>
              <w:rPr>
                <w:rFonts w:ascii="Arial Narrow" w:hAnsi="Arial Narrow"/>
                <w:bCs/>
                <w:sz w:val="24"/>
                <w:szCs w:val="24"/>
              </w:rPr>
            </w:pPr>
          </w:p>
          <w:p w14:paraId="04CE5305" w14:textId="77777777" w:rsidR="00451EE2" w:rsidRPr="005E389C" w:rsidRDefault="00451EE2" w:rsidP="00451EE2">
            <w:pPr>
              <w:keepNext/>
              <w:suppressAutoHyphens/>
              <w:spacing w:after="0"/>
              <w:rPr>
                <w:rFonts w:ascii="Arial Narrow" w:hAnsi="Arial Narrow"/>
                <w:sz w:val="24"/>
                <w:szCs w:val="24"/>
              </w:rPr>
            </w:pPr>
            <w:r w:rsidRPr="005E389C">
              <w:rPr>
                <w:rFonts w:ascii="Arial Narrow" w:hAnsi="Arial Narrow"/>
                <w:sz w:val="24"/>
                <w:szCs w:val="24"/>
              </w:rPr>
              <w:t>___________________________________</w:t>
            </w:r>
          </w:p>
          <w:p w14:paraId="7A539592" w14:textId="77777777" w:rsidR="00451EE2" w:rsidRPr="005E389C" w:rsidRDefault="00451EE2" w:rsidP="00451EE2">
            <w:pPr>
              <w:keepNext/>
              <w:suppressAutoHyphens/>
              <w:spacing w:after="0"/>
              <w:rPr>
                <w:rFonts w:ascii="Arial Narrow" w:hAnsi="Arial Narrow" w:cs="Arial"/>
                <w:sz w:val="24"/>
                <w:szCs w:val="24"/>
              </w:rPr>
            </w:pPr>
            <w:r w:rsidRPr="005E389C">
              <w:rPr>
                <w:rFonts w:ascii="Arial Narrow" w:hAnsi="Arial Narrow" w:cs="Arial"/>
                <w:sz w:val="24"/>
                <w:szCs w:val="24"/>
              </w:rPr>
              <w:t>Ing. Martin Déva</w:t>
            </w:r>
          </w:p>
          <w:p w14:paraId="739DE910" w14:textId="77777777" w:rsidR="006301B0" w:rsidRPr="005E389C" w:rsidRDefault="00451EE2" w:rsidP="00451EE2">
            <w:pPr>
              <w:keepNext/>
              <w:suppressAutoHyphens/>
              <w:spacing w:after="0"/>
              <w:rPr>
                <w:rFonts w:ascii="Arial Narrow" w:hAnsi="Arial Narrow"/>
                <w:sz w:val="24"/>
                <w:szCs w:val="24"/>
              </w:rPr>
            </w:pPr>
            <w:r w:rsidRPr="005E389C">
              <w:rPr>
                <w:rFonts w:ascii="Arial Narrow" w:hAnsi="Arial Narrow" w:cs="Arial"/>
                <w:sz w:val="24"/>
                <w:szCs w:val="24"/>
              </w:rPr>
              <w:t>člen představenstva</w:t>
            </w:r>
          </w:p>
        </w:tc>
        <w:tc>
          <w:tcPr>
            <w:tcW w:w="4527" w:type="dxa"/>
          </w:tcPr>
          <w:p w14:paraId="0C0301BA" w14:textId="77777777" w:rsidR="006301B0" w:rsidRDefault="006301B0" w:rsidP="00B04976">
            <w:pPr>
              <w:keepNext/>
              <w:suppressAutoHyphens/>
              <w:spacing w:after="0"/>
              <w:rPr>
                <w:rFonts w:ascii="Arial Narrow" w:hAnsi="Arial Narrow"/>
                <w:sz w:val="24"/>
                <w:szCs w:val="24"/>
              </w:rPr>
            </w:pPr>
          </w:p>
          <w:p w14:paraId="6A65FA3C" w14:textId="77777777" w:rsidR="0028260C" w:rsidRPr="005E389C" w:rsidRDefault="0028260C" w:rsidP="00B04976">
            <w:pPr>
              <w:keepNext/>
              <w:suppressAutoHyphens/>
              <w:spacing w:after="0"/>
              <w:rPr>
                <w:rFonts w:ascii="Arial Narrow" w:hAnsi="Arial Narrow"/>
                <w:sz w:val="24"/>
                <w:szCs w:val="24"/>
              </w:rPr>
            </w:pPr>
          </w:p>
          <w:p w14:paraId="653DBC71" w14:textId="3589B87A" w:rsidR="006301B0" w:rsidRPr="005E389C" w:rsidRDefault="006301B0" w:rsidP="00B04976">
            <w:pPr>
              <w:keepNext/>
              <w:suppressAutoHyphens/>
              <w:spacing w:after="0"/>
              <w:rPr>
                <w:rFonts w:ascii="Arial Narrow" w:hAnsi="Arial Narrow"/>
                <w:sz w:val="24"/>
                <w:szCs w:val="24"/>
              </w:rPr>
            </w:pPr>
            <w:r w:rsidRPr="005E389C">
              <w:rPr>
                <w:rFonts w:ascii="Arial Narrow" w:hAnsi="Arial Narrow"/>
                <w:sz w:val="24"/>
                <w:szCs w:val="24"/>
              </w:rPr>
              <w:t>V</w:t>
            </w:r>
            <w:r w:rsidR="00A666FA">
              <w:rPr>
                <w:rFonts w:ascii="Arial Narrow" w:hAnsi="Arial Narrow"/>
                <w:sz w:val="24"/>
                <w:szCs w:val="24"/>
              </w:rPr>
              <w:t xml:space="preserve"> Praze dne data elektronických </w:t>
            </w:r>
            <w:r w:rsidR="007A17AD">
              <w:rPr>
                <w:rFonts w:ascii="Arial Narrow" w:hAnsi="Arial Narrow"/>
                <w:sz w:val="24"/>
                <w:szCs w:val="24"/>
              </w:rPr>
              <w:t>podpisů</w:t>
            </w:r>
          </w:p>
          <w:p w14:paraId="0C73236E" w14:textId="77777777" w:rsidR="006301B0" w:rsidRPr="005E389C" w:rsidRDefault="006301B0" w:rsidP="00B04976">
            <w:pPr>
              <w:keepNext/>
              <w:suppressAutoHyphens/>
              <w:spacing w:after="0"/>
              <w:rPr>
                <w:rFonts w:ascii="Arial Narrow" w:hAnsi="Arial Narrow"/>
                <w:sz w:val="24"/>
                <w:szCs w:val="24"/>
              </w:rPr>
            </w:pPr>
          </w:p>
          <w:p w14:paraId="3822E769" w14:textId="77777777" w:rsidR="006301B0" w:rsidRPr="005E389C" w:rsidRDefault="006301B0" w:rsidP="00B04976">
            <w:pPr>
              <w:keepNext/>
              <w:suppressAutoHyphens/>
              <w:spacing w:after="0"/>
              <w:rPr>
                <w:rFonts w:ascii="Arial Narrow" w:hAnsi="Arial Narrow"/>
                <w:b/>
                <w:caps/>
                <w:sz w:val="24"/>
                <w:szCs w:val="24"/>
              </w:rPr>
            </w:pPr>
            <w:r w:rsidRPr="005E389C">
              <w:rPr>
                <w:rFonts w:ascii="Arial Narrow" w:hAnsi="Arial Narrow"/>
                <w:b/>
                <w:caps/>
                <w:sz w:val="24"/>
                <w:szCs w:val="24"/>
              </w:rPr>
              <w:t>Prodávající:</w:t>
            </w:r>
          </w:p>
          <w:p w14:paraId="2E1486AE" w14:textId="77777777" w:rsidR="006301B0" w:rsidRPr="005E389C" w:rsidRDefault="006301B0" w:rsidP="00B04976">
            <w:pPr>
              <w:keepNext/>
              <w:suppressAutoHyphens/>
              <w:spacing w:after="0"/>
              <w:rPr>
                <w:rFonts w:ascii="Arial Narrow" w:hAnsi="Arial Narrow"/>
                <w:sz w:val="24"/>
                <w:szCs w:val="24"/>
              </w:rPr>
            </w:pPr>
          </w:p>
          <w:p w14:paraId="647F8B63" w14:textId="77777777" w:rsidR="006301B0" w:rsidRPr="005E389C" w:rsidRDefault="006301B0" w:rsidP="00B04976">
            <w:pPr>
              <w:keepNext/>
              <w:suppressAutoHyphens/>
              <w:spacing w:after="0"/>
              <w:rPr>
                <w:rFonts w:ascii="Arial Narrow" w:hAnsi="Arial Narrow"/>
                <w:sz w:val="24"/>
                <w:szCs w:val="24"/>
              </w:rPr>
            </w:pPr>
          </w:p>
          <w:p w14:paraId="0C134E6D" w14:textId="77777777" w:rsidR="006301B0" w:rsidRPr="005E389C" w:rsidRDefault="006301B0" w:rsidP="00B04976">
            <w:pPr>
              <w:keepNext/>
              <w:suppressAutoHyphens/>
              <w:spacing w:after="0"/>
              <w:rPr>
                <w:rFonts w:ascii="Arial Narrow" w:hAnsi="Arial Narrow"/>
                <w:sz w:val="24"/>
                <w:szCs w:val="24"/>
              </w:rPr>
            </w:pPr>
          </w:p>
          <w:p w14:paraId="5BB46FEE" w14:textId="77777777" w:rsidR="006301B0" w:rsidRPr="005E389C" w:rsidRDefault="006301B0" w:rsidP="00B04976">
            <w:pPr>
              <w:keepNext/>
              <w:suppressAutoHyphens/>
              <w:spacing w:after="0"/>
              <w:rPr>
                <w:rFonts w:ascii="Arial Narrow" w:hAnsi="Arial Narrow"/>
                <w:sz w:val="24"/>
                <w:szCs w:val="24"/>
              </w:rPr>
            </w:pPr>
            <w:r w:rsidRPr="005E389C">
              <w:rPr>
                <w:rFonts w:ascii="Arial Narrow" w:hAnsi="Arial Narrow"/>
                <w:sz w:val="24"/>
                <w:szCs w:val="24"/>
              </w:rPr>
              <w:t>___________________________________</w:t>
            </w:r>
          </w:p>
          <w:p w14:paraId="3436F07A" w14:textId="202B2AD3" w:rsidR="006301B0" w:rsidRDefault="00A666FA" w:rsidP="00B04976">
            <w:pPr>
              <w:keepNext/>
              <w:suppressAutoHyphens/>
              <w:spacing w:after="0"/>
              <w:rPr>
                <w:rFonts w:ascii="Arial Narrow" w:hAnsi="Arial Narrow"/>
                <w:sz w:val="24"/>
                <w:szCs w:val="24"/>
              </w:rPr>
            </w:pPr>
            <w:r>
              <w:rPr>
                <w:rFonts w:ascii="Arial Narrow" w:hAnsi="Arial Narrow"/>
                <w:sz w:val="24"/>
                <w:szCs w:val="24"/>
              </w:rPr>
              <w:t>Mgr. Tomáš Vavrečka</w:t>
            </w:r>
          </w:p>
          <w:p w14:paraId="06FAE81C" w14:textId="6AA76A10" w:rsidR="00A666FA" w:rsidRPr="005E389C" w:rsidRDefault="00A666FA" w:rsidP="00B04976">
            <w:pPr>
              <w:keepNext/>
              <w:suppressAutoHyphens/>
              <w:spacing w:after="0"/>
              <w:rPr>
                <w:rFonts w:ascii="Arial Narrow" w:hAnsi="Arial Narrow"/>
                <w:b/>
                <w:i/>
                <w:sz w:val="24"/>
                <w:szCs w:val="24"/>
              </w:rPr>
            </w:pPr>
            <w:r>
              <w:rPr>
                <w:rFonts w:ascii="Arial Narrow" w:hAnsi="Arial Narrow"/>
                <w:sz w:val="24"/>
                <w:szCs w:val="24"/>
              </w:rPr>
              <w:t>jednatel společnosti</w:t>
            </w:r>
            <w:r w:rsidR="00A54F67">
              <w:rPr>
                <w:rFonts w:ascii="Arial Narrow" w:hAnsi="Arial Narrow"/>
                <w:sz w:val="24"/>
                <w:szCs w:val="24"/>
              </w:rPr>
              <w:t xml:space="preserve"> </w:t>
            </w:r>
          </w:p>
          <w:p w14:paraId="665D8F70" w14:textId="329EFB44" w:rsidR="006301B0" w:rsidRDefault="00A54F67" w:rsidP="00B04976">
            <w:pPr>
              <w:keepNext/>
              <w:suppressAutoHyphens/>
              <w:spacing w:after="0"/>
              <w:rPr>
                <w:rFonts w:ascii="Arial Narrow" w:hAnsi="Arial Narrow"/>
                <w:sz w:val="24"/>
                <w:szCs w:val="24"/>
              </w:rPr>
            </w:pPr>
            <w:r>
              <w:rPr>
                <w:rFonts w:ascii="Arial Narrow" w:hAnsi="Arial Narrow"/>
                <w:sz w:val="24"/>
                <w:szCs w:val="24"/>
              </w:rPr>
              <w:t>Philips Česká republika s.r.o.</w:t>
            </w:r>
          </w:p>
          <w:p w14:paraId="7FB3D9CC" w14:textId="3B4C6D8C" w:rsidR="00A666FA" w:rsidRDefault="00A54F67" w:rsidP="00B04976">
            <w:pPr>
              <w:keepNext/>
              <w:suppressAutoHyphens/>
              <w:spacing w:after="0"/>
              <w:rPr>
                <w:rFonts w:ascii="Arial Narrow" w:hAnsi="Arial Narrow"/>
                <w:sz w:val="24"/>
                <w:szCs w:val="24"/>
              </w:rPr>
            </w:pPr>
            <w:r>
              <w:rPr>
                <w:rFonts w:ascii="Arial Narrow" w:hAnsi="Arial Narrow"/>
                <w:sz w:val="24"/>
                <w:szCs w:val="24"/>
              </w:rPr>
              <w:t>Vedoucí společník</w:t>
            </w:r>
          </w:p>
          <w:p w14:paraId="60D2DE89" w14:textId="77777777" w:rsidR="00A666FA" w:rsidRDefault="00A666FA" w:rsidP="00B04976">
            <w:pPr>
              <w:keepNext/>
              <w:suppressAutoHyphens/>
              <w:spacing w:after="0"/>
              <w:rPr>
                <w:rFonts w:ascii="Arial Narrow" w:hAnsi="Arial Narrow"/>
                <w:sz w:val="24"/>
                <w:szCs w:val="24"/>
              </w:rPr>
            </w:pPr>
          </w:p>
          <w:p w14:paraId="2DFE35DB" w14:textId="77777777" w:rsidR="00A54F67" w:rsidRDefault="00A54F67" w:rsidP="00B04976">
            <w:pPr>
              <w:keepNext/>
              <w:suppressAutoHyphens/>
              <w:spacing w:after="0"/>
              <w:rPr>
                <w:rFonts w:ascii="Arial Narrow" w:hAnsi="Arial Narrow"/>
                <w:sz w:val="24"/>
                <w:szCs w:val="24"/>
              </w:rPr>
            </w:pPr>
          </w:p>
          <w:p w14:paraId="134CFF14" w14:textId="77777777" w:rsidR="00A54F67" w:rsidRDefault="00A54F67" w:rsidP="00B04976">
            <w:pPr>
              <w:keepNext/>
              <w:suppressAutoHyphens/>
              <w:spacing w:after="0"/>
              <w:rPr>
                <w:rFonts w:ascii="Arial Narrow" w:hAnsi="Arial Narrow"/>
                <w:sz w:val="24"/>
                <w:szCs w:val="24"/>
              </w:rPr>
            </w:pPr>
          </w:p>
          <w:p w14:paraId="3C7E3A6B" w14:textId="77777777" w:rsidR="00A666FA" w:rsidRPr="005E389C" w:rsidRDefault="00A666FA" w:rsidP="00A666FA">
            <w:pPr>
              <w:keepNext/>
              <w:suppressAutoHyphens/>
              <w:spacing w:after="0"/>
              <w:rPr>
                <w:rFonts w:ascii="Arial Narrow" w:hAnsi="Arial Narrow"/>
                <w:sz w:val="24"/>
                <w:szCs w:val="24"/>
              </w:rPr>
            </w:pPr>
            <w:r w:rsidRPr="005E389C">
              <w:rPr>
                <w:rFonts w:ascii="Arial Narrow" w:hAnsi="Arial Narrow"/>
                <w:sz w:val="24"/>
                <w:szCs w:val="24"/>
              </w:rPr>
              <w:t>___________________________________</w:t>
            </w:r>
          </w:p>
          <w:p w14:paraId="12244CFC" w14:textId="79C0DFDE" w:rsidR="00A666FA" w:rsidRDefault="00A666FA" w:rsidP="00A666FA">
            <w:pPr>
              <w:keepNext/>
              <w:suppressAutoHyphens/>
              <w:spacing w:after="0"/>
              <w:rPr>
                <w:rFonts w:ascii="Arial Narrow" w:hAnsi="Arial Narrow"/>
                <w:sz w:val="24"/>
                <w:szCs w:val="24"/>
              </w:rPr>
            </w:pPr>
            <w:r>
              <w:rPr>
                <w:rFonts w:ascii="Arial Narrow" w:hAnsi="Arial Narrow"/>
                <w:sz w:val="24"/>
                <w:szCs w:val="24"/>
              </w:rPr>
              <w:t xml:space="preserve">Ing. Jan </w:t>
            </w:r>
            <w:proofErr w:type="spellStart"/>
            <w:r>
              <w:rPr>
                <w:rFonts w:ascii="Arial Narrow" w:hAnsi="Arial Narrow"/>
                <w:sz w:val="24"/>
                <w:szCs w:val="24"/>
              </w:rPr>
              <w:t>Dörl</w:t>
            </w:r>
            <w:proofErr w:type="spellEnd"/>
          </w:p>
          <w:p w14:paraId="44063078" w14:textId="349E361A" w:rsidR="00A666FA" w:rsidRDefault="00A666FA" w:rsidP="00A666FA">
            <w:pPr>
              <w:keepNext/>
              <w:suppressAutoHyphens/>
              <w:spacing w:after="0"/>
              <w:rPr>
                <w:rFonts w:ascii="Arial Narrow" w:hAnsi="Arial Narrow"/>
                <w:sz w:val="24"/>
                <w:szCs w:val="24"/>
              </w:rPr>
            </w:pPr>
            <w:r>
              <w:rPr>
                <w:rFonts w:ascii="Arial Narrow" w:hAnsi="Arial Narrow"/>
                <w:sz w:val="24"/>
                <w:szCs w:val="24"/>
              </w:rPr>
              <w:t>jednatel společnosti</w:t>
            </w:r>
          </w:p>
          <w:p w14:paraId="3AB44B31" w14:textId="3D5E60B1" w:rsidR="00A666FA" w:rsidRPr="005E389C" w:rsidRDefault="00A54F67" w:rsidP="00B04976">
            <w:pPr>
              <w:keepNext/>
              <w:suppressAutoHyphens/>
              <w:spacing w:after="0"/>
              <w:rPr>
                <w:rFonts w:ascii="Arial Narrow" w:hAnsi="Arial Narrow"/>
                <w:sz w:val="24"/>
                <w:szCs w:val="24"/>
              </w:rPr>
            </w:pPr>
            <w:r>
              <w:rPr>
                <w:rFonts w:ascii="Arial Narrow" w:hAnsi="Arial Narrow"/>
                <w:sz w:val="24"/>
                <w:szCs w:val="24"/>
              </w:rPr>
              <w:t>Philips Česká republika s.r.o.</w:t>
            </w:r>
          </w:p>
        </w:tc>
      </w:tr>
    </w:tbl>
    <w:p w14:paraId="1813DC3C" w14:textId="0E14E65A" w:rsidR="00A666FA" w:rsidRDefault="00A54F67" w:rsidP="008D42DA">
      <w:pPr>
        <w:pStyle w:val="Smlouva-slo"/>
        <w:widowControl w:val="0"/>
        <w:spacing w:before="0" w:line="276" w:lineRule="auto"/>
        <w:rPr>
          <w:rFonts w:ascii="Arial Narrow" w:eastAsia="Calibri" w:hAnsi="Arial Narrow"/>
          <w:lang w:eastAsia="en-US"/>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t xml:space="preserve">   </w:t>
      </w:r>
      <w:r w:rsidR="0087738C">
        <w:rPr>
          <w:rFonts w:ascii="Arial Narrow" w:hAnsi="Arial Narrow"/>
          <w:sz w:val="28"/>
        </w:rPr>
        <w:t xml:space="preserve">  </w:t>
      </w:r>
      <w:r>
        <w:rPr>
          <w:rFonts w:ascii="Arial Narrow" w:hAnsi="Arial Narrow"/>
          <w:sz w:val="28"/>
        </w:rPr>
        <w:t xml:space="preserve"> </w:t>
      </w:r>
      <w:r w:rsidRPr="00A54F67">
        <w:rPr>
          <w:rFonts w:ascii="Arial Narrow" w:eastAsia="Calibri" w:hAnsi="Arial Narrow"/>
          <w:lang w:eastAsia="en-US"/>
        </w:rPr>
        <w:t>Vedoucí společník</w:t>
      </w:r>
    </w:p>
    <w:p w14:paraId="16294F39" w14:textId="77777777" w:rsidR="00A54F67" w:rsidRDefault="00A54F67" w:rsidP="008D42DA">
      <w:pPr>
        <w:pStyle w:val="Smlouva-slo"/>
        <w:widowControl w:val="0"/>
        <w:spacing w:before="0" w:line="276" w:lineRule="auto"/>
        <w:rPr>
          <w:rFonts w:ascii="Arial Narrow" w:eastAsia="Calibri" w:hAnsi="Arial Narrow"/>
          <w:lang w:eastAsia="en-US"/>
        </w:rPr>
      </w:pPr>
    </w:p>
    <w:p w14:paraId="72146EF9" w14:textId="77777777" w:rsidR="00A54F67" w:rsidRDefault="00A54F67" w:rsidP="008D42DA">
      <w:pPr>
        <w:pStyle w:val="Smlouva-slo"/>
        <w:widowControl w:val="0"/>
        <w:spacing w:before="0" w:line="276" w:lineRule="auto"/>
        <w:rPr>
          <w:rFonts w:ascii="Arial Narrow" w:eastAsia="Calibri" w:hAnsi="Arial Narrow"/>
          <w:lang w:eastAsia="en-US"/>
        </w:rPr>
      </w:pPr>
    </w:p>
    <w:p w14:paraId="2C20837E" w14:textId="77777777" w:rsidR="00A54F67" w:rsidRDefault="00A54F67" w:rsidP="008D42DA">
      <w:pPr>
        <w:pStyle w:val="Smlouva-slo"/>
        <w:widowControl w:val="0"/>
        <w:spacing w:before="0" w:line="276" w:lineRule="auto"/>
        <w:rPr>
          <w:rFonts w:ascii="Arial Narrow" w:eastAsia="Calibri" w:hAnsi="Arial Narrow"/>
          <w:lang w:eastAsia="en-US"/>
        </w:rPr>
      </w:pPr>
    </w:p>
    <w:p w14:paraId="6C6325E1" w14:textId="7769CEE8" w:rsidR="00A54F67" w:rsidRPr="005E389C" w:rsidRDefault="00A54F67" w:rsidP="00A54F67">
      <w:pPr>
        <w:keepNext/>
        <w:suppressAutoHyphens/>
        <w:spacing w:after="0"/>
        <w:ind w:left="4254"/>
        <w:rPr>
          <w:rFonts w:ascii="Arial Narrow" w:hAnsi="Arial Narrow"/>
          <w:sz w:val="24"/>
          <w:szCs w:val="24"/>
        </w:rPr>
      </w:pPr>
      <w:r>
        <w:rPr>
          <w:rFonts w:ascii="Arial Narrow" w:hAnsi="Arial Narrow"/>
          <w:sz w:val="24"/>
          <w:szCs w:val="24"/>
        </w:rPr>
        <w:t xml:space="preserve">   </w:t>
      </w:r>
      <w:r w:rsidR="0087738C">
        <w:rPr>
          <w:rFonts w:ascii="Arial Narrow" w:hAnsi="Arial Narrow"/>
          <w:sz w:val="24"/>
          <w:szCs w:val="24"/>
        </w:rPr>
        <w:t xml:space="preserve">   </w:t>
      </w:r>
      <w:r w:rsidRPr="005E389C">
        <w:rPr>
          <w:rFonts w:ascii="Arial Narrow" w:hAnsi="Arial Narrow"/>
          <w:sz w:val="24"/>
          <w:szCs w:val="24"/>
        </w:rPr>
        <w:t>___________________________________</w:t>
      </w:r>
    </w:p>
    <w:p w14:paraId="32B12A37" w14:textId="2721AA7C" w:rsidR="00A54F67" w:rsidRDefault="00A54F67" w:rsidP="00A54F67">
      <w:pPr>
        <w:keepNext/>
        <w:suppressAutoHyphens/>
        <w:spacing w:after="0"/>
        <w:ind w:left="4254"/>
        <w:rPr>
          <w:rFonts w:ascii="Arial Narrow" w:hAnsi="Arial Narrow"/>
          <w:sz w:val="24"/>
          <w:szCs w:val="24"/>
        </w:rPr>
      </w:pPr>
      <w:r>
        <w:rPr>
          <w:rFonts w:ascii="Arial Narrow" w:hAnsi="Arial Narrow"/>
          <w:sz w:val="24"/>
          <w:szCs w:val="24"/>
        </w:rPr>
        <w:t xml:space="preserve">   </w:t>
      </w:r>
      <w:r w:rsidR="0087738C">
        <w:rPr>
          <w:rFonts w:ascii="Arial Narrow" w:hAnsi="Arial Narrow"/>
          <w:sz w:val="24"/>
          <w:szCs w:val="24"/>
        </w:rPr>
        <w:t xml:space="preserve">   </w:t>
      </w:r>
      <w:r>
        <w:rPr>
          <w:rFonts w:ascii="Arial Narrow" w:hAnsi="Arial Narrow"/>
          <w:sz w:val="24"/>
          <w:szCs w:val="24"/>
        </w:rPr>
        <w:t>Ing. David Srb</w:t>
      </w:r>
    </w:p>
    <w:p w14:paraId="51AD5506" w14:textId="35A4E0F0" w:rsidR="00A54F67" w:rsidRPr="005E389C" w:rsidRDefault="00A54F67" w:rsidP="00A54F67">
      <w:pPr>
        <w:keepNext/>
        <w:suppressAutoHyphens/>
        <w:spacing w:after="0"/>
        <w:rPr>
          <w:rFonts w:ascii="Arial Narrow" w:hAnsi="Arial Narrow"/>
          <w:b/>
          <w:i/>
          <w:sz w:val="24"/>
          <w:szCs w:val="24"/>
        </w:rPr>
      </w:pPr>
      <w:r>
        <w:rPr>
          <w:rFonts w:ascii="Arial Narrow" w:hAnsi="Arial Narrow"/>
          <w:sz w:val="24"/>
          <w:szCs w:val="24"/>
        </w:rPr>
        <w:t xml:space="preserve">                                                                                 </w:t>
      </w:r>
      <w:r w:rsidR="0087738C">
        <w:rPr>
          <w:rFonts w:ascii="Arial Narrow" w:hAnsi="Arial Narrow"/>
          <w:sz w:val="24"/>
          <w:szCs w:val="24"/>
        </w:rPr>
        <w:t xml:space="preserve">   </w:t>
      </w:r>
      <w:r>
        <w:rPr>
          <w:rFonts w:ascii="Arial Narrow" w:hAnsi="Arial Narrow"/>
          <w:sz w:val="24"/>
          <w:szCs w:val="24"/>
        </w:rPr>
        <w:t>předseda představenstva</w:t>
      </w:r>
    </w:p>
    <w:p w14:paraId="01A3A73E" w14:textId="4DF2378A" w:rsidR="00A54F67" w:rsidRDefault="00A54F67" w:rsidP="00A54F67">
      <w:pPr>
        <w:keepNext/>
        <w:suppressAutoHyphens/>
        <w:spacing w:after="0"/>
        <w:rPr>
          <w:rFonts w:ascii="Arial Narrow" w:hAnsi="Arial Narrow"/>
          <w:sz w:val="24"/>
          <w:szCs w:val="24"/>
        </w:rPr>
      </w:pPr>
      <w:r>
        <w:rPr>
          <w:rFonts w:ascii="Arial Narrow" w:hAnsi="Arial Narrow"/>
          <w:sz w:val="24"/>
          <w:szCs w:val="24"/>
        </w:rPr>
        <w:t xml:space="preserve">                                                                                 </w:t>
      </w:r>
      <w:r w:rsidR="0087738C">
        <w:rPr>
          <w:rFonts w:ascii="Arial Narrow" w:hAnsi="Arial Narrow"/>
          <w:sz w:val="24"/>
          <w:szCs w:val="24"/>
        </w:rPr>
        <w:t xml:space="preserve">   </w:t>
      </w:r>
      <w:r>
        <w:rPr>
          <w:rFonts w:ascii="Arial Narrow" w:hAnsi="Arial Narrow"/>
          <w:sz w:val="24"/>
          <w:szCs w:val="24"/>
        </w:rPr>
        <w:t>EDOMED a.s.</w:t>
      </w:r>
    </w:p>
    <w:p w14:paraId="7E53A3C0" w14:textId="1C54E833" w:rsidR="00A54F67" w:rsidRDefault="00A54F67" w:rsidP="00A54F67">
      <w:pPr>
        <w:keepNext/>
        <w:suppressAutoHyphens/>
        <w:spacing w:after="0"/>
        <w:rPr>
          <w:rFonts w:ascii="Arial Narrow" w:hAnsi="Arial Narrow"/>
          <w:sz w:val="24"/>
          <w:szCs w:val="24"/>
        </w:rPr>
      </w:pPr>
      <w:r>
        <w:rPr>
          <w:rFonts w:ascii="Arial Narrow" w:hAnsi="Arial Narrow"/>
          <w:sz w:val="24"/>
          <w:szCs w:val="24"/>
        </w:rPr>
        <w:t xml:space="preserve">                                                                                 </w:t>
      </w:r>
      <w:r w:rsidR="0087738C">
        <w:rPr>
          <w:rFonts w:ascii="Arial Narrow" w:hAnsi="Arial Narrow"/>
          <w:sz w:val="24"/>
          <w:szCs w:val="24"/>
        </w:rPr>
        <w:t xml:space="preserve">   </w:t>
      </w:r>
      <w:r>
        <w:rPr>
          <w:rFonts w:ascii="Arial Narrow" w:hAnsi="Arial Narrow"/>
          <w:sz w:val="24"/>
          <w:szCs w:val="24"/>
        </w:rPr>
        <w:t>Společník</w:t>
      </w:r>
    </w:p>
    <w:p w14:paraId="0C8BDB27" w14:textId="77777777" w:rsidR="00A54F67" w:rsidRDefault="00A54F67" w:rsidP="008D42DA">
      <w:pPr>
        <w:pStyle w:val="Smlouva-slo"/>
        <w:widowControl w:val="0"/>
        <w:spacing w:before="0" w:line="276" w:lineRule="auto"/>
        <w:rPr>
          <w:rFonts w:ascii="Arial Narrow" w:hAnsi="Arial Narrow"/>
          <w:sz w:val="28"/>
        </w:rPr>
      </w:pPr>
    </w:p>
    <w:p w14:paraId="45F21028" w14:textId="77777777" w:rsidR="00A666FA" w:rsidRDefault="00A666FA">
      <w:pPr>
        <w:spacing w:after="0" w:line="240" w:lineRule="auto"/>
        <w:rPr>
          <w:rFonts w:ascii="Arial Narrow" w:eastAsia="Times New Roman" w:hAnsi="Arial Narrow"/>
          <w:sz w:val="28"/>
          <w:szCs w:val="24"/>
          <w:lang w:eastAsia="cs-CZ"/>
        </w:rPr>
      </w:pPr>
      <w:r>
        <w:rPr>
          <w:rFonts w:ascii="Arial Narrow" w:hAnsi="Arial Narrow"/>
          <w:sz w:val="28"/>
        </w:rPr>
        <w:br w:type="page"/>
      </w:r>
    </w:p>
    <w:p w14:paraId="7262A871" w14:textId="171B8346" w:rsidR="00A666FA" w:rsidRDefault="00A666FA" w:rsidP="00A666FA">
      <w:pPr>
        <w:pStyle w:val="Smlouva-slo"/>
        <w:widowControl w:val="0"/>
        <w:spacing w:before="0" w:line="276" w:lineRule="auto"/>
        <w:rPr>
          <w:rFonts w:ascii="Arial Narrow" w:hAnsi="Arial Narrow"/>
        </w:rPr>
      </w:pPr>
    </w:p>
    <w:p w14:paraId="12291962" w14:textId="77777777" w:rsidR="00A666FA" w:rsidRDefault="00A666FA" w:rsidP="00A666FA">
      <w:pPr>
        <w:pStyle w:val="Smlouva-slo"/>
        <w:widowControl w:val="0"/>
        <w:spacing w:before="0" w:line="276" w:lineRule="auto"/>
        <w:rPr>
          <w:rFonts w:ascii="Arial Narrow" w:hAnsi="Arial Narrow"/>
        </w:rPr>
      </w:pPr>
    </w:p>
    <w:p w14:paraId="49007FD0" w14:textId="77777777" w:rsidR="00A666FA" w:rsidRDefault="00A666FA" w:rsidP="00A666FA">
      <w:pPr>
        <w:pStyle w:val="Smlouva-slo"/>
        <w:widowControl w:val="0"/>
        <w:spacing w:before="0" w:line="276" w:lineRule="auto"/>
        <w:rPr>
          <w:rFonts w:ascii="Arial Narrow" w:hAnsi="Arial Narrow"/>
        </w:rPr>
      </w:pPr>
    </w:p>
    <w:p w14:paraId="0735F4AB" w14:textId="4649BA63" w:rsidR="00C22F7B" w:rsidRPr="007A17AD" w:rsidRDefault="00C22F7B" w:rsidP="007A17AD">
      <w:pPr>
        <w:spacing w:after="0" w:line="240" w:lineRule="auto"/>
        <w:rPr>
          <w:rFonts w:ascii="Arial Narrow" w:eastAsia="Times New Roman" w:hAnsi="Arial Narrow"/>
          <w:sz w:val="24"/>
          <w:szCs w:val="24"/>
          <w:lang w:eastAsia="cs-CZ"/>
        </w:rPr>
      </w:pPr>
    </w:p>
    <w:p w14:paraId="49F46C50" w14:textId="27220683" w:rsidR="00C22F7B" w:rsidRDefault="00C22F7B" w:rsidP="00A666FA">
      <w:pPr>
        <w:pStyle w:val="Smlouva-slo"/>
        <w:widowControl w:val="0"/>
        <w:spacing w:before="0" w:line="276" w:lineRule="auto"/>
        <w:rPr>
          <w:rFonts w:ascii="Arial Narrow" w:hAnsi="Arial Narrow"/>
        </w:rPr>
      </w:pPr>
    </w:p>
    <w:p w14:paraId="63C04C6D" w14:textId="089EDF1A" w:rsidR="00A666FA" w:rsidRDefault="00A666FA" w:rsidP="00A666FA">
      <w:pPr>
        <w:pStyle w:val="Smlouva-slo"/>
        <w:widowControl w:val="0"/>
        <w:spacing w:before="0" w:line="276" w:lineRule="auto"/>
        <w:rPr>
          <w:rFonts w:ascii="Arial Narrow" w:hAnsi="Arial Narrow"/>
        </w:rPr>
      </w:pPr>
      <w:r w:rsidRPr="005E389C">
        <w:rPr>
          <w:rFonts w:ascii="Arial Narrow" w:hAnsi="Arial Narrow"/>
        </w:rPr>
        <w:t>Příloha č. 3</w:t>
      </w:r>
      <w:r>
        <w:rPr>
          <w:rFonts w:ascii="Arial Narrow" w:hAnsi="Arial Narrow"/>
        </w:rPr>
        <w:t xml:space="preserve"> </w:t>
      </w:r>
      <w:r w:rsidRPr="005E389C">
        <w:rPr>
          <w:rFonts w:ascii="Arial Narrow" w:hAnsi="Arial Narrow"/>
        </w:rPr>
        <w:t xml:space="preserve">– </w:t>
      </w:r>
      <w:r>
        <w:rPr>
          <w:rFonts w:ascii="Arial Narrow" w:hAnsi="Arial Narrow"/>
        </w:rPr>
        <w:t>Cenová nabídka</w:t>
      </w:r>
    </w:p>
    <w:p w14:paraId="3B498891" w14:textId="77777777" w:rsidR="00A666FA" w:rsidRDefault="00A666FA" w:rsidP="00A666FA">
      <w:pPr>
        <w:pStyle w:val="Smlouva-slo"/>
        <w:widowControl w:val="0"/>
        <w:spacing w:before="0" w:line="276" w:lineRule="auto"/>
        <w:rPr>
          <w:rFonts w:ascii="Arial Narrow" w:hAnsi="Arial Narrow"/>
        </w:rPr>
      </w:pPr>
    </w:p>
    <w:p w14:paraId="522D19C2" w14:textId="77777777" w:rsidR="0072752E" w:rsidRPr="002F6283"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rPr>
      </w:pPr>
      <w:r w:rsidRPr="002F6283">
        <w:rPr>
          <w:rFonts w:ascii="Arial" w:eastAsia="Times New Roman" w:hAnsi="Arial" w:cs="Arial"/>
          <w:sz w:val="20"/>
          <w:szCs w:val="20"/>
        </w:rPr>
        <w:tab/>
      </w:r>
      <w:r w:rsidRPr="002F6283">
        <w:rPr>
          <w:rFonts w:ascii="Arial" w:eastAsia="Times New Roman" w:hAnsi="Arial" w:cs="Arial"/>
          <w:b/>
          <w:bCs/>
          <w:sz w:val="20"/>
          <w:szCs w:val="20"/>
        </w:rPr>
        <w:t>Kapitola 1: MR 7700</w:t>
      </w:r>
    </w:p>
    <w:p w14:paraId="27421493"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r w:rsidRPr="002F6283">
        <w:rPr>
          <w:rFonts w:ascii="Arial" w:eastAsia="Times New Roman" w:hAnsi="Arial" w:cs="Arial"/>
          <w:b/>
          <w:bCs/>
          <w:sz w:val="20"/>
          <w:szCs w:val="20"/>
        </w:rPr>
        <w:tab/>
      </w:r>
      <w:r w:rsidRPr="0072752E">
        <w:rPr>
          <w:rFonts w:ascii="Arial" w:eastAsia="Times New Roman" w:hAnsi="Arial" w:cs="Arial"/>
          <w:b/>
          <w:bCs/>
          <w:sz w:val="20"/>
          <w:szCs w:val="20"/>
          <w:lang w:val="en-US"/>
        </w:rPr>
        <w:t>1</w:t>
      </w:r>
      <w:r w:rsidRPr="0072752E">
        <w:rPr>
          <w:rFonts w:ascii="Arial" w:eastAsia="Times New Roman" w:hAnsi="Arial" w:cs="Arial"/>
          <w:b/>
          <w:bCs/>
          <w:sz w:val="20"/>
          <w:szCs w:val="20"/>
          <w:lang w:val="en-US"/>
        </w:rPr>
        <w:tab/>
        <w:t>782153 MR 7700</w:t>
      </w:r>
    </w:p>
    <w:p w14:paraId="2D1C10DD" w14:textId="77777777" w:rsidR="0072752E" w:rsidRPr="0072752E" w:rsidRDefault="0072752E" w:rsidP="0072752E">
      <w:pPr>
        <w:widowControl w:val="0"/>
        <w:tabs>
          <w:tab w:val="left" w:pos="568"/>
          <w:tab w:val="left" w:pos="1136"/>
        </w:tabs>
        <w:autoSpaceDE w:val="0"/>
        <w:autoSpaceDN w:val="0"/>
        <w:adjustRightInd w:val="0"/>
        <w:spacing w:after="0" w:line="240" w:lineRule="auto"/>
        <w:rPr>
          <w:rFonts w:ascii="Arial" w:eastAsia="Times New Roman" w:hAnsi="Arial" w:cs="Arial"/>
          <w:sz w:val="20"/>
          <w:szCs w:val="20"/>
          <w:lang w:val="en-US"/>
        </w:rPr>
      </w:pPr>
    </w:p>
    <w:tbl>
      <w:tblPr>
        <w:tblW w:w="8560" w:type="dxa"/>
        <w:tblInd w:w="70" w:type="dxa"/>
        <w:tblCellMar>
          <w:left w:w="70" w:type="dxa"/>
          <w:right w:w="70" w:type="dxa"/>
        </w:tblCellMar>
        <w:tblLook w:val="04A0" w:firstRow="1" w:lastRow="0" w:firstColumn="1" w:lastColumn="0" w:noHBand="0" w:noVBand="1"/>
      </w:tblPr>
      <w:tblGrid>
        <w:gridCol w:w="960"/>
        <w:gridCol w:w="960"/>
        <w:gridCol w:w="4420"/>
        <w:gridCol w:w="2220"/>
      </w:tblGrid>
      <w:tr w:rsidR="0072752E" w:rsidRPr="0072752E" w14:paraId="6D40E0D9" w14:textId="77777777" w:rsidTr="003F669F">
        <w:trPr>
          <w:trHeight w:val="276"/>
        </w:trPr>
        <w:tc>
          <w:tcPr>
            <w:tcW w:w="960" w:type="dxa"/>
            <w:tcBorders>
              <w:top w:val="nil"/>
              <w:left w:val="nil"/>
              <w:bottom w:val="nil"/>
              <w:right w:val="nil"/>
            </w:tcBorders>
            <w:shd w:val="clear" w:color="auto" w:fill="auto"/>
            <w:noWrap/>
            <w:vAlign w:val="center"/>
            <w:hideMark/>
          </w:tcPr>
          <w:p w14:paraId="28BFB060"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w:t>
            </w:r>
          </w:p>
        </w:tc>
        <w:tc>
          <w:tcPr>
            <w:tcW w:w="960" w:type="dxa"/>
            <w:tcBorders>
              <w:top w:val="nil"/>
              <w:left w:val="nil"/>
              <w:bottom w:val="nil"/>
              <w:right w:val="nil"/>
            </w:tcBorders>
            <w:shd w:val="clear" w:color="auto" w:fill="auto"/>
            <w:noWrap/>
            <w:vAlign w:val="center"/>
            <w:hideMark/>
          </w:tcPr>
          <w:p w14:paraId="5CDE0E4B"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4DD72EA8" w14:textId="77777777" w:rsidR="0072752E" w:rsidRPr="0072752E" w:rsidRDefault="0072752E" w:rsidP="0072752E">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SP MR 7700 WS</w:t>
            </w:r>
          </w:p>
        </w:tc>
        <w:tc>
          <w:tcPr>
            <w:tcW w:w="2220" w:type="dxa"/>
            <w:tcBorders>
              <w:top w:val="nil"/>
              <w:left w:val="nil"/>
              <w:bottom w:val="nil"/>
              <w:right w:val="nil"/>
            </w:tcBorders>
            <w:shd w:val="clear" w:color="auto" w:fill="auto"/>
            <w:noWrap/>
            <w:vAlign w:val="bottom"/>
          </w:tcPr>
          <w:p w14:paraId="5325D3F3" w14:textId="04C12474"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xxxxxxxxxxx</w:t>
            </w:r>
            <w:proofErr w:type="spellEnd"/>
          </w:p>
        </w:tc>
      </w:tr>
      <w:tr w:rsidR="003F669F" w:rsidRPr="0072752E" w14:paraId="4E5C93B0" w14:textId="77777777" w:rsidTr="00572691">
        <w:trPr>
          <w:trHeight w:val="276"/>
        </w:trPr>
        <w:tc>
          <w:tcPr>
            <w:tcW w:w="960" w:type="dxa"/>
            <w:tcBorders>
              <w:top w:val="nil"/>
              <w:left w:val="nil"/>
              <w:bottom w:val="nil"/>
              <w:right w:val="nil"/>
            </w:tcBorders>
            <w:shd w:val="clear" w:color="auto" w:fill="auto"/>
            <w:noWrap/>
            <w:vAlign w:val="center"/>
            <w:hideMark/>
          </w:tcPr>
          <w:p w14:paraId="6CFEE14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w:t>
            </w:r>
          </w:p>
        </w:tc>
        <w:tc>
          <w:tcPr>
            <w:tcW w:w="960" w:type="dxa"/>
            <w:tcBorders>
              <w:top w:val="nil"/>
              <w:left w:val="nil"/>
              <w:bottom w:val="nil"/>
              <w:right w:val="nil"/>
            </w:tcBorders>
            <w:shd w:val="clear" w:color="auto" w:fill="auto"/>
            <w:noWrap/>
            <w:vAlign w:val="center"/>
            <w:hideMark/>
          </w:tcPr>
          <w:p w14:paraId="0915A27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E07375B"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RF </w:t>
            </w:r>
            <w:proofErr w:type="spellStart"/>
            <w:r w:rsidRPr="0072752E">
              <w:rPr>
                <w:rFonts w:ascii="Arial" w:eastAsia="Times New Roman" w:hAnsi="Arial" w:cs="Arial"/>
                <w:color w:val="000000"/>
                <w:sz w:val="20"/>
                <w:szCs w:val="20"/>
                <w:lang w:eastAsia="cs-CZ"/>
              </w:rPr>
              <w:t>průch</w:t>
            </w:r>
            <w:proofErr w:type="spellEnd"/>
            <w:r w:rsidRPr="0072752E">
              <w:rPr>
                <w:rFonts w:ascii="Arial" w:eastAsia="Times New Roman" w:hAnsi="Arial" w:cs="Arial"/>
                <w:color w:val="000000"/>
                <w:sz w:val="20"/>
                <w:szCs w:val="20"/>
                <w:lang w:eastAsia="cs-CZ"/>
              </w:rPr>
              <w:t>. odvzdušňovací potrubí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15E35C67" w14:textId="42DCAA88"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0332505" w14:textId="77777777" w:rsidTr="00572691">
        <w:trPr>
          <w:trHeight w:val="276"/>
        </w:trPr>
        <w:tc>
          <w:tcPr>
            <w:tcW w:w="960" w:type="dxa"/>
            <w:tcBorders>
              <w:top w:val="nil"/>
              <w:left w:val="nil"/>
              <w:bottom w:val="nil"/>
              <w:right w:val="nil"/>
            </w:tcBorders>
            <w:shd w:val="clear" w:color="auto" w:fill="auto"/>
            <w:noWrap/>
            <w:vAlign w:val="center"/>
            <w:hideMark/>
          </w:tcPr>
          <w:p w14:paraId="509AB09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w:t>
            </w:r>
          </w:p>
        </w:tc>
        <w:tc>
          <w:tcPr>
            <w:tcW w:w="960" w:type="dxa"/>
            <w:tcBorders>
              <w:top w:val="nil"/>
              <w:left w:val="nil"/>
              <w:bottom w:val="nil"/>
              <w:right w:val="nil"/>
            </w:tcBorders>
            <w:shd w:val="clear" w:color="auto" w:fill="auto"/>
            <w:noWrap/>
            <w:vAlign w:val="center"/>
            <w:hideMark/>
          </w:tcPr>
          <w:p w14:paraId="597548AD"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371FB0E"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SmartWorkflow</w:t>
            </w:r>
            <w:proofErr w:type="spellEnd"/>
            <w:r w:rsidRPr="0072752E">
              <w:rPr>
                <w:rFonts w:ascii="Arial" w:eastAsia="Times New Roman" w:hAnsi="Arial" w:cs="Arial"/>
                <w:color w:val="000000"/>
                <w:sz w:val="20"/>
                <w:szCs w:val="20"/>
                <w:lang w:eastAsia="cs-CZ"/>
              </w:rPr>
              <w:t xml:space="preserve"> Premium</w:t>
            </w:r>
          </w:p>
        </w:tc>
        <w:tc>
          <w:tcPr>
            <w:tcW w:w="2220" w:type="dxa"/>
            <w:tcBorders>
              <w:top w:val="nil"/>
              <w:left w:val="nil"/>
              <w:bottom w:val="nil"/>
              <w:right w:val="nil"/>
            </w:tcBorders>
            <w:shd w:val="clear" w:color="auto" w:fill="auto"/>
            <w:noWrap/>
          </w:tcPr>
          <w:p w14:paraId="46B8F245" w14:textId="268707D0"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340B8628" w14:textId="77777777" w:rsidTr="00572691">
        <w:trPr>
          <w:trHeight w:val="276"/>
        </w:trPr>
        <w:tc>
          <w:tcPr>
            <w:tcW w:w="960" w:type="dxa"/>
            <w:tcBorders>
              <w:top w:val="nil"/>
              <w:left w:val="nil"/>
              <w:bottom w:val="nil"/>
              <w:right w:val="nil"/>
            </w:tcBorders>
            <w:shd w:val="clear" w:color="auto" w:fill="auto"/>
            <w:noWrap/>
            <w:vAlign w:val="center"/>
            <w:hideMark/>
          </w:tcPr>
          <w:p w14:paraId="0520167F"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w:t>
            </w:r>
          </w:p>
        </w:tc>
        <w:tc>
          <w:tcPr>
            <w:tcW w:w="960" w:type="dxa"/>
            <w:tcBorders>
              <w:top w:val="nil"/>
              <w:left w:val="nil"/>
              <w:bottom w:val="nil"/>
              <w:right w:val="nil"/>
            </w:tcBorders>
            <w:shd w:val="clear" w:color="auto" w:fill="auto"/>
            <w:noWrap/>
            <w:vAlign w:val="center"/>
            <w:hideMark/>
          </w:tcPr>
          <w:p w14:paraId="3B0BCC4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4EA84D81"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ScanSuite</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Essential</w:t>
            </w:r>
            <w:proofErr w:type="spellEnd"/>
          </w:p>
        </w:tc>
        <w:tc>
          <w:tcPr>
            <w:tcW w:w="2220" w:type="dxa"/>
            <w:tcBorders>
              <w:top w:val="nil"/>
              <w:left w:val="nil"/>
              <w:bottom w:val="nil"/>
              <w:right w:val="nil"/>
            </w:tcBorders>
            <w:shd w:val="clear" w:color="auto" w:fill="auto"/>
            <w:noWrap/>
          </w:tcPr>
          <w:p w14:paraId="29B230EC" w14:textId="2543795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31F77BD3" w14:textId="77777777" w:rsidTr="00572691">
        <w:trPr>
          <w:trHeight w:val="276"/>
        </w:trPr>
        <w:tc>
          <w:tcPr>
            <w:tcW w:w="960" w:type="dxa"/>
            <w:tcBorders>
              <w:top w:val="nil"/>
              <w:left w:val="nil"/>
              <w:bottom w:val="nil"/>
              <w:right w:val="nil"/>
            </w:tcBorders>
            <w:shd w:val="clear" w:color="auto" w:fill="auto"/>
            <w:noWrap/>
            <w:vAlign w:val="center"/>
            <w:hideMark/>
          </w:tcPr>
          <w:p w14:paraId="39267DC1"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5</w:t>
            </w:r>
          </w:p>
        </w:tc>
        <w:tc>
          <w:tcPr>
            <w:tcW w:w="960" w:type="dxa"/>
            <w:tcBorders>
              <w:top w:val="nil"/>
              <w:left w:val="nil"/>
              <w:bottom w:val="nil"/>
              <w:right w:val="nil"/>
            </w:tcBorders>
            <w:shd w:val="clear" w:color="auto" w:fill="auto"/>
            <w:noWrap/>
            <w:vAlign w:val="center"/>
            <w:hideMark/>
          </w:tcPr>
          <w:p w14:paraId="14B32B0F"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8879F0A"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IQSuite</w:t>
            </w:r>
            <w:proofErr w:type="spellEnd"/>
            <w:r w:rsidRPr="0072752E">
              <w:rPr>
                <w:rFonts w:ascii="Arial" w:eastAsia="Times New Roman" w:hAnsi="Arial" w:cs="Arial"/>
                <w:color w:val="000000"/>
                <w:sz w:val="20"/>
                <w:szCs w:val="20"/>
                <w:lang w:eastAsia="cs-CZ"/>
              </w:rPr>
              <w:t xml:space="preserve"> Premium</w:t>
            </w:r>
          </w:p>
        </w:tc>
        <w:tc>
          <w:tcPr>
            <w:tcW w:w="2220" w:type="dxa"/>
            <w:tcBorders>
              <w:top w:val="nil"/>
              <w:left w:val="nil"/>
              <w:bottom w:val="nil"/>
              <w:right w:val="nil"/>
            </w:tcBorders>
            <w:shd w:val="clear" w:color="auto" w:fill="auto"/>
            <w:noWrap/>
          </w:tcPr>
          <w:p w14:paraId="45ED0C23" w14:textId="289238ED"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ADB522B" w14:textId="77777777" w:rsidTr="00572691">
        <w:trPr>
          <w:trHeight w:val="276"/>
        </w:trPr>
        <w:tc>
          <w:tcPr>
            <w:tcW w:w="960" w:type="dxa"/>
            <w:tcBorders>
              <w:top w:val="nil"/>
              <w:left w:val="nil"/>
              <w:bottom w:val="nil"/>
              <w:right w:val="nil"/>
            </w:tcBorders>
            <w:shd w:val="clear" w:color="auto" w:fill="auto"/>
            <w:noWrap/>
            <w:vAlign w:val="center"/>
            <w:hideMark/>
          </w:tcPr>
          <w:p w14:paraId="7E5610B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6</w:t>
            </w:r>
          </w:p>
        </w:tc>
        <w:tc>
          <w:tcPr>
            <w:tcW w:w="960" w:type="dxa"/>
            <w:tcBorders>
              <w:top w:val="nil"/>
              <w:left w:val="nil"/>
              <w:bottom w:val="nil"/>
              <w:right w:val="nil"/>
            </w:tcBorders>
            <w:shd w:val="clear" w:color="auto" w:fill="auto"/>
            <w:noWrap/>
            <w:vAlign w:val="center"/>
            <w:hideMark/>
          </w:tcPr>
          <w:p w14:paraId="46CC05C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C05D632"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VascularSuite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26F6F32A" w14:textId="0C9E926D"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53EF6069" w14:textId="77777777" w:rsidTr="00572691">
        <w:trPr>
          <w:trHeight w:val="276"/>
        </w:trPr>
        <w:tc>
          <w:tcPr>
            <w:tcW w:w="960" w:type="dxa"/>
            <w:tcBorders>
              <w:top w:val="nil"/>
              <w:left w:val="nil"/>
              <w:bottom w:val="nil"/>
              <w:right w:val="nil"/>
            </w:tcBorders>
            <w:shd w:val="clear" w:color="auto" w:fill="auto"/>
            <w:noWrap/>
            <w:vAlign w:val="center"/>
            <w:hideMark/>
          </w:tcPr>
          <w:p w14:paraId="7AEC397F"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7</w:t>
            </w:r>
          </w:p>
        </w:tc>
        <w:tc>
          <w:tcPr>
            <w:tcW w:w="960" w:type="dxa"/>
            <w:tcBorders>
              <w:top w:val="nil"/>
              <w:left w:val="nil"/>
              <w:bottom w:val="nil"/>
              <w:right w:val="nil"/>
            </w:tcBorders>
            <w:shd w:val="clear" w:color="auto" w:fill="auto"/>
            <w:noWrap/>
            <w:vAlign w:val="center"/>
            <w:hideMark/>
          </w:tcPr>
          <w:p w14:paraId="5366C35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8607A02"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DiffusionSuite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1835684F" w14:textId="3A640729"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55C57CA1" w14:textId="77777777" w:rsidTr="00572691">
        <w:trPr>
          <w:trHeight w:val="276"/>
        </w:trPr>
        <w:tc>
          <w:tcPr>
            <w:tcW w:w="960" w:type="dxa"/>
            <w:tcBorders>
              <w:top w:val="nil"/>
              <w:left w:val="nil"/>
              <w:bottom w:val="nil"/>
              <w:right w:val="nil"/>
            </w:tcBorders>
            <w:shd w:val="clear" w:color="auto" w:fill="auto"/>
            <w:noWrap/>
            <w:vAlign w:val="center"/>
            <w:hideMark/>
          </w:tcPr>
          <w:p w14:paraId="2152817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8</w:t>
            </w:r>
          </w:p>
        </w:tc>
        <w:tc>
          <w:tcPr>
            <w:tcW w:w="960" w:type="dxa"/>
            <w:tcBorders>
              <w:top w:val="nil"/>
              <w:left w:val="nil"/>
              <w:bottom w:val="nil"/>
              <w:right w:val="nil"/>
            </w:tcBorders>
            <w:shd w:val="clear" w:color="auto" w:fill="auto"/>
            <w:noWrap/>
            <w:vAlign w:val="center"/>
            <w:hideMark/>
          </w:tcPr>
          <w:p w14:paraId="753CE26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BC78501"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SpineSuite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704658B1" w14:textId="2A73862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060BF483" w14:textId="77777777" w:rsidTr="00572691">
        <w:trPr>
          <w:trHeight w:val="276"/>
        </w:trPr>
        <w:tc>
          <w:tcPr>
            <w:tcW w:w="960" w:type="dxa"/>
            <w:tcBorders>
              <w:top w:val="nil"/>
              <w:left w:val="nil"/>
              <w:bottom w:val="nil"/>
              <w:right w:val="nil"/>
            </w:tcBorders>
            <w:shd w:val="clear" w:color="auto" w:fill="auto"/>
            <w:noWrap/>
            <w:vAlign w:val="center"/>
            <w:hideMark/>
          </w:tcPr>
          <w:p w14:paraId="144B0FE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9</w:t>
            </w:r>
          </w:p>
        </w:tc>
        <w:tc>
          <w:tcPr>
            <w:tcW w:w="960" w:type="dxa"/>
            <w:tcBorders>
              <w:top w:val="nil"/>
              <w:left w:val="nil"/>
              <w:bottom w:val="nil"/>
              <w:right w:val="nil"/>
            </w:tcBorders>
            <w:shd w:val="clear" w:color="auto" w:fill="auto"/>
            <w:noWrap/>
            <w:vAlign w:val="center"/>
            <w:hideMark/>
          </w:tcPr>
          <w:p w14:paraId="1EAE85A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8497AD5"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NeuroSuite</w:t>
            </w:r>
            <w:proofErr w:type="spellEnd"/>
            <w:r w:rsidRPr="0072752E">
              <w:rPr>
                <w:rFonts w:ascii="Arial" w:eastAsia="Times New Roman" w:hAnsi="Arial" w:cs="Arial"/>
                <w:color w:val="000000"/>
                <w:sz w:val="20"/>
                <w:szCs w:val="20"/>
                <w:lang w:eastAsia="cs-CZ"/>
              </w:rPr>
              <w:t xml:space="preserve"> Plus</w:t>
            </w:r>
          </w:p>
        </w:tc>
        <w:tc>
          <w:tcPr>
            <w:tcW w:w="2220" w:type="dxa"/>
            <w:tcBorders>
              <w:top w:val="nil"/>
              <w:left w:val="nil"/>
              <w:bottom w:val="nil"/>
              <w:right w:val="nil"/>
            </w:tcBorders>
            <w:shd w:val="clear" w:color="auto" w:fill="auto"/>
            <w:noWrap/>
          </w:tcPr>
          <w:p w14:paraId="25FA1532" w14:textId="2CEDC92E"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904888B" w14:textId="77777777" w:rsidTr="00572691">
        <w:trPr>
          <w:trHeight w:val="276"/>
        </w:trPr>
        <w:tc>
          <w:tcPr>
            <w:tcW w:w="960" w:type="dxa"/>
            <w:tcBorders>
              <w:top w:val="nil"/>
              <w:left w:val="nil"/>
              <w:bottom w:val="nil"/>
              <w:right w:val="nil"/>
            </w:tcBorders>
            <w:shd w:val="clear" w:color="auto" w:fill="auto"/>
            <w:noWrap/>
            <w:vAlign w:val="center"/>
            <w:hideMark/>
          </w:tcPr>
          <w:p w14:paraId="13AFF4C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10</w:t>
            </w:r>
          </w:p>
        </w:tc>
        <w:tc>
          <w:tcPr>
            <w:tcW w:w="960" w:type="dxa"/>
            <w:tcBorders>
              <w:top w:val="nil"/>
              <w:left w:val="nil"/>
              <w:bottom w:val="nil"/>
              <w:right w:val="nil"/>
            </w:tcBorders>
            <w:shd w:val="clear" w:color="auto" w:fill="auto"/>
            <w:noWrap/>
            <w:vAlign w:val="center"/>
            <w:hideMark/>
          </w:tcPr>
          <w:p w14:paraId="604EFA38"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0E21474"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NeuroSuite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0C378561" w14:textId="394BA2B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47782E2" w14:textId="77777777" w:rsidTr="00572691">
        <w:trPr>
          <w:trHeight w:val="276"/>
        </w:trPr>
        <w:tc>
          <w:tcPr>
            <w:tcW w:w="960" w:type="dxa"/>
            <w:tcBorders>
              <w:top w:val="nil"/>
              <w:left w:val="nil"/>
              <w:bottom w:val="nil"/>
              <w:right w:val="nil"/>
            </w:tcBorders>
            <w:shd w:val="clear" w:color="auto" w:fill="auto"/>
            <w:noWrap/>
            <w:vAlign w:val="center"/>
            <w:hideMark/>
          </w:tcPr>
          <w:p w14:paraId="4DF7201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11</w:t>
            </w:r>
          </w:p>
        </w:tc>
        <w:tc>
          <w:tcPr>
            <w:tcW w:w="960" w:type="dxa"/>
            <w:tcBorders>
              <w:top w:val="nil"/>
              <w:left w:val="nil"/>
              <w:bottom w:val="nil"/>
              <w:right w:val="nil"/>
            </w:tcBorders>
            <w:shd w:val="clear" w:color="auto" w:fill="auto"/>
            <w:noWrap/>
            <w:vAlign w:val="center"/>
            <w:hideMark/>
          </w:tcPr>
          <w:p w14:paraId="1C96621B"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03E5A2F"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SpectroSuite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031695A5" w14:textId="25AEC28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7B5B50B8" w14:textId="77777777" w:rsidTr="00572691">
        <w:trPr>
          <w:trHeight w:val="276"/>
        </w:trPr>
        <w:tc>
          <w:tcPr>
            <w:tcW w:w="960" w:type="dxa"/>
            <w:tcBorders>
              <w:top w:val="nil"/>
              <w:left w:val="nil"/>
              <w:bottom w:val="nil"/>
              <w:right w:val="nil"/>
            </w:tcBorders>
            <w:shd w:val="clear" w:color="auto" w:fill="auto"/>
            <w:noWrap/>
            <w:vAlign w:val="center"/>
            <w:hideMark/>
          </w:tcPr>
          <w:p w14:paraId="47E4C47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12</w:t>
            </w:r>
          </w:p>
        </w:tc>
        <w:tc>
          <w:tcPr>
            <w:tcW w:w="960" w:type="dxa"/>
            <w:tcBorders>
              <w:top w:val="nil"/>
              <w:left w:val="nil"/>
              <w:bottom w:val="nil"/>
              <w:right w:val="nil"/>
            </w:tcBorders>
            <w:shd w:val="clear" w:color="auto" w:fill="auto"/>
            <w:noWrap/>
            <w:vAlign w:val="center"/>
            <w:hideMark/>
          </w:tcPr>
          <w:p w14:paraId="2E51C1B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181D4C4"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CardiacSuite</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3CCC0EA9" w14:textId="3C6A0379"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1CA38E0" w14:textId="77777777" w:rsidTr="00572691">
        <w:trPr>
          <w:trHeight w:val="276"/>
        </w:trPr>
        <w:tc>
          <w:tcPr>
            <w:tcW w:w="960" w:type="dxa"/>
            <w:tcBorders>
              <w:top w:val="nil"/>
              <w:left w:val="nil"/>
              <w:bottom w:val="nil"/>
              <w:right w:val="nil"/>
            </w:tcBorders>
            <w:shd w:val="clear" w:color="auto" w:fill="auto"/>
            <w:noWrap/>
            <w:vAlign w:val="center"/>
            <w:hideMark/>
          </w:tcPr>
          <w:p w14:paraId="79348F30"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13</w:t>
            </w:r>
          </w:p>
        </w:tc>
        <w:tc>
          <w:tcPr>
            <w:tcW w:w="960" w:type="dxa"/>
            <w:tcBorders>
              <w:top w:val="nil"/>
              <w:left w:val="nil"/>
              <w:bottom w:val="nil"/>
              <w:right w:val="nil"/>
            </w:tcBorders>
            <w:shd w:val="clear" w:color="auto" w:fill="auto"/>
            <w:noWrap/>
            <w:vAlign w:val="center"/>
            <w:hideMark/>
          </w:tcPr>
          <w:p w14:paraId="7066177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79E9017"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CardiacSuite</w:t>
            </w:r>
            <w:proofErr w:type="spellEnd"/>
            <w:r w:rsidRPr="0072752E">
              <w:rPr>
                <w:rFonts w:ascii="Arial" w:eastAsia="Times New Roman" w:hAnsi="Arial" w:cs="Arial"/>
                <w:color w:val="000000"/>
                <w:sz w:val="20"/>
                <w:szCs w:val="20"/>
                <w:lang w:eastAsia="cs-CZ"/>
              </w:rPr>
              <w:t xml:space="preserve"> Premium</w:t>
            </w:r>
          </w:p>
        </w:tc>
        <w:tc>
          <w:tcPr>
            <w:tcW w:w="2220" w:type="dxa"/>
            <w:tcBorders>
              <w:top w:val="nil"/>
              <w:left w:val="nil"/>
              <w:bottom w:val="nil"/>
              <w:right w:val="nil"/>
            </w:tcBorders>
            <w:shd w:val="clear" w:color="auto" w:fill="auto"/>
            <w:noWrap/>
          </w:tcPr>
          <w:p w14:paraId="390A78D4" w14:textId="4A13FC8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C7CA039" w14:textId="77777777" w:rsidTr="00572691">
        <w:trPr>
          <w:trHeight w:val="276"/>
        </w:trPr>
        <w:tc>
          <w:tcPr>
            <w:tcW w:w="960" w:type="dxa"/>
            <w:tcBorders>
              <w:top w:val="nil"/>
              <w:left w:val="nil"/>
              <w:bottom w:val="nil"/>
              <w:right w:val="nil"/>
            </w:tcBorders>
            <w:shd w:val="clear" w:color="auto" w:fill="auto"/>
            <w:noWrap/>
            <w:vAlign w:val="center"/>
            <w:hideMark/>
          </w:tcPr>
          <w:p w14:paraId="25F4DDB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14</w:t>
            </w:r>
          </w:p>
        </w:tc>
        <w:tc>
          <w:tcPr>
            <w:tcW w:w="960" w:type="dxa"/>
            <w:tcBorders>
              <w:top w:val="nil"/>
              <w:left w:val="nil"/>
              <w:bottom w:val="nil"/>
              <w:right w:val="nil"/>
            </w:tcBorders>
            <w:shd w:val="clear" w:color="auto" w:fill="auto"/>
            <w:noWrap/>
            <w:vAlign w:val="center"/>
            <w:hideMark/>
          </w:tcPr>
          <w:p w14:paraId="3DEB78DF"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D88DB5B"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gramStart"/>
            <w:r w:rsidRPr="0072752E">
              <w:rPr>
                <w:rFonts w:ascii="Arial" w:eastAsia="Times New Roman" w:hAnsi="Arial" w:cs="Arial"/>
                <w:color w:val="000000"/>
                <w:sz w:val="20"/>
                <w:szCs w:val="20"/>
                <w:lang w:eastAsia="cs-CZ"/>
              </w:rPr>
              <w:t>3D</w:t>
            </w:r>
            <w:proofErr w:type="gram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PelvisVIEW</w:t>
            </w:r>
            <w:proofErr w:type="spellEnd"/>
            <w:r w:rsidRPr="0072752E">
              <w:rPr>
                <w:rFonts w:ascii="Arial" w:eastAsia="Times New Roman" w:hAnsi="Arial" w:cs="Arial"/>
                <w:color w:val="000000"/>
                <w:sz w:val="20"/>
                <w:szCs w:val="20"/>
                <w:lang w:eastAsia="cs-CZ"/>
              </w:rPr>
              <w:t xml:space="preserve"> </w:t>
            </w:r>
          </w:p>
        </w:tc>
        <w:tc>
          <w:tcPr>
            <w:tcW w:w="2220" w:type="dxa"/>
            <w:tcBorders>
              <w:top w:val="nil"/>
              <w:left w:val="nil"/>
              <w:bottom w:val="nil"/>
              <w:right w:val="nil"/>
            </w:tcBorders>
            <w:shd w:val="clear" w:color="auto" w:fill="auto"/>
            <w:noWrap/>
          </w:tcPr>
          <w:p w14:paraId="5653EB74" w14:textId="7BCC3430"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2C180ED4" w14:textId="77777777" w:rsidTr="00572691">
        <w:trPr>
          <w:trHeight w:val="276"/>
        </w:trPr>
        <w:tc>
          <w:tcPr>
            <w:tcW w:w="960" w:type="dxa"/>
            <w:tcBorders>
              <w:top w:val="nil"/>
              <w:left w:val="nil"/>
              <w:bottom w:val="nil"/>
              <w:right w:val="nil"/>
            </w:tcBorders>
            <w:shd w:val="clear" w:color="auto" w:fill="auto"/>
            <w:noWrap/>
            <w:vAlign w:val="center"/>
            <w:hideMark/>
          </w:tcPr>
          <w:p w14:paraId="041B97C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15</w:t>
            </w:r>
          </w:p>
        </w:tc>
        <w:tc>
          <w:tcPr>
            <w:tcW w:w="960" w:type="dxa"/>
            <w:tcBorders>
              <w:top w:val="nil"/>
              <w:left w:val="nil"/>
              <w:bottom w:val="nil"/>
              <w:right w:val="nil"/>
            </w:tcBorders>
            <w:shd w:val="clear" w:color="auto" w:fill="auto"/>
            <w:noWrap/>
            <w:vAlign w:val="center"/>
            <w:hideMark/>
          </w:tcPr>
          <w:p w14:paraId="319B7F4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56F48B2"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mDIXON</w:t>
            </w:r>
            <w:proofErr w:type="spellEnd"/>
            <w:r w:rsidRPr="0072752E">
              <w:rPr>
                <w:rFonts w:ascii="Arial" w:eastAsia="Times New Roman" w:hAnsi="Arial" w:cs="Arial"/>
                <w:color w:val="000000"/>
                <w:sz w:val="20"/>
                <w:szCs w:val="20"/>
                <w:lang w:eastAsia="cs-CZ"/>
              </w:rPr>
              <w:t xml:space="preserve"> Body Fat </w:t>
            </w:r>
            <w:proofErr w:type="spellStart"/>
            <w:r w:rsidRPr="0072752E">
              <w:rPr>
                <w:rFonts w:ascii="Arial" w:eastAsia="Times New Roman" w:hAnsi="Arial" w:cs="Arial"/>
                <w:color w:val="000000"/>
                <w:sz w:val="20"/>
                <w:szCs w:val="20"/>
                <w:lang w:eastAsia="cs-CZ"/>
              </w:rPr>
              <w:t>Quant</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Spec</w:t>
            </w:r>
            <w:proofErr w:type="spellEnd"/>
          </w:p>
        </w:tc>
        <w:tc>
          <w:tcPr>
            <w:tcW w:w="2220" w:type="dxa"/>
            <w:tcBorders>
              <w:top w:val="nil"/>
              <w:left w:val="nil"/>
              <w:bottom w:val="nil"/>
              <w:right w:val="nil"/>
            </w:tcBorders>
            <w:shd w:val="clear" w:color="auto" w:fill="auto"/>
            <w:noWrap/>
          </w:tcPr>
          <w:p w14:paraId="0944B673" w14:textId="63FB1184"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CF05316" w14:textId="77777777" w:rsidTr="00572691">
        <w:trPr>
          <w:trHeight w:val="276"/>
        </w:trPr>
        <w:tc>
          <w:tcPr>
            <w:tcW w:w="960" w:type="dxa"/>
            <w:tcBorders>
              <w:top w:val="nil"/>
              <w:left w:val="nil"/>
              <w:bottom w:val="nil"/>
              <w:right w:val="nil"/>
            </w:tcBorders>
            <w:shd w:val="clear" w:color="auto" w:fill="auto"/>
            <w:noWrap/>
            <w:vAlign w:val="center"/>
            <w:hideMark/>
          </w:tcPr>
          <w:p w14:paraId="31FDA59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16</w:t>
            </w:r>
          </w:p>
        </w:tc>
        <w:tc>
          <w:tcPr>
            <w:tcW w:w="960" w:type="dxa"/>
            <w:tcBorders>
              <w:top w:val="nil"/>
              <w:left w:val="nil"/>
              <w:bottom w:val="nil"/>
              <w:right w:val="nil"/>
            </w:tcBorders>
            <w:shd w:val="clear" w:color="auto" w:fill="auto"/>
            <w:noWrap/>
            <w:vAlign w:val="center"/>
            <w:hideMark/>
          </w:tcPr>
          <w:p w14:paraId="6AC5A19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AD5DA21"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gramStart"/>
            <w:r w:rsidRPr="0072752E">
              <w:rPr>
                <w:rFonts w:ascii="Arial" w:eastAsia="Times New Roman" w:hAnsi="Arial" w:cs="Arial"/>
                <w:color w:val="000000"/>
                <w:sz w:val="20"/>
                <w:szCs w:val="20"/>
                <w:lang w:eastAsia="cs-CZ"/>
              </w:rPr>
              <w:t>4D</w:t>
            </w:r>
            <w:proofErr w:type="gramEnd"/>
            <w:r w:rsidRPr="0072752E">
              <w:rPr>
                <w:rFonts w:ascii="Arial" w:eastAsia="Times New Roman" w:hAnsi="Arial" w:cs="Arial"/>
                <w:color w:val="000000"/>
                <w:sz w:val="20"/>
                <w:szCs w:val="20"/>
                <w:lang w:eastAsia="cs-CZ"/>
              </w:rPr>
              <w:t>-TRANCE</w:t>
            </w:r>
          </w:p>
        </w:tc>
        <w:tc>
          <w:tcPr>
            <w:tcW w:w="2220" w:type="dxa"/>
            <w:tcBorders>
              <w:top w:val="nil"/>
              <w:left w:val="nil"/>
              <w:bottom w:val="nil"/>
              <w:right w:val="nil"/>
            </w:tcBorders>
            <w:shd w:val="clear" w:color="auto" w:fill="auto"/>
            <w:noWrap/>
          </w:tcPr>
          <w:p w14:paraId="391DF297" w14:textId="31DBED5D"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EF87AC8" w14:textId="77777777" w:rsidTr="00572691">
        <w:trPr>
          <w:trHeight w:val="276"/>
        </w:trPr>
        <w:tc>
          <w:tcPr>
            <w:tcW w:w="960" w:type="dxa"/>
            <w:tcBorders>
              <w:top w:val="nil"/>
              <w:left w:val="nil"/>
              <w:bottom w:val="nil"/>
              <w:right w:val="nil"/>
            </w:tcBorders>
            <w:shd w:val="clear" w:color="auto" w:fill="auto"/>
            <w:noWrap/>
            <w:vAlign w:val="center"/>
            <w:hideMark/>
          </w:tcPr>
          <w:p w14:paraId="3AB050B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17</w:t>
            </w:r>
          </w:p>
        </w:tc>
        <w:tc>
          <w:tcPr>
            <w:tcW w:w="960" w:type="dxa"/>
            <w:tcBorders>
              <w:top w:val="nil"/>
              <w:left w:val="nil"/>
              <w:bottom w:val="nil"/>
              <w:right w:val="nil"/>
            </w:tcBorders>
            <w:shd w:val="clear" w:color="auto" w:fill="auto"/>
            <w:noWrap/>
            <w:vAlign w:val="center"/>
            <w:hideMark/>
          </w:tcPr>
          <w:p w14:paraId="1915D254"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7532A36C"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Multiband</w:t>
            </w:r>
            <w:proofErr w:type="spellEnd"/>
            <w:r w:rsidRPr="0072752E">
              <w:rPr>
                <w:rFonts w:ascii="Arial" w:eastAsia="Times New Roman" w:hAnsi="Arial" w:cs="Arial"/>
                <w:color w:val="000000"/>
                <w:sz w:val="20"/>
                <w:szCs w:val="20"/>
                <w:lang w:eastAsia="cs-CZ"/>
              </w:rPr>
              <w:t xml:space="preserve"> SENSE</w:t>
            </w:r>
          </w:p>
        </w:tc>
        <w:tc>
          <w:tcPr>
            <w:tcW w:w="2220" w:type="dxa"/>
            <w:tcBorders>
              <w:top w:val="nil"/>
              <w:left w:val="nil"/>
              <w:bottom w:val="nil"/>
              <w:right w:val="nil"/>
            </w:tcBorders>
            <w:shd w:val="clear" w:color="auto" w:fill="auto"/>
            <w:noWrap/>
          </w:tcPr>
          <w:p w14:paraId="32B46E4E" w14:textId="5D2DDEA7"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265ED967" w14:textId="77777777" w:rsidTr="00572691">
        <w:trPr>
          <w:trHeight w:val="276"/>
        </w:trPr>
        <w:tc>
          <w:tcPr>
            <w:tcW w:w="960" w:type="dxa"/>
            <w:tcBorders>
              <w:top w:val="nil"/>
              <w:left w:val="nil"/>
              <w:bottom w:val="nil"/>
              <w:right w:val="nil"/>
            </w:tcBorders>
            <w:shd w:val="clear" w:color="auto" w:fill="auto"/>
            <w:noWrap/>
            <w:vAlign w:val="center"/>
            <w:hideMark/>
          </w:tcPr>
          <w:p w14:paraId="2D8B195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18</w:t>
            </w:r>
          </w:p>
        </w:tc>
        <w:tc>
          <w:tcPr>
            <w:tcW w:w="960" w:type="dxa"/>
            <w:tcBorders>
              <w:top w:val="nil"/>
              <w:left w:val="nil"/>
              <w:bottom w:val="nil"/>
              <w:right w:val="nil"/>
            </w:tcBorders>
            <w:shd w:val="clear" w:color="auto" w:fill="auto"/>
            <w:noWrap/>
            <w:vAlign w:val="center"/>
            <w:hideMark/>
          </w:tcPr>
          <w:p w14:paraId="4C57A114"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8CB55E1"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gramStart"/>
            <w:r w:rsidRPr="0072752E">
              <w:rPr>
                <w:rFonts w:ascii="Arial" w:eastAsia="Times New Roman" w:hAnsi="Arial" w:cs="Arial"/>
                <w:color w:val="000000"/>
                <w:sz w:val="20"/>
                <w:szCs w:val="20"/>
                <w:lang w:eastAsia="cs-CZ"/>
              </w:rPr>
              <w:t>3D</w:t>
            </w:r>
            <w:proofErr w:type="gram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NerveVIEW</w:t>
            </w:r>
            <w:proofErr w:type="spellEnd"/>
          </w:p>
        </w:tc>
        <w:tc>
          <w:tcPr>
            <w:tcW w:w="2220" w:type="dxa"/>
            <w:tcBorders>
              <w:top w:val="nil"/>
              <w:left w:val="nil"/>
              <w:bottom w:val="nil"/>
              <w:right w:val="nil"/>
            </w:tcBorders>
            <w:shd w:val="clear" w:color="auto" w:fill="auto"/>
            <w:noWrap/>
          </w:tcPr>
          <w:p w14:paraId="0BAA7BDF" w14:textId="43C38CA7"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1818C00" w14:textId="77777777" w:rsidTr="00572691">
        <w:trPr>
          <w:trHeight w:val="276"/>
        </w:trPr>
        <w:tc>
          <w:tcPr>
            <w:tcW w:w="960" w:type="dxa"/>
            <w:tcBorders>
              <w:top w:val="nil"/>
              <w:left w:val="nil"/>
              <w:bottom w:val="nil"/>
              <w:right w:val="nil"/>
            </w:tcBorders>
            <w:shd w:val="clear" w:color="auto" w:fill="auto"/>
            <w:noWrap/>
            <w:vAlign w:val="center"/>
            <w:hideMark/>
          </w:tcPr>
          <w:p w14:paraId="1FC7118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19</w:t>
            </w:r>
          </w:p>
        </w:tc>
        <w:tc>
          <w:tcPr>
            <w:tcW w:w="960" w:type="dxa"/>
            <w:tcBorders>
              <w:top w:val="nil"/>
              <w:left w:val="nil"/>
              <w:bottom w:val="nil"/>
              <w:right w:val="nil"/>
            </w:tcBorders>
            <w:shd w:val="clear" w:color="auto" w:fill="auto"/>
            <w:noWrap/>
            <w:vAlign w:val="center"/>
            <w:hideMark/>
          </w:tcPr>
          <w:p w14:paraId="32F7F1A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6CFDB747"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SyntAc</w:t>
            </w:r>
            <w:proofErr w:type="spellEnd"/>
          </w:p>
        </w:tc>
        <w:tc>
          <w:tcPr>
            <w:tcW w:w="2220" w:type="dxa"/>
            <w:tcBorders>
              <w:top w:val="nil"/>
              <w:left w:val="nil"/>
              <w:bottom w:val="nil"/>
              <w:right w:val="nil"/>
            </w:tcBorders>
            <w:shd w:val="clear" w:color="auto" w:fill="auto"/>
            <w:noWrap/>
          </w:tcPr>
          <w:p w14:paraId="5C6D206B" w14:textId="3FF7B04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5D7C07E5" w14:textId="77777777" w:rsidTr="00572691">
        <w:trPr>
          <w:trHeight w:val="276"/>
        </w:trPr>
        <w:tc>
          <w:tcPr>
            <w:tcW w:w="960" w:type="dxa"/>
            <w:tcBorders>
              <w:top w:val="nil"/>
              <w:left w:val="nil"/>
              <w:bottom w:val="nil"/>
              <w:right w:val="nil"/>
            </w:tcBorders>
            <w:shd w:val="clear" w:color="auto" w:fill="auto"/>
            <w:noWrap/>
            <w:vAlign w:val="center"/>
            <w:hideMark/>
          </w:tcPr>
          <w:p w14:paraId="41E4C1C1"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20</w:t>
            </w:r>
          </w:p>
        </w:tc>
        <w:tc>
          <w:tcPr>
            <w:tcW w:w="960" w:type="dxa"/>
            <w:tcBorders>
              <w:top w:val="nil"/>
              <w:left w:val="nil"/>
              <w:bottom w:val="nil"/>
              <w:right w:val="nil"/>
            </w:tcBorders>
            <w:shd w:val="clear" w:color="auto" w:fill="auto"/>
            <w:noWrap/>
            <w:vAlign w:val="center"/>
            <w:hideMark/>
          </w:tcPr>
          <w:p w14:paraId="7FE9D63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48CBD24C"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SmartSpeed</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Recon</w:t>
            </w:r>
            <w:proofErr w:type="spellEnd"/>
            <w:r w:rsidRPr="0072752E">
              <w:rPr>
                <w:rFonts w:ascii="Arial" w:eastAsia="Times New Roman" w:hAnsi="Arial" w:cs="Arial"/>
                <w:color w:val="000000"/>
                <w:sz w:val="20"/>
                <w:szCs w:val="20"/>
                <w:lang w:eastAsia="cs-CZ"/>
              </w:rPr>
              <w:t xml:space="preserve"> HW</w:t>
            </w:r>
          </w:p>
        </w:tc>
        <w:tc>
          <w:tcPr>
            <w:tcW w:w="2220" w:type="dxa"/>
            <w:tcBorders>
              <w:top w:val="nil"/>
              <w:left w:val="nil"/>
              <w:bottom w:val="nil"/>
              <w:right w:val="nil"/>
            </w:tcBorders>
            <w:shd w:val="clear" w:color="auto" w:fill="auto"/>
            <w:noWrap/>
          </w:tcPr>
          <w:p w14:paraId="4E4F910A" w14:textId="1C330DF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7CC3C63E" w14:textId="77777777" w:rsidTr="00572691">
        <w:trPr>
          <w:trHeight w:val="276"/>
        </w:trPr>
        <w:tc>
          <w:tcPr>
            <w:tcW w:w="960" w:type="dxa"/>
            <w:tcBorders>
              <w:top w:val="nil"/>
              <w:left w:val="nil"/>
              <w:bottom w:val="nil"/>
              <w:right w:val="nil"/>
            </w:tcBorders>
            <w:shd w:val="clear" w:color="auto" w:fill="auto"/>
            <w:noWrap/>
            <w:vAlign w:val="center"/>
            <w:hideMark/>
          </w:tcPr>
          <w:p w14:paraId="7A47BF2B"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21</w:t>
            </w:r>
          </w:p>
        </w:tc>
        <w:tc>
          <w:tcPr>
            <w:tcW w:w="960" w:type="dxa"/>
            <w:tcBorders>
              <w:top w:val="nil"/>
              <w:left w:val="nil"/>
              <w:bottom w:val="nil"/>
              <w:right w:val="nil"/>
            </w:tcBorders>
            <w:shd w:val="clear" w:color="auto" w:fill="auto"/>
            <w:noWrap/>
            <w:vAlign w:val="center"/>
            <w:hideMark/>
          </w:tcPr>
          <w:p w14:paraId="2D7DD2CD"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4F0CD7D1"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Stabilizační blok NVC</w:t>
            </w:r>
          </w:p>
        </w:tc>
        <w:tc>
          <w:tcPr>
            <w:tcW w:w="2220" w:type="dxa"/>
            <w:tcBorders>
              <w:top w:val="nil"/>
              <w:left w:val="nil"/>
              <w:bottom w:val="nil"/>
              <w:right w:val="nil"/>
            </w:tcBorders>
            <w:shd w:val="clear" w:color="auto" w:fill="auto"/>
            <w:noWrap/>
          </w:tcPr>
          <w:p w14:paraId="3AC0427F" w14:textId="6DAC1CC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C97B259" w14:textId="77777777" w:rsidTr="00572691">
        <w:trPr>
          <w:trHeight w:val="276"/>
        </w:trPr>
        <w:tc>
          <w:tcPr>
            <w:tcW w:w="960" w:type="dxa"/>
            <w:tcBorders>
              <w:top w:val="nil"/>
              <w:left w:val="nil"/>
              <w:bottom w:val="nil"/>
              <w:right w:val="nil"/>
            </w:tcBorders>
            <w:shd w:val="clear" w:color="auto" w:fill="auto"/>
            <w:noWrap/>
            <w:vAlign w:val="center"/>
            <w:hideMark/>
          </w:tcPr>
          <w:p w14:paraId="7D993CF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22</w:t>
            </w:r>
          </w:p>
        </w:tc>
        <w:tc>
          <w:tcPr>
            <w:tcW w:w="960" w:type="dxa"/>
            <w:tcBorders>
              <w:top w:val="nil"/>
              <w:left w:val="nil"/>
              <w:bottom w:val="nil"/>
              <w:right w:val="nil"/>
            </w:tcBorders>
            <w:shd w:val="clear" w:color="auto" w:fill="auto"/>
            <w:noWrap/>
            <w:vAlign w:val="center"/>
            <w:hideMark/>
          </w:tcPr>
          <w:p w14:paraId="7AC5E1D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476FCC2"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Systém </w:t>
            </w:r>
            <w:proofErr w:type="spellStart"/>
            <w:r w:rsidRPr="0072752E">
              <w:rPr>
                <w:rFonts w:ascii="Arial" w:eastAsia="Times New Roman" w:hAnsi="Arial" w:cs="Arial"/>
                <w:color w:val="000000"/>
                <w:sz w:val="20"/>
                <w:szCs w:val="20"/>
                <w:lang w:eastAsia="cs-CZ"/>
              </w:rPr>
              <w:t>FlexTrak</w:t>
            </w:r>
            <w:proofErr w:type="spellEnd"/>
          </w:p>
        </w:tc>
        <w:tc>
          <w:tcPr>
            <w:tcW w:w="2220" w:type="dxa"/>
            <w:tcBorders>
              <w:top w:val="nil"/>
              <w:left w:val="nil"/>
              <w:bottom w:val="nil"/>
              <w:right w:val="nil"/>
            </w:tcBorders>
            <w:shd w:val="clear" w:color="auto" w:fill="auto"/>
            <w:noWrap/>
          </w:tcPr>
          <w:p w14:paraId="33CB62BD" w14:textId="7ED86916"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26A2E3F9" w14:textId="77777777" w:rsidTr="00572691">
        <w:trPr>
          <w:trHeight w:val="276"/>
        </w:trPr>
        <w:tc>
          <w:tcPr>
            <w:tcW w:w="960" w:type="dxa"/>
            <w:tcBorders>
              <w:top w:val="nil"/>
              <w:left w:val="nil"/>
              <w:bottom w:val="nil"/>
              <w:right w:val="nil"/>
            </w:tcBorders>
            <w:shd w:val="clear" w:color="auto" w:fill="auto"/>
            <w:noWrap/>
            <w:vAlign w:val="center"/>
            <w:hideMark/>
          </w:tcPr>
          <w:p w14:paraId="02A1B0F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23</w:t>
            </w:r>
          </w:p>
        </w:tc>
        <w:tc>
          <w:tcPr>
            <w:tcW w:w="960" w:type="dxa"/>
            <w:tcBorders>
              <w:top w:val="nil"/>
              <w:left w:val="nil"/>
              <w:bottom w:val="nil"/>
              <w:right w:val="nil"/>
            </w:tcBorders>
            <w:shd w:val="clear" w:color="auto" w:fill="auto"/>
            <w:noWrap/>
            <w:vAlign w:val="center"/>
            <w:hideMark/>
          </w:tcPr>
          <w:p w14:paraId="100EA2C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C87D590"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Deska stolu</w:t>
            </w:r>
          </w:p>
        </w:tc>
        <w:tc>
          <w:tcPr>
            <w:tcW w:w="2220" w:type="dxa"/>
            <w:tcBorders>
              <w:top w:val="nil"/>
              <w:left w:val="nil"/>
              <w:bottom w:val="nil"/>
              <w:right w:val="nil"/>
            </w:tcBorders>
            <w:shd w:val="clear" w:color="auto" w:fill="auto"/>
            <w:noWrap/>
          </w:tcPr>
          <w:p w14:paraId="2218A5F1" w14:textId="4F4461C2"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D3D1E1A" w14:textId="77777777" w:rsidTr="00572691">
        <w:trPr>
          <w:trHeight w:val="276"/>
        </w:trPr>
        <w:tc>
          <w:tcPr>
            <w:tcW w:w="960" w:type="dxa"/>
            <w:tcBorders>
              <w:top w:val="nil"/>
              <w:left w:val="nil"/>
              <w:bottom w:val="nil"/>
              <w:right w:val="nil"/>
            </w:tcBorders>
            <w:shd w:val="clear" w:color="auto" w:fill="auto"/>
            <w:noWrap/>
            <w:vAlign w:val="center"/>
            <w:hideMark/>
          </w:tcPr>
          <w:p w14:paraId="52107DA1"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24</w:t>
            </w:r>
          </w:p>
        </w:tc>
        <w:tc>
          <w:tcPr>
            <w:tcW w:w="960" w:type="dxa"/>
            <w:tcBorders>
              <w:top w:val="nil"/>
              <w:left w:val="nil"/>
              <w:bottom w:val="nil"/>
              <w:right w:val="nil"/>
            </w:tcBorders>
            <w:shd w:val="clear" w:color="auto" w:fill="auto"/>
            <w:noWrap/>
            <w:vAlign w:val="center"/>
            <w:hideMark/>
          </w:tcPr>
          <w:p w14:paraId="5DB06FD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4BF6997"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Pacientský pozorovací monitor</w:t>
            </w:r>
          </w:p>
        </w:tc>
        <w:tc>
          <w:tcPr>
            <w:tcW w:w="2220" w:type="dxa"/>
            <w:tcBorders>
              <w:top w:val="nil"/>
              <w:left w:val="nil"/>
              <w:bottom w:val="nil"/>
              <w:right w:val="nil"/>
            </w:tcBorders>
            <w:shd w:val="clear" w:color="auto" w:fill="auto"/>
            <w:noWrap/>
          </w:tcPr>
          <w:p w14:paraId="4E42A191" w14:textId="0D67378E"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D2EA4F8" w14:textId="77777777" w:rsidTr="00572691">
        <w:trPr>
          <w:trHeight w:val="276"/>
        </w:trPr>
        <w:tc>
          <w:tcPr>
            <w:tcW w:w="960" w:type="dxa"/>
            <w:tcBorders>
              <w:top w:val="nil"/>
              <w:left w:val="nil"/>
              <w:bottom w:val="nil"/>
              <w:right w:val="nil"/>
            </w:tcBorders>
            <w:shd w:val="clear" w:color="auto" w:fill="auto"/>
            <w:noWrap/>
            <w:vAlign w:val="center"/>
            <w:hideMark/>
          </w:tcPr>
          <w:p w14:paraId="5CB8B0E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25</w:t>
            </w:r>
          </w:p>
        </w:tc>
        <w:tc>
          <w:tcPr>
            <w:tcW w:w="960" w:type="dxa"/>
            <w:tcBorders>
              <w:top w:val="nil"/>
              <w:left w:val="nil"/>
              <w:bottom w:val="nil"/>
              <w:right w:val="nil"/>
            </w:tcBorders>
            <w:shd w:val="clear" w:color="auto" w:fill="auto"/>
            <w:noWrap/>
            <w:vAlign w:val="center"/>
            <w:hideMark/>
          </w:tcPr>
          <w:p w14:paraId="34673F4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77F414FB"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Multi</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Camera</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Color</w:t>
            </w:r>
            <w:proofErr w:type="spellEnd"/>
          </w:p>
        </w:tc>
        <w:tc>
          <w:tcPr>
            <w:tcW w:w="2220" w:type="dxa"/>
            <w:tcBorders>
              <w:top w:val="nil"/>
              <w:left w:val="nil"/>
              <w:bottom w:val="nil"/>
              <w:right w:val="nil"/>
            </w:tcBorders>
            <w:shd w:val="clear" w:color="auto" w:fill="auto"/>
            <w:noWrap/>
          </w:tcPr>
          <w:p w14:paraId="69D5E13C" w14:textId="4BCB0186"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7823D84" w14:textId="77777777" w:rsidTr="00572691">
        <w:trPr>
          <w:trHeight w:val="276"/>
        </w:trPr>
        <w:tc>
          <w:tcPr>
            <w:tcW w:w="960" w:type="dxa"/>
            <w:tcBorders>
              <w:top w:val="nil"/>
              <w:left w:val="nil"/>
              <w:bottom w:val="nil"/>
              <w:right w:val="nil"/>
            </w:tcBorders>
            <w:shd w:val="clear" w:color="auto" w:fill="auto"/>
            <w:noWrap/>
            <w:vAlign w:val="center"/>
            <w:hideMark/>
          </w:tcPr>
          <w:p w14:paraId="117BA6B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26</w:t>
            </w:r>
          </w:p>
        </w:tc>
        <w:tc>
          <w:tcPr>
            <w:tcW w:w="960" w:type="dxa"/>
            <w:tcBorders>
              <w:top w:val="nil"/>
              <w:left w:val="nil"/>
              <w:bottom w:val="nil"/>
              <w:right w:val="nil"/>
            </w:tcBorders>
            <w:shd w:val="clear" w:color="auto" w:fill="auto"/>
            <w:noWrap/>
            <w:vAlign w:val="center"/>
            <w:hideMark/>
          </w:tcPr>
          <w:p w14:paraId="4FB6C40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18AC6FD"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PPU – </w:t>
            </w:r>
            <w:proofErr w:type="spellStart"/>
            <w:r w:rsidRPr="0072752E">
              <w:rPr>
                <w:rFonts w:ascii="Arial" w:eastAsia="Times New Roman" w:hAnsi="Arial" w:cs="Arial"/>
                <w:color w:val="000000"/>
                <w:sz w:val="20"/>
                <w:szCs w:val="20"/>
                <w:lang w:eastAsia="cs-CZ"/>
              </w:rPr>
              <w:t>Wireless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Physiology</w:t>
            </w:r>
            <w:proofErr w:type="spellEnd"/>
          </w:p>
        </w:tc>
        <w:tc>
          <w:tcPr>
            <w:tcW w:w="2220" w:type="dxa"/>
            <w:tcBorders>
              <w:top w:val="nil"/>
              <w:left w:val="nil"/>
              <w:bottom w:val="nil"/>
              <w:right w:val="nil"/>
            </w:tcBorders>
            <w:shd w:val="clear" w:color="auto" w:fill="auto"/>
            <w:noWrap/>
          </w:tcPr>
          <w:p w14:paraId="3400A337" w14:textId="460661B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3FE399F6" w14:textId="77777777" w:rsidTr="00572691">
        <w:trPr>
          <w:trHeight w:val="276"/>
        </w:trPr>
        <w:tc>
          <w:tcPr>
            <w:tcW w:w="960" w:type="dxa"/>
            <w:tcBorders>
              <w:top w:val="nil"/>
              <w:left w:val="nil"/>
              <w:bottom w:val="nil"/>
              <w:right w:val="nil"/>
            </w:tcBorders>
            <w:shd w:val="clear" w:color="auto" w:fill="auto"/>
            <w:noWrap/>
            <w:vAlign w:val="center"/>
            <w:hideMark/>
          </w:tcPr>
          <w:p w14:paraId="7A7E9DD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27</w:t>
            </w:r>
          </w:p>
        </w:tc>
        <w:tc>
          <w:tcPr>
            <w:tcW w:w="960" w:type="dxa"/>
            <w:tcBorders>
              <w:top w:val="nil"/>
              <w:left w:val="nil"/>
              <w:bottom w:val="nil"/>
              <w:right w:val="nil"/>
            </w:tcBorders>
            <w:shd w:val="clear" w:color="auto" w:fill="auto"/>
            <w:noWrap/>
            <w:vAlign w:val="center"/>
            <w:hideMark/>
          </w:tcPr>
          <w:p w14:paraId="6679ED0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6E867703"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FlexCaddy</w:t>
            </w:r>
            <w:proofErr w:type="spellEnd"/>
          </w:p>
        </w:tc>
        <w:tc>
          <w:tcPr>
            <w:tcW w:w="2220" w:type="dxa"/>
            <w:tcBorders>
              <w:top w:val="nil"/>
              <w:left w:val="nil"/>
              <w:bottom w:val="nil"/>
              <w:right w:val="nil"/>
            </w:tcBorders>
            <w:shd w:val="clear" w:color="auto" w:fill="auto"/>
            <w:noWrap/>
          </w:tcPr>
          <w:p w14:paraId="37908FA6" w14:textId="7DDED8B4"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642D8435" w14:textId="77777777" w:rsidTr="00572691">
        <w:trPr>
          <w:trHeight w:val="276"/>
        </w:trPr>
        <w:tc>
          <w:tcPr>
            <w:tcW w:w="960" w:type="dxa"/>
            <w:tcBorders>
              <w:top w:val="nil"/>
              <w:left w:val="nil"/>
              <w:bottom w:val="nil"/>
              <w:right w:val="nil"/>
            </w:tcBorders>
            <w:shd w:val="clear" w:color="auto" w:fill="auto"/>
            <w:noWrap/>
            <w:vAlign w:val="center"/>
            <w:hideMark/>
          </w:tcPr>
          <w:p w14:paraId="1996573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28</w:t>
            </w:r>
          </w:p>
        </w:tc>
        <w:tc>
          <w:tcPr>
            <w:tcW w:w="960" w:type="dxa"/>
            <w:tcBorders>
              <w:top w:val="nil"/>
              <w:left w:val="nil"/>
              <w:bottom w:val="nil"/>
              <w:right w:val="nil"/>
            </w:tcBorders>
            <w:shd w:val="clear" w:color="auto" w:fill="auto"/>
            <w:noWrap/>
            <w:vAlign w:val="center"/>
            <w:hideMark/>
          </w:tcPr>
          <w:p w14:paraId="379CEBE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A13516B"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Zrcátko tunelu systému magnetické rezonance</w:t>
            </w:r>
          </w:p>
        </w:tc>
        <w:tc>
          <w:tcPr>
            <w:tcW w:w="2220" w:type="dxa"/>
            <w:tcBorders>
              <w:top w:val="nil"/>
              <w:left w:val="nil"/>
              <w:bottom w:val="nil"/>
              <w:right w:val="nil"/>
            </w:tcBorders>
            <w:shd w:val="clear" w:color="auto" w:fill="auto"/>
            <w:noWrap/>
          </w:tcPr>
          <w:p w14:paraId="72272E70" w14:textId="692C78EF"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9401B2E" w14:textId="77777777" w:rsidTr="00572691">
        <w:trPr>
          <w:trHeight w:val="276"/>
        </w:trPr>
        <w:tc>
          <w:tcPr>
            <w:tcW w:w="960" w:type="dxa"/>
            <w:tcBorders>
              <w:top w:val="nil"/>
              <w:left w:val="nil"/>
              <w:bottom w:val="nil"/>
              <w:right w:val="nil"/>
            </w:tcBorders>
            <w:shd w:val="clear" w:color="auto" w:fill="auto"/>
            <w:noWrap/>
            <w:vAlign w:val="center"/>
            <w:hideMark/>
          </w:tcPr>
          <w:p w14:paraId="4135D978"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29</w:t>
            </w:r>
          </w:p>
        </w:tc>
        <w:tc>
          <w:tcPr>
            <w:tcW w:w="960" w:type="dxa"/>
            <w:tcBorders>
              <w:top w:val="nil"/>
              <w:left w:val="nil"/>
              <w:bottom w:val="nil"/>
              <w:right w:val="nil"/>
            </w:tcBorders>
            <w:shd w:val="clear" w:color="auto" w:fill="auto"/>
            <w:noWrap/>
            <w:vAlign w:val="center"/>
            <w:hideMark/>
          </w:tcPr>
          <w:p w14:paraId="49E49FD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62D5E83B"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Balíček pro polohování </w:t>
            </w: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Positioning</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Pack</w:t>
            </w:r>
            <w:proofErr w:type="spellEnd"/>
          </w:p>
        </w:tc>
        <w:tc>
          <w:tcPr>
            <w:tcW w:w="2220" w:type="dxa"/>
            <w:tcBorders>
              <w:top w:val="nil"/>
              <w:left w:val="nil"/>
              <w:bottom w:val="nil"/>
              <w:right w:val="nil"/>
            </w:tcBorders>
            <w:shd w:val="clear" w:color="auto" w:fill="auto"/>
            <w:noWrap/>
          </w:tcPr>
          <w:p w14:paraId="433AFE71" w14:textId="6A28594A"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D140ABE" w14:textId="77777777" w:rsidTr="00572691">
        <w:trPr>
          <w:trHeight w:val="276"/>
        </w:trPr>
        <w:tc>
          <w:tcPr>
            <w:tcW w:w="960" w:type="dxa"/>
            <w:tcBorders>
              <w:top w:val="nil"/>
              <w:left w:val="nil"/>
              <w:bottom w:val="nil"/>
              <w:right w:val="nil"/>
            </w:tcBorders>
            <w:shd w:val="clear" w:color="auto" w:fill="auto"/>
            <w:noWrap/>
            <w:vAlign w:val="center"/>
            <w:hideMark/>
          </w:tcPr>
          <w:p w14:paraId="3B5F7D4B"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30</w:t>
            </w:r>
          </w:p>
        </w:tc>
        <w:tc>
          <w:tcPr>
            <w:tcW w:w="960" w:type="dxa"/>
            <w:tcBorders>
              <w:top w:val="nil"/>
              <w:left w:val="nil"/>
              <w:bottom w:val="nil"/>
              <w:right w:val="nil"/>
            </w:tcBorders>
            <w:shd w:val="clear" w:color="auto" w:fill="auto"/>
            <w:noWrap/>
            <w:vAlign w:val="center"/>
            <w:hideMark/>
          </w:tcPr>
          <w:p w14:paraId="595667F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62DF074E"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Comfort</w:t>
            </w:r>
            <w:proofErr w:type="spellEnd"/>
            <w:r w:rsidRPr="0072752E">
              <w:rPr>
                <w:rFonts w:ascii="Arial" w:eastAsia="Times New Roman" w:hAnsi="Arial" w:cs="Arial"/>
                <w:color w:val="000000"/>
                <w:sz w:val="20"/>
                <w:szCs w:val="20"/>
                <w:lang w:eastAsia="cs-CZ"/>
              </w:rPr>
              <w:t xml:space="preserve"> Plus </w:t>
            </w:r>
            <w:proofErr w:type="spellStart"/>
            <w:r w:rsidRPr="0072752E">
              <w:rPr>
                <w:rFonts w:ascii="Arial" w:eastAsia="Times New Roman" w:hAnsi="Arial" w:cs="Arial"/>
                <w:color w:val="000000"/>
                <w:sz w:val="20"/>
                <w:szCs w:val="20"/>
                <w:lang w:eastAsia="cs-CZ"/>
              </w:rPr>
              <w:t>Pack</w:t>
            </w:r>
            <w:proofErr w:type="spellEnd"/>
          </w:p>
        </w:tc>
        <w:tc>
          <w:tcPr>
            <w:tcW w:w="2220" w:type="dxa"/>
            <w:tcBorders>
              <w:top w:val="nil"/>
              <w:left w:val="nil"/>
              <w:bottom w:val="nil"/>
              <w:right w:val="nil"/>
            </w:tcBorders>
            <w:shd w:val="clear" w:color="auto" w:fill="auto"/>
            <w:noWrap/>
          </w:tcPr>
          <w:p w14:paraId="21282B5B" w14:textId="28F65E60"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2650D783" w14:textId="77777777" w:rsidTr="00572691">
        <w:trPr>
          <w:trHeight w:val="276"/>
        </w:trPr>
        <w:tc>
          <w:tcPr>
            <w:tcW w:w="960" w:type="dxa"/>
            <w:tcBorders>
              <w:top w:val="nil"/>
              <w:left w:val="nil"/>
              <w:bottom w:val="nil"/>
              <w:right w:val="nil"/>
            </w:tcBorders>
            <w:shd w:val="clear" w:color="auto" w:fill="auto"/>
            <w:noWrap/>
            <w:vAlign w:val="center"/>
            <w:hideMark/>
          </w:tcPr>
          <w:p w14:paraId="24ECD5D8"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31</w:t>
            </w:r>
          </w:p>
        </w:tc>
        <w:tc>
          <w:tcPr>
            <w:tcW w:w="960" w:type="dxa"/>
            <w:tcBorders>
              <w:top w:val="nil"/>
              <w:left w:val="nil"/>
              <w:bottom w:val="nil"/>
              <w:right w:val="nil"/>
            </w:tcBorders>
            <w:shd w:val="clear" w:color="auto" w:fill="auto"/>
            <w:noWrap/>
            <w:vAlign w:val="center"/>
            <w:hideMark/>
          </w:tcPr>
          <w:p w14:paraId="2CD48980"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70ABB8A8"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Zařízení </w:t>
            </w:r>
            <w:proofErr w:type="spellStart"/>
            <w:r w:rsidRPr="0072752E">
              <w:rPr>
                <w:rFonts w:ascii="Arial" w:eastAsia="Times New Roman" w:hAnsi="Arial" w:cs="Arial"/>
                <w:color w:val="000000"/>
                <w:sz w:val="20"/>
                <w:szCs w:val="20"/>
                <w:lang w:eastAsia="cs-CZ"/>
              </w:rPr>
              <w:t>FlexTilt</w:t>
            </w:r>
            <w:proofErr w:type="spellEnd"/>
          </w:p>
        </w:tc>
        <w:tc>
          <w:tcPr>
            <w:tcW w:w="2220" w:type="dxa"/>
            <w:tcBorders>
              <w:top w:val="nil"/>
              <w:left w:val="nil"/>
              <w:bottom w:val="nil"/>
              <w:right w:val="nil"/>
            </w:tcBorders>
            <w:shd w:val="clear" w:color="auto" w:fill="auto"/>
            <w:noWrap/>
          </w:tcPr>
          <w:p w14:paraId="06D7F7FA" w14:textId="0E8F5156"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5ACBF5A7" w14:textId="77777777" w:rsidTr="00572691">
        <w:trPr>
          <w:trHeight w:val="276"/>
        </w:trPr>
        <w:tc>
          <w:tcPr>
            <w:tcW w:w="960" w:type="dxa"/>
            <w:tcBorders>
              <w:top w:val="nil"/>
              <w:left w:val="nil"/>
              <w:bottom w:val="nil"/>
              <w:right w:val="nil"/>
            </w:tcBorders>
            <w:shd w:val="clear" w:color="auto" w:fill="auto"/>
            <w:noWrap/>
            <w:vAlign w:val="center"/>
            <w:hideMark/>
          </w:tcPr>
          <w:p w14:paraId="06687E1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32</w:t>
            </w:r>
          </w:p>
        </w:tc>
        <w:tc>
          <w:tcPr>
            <w:tcW w:w="960" w:type="dxa"/>
            <w:tcBorders>
              <w:top w:val="nil"/>
              <w:left w:val="nil"/>
              <w:bottom w:val="nil"/>
              <w:right w:val="nil"/>
            </w:tcBorders>
            <w:shd w:val="clear" w:color="auto" w:fill="auto"/>
            <w:noWrap/>
            <w:vAlign w:val="center"/>
            <w:hideMark/>
          </w:tcPr>
          <w:p w14:paraId="71B995A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77AF70C6"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Rám přední cívky</w:t>
            </w:r>
          </w:p>
        </w:tc>
        <w:tc>
          <w:tcPr>
            <w:tcW w:w="2220" w:type="dxa"/>
            <w:tcBorders>
              <w:top w:val="nil"/>
              <w:left w:val="nil"/>
              <w:bottom w:val="nil"/>
              <w:right w:val="nil"/>
            </w:tcBorders>
            <w:shd w:val="clear" w:color="auto" w:fill="auto"/>
            <w:noWrap/>
          </w:tcPr>
          <w:p w14:paraId="208649DA" w14:textId="2B2FF628"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7216C4C8" w14:textId="77777777" w:rsidTr="00572691">
        <w:trPr>
          <w:trHeight w:val="276"/>
        </w:trPr>
        <w:tc>
          <w:tcPr>
            <w:tcW w:w="960" w:type="dxa"/>
            <w:tcBorders>
              <w:top w:val="nil"/>
              <w:left w:val="nil"/>
              <w:bottom w:val="nil"/>
              <w:right w:val="nil"/>
            </w:tcBorders>
            <w:shd w:val="clear" w:color="auto" w:fill="auto"/>
            <w:noWrap/>
            <w:vAlign w:val="center"/>
            <w:hideMark/>
          </w:tcPr>
          <w:p w14:paraId="5D9BF01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33</w:t>
            </w:r>
          </w:p>
        </w:tc>
        <w:tc>
          <w:tcPr>
            <w:tcW w:w="960" w:type="dxa"/>
            <w:tcBorders>
              <w:top w:val="nil"/>
              <w:left w:val="nil"/>
              <w:bottom w:val="nil"/>
              <w:right w:val="nil"/>
            </w:tcBorders>
            <w:shd w:val="clear" w:color="auto" w:fill="auto"/>
            <w:noWrap/>
            <w:vAlign w:val="center"/>
            <w:hideMark/>
          </w:tcPr>
          <w:p w14:paraId="425790A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4563EA0"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CoilSuite</w:t>
            </w:r>
            <w:proofErr w:type="spellEnd"/>
            <w:r w:rsidRPr="0072752E">
              <w:rPr>
                <w:rFonts w:ascii="Arial" w:eastAsia="Times New Roman" w:hAnsi="Arial" w:cs="Arial"/>
                <w:color w:val="000000"/>
                <w:sz w:val="20"/>
                <w:szCs w:val="20"/>
                <w:lang w:eastAsia="cs-CZ"/>
              </w:rPr>
              <w:t xml:space="preserve"> Plus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6BAD4AAD" w14:textId="6A0332EC"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047AAA90" w14:textId="77777777" w:rsidTr="00572691">
        <w:trPr>
          <w:trHeight w:val="276"/>
        </w:trPr>
        <w:tc>
          <w:tcPr>
            <w:tcW w:w="960" w:type="dxa"/>
            <w:tcBorders>
              <w:top w:val="nil"/>
              <w:left w:val="nil"/>
              <w:bottom w:val="nil"/>
              <w:right w:val="nil"/>
            </w:tcBorders>
            <w:shd w:val="clear" w:color="auto" w:fill="auto"/>
            <w:noWrap/>
            <w:vAlign w:val="center"/>
            <w:hideMark/>
          </w:tcPr>
          <w:p w14:paraId="6E88294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34</w:t>
            </w:r>
          </w:p>
        </w:tc>
        <w:tc>
          <w:tcPr>
            <w:tcW w:w="960" w:type="dxa"/>
            <w:tcBorders>
              <w:top w:val="nil"/>
              <w:left w:val="nil"/>
              <w:bottom w:val="nil"/>
              <w:right w:val="nil"/>
            </w:tcBorders>
            <w:shd w:val="clear" w:color="auto" w:fill="auto"/>
            <w:noWrap/>
            <w:vAlign w:val="center"/>
            <w:hideMark/>
          </w:tcPr>
          <w:p w14:paraId="78A3CBE0"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ED136CD"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CoilSuite</w:t>
            </w:r>
            <w:proofErr w:type="spellEnd"/>
            <w:r w:rsidRPr="0072752E">
              <w:rPr>
                <w:rFonts w:ascii="Arial" w:eastAsia="Times New Roman" w:hAnsi="Arial" w:cs="Arial"/>
                <w:color w:val="000000"/>
                <w:sz w:val="20"/>
                <w:szCs w:val="20"/>
                <w:lang w:eastAsia="cs-CZ"/>
              </w:rPr>
              <w:t xml:space="preserve"> Pro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7B303BFF" w14:textId="17C5722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ECF3A8C" w14:textId="77777777" w:rsidTr="00572691">
        <w:trPr>
          <w:trHeight w:val="276"/>
        </w:trPr>
        <w:tc>
          <w:tcPr>
            <w:tcW w:w="960" w:type="dxa"/>
            <w:tcBorders>
              <w:top w:val="nil"/>
              <w:left w:val="nil"/>
              <w:bottom w:val="nil"/>
              <w:right w:val="nil"/>
            </w:tcBorders>
            <w:shd w:val="clear" w:color="auto" w:fill="auto"/>
            <w:noWrap/>
            <w:vAlign w:val="center"/>
            <w:hideMark/>
          </w:tcPr>
          <w:p w14:paraId="70EE12C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35</w:t>
            </w:r>
          </w:p>
        </w:tc>
        <w:tc>
          <w:tcPr>
            <w:tcW w:w="960" w:type="dxa"/>
            <w:tcBorders>
              <w:top w:val="nil"/>
              <w:left w:val="nil"/>
              <w:bottom w:val="nil"/>
              <w:right w:val="nil"/>
            </w:tcBorders>
            <w:shd w:val="clear" w:color="auto" w:fill="auto"/>
            <w:noWrap/>
            <w:vAlign w:val="center"/>
            <w:hideMark/>
          </w:tcPr>
          <w:p w14:paraId="78534C88"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EAC0182"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Rozšíření na </w:t>
            </w: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WholeBody</w:t>
            </w:r>
            <w:proofErr w:type="spellEnd"/>
            <w:r w:rsidRPr="0072752E">
              <w:rPr>
                <w:rFonts w:ascii="Arial" w:eastAsia="Times New Roman" w:hAnsi="Arial" w:cs="Arial"/>
                <w:color w:val="000000"/>
                <w:sz w:val="20"/>
                <w:szCs w:val="20"/>
                <w:lang w:eastAsia="cs-CZ"/>
              </w:rPr>
              <w:t xml:space="preserve">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17C294B2" w14:textId="0CB8597F"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4595DF3B" w14:textId="77777777" w:rsidTr="00572691">
        <w:trPr>
          <w:trHeight w:val="276"/>
        </w:trPr>
        <w:tc>
          <w:tcPr>
            <w:tcW w:w="960" w:type="dxa"/>
            <w:tcBorders>
              <w:top w:val="nil"/>
              <w:left w:val="nil"/>
              <w:bottom w:val="nil"/>
              <w:right w:val="nil"/>
            </w:tcBorders>
            <w:shd w:val="clear" w:color="auto" w:fill="auto"/>
            <w:noWrap/>
            <w:vAlign w:val="center"/>
            <w:hideMark/>
          </w:tcPr>
          <w:p w14:paraId="0F05C41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36</w:t>
            </w:r>
          </w:p>
        </w:tc>
        <w:tc>
          <w:tcPr>
            <w:tcW w:w="960" w:type="dxa"/>
            <w:tcBorders>
              <w:top w:val="nil"/>
              <w:left w:val="nil"/>
              <w:bottom w:val="nil"/>
              <w:right w:val="nil"/>
            </w:tcBorders>
            <w:shd w:val="clear" w:color="auto" w:fill="auto"/>
            <w:noWrap/>
            <w:vAlign w:val="center"/>
            <w:hideMark/>
          </w:tcPr>
          <w:p w14:paraId="6B402E7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842BCEF"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Flex</w:t>
            </w:r>
            <w:proofErr w:type="spellEnd"/>
            <w:r w:rsidRPr="0072752E">
              <w:rPr>
                <w:rFonts w:ascii="Arial" w:eastAsia="Times New Roman" w:hAnsi="Arial" w:cs="Arial"/>
                <w:color w:val="000000"/>
                <w:sz w:val="20"/>
                <w:szCs w:val="20"/>
                <w:lang w:eastAsia="cs-CZ"/>
              </w:rPr>
              <w:t xml:space="preserve"> L 3.</w:t>
            </w:r>
            <w:proofErr w:type="gramStart"/>
            <w:r w:rsidRPr="0072752E">
              <w:rPr>
                <w:rFonts w:ascii="Arial" w:eastAsia="Times New Roman" w:hAnsi="Arial" w:cs="Arial"/>
                <w:color w:val="000000"/>
                <w:sz w:val="20"/>
                <w:szCs w:val="20"/>
                <w:lang w:eastAsia="cs-CZ"/>
              </w:rPr>
              <w:t>0T</w:t>
            </w:r>
            <w:proofErr w:type="gramEnd"/>
            <w:r w:rsidRPr="0072752E">
              <w:rPr>
                <w:rFonts w:ascii="Arial" w:eastAsia="Times New Roman" w:hAnsi="Arial" w:cs="Arial"/>
                <w:color w:val="000000"/>
                <w:sz w:val="20"/>
                <w:szCs w:val="20"/>
                <w:lang w:eastAsia="cs-CZ"/>
              </w:rPr>
              <w:t xml:space="preserve"> </w:t>
            </w:r>
          </w:p>
        </w:tc>
        <w:tc>
          <w:tcPr>
            <w:tcW w:w="2220" w:type="dxa"/>
            <w:tcBorders>
              <w:top w:val="nil"/>
              <w:left w:val="nil"/>
              <w:bottom w:val="nil"/>
              <w:right w:val="nil"/>
            </w:tcBorders>
            <w:shd w:val="clear" w:color="auto" w:fill="auto"/>
            <w:noWrap/>
          </w:tcPr>
          <w:p w14:paraId="5356D77E" w14:textId="174E1A22"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1454FEBF" w14:textId="77777777" w:rsidTr="00572691">
        <w:trPr>
          <w:trHeight w:val="276"/>
        </w:trPr>
        <w:tc>
          <w:tcPr>
            <w:tcW w:w="960" w:type="dxa"/>
            <w:tcBorders>
              <w:top w:val="nil"/>
              <w:left w:val="nil"/>
              <w:bottom w:val="nil"/>
              <w:right w:val="nil"/>
            </w:tcBorders>
            <w:shd w:val="clear" w:color="auto" w:fill="auto"/>
            <w:noWrap/>
            <w:vAlign w:val="center"/>
            <w:hideMark/>
          </w:tcPr>
          <w:p w14:paraId="21A1A7D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37</w:t>
            </w:r>
          </w:p>
        </w:tc>
        <w:tc>
          <w:tcPr>
            <w:tcW w:w="960" w:type="dxa"/>
            <w:tcBorders>
              <w:top w:val="nil"/>
              <w:left w:val="nil"/>
              <w:bottom w:val="nil"/>
              <w:right w:val="nil"/>
            </w:tcBorders>
            <w:shd w:val="clear" w:color="auto" w:fill="auto"/>
            <w:noWrap/>
            <w:vAlign w:val="center"/>
            <w:hideMark/>
          </w:tcPr>
          <w:p w14:paraId="51B0889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7C741BFB"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Breast</w:t>
            </w:r>
            <w:proofErr w:type="spellEnd"/>
            <w:r w:rsidRPr="0072752E">
              <w:rPr>
                <w:rFonts w:ascii="Arial" w:eastAsia="Times New Roman" w:hAnsi="Arial" w:cs="Arial"/>
                <w:color w:val="000000"/>
                <w:sz w:val="20"/>
                <w:szCs w:val="20"/>
                <w:lang w:eastAsia="cs-CZ"/>
              </w:rPr>
              <w:t xml:space="preserve"> 16kan.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0D626F50" w14:textId="2A4D3849"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3F669F" w:rsidRPr="0072752E" w14:paraId="76E4D9BF" w14:textId="77777777" w:rsidTr="00572691">
        <w:trPr>
          <w:trHeight w:val="276"/>
        </w:trPr>
        <w:tc>
          <w:tcPr>
            <w:tcW w:w="960" w:type="dxa"/>
            <w:tcBorders>
              <w:top w:val="nil"/>
              <w:left w:val="nil"/>
              <w:bottom w:val="nil"/>
              <w:right w:val="nil"/>
            </w:tcBorders>
            <w:shd w:val="clear" w:color="auto" w:fill="auto"/>
            <w:noWrap/>
            <w:vAlign w:val="center"/>
            <w:hideMark/>
          </w:tcPr>
          <w:p w14:paraId="1BBD9F1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38</w:t>
            </w:r>
          </w:p>
        </w:tc>
        <w:tc>
          <w:tcPr>
            <w:tcW w:w="960" w:type="dxa"/>
            <w:tcBorders>
              <w:top w:val="nil"/>
              <w:left w:val="nil"/>
              <w:bottom w:val="nil"/>
              <w:right w:val="nil"/>
            </w:tcBorders>
            <w:shd w:val="clear" w:color="auto" w:fill="auto"/>
            <w:noWrap/>
            <w:vAlign w:val="center"/>
            <w:hideMark/>
          </w:tcPr>
          <w:p w14:paraId="548CBD3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6441052"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Kotníková cívka </w:t>
            </w: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FootAnkle</w:t>
            </w:r>
            <w:proofErr w:type="spellEnd"/>
            <w:r w:rsidRPr="0072752E">
              <w:rPr>
                <w:rFonts w:ascii="Arial" w:eastAsia="Times New Roman" w:hAnsi="Arial" w:cs="Arial"/>
                <w:color w:val="000000"/>
                <w:sz w:val="20"/>
                <w:szCs w:val="20"/>
                <w:lang w:eastAsia="cs-CZ"/>
              </w:rPr>
              <w:t xml:space="preserve"> 16kan.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6C32E0BE" w14:textId="6F750941"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AC143F">
              <w:rPr>
                <w:rFonts w:ascii="Arial" w:eastAsia="Times New Roman" w:hAnsi="Arial" w:cs="Arial"/>
                <w:color w:val="000000"/>
                <w:sz w:val="20"/>
                <w:szCs w:val="20"/>
                <w:lang w:eastAsia="cs-CZ"/>
              </w:rPr>
              <w:t>xxxxxxxxxxx</w:t>
            </w:r>
            <w:proofErr w:type="spellEnd"/>
          </w:p>
        </w:tc>
      </w:tr>
      <w:tr w:rsidR="0072752E" w:rsidRPr="0072752E" w14:paraId="69857AFC" w14:textId="77777777" w:rsidTr="003F669F">
        <w:trPr>
          <w:trHeight w:val="276"/>
        </w:trPr>
        <w:tc>
          <w:tcPr>
            <w:tcW w:w="960" w:type="dxa"/>
            <w:tcBorders>
              <w:top w:val="nil"/>
              <w:left w:val="nil"/>
              <w:bottom w:val="nil"/>
              <w:right w:val="nil"/>
            </w:tcBorders>
            <w:shd w:val="clear" w:color="auto" w:fill="auto"/>
            <w:noWrap/>
            <w:vAlign w:val="center"/>
            <w:hideMark/>
          </w:tcPr>
          <w:p w14:paraId="448276FD"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de-DE" w:eastAsia="cs-CZ"/>
              </w:rPr>
              <w:lastRenderedPageBreak/>
              <w:t>39</w:t>
            </w:r>
          </w:p>
        </w:tc>
        <w:tc>
          <w:tcPr>
            <w:tcW w:w="960" w:type="dxa"/>
            <w:tcBorders>
              <w:top w:val="nil"/>
              <w:left w:val="nil"/>
              <w:bottom w:val="nil"/>
              <w:right w:val="nil"/>
            </w:tcBorders>
            <w:shd w:val="clear" w:color="auto" w:fill="auto"/>
            <w:noWrap/>
            <w:vAlign w:val="center"/>
            <w:hideMark/>
          </w:tcPr>
          <w:p w14:paraId="5C1B9276"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8CEAECE" w14:textId="77777777" w:rsidR="0072752E" w:rsidRPr="0072752E" w:rsidRDefault="0072752E" w:rsidP="0072752E">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Cívka </w:t>
            </w:r>
            <w:proofErr w:type="spellStart"/>
            <w:r w:rsidRPr="0072752E">
              <w:rPr>
                <w:rFonts w:ascii="Arial" w:eastAsia="Times New Roman" w:hAnsi="Arial" w:cs="Arial"/>
                <w:color w:val="000000"/>
                <w:sz w:val="20"/>
                <w:szCs w:val="20"/>
                <w:lang w:eastAsia="cs-CZ"/>
              </w:rPr>
              <w:t>dS</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SmallExtr</w:t>
            </w:r>
            <w:proofErr w:type="spellEnd"/>
            <w:r w:rsidRPr="0072752E">
              <w:rPr>
                <w:rFonts w:ascii="Arial" w:eastAsia="Times New Roman" w:hAnsi="Arial" w:cs="Arial"/>
                <w:color w:val="000000"/>
                <w:sz w:val="20"/>
                <w:szCs w:val="20"/>
                <w:lang w:eastAsia="cs-CZ"/>
              </w:rPr>
              <w:t xml:space="preserve"> 16kan.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vAlign w:val="bottom"/>
          </w:tcPr>
          <w:p w14:paraId="1C14EAEE" w14:textId="5311F30B"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xxxxxxxxxx</w:t>
            </w:r>
            <w:proofErr w:type="spellEnd"/>
          </w:p>
        </w:tc>
      </w:tr>
      <w:tr w:rsidR="003F669F" w:rsidRPr="0072752E" w14:paraId="3DA13F4A" w14:textId="77777777" w:rsidTr="006027A6">
        <w:trPr>
          <w:trHeight w:val="276"/>
        </w:trPr>
        <w:tc>
          <w:tcPr>
            <w:tcW w:w="960" w:type="dxa"/>
            <w:tcBorders>
              <w:top w:val="nil"/>
              <w:left w:val="nil"/>
              <w:bottom w:val="nil"/>
              <w:right w:val="nil"/>
            </w:tcBorders>
            <w:shd w:val="clear" w:color="auto" w:fill="auto"/>
            <w:noWrap/>
            <w:vAlign w:val="center"/>
            <w:hideMark/>
          </w:tcPr>
          <w:p w14:paraId="40CBFD2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40</w:t>
            </w:r>
          </w:p>
        </w:tc>
        <w:tc>
          <w:tcPr>
            <w:tcW w:w="960" w:type="dxa"/>
            <w:tcBorders>
              <w:top w:val="nil"/>
              <w:left w:val="nil"/>
              <w:bottom w:val="nil"/>
              <w:right w:val="nil"/>
            </w:tcBorders>
            <w:shd w:val="clear" w:color="auto" w:fill="auto"/>
            <w:noWrap/>
            <w:vAlign w:val="center"/>
            <w:hideMark/>
          </w:tcPr>
          <w:p w14:paraId="6CBC62D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228B47D"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Magnet MR 7700</w:t>
            </w:r>
          </w:p>
        </w:tc>
        <w:tc>
          <w:tcPr>
            <w:tcW w:w="2220" w:type="dxa"/>
            <w:tcBorders>
              <w:top w:val="nil"/>
              <w:left w:val="nil"/>
              <w:bottom w:val="nil"/>
              <w:right w:val="nil"/>
            </w:tcBorders>
            <w:shd w:val="clear" w:color="auto" w:fill="auto"/>
            <w:noWrap/>
          </w:tcPr>
          <w:p w14:paraId="3EA0E5EB" w14:textId="5869485F"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63F56B4C" w14:textId="77777777" w:rsidTr="006027A6">
        <w:trPr>
          <w:trHeight w:val="276"/>
        </w:trPr>
        <w:tc>
          <w:tcPr>
            <w:tcW w:w="960" w:type="dxa"/>
            <w:tcBorders>
              <w:top w:val="nil"/>
              <w:left w:val="nil"/>
              <w:bottom w:val="nil"/>
              <w:right w:val="nil"/>
            </w:tcBorders>
            <w:shd w:val="clear" w:color="auto" w:fill="auto"/>
            <w:noWrap/>
            <w:vAlign w:val="center"/>
            <w:hideMark/>
          </w:tcPr>
          <w:p w14:paraId="6E05C85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41</w:t>
            </w:r>
          </w:p>
        </w:tc>
        <w:tc>
          <w:tcPr>
            <w:tcW w:w="960" w:type="dxa"/>
            <w:tcBorders>
              <w:top w:val="nil"/>
              <w:left w:val="nil"/>
              <w:bottom w:val="nil"/>
              <w:right w:val="nil"/>
            </w:tcBorders>
            <w:shd w:val="clear" w:color="auto" w:fill="auto"/>
            <w:noWrap/>
            <w:vAlign w:val="center"/>
            <w:hideMark/>
          </w:tcPr>
          <w:p w14:paraId="6EE3458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FEF7EE6"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Rozhraní T/R 3.</w:t>
            </w:r>
            <w:proofErr w:type="gramStart"/>
            <w:r w:rsidRPr="0072752E">
              <w:rPr>
                <w:rFonts w:ascii="Arial" w:eastAsia="Times New Roman" w:hAnsi="Arial" w:cs="Arial"/>
                <w:color w:val="000000"/>
                <w:sz w:val="20"/>
                <w:szCs w:val="20"/>
                <w:lang w:eastAsia="cs-CZ"/>
              </w:rPr>
              <w:t>0T</w:t>
            </w:r>
            <w:proofErr w:type="gramEnd"/>
          </w:p>
        </w:tc>
        <w:tc>
          <w:tcPr>
            <w:tcW w:w="2220" w:type="dxa"/>
            <w:tcBorders>
              <w:top w:val="nil"/>
              <w:left w:val="nil"/>
              <w:bottom w:val="nil"/>
              <w:right w:val="nil"/>
            </w:tcBorders>
            <w:shd w:val="clear" w:color="auto" w:fill="auto"/>
            <w:noWrap/>
          </w:tcPr>
          <w:p w14:paraId="41E40736" w14:textId="5A0A3894"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38123FBF" w14:textId="77777777" w:rsidTr="006027A6">
        <w:trPr>
          <w:trHeight w:val="276"/>
        </w:trPr>
        <w:tc>
          <w:tcPr>
            <w:tcW w:w="960" w:type="dxa"/>
            <w:tcBorders>
              <w:top w:val="nil"/>
              <w:left w:val="nil"/>
              <w:bottom w:val="nil"/>
              <w:right w:val="nil"/>
            </w:tcBorders>
            <w:shd w:val="clear" w:color="auto" w:fill="auto"/>
            <w:noWrap/>
            <w:vAlign w:val="center"/>
            <w:hideMark/>
          </w:tcPr>
          <w:p w14:paraId="592223C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42</w:t>
            </w:r>
          </w:p>
        </w:tc>
        <w:tc>
          <w:tcPr>
            <w:tcW w:w="960" w:type="dxa"/>
            <w:tcBorders>
              <w:top w:val="nil"/>
              <w:left w:val="nil"/>
              <w:bottom w:val="nil"/>
              <w:right w:val="nil"/>
            </w:tcBorders>
            <w:shd w:val="clear" w:color="auto" w:fill="auto"/>
            <w:noWrap/>
            <w:vAlign w:val="center"/>
            <w:hideMark/>
          </w:tcPr>
          <w:p w14:paraId="0DC3ECC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05F5374"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AV-</w:t>
            </w:r>
            <w:proofErr w:type="spellStart"/>
            <w:r w:rsidRPr="0072752E">
              <w:rPr>
                <w:rFonts w:ascii="Arial" w:eastAsia="Times New Roman" w:hAnsi="Arial" w:cs="Arial"/>
                <w:color w:val="000000"/>
                <w:sz w:val="20"/>
                <w:szCs w:val="20"/>
                <w:lang w:eastAsia="cs-CZ"/>
              </w:rPr>
              <w:t>Diffusion</w:t>
            </w:r>
            <w:proofErr w:type="spellEnd"/>
            <w:r w:rsidRPr="0072752E">
              <w:rPr>
                <w:rFonts w:ascii="Arial" w:eastAsia="Times New Roman" w:hAnsi="Arial" w:cs="Arial"/>
                <w:color w:val="000000"/>
                <w:sz w:val="20"/>
                <w:szCs w:val="20"/>
                <w:lang w:eastAsia="cs-CZ"/>
              </w:rPr>
              <w:t xml:space="preserve"> Pro</w:t>
            </w:r>
          </w:p>
        </w:tc>
        <w:tc>
          <w:tcPr>
            <w:tcW w:w="2220" w:type="dxa"/>
            <w:tcBorders>
              <w:top w:val="nil"/>
              <w:left w:val="nil"/>
              <w:bottom w:val="nil"/>
              <w:right w:val="nil"/>
            </w:tcBorders>
            <w:shd w:val="clear" w:color="auto" w:fill="auto"/>
            <w:noWrap/>
          </w:tcPr>
          <w:p w14:paraId="541155B7" w14:textId="55297E5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58FFC76B" w14:textId="77777777" w:rsidTr="006027A6">
        <w:trPr>
          <w:trHeight w:val="276"/>
        </w:trPr>
        <w:tc>
          <w:tcPr>
            <w:tcW w:w="960" w:type="dxa"/>
            <w:tcBorders>
              <w:top w:val="nil"/>
              <w:left w:val="nil"/>
              <w:bottom w:val="nil"/>
              <w:right w:val="nil"/>
            </w:tcBorders>
            <w:shd w:val="clear" w:color="auto" w:fill="auto"/>
            <w:noWrap/>
            <w:vAlign w:val="center"/>
            <w:hideMark/>
          </w:tcPr>
          <w:p w14:paraId="2F245C4D"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43</w:t>
            </w:r>
          </w:p>
        </w:tc>
        <w:tc>
          <w:tcPr>
            <w:tcW w:w="960" w:type="dxa"/>
            <w:tcBorders>
              <w:top w:val="nil"/>
              <w:left w:val="nil"/>
              <w:bottom w:val="nil"/>
              <w:right w:val="nil"/>
            </w:tcBorders>
            <w:shd w:val="clear" w:color="auto" w:fill="auto"/>
            <w:noWrap/>
            <w:vAlign w:val="center"/>
            <w:hideMark/>
          </w:tcPr>
          <w:p w14:paraId="20F5CE9D"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1104324F"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AV-</w:t>
            </w:r>
            <w:proofErr w:type="spellStart"/>
            <w:r w:rsidRPr="0072752E">
              <w:rPr>
                <w:rFonts w:ascii="Arial" w:eastAsia="Times New Roman" w:hAnsi="Arial" w:cs="Arial"/>
                <w:color w:val="000000"/>
                <w:sz w:val="20"/>
                <w:szCs w:val="20"/>
                <w:lang w:eastAsia="cs-CZ"/>
              </w:rPr>
              <w:t>Essential</w:t>
            </w:r>
            <w:proofErr w:type="spellEnd"/>
          </w:p>
        </w:tc>
        <w:tc>
          <w:tcPr>
            <w:tcW w:w="2220" w:type="dxa"/>
            <w:tcBorders>
              <w:top w:val="nil"/>
              <w:left w:val="nil"/>
              <w:bottom w:val="nil"/>
              <w:right w:val="nil"/>
            </w:tcBorders>
            <w:shd w:val="clear" w:color="auto" w:fill="auto"/>
            <w:noWrap/>
          </w:tcPr>
          <w:p w14:paraId="690AA8EF" w14:textId="33E019F5"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797E7957" w14:textId="77777777" w:rsidTr="006027A6">
        <w:trPr>
          <w:trHeight w:val="276"/>
        </w:trPr>
        <w:tc>
          <w:tcPr>
            <w:tcW w:w="960" w:type="dxa"/>
            <w:tcBorders>
              <w:top w:val="nil"/>
              <w:left w:val="nil"/>
              <w:bottom w:val="nil"/>
              <w:right w:val="nil"/>
            </w:tcBorders>
            <w:shd w:val="clear" w:color="auto" w:fill="auto"/>
            <w:noWrap/>
            <w:vAlign w:val="center"/>
            <w:hideMark/>
          </w:tcPr>
          <w:p w14:paraId="6792319B"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fr-FR" w:eastAsia="cs-CZ"/>
              </w:rPr>
              <w:t>44</w:t>
            </w:r>
          </w:p>
        </w:tc>
        <w:tc>
          <w:tcPr>
            <w:tcW w:w="960" w:type="dxa"/>
            <w:tcBorders>
              <w:top w:val="nil"/>
              <w:left w:val="nil"/>
              <w:bottom w:val="nil"/>
              <w:right w:val="nil"/>
            </w:tcBorders>
            <w:shd w:val="clear" w:color="auto" w:fill="auto"/>
            <w:noWrap/>
            <w:vAlign w:val="center"/>
            <w:hideMark/>
          </w:tcPr>
          <w:p w14:paraId="6E85EA10"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2715117"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AV-Neuro Plus</w:t>
            </w:r>
          </w:p>
        </w:tc>
        <w:tc>
          <w:tcPr>
            <w:tcW w:w="2220" w:type="dxa"/>
            <w:tcBorders>
              <w:top w:val="nil"/>
              <w:left w:val="nil"/>
              <w:bottom w:val="nil"/>
              <w:right w:val="nil"/>
            </w:tcBorders>
            <w:shd w:val="clear" w:color="auto" w:fill="auto"/>
            <w:noWrap/>
          </w:tcPr>
          <w:p w14:paraId="70409AC5" w14:textId="3750A3BF"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17FB4FA0" w14:textId="77777777" w:rsidTr="006027A6">
        <w:trPr>
          <w:trHeight w:val="276"/>
        </w:trPr>
        <w:tc>
          <w:tcPr>
            <w:tcW w:w="960" w:type="dxa"/>
            <w:tcBorders>
              <w:top w:val="nil"/>
              <w:left w:val="nil"/>
              <w:bottom w:val="nil"/>
              <w:right w:val="nil"/>
            </w:tcBorders>
            <w:shd w:val="clear" w:color="auto" w:fill="auto"/>
            <w:noWrap/>
            <w:vAlign w:val="center"/>
            <w:hideMark/>
          </w:tcPr>
          <w:p w14:paraId="0401EF8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45</w:t>
            </w:r>
          </w:p>
        </w:tc>
        <w:tc>
          <w:tcPr>
            <w:tcW w:w="960" w:type="dxa"/>
            <w:tcBorders>
              <w:top w:val="nil"/>
              <w:left w:val="nil"/>
              <w:bottom w:val="nil"/>
              <w:right w:val="nil"/>
            </w:tcBorders>
            <w:shd w:val="clear" w:color="auto" w:fill="auto"/>
            <w:noWrap/>
            <w:vAlign w:val="center"/>
            <w:hideMark/>
          </w:tcPr>
          <w:p w14:paraId="594EB754"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BDBEE94"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AV-Neuro Pro</w:t>
            </w:r>
          </w:p>
        </w:tc>
        <w:tc>
          <w:tcPr>
            <w:tcW w:w="2220" w:type="dxa"/>
            <w:tcBorders>
              <w:top w:val="nil"/>
              <w:left w:val="nil"/>
              <w:bottom w:val="nil"/>
              <w:right w:val="nil"/>
            </w:tcBorders>
            <w:shd w:val="clear" w:color="auto" w:fill="auto"/>
            <w:noWrap/>
          </w:tcPr>
          <w:p w14:paraId="7F5C6E2A" w14:textId="2BA6A4C3"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7CBD9C90" w14:textId="77777777" w:rsidTr="006027A6">
        <w:trPr>
          <w:trHeight w:val="276"/>
        </w:trPr>
        <w:tc>
          <w:tcPr>
            <w:tcW w:w="960" w:type="dxa"/>
            <w:tcBorders>
              <w:top w:val="nil"/>
              <w:left w:val="nil"/>
              <w:bottom w:val="nil"/>
              <w:right w:val="nil"/>
            </w:tcBorders>
            <w:shd w:val="clear" w:color="auto" w:fill="auto"/>
            <w:noWrap/>
            <w:vAlign w:val="center"/>
            <w:hideMark/>
          </w:tcPr>
          <w:p w14:paraId="1F2A651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46</w:t>
            </w:r>
          </w:p>
        </w:tc>
        <w:tc>
          <w:tcPr>
            <w:tcW w:w="960" w:type="dxa"/>
            <w:tcBorders>
              <w:top w:val="nil"/>
              <w:left w:val="nil"/>
              <w:bottom w:val="nil"/>
              <w:right w:val="nil"/>
            </w:tcBorders>
            <w:shd w:val="clear" w:color="auto" w:fill="auto"/>
            <w:noWrap/>
            <w:vAlign w:val="center"/>
            <w:hideMark/>
          </w:tcPr>
          <w:p w14:paraId="38753DD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4D2E93B"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SmartSpeed</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Essential</w:t>
            </w:r>
            <w:proofErr w:type="spellEnd"/>
          </w:p>
        </w:tc>
        <w:tc>
          <w:tcPr>
            <w:tcW w:w="2220" w:type="dxa"/>
            <w:tcBorders>
              <w:top w:val="nil"/>
              <w:left w:val="nil"/>
              <w:bottom w:val="nil"/>
              <w:right w:val="nil"/>
            </w:tcBorders>
            <w:shd w:val="clear" w:color="auto" w:fill="auto"/>
            <w:noWrap/>
          </w:tcPr>
          <w:p w14:paraId="2A4A3AC7" w14:textId="330BA688"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61657CCD" w14:textId="77777777" w:rsidTr="006027A6">
        <w:trPr>
          <w:trHeight w:val="276"/>
        </w:trPr>
        <w:tc>
          <w:tcPr>
            <w:tcW w:w="960" w:type="dxa"/>
            <w:tcBorders>
              <w:top w:val="nil"/>
              <w:left w:val="nil"/>
              <w:bottom w:val="nil"/>
              <w:right w:val="nil"/>
            </w:tcBorders>
            <w:shd w:val="clear" w:color="auto" w:fill="auto"/>
            <w:noWrap/>
            <w:vAlign w:val="center"/>
            <w:hideMark/>
          </w:tcPr>
          <w:p w14:paraId="112C29F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47</w:t>
            </w:r>
          </w:p>
        </w:tc>
        <w:tc>
          <w:tcPr>
            <w:tcW w:w="960" w:type="dxa"/>
            <w:tcBorders>
              <w:top w:val="nil"/>
              <w:left w:val="nil"/>
              <w:bottom w:val="nil"/>
              <w:right w:val="nil"/>
            </w:tcBorders>
            <w:shd w:val="clear" w:color="auto" w:fill="auto"/>
            <w:noWrap/>
            <w:vAlign w:val="center"/>
            <w:hideMark/>
          </w:tcPr>
          <w:p w14:paraId="6652A0B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AEBE72B" w14:textId="77777777" w:rsidR="003F669F" w:rsidRPr="0072752E" w:rsidRDefault="003F669F" w:rsidP="003F669F">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SmartSpeed</w:t>
            </w:r>
            <w:proofErr w:type="spellEnd"/>
            <w:r w:rsidRPr="0072752E">
              <w:rPr>
                <w:rFonts w:ascii="Arial" w:eastAsia="Times New Roman" w:hAnsi="Arial" w:cs="Arial"/>
                <w:color w:val="000000"/>
                <w:sz w:val="20"/>
                <w:szCs w:val="20"/>
                <w:lang w:eastAsia="cs-CZ"/>
              </w:rPr>
              <w:t xml:space="preserve"> Premium</w:t>
            </w:r>
          </w:p>
        </w:tc>
        <w:tc>
          <w:tcPr>
            <w:tcW w:w="2220" w:type="dxa"/>
            <w:tcBorders>
              <w:top w:val="nil"/>
              <w:left w:val="nil"/>
              <w:bottom w:val="nil"/>
              <w:right w:val="nil"/>
            </w:tcBorders>
            <w:shd w:val="clear" w:color="auto" w:fill="auto"/>
            <w:noWrap/>
          </w:tcPr>
          <w:p w14:paraId="171024EE" w14:textId="61007324"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r w:rsidR="003F669F" w:rsidRPr="0072752E" w14:paraId="6AFE95A0" w14:textId="77777777" w:rsidTr="006027A6">
        <w:trPr>
          <w:trHeight w:val="276"/>
        </w:trPr>
        <w:tc>
          <w:tcPr>
            <w:tcW w:w="960" w:type="dxa"/>
            <w:tcBorders>
              <w:top w:val="nil"/>
              <w:left w:val="nil"/>
              <w:bottom w:val="nil"/>
              <w:right w:val="nil"/>
            </w:tcBorders>
            <w:shd w:val="clear" w:color="auto" w:fill="auto"/>
            <w:noWrap/>
            <w:vAlign w:val="center"/>
            <w:hideMark/>
          </w:tcPr>
          <w:p w14:paraId="0D71A31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48</w:t>
            </w:r>
          </w:p>
        </w:tc>
        <w:tc>
          <w:tcPr>
            <w:tcW w:w="960" w:type="dxa"/>
            <w:tcBorders>
              <w:top w:val="nil"/>
              <w:left w:val="nil"/>
              <w:bottom w:val="nil"/>
              <w:right w:val="nil"/>
            </w:tcBorders>
            <w:shd w:val="clear" w:color="auto" w:fill="auto"/>
            <w:noWrap/>
            <w:vAlign w:val="center"/>
            <w:hideMark/>
          </w:tcPr>
          <w:p w14:paraId="5B8B2C7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53562B1"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Balíček Ambient </w:t>
            </w:r>
            <w:proofErr w:type="spellStart"/>
            <w:r w:rsidRPr="0072752E">
              <w:rPr>
                <w:rFonts w:ascii="Arial" w:eastAsia="Times New Roman" w:hAnsi="Arial" w:cs="Arial"/>
                <w:color w:val="000000"/>
                <w:sz w:val="20"/>
                <w:szCs w:val="20"/>
                <w:lang w:eastAsia="cs-CZ"/>
              </w:rPr>
              <w:t>Experience</w:t>
            </w:r>
            <w:proofErr w:type="spellEnd"/>
            <w:r w:rsidRPr="0072752E">
              <w:rPr>
                <w:rFonts w:ascii="Arial" w:eastAsia="Times New Roman" w:hAnsi="Arial" w:cs="Arial"/>
                <w:color w:val="000000"/>
                <w:sz w:val="20"/>
                <w:szCs w:val="20"/>
                <w:lang w:eastAsia="cs-CZ"/>
              </w:rPr>
              <w:t xml:space="preserve"> MR Plus</w:t>
            </w:r>
          </w:p>
        </w:tc>
        <w:tc>
          <w:tcPr>
            <w:tcW w:w="2220" w:type="dxa"/>
            <w:tcBorders>
              <w:top w:val="nil"/>
              <w:left w:val="nil"/>
              <w:bottom w:val="nil"/>
              <w:right w:val="nil"/>
            </w:tcBorders>
            <w:shd w:val="clear" w:color="auto" w:fill="auto"/>
            <w:noWrap/>
          </w:tcPr>
          <w:p w14:paraId="6C17E023" w14:textId="694E0DB5"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FA5322">
              <w:rPr>
                <w:rFonts w:ascii="Arial" w:eastAsia="Times New Roman" w:hAnsi="Arial" w:cs="Arial"/>
                <w:color w:val="000000"/>
                <w:sz w:val="20"/>
                <w:szCs w:val="20"/>
                <w:lang w:eastAsia="cs-CZ"/>
              </w:rPr>
              <w:t>xxxxxxxxxx</w:t>
            </w:r>
            <w:proofErr w:type="spellEnd"/>
          </w:p>
        </w:tc>
      </w:tr>
    </w:tbl>
    <w:p w14:paraId="43BEFF28"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sz w:val="20"/>
          <w:szCs w:val="20"/>
          <w:lang w:val="en-US"/>
        </w:rPr>
        <w:tab/>
      </w:r>
      <w:r w:rsidRPr="0072752E">
        <w:rPr>
          <w:rFonts w:ascii="Arial" w:eastAsia="Times New Roman" w:hAnsi="Arial" w:cs="Arial"/>
          <w:b/>
          <w:bCs/>
          <w:sz w:val="20"/>
          <w:szCs w:val="20"/>
          <w:lang w:val="en-US"/>
        </w:rPr>
        <w:t>---------------</w:t>
      </w:r>
    </w:p>
    <w:p w14:paraId="114F67E4" w14:textId="549BF89F"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proofErr w:type="spellStart"/>
      <w:r w:rsidR="003F669F">
        <w:rPr>
          <w:rFonts w:ascii="Arial" w:eastAsia="Times New Roman" w:hAnsi="Arial" w:cs="Arial"/>
          <w:b/>
          <w:bCs/>
          <w:sz w:val="20"/>
          <w:szCs w:val="20"/>
          <w:lang w:val="en-US"/>
        </w:rPr>
        <w:t>xxxxxxxxx</w:t>
      </w:r>
      <w:proofErr w:type="spellEnd"/>
    </w:p>
    <w:p w14:paraId="2E515ECF"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w:t>
      </w:r>
    </w:p>
    <w:p w14:paraId="0EE867BD" w14:textId="77777777" w:rsidR="0072752E" w:rsidRPr="0072752E"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sz w:val="20"/>
          <w:szCs w:val="20"/>
          <w:lang w:val="en-US"/>
        </w:rPr>
        <w:tab/>
      </w:r>
    </w:p>
    <w:p w14:paraId="04E08453" w14:textId="77777777" w:rsidR="0072752E" w:rsidRPr="0072752E"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sz w:val="20"/>
          <w:szCs w:val="20"/>
          <w:lang w:val="en-US"/>
        </w:rPr>
        <w:tab/>
      </w:r>
      <w:proofErr w:type="spellStart"/>
      <w:r w:rsidRPr="0072752E">
        <w:rPr>
          <w:rFonts w:ascii="Arial" w:eastAsia="Times New Roman" w:hAnsi="Arial" w:cs="Arial"/>
          <w:b/>
          <w:bCs/>
          <w:sz w:val="20"/>
          <w:szCs w:val="20"/>
          <w:lang w:val="en-US"/>
        </w:rPr>
        <w:t>Kapitola</w:t>
      </w:r>
      <w:proofErr w:type="spellEnd"/>
      <w:r w:rsidRPr="0072752E">
        <w:rPr>
          <w:rFonts w:ascii="Arial" w:eastAsia="Times New Roman" w:hAnsi="Arial" w:cs="Arial"/>
          <w:b/>
          <w:bCs/>
          <w:sz w:val="20"/>
          <w:szCs w:val="20"/>
          <w:lang w:val="en-US"/>
        </w:rPr>
        <w:t xml:space="preserve"> 2: </w:t>
      </w:r>
      <w:proofErr w:type="spellStart"/>
      <w:r w:rsidRPr="0072752E">
        <w:rPr>
          <w:rFonts w:ascii="Arial" w:eastAsia="Times New Roman" w:hAnsi="Arial" w:cs="Arial"/>
          <w:b/>
          <w:bCs/>
          <w:sz w:val="20"/>
          <w:szCs w:val="20"/>
          <w:lang w:val="en-US"/>
        </w:rPr>
        <w:t>Vyhodnocení</w:t>
      </w:r>
      <w:proofErr w:type="spellEnd"/>
      <w:r w:rsidRPr="0072752E">
        <w:rPr>
          <w:rFonts w:ascii="Arial" w:eastAsia="Times New Roman" w:hAnsi="Arial" w:cs="Arial"/>
          <w:b/>
          <w:bCs/>
          <w:sz w:val="20"/>
          <w:szCs w:val="20"/>
          <w:lang w:val="en-US"/>
        </w:rPr>
        <w:t xml:space="preserve"> </w:t>
      </w:r>
      <w:proofErr w:type="spellStart"/>
      <w:r w:rsidRPr="0072752E">
        <w:rPr>
          <w:rFonts w:ascii="Arial" w:eastAsia="Times New Roman" w:hAnsi="Arial" w:cs="Arial"/>
          <w:b/>
          <w:bCs/>
          <w:sz w:val="20"/>
          <w:szCs w:val="20"/>
          <w:lang w:val="en-US"/>
        </w:rPr>
        <w:t>obrazových</w:t>
      </w:r>
      <w:proofErr w:type="spellEnd"/>
      <w:r w:rsidRPr="0072752E">
        <w:rPr>
          <w:rFonts w:ascii="Arial" w:eastAsia="Times New Roman" w:hAnsi="Arial" w:cs="Arial"/>
          <w:b/>
          <w:bCs/>
          <w:sz w:val="20"/>
          <w:szCs w:val="20"/>
          <w:lang w:val="en-US"/>
        </w:rPr>
        <w:t xml:space="preserve"> </w:t>
      </w:r>
      <w:proofErr w:type="spellStart"/>
      <w:r w:rsidRPr="0072752E">
        <w:rPr>
          <w:rFonts w:ascii="Arial" w:eastAsia="Times New Roman" w:hAnsi="Arial" w:cs="Arial"/>
          <w:b/>
          <w:bCs/>
          <w:sz w:val="20"/>
          <w:szCs w:val="20"/>
          <w:lang w:val="en-US"/>
        </w:rPr>
        <w:t>dat</w:t>
      </w:r>
      <w:proofErr w:type="spellEnd"/>
    </w:p>
    <w:p w14:paraId="34411349"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1</w:t>
      </w:r>
      <w:r w:rsidRPr="0072752E">
        <w:rPr>
          <w:rFonts w:ascii="Arial" w:eastAsia="Times New Roman" w:hAnsi="Arial" w:cs="Arial"/>
          <w:b/>
          <w:bCs/>
          <w:sz w:val="20"/>
          <w:szCs w:val="20"/>
          <w:lang w:val="en-US"/>
        </w:rPr>
        <w:tab/>
        <w:t>Upgrade AVW Server (881120)</w:t>
      </w:r>
    </w:p>
    <w:p w14:paraId="3F8D94A9" w14:textId="77777777" w:rsidR="0072752E" w:rsidRPr="0072752E" w:rsidRDefault="0072752E" w:rsidP="0072752E">
      <w:pPr>
        <w:widowControl w:val="0"/>
        <w:tabs>
          <w:tab w:val="left" w:pos="568"/>
          <w:tab w:val="left" w:pos="1136"/>
        </w:tabs>
        <w:autoSpaceDE w:val="0"/>
        <w:autoSpaceDN w:val="0"/>
        <w:adjustRightInd w:val="0"/>
        <w:spacing w:after="0" w:line="240" w:lineRule="auto"/>
        <w:rPr>
          <w:rFonts w:ascii="Arial" w:eastAsia="Times New Roman" w:hAnsi="Arial" w:cs="Arial"/>
          <w:sz w:val="20"/>
          <w:szCs w:val="20"/>
          <w:lang w:val="en-US"/>
        </w:rPr>
      </w:pPr>
    </w:p>
    <w:tbl>
      <w:tblPr>
        <w:tblW w:w="8560" w:type="dxa"/>
        <w:tblInd w:w="70" w:type="dxa"/>
        <w:tblCellMar>
          <w:left w:w="70" w:type="dxa"/>
          <w:right w:w="70" w:type="dxa"/>
        </w:tblCellMar>
        <w:tblLook w:val="04A0" w:firstRow="1" w:lastRow="0" w:firstColumn="1" w:lastColumn="0" w:noHBand="0" w:noVBand="1"/>
      </w:tblPr>
      <w:tblGrid>
        <w:gridCol w:w="960"/>
        <w:gridCol w:w="960"/>
        <w:gridCol w:w="4420"/>
        <w:gridCol w:w="2220"/>
      </w:tblGrid>
      <w:tr w:rsidR="0072752E" w:rsidRPr="0072752E" w14:paraId="59557DE1" w14:textId="77777777" w:rsidTr="003F669F">
        <w:trPr>
          <w:trHeight w:val="276"/>
        </w:trPr>
        <w:tc>
          <w:tcPr>
            <w:tcW w:w="960" w:type="dxa"/>
            <w:tcBorders>
              <w:top w:val="nil"/>
              <w:left w:val="nil"/>
              <w:bottom w:val="nil"/>
              <w:right w:val="nil"/>
            </w:tcBorders>
            <w:shd w:val="clear" w:color="auto" w:fill="auto"/>
            <w:noWrap/>
            <w:vAlign w:val="center"/>
            <w:hideMark/>
          </w:tcPr>
          <w:p w14:paraId="358CF9A0"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w:t>
            </w:r>
          </w:p>
        </w:tc>
        <w:tc>
          <w:tcPr>
            <w:tcW w:w="960" w:type="dxa"/>
            <w:tcBorders>
              <w:top w:val="nil"/>
              <w:left w:val="nil"/>
              <w:bottom w:val="nil"/>
              <w:right w:val="nil"/>
            </w:tcBorders>
            <w:shd w:val="clear" w:color="auto" w:fill="auto"/>
            <w:noWrap/>
            <w:vAlign w:val="center"/>
            <w:hideMark/>
          </w:tcPr>
          <w:p w14:paraId="7C514DFB"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2</w:t>
            </w:r>
          </w:p>
        </w:tc>
        <w:tc>
          <w:tcPr>
            <w:tcW w:w="4420" w:type="dxa"/>
            <w:tcBorders>
              <w:top w:val="nil"/>
              <w:left w:val="nil"/>
              <w:bottom w:val="nil"/>
              <w:right w:val="nil"/>
            </w:tcBorders>
            <w:shd w:val="clear" w:color="auto" w:fill="auto"/>
            <w:noWrap/>
            <w:vAlign w:val="center"/>
            <w:hideMark/>
          </w:tcPr>
          <w:p w14:paraId="562994BD" w14:textId="77777777" w:rsidR="0072752E" w:rsidRPr="0072752E" w:rsidRDefault="0072752E" w:rsidP="0072752E">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HW to VM </w:t>
            </w:r>
            <w:proofErr w:type="spellStart"/>
            <w:r w:rsidRPr="0072752E">
              <w:rPr>
                <w:rFonts w:ascii="Arial" w:eastAsia="Times New Roman" w:hAnsi="Arial" w:cs="Arial"/>
                <w:color w:val="000000"/>
                <w:sz w:val="20"/>
                <w:szCs w:val="20"/>
                <w:lang w:eastAsia="cs-CZ"/>
              </w:rPr>
              <w:t>License</w:t>
            </w:r>
            <w:proofErr w:type="spellEnd"/>
            <w:r w:rsidRPr="0072752E">
              <w:rPr>
                <w:rFonts w:ascii="Arial" w:eastAsia="Times New Roman" w:hAnsi="Arial" w:cs="Arial"/>
                <w:color w:val="000000"/>
                <w:sz w:val="20"/>
                <w:szCs w:val="20"/>
                <w:lang w:eastAsia="cs-CZ"/>
              </w:rPr>
              <w:t xml:space="preserve"> Transfer</w:t>
            </w:r>
          </w:p>
        </w:tc>
        <w:tc>
          <w:tcPr>
            <w:tcW w:w="2220" w:type="dxa"/>
            <w:tcBorders>
              <w:top w:val="nil"/>
              <w:left w:val="nil"/>
              <w:bottom w:val="nil"/>
              <w:right w:val="nil"/>
            </w:tcBorders>
            <w:shd w:val="clear" w:color="auto" w:fill="auto"/>
            <w:noWrap/>
            <w:vAlign w:val="center"/>
          </w:tcPr>
          <w:p w14:paraId="143BE88F" w14:textId="5869255B"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w:t>
            </w:r>
            <w:proofErr w:type="spellEnd"/>
          </w:p>
        </w:tc>
      </w:tr>
      <w:tr w:rsidR="003F669F" w:rsidRPr="0072752E" w14:paraId="5500D43E" w14:textId="77777777" w:rsidTr="00603BE2">
        <w:trPr>
          <w:trHeight w:val="276"/>
        </w:trPr>
        <w:tc>
          <w:tcPr>
            <w:tcW w:w="960" w:type="dxa"/>
            <w:tcBorders>
              <w:top w:val="nil"/>
              <w:left w:val="nil"/>
              <w:bottom w:val="nil"/>
              <w:right w:val="nil"/>
            </w:tcBorders>
            <w:shd w:val="clear" w:color="auto" w:fill="auto"/>
            <w:noWrap/>
            <w:vAlign w:val="center"/>
            <w:hideMark/>
          </w:tcPr>
          <w:p w14:paraId="3FCB08F7"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2</w:t>
            </w:r>
          </w:p>
        </w:tc>
        <w:tc>
          <w:tcPr>
            <w:tcW w:w="960" w:type="dxa"/>
            <w:tcBorders>
              <w:top w:val="nil"/>
              <w:left w:val="nil"/>
              <w:bottom w:val="nil"/>
              <w:right w:val="nil"/>
            </w:tcBorders>
            <w:shd w:val="clear" w:color="auto" w:fill="auto"/>
            <w:noWrap/>
            <w:vAlign w:val="center"/>
            <w:hideMark/>
          </w:tcPr>
          <w:p w14:paraId="6B23B89B"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46DFA15"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Kvantitativní mapy </w:t>
            </w:r>
            <w:proofErr w:type="spellStart"/>
            <w:r w:rsidRPr="0072752E">
              <w:rPr>
                <w:rFonts w:ascii="Arial" w:eastAsia="Times New Roman" w:hAnsi="Arial" w:cs="Arial"/>
                <w:color w:val="000000"/>
                <w:sz w:val="20"/>
                <w:szCs w:val="20"/>
                <w:lang w:eastAsia="cs-CZ"/>
              </w:rPr>
              <w:t>Cardiac</w:t>
            </w:r>
            <w:proofErr w:type="spellEnd"/>
            <w:r w:rsidRPr="0072752E">
              <w:rPr>
                <w:rFonts w:ascii="Arial" w:eastAsia="Times New Roman" w:hAnsi="Arial" w:cs="Arial"/>
                <w:color w:val="000000"/>
                <w:sz w:val="20"/>
                <w:szCs w:val="20"/>
                <w:lang w:eastAsia="cs-CZ"/>
              </w:rPr>
              <w:t xml:space="preserve"> MR</w:t>
            </w:r>
          </w:p>
        </w:tc>
        <w:tc>
          <w:tcPr>
            <w:tcW w:w="2220" w:type="dxa"/>
            <w:tcBorders>
              <w:top w:val="nil"/>
              <w:left w:val="nil"/>
              <w:bottom w:val="nil"/>
              <w:right w:val="nil"/>
            </w:tcBorders>
            <w:shd w:val="clear" w:color="auto" w:fill="auto"/>
            <w:noWrap/>
          </w:tcPr>
          <w:p w14:paraId="1A1FE780" w14:textId="1AB7B73F"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r w:rsidR="003F669F" w:rsidRPr="0072752E" w14:paraId="604CAA60" w14:textId="77777777" w:rsidTr="00603BE2">
        <w:trPr>
          <w:trHeight w:val="276"/>
        </w:trPr>
        <w:tc>
          <w:tcPr>
            <w:tcW w:w="960" w:type="dxa"/>
            <w:tcBorders>
              <w:top w:val="nil"/>
              <w:left w:val="nil"/>
              <w:bottom w:val="nil"/>
              <w:right w:val="nil"/>
            </w:tcBorders>
            <w:shd w:val="clear" w:color="auto" w:fill="auto"/>
            <w:noWrap/>
            <w:vAlign w:val="center"/>
            <w:hideMark/>
          </w:tcPr>
          <w:p w14:paraId="1BDB37F3"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3</w:t>
            </w:r>
          </w:p>
        </w:tc>
        <w:tc>
          <w:tcPr>
            <w:tcW w:w="960" w:type="dxa"/>
            <w:tcBorders>
              <w:top w:val="nil"/>
              <w:left w:val="nil"/>
              <w:bottom w:val="nil"/>
              <w:right w:val="nil"/>
            </w:tcBorders>
            <w:shd w:val="clear" w:color="auto" w:fill="auto"/>
            <w:noWrap/>
            <w:vAlign w:val="center"/>
            <w:hideMark/>
          </w:tcPr>
          <w:p w14:paraId="43FE2E8F"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94CF028"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4DFlow </w:t>
            </w:r>
            <w:proofErr w:type="spellStart"/>
            <w:r w:rsidRPr="0072752E">
              <w:rPr>
                <w:rFonts w:ascii="Arial" w:eastAsia="Times New Roman" w:hAnsi="Arial" w:cs="Arial"/>
                <w:color w:val="000000"/>
                <w:sz w:val="20"/>
                <w:szCs w:val="20"/>
                <w:lang w:eastAsia="cs-CZ"/>
              </w:rPr>
              <w:t>Artery&amp;Heart</w:t>
            </w:r>
            <w:proofErr w:type="spellEnd"/>
            <w:r w:rsidRPr="0072752E">
              <w:rPr>
                <w:rFonts w:ascii="Arial" w:eastAsia="Times New Roman" w:hAnsi="Arial" w:cs="Arial"/>
                <w:color w:val="000000"/>
                <w:sz w:val="20"/>
                <w:szCs w:val="20"/>
                <w:lang w:eastAsia="cs-CZ"/>
              </w:rPr>
              <w:t xml:space="preserve"> 1Usr V.5.3</w:t>
            </w:r>
          </w:p>
        </w:tc>
        <w:tc>
          <w:tcPr>
            <w:tcW w:w="2220" w:type="dxa"/>
            <w:tcBorders>
              <w:top w:val="nil"/>
              <w:left w:val="nil"/>
              <w:bottom w:val="nil"/>
              <w:right w:val="nil"/>
            </w:tcBorders>
            <w:shd w:val="clear" w:color="auto" w:fill="auto"/>
            <w:noWrap/>
          </w:tcPr>
          <w:p w14:paraId="67A5D797" w14:textId="14FDA01D"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r w:rsidR="003F669F" w:rsidRPr="0072752E" w14:paraId="2FB3CEDD" w14:textId="77777777" w:rsidTr="00603BE2">
        <w:trPr>
          <w:trHeight w:val="276"/>
        </w:trPr>
        <w:tc>
          <w:tcPr>
            <w:tcW w:w="960" w:type="dxa"/>
            <w:tcBorders>
              <w:top w:val="nil"/>
              <w:left w:val="nil"/>
              <w:bottom w:val="nil"/>
              <w:right w:val="nil"/>
            </w:tcBorders>
            <w:shd w:val="clear" w:color="auto" w:fill="auto"/>
            <w:noWrap/>
            <w:vAlign w:val="center"/>
            <w:hideMark/>
          </w:tcPr>
          <w:p w14:paraId="7830FBA4"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4</w:t>
            </w:r>
          </w:p>
        </w:tc>
        <w:tc>
          <w:tcPr>
            <w:tcW w:w="960" w:type="dxa"/>
            <w:tcBorders>
              <w:top w:val="nil"/>
              <w:left w:val="nil"/>
              <w:bottom w:val="nil"/>
              <w:right w:val="nil"/>
            </w:tcBorders>
            <w:shd w:val="clear" w:color="auto" w:fill="auto"/>
            <w:noWrap/>
            <w:vAlign w:val="center"/>
            <w:hideMark/>
          </w:tcPr>
          <w:p w14:paraId="0A32A97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549BB01D"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Balík MR Permeability </w:t>
            </w:r>
          </w:p>
        </w:tc>
        <w:tc>
          <w:tcPr>
            <w:tcW w:w="2220" w:type="dxa"/>
            <w:tcBorders>
              <w:top w:val="nil"/>
              <w:left w:val="nil"/>
              <w:bottom w:val="nil"/>
              <w:right w:val="nil"/>
            </w:tcBorders>
            <w:shd w:val="clear" w:color="auto" w:fill="auto"/>
            <w:noWrap/>
          </w:tcPr>
          <w:p w14:paraId="73C034BB" w14:textId="60F44329"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r w:rsidR="003F669F" w:rsidRPr="0072752E" w14:paraId="42E120D5" w14:textId="77777777" w:rsidTr="00603BE2">
        <w:trPr>
          <w:trHeight w:val="276"/>
        </w:trPr>
        <w:tc>
          <w:tcPr>
            <w:tcW w:w="960" w:type="dxa"/>
            <w:tcBorders>
              <w:top w:val="nil"/>
              <w:left w:val="nil"/>
              <w:bottom w:val="nil"/>
              <w:right w:val="nil"/>
            </w:tcBorders>
            <w:shd w:val="clear" w:color="auto" w:fill="auto"/>
            <w:noWrap/>
            <w:vAlign w:val="center"/>
            <w:hideMark/>
          </w:tcPr>
          <w:p w14:paraId="2013C18A"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5</w:t>
            </w:r>
          </w:p>
        </w:tc>
        <w:tc>
          <w:tcPr>
            <w:tcW w:w="960" w:type="dxa"/>
            <w:tcBorders>
              <w:top w:val="nil"/>
              <w:left w:val="nil"/>
              <w:bottom w:val="nil"/>
              <w:right w:val="nil"/>
            </w:tcBorders>
            <w:shd w:val="clear" w:color="auto" w:fill="auto"/>
            <w:noWrap/>
            <w:vAlign w:val="center"/>
            <w:hideMark/>
          </w:tcPr>
          <w:p w14:paraId="30F48906"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3039865E"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MR </w:t>
            </w:r>
            <w:proofErr w:type="spellStart"/>
            <w:r w:rsidRPr="0072752E">
              <w:rPr>
                <w:rFonts w:ascii="Arial" w:eastAsia="Times New Roman" w:hAnsi="Arial" w:cs="Arial"/>
                <w:color w:val="000000"/>
                <w:sz w:val="20"/>
                <w:szCs w:val="20"/>
                <w:lang w:eastAsia="cs-CZ"/>
              </w:rPr>
              <w:t>Advanced</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Diffusion</w:t>
            </w:r>
            <w:proofErr w:type="spellEnd"/>
            <w:r w:rsidRPr="0072752E">
              <w:rPr>
                <w:rFonts w:ascii="Arial" w:eastAsia="Times New Roman" w:hAnsi="Arial" w:cs="Arial"/>
                <w:color w:val="000000"/>
                <w:sz w:val="20"/>
                <w:szCs w:val="20"/>
                <w:lang w:eastAsia="cs-CZ"/>
              </w:rPr>
              <w:t xml:space="preserve"> </w:t>
            </w:r>
            <w:proofErr w:type="spellStart"/>
            <w:r w:rsidRPr="0072752E">
              <w:rPr>
                <w:rFonts w:ascii="Arial" w:eastAsia="Times New Roman" w:hAnsi="Arial" w:cs="Arial"/>
                <w:color w:val="000000"/>
                <w:sz w:val="20"/>
                <w:szCs w:val="20"/>
                <w:lang w:eastAsia="cs-CZ"/>
              </w:rPr>
              <w:t>Analysis</w:t>
            </w:r>
            <w:proofErr w:type="spellEnd"/>
          </w:p>
        </w:tc>
        <w:tc>
          <w:tcPr>
            <w:tcW w:w="2220" w:type="dxa"/>
            <w:tcBorders>
              <w:top w:val="nil"/>
              <w:left w:val="nil"/>
              <w:bottom w:val="nil"/>
              <w:right w:val="nil"/>
            </w:tcBorders>
            <w:shd w:val="clear" w:color="auto" w:fill="auto"/>
            <w:noWrap/>
          </w:tcPr>
          <w:p w14:paraId="29E4A029" w14:textId="15C178CE"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r w:rsidR="003F669F" w:rsidRPr="0072752E" w14:paraId="254ECA6F" w14:textId="77777777" w:rsidTr="00603BE2">
        <w:trPr>
          <w:trHeight w:val="276"/>
        </w:trPr>
        <w:tc>
          <w:tcPr>
            <w:tcW w:w="960" w:type="dxa"/>
            <w:tcBorders>
              <w:top w:val="nil"/>
              <w:left w:val="nil"/>
              <w:bottom w:val="nil"/>
              <w:right w:val="nil"/>
            </w:tcBorders>
            <w:shd w:val="clear" w:color="auto" w:fill="auto"/>
            <w:noWrap/>
            <w:vAlign w:val="center"/>
            <w:hideMark/>
          </w:tcPr>
          <w:p w14:paraId="51B5605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6</w:t>
            </w:r>
          </w:p>
        </w:tc>
        <w:tc>
          <w:tcPr>
            <w:tcW w:w="960" w:type="dxa"/>
            <w:tcBorders>
              <w:top w:val="nil"/>
              <w:left w:val="nil"/>
              <w:bottom w:val="nil"/>
              <w:right w:val="nil"/>
            </w:tcBorders>
            <w:shd w:val="clear" w:color="auto" w:fill="auto"/>
            <w:noWrap/>
            <w:vAlign w:val="center"/>
            <w:hideMark/>
          </w:tcPr>
          <w:p w14:paraId="363E0F6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5E27AF4"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MR Liver </w:t>
            </w:r>
            <w:proofErr w:type="spellStart"/>
            <w:r w:rsidRPr="0072752E">
              <w:rPr>
                <w:rFonts w:ascii="Arial" w:eastAsia="Times New Roman" w:hAnsi="Arial" w:cs="Arial"/>
                <w:color w:val="000000"/>
                <w:sz w:val="20"/>
                <w:szCs w:val="20"/>
                <w:lang w:eastAsia="cs-CZ"/>
              </w:rPr>
              <w:t>Health</w:t>
            </w:r>
            <w:proofErr w:type="spellEnd"/>
          </w:p>
        </w:tc>
        <w:tc>
          <w:tcPr>
            <w:tcW w:w="2220" w:type="dxa"/>
            <w:tcBorders>
              <w:top w:val="nil"/>
              <w:left w:val="nil"/>
              <w:bottom w:val="nil"/>
              <w:right w:val="nil"/>
            </w:tcBorders>
            <w:shd w:val="clear" w:color="auto" w:fill="auto"/>
            <w:noWrap/>
          </w:tcPr>
          <w:p w14:paraId="5C939883" w14:textId="3A442272"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r w:rsidR="003F669F" w:rsidRPr="0072752E" w14:paraId="6865F5FD" w14:textId="77777777" w:rsidTr="00603BE2">
        <w:trPr>
          <w:trHeight w:val="276"/>
        </w:trPr>
        <w:tc>
          <w:tcPr>
            <w:tcW w:w="960" w:type="dxa"/>
            <w:tcBorders>
              <w:top w:val="nil"/>
              <w:left w:val="nil"/>
              <w:bottom w:val="nil"/>
              <w:right w:val="nil"/>
            </w:tcBorders>
            <w:shd w:val="clear" w:color="auto" w:fill="auto"/>
            <w:noWrap/>
            <w:vAlign w:val="center"/>
            <w:hideMark/>
          </w:tcPr>
          <w:p w14:paraId="5AB8CCE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7</w:t>
            </w:r>
          </w:p>
        </w:tc>
        <w:tc>
          <w:tcPr>
            <w:tcW w:w="960" w:type="dxa"/>
            <w:tcBorders>
              <w:top w:val="nil"/>
              <w:left w:val="nil"/>
              <w:bottom w:val="nil"/>
              <w:right w:val="nil"/>
            </w:tcBorders>
            <w:shd w:val="clear" w:color="auto" w:fill="auto"/>
            <w:noWrap/>
            <w:vAlign w:val="center"/>
            <w:hideMark/>
          </w:tcPr>
          <w:p w14:paraId="7E9AA0AC"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D12DB00"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Připojení ke vzdálenému servisu (RSC) Philips</w:t>
            </w:r>
          </w:p>
        </w:tc>
        <w:tc>
          <w:tcPr>
            <w:tcW w:w="2220" w:type="dxa"/>
            <w:tcBorders>
              <w:top w:val="nil"/>
              <w:left w:val="nil"/>
              <w:bottom w:val="nil"/>
              <w:right w:val="nil"/>
            </w:tcBorders>
            <w:shd w:val="clear" w:color="auto" w:fill="auto"/>
            <w:noWrap/>
          </w:tcPr>
          <w:p w14:paraId="276853DC" w14:textId="62EA3E50"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sidRPr="00162413">
              <w:rPr>
                <w:rFonts w:ascii="Arial" w:eastAsia="Times New Roman" w:hAnsi="Arial" w:cs="Arial"/>
                <w:color w:val="000000"/>
                <w:sz w:val="20"/>
                <w:szCs w:val="20"/>
                <w:lang w:eastAsia="cs-CZ"/>
              </w:rPr>
              <w:t>xxxxxxxx</w:t>
            </w:r>
            <w:proofErr w:type="spellEnd"/>
          </w:p>
        </w:tc>
      </w:tr>
    </w:tbl>
    <w:p w14:paraId="2A9AC74C"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sz w:val="20"/>
          <w:szCs w:val="20"/>
          <w:lang w:val="en-US"/>
        </w:rPr>
        <w:tab/>
      </w:r>
    </w:p>
    <w:p w14:paraId="0EDC8707"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sz w:val="20"/>
          <w:szCs w:val="20"/>
          <w:lang w:val="en-US"/>
        </w:rPr>
      </w:pPr>
    </w:p>
    <w:p w14:paraId="3D34D7E8"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2</w:t>
      </w:r>
      <w:r w:rsidRPr="0072752E">
        <w:rPr>
          <w:rFonts w:ascii="Arial" w:eastAsia="Times New Roman" w:hAnsi="Arial" w:cs="Arial"/>
          <w:b/>
          <w:bCs/>
          <w:sz w:val="20"/>
          <w:szCs w:val="20"/>
          <w:lang w:val="en-US"/>
        </w:rPr>
        <w:tab/>
      </w:r>
      <w:proofErr w:type="spellStart"/>
      <w:r w:rsidRPr="0072752E">
        <w:rPr>
          <w:rFonts w:ascii="Arial" w:eastAsia="Times New Roman" w:hAnsi="Arial" w:cs="Arial"/>
          <w:b/>
          <w:bCs/>
          <w:sz w:val="20"/>
          <w:szCs w:val="20"/>
          <w:lang w:val="en-US"/>
        </w:rPr>
        <w:t>DynaCAD</w:t>
      </w:r>
      <w:proofErr w:type="spellEnd"/>
      <w:r w:rsidRPr="0072752E">
        <w:rPr>
          <w:rFonts w:ascii="Arial" w:eastAsia="Times New Roman" w:hAnsi="Arial" w:cs="Arial"/>
          <w:b/>
          <w:bCs/>
          <w:sz w:val="20"/>
          <w:szCs w:val="20"/>
          <w:lang w:val="en-US"/>
        </w:rPr>
        <w:t xml:space="preserve"> 5 Radiology</w:t>
      </w:r>
    </w:p>
    <w:p w14:paraId="2F4BBA3F" w14:textId="77777777" w:rsidR="0072752E" w:rsidRPr="0072752E" w:rsidRDefault="0072752E" w:rsidP="0072752E">
      <w:pPr>
        <w:widowControl w:val="0"/>
        <w:tabs>
          <w:tab w:val="left" w:pos="568"/>
          <w:tab w:val="left" w:pos="1136"/>
        </w:tabs>
        <w:autoSpaceDE w:val="0"/>
        <w:autoSpaceDN w:val="0"/>
        <w:adjustRightInd w:val="0"/>
        <w:spacing w:after="0" w:line="240" w:lineRule="auto"/>
        <w:rPr>
          <w:rFonts w:ascii="Arial" w:eastAsia="Times New Roman" w:hAnsi="Arial" w:cs="Arial"/>
          <w:b/>
          <w:bCs/>
          <w:sz w:val="20"/>
          <w:szCs w:val="20"/>
          <w:lang w:val="en-US"/>
        </w:rPr>
      </w:pPr>
    </w:p>
    <w:tbl>
      <w:tblPr>
        <w:tblW w:w="8560" w:type="dxa"/>
        <w:tblInd w:w="70" w:type="dxa"/>
        <w:tblCellMar>
          <w:left w:w="70" w:type="dxa"/>
          <w:right w:w="70" w:type="dxa"/>
        </w:tblCellMar>
        <w:tblLook w:val="04A0" w:firstRow="1" w:lastRow="0" w:firstColumn="1" w:lastColumn="0" w:noHBand="0" w:noVBand="1"/>
      </w:tblPr>
      <w:tblGrid>
        <w:gridCol w:w="960"/>
        <w:gridCol w:w="960"/>
        <w:gridCol w:w="4420"/>
        <w:gridCol w:w="2220"/>
      </w:tblGrid>
      <w:tr w:rsidR="0072752E" w:rsidRPr="0072752E" w14:paraId="3279064D" w14:textId="77777777" w:rsidTr="00EC0B1A">
        <w:trPr>
          <w:trHeight w:val="276"/>
        </w:trPr>
        <w:tc>
          <w:tcPr>
            <w:tcW w:w="960" w:type="dxa"/>
            <w:tcBorders>
              <w:top w:val="nil"/>
              <w:left w:val="nil"/>
              <w:bottom w:val="nil"/>
              <w:right w:val="nil"/>
            </w:tcBorders>
            <w:shd w:val="clear" w:color="auto" w:fill="auto"/>
            <w:noWrap/>
            <w:vAlign w:val="center"/>
            <w:hideMark/>
          </w:tcPr>
          <w:p w14:paraId="0734C9FF"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val="en-US" w:eastAsia="cs-CZ"/>
              </w:rPr>
              <w:t>1</w:t>
            </w:r>
          </w:p>
        </w:tc>
        <w:tc>
          <w:tcPr>
            <w:tcW w:w="960" w:type="dxa"/>
            <w:tcBorders>
              <w:top w:val="nil"/>
              <w:left w:val="nil"/>
              <w:bottom w:val="nil"/>
              <w:right w:val="nil"/>
            </w:tcBorders>
            <w:shd w:val="clear" w:color="auto" w:fill="auto"/>
            <w:noWrap/>
            <w:vAlign w:val="center"/>
            <w:hideMark/>
          </w:tcPr>
          <w:p w14:paraId="0F35FD94"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54DC440" w14:textId="77777777" w:rsidR="0072752E" w:rsidRPr="0072752E" w:rsidRDefault="0072752E" w:rsidP="0072752E">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DynaCAD</w:t>
            </w:r>
            <w:proofErr w:type="spellEnd"/>
            <w:r w:rsidRPr="0072752E">
              <w:rPr>
                <w:rFonts w:ascii="Arial" w:eastAsia="Times New Roman" w:hAnsi="Arial" w:cs="Arial"/>
                <w:color w:val="000000"/>
                <w:sz w:val="20"/>
                <w:szCs w:val="20"/>
                <w:lang w:eastAsia="cs-CZ"/>
              </w:rPr>
              <w:t xml:space="preserve"> 5 </w:t>
            </w:r>
            <w:proofErr w:type="spellStart"/>
            <w:r w:rsidRPr="0072752E">
              <w:rPr>
                <w:rFonts w:ascii="Arial" w:eastAsia="Times New Roman" w:hAnsi="Arial" w:cs="Arial"/>
                <w:color w:val="000000"/>
                <w:sz w:val="20"/>
                <w:szCs w:val="20"/>
                <w:lang w:eastAsia="cs-CZ"/>
              </w:rPr>
              <w:t>Prostate</w:t>
            </w:r>
            <w:proofErr w:type="spellEnd"/>
          </w:p>
        </w:tc>
        <w:tc>
          <w:tcPr>
            <w:tcW w:w="2220" w:type="dxa"/>
            <w:tcBorders>
              <w:top w:val="nil"/>
              <w:left w:val="nil"/>
              <w:bottom w:val="nil"/>
              <w:right w:val="nil"/>
            </w:tcBorders>
            <w:shd w:val="clear" w:color="auto" w:fill="auto"/>
            <w:noWrap/>
            <w:vAlign w:val="center"/>
            <w:hideMark/>
          </w:tcPr>
          <w:p w14:paraId="336E888B" w14:textId="598C10F2"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w:t>
            </w:r>
            <w:proofErr w:type="spellEnd"/>
          </w:p>
        </w:tc>
      </w:tr>
    </w:tbl>
    <w:p w14:paraId="67F38E96"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p>
    <w:p w14:paraId="05B20FCD"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p>
    <w:p w14:paraId="1B14CFE4"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3</w:t>
      </w:r>
      <w:r w:rsidRPr="0072752E">
        <w:rPr>
          <w:rFonts w:ascii="Arial" w:eastAsia="Times New Roman" w:hAnsi="Arial" w:cs="Arial"/>
          <w:b/>
          <w:bCs/>
          <w:sz w:val="20"/>
          <w:szCs w:val="20"/>
          <w:lang w:val="en-US"/>
        </w:rPr>
        <w:tab/>
        <w:t>ICOMATRIX</w:t>
      </w:r>
    </w:p>
    <w:p w14:paraId="08781BF3" w14:textId="77777777" w:rsidR="0072752E" w:rsidRPr="0072752E" w:rsidRDefault="0072752E" w:rsidP="0072752E">
      <w:pPr>
        <w:widowControl w:val="0"/>
        <w:tabs>
          <w:tab w:val="left" w:pos="0"/>
          <w:tab w:val="left" w:pos="710"/>
          <w:tab w:val="left" w:pos="1136"/>
        </w:tabs>
        <w:autoSpaceDE w:val="0"/>
        <w:autoSpaceDN w:val="0"/>
        <w:adjustRightInd w:val="0"/>
        <w:spacing w:after="0" w:line="240" w:lineRule="auto"/>
        <w:rPr>
          <w:rFonts w:ascii="Arial" w:eastAsia="Times New Roman" w:hAnsi="Arial" w:cs="Arial"/>
          <w:b/>
          <w:bCs/>
          <w:sz w:val="20"/>
          <w:szCs w:val="20"/>
          <w:lang w:val="en-US"/>
        </w:rPr>
      </w:pPr>
    </w:p>
    <w:tbl>
      <w:tblPr>
        <w:tblW w:w="8560" w:type="dxa"/>
        <w:tblInd w:w="70" w:type="dxa"/>
        <w:tblCellMar>
          <w:left w:w="70" w:type="dxa"/>
          <w:right w:w="70" w:type="dxa"/>
        </w:tblCellMar>
        <w:tblLook w:val="04A0" w:firstRow="1" w:lastRow="0" w:firstColumn="1" w:lastColumn="0" w:noHBand="0" w:noVBand="1"/>
      </w:tblPr>
      <w:tblGrid>
        <w:gridCol w:w="960"/>
        <w:gridCol w:w="960"/>
        <w:gridCol w:w="4420"/>
        <w:gridCol w:w="2220"/>
      </w:tblGrid>
      <w:tr w:rsidR="0072752E" w:rsidRPr="0072752E" w14:paraId="1E68D73B" w14:textId="77777777" w:rsidTr="00EC0B1A">
        <w:trPr>
          <w:trHeight w:val="276"/>
        </w:trPr>
        <w:tc>
          <w:tcPr>
            <w:tcW w:w="960" w:type="dxa"/>
            <w:tcBorders>
              <w:top w:val="nil"/>
              <w:left w:val="nil"/>
              <w:bottom w:val="nil"/>
              <w:right w:val="nil"/>
            </w:tcBorders>
            <w:shd w:val="clear" w:color="auto" w:fill="auto"/>
            <w:noWrap/>
            <w:vAlign w:val="center"/>
            <w:hideMark/>
          </w:tcPr>
          <w:p w14:paraId="02D4DCA6"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960" w:type="dxa"/>
            <w:tcBorders>
              <w:top w:val="nil"/>
              <w:left w:val="nil"/>
              <w:bottom w:val="nil"/>
              <w:right w:val="nil"/>
            </w:tcBorders>
            <w:shd w:val="clear" w:color="auto" w:fill="auto"/>
            <w:noWrap/>
            <w:vAlign w:val="center"/>
            <w:hideMark/>
          </w:tcPr>
          <w:p w14:paraId="3B217597"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DA8FEEC" w14:textId="77777777" w:rsidR="0072752E" w:rsidRPr="0072752E" w:rsidRDefault="0072752E" w:rsidP="0072752E">
            <w:pPr>
              <w:spacing w:after="0" w:line="240" w:lineRule="auto"/>
              <w:rPr>
                <w:rFonts w:ascii="Arial" w:eastAsia="Times New Roman" w:hAnsi="Arial" w:cs="Arial"/>
                <w:color w:val="000000"/>
                <w:sz w:val="20"/>
                <w:szCs w:val="20"/>
                <w:lang w:eastAsia="cs-CZ"/>
              </w:rPr>
            </w:pPr>
            <w:proofErr w:type="spellStart"/>
            <w:r w:rsidRPr="0072752E">
              <w:rPr>
                <w:rFonts w:ascii="Arial" w:eastAsia="Times New Roman" w:hAnsi="Arial" w:cs="Arial"/>
                <w:color w:val="000000"/>
                <w:sz w:val="20"/>
                <w:szCs w:val="20"/>
                <w:lang w:eastAsia="cs-CZ"/>
              </w:rPr>
              <w:t>IcoBrain</w:t>
            </w:r>
            <w:proofErr w:type="spellEnd"/>
            <w:r w:rsidRPr="0072752E">
              <w:rPr>
                <w:rFonts w:ascii="Arial" w:eastAsia="Times New Roman" w:hAnsi="Arial" w:cs="Arial"/>
                <w:color w:val="000000"/>
                <w:sz w:val="20"/>
                <w:szCs w:val="20"/>
                <w:lang w:eastAsia="cs-CZ"/>
              </w:rPr>
              <w:t xml:space="preserve"> MS 8 let</w:t>
            </w:r>
          </w:p>
        </w:tc>
        <w:tc>
          <w:tcPr>
            <w:tcW w:w="2220" w:type="dxa"/>
            <w:tcBorders>
              <w:top w:val="nil"/>
              <w:left w:val="nil"/>
              <w:bottom w:val="nil"/>
              <w:right w:val="nil"/>
            </w:tcBorders>
            <w:shd w:val="clear" w:color="auto" w:fill="auto"/>
            <w:noWrap/>
            <w:vAlign w:val="center"/>
            <w:hideMark/>
          </w:tcPr>
          <w:p w14:paraId="27485EC8" w14:textId="29FF584B"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w:t>
            </w:r>
            <w:proofErr w:type="spellEnd"/>
          </w:p>
        </w:tc>
      </w:tr>
    </w:tbl>
    <w:p w14:paraId="3715AB3B"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sz w:val="20"/>
          <w:szCs w:val="20"/>
          <w:lang w:val="en-US"/>
        </w:rPr>
        <w:tab/>
      </w:r>
      <w:r w:rsidRPr="0072752E">
        <w:rPr>
          <w:rFonts w:ascii="Arial" w:eastAsia="Times New Roman" w:hAnsi="Arial" w:cs="Arial"/>
          <w:b/>
          <w:bCs/>
          <w:sz w:val="20"/>
          <w:szCs w:val="20"/>
          <w:lang w:val="en-US"/>
        </w:rPr>
        <w:t>---------------</w:t>
      </w:r>
    </w:p>
    <w:p w14:paraId="5556C422" w14:textId="5B3B29E6"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proofErr w:type="spellStart"/>
      <w:r w:rsidR="003F669F">
        <w:rPr>
          <w:rFonts w:ascii="Arial" w:eastAsia="Times New Roman" w:hAnsi="Arial" w:cs="Arial"/>
          <w:b/>
          <w:bCs/>
          <w:sz w:val="20"/>
          <w:szCs w:val="20"/>
          <w:lang w:val="en-US"/>
        </w:rPr>
        <w:t>xxxxxxxxxxx</w:t>
      </w:r>
      <w:proofErr w:type="spellEnd"/>
    </w:p>
    <w:p w14:paraId="7CAF340D"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w:t>
      </w:r>
    </w:p>
    <w:p w14:paraId="2EFD3C32" w14:textId="77777777" w:rsidR="0072752E" w:rsidRPr="0072752E"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sz w:val="20"/>
          <w:szCs w:val="20"/>
          <w:lang w:val="en-US"/>
        </w:rPr>
        <w:tab/>
      </w:r>
      <w:proofErr w:type="spellStart"/>
      <w:r w:rsidRPr="0072752E">
        <w:rPr>
          <w:rFonts w:ascii="Arial" w:eastAsia="Times New Roman" w:hAnsi="Arial" w:cs="Arial"/>
          <w:b/>
          <w:bCs/>
          <w:sz w:val="20"/>
          <w:szCs w:val="20"/>
          <w:lang w:val="en-US"/>
        </w:rPr>
        <w:t>Kapitola</w:t>
      </w:r>
      <w:proofErr w:type="spellEnd"/>
      <w:r w:rsidRPr="0072752E">
        <w:rPr>
          <w:rFonts w:ascii="Arial" w:eastAsia="Times New Roman" w:hAnsi="Arial" w:cs="Arial"/>
          <w:b/>
          <w:bCs/>
          <w:sz w:val="20"/>
          <w:szCs w:val="20"/>
          <w:lang w:val="en-US"/>
        </w:rPr>
        <w:t xml:space="preserve"> 3: </w:t>
      </w:r>
      <w:proofErr w:type="spellStart"/>
      <w:r w:rsidRPr="0072752E">
        <w:rPr>
          <w:rFonts w:ascii="Arial" w:eastAsia="Times New Roman" w:hAnsi="Arial" w:cs="Arial"/>
          <w:b/>
          <w:bCs/>
          <w:sz w:val="20"/>
          <w:szCs w:val="20"/>
          <w:lang w:val="en-US"/>
        </w:rPr>
        <w:t>Příslušenství</w:t>
      </w:r>
      <w:proofErr w:type="spellEnd"/>
    </w:p>
    <w:p w14:paraId="43FB17F1"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p>
    <w:tbl>
      <w:tblPr>
        <w:tblW w:w="8560" w:type="dxa"/>
        <w:tblInd w:w="70" w:type="dxa"/>
        <w:tblCellMar>
          <w:left w:w="70" w:type="dxa"/>
          <w:right w:w="70" w:type="dxa"/>
        </w:tblCellMar>
        <w:tblLook w:val="04A0" w:firstRow="1" w:lastRow="0" w:firstColumn="1" w:lastColumn="0" w:noHBand="0" w:noVBand="1"/>
      </w:tblPr>
      <w:tblGrid>
        <w:gridCol w:w="960"/>
        <w:gridCol w:w="960"/>
        <w:gridCol w:w="4420"/>
        <w:gridCol w:w="2220"/>
      </w:tblGrid>
      <w:tr w:rsidR="0072752E" w:rsidRPr="0072752E" w14:paraId="6CAAF1FE" w14:textId="77777777" w:rsidTr="003F669F">
        <w:trPr>
          <w:trHeight w:val="276"/>
        </w:trPr>
        <w:tc>
          <w:tcPr>
            <w:tcW w:w="960" w:type="dxa"/>
            <w:tcBorders>
              <w:top w:val="nil"/>
              <w:left w:val="nil"/>
              <w:bottom w:val="nil"/>
              <w:right w:val="nil"/>
            </w:tcBorders>
            <w:shd w:val="clear" w:color="auto" w:fill="auto"/>
            <w:noWrap/>
            <w:vAlign w:val="bottom"/>
            <w:hideMark/>
          </w:tcPr>
          <w:p w14:paraId="12D240DC"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bookmarkStart w:id="7" w:name="_Hlk201091131"/>
            <w:r w:rsidRPr="0072752E">
              <w:rPr>
                <w:rFonts w:ascii="Arial" w:eastAsia="Times New Roman" w:hAnsi="Arial" w:cs="Arial"/>
                <w:color w:val="000000"/>
                <w:sz w:val="20"/>
                <w:szCs w:val="20"/>
                <w:lang w:eastAsia="cs-CZ"/>
              </w:rPr>
              <w:t>1</w:t>
            </w:r>
          </w:p>
        </w:tc>
        <w:tc>
          <w:tcPr>
            <w:tcW w:w="960" w:type="dxa"/>
            <w:tcBorders>
              <w:top w:val="nil"/>
              <w:left w:val="nil"/>
              <w:bottom w:val="nil"/>
              <w:right w:val="nil"/>
            </w:tcBorders>
            <w:shd w:val="clear" w:color="auto" w:fill="auto"/>
            <w:noWrap/>
            <w:vAlign w:val="center"/>
            <w:hideMark/>
          </w:tcPr>
          <w:p w14:paraId="270EF644" w14:textId="77777777" w:rsidR="0072752E" w:rsidRPr="0072752E" w:rsidRDefault="0072752E" w:rsidP="0072752E">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040A46FA" w14:textId="77777777" w:rsidR="0072752E" w:rsidRPr="0072752E" w:rsidRDefault="0072752E" w:rsidP="0072752E">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Injektor</w:t>
            </w:r>
          </w:p>
        </w:tc>
        <w:tc>
          <w:tcPr>
            <w:tcW w:w="2220" w:type="dxa"/>
            <w:tcBorders>
              <w:top w:val="nil"/>
              <w:left w:val="nil"/>
              <w:bottom w:val="nil"/>
              <w:right w:val="nil"/>
            </w:tcBorders>
            <w:shd w:val="clear" w:color="auto" w:fill="auto"/>
            <w:noWrap/>
            <w:vAlign w:val="center"/>
          </w:tcPr>
          <w:p w14:paraId="1951A81C" w14:textId="566764A2" w:rsidR="0072752E" w:rsidRPr="0072752E" w:rsidRDefault="003F669F" w:rsidP="0072752E">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w:t>
            </w:r>
            <w:proofErr w:type="spellEnd"/>
          </w:p>
        </w:tc>
      </w:tr>
      <w:tr w:rsidR="003F669F" w:rsidRPr="0072752E" w14:paraId="00657227" w14:textId="77777777" w:rsidTr="003F669F">
        <w:trPr>
          <w:trHeight w:val="276"/>
        </w:trPr>
        <w:tc>
          <w:tcPr>
            <w:tcW w:w="960" w:type="dxa"/>
            <w:tcBorders>
              <w:top w:val="nil"/>
              <w:left w:val="nil"/>
              <w:bottom w:val="nil"/>
              <w:right w:val="nil"/>
            </w:tcBorders>
            <w:shd w:val="clear" w:color="auto" w:fill="auto"/>
            <w:noWrap/>
            <w:vAlign w:val="bottom"/>
            <w:hideMark/>
          </w:tcPr>
          <w:p w14:paraId="7512837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2</w:t>
            </w:r>
          </w:p>
        </w:tc>
        <w:tc>
          <w:tcPr>
            <w:tcW w:w="960" w:type="dxa"/>
            <w:tcBorders>
              <w:top w:val="nil"/>
              <w:left w:val="nil"/>
              <w:bottom w:val="nil"/>
              <w:right w:val="nil"/>
            </w:tcBorders>
            <w:shd w:val="clear" w:color="auto" w:fill="auto"/>
            <w:noWrap/>
            <w:vAlign w:val="center"/>
            <w:hideMark/>
          </w:tcPr>
          <w:p w14:paraId="624AAFD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3</w:t>
            </w:r>
          </w:p>
        </w:tc>
        <w:tc>
          <w:tcPr>
            <w:tcW w:w="4420" w:type="dxa"/>
            <w:tcBorders>
              <w:top w:val="nil"/>
              <w:left w:val="nil"/>
              <w:bottom w:val="nil"/>
              <w:right w:val="nil"/>
            </w:tcBorders>
            <w:shd w:val="clear" w:color="auto" w:fill="auto"/>
            <w:noWrap/>
            <w:vAlign w:val="center"/>
            <w:hideMark/>
          </w:tcPr>
          <w:p w14:paraId="6649BBAD"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pracovní stanice</w:t>
            </w:r>
          </w:p>
        </w:tc>
        <w:tc>
          <w:tcPr>
            <w:tcW w:w="2220" w:type="dxa"/>
            <w:tcBorders>
              <w:top w:val="nil"/>
              <w:left w:val="nil"/>
              <w:bottom w:val="nil"/>
              <w:right w:val="nil"/>
            </w:tcBorders>
            <w:shd w:val="clear" w:color="auto" w:fill="auto"/>
            <w:noWrap/>
            <w:vAlign w:val="center"/>
          </w:tcPr>
          <w:p w14:paraId="35B1C87F" w14:textId="31184B7D"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w:t>
            </w:r>
            <w:proofErr w:type="spellEnd"/>
          </w:p>
        </w:tc>
      </w:tr>
      <w:tr w:rsidR="003F669F" w:rsidRPr="0072752E" w14:paraId="546A57F3" w14:textId="77777777" w:rsidTr="003F669F">
        <w:trPr>
          <w:trHeight w:val="276"/>
        </w:trPr>
        <w:tc>
          <w:tcPr>
            <w:tcW w:w="960" w:type="dxa"/>
            <w:tcBorders>
              <w:top w:val="nil"/>
              <w:left w:val="nil"/>
              <w:bottom w:val="nil"/>
              <w:right w:val="nil"/>
            </w:tcBorders>
            <w:shd w:val="clear" w:color="auto" w:fill="auto"/>
            <w:noWrap/>
            <w:vAlign w:val="bottom"/>
            <w:hideMark/>
          </w:tcPr>
          <w:p w14:paraId="4ED8F69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3</w:t>
            </w:r>
          </w:p>
        </w:tc>
        <w:tc>
          <w:tcPr>
            <w:tcW w:w="960" w:type="dxa"/>
            <w:tcBorders>
              <w:top w:val="nil"/>
              <w:left w:val="nil"/>
              <w:bottom w:val="nil"/>
              <w:right w:val="nil"/>
            </w:tcBorders>
            <w:shd w:val="clear" w:color="auto" w:fill="auto"/>
            <w:noWrap/>
            <w:vAlign w:val="center"/>
            <w:hideMark/>
          </w:tcPr>
          <w:p w14:paraId="7479EAEE"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2</w:t>
            </w:r>
          </w:p>
        </w:tc>
        <w:tc>
          <w:tcPr>
            <w:tcW w:w="4420" w:type="dxa"/>
            <w:tcBorders>
              <w:top w:val="nil"/>
              <w:left w:val="nil"/>
              <w:bottom w:val="nil"/>
              <w:right w:val="nil"/>
            </w:tcBorders>
            <w:shd w:val="clear" w:color="auto" w:fill="auto"/>
            <w:noWrap/>
            <w:vAlign w:val="center"/>
            <w:hideMark/>
          </w:tcPr>
          <w:p w14:paraId="0436AB65"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2 ks PC + monitor</w:t>
            </w:r>
          </w:p>
        </w:tc>
        <w:tc>
          <w:tcPr>
            <w:tcW w:w="2220" w:type="dxa"/>
            <w:tcBorders>
              <w:top w:val="nil"/>
              <w:left w:val="nil"/>
              <w:bottom w:val="nil"/>
              <w:right w:val="nil"/>
            </w:tcBorders>
            <w:shd w:val="clear" w:color="auto" w:fill="auto"/>
            <w:noWrap/>
            <w:vAlign w:val="center"/>
          </w:tcPr>
          <w:p w14:paraId="4059E9C7" w14:textId="0C14BFCC"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w:t>
            </w:r>
            <w:proofErr w:type="spellEnd"/>
          </w:p>
        </w:tc>
      </w:tr>
      <w:tr w:rsidR="003F669F" w:rsidRPr="0072752E" w14:paraId="1AD3DD79" w14:textId="77777777" w:rsidTr="003F669F">
        <w:trPr>
          <w:trHeight w:val="276"/>
        </w:trPr>
        <w:tc>
          <w:tcPr>
            <w:tcW w:w="960" w:type="dxa"/>
            <w:tcBorders>
              <w:top w:val="nil"/>
              <w:left w:val="nil"/>
              <w:bottom w:val="nil"/>
              <w:right w:val="nil"/>
            </w:tcBorders>
            <w:shd w:val="clear" w:color="auto" w:fill="auto"/>
            <w:noWrap/>
            <w:vAlign w:val="bottom"/>
            <w:hideMark/>
          </w:tcPr>
          <w:p w14:paraId="0EBCEB42"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4</w:t>
            </w:r>
          </w:p>
        </w:tc>
        <w:tc>
          <w:tcPr>
            <w:tcW w:w="960" w:type="dxa"/>
            <w:tcBorders>
              <w:top w:val="nil"/>
              <w:left w:val="nil"/>
              <w:bottom w:val="nil"/>
              <w:right w:val="nil"/>
            </w:tcBorders>
            <w:shd w:val="clear" w:color="auto" w:fill="auto"/>
            <w:noWrap/>
            <w:vAlign w:val="center"/>
            <w:hideMark/>
          </w:tcPr>
          <w:p w14:paraId="0099FEA0"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2EC9E3B8"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MR kompatibilní sedačka</w:t>
            </w:r>
          </w:p>
        </w:tc>
        <w:tc>
          <w:tcPr>
            <w:tcW w:w="2220" w:type="dxa"/>
            <w:tcBorders>
              <w:top w:val="nil"/>
              <w:left w:val="nil"/>
              <w:bottom w:val="nil"/>
              <w:right w:val="nil"/>
            </w:tcBorders>
            <w:shd w:val="clear" w:color="auto" w:fill="auto"/>
            <w:noWrap/>
            <w:vAlign w:val="center"/>
          </w:tcPr>
          <w:p w14:paraId="1231C80A" w14:textId="130EB03B"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w:t>
            </w:r>
            <w:proofErr w:type="spellEnd"/>
          </w:p>
        </w:tc>
      </w:tr>
      <w:tr w:rsidR="003F669F" w:rsidRPr="0072752E" w14:paraId="7126CE7F" w14:textId="77777777" w:rsidTr="003F669F">
        <w:trPr>
          <w:trHeight w:val="276"/>
        </w:trPr>
        <w:tc>
          <w:tcPr>
            <w:tcW w:w="960" w:type="dxa"/>
            <w:tcBorders>
              <w:top w:val="nil"/>
              <w:left w:val="nil"/>
              <w:bottom w:val="nil"/>
              <w:right w:val="nil"/>
            </w:tcBorders>
            <w:shd w:val="clear" w:color="auto" w:fill="auto"/>
            <w:noWrap/>
            <w:vAlign w:val="bottom"/>
            <w:hideMark/>
          </w:tcPr>
          <w:p w14:paraId="4CE41EC5"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5</w:t>
            </w:r>
          </w:p>
        </w:tc>
        <w:tc>
          <w:tcPr>
            <w:tcW w:w="960" w:type="dxa"/>
            <w:tcBorders>
              <w:top w:val="nil"/>
              <w:left w:val="nil"/>
              <w:bottom w:val="nil"/>
              <w:right w:val="nil"/>
            </w:tcBorders>
            <w:shd w:val="clear" w:color="auto" w:fill="auto"/>
            <w:noWrap/>
            <w:vAlign w:val="center"/>
            <w:hideMark/>
          </w:tcPr>
          <w:p w14:paraId="667D4969" w14:textId="77777777" w:rsidR="003F669F" w:rsidRPr="0072752E" w:rsidRDefault="003F669F" w:rsidP="003F669F">
            <w:pPr>
              <w:spacing w:after="0" w:line="240" w:lineRule="auto"/>
              <w:jc w:val="right"/>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1</w:t>
            </w:r>
          </w:p>
        </w:tc>
        <w:tc>
          <w:tcPr>
            <w:tcW w:w="4420" w:type="dxa"/>
            <w:tcBorders>
              <w:top w:val="nil"/>
              <w:left w:val="nil"/>
              <w:bottom w:val="nil"/>
              <w:right w:val="nil"/>
            </w:tcBorders>
            <w:shd w:val="clear" w:color="auto" w:fill="auto"/>
            <w:noWrap/>
            <w:vAlign w:val="center"/>
            <w:hideMark/>
          </w:tcPr>
          <w:p w14:paraId="6F764192" w14:textId="77777777" w:rsidR="003F669F" w:rsidRPr="0072752E" w:rsidRDefault="003F669F" w:rsidP="003F669F">
            <w:pPr>
              <w:spacing w:after="0" w:line="240" w:lineRule="auto"/>
              <w:rPr>
                <w:rFonts w:ascii="Arial" w:eastAsia="Times New Roman" w:hAnsi="Arial" w:cs="Arial"/>
                <w:color w:val="000000"/>
                <w:sz w:val="20"/>
                <w:szCs w:val="20"/>
                <w:lang w:eastAsia="cs-CZ"/>
              </w:rPr>
            </w:pPr>
            <w:r w:rsidRPr="0072752E">
              <w:rPr>
                <w:rFonts w:ascii="Arial" w:eastAsia="Times New Roman" w:hAnsi="Arial" w:cs="Arial"/>
                <w:color w:val="000000"/>
                <w:sz w:val="20"/>
                <w:szCs w:val="20"/>
                <w:lang w:eastAsia="cs-CZ"/>
              </w:rPr>
              <w:t xml:space="preserve">Pulsní </w:t>
            </w:r>
            <w:proofErr w:type="spellStart"/>
            <w:r w:rsidRPr="0072752E">
              <w:rPr>
                <w:rFonts w:ascii="Arial" w:eastAsia="Times New Roman" w:hAnsi="Arial" w:cs="Arial"/>
                <w:color w:val="000000"/>
                <w:sz w:val="20"/>
                <w:szCs w:val="20"/>
                <w:lang w:eastAsia="cs-CZ"/>
              </w:rPr>
              <w:t>oxymetr</w:t>
            </w:r>
            <w:proofErr w:type="spellEnd"/>
          </w:p>
        </w:tc>
        <w:tc>
          <w:tcPr>
            <w:tcW w:w="2220" w:type="dxa"/>
            <w:tcBorders>
              <w:top w:val="nil"/>
              <w:left w:val="nil"/>
              <w:bottom w:val="nil"/>
              <w:right w:val="nil"/>
            </w:tcBorders>
            <w:shd w:val="clear" w:color="auto" w:fill="auto"/>
            <w:noWrap/>
            <w:vAlign w:val="center"/>
          </w:tcPr>
          <w:p w14:paraId="26BE649E" w14:textId="358B86F9" w:rsidR="003F669F" w:rsidRPr="0072752E" w:rsidRDefault="003F669F" w:rsidP="003F669F">
            <w:pPr>
              <w:spacing w:after="0" w:line="240" w:lineRule="auto"/>
              <w:jc w:val="righ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w:t>
            </w:r>
            <w:proofErr w:type="spellEnd"/>
          </w:p>
        </w:tc>
      </w:tr>
    </w:tbl>
    <w:bookmarkEnd w:id="7"/>
    <w:p w14:paraId="78CCDAD0"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sz w:val="20"/>
          <w:szCs w:val="20"/>
          <w:lang w:val="en-US"/>
        </w:rPr>
        <w:tab/>
      </w:r>
      <w:r w:rsidRPr="0072752E">
        <w:rPr>
          <w:rFonts w:ascii="Arial" w:eastAsia="Times New Roman" w:hAnsi="Arial" w:cs="Arial"/>
          <w:b/>
          <w:bCs/>
          <w:sz w:val="20"/>
          <w:szCs w:val="20"/>
          <w:lang w:val="en-US"/>
        </w:rPr>
        <w:t>---------------</w:t>
      </w:r>
    </w:p>
    <w:p w14:paraId="65F3675B" w14:textId="6112CBB5"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proofErr w:type="spellStart"/>
      <w:r w:rsidR="003F669F">
        <w:rPr>
          <w:rFonts w:ascii="Arial" w:eastAsia="Times New Roman" w:hAnsi="Arial" w:cs="Arial"/>
          <w:b/>
          <w:bCs/>
          <w:sz w:val="20"/>
          <w:szCs w:val="20"/>
          <w:lang w:val="en-US"/>
        </w:rPr>
        <w:t>xxxxxxxxxxxx</w:t>
      </w:r>
      <w:proofErr w:type="spellEnd"/>
    </w:p>
    <w:p w14:paraId="45D0E965" w14:textId="77777777" w:rsidR="0072752E" w:rsidRPr="0072752E" w:rsidRDefault="0072752E" w:rsidP="0072752E">
      <w:pPr>
        <w:widowControl w:val="0"/>
        <w:tabs>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w:t>
      </w:r>
    </w:p>
    <w:p w14:paraId="7A96B1A3" w14:textId="77777777"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u w:val="single"/>
          <w:lang w:val="en-US"/>
        </w:rPr>
      </w:pPr>
      <w:r w:rsidRPr="0072752E">
        <w:rPr>
          <w:rFonts w:ascii="Arial" w:eastAsia="Times New Roman" w:hAnsi="Arial" w:cs="Arial"/>
          <w:sz w:val="20"/>
          <w:szCs w:val="20"/>
          <w:lang w:val="en-US"/>
        </w:rPr>
        <w:tab/>
      </w:r>
    </w:p>
    <w:p w14:paraId="0229B447" w14:textId="32BE0758"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u w:val="single"/>
          <w:lang w:val="en-US"/>
        </w:rPr>
      </w:pPr>
      <w:r w:rsidRPr="0072752E">
        <w:rPr>
          <w:rFonts w:ascii="Arial" w:eastAsia="Times New Roman" w:hAnsi="Arial" w:cs="Arial"/>
          <w:b/>
          <w:bCs/>
          <w:sz w:val="20"/>
          <w:szCs w:val="20"/>
          <w:u w:val="single"/>
          <w:lang w:val="en-US"/>
        </w:rPr>
        <w:tab/>
        <w:t xml:space="preserve">MR 3T </w:t>
      </w:r>
      <w:proofErr w:type="spellStart"/>
      <w:r w:rsidRPr="0072752E">
        <w:rPr>
          <w:rFonts w:ascii="Arial" w:eastAsia="Times New Roman" w:hAnsi="Arial" w:cs="Arial"/>
          <w:b/>
          <w:bCs/>
          <w:sz w:val="20"/>
          <w:szCs w:val="20"/>
          <w:u w:val="single"/>
          <w:lang w:val="en-US"/>
        </w:rPr>
        <w:t>vč</w:t>
      </w:r>
      <w:proofErr w:type="spellEnd"/>
      <w:r w:rsidRPr="0072752E">
        <w:rPr>
          <w:rFonts w:ascii="Arial" w:eastAsia="Times New Roman" w:hAnsi="Arial" w:cs="Arial"/>
          <w:b/>
          <w:bCs/>
          <w:sz w:val="20"/>
          <w:szCs w:val="20"/>
          <w:u w:val="single"/>
          <w:lang w:val="en-US"/>
        </w:rPr>
        <w:t xml:space="preserve">. </w:t>
      </w:r>
      <w:proofErr w:type="spellStart"/>
      <w:r w:rsidRPr="0072752E">
        <w:rPr>
          <w:rFonts w:ascii="Arial" w:eastAsia="Times New Roman" w:hAnsi="Arial" w:cs="Arial"/>
          <w:b/>
          <w:bCs/>
          <w:sz w:val="20"/>
          <w:szCs w:val="20"/>
          <w:u w:val="single"/>
          <w:lang w:val="en-US"/>
        </w:rPr>
        <w:t>příslušenství</w:t>
      </w:r>
      <w:proofErr w:type="spellEnd"/>
      <w:r w:rsidRPr="0072752E">
        <w:rPr>
          <w:rFonts w:ascii="Arial" w:eastAsia="Times New Roman" w:hAnsi="Arial" w:cs="Arial"/>
          <w:b/>
          <w:bCs/>
          <w:sz w:val="20"/>
          <w:szCs w:val="20"/>
          <w:u w:val="single"/>
          <w:lang w:val="en-US"/>
        </w:rPr>
        <w:t xml:space="preserve"> </w:t>
      </w:r>
      <w:proofErr w:type="spellStart"/>
      <w:r w:rsidRPr="0072752E">
        <w:rPr>
          <w:rFonts w:ascii="Arial" w:eastAsia="Times New Roman" w:hAnsi="Arial" w:cs="Arial"/>
          <w:b/>
          <w:bCs/>
          <w:sz w:val="20"/>
          <w:szCs w:val="20"/>
          <w:u w:val="single"/>
          <w:lang w:val="en-US"/>
        </w:rPr>
        <w:t>celkem</w:t>
      </w:r>
      <w:proofErr w:type="spellEnd"/>
      <w:r w:rsidRPr="0072752E">
        <w:rPr>
          <w:rFonts w:ascii="Arial" w:eastAsia="Times New Roman" w:hAnsi="Arial" w:cs="Arial"/>
          <w:b/>
          <w:bCs/>
          <w:sz w:val="20"/>
          <w:szCs w:val="20"/>
          <w:u w:val="single"/>
          <w:lang w:val="en-US"/>
        </w:rPr>
        <w:t xml:space="preserve"> bez DPH v </w:t>
      </w:r>
      <w:proofErr w:type="spellStart"/>
      <w:r w:rsidRPr="0072752E">
        <w:rPr>
          <w:rFonts w:ascii="Arial" w:eastAsia="Times New Roman" w:hAnsi="Arial" w:cs="Arial"/>
          <w:b/>
          <w:bCs/>
          <w:sz w:val="20"/>
          <w:szCs w:val="20"/>
          <w:u w:val="single"/>
          <w:lang w:val="en-US"/>
        </w:rPr>
        <w:t>Kč</w:t>
      </w:r>
      <w:proofErr w:type="spellEnd"/>
      <w:r w:rsidRPr="0072752E">
        <w:rPr>
          <w:rFonts w:ascii="Arial" w:eastAsia="Times New Roman" w:hAnsi="Arial" w:cs="Arial"/>
          <w:b/>
          <w:bCs/>
          <w:sz w:val="20"/>
          <w:szCs w:val="20"/>
          <w:u w:val="single"/>
          <w:lang w:val="en-US"/>
        </w:rPr>
        <w:tab/>
      </w:r>
      <w:proofErr w:type="spellStart"/>
      <w:r w:rsidR="003F669F">
        <w:rPr>
          <w:rFonts w:ascii="Arial" w:eastAsia="Times New Roman" w:hAnsi="Arial" w:cs="Arial"/>
          <w:b/>
          <w:bCs/>
          <w:sz w:val="20"/>
          <w:szCs w:val="20"/>
          <w:u w:val="single"/>
          <w:lang w:val="en-US"/>
        </w:rPr>
        <w:t>xxxxxxxxx</w:t>
      </w:r>
      <w:proofErr w:type="spellEnd"/>
    </w:p>
    <w:p w14:paraId="14F5B73A" w14:textId="77777777" w:rsidR="0072752E" w:rsidRPr="0072752E"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lang w:val="en-US"/>
        </w:rPr>
      </w:pPr>
    </w:p>
    <w:p w14:paraId="3182DEBA" w14:textId="77777777" w:rsidR="0072752E" w:rsidRPr="0072752E" w:rsidRDefault="0072752E" w:rsidP="0072752E">
      <w:pPr>
        <w:widowControl w:val="0"/>
        <w:tabs>
          <w:tab w:val="left" w:pos="1136"/>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sz w:val="20"/>
          <w:szCs w:val="20"/>
          <w:lang w:val="en-US"/>
        </w:rPr>
        <w:tab/>
      </w:r>
      <w:proofErr w:type="spellStart"/>
      <w:r w:rsidRPr="0072752E">
        <w:rPr>
          <w:rFonts w:ascii="Arial" w:eastAsia="Times New Roman" w:hAnsi="Arial" w:cs="Arial"/>
          <w:b/>
          <w:bCs/>
          <w:sz w:val="20"/>
          <w:szCs w:val="20"/>
          <w:lang w:val="en-US"/>
        </w:rPr>
        <w:t>Kapitola</w:t>
      </w:r>
      <w:proofErr w:type="spellEnd"/>
      <w:r w:rsidRPr="0072752E">
        <w:rPr>
          <w:rFonts w:ascii="Arial" w:eastAsia="Times New Roman" w:hAnsi="Arial" w:cs="Arial"/>
          <w:b/>
          <w:bCs/>
          <w:sz w:val="20"/>
          <w:szCs w:val="20"/>
          <w:lang w:val="en-US"/>
        </w:rPr>
        <w:t xml:space="preserve"> 3: 6 let Protection CSA</w:t>
      </w:r>
    </w:p>
    <w:p w14:paraId="04A747F6" w14:textId="310AAA49" w:rsidR="0072752E" w:rsidRPr="0072752E" w:rsidRDefault="0072752E" w:rsidP="0072752E">
      <w:pPr>
        <w:widowControl w:val="0"/>
        <w:tabs>
          <w:tab w:val="left" w:pos="710"/>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sz w:val="20"/>
          <w:szCs w:val="20"/>
          <w:lang w:val="en-US"/>
        </w:rPr>
        <w:t>1</w:t>
      </w:r>
      <w:r w:rsidRPr="0072752E">
        <w:rPr>
          <w:rFonts w:ascii="Arial" w:eastAsia="Times New Roman" w:hAnsi="Arial" w:cs="Arial"/>
          <w:sz w:val="20"/>
          <w:szCs w:val="20"/>
          <w:lang w:val="en-US"/>
        </w:rPr>
        <w:tab/>
        <w:t>1</w:t>
      </w:r>
      <w:r w:rsidRPr="0072752E">
        <w:rPr>
          <w:rFonts w:ascii="Arial" w:eastAsia="Times New Roman" w:hAnsi="Arial" w:cs="Arial"/>
          <w:sz w:val="20"/>
          <w:szCs w:val="20"/>
          <w:lang w:val="en-US"/>
        </w:rPr>
        <w:tab/>
        <w:t xml:space="preserve">6 let </w:t>
      </w:r>
      <w:proofErr w:type="spellStart"/>
      <w:r w:rsidRPr="0072752E">
        <w:rPr>
          <w:rFonts w:ascii="Arial" w:eastAsia="Times New Roman" w:hAnsi="Arial" w:cs="Arial"/>
          <w:sz w:val="20"/>
          <w:szCs w:val="20"/>
          <w:lang w:val="en-US"/>
        </w:rPr>
        <w:t>servisní</w:t>
      </w:r>
      <w:proofErr w:type="spellEnd"/>
      <w:r w:rsidRPr="0072752E">
        <w:rPr>
          <w:rFonts w:ascii="Arial" w:eastAsia="Times New Roman" w:hAnsi="Arial" w:cs="Arial"/>
          <w:sz w:val="20"/>
          <w:szCs w:val="20"/>
          <w:lang w:val="en-US"/>
        </w:rPr>
        <w:t xml:space="preserve"> </w:t>
      </w:r>
      <w:proofErr w:type="spellStart"/>
      <w:r w:rsidRPr="0072752E">
        <w:rPr>
          <w:rFonts w:ascii="Arial" w:eastAsia="Times New Roman" w:hAnsi="Arial" w:cs="Arial"/>
          <w:sz w:val="20"/>
          <w:szCs w:val="20"/>
          <w:lang w:val="en-US"/>
        </w:rPr>
        <w:t>smlouva</w:t>
      </w:r>
      <w:proofErr w:type="spellEnd"/>
      <w:r w:rsidRPr="0072752E">
        <w:rPr>
          <w:rFonts w:ascii="Arial" w:eastAsia="Times New Roman" w:hAnsi="Arial" w:cs="Arial"/>
          <w:sz w:val="20"/>
          <w:szCs w:val="20"/>
          <w:lang w:val="en-US"/>
        </w:rPr>
        <w:t xml:space="preserve"> MR</w:t>
      </w:r>
      <w:r w:rsidRPr="0072752E">
        <w:rPr>
          <w:rFonts w:ascii="Arial" w:eastAsia="Times New Roman" w:hAnsi="Arial" w:cs="Arial"/>
          <w:sz w:val="20"/>
          <w:szCs w:val="20"/>
          <w:lang w:val="en-US"/>
        </w:rPr>
        <w:tab/>
      </w:r>
      <w:proofErr w:type="spellStart"/>
      <w:r w:rsidR="003F669F">
        <w:rPr>
          <w:rFonts w:ascii="Arial" w:eastAsia="Times New Roman" w:hAnsi="Arial" w:cs="Arial"/>
          <w:sz w:val="20"/>
          <w:szCs w:val="20"/>
          <w:lang w:val="en-US"/>
        </w:rPr>
        <w:t>xxxxxxxxxxxx</w:t>
      </w:r>
      <w:proofErr w:type="spellEnd"/>
    </w:p>
    <w:p w14:paraId="2080594C" w14:textId="77777777"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p>
    <w:p w14:paraId="76EE8389" w14:textId="77777777"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lastRenderedPageBreak/>
        <w:tab/>
      </w:r>
    </w:p>
    <w:p w14:paraId="37391130" w14:textId="48337317"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bookmarkStart w:id="8" w:name="_Hlk201047172"/>
      <w:proofErr w:type="spellStart"/>
      <w:r w:rsidRPr="0072752E">
        <w:rPr>
          <w:rFonts w:ascii="Arial" w:eastAsia="Times New Roman" w:hAnsi="Arial" w:cs="Arial"/>
          <w:b/>
          <w:bCs/>
          <w:sz w:val="20"/>
          <w:szCs w:val="20"/>
          <w:lang w:val="en-US"/>
        </w:rPr>
        <w:t>Nabídka</w:t>
      </w:r>
      <w:proofErr w:type="spellEnd"/>
      <w:r w:rsidRPr="0072752E">
        <w:rPr>
          <w:rFonts w:ascii="Arial" w:eastAsia="Times New Roman" w:hAnsi="Arial" w:cs="Arial"/>
          <w:b/>
          <w:bCs/>
          <w:sz w:val="20"/>
          <w:szCs w:val="20"/>
          <w:lang w:val="en-US"/>
        </w:rPr>
        <w:t xml:space="preserve"> </w:t>
      </w:r>
      <w:proofErr w:type="spellStart"/>
      <w:r w:rsidRPr="0072752E">
        <w:rPr>
          <w:rFonts w:ascii="Arial" w:eastAsia="Times New Roman" w:hAnsi="Arial" w:cs="Arial"/>
          <w:b/>
          <w:bCs/>
          <w:sz w:val="20"/>
          <w:szCs w:val="20"/>
          <w:lang w:val="en-US"/>
        </w:rPr>
        <w:t>celkem</w:t>
      </w:r>
      <w:proofErr w:type="spellEnd"/>
      <w:r w:rsidRPr="0072752E">
        <w:rPr>
          <w:rFonts w:ascii="Arial" w:eastAsia="Times New Roman" w:hAnsi="Arial" w:cs="Arial"/>
          <w:b/>
          <w:bCs/>
          <w:sz w:val="20"/>
          <w:szCs w:val="20"/>
          <w:lang w:val="en-US"/>
        </w:rPr>
        <w:t xml:space="preserve"> bez DPH</w:t>
      </w:r>
      <w:bookmarkEnd w:id="8"/>
      <w:r w:rsidR="00C22F7B" w:rsidRPr="00C22F7B">
        <w:rPr>
          <w:rFonts w:ascii="Arial" w:eastAsia="Times New Roman" w:hAnsi="Arial" w:cs="Arial"/>
          <w:b/>
          <w:bCs/>
          <w:sz w:val="20"/>
          <w:szCs w:val="20"/>
          <w:lang w:val="en-US"/>
        </w:rPr>
        <w:t xml:space="preserve"> v K</w:t>
      </w:r>
      <w:r w:rsidR="00C22F7B">
        <w:rPr>
          <w:rFonts w:ascii="Arial" w:eastAsia="Times New Roman" w:hAnsi="Arial" w:cs="Arial"/>
          <w:b/>
          <w:bCs/>
          <w:sz w:val="20"/>
          <w:szCs w:val="20"/>
          <w:lang w:val="en-US"/>
        </w:rPr>
        <w:t>č</w:t>
      </w:r>
      <w:r w:rsidRPr="0072752E">
        <w:rPr>
          <w:rFonts w:ascii="Arial" w:eastAsia="Times New Roman" w:hAnsi="Arial" w:cs="Arial"/>
          <w:b/>
          <w:bCs/>
          <w:sz w:val="20"/>
          <w:szCs w:val="20"/>
          <w:lang w:val="en-US"/>
        </w:rPr>
        <w:tab/>
        <w:t>56 700 000,00</w:t>
      </w:r>
      <w:bookmarkStart w:id="9" w:name="_GoBack"/>
      <w:bookmarkEnd w:id="9"/>
    </w:p>
    <w:p w14:paraId="23552000" w14:textId="162A9CC6"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t>DPH 21</w:t>
      </w:r>
      <w:r w:rsidR="00C22F7B">
        <w:rPr>
          <w:rFonts w:ascii="Arial" w:eastAsia="Times New Roman" w:hAnsi="Arial" w:cs="Arial"/>
          <w:b/>
          <w:bCs/>
          <w:sz w:val="20"/>
          <w:szCs w:val="20"/>
          <w:lang w:val="en-US"/>
        </w:rPr>
        <w:t xml:space="preserve"> </w:t>
      </w:r>
      <w:r w:rsidRPr="0072752E">
        <w:rPr>
          <w:rFonts w:ascii="Arial" w:eastAsia="Times New Roman" w:hAnsi="Arial" w:cs="Arial"/>
          <w:b/>
          <w:bCs/>
          <w:sz w:val="20"/>
          <w:szCs w:val="20"/>
          <w:lang w:val="en-US"/>
        </w:rPr>
        <w:t>%</w:t>
      </w:r>
      <w:r w:rsidR="00C22F7B">
        <w:rPr>
          <w:rFonts w:ascii="Arial" w:eastAsia="Times New Roman" w:hAnsi="Arial" w:cs="Arial"/>
          <w:b/>
          <w:bCs/>
          <w:sz w:val="20"/>
          <w:szCs w:val="20"/>
          <w:lang w:val="en-US"/>
        </w:rPr>
        <w:t xml:space="preserve"> v Kč</w:t>
      </w:r>
      <w:r w:rsidRPr="0072752E">
        <w:rPr>
          <w:rFonts w:ascii="Arial" w:eastAsia="Times New Roman" w:hAnsi="Arial" w:cs="Arial"/>
          <w:b/>
          <w:bCs/>
          <w:sz w:val="20"/>
          <w:szCs w:val="20"/>
          <w:lang w:val="en-US"/>
        </w:rPr>
        <w:tab/>
        <w:t>11 907 000,00</w:t>
      </w:r>
    </w:p>
    <w:p w14:paraId="13B9775F" w14:textId="77777777"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b/>
          <w:bCs/>
          <w:sz w:val="20"/>
          <w:szCs w:val="20"/>
          <w:lang w:val="en-US"/>
        </w:rPr>
      </w:pPr>
      <w:r w:rsidRPr="0072752E">
        <w:rPr>
          <w:rFonts w:ascii="Arial" w:eastAsia="Times New Roman" w:hAnsi="Arial" w:cs="Arial"/>
          <w:b/>
          <w:bCs/>
          <w:sz w:val="20"/>
          <w:szCs w:val="20"/>
          <w:lang w:val="en-US"/>
        </w:rPr>
        <w:tab/>
      </w:r>
      <w:r w:rsidRPr="0072752E">
        <w:rPr>
          <w:rFonts w:ascii="Arial" w:eastAsia="Times New Roman" w:hAnsi="Arial" w:cs="Arial"/>
          <w:b/>
          <w:bCs/>
          <w:sz w:val="20"/>
          <w:szCs w:val="20"/>
          <w:lang w:val="en-US"/>
        </w:rPr>
        <w:tab/>
        <w:t>---------------</w:t>
      </w:r>
    </w:p>
    <w:p w14:paraId="4D25230B" w14:textId="03032EB6" w:rsidR="0072752E" w:rsidRPr="0072752E" w:rsidRDefault="0072752E" w:rsidP="0072752E">
      <w:pPr>
        <w:widowControl w:val="0"/>
        <w:tabs>
          <w:tab w:val="left" w:pos="1136"/>
          <w:tab w:val="right" w:pos="8520"/>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b/>
          <w:bCs/>
          <w:sz w:val="20"/>
          <w:szCs w:val="20"/>
          <w:lang w:val="en-US"/>
        </w:rPr>
        <w:tab/>
      </w:r>
      <w:proofErr w:type="spellStart"/>
      <w:r w:rsidRPr="0072752E">
        <w:rPr>
          <w:rFonts w:ascii="Arial" w:eastAsia="Times New Roman" w:hAnsi="Arial" w:cs="Arial"/>
          <w:b/>
          <w:bCs/>
          <w:sz w:val="20"/>
          <w:szCs w:val="20"/>
          <w:lang w:val="en-US"/>
        </w:rPr>
        <w:t>Nabídka</w:t>
      </w:r>
      <w:proofErr w:type="spellEnd"/>
      <w:r w:rsidRPr="0072752E">
        <w:rPr>
          <w:rFonts w:ascii="Arial" w:eastAsia="Times New Roman" w:hAnsi="Arial" w:cs="Arial"/>
          <w:b/>
          <w:bCs/>
          <w:sz w:val="20"/>
          <w:szCs w:val="20"/>
          <w:lang w:val="en-US"/>
        </w:rPr>
        <w:t xml:space="preserve"> </w:t>
      </w:r>
      <w:proofErr w:type="spellStart"/>
      <w:r w:rsidRPr="0072752E">
        <w:rPr>
          <w:rFonts w:ascii="Arial" w:eastAsia="Times New Roman" w:hAnsi="Arial" w:cs="Arial"/>
          <w:b/>
          <w:bCs/>
          <w:sz w:val="20"/>
          <w:szCs w:val="20"/>
          <w:lang w:val="en-US"/>
        </w:rPr>
        <w:t>celkem</w:t>
      </w:r>
      <w:proofErr w:type="spellEnd"/>
      <w:r w:rsidRPr="0072752E">
        <w:rPr>
          <w:rFonts w:ascii="Arial" w:eastAsia="Times New Roman" w:hAnsi="Arial" w:cs="Arial"/>
          <w:b/>
          <w:bCs/>
          <w:sz w:val="20"/>
          <w:szCs w:val="20"/>
          <w:lang w:val="en-US"/>
        </w:rPr>
        <w:t xml:space="preserve"> s DPH</w:t>
      </w:r>
      <w:r w:rsidR="00C22F7B">
        <w:rPr>
          <w:rFonts w:ascii="Arial" w:eastAsia="Times New Roman" w:hAnsi="Arial" w:cs="Arial"/>
          <w:b/>
          <w:bCs/>
          <w:sz w:val="20"/>
          <w:szCs w:val="20"/>
          <w:lang w:val="en-US"/>
        </w:rPr>
        <w:t xml:space="preserve"> v Kč</w:t>
      </w:r>
      <w:r w:rsidRPr="0072752E">
        <w:rPr>
          <w:rFonts w:ascii="Arial" w:eastAsia="Times New Roman" w:hAnsi="Arial" w:cs="Arial"/>
          <w:b/>
          <w:bCs/>
          <w:sz w:val="20"/>
          <w:szCs w:val="20"/>
          <w:lang w:val="en-US"/>
        </w:rPr>
        <w:tab/>
        <w:t>68 607 000,00</w:t>
      </w:r>
    </w:p>
    <w:p w14:paraId="5CF3A114" w14:textId="4A4F0308" w:rsidR="00C56A5A" w:rsidRPr="002F6283" w:rsidRDefault="0072752E" w:rsidP="002F6283">
      <w:pPr>
        <w:widowControl w:val="0"/>
        <w:tabs>
          <w:tab w:val="left" w:pos="1136"/>
          <w:tab w:val="right" w:pos="8520"/>
        </w:tabs>
        <w:autoSpaceDE w:val="0"/>
        <w:autoSpaceDN w:val="0"/>
        <w:adjustRightInd w:val="0"/>
        <w:spacing w:after="0" w:line="240" w:lineRule="auto"/>
        <w:rPr>
          <w:rFonts w:ascii="Arial" w:eastAsia="Times New Roman" w:hAnsi="Arial" w:cs="Arial"/>
          <w:sz w:val="20"/>
          <w:szCs w:val="20"/>
          <w:lang w:val="en-US"/>
        </w:rPr>
      </w:pPr>
      <w:r w:rsidRPr="0072752E">
        <w:rPr>
          <w:rFonts w:ascii="Arial" w:eastAsia="Times New Roman" w:hAnsi="Arial" w:cs="Arial"/>
          <w:sz w:val="20"/>
          <w:szCs w:val="20"/>
          <w:lang w:val="en-US"/>
        </w:rPr>
        <w:tab/>
      </w:r>
      <w:r w:rsidRPr="0072752E">
        <w:rPr>
          <w:rFonts w:ascii="Arial" w:eastAsia="Times New Roman" w:hAnsi="Arial" w:cs="Arial"/>
          <w:sz w:val="20"/>
          <w:szCs w:val="20"/>
          <w:lang w:val="en-US"/>
        </w:rPr>
        <w:tab/>
      </w:r>
      <w:r w:rsidRPr="0072752E">
        <w:rPr>
          <w:rFonts w:ascii="Arial" w:eastAsia="Times New Roman" w:hAnsi="Arial" w:cs="Arial"/>
          <w:b/>
          <w:bCs/>
          <w:sz w:val="20"/>
          <w:szCs w:val="20"/>
          <w:lang w:val="en-US"/>
        </w:rPr>
        <w:t>========</w:t>
      </w:r>
    </w:p>
    <w:sectPr w:rsidR="00C56A5A" w:rsidRPr="002F6283" w:rsidSect="00715361">
      <w:headerReference w:type="default" r:id="rId12"/>
      <w:footerReference w:type="default" r:id="rId13"/>
      <w:headerReference w:type="first" r:id="rId14"/>
      <w:footerReference w:type="first" r:id="rId15"/>
      <w:pgSz w:w="11906" w:h="16838"/>
      <w:pgMar w:top="170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9EBA" w14:textId="77777777" w:rsidR="00A4682A" w:rsidRDefault="00A4682A" w:rsidP="00D921A9">
      <w:pPr>
        <w:spacing w:after="0" w:line="240" w:lineRule="auto"/>
      </w:pPr>
      <w:r>
        <w:separator/>
      </w:r>
    </w:p>
  </w:endnote>
  <w:endnote w:type="continuationSeparator" w:id="0">
    <w:p w14:paraId="0CD903AF" w14:textId="77777777" w:rsidR="00A4682A" w:rsidRDefault="00A4682A"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altName w:val="Helvetica"/>
    <w:charset w:val="00"/>
    <w:family w:val="swiss"/>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765200"/>
      <w:docPartObj>
        <w:docPartGallery w:val="Page Numbers (Bottom of Page)"/>
        <w:docPartUnique/>
      </w:docPartObj>
    </w:sdtPr>
    <w:sdtEndPr/>
    <w:sdtContent>
      <w:p w14:paraId="04E11010" w14:textId="77777777" w:rsidR="00B04976" w:rsidRPr="00451EE2" w:rsidRDefault="00B04976" w:rsidP="00451EE2">
        <w:pPr>
          <w:pStyle w:val="Zpat"/>
          <w:jc w:val="right"/>
        </w:pPr>
        <w:r>
          <w:rPr>
            <w:noProof/>
            <w:lang w:eastAsia="cs-CZ"/>
          </w:rPr>
          <w:drawing>
            <wp:anchor distT="0" distB="0" distL="114300" distR="114300" simplePos="0" relativeHeight="251661312" behindDoc="0" locked="0" layoutInCell="1" allowOverlap="1" wp14:anchorId="4A3529E7" wp14:editId="74955A9E">
              <wp:simplePos x="0" y="0"/>
              <wp:positionH relativeFrom="margin">
                <wp:align>left</wp:align>
              </wp:positionH>
              <wp:positionV relativeFrom="paragraph">
                <wp:posOffset>9525</wp:posOffset>
              </wp:positionV>
              <wp:extent cx="1552575" cy="559454"/>
              <wp:effectExtent l="0" t="0" r="0" b="0"/>
              <wp:wrapNone/>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59454"/>
                      </a:xfrm>
                      <a:prstGeom prst="rect">
                        <a:avLst/>
                      </a:prstGeom>
                      <a:noFill/>
                      <a:ln>
                        <a:noFill/>
                      </a:ln>
                    </pic:spPr>
                  </pic:pic>
                </a:graphicData>
              </a:graphic>
            </wp:anchor>
          </w:drawing>
        </w:r>
        <w:r w:rsidR="00A47FA0">
          <w:fldChar w:fldCharType="begin"/>
        </w:r>
        <w:r w:rsidR="00A47FA0">
          <w:instrText>PAGE   \* MERGEFORMAT</w:instrText>
        </w:r>
        <w:r w:rsidR="00A47FA0">
          <w:fldChar w:fldCharType="separate"/>
        </w:r>
        <w:r w:rsidR="00FF5CE3">
          <w:rPr>
            <w:noProof/>
          </w:rPr>
          <w:t>7</w:t>
        </w:r>
        <w:r w:rsidR="00A47FA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523697"/>
      <w:docPartObj>
        <w:docPartGallery w:val="Page Numbers (Bottom of Page)"/>
        <w:docPartUnique/>
      </w:docPartObj>
    </w:sdtPr>
    <w:sdtEndPr/>
    <w:sdtContent>
      <w:p w14:paraId="0085F253" w14:textId="77777777" w:rsidR="00B04976" w:rsidRDefault="00B04976" w:rsidP="00451EE2">
        <w:pPr>
          <w:pStyle w:val="Zpat"/>
          <w:jc w:val="center"/>
        </w:pPr>
        <w:r>
          <w:rPr>
            <w:noProof/>
            <w:lang w:eastAsia="cs-CZ"/>
          </w:rPr>
          <w:drawing>
            <wp:anchor distT="0" distB="0" distL="114300" distR="114300" simplePos="0" relativeHeight="251659264" behindDoc="0" locked="0" layoutInCell="1" allowOverlap="1" wp14:anchorId="7299E28E" wp14:editId="1495452B">
              <wp:simplePos x="0" y="0"/>
              <wp:positionH relativeFrom="margin">
                <wp:align>left</wp:align>
              </wp:positionH>
              <wp:positionV relativeFrom="paragraph">
                <wp:posOffset>-133350</wp:posOffset>
              </wp:positionV>
              <wp:extent cx="1552575" cy="559454"/>
              <wp:effectExtent l="0" t="0" r="0" b="0"/>
              <wp:wrapNone/>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59454"/>
                      </a:xfrm>
                      <a:prstGeom prst="rect">
                        <a:avLst/>
                      </a:prstGeom>
                      <a:noFill/>
                      <a:ln>
                        <a:noFill/>
                      </a:ln>
                    </pic:spPr>
                  </pic:pic>
                </a:graphicData>
              </a:graphic>
            </wp:anchor>
          </w:drawing>
        </w:r>
        <w:r>
          <w:tab/>
        </w:r>
        <w:r>
          <w:tab/>
        </w:r>
        <w:r w:rsidR="00A47FA0">
          <w:fldChar w:fldCharType="begin"/>
        </w:r>
        <w:r w:rsidR="00A47FA0">
          <w:instrText>PAGE   \* MERGEFORMAT</w:instrText>
        </w:r>
        <w:r w:rsidR="00A47FA0">
          <w:fldChar w:fldCharType="separate"/>
        </w:r>
        <w:r>
          <w:t>1</w:t>
        </w:r>
        <w:r w:rsidR="00A47FA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0D15" w14:textId="77777777" w:rsidR="00A4682A" w:rsidRDefault="00A4682A" w:rsidP="00D921A9">
      <w:pPr>
        <w:spacing w:after="0" w:line="240" w:lineRule="auto"/>
      </w:pPr>
      <w:r>
        <w:separator/>
      </w:r>
    </w:p>
  </w:footnote>
  <w:footnote w:type="continuationSeparator" w:id="0">
    <w:p w14:paraId="5979E8D1" w14:textId="77777777" w:rsidR="00A4682A" w:rsidRDefault="00A4682A" w:rsidP="00D9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72E5" w14:textId="0C5D3288" w:rsidR="00B04976" w:rsidRPr="00C049F7" w:rsidRDefault="00C049F7" w:rsidP="00C049F7">
    <w:pPr>
      <w:pStyle w:val="Zhlav"/>
      <w:tabs>
        <w:tab w:val="clear" w:pos="4536"/>
        <w:tab w:val="clear" w:pos="9072"/>
        <w:tab w:val="left" w:pos="2835"/>
        <w:tab w:val="left" w:pos="8931"/>
      </w:tabs>
    </w:pPr>
    <w:r>
      <w:rPr>
        <w:noProof/>
        <w:lang w:eastAsia="cs-CZ"/>
      </w:rPr>
      <w:drawing>
        <wp:anchor distT="0" distB="0" distL="114300" distR="114300" simplePos="0" relativeHeight="251664384" behindDoc="1" locked="0" layoutInCell="1" allowOverlap="1" wp14:anchorId="22655622" wp14:editId="24A60CD4">
          <wp:simplePos x="0" y="0"/>
          <wp:positionH relativeFrom="column">
            <wp:posOffset>4455795</wp:posOffset>
          </wp:positionH>
          <wp:positionV relativeFrom="paragraph">
            <wp:posOffset>-10795</wp:posOffset>
          </wp:positionV>
          <wp:extent cx="1609725" cy="749935"/>
          <wp:effectExtent l="0" t="0" r="0" b="0"/>
          <wp:wrapTight wrapText="bothSides">
            <wp:wrapPolygon edited="0">
              <wp:start x="2556" y="2195"/>
              <wp:lineTo x="2556" y="9876"/>
              <wp:lineTo x="4601" y="12071"/>
              <wp:lineTo x="2812" y="12071"/>
              <wp:lineTo x="2556" y="14266"/>
              <wp:lineTo x="6135" y="18655"/>
              <wp:lineTo x="15082" y="18655"/>
              <wp:lineTo x="18916" y="14266"/>
              <wp:lineTo x="18660" y="12071"/>
              <wp:lineTo x="16871" y="12071"/>
              <wp:lineTo x="19172" y="9328"/>
              <wp:lineTo x="18916" y="2195"/>
              <wp:lineTo x="2556" y="2195"/>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9935"/>
                  </a:xfrm>
                  <a:prstGeom prst="rect">
                    <a:avLst/>
                  </a:prstGeom>
                  <a:noFill/>
                </pic:spPr>
              </pic:pic>
            </a:graphicData>
          </a:graphic>
        </wp:anchor>
      </w:drawing>
    </w:r>
    <w:r w:rsidRPr="003909FA">
      <w:rPr>
        <w:noProof/>
        <w:lang w:eastAsia="cs-CZ"/>
      </w:rPr>
      <w:drawing>
        <wp:anchor distT="0" distB="0" distL="114300" distR="114300" simplePos="0" relativeHeight="251663360" behindDoc="0" locked="0" layoutInCell="1" allowOverlap="1" wp14:anchorId="1146D685" wp14:editId="65A053F4">
          <wp:simplePos x="0" y="0"/>
          <wp:positionH relativeFrom="margin">
            <wp:posOffset>2068286</wp:posOffset>
          </wp:positionH>
          <wp:positionV relativeFrom="page">
            <wp:posOffset>239576</wp:posOffset>
          </wp:positionV>
          <wp:extent cx="1828800" cy="1028902"/>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1828800" cy="1028902"/>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inline distT="0" distB="0" distL="0" distR="0" wp14:anchorId="52C194DA" wp14:editId="67784789">
          <wp:extent cx="1987550" cy="59118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591185"/>
                  </a:xfrm>
                  <a:prstGeom prst="rect">
                    <a:avLst/>
                  </a:prstGeom>
                  <a:noFill/>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3CB0" w14:textId="77777777" w:rsidR="00B04976" w:rsidRPr="00962605" w:rsidRDefault="00B04976" w:rsidP="00451EE2">
    <w:pPr>
      <w:pStyle w:val="Zhlav"/>
      <w:tabs>
        <w:tab w:val="clear" w:pos="4536"/>
        <w:tab w:val="left" w:pos="900"/>
        <w:tab w:val="center" w:pos="4962"/>
      </w:tabs>
      <w:jc w:val="center"/>
      <w:rPr>
        <w:sz w:val="6"/>
      </w:rPr>
    </w:pPr>
    <w:r>
      <w:rPr>
        <w:noProof/>
        <w:lang w:eastAsia="cs-CZ"/>
      </w:rPr>
      <w:drawing>
        <wp:inline distT="0" distB="0" distL="0" distR="0" wp14:anchorId="20C263E0" wp14:editId="5C7E413F">
          <wp:extent cx="5759450" cy="57912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6E74"/>
    <w:multiLevelType w:val="multilevel"/>
    <w:tmpl w:val="497805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B472AF"/>
    <w:multiLevelType w:val="hybridMultilevel"/>
    <w:tmpl w:val="A5E48CF2"/>
    <w:lvl w:ilvl="0" w:tplc="FFFFFFFF">
      <w:start w:val="1"/>
      <w:numFmt w:val="bullet"/>
      <w:lvlText w:val="-"/>
      <w:lvlJc w:val="left"/>
      <w:pPr>
        <w:ind w:left="720" w:hanging="360"/>
      </w:pPr>
      <w:rPr>
        <w:rFonts w:ascii="Arial Narrow" w:eastAsia="Calibri" w:hAnsi="Arial Narrow" w:cs="Times New Roman" w:hint="default"/>
      </w:rPr>
    </w:lvl>
    <w:lvl w:ilvl="1" w:tplc="04050001">
      <w:start w:val="1"/>
      <w:numFmt w:val="bullet"/>
      <w:lvlText w:val=""/>
      <w:lvlJc w:val="left"/>
      <w:pPr>
        <w:ind w:left="1440" w:hanging="360"/>
      </w:pPr>
      <w:rPr>
        <w:rFonts w:ascii="Symbol" w:hAnsi="Symbol" w:hint="default"/>
      </w:rPr>
    </w:lvl>
    <w:lvl w:ilvl="2" w:tplc="9C2EFF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2946A7"/>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964418"/>
    <w:multiLevelType w:val="hybridMultilevel"/>
    <w:tmpl w:val="83887306"/>
    <w:lvl w:ilvl="0" w:tplc="3FC48CE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E61C8E"/>
    <w:multiLevelType w:val="hybridMultilevel"/>
    <w:tmpl w:val="47108CA2"/>
    <w:lvl w:ilvl="0" w:tplc="89D092B2">
      <w:start w:val="1"/>
      <w:numFmt w:val="upperRoman"/>
      <w:lvlText w:val="%1."/>
      <w:lvlJc w:val="left"/>
      <w:pPr>
        <w:ind w:left="4690" w:hanging="72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90F4462"/>
    <w:multiLevelType w:val="hybridMultilevel"/>
    <w:tmpl w:val="30081DB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18201F"/>
    <w:multiLevelType w:val="hybridMultilevel"/>
    <w:tmpl w:val="0BE8273A"/>
    <w:lvl w:ilvl="0" w:tplc="11D2E574">
      <w:start w:val="1"/>
      <w:numFmt w:val="bullet"/>
      <w:lvlText w:val="-"/>
      <w:lvlJc w:val="left"/>
      <w:pPr>
        <w:ind w:left="720" w:hanging="360"/>
      </w:pPr>
      <w:rPr>
        <w:rFonts w:ascii="Arial Narrow" w:eastAsia="Calibri" w:hAnsi="Arial Narrow"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6"/>
  </w:num>
  <w:num w:numId="3">
    <w:abstractNumId w:val="8"/>
  </w:num>
  <w:num w:numId="4">
    <w:abstractNumId w:val="5"/>
  </w:num>
  <w:num w:numId="5">
    <w:abstractNumId w:val="3"/>
  </w:num>
  <w:num w:numId="6">
    <w:abstractNumId w:val="16"/>
  </w:num>
  <w:num w:numId="7">
    <w:abstractNumId w:val="14"/>
  </w:num>
  <w:num w:numId="8">
    <w:abstractNumId w:val="17"/>
  </w:num>
  <w:num w:numId="9">
    <w:abstractNumId w:val="12"/>
  </w:num>
  <w:num w:numId="10">
    <w:abstractNumId w:val="23"/>
  </w:num>
  <w:num w:numId="11">
    <w:abstractNumId w:val="15"/>
  </w:num>
  <w:num w:numId="12">
    <w:abstractNumId w:val="11"/>
  </w:num>
  <w:num w:numId="13">
    <w:abstractNumId w:val="10"/>
  </w:num>
  <w:num w:numId="14">
    <w:abstractNumId w:val="18"/>
  </w:num>
  <w:num w:numId="15">
    <w:abstractNumId w:val="27"/>
  </w:num>
  <w:num w:numId="16">
    <w:abstractNumId w:val="4"/>
  </w:num>
  <w:num w:numId="17">
    <w:abstractNumId w:val="9"/>
  </w:num>
  <w:num w:numId="18">
    <w:abstractNumId w:val="13"/>
  </w:num>
  <w:num w:numId="19">
    <w:abstractNumId w:val="19"/>
  </w:num>
  <w:num w:numId="20">
    <w:abstractNumId w:val="25"/>
  </w:num>
  <w:num w:numId="21">
    <w:abstractNumId w:val="20"/>
  </w:num>
  <w:num w:numId="22">
    <w:abstractNumId w:val="21"/>
  </w:num>
  <w:num w:numId="23">
    <w:abstractNumId w:val="29"/>
  </w:num>
  <w:num w:numId="24">
    <w:abstractNumId w:val="6"/>
  </w:num>
  <w:num w:numId="25">
    <w:abstractNumId w:val="7"/>
  </w:num>
  <w:num w:numId="26">
    <w:abstractNumId w:val="22"/>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9A8"/>
    <w:rsid w:val="00001EC3"/>
    <w:rsid w:val="000074B9"/>
    <w:rsid w:val="000117AC"/>
    <w:rsid w:val="00011976"/>
    <w:rsid w:val="00012AB2"/>
    <w:rsid w:val="00012DEC"/>
    <w:rsid w:val="00014A11"/>
    <w:rsid w:val="00015377"/>
    <w:rsid w:val="00021625"/>
    <w:rsid w:val="0002292B"/>
    <w:rsid w:val="00022EFD"/>
    <w:rsid w:val="00023BFF"/>
    <w:rsid w:val="00032CAD"/>
    <w:rsid w:val="00035642"/>
    <w:rsid w:val="00036F8E"/>
    <w:rsid w:val="00037E0A"/>
    <w:rsid w:val="00040047"/>
    <w:rsid w:val="00044D15"/>
    <w:rsid w:val="0004579B"/>
    <w:rsid w:val="00047B96"/>
    <w:rsid w:val="00051266"/>
    <w:rsid w:val="000519DF"/>
    <w:rsid w:val="00052AA5"/>
    <w:rsid w:val="00056007"/>
    <w:rsid w:val="0005699A"/>
    <w:rsid w:val="000569F8"/>
    <w:rsid w:val="0005799E"/>
    <w:rsid w:val="00057CDE"/>
    <w:rsid w:val="00061AEE"/>
    <w:rsid w:val="00062082"/>
    <w:rsid w:val="00062342"/>
    <w:rsid w:val="00065118"/>
    <w:rsid w:val="00066D5E"/>
    <w:rsid w:val="00070D68"/>
    <w:rsid w:val="00076147"/>
    <w:rsid w:val="00082403"/>
    <w:rsid w:val="0008447C"/>
    <w:rsid w:val="00085007"/>
    <w:rsid w:val="000851E9"/>
    <w:rsid w:val="00087FCA"/>
    <w:rsid w:val="00091E1F"/>
    <w:rsid w:val="000A2F3D"/>
    <w:rsid w:val="000A4169"/>
    <w:rsid w:val="000A5D60"/>
    <w:rsid w:val="000A67CB"/>
    <w:rsid w:val="000B0419"/>
    <w:rsid w:val="000C23A2"/>
    <w:rsid w:val="000C265A"/>
    <w:rsid w:val="000C50E5"/>
    <w:rsid w:val="000C5FE1"/>
    <w:rsid w:val="000C7476"/>
    <w:rsid w:val="000C7BAD"/>
    <w:rsid w:val="000D063B"/>
    <w:rsid w:val="000D2D37"/>
    <w:rsid w:val="000D309E"/>
    <w:rsid w:val="000D328C"/>
    <w:rsid w:val="000D5AE3"/>
    <w:rsid w:val="000D6804"/>
    <w:rsid w:val="000E0948"/>
    <w:rsid w:val="000E0B79"/>
    <w:rsid w:val="000E1827"/>
    <w:rsid w:val="000E1B55"/>
    <w:rsid w:val="000E2481"/>
    <w:rsid w:val="000E24EB"/>
    <w:rsid w:val="000E27CB"/>
    <w:rsid w:val="000E6374"/>
    <w:rsid w:val="000F0EFC"/>
    <w:rsid w:val="000F3A9E"/>
    <w:rsid w:val="000F42F0"/>
    <w:rsid w:val="000F5AF0"/>
    <w:rsid w:val="000F6D61"/>
    <w:rsid w:val="00106912"/>
    <w:rsid w:val="00112631"/>
    <w:rsid w:val="00112766"/>
    <w:rsid w:val="00116710"/>
    <w:rsid w:val="0011752F"/>
    <w:rsid w:val="00125FCC"/>
    <w:rsid w:val="001263BD"/>
    <w:rsid w:val="00133AC1"/>
    <w:rsid w:val="00141904"/>
    <w:rsid w:val="00142FEA"/>
    <w:rsid w:val="00144158"/>
    <w:rsid w:val="0014687D"/>
    <w:rsid w:val="00146A1E"/>
    <w:rsid w:val="00147B33"/>
    <w:rsid w:val="0015489E"/>
    <w:rsid w:val="00154C84"/>
    <w:rsid w:val="00155F63"/>
    <w:rsid w:val="00157ABA"/>
    <w:rsid w:val="001604D6"/>
    <w:rsid w:val="00160B42"/>
    <w:rsid w:val="00160F9A"/>
    <w:rsid w:val="001633EE"/>
    <w:rsid w:val="00163788"/>
    <w:rsid w:val="00163835"/>
    <w:rsid w:val="00167B09"/>
    <w:rsid w:val="001724E9"/>
    <w:rsid w:val="00173B32"/>
    <w:rsid w:val="00174021"/>
    <w:rsid w:val="00177269"/>
    <w:rsid w:val="00177415"/>
    <w:rsid w:val="00180D0C"/>
    <w:rsid w:val="00181C03"/>
    <w:rsid w:val="00183F6B"/>
    <w:rsid w:val="00186BEC"/>
    <w:rsid w:val="001905FE"/>
    <w:rsid w:val="001946C5"/>
    <w:rsid w:val="00194FB3"/>
    <w:rsid w:val="0019515D"/>
    <w:rsid w:val="0019586D"/>
    <w:rsid w:val="00197277"/>
    <w:rsid w:val="001A0611"/>
    <w:rsid w:val="001A1FC9"/>
    <w:rsid w:val="001A35F5"/>
    <w:rsid w:val="001B0687"/>
    <w:rsid w:val="001B3711"/>
    <w:rsid w:val="001B46E7"/>
    <w:rsid w:val="001B5363"/>
    <w:rsid w:val="001B69C5"/>
    <w:rsid w:val="001B6CF5"/>
    <w:rsid w:val="001C020D"/>
    <w:rsid w:val="001C0A51"/>
    <w:rsid w:val="001C2800"/>
    <w:rsid w:val="001C30E2"/>
    <w:rsid w:val="001C4053"/>
    <w:rsid w:val="001C4F43"/>
    <w:rsid w:val="001C5612"/>
    <w:rsid w:val="001C7389"/>
    <w:rsid w:val="001D0CB5"/>
    <w:rsid w:val="001D32C0"/>
    <w:rsid w:val="001D586C"/>
    <w:rsid w:val="001D5F2F"/>
    <w:rsid w:val="001E0AD6"/>
    <w:rsid w:val="001E1244"/>
    <w:rsid w:val="001E265B"/>
    <w:rsid w:val="001E3E57"/>
    <w:rsid w:val="001E5EC1"/>
    <w:rsid w:val="001F09B9"/>
    <w:rsid w:val="001F0F0D"/>
    <w:rsid w:val="001F1388"/>
    <w:rsid w:val="001F16A6"/>
    <w:rsid w:val="001F2093"/>
    <w:rsid w:val="001F238A"/>
    <w:rsid w:val="001F42C3"/>
    <w:rsid w:val="001F4365"/>
    <w:rsid w:val="001F5A2F"/>
    <w:rsid w:val="00200132"/>
    <w:rsid w:val="0020154F"/>
    <w:rsid w:val="002043CD"/>
    <w:rsid w:val="002054E9"/>
    <w:rsid w:val="002071FB"/>
    <w:rsid w:val="00210C01"/>
    <w:rsid w:val="0021130A"/>
    <w:rsid w:val="00212880"/>
    <w:rsid w:val="00212A66"/>
    <w:rsid w:val="00215FF9"/>
    <w:rsid w:val="00216DBE"/>
    <w:rsid w:val="00221CAD"/>
    <w:rsid w:val="00222D6A"/>
    <w:rsid w:val="00224A90"/>
    <w:rsid w:val="00226FD6"/>
    <w:rsid w:val="002342EA"/>
    <w:rsid w:val="002354D8"/>
    <w:rsid w:val="00237421"/>
    <w:rsid w:val="00241FA6"/>
    <w:rsid w:val="00242BF4"/>
    <w:rsid w:val="0024713F"/>
    <w:rsid w:val="00253744"/>
    <w:rsid w:val="00253E22"/>
    <w:rsid w:val="00254E26"/>
    <w:rsid w:val="00262E2B"/>
    <w:rsid w:val="002636B6"/>
    <w:rsid w:val="002648F9"/>
    <w:rsid w:val="00265EED"/>
    <w:rsid w:val="00270A04"/>
    <w:rsid w:val="00270DD9"/>
    <w:rsid w:val="0027268C"/>
    <w:rsid w:val="002756C1"/>
    <w:rsid w:val="002759CD"/>
    <w:rsid w:val="0027661D"/>
    <w:rsid w:val="00276A22"/>
    <w:rsid w:val="002778D1"/>
    <w:rsid w:val="0028091A"/>
    <w:rsid w:val="0028260C"/>
    <w:rsid w:val="00284EDA"/>
    <w:rsid w:val="00285E58"/>
    <w:rsid w:val="00286989"/>
    <w:rsid w:val="00291A97"/>
    <w:rsid w:val="00293930"/>
    <w:rsid w:val="00297663"/>
    <w:rsid w:val="002A0854"/>
    <w:rsid w:val="002A2A88"/>
    <w:rsid w:val="002A426F"/>
    <w:rsid w:val="002A46F0"/>
    <w:rsid w:val="002A521C"/>
    <w:rsid w:val="002B182C"/>
    <w:rsid w:val="002B440A"/>
    <w:rsid w:val="002B4B44"/>
    <w:rsid w:val="002B4E7E"/>
    <w:rsid w:val="002C084D"/>
    <w:rsid w:val="002C1765"/>
    <w:rsid w:val="002C2184"/>
    <w:rsid w:val="002C382F"/>
    <w:rsid w:val="002C4A56"/>
    <w:rsid w:val="002D04B3"/>
    <w:rsid w:val="002D099D"/>
    <w:rsid w:val="002D2756"/>
    <w:rsid w:val="002D47C3"/>
    <w:rsid w:val="002D63D7"/>
    <w:rsid w:val="002D65B6"/>
    <w:rsid w:val="002E0D82"/>
    <w:rsid w:val="002E18C7"/>
    <w:rsid w:val="002E4915"/>
    <w:rsid w:val="002E50F5"/>
    <w:rsid w:val="002E7B76"/>
    <w:rsid w:val="002E7F7A"/>
    <w:rsid w:val="002F4996"/>
    <w:rsid w:val="002F6283"/>
    <w:rsid w:val="002F75AB"/>
    <w:rsid w:val="00300323"/>
    <w:rsid w:val="00303BF6"/>
    <w:rsid w:val="00304F8E"/>
    <w:rsid w:val="00307AE9"/>
    <w:rsid w:val="00311055"/>
    <w:rsid w:val="00312CE2"/>
    <w:rsid w:val="00317174"/>
    <w:rsid w:val="00320C7E"/>
    <w:rsid w:val="003214A1"/>
    <w:rsid w:val="0032306B"/>
    <w:rsid w:val="003251D0"/>
    <w:rsid w:val="00326539"/>
    <w:rsid w:val="00334837"/>
    <w:rsid w:val="003352B9"/>
    <w:rsid w:val="003417A5"/>
    <w:rsid w:val="003433A7"/>
    <w:rsid w:val="0034736B"/>
    <w:rsid w:val="00347748"/>
    <w:rsid w:val="00347AE5"/>
    <w:rsid w:val="0035125B"/>
    <w:rsid w:val="00362B15"/>
    <w:rsid w:val="00364BA5"/>
    <w:rsid w:val="00366B6E"/>
    <w:rsid w:val="003747D7"/>
    <w:rsid w:val="00375652"/>
    <w:rsid w:val="0037683B"/>
    <w:rsid w:val="003768D3"/>
    <w:rsid w:val="0037706A"/>
    <w:rsid w:val="00381DA0"/>
    <w:rsid w:val="00385A09"/>
    <w:rsid w:val="003862DC"/>
    <w:rsid w:val="00390D9E"/>
    <w:rsid w:val="0039244E"/>
    <w:rsid w:val="00393B97"/>
    <w:rsid w:val="00393B9A"/>
    <w:rsid w:val="00394B10"/>
    <w:rsid w:val="00397447"/>
    <w:rsid w:val="003A06EF"/>
    <w:rsid w:val="003A2E3C"/>
    <w:rsid w:val="003A389D"/>
    <w:rsid w:val="003A47DB"/>
    <w:rsid w:val="003B361E"/>
    <w:rsid w:val="003B4155"/>
    <w:rsid w:val="003B58A7"/>
    <w:rsid w:val="003B5B38"/>
    <w:rsid w:val="003B5C03"/>
    <w:rsid w:val="003C1A69"/>
    <w:rsid w:val="003C31FF"/>
    <w:rsid w:val="003C3BE1"/>
    <w:rsid w:val="003C5F1D"/>
    <w:rsid w:val="003D1044"/>
    <w:rsid w:val="003D125C"/>
    <w:rsid w:val="003D147E"/>
    <w:rsid w:val="003D2666"/>
    <w:rsid w:val="003D3F80"/>
    <w:rsid w:val="003D5D97"/>
    <w:rsid w:val="003E11FF"/>
    <w:rsid w:val="003E131A"/>
    <w:rsid w:val="003E135B"/>
    <w:rsid w:val="003E38BF"/>
    <w:rsid w:val="003E5939"/>
    <w:rsid w:val="003E7679"/>
    <w:rsid w:val="003E7B82"/>
    <w:rsid w:val="003F543F"/>
    <w:rsid w:val="003F669F"/>
    <w:rsid w:val="00407DE5"/>
    <w:rsid w:val="00410A57"/>
    <w:rsid w:val="00415C8F"/>
    <w:rsid w:val="00417D46"/>
    <w:rsid w:val="004201BC"/>
    <w:rsid w:val="0042584A"/>
    <w:rsid w:val="0042721A"/>
    <w:rsid w:val="0042766F"/>
    <w:rsid w:val="00432FE6"/>
    <w:rsid w:val="0043304B"/>
    <w:rsid w:val="004332F6"/>
    <w:rsid w:val="00433CBF"/>
    <w:rsid w:val="00435BC9"/>
    <w:rsid w:val="004378A5"/>
    <w:rsid w:val="004378E2"/>
    <w:rsid w:val="00441550"/>
    <w:rsid w:val="004415D7"/>
    <w:rsid w:val="00442755"/>
    <w:rsid w:val="00442EDA"/>
    <w:rsid w:val="004446F0"/>
    <w:rsid w:val="004506C6"/>
    <w:rsid w:val="0045080D"/>
    <w:rsid w:val="00451EE2"/>
    <w:rsid w:val="00451FA3"/>
    <w:rsid w:val="00452975"/>
    <w:rsid w:val="00455E4C"/>
    <w:rsid w:val="004616A4"/>
    <w:rsid w:val="0046297F"/>
    <w:rsid w:val="00465AE5"/>
    <w:rsid w:val="00471383"/>
    <w:rsid w:val="00471ABA"/>
    <w:rsid w:val="00475968"/>
    <w:rsid w:val="0047768C"/>
    <w:rsid w:val="00477FD2"/>
    <w:rsid w:val="00481C9F"/>
    <w:rsid w:val="004826CB"/>
    <w:rsid w:val="00482745"/>
    <w:rsid w:val="00483441"/>
    <w:rsid w:val="00484274"/>
    <w:rsid w:val="00491F27"/>
    <w:rsid w:val="00495168"/>
    <w:rsid w:val="004A118C"/>
    <w:rsid w:val="004A3260"/>
    <w:rsid w:val="004B0854"/>
    <w:rsid w:val="004B1080"/>
    <w:rsid w:val="004B15EB"/>
    <w:rsid w:val="004B1A36"/>
    <w:rsid w:val="004B28F9"/>
    <w:rsid w:val="004B54BE"/>
    <w:rsid w:val="004C0691"/>
    <w:rsid w:val="004C23EE"/>
    <w:rsid w:val="004C4DD8"/>
    <w:rsid w:val="004C4F66"/>
    <w:rsid w:val="004D1F6E"/>
    <w:rsid w:val="004E10FC"/>
    <w:rsid w:val="004E2D39"/>
    <w:rsid w:val="004E3EBA"/>
    <w:rsid w:val="004E4D8E"/>
    <w:rsid w:val="004E58FC"/>
    <w:rsid w:val="004E6B8E"/>
    <w:rsid w:val="004F0D48"/>
    <w:rsid w:val="004F20C9"/>
    <w:rsid w:val="004F2A17"/>
    <w:rsid w:val="004F2E6C"/>
    <w:rsid w:val="004F33BB"/>
    <w:rsid w:val="004F4BA5"/>
    <w:rsid w:val="004F4D38"/>
    <w:rsid w:val="004F7E55"/>
    <w:rsid w:val="0050071D"/>
    <w:rsid w:val="00500EA3"/>
    <w:rsid w:val="00503111"/>
    <w:rsid w:val="005061F5"/>
    <w:rsid w:val="00506E44"/>
    <w:rsid w:val="00514DFA"/>
    <w:rsid w:val="00515638"/>
    <w:rsid w:val="00515BF1"/>
    <w:rsid w:val="00516751"/>
    <w:rsid w:val="005173BE"/>
    <w:rsid w:val="00521429"/>
    <w:rsid w:val="00530EB4"/>
    <w:rsid w:val="00531168"/>
    <w:rsid w:val="00532C3F"/>
    <w:rsid w:val="0053524D"/>
    <w:rsid w:val="00536813"/>
    <w:rsid w:val="00541481"/>
    <w:rsid w:val="00546CB5"/>
    <w:rsid w:val="0055027C"/>
    <w:rsid w:val="0055250B"/>
    <w:rsid w:val="005539FE"/>
    <w:rsid w:val="00555ED4"/>
    <w:rsid w:val="005566E1"/>
    <w:rsid w:val="00562B67"/>
    <w:rsid w:val="00563797"/>
    <w:rsid w:val="005673F4"/>
    <w:rsid w:val="00567FC7"/>
    <w:rsid w:val="00571232"/>
    <w:rsid w:val="00571B35"/>
    <w:rsid w:val="00582348"/>
    <w:rsid w:val="00585A91"/>
    <w:rsid w:val="00591E20"/>
    <w:rsid w:val="0059375F"/>
    <w:rsid w:val="00593913"/>
    <w:rsid w:val="00595035"/>
    <w:rsid w:val="00596D5A"/>
    <w:rsid w:val="00597C9F"/>
    <w:rsid w:val="005A635A"/>
    <w:rsid w:val="005B0532"/>
    <w:rsid w:val="005B264B"/>
    <w:rsid w:val="005B4773"/>
    <w:rsid w:val="005C231E"/>
    <w:rsid w:val="005C5813"/>
    <w:rsid w:val="005C5D68"/>
    <w:rsid w:val="005D1496"/>
    <w:rsid w:val="005D1D7E"/>
    <w:rsid w:val="005D5DFD"/>
    <w:rsid w:val="005D7AD5"/>
    <w:rsid w:val="005E0669"/>
    <w:rsid w:val="005E389C"/>
    <w:rsid w:val="005E3C46"/>
    <w:rsid w:val="005E56E3"/>
    <w:rsid w:val="005E687C"/>
    <w:rsid w:val="005E7E77"/>
    <w:rsid w:val="005E7EA9"/>
    <w:rsid w:val="005F081E"/>
    <w:rsid w:val="005F1078"/>
    <w:rsid w:val="005F297F"/>
    <w:rsid w:val="005F49B4"/>
    <w:rsid w:val="005F70F3"/>
    <w:rsid w:val="005F7ADE"/>
    <w:rsid w:val="006039A4"/>
    <w:rsid w:val="0060432F"/>
    <w:rsid w:val="00605075"/>
    <w:rsid w:val="00605BBA"/>
    <w:rsid w:val="00606B23"/>
    <w:rsid w:val="00611C3E"/>
    <w:rsid w:val="0061282F"/>
    <w:rsid w:val="006136E9"/>
    <w:rsid w:val="00613E63"/>
    <w:rsid w:val="00615020"/>
    <w:rsid w:val="006161E4"/>
    <w:rsid w:val="00616EB3"/>
    <w:rsid w:val="00617DF3"/>
    <w:rsid w:val="00625125"/>
    <w:rsid w:val="0062572B"/>
    <w:rsid w:val="006301B0"/>
    <w:rsid w:val="006314C4"/>
    <w:rsid w:val="00633410"/>
    <w:rsid w:val="0063474C"/>
    <w:rsid w:val="006347C9"/>
    <w:rsid w:val="00641070"/>
    <w:rsid w:val="00643030"/>
    <w:rsid w:val="00643590"/>
    <w:rsid w:val="0064453E"/>
    <w:rsid w:val="006465FB"/>
    <w:rsid w:val="0065346C"/>
    <w:rsid w:val="00653D8E"/>
    <w:rsid w:val="00654C46"/>
    <w:rsid w:val="00661ADB"/>
    <w:rsid w:val="0066314C"/>
    <w:rsid w:val="00664E36"/>
    <w:rsid w:val="00666C88"/>
    <w:rsid w:val="00670167"/>
    <w:rsid w:val="0067032B"/>
    <w:rsid w:val="00671598"/>
    <w:rsid w:val="00671CED"/>
    <w:rsid w:val="00681089"/>
    <w:rsid w:val="00682B2D"/>
    <w:rsid w:val="00684752"/>
    <w:rsid w:val="006847DE"/>
    <w:rsid w:val="00684D9A"/>
    <w:rsid w:val="006865A8"/>
    <w:rsid w:val="00687AA3"/>
    <w:rsid w:val="00687E5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5D81"/>
    <w:rsid w:val="006B6333"/>
    <w:rsid w:val="006B7CB5"/>
    <w:rsid w:val="006C0C57"/>
    <w:rsid w:val="006C183D"/>
    <w:rsid w:val="006C3FF8"/>
    <w:rsid w:val="006C5995"/>
    <w:rsid w:val="006C618F"/>
    <w:rsid w:val="006D1D89"/>
    <w:rsid w:val="006D6F17"/>
    <w:rsid w:val="006D79E4"/>
    <w:rsid w:val="006D7B7E"/>
    <w:rsid w:val="006E1771"/>
    <w:rsid w:val="006E1A45"/>
    <w:rsid w:val="006E377A"/>
    <w:rsid w:val="006E509E"/>
    <w:rsid w:val="006E5C89"/>
    <w:rsid w:val="006E6BA0"/>
    <w:rsid w:val="006F19B8"/>
    <w:rsid w:val="006F3B6F"/>
    <w:rsid w:val="006F4A44"/>
    <w:rsid w:val="006F6319"/>
    <w:rsid w:val="006F6C15"/>
    <w:rsid w:val="0070063C"/>
    <w:rsid w:val="00702ABE"/>
    <w:rsid w:val="00704BE3"/>
    <w:rsid w:val="00705477"/>
    <w:rsid w:val="007102B6"/>
    <w:rsid w:val="00710727"/>
    <w:rsid w:val="007134AF"/>
    <w:rsid w:val="00715361"/>
    <w:rsid w:val="007157BD"/>
    <w:rsid w:val="00720C73"/>
    <w:rsid w:val="0072267C"/>
    <w:rsid w:val="00723AEB"/>
    <w:rsid w:val="00724ADB"/>
    <w:rsid w:val="00724C91"/>
    <w:rsid w:val="007259E7"/>
    <w:rsid w:val="007260FA"/>
    <w:rsid w:val="0072752E"/>
    <w:rsid w:val="00735DA5"/>
    <w:rsid w:val="00736EDE"/>
    <w:rsid w:val="00737326"/>
    <w:rsid w:val="0074112E"/>
    <w:rsid w:val="00744E0A"/>
    <w:rsid w:val="00746A93"/>
    <w:rsid w:val="007478E9"/>
    <w:rsid w:val="00754652"/>
    <w:rsid w:val="00760CE2"/>
    <w:rsid w:val="007611B3"/>
    <w:rsid w:val="00766FFD"/>
    <w:rsid w:val="007735E6"/>
    <w:rsid w:val="007743B2"/>
    <w:rsid w:val="00774AF6"/>
    <w:rsid w:val="007768E4"/>
    <w:rsid w:val="0078067E"/>
    <w:rsid w:val="00781A5D"/>
    <w:rsid w:val="00782514"/>
    <w:rsid w:val="00783217"/>
    <w:rsid w:val="00784404"/>
    <w:rsid w:val="007878D6"/>
    <w:rsid w:val="0079274E"/>
    <w:rsid w:val="00793546"/>
    <w:rsid w:val="0079361F"/>
    <w:rsid w:val="00794E37"/>
    <w:rsid w:val="007957DD"/>
    <w:rsid w:val="00795FB1"/>
    <w:rsid w:val="00796788"/>
    <w:rsid w:val="00796885"/>
    <w:rsid w:val="0079711E"/>
    <w:rsid w:val="007974B7"/>
    <w:rsid w:val="0079783F"/>
    <w:rsid w:val="007979E5"/>
    <w:rsid w:val="007A09F3"/>
    <w:rsid w:val="007A17AD"/>
    <w:rsid w:val="007A5A9B"/>
    <w:rsid w:val="007A610D"/>
    <w:rsid w:val="007A6233"/>
    <w:rsid w:val="007B0906"/>
    <w:rsid w:val="007B11FF"/>
    <w:rsid w:val="007B360E"/>
    <w:rsid w:val="007B3CD9"/>
    <w:rsid w:val="007B4993"/>
    <w:rsid w:val="007B54B0"/>
    <w:rsid w:val="007B566D"/>
    <w:rsid w:val="007B7C6B"/>
    <w:rsid w:val="007C1DD3"/>
    <w:rsid w:val="007C2382"/>
    <w:rsid w:val="007C2BEA"/>
    <w:rsid w:val="007C3DD9"/>
    <w:rsid w:val="007D063B"/>
    <w:rsid w:val="007D72FF"/>
    <w:rsid w:val="007D7455"/>
    <w:rsid w:val="007E014F"/>
    <w:rsid w:val="007E0D35"/>
    <w:rsid w:val="007E296F"/>
    <w:rsid w:val="007E3422"/>
    <w:rsid w:val="007E347C"/>
    <w:rsid w:val="007F00D5"/>
    <w:rsid w:val="007F2023"/>
    <w:rsid w:val="007F5006"/>
    <w:rsid w:val="007F6B1D"/>
    <w:rsid w:val="00801B17"/>
    <w:rsid w:val="008024D7"/>
    <w:rsid w:val="00804344"/>
    <w:rsid w:val="00806087"/>
    <w:rsid w:val="00810F33"/>
    <w:rsid w:val="008113EA"/>
    <w:rsid w:val="008140C7"/>
    <w:rsid w:val="00814674"/>
    <w:rsid w:val="008149E4"/>
    <w:rsid w:val="008150B3"/>
    <w:rsid w:val="00820000"/>
    <w:rsid w:val="008200CB"/>
    <w:rsid w:val="00826430"/>
    <w:rsid w:val="00826BF8"/>
    <w:rsid w:val="008365D2"/>
    <w:rsid w:val="008436B4"/>
    <w:rsid w:val="00843BD7"/>
    <w:rsid w:val="008448C2"/>
    <w:rsid w:val="0084564E"/>
    <w:rsid w:val="00847A57"/>
    <w:rsid w:val="00850F47"/>
    <w:rsid w:val="00854FDB"/>
    <w:rsid w:val="008550F4"/>
    <w:rsid w:val="0086039F"/>
    <w:rsid w:val="00860ED2"/>
    <w:rsid w:val="00862A56"/>
    <w:rsid w:val="008640AD"/>
    <w:rsid w:val="00864792"/>
    <w:rsid w:val="00865312"/>
    <w:rsid w:val="00871A57"/>
    <w:rsid w:val="0087212A"/>
    <w:rsid w:val="00872717"/>
    <w:rsid w:val="0087312A"/>
    <w:rsid w:val="008746AE"/>
    <w:rsid w:val="00876746"/>
    <w:rsid w:val="0087738C"/>
    <w:rsid w:val="00877425"/>
    <w:rsid w:val="00880951"/>
    <w:rsid w:val="00881725"/>
    <w:rsid w:val="00881C15"/>
    <w:rsid w:val="00881F10"/>
    <w:rsid w:val="008848DA"/>
    <w:rsid w:val="008850CD"/>
    <w:rsid w:val="008901E6"/>
    <w:rsid w:val="008921E1"/>
    <w:rsid w:val="00892D49"/>
    <w:rsid w:val="0089309A"/>
    <w:rsid w:val="008A0890"/>
    <w:rsid w:val="008A192E"/>
    <w:rsid w:val="008A4099"/>
    <w:rsid w:val="008A4492"/>
    <w:rsid w:val="008A4853"/>
    <w:rsid w:val="008A5349"/>
    <w:rsid w:val="008A6A0D"/>
    <w:rsid w:val="008A7978"/>
    <w:rsid w:val="008B118B"/>
    <w:rsid w:val="008B34AF"/>
    <w:rsid w:val="008B3B87"/>
    <w:rsid w:val="008B3E87"/>
    <w:rsid w:val="008B5705"/>
    <w:rsid w:val="008B6209"/>
    <w:rsid w:val="008B688A"/>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0D32"/>
    <w:rsid w:val="008F0E8C"/>
    <w:rsid w:val="008F1D80"/>
    <w:rsid w:val="008F2D4F"/>
    <w:rsid w:val="008F4554"/>
    <w:rsid w:val="008F70C0"/>
    <w:rsid w:val="009114ED"/>
    <w:rsid w:val="00912919"/>
    <w:rsid w:val="009135D8"/>
    <w:rsid w:val="0091518A"/>
    <w:rsid w:val="00916381"/>
    <w:rsid w:val="009245AE"/>
    <w:rsid w:val="00925617"/>
    <w:rsid w:val="009310CB"/>
    <w:rsid w:val="009317C0"/>
    <w:rsid w:val="009325DD"/>
    <w:rsid w:val="0093300B"/>
    <w:rsid w:val="0093522F"/>
    <w:rsid w:val="00935E81"/>
    <w:rsid w:val="009425F6"/>
    <w:rsid w:val="00943023"/>
    <w:rsid w:val="00945E12"/>
    <w:rsid w:val="0094782C"/>
    <w:rsid w:val="0095077D"/>
    <w:rsid w:val="00961718"/>
    <w:rsid w:val="00962605"/>
    <w:rsid w:val="00962C6C"/>
    <w:rsid w:val="00965A18"/>
    <w:rsid w:val="00967574"/>
    <w:rsid w:val="00973D74"/>
    <w:rsid w:val="00974A14"/>
    <w:rsid w:val="0097505E"/>
    <w:rsid w:val="00982337"/>
    <w:rsid w:val="0098337B"/>
    <w:rsid w:val="00990FC3"/>
    <w:rsid w:val="0099290A"/>
    <w:rsid w:val="00992B4B"/>
    <w:rsid w:val="00995D1B"/>
    <w:rsid w:val="00995D70"/>
    <w:rsid w:val="009A086C"/>
    <w:rsid w:val="009A2CC4"/>
    <w:rsid w:val="009A68BD"/>
    <w:rsid w:val="009A797F"/>
    <w:rsid w:val="009B2D59"/>
    <w:rsid w:val="009B4058"/>
    <w:rsid w:val="009B667A"/>
    <w:rsid w:val="009C4B6A"/>
    <w:rsid w:val="009C7C34"/>
    <w:rsid w:val="009D1D60"/>
    <w:rsid w:val="009D1FF3"/>
    <w:rsid w:val="009D40C7"/>
    <w:rsid w:val="009D4BA4"/>
    <w:rsid w:val="009D6D28"/>
    <w:rsid w:val="009D6E06"/>
    <w:rsid w:val="009E24FA"/>
    <w:rsid w:val="009E3C88"/>
    <w:rsid w:val="009E591F"/>
    <w:rsid w:val="009E676C"/>
    <w:rsid w:val="009E6EF8"/>
    <w:rsid w:val="009E77B0"/>
    <w:rsid w:val="009F1272"/>
    <w:rsid w:val="009F3509"/>
    <w:rsid w:val="009F39F3"/>
    <w:rsid w:val="009F4EFB"/>
    <w:rsid w:val="009F72FC"/>
    <w:rsid w:val="009F7C5B"/>
    <w:rsid w:val="00A02E9B"/>
    <w:rsid w:val="00A03802"/>
    <w:rsid w:val="00A044AE"/>
    <w:rsid w:val="00A063FB"/>
    <w:rsid w:val="00A06822"/>
    <w:rsid w:val="00A07D3D"/>
    <w:rsid w:val="00A108F3"/>
    <w:rsid w:val="00A142CC"/>
    <w:rsid w:val="00A14AD5"/>
    <w:rsid w:val="00A1616D"/>
    <w:rsid w:val="00A22B92"/>
    <w:rsid w:val="00A24218"/>
    <w:rsid w:val="00A32529"/>
    <w:rsid w:val="00A374BC"/>
    <w:rsid w:val="00A41B8B"/>
    <w:rsid w:val="00A42BCA"/>
    <w:rsid w:val="00A42DF3"/>
    <w:rsid w:val="00A4682A"/>
    <w:rsid w:val="00A479D6"/>
    <w:rsid w:val="00A47FA0"/>
    <w:rsid w:val="00A522C4"/>
    <w:rsid w:val="00A54F67"/>
    <w:rsid w:val="00A57CDA"/>
    <w:rsid w:val="00A60247"/>
    <w:rsid w:val="00A60F6D"/>
    <w:rsid w:val="00A61969"/>
    <w:rsid w:val="00A65F95"/>
    <w:rsid w:val="00A666FA"/>
    <w:rsid w:val="00A73F3C"/>
    <w:rsid w:val="00A7488E"/>
    <w:rsid w:val="00A7738D"/>
    <w:rsid w:val="00A777FA"/>
    <w:rsid w:val="00A81B34"/>
    <w:rsid w:val="00A83131"/>
    <w:rsid w:val="00A86E1A"/>
    <w:rsid w:val="00A86E6E"/>
    <w:rsid w:val="00A9022A"/>
    <w:rsid w:val="00A90359"/>
    <w:rsid w:val="00A92AA8"/>
    <w:rsid w:val="00A932D0"/>
    <w:rsid w:val="00A938B8"/>
    <w:rsid w:val="00A9456B"/>
    <w:rsid w:val="00A95B56"/>
    <w:rsid w:val="00A96E58"/>
    <w:rsid w:val="00A97628"/>
    <w:rsid w:val="00A9789E"/>
    <w:rsid w:val="00AA0383"/>
    <w:rsid w:val="00AA3D03"/>
    <w:rsid w:val="00AA6D29"/>
    <w:rsid w:val="00AB13CD"/>
    <w:rsid w:val="00AB1773"/>
    <w:rsid w:val="00AB7D5B"/>
    <w:rsid w:val="00AC3CBC"/>
    <w:rsid w:val="00AC4240"/>
    <w:rsid w:val="00AD08E6"/>
    <w:rsid w:val="00AD0A48"/>
    <w:rsid w:val="00AD51DA"/>
    <w:rsid w:val="00AD6591"/>
    <w:rsid w:val="00AD676C"/>
    <w:rsid w:val="00AD6F3F"/>
    <w:rsid w:val="00AD7ACA"/>
    <w:rsid w:val="00AE221D"/>
    <w:rsid w:val="00AE3E7A"/>
    <w:rsid w:val="00AE400D"/>
    <w:rsid w:val="00AE4ACE"/>
    <w:rsid w:val="00AE4CFB"/>
    <w:rsid w:val="00AE7906"/>
    <w:rsid w:val="00AF0BF3"/>
    <w:rsid w:val="00AF0E98"/>
    <w:rsid w:val="00AF1E15"/>
    <w:rsid w:val="00AF3F28"/>
    <w:rsid w:val="00AF5C18"/>
    <w:rsid w:val="00AF5EB3"/>
    <w:rsid w:val="00AF7163"/>
    <w:rsid w:val="00B00329"/>
    <w:rsid w:val="00B009EC"/>
    <w:rsid w:val="00B02A33"/>
    <w:rsid w:val="00B03D21"/>
    <w:rsid w:val="00B04533"/>
    <w:rsid w:val="00B04976"/>
    <w:rsid w:val="00B06742"/>
    <w:rsid w:val="00B11053"/>
    <w:rsid w:val="00B11221"/>
    <w:rsid w:val="00B11270"/>
    <w:rsid w:val="00B11733"/>
    <w:rsid w:val="00B11F4E"/>
    <w:rsid w:val="00B125F2"/>
    <w:rsid w:val="00B12BC1"/>
    <w:rsid w:val="00B1397C"/>
    <w:rsid w:val="00B15E7D"/>
    <w:rsid w:val="00B20E0A"/>
    <w:rsid w:val="00B2676A"/>
    <w:rsid w:val="00B27B72"/>
    <w:rsid w:val="00B27EF3"/>
    <w:rsid w:val="00B3131B"/>
    <w:rsid w:val="00B33A3C"/>
    <w:rsid w:val="00B34C85"/>
    <w:rsid w:val="00B3560A"/>
    <w:rsid w:val="00B37654"/>
    <w:rsid w:val="00B42D3A"/>
    <w:rsid w:val="00B462B0"/>
    <w:rsid w:val="00B46861"/>
    <w:rsid w:val="00B47294"/>
    <w:rsid w:val="00B50AA5"/>
    <w:rsid w:val="00B52F98"/>
    <w:rsid w:val="00B5757D"/>
    <w:rsid w:val="00B60728"/>
    <w:rsid w:val="00B611F5"/>
    <w:rsid w:val="00B62F54"/>
    <w:rsid w:val="00B671DC"/>
    <w:rsid w:val="00B72FC2"/>
    <w:rsid w:val="00B7365D"/>
    <w:rsid w:val="00B740D4"/>
    <w:rsid w:val="00B74536"/>
    <w:rsid w:val="00B760B0"/>
    <w:rsid w:val="00B76A8A"/>
    <w:rsid w:val="00B775C4"/>
    <w:rsid w:val="00B80B9B"/>
    <w:rsid w:val="00B81EE3"/>
    <w:rsid w:val="00B82C07"/>
    <w:rsid w:val="00B8331E"/>
    <w:rsid w:val="00B85DA3"/>
    <w:rsid w:val="00B90BE5"/>
    <w:rsid w:val="00B90D50"/>
    <w:rsid w:val="00B91F9E"/>
    <w:rsid w:val="00B92CE8"/>
    <w:rsid w:val="00BA63EA"/>
    <w:rsid w:val="00BA7CE2"/>
    <w:rsid w:val="00BB1411"/>
    <w:rsid w:val="00BB2522"/>
    <w:rsid w:val="00BB2648"/>
    <w:rsid w:val="00BB2F06"/>
    <w:rsid w:val="00BB3E9D"/>
    <w:rsid w:val="00BB4C80"/>
    <w:rsid w:val="00BB600C"/>
    <w:rsid w:val="00BC23CA"/>
    <w:rsid w:val="00BC2BEA"/>
    <w:rsid w:val="00BC67FD"/>
    <w:rsid w:val="00BC6C0A"/>
    <w:rsid w:val="00BC6DD3"/>
    <w:rsid w:val="00BC7D7C"/>
    <w:rsid w:val="00BD0D28"/>
    <w:rsid w:val="00BD5C79"/>
    <w:rsid w:val="00BD5ED2"/>
    <w:rsid w:val="00BD62E4"/>
    <w:rsid w:val="00BE1188"/>
    <w:rsid w:val="00BE1926"/>
    <w:rsid w:val="00BE2F94"/>
    <w:rsid w:val="00BE3BBE"/>
    <w:rsid w:val="00BE4114"/>
    <w:rsid w:val="00BE444C"/>
    <w:rsid w:val="00BE449A"/>
    <w:rsid w:val="00BE5CC2"/>
    <w:rsid w:val="00BE6586"/>
    <w:rsid w:val="00BF4648"/>
    <w:rsid w:val="00BF6412"/>
    <w:rsid w:val="00C0262C"/>
    <w:rsid w:val="00C03B92"/>
    <w:rsid w:val="00C049F7"/>
    <w:rsid w:val="00C04F8C"/>
    <w:rsid w:val="00C05344"/>
    <w:rsid w:val="00C0619A"/>
    <w:rsid w:val="00C11775"/>
    <w:rsid w:val="00C137D5"/>
    <w:rsid w:val="00C14851"/>
    <w:rsid w:val="00C167E5"/>
    <w:rsid w:val="00C174F0"/>
    <w:rsid w:val="00C21098"/>
    <w:rsid w:val="00C2178A"/>
    <w:rsid w:val="00C22F7B"/>
    <w:rsid w:val="00C251B4"/>
    <w:rsid w:val="00C25E5D"/>
    <w:rsid w:val="00C26CD8"/>
    <w:rsid w:val="00C27765"/>
    <w:rsid w:val="00C32A80"/>
    <w:rsid w:val="00C3390E"/>
    <w:rsid w:val="00C355D8"/>
    <w:rsid w:val="00C36F5A"/>
    <w:rsid w:val="00C37101"/>
    <w:rsid w:val="00C3716E"/>
    <w:rsid w:val="00C378A6"/>
    <w:rsid w:val="00C43476"/>
    <w:rsid w:val="00C44710"/>
    <w:rsid w:val="00C45E37"/>
    <w:rsid w:val="00C47134"/>
    <w:rsid w:val="00C47AD9"/>
    <w:rsid w:val="00C47D7D"/>
    <w:rsid w:val="00C516A4"/>
    <w:rsid w:val="00C54A3D"/>
    <w:rsid w:val="00C55C7D"/>
    <w:rsid w:val="00C56A5A"/>
    <w:rsid w:val="00C6107E"/>
    <w:rsid w:val="00C617D9"/>
    <w:rsid w:val="00C62C1E"/>
    <w:rsid w:val="00C63201"/>
    <w:rsid w:val="00C64C31"/>
    <w:rsid w:val="00C6532C"/>
    <w:rsid w:val="00C679F8"/>
    <w:rsid w:val="00C74DE4"/>
    <w:rsid w:val="00C76BF7"/>
    <w:rsid w:val="00C77203"/>
    <w:rsid w:val="00C81A41"/>
    <w:rsid w:val="00C83AE9"/>
    <w:rsid w:val="00C92D45"/>
    <w:rsid w:val="00C94FBA"/>
    <w:rsid w:val="00C97D2E"/>
    <w:rsid w:val="00CA1AFF"/>
    <w:rsid w:val="00CA5FD8"/>
    <w:rsid w:val="00CB2F6E"/>
    <w:rsid w:val="00CB4A59"/>
    <w:rsid w:val="00CB52DF"/>
    <w:rsid w:val="00CB62DE"/>
    <w:rsid w:val="00CB6495"/>
    <w:rsid w:val="00CB7E07"/>
    <w:rsid w:val="00CC22E6"/>
    <w:rsid w:val="00CC701C"/>
    <w:rsid w:val="00CD36EB"/>
    <w:rsid w:val="00CD7EDB"/>
    <w:rsid w:val="00CE1F02"/>
    <w:rsid w:val="00CE3A3C"/>
    <w:rsid w:val="00CE56B5"/>
    <w:rsid w:val="00CE582C"/>
    <w:rsid w:val="00CE7DF8"/>
    <w:rsid w:val="00CF7201"/>
    <w:rsid w:val="00D0175B"/>
    <w:rsid w:val="00D01903"/>
    <w:rsid w:val="00D11D30"/>
    <w:rsid w:val="00D14AB2"/>
    <w:rsid w:val="00D161E0"/>
    <w:rsid w:val="00D16D60"/>
    <w:rsid w:val="00D207B9"/>
    <w:rsid w:val="00D22E8B"/>
    <w:rsid w:val="00D237BD"/>
    <w:rsid w:val="00D2391B"/>
    <w:rsid w:val="00D23A92"/>
    <w:rsid w:val="00D26092"/>
    <w:rsid w:val="00D26514"/>
    <w:rsid w:val="00D30249"/>
    <w:rsid w:val="00D31BFF"/>
    <w:rsid w:val="00D34364"/>
    <w:rsid w:val="00D34E51"/>
    <w:rsid w:val="00D42495"/>
    <w:rsid w:val="00D430E7"/>
    <w:rsid w:val="00D503BE"/>
    <w:rsid w:val="00D52CA3"/>
    <w:rsid w:val="00D57918"/>
    <w:rsid w:val="00D57CB8"/>
    <w:rsid w:val="00D668E0"/>
    <w:rsid w:val="00D700BB"/>
    <w:rsid w:val="00D71A63"/>
    <w:rsid w:val="00D73E4F"/>
    <w:rsid w:val="00D745D9"/>
    <w:rsid w:val="00D75007"/>
    <w:rsid w:val="00D763F4"/>
    <w:rsid w:val="00D77E3E"/>
    <w:rsid w:val="00D80FEA"/>
    <w:rsid w:val="00D811AA"/>
    <w:rsid w:val="00D81D3B"/>
    <w:rsid w:val="00D833D9"/>
    <w:rsid w:val="00D8740B"/>
    <w:rsid w:val="00D90073"/>
    <w:rsid w:val="00D90AAD"/>
    <w:rsid w:val="00D921A9"/>
    <w:rsid w:val="00D92791"/>
    <w:rsid w:val="00D94CCC"/>
    <w:rsid w:val="00D95213"/>
    <w:rsid w:val="00D953B5"/>
    <w:rsid w:val="00D96A1C"/>
    <w:rsid w:val="00D97D2D"/>
    <w:rsid w:val="00DA2635"/>
    <w:rsid w:val="00DA3385"/>
    <w:rsid w:val="00DA7115"/>
    <w:rsid w:val="00DA79E1"/>
    <w:rsid w:val="00DB36DB"/>
    <w:rsid w:val="00DB404F"/>
    <w:rsid w:val="00DB4CD5"/>
    <w:rsid w:val="00DC26FF"/>
    <w:rsid w:val="00DC2B53"/>
    <w:rsid w:val="00DC2BBE"/>
    <w:rsid w:val="00DD143B"/>
    <w:rsid w:val="00DD173F"/>
    <w:rsid w:val="00DD1F99"/>
    <w:rsid w:val="00DD40D0"/>
    <w:rsid w:val="00DD73C1"/>
    <w:rsid w:val="00DE04B6"/>
    <w:rsid w:val="00DF0143"/>
    <w:rsid w:val="00DF07A7"/>
    <w:rsid w:val="00DF135D"/>
    <w:rsid w:val="00DF1FC1"/>
    <w:rsid w:val="00DF38EE"/>
    <w:rsid w:val="00DF541A"/>
    <w:rsid w:val="00DF5434"/>
    <w:rsid w:val="00DF7081"/>
    <w:rsid w:val="00DF7AAA"/>
    <w:rsid w:val="00E008BC"/>
    <w:rsid w:val="00E04BB5"/>
    <w:rsid w:val="00E06C4E"/>
    <w:rsid w:val="00E10C93"/>
    <w:rsid w:val="00E11534"/>
    <w:rsid w:val="00E11EDA"/>
    <w:rsid w:val="00E1335F"/>
    <w:rsid w:val="00E14154"/>
    <w:rsid w:val="00E17264"/>
    <w:rsid w:val="00E23BC1"/>
    <w:rsid w:val="00E27A69"/>
    <w:rsid w:val="00E27ADE"/>
    <w:rsid w:val="00E310A2"/>
    <w:rsid w:val="00E34BFB"/>
    <w:rsid w:val="00E40325"/>
    <w:rsid w:val="00E40732"/>
    <w:rsid w:val="00E43673"/>
    <w:rsid w:val="00E443DE"/>
    <w:rsid w:val="00E44B0C"/>
    <w:rsid w:val="00E463E6"/>
    <w:rsid w:val="00E50942"/>
    <w:rsid w:val="00E5175A"/>
    <w:rsid w:val="00E518DE"/>
    <w:rsid w:val="00E5748A"/>
    <w:rsid w:val="00E613BD"/>
    <w:rsid w:val="00E6234E"/>
    <w:rsid w:val="00E62AA1"/>
    <w:rsid w:val="00E65765"/>
    <w:rsid w:val="00E66545"/>
    <w:rsid w:val="00E754AF"/>
    <w:rsid w:val="00E84CDE"/>
    <w:rsid w:val="00E85F80"/>
    <w:rsid w:val="00E860A2"/>
    <w:rsid w:val="00E867A7"/>
    <w:rsid w:val="00E93BF8"/>
    <w:rsid w:val="00E952B8"/>
    <w:rsid w:val="00EA219A"/>
    <w:rsid w:val="00EA4409"/>
    <w:rsid w:val="00EA5287"/>
    <w:rsid w:val="00EA5B73"/>
    <w:rsid w:val="00EB2A2D"/>
    <w:rsid w:val="00EB2C2E"/>
    <w:rsid w:val="00EB6134"/>
    <w:rsid w:val="00EB771B"/>
    <w:rsid w:val="00EC1950"/>
    <w:rsid w:val="00EC22EE"/>
    <w:rsid w:val="00EC5DBD"/>
    <w:rsid w:val="00ED0AA1"/>
    <w:rsid w:val="00ED4AD2"/>
    <w:rsid w:val="00ED5FA1"/>
    <w:rsid w:val="00ED66BE"/>
    <w:rsid w:val="00ED703B"/>
    <w:rsid w:val="00ED703D"/>
    <w:rsid w:val="00EE1269"/>
    <w:rsid w:val="00EE2FE1"/>
    <w:rsid w:val="00EE3DBA"/>
    <w:rsid w:val="00EE3FD1"/>
    <w:rsid w:val="00EE42C1"/>
    <w:rsid w:val="00EE5382"/>
    <w:rsid w:val="00EE559B"/>
    <w:rsid w:val="00EE61C1"/>
    <w:rsid w:val="00EE7CC3"/>
    <w:rsid w:val="00EF0F19"/>
    <w:rsid w:val="00EF103D"/>
    <w:rsid w:val="00EF63C5"/>
    <w:rsid w:val="00EF7476"/>
    <w:rsid w:val="00F00271"/>
    <w:rsid w:val="00F0205A"/>
    <w:rsid w:val="00F02E32"/>
    <w:rsid w:val="00F057B0"/>
    <w:rsid w:val="00F066D8"/>
    <w:rsid w:val="00F1277D"/>
    <w:rsid w:val="00F14A58"/>
    <w:rsid w:val="00F1581E"/>
    <w:rsid w:val="00F21E63"/>
    <w:rsid w:val="00F23287"/>
    <w:rsid w:val="00F254E7"/>
    <w:rsid w:val="00F255EA"/>
    <w:rsid w:val="00F25BD0"/>
    <w:rsid w:val="00F3242C"/>
    <w:rsid w:val="00F37DE7"/>
    <w:rsid w:val="00F438B5"/>
    <w:rsid w:val="00F43988"/>
    <w:rsid w:val="00F45AEB"/>
    <w:rsid w:val="00F515A3"/>
    <w:rsid w:val="00F5237B"/>
    <w:rsid w:val="00F653FF"/>
    <w:rsid w:val="00F7230C"/>
    <w:rsid w:val="00F727D7"/>
    <w:rsid w:val="00F736E1"/>
    <w:rsid w:val="00F74C01"/>
    <w:rsid w:val="00F76F74"/>
    <w:rsid w:val="00F77A63"/>
    <w:rsid w:val="00F82071"/>
    <w:rsid w:val="00F8379E"/>
    <w:rsid w:val="00F87122"/>
    <w:rsid w:val="00F8713A"/>
    <w:rsid w:val="00F91896"/>
    <w:rsid w:val="00F92D39"/>
    <w:rsid w:val="00F9330C"/>
    <w:rsid w:val="00F93F33"/>
    <w:rsid w:val="00FA0242"/>
    <w:rsid w:val="00FA2073"/>
    <w:rsid w:val="00FA2827"/>
    <w:rsid w:val="00FA3B7C"/>
    <w:rsid w:val="00FA44F7"/>
    <w:rsid w:val="00FA4E89"/>
    <w:rsid w:val="00FA5486"/>
    <w:rsid w:val="00FA72E3"/>
    <w:rsid w:val="00FB0426"/>
    <w:rsid w:val="00FB3ABE"/>
    <w:rsid w:val="00FB7DFD"/>
    <w:rsid w:val="00FC02E3"/>
    <w:rsid w:val="00FC49D4"/>
    <w:rsid w:val="00FC593B"/>
    <w:rsid w:val="00FC5CCA"/>
    <w:rsid w:val="00FD637E"/>
    <w:rsid w:val="00FD6DC2"/>
    <w:rsid w:val="00FE15A3"/>
    <w:rsid w:val="00FE41D2"/>
    <w:rsid w:val="00FF32C2"/>
    <w:rsid w:val="00FF5CE3"/>
    <w:rsid w:val="00FF61F9"/>
    <w:rsid w:val="00FF7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0E1F2"/>
  <w15:docId w15:val="{CA6E4DAE-D1D4-4E44-A531-349558A3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54F67"/>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163835"/>
    <w:rPr>
      <w:color w:val="0000FF" w:themeColor="hyperlink"/>
      <w:u w:val="single"/>
    </w:rPr>
  </w:style>
  <w:style w:type="paragraph" w:styleId="Normlnweb">
    <w:name w:val="Normal (Web)"/>
    <w:basedOn w:val="Normln"/>
    <w:uiPriority w:val="99"/>
    <w:semiHidden/>
    <w:unhideWhenUsed/>
    <w:rsid w:val="00EB771B"/>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A6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46177620">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238708663">
      <w:bodyDiv w:val="1"/>
      <w:marLeft w:val="0"/>
      <w:marRight w:val="0"/>
      <w:marTop w:val="0"/>
      <w:marBottom w:val="0"/>
      <w:divBdr>
        <w:top w:val="none" w:sz="0" w:space="0" w:color="auto"/>
        <w:left w:val="none" w:sz="0" w:space="0" w:color="auto"/>
        <w:bottom w:val="none" w:sz="0" w:space="0" w:color="auto"/>
        <w:right w:val="none" w:sz="0" w:space="0" w:color="auto"/>
      </w:divBdr>
    </w:div>
    <w:div w:id="1333291593">
      <w:bodyDiv w:val="1"/>
      <w:marLeft w:val="0"/>
      <w:marRight w:val="0"/>
      <w:marTop w:val="0"/>
      <w:marBottom w:val="0"/>
      <w:divBdr>
        <w:top w:val="none" w:sz="0" w:space="0" w:color="auto"/>
        <w:left w:val="none" w:sz="0" w:space="0" w:color="auto"/>
        <w:bottom w:val="none" w:sz="0" w:space="0" w:color="auto"/>
        <w:right w:val="none" w:sz="0" w:space="0" w:color="auto"/>
      </w:divBdr>
      <w:divsChild>
        <w:div w:id="1517037059">
          <w:marLeft w:val="605"/>
          <w:marRight w:val="0"/>
          <w:marTop w:val="0"/>
          <w:marBottom w:val="0"/>
          <w:divBdr>
            <w:top w:val="none" w:sz="0" w:space="0" w:color="auto"/>
            <w:left w:val="none" w:sz="0" w:space="0" w:color="auto"/>
            <w:bottom w:val="none" w:sz="0" w:space="0" w:color="auto"/>
            <w:right w:val="none" w:sz="0" w:space="0" w:color="auto"/>
          </w:divBdr>
        </w:div>
      </w:divsChild>
    </w:div>
    <w:div w:id="1613974705">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bnzli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D65E4-C544-4BA8-AE30-2E92241F37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92BAF-04C3-4D44-AC58-C02BF92CE312}">
  <ds:schemaRefs>
    <ds:schemaRef ds:uri="http://schemas.microsoft.com/sharepoint/v3/contenttype/forms"/>
  </ds:schemaRefs>
</ds:datastoreItem>
</file>

<file path=customXml/itemProps3.xml><?xml version="1.0" encoding="utf-8"?>
<ds:datastoreItem xmlns:ds="http://schemas.openxmlformats.org/officeDocument/2006/customXml" ds:itemID="{4D06F5C3-5F26-4ED6-8268-8686A475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FF608-4261-407B-933D-FE4F079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6041</Words>
  <Characters>35645</Characters>
  <Application>Microsoft Office Word</Application>
  <DocSecurity>0</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Šilhánová Jana</dc:creator>
  <cp:lastModifiedBy>Vinklerová Gabriela</cp:lastModifiedBy>
  <cp:revision>3</cp:revision>
  <cp:lastPrinted>2015-07-09T08:18:00Z</cp:lastPrinted>
  <dcterms:created xsi:type="dcterms:W3CDTF">2025-07-08T12:15:00Z</dcterms:created>
  <dcterms:modified xsi:type="dcterms:W3CDTF">2025-07-09T06:50:00Z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