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E98D" w14:textId="77777777" w:rsidR="0086703B" w:rsidRPr="00B85BB6" w:rsidRDefault="0086703B" w:rsidP="00B85BB6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B85BB6">
        <w:rPr>
          <w:rFonts w:ascii="Arial" w:hAnsi="Arial" w:cs="Arial"/>
          <w:b/>
          <w:bCs/>
          <w:sz w:val="32"/>
          <w:szCs w:val="32"/>
        </w:rPr>
        <w:t>KUPNÍ SMLOUVA</w:t>
      </w:r>
    </w:p>
    <w:p w14:paraId="2051901B" w14:textId="2B16DD51" w:rsidR="0086703B" w:rsidRPr="00AC5A2A" w:rsidRDefault="00EB7ADD" w:rsidP="00AC5A2A">
      <w:pPr>
        <w:jc w:val="center"/>
        <w:rPr>
          <w:rFonts w:ascii="Arial" w:hAnsi="Arial" w:cs="Arial"/>
          <w:i/>
          <w:sz w:val="22"/>
          <w:szCs w:val="22"/>
        </w:rPr>
      </w:pPr>
      <w:bookmarkStart w:id="0" w:name="_Hlk494187528"/>
      <w:r w:rsidRPr="00EB7ADD">
        <w:rPr>
          <w:rFonts w:ascii="Arial" w:hAnsi="Arial" w:cs="Arial"/>
          <w:sz w:val="22"/>
          <w:szCs w:val="22"/>
        </w:rPr>
        <w:t xml:space="preserve">číslo: </w:t>
      </w:r>
      <w:r w:rsidR="00350EA6" w:rsidRPr="00350EA6">
        <w:rPr>
          <w:rFonts w:ascii="Arial" w:hAnsi="Arial" w:cs="Arial"/>
          <w:sz w:val="22"/>
          <w:szCs w:val="22"/>
        </w:rPr>
        <w:t>SD/2025/0758</w:t>
      </w:r>
    </w:p>
    <w:bookmarkEnd w:id="0"/>
    <w:p w14:paraId="74121307" w14:textId="77777777" w:rsidR="0086703B" w:rsidRDefault="0086703B" w:rsidP="0086703B">
      <w:pPr>
        <w:jc w:val="center"/>
        <w:rPr>
          <w:rFonts w:ascii="Arial" w:hAnsi="Arial" w:cs="Arial"/>
          <w:sz w:val="22"/>
          <w:szCs w:val="22"/>
        </w:rPr>
      </w:pPr>
    </w:p>
    <w:p w14:paraId="7470EEB9" w14:textId="32D0D79F" w:rsidR="0014737A" w:rsidRPr="005C34D0" w:rsidRDefault="0062677F" w:rsidP="0014737A">
      <w:pPr>
        <w:jc w:val="center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uzavřená podle zák. č. 89/2012 Sb., občanský zákoník</w:t>
      </w:r>
    </w:p>
    <w:p w14:paraId="2B8320BA" w14:textId="77777777" w:rsidR="0014737A" w:rsidRPr="0086703B" w:rsidRDefault="0014737A" w:rsidP="0086703B">
      <w:pPr>
        <w:jc w:val="center"/>
        <w:rPr>
          <w:rFonts w:ascii="Arial" w:hAnsi="Arial" w:cs="Arial"/>
          <w:sz w:val="22"/>
          <w:szCs w:val="22"/>
        </w:rPr>
      </w:pPr>
    </w:p>
    <w:p w14:paraId="608B3A3D" w14:textId="77777777" w:rsidR="0086703B" w:rsidRPr="0086703B" w:rsidRDefault="0086703B" w:rsidP="008670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703B">
        <w:rPr>
          <w:rFonts w:ascii="Arial" w:hAnsi="Arial" w:cs="Arial"/>
          <w:b/>
          <w:sz w:val="22"/>
          <w:szCs w:val="22"/>
        </w:rPr>
        <w:t>I. SMLUVNÍ STRANY</w:t>
      </w:r>
    </w:p>
    <w:p w14:paraId="5846189D" w14:textId="77777777" w:rsidR="0086703B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42B32CD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Kupující:</w:t>
      </w:r>
    </w:p>
    <w:p w14:paraId="5848AE4D" w14:textId="77777777" w:rsidR="0086703B" w:rsidRPr="005C34D0" w:rsidRDefault="0086703B" w:rsidP="0086703B">
      <w:pPr>
        <w:jc w:val="both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Statutární město Jablonec nad Nisou </w:t>
      </w:r>
    </w:p>
    <w:p w14:paraId="775392EA" w14:textId="6E1F6A5F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6703B" w:rsidRPr="005C34D0">
        <w:rPr>
          <w:rFonts w:ascii="Arial" w:hAnsi="Arial" w:cs="Arial"/>
          <w:sz w:val="22"/>
          <w:szCs w:val="22"/>
        </w:rPr>
        <w:t>ídlem: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Mírové náměstí 3100/19, 46</w:t>
      </w:r>
      <w:r w:rsidR="00A17638">
        <w:rPr>
          <w:rFonts w:ascii="Arial" w:hAnsi="Arial" w:cs="Arial"/>
          <w:sz w:val="22"/>
          <w:szCs w:val="22"/>
        </w:rPr>
        <w:t>60</w:t>
      </w:r>
      <w:r w:rsidR="0086703B" w:rsidRPr="005C34D0">
        <w:rPr>
          <w:rFonts w:ascii="Arial" w:hAnsi="Arial" w:cs="Arial"/>
          <w:sz w:val="22"/>
          <w:szCs w:val="22"/>
        </w:rPr>
        <w:t>1 Jablonec nad Nisou</w:t>
      </w:r>
    </w:p>
    <w:p w14:paraId="5C381E22" w14:textId="49DAA40F" w:rsidR="0086703B" w:rsidRPr="005C34D0" w:rsidRDefault="00437831" w:rsidP="007447F3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6703B" w:rsidRPr="000575D7">
        <w:rPr>
          <w:rFonts w:ascii="Arial" w:hAnsi="Arial" w:cs="Arial"/>
          <w:sz w:val="22"/>
          <w:szCs w:val="22"/>
        </w:rPr>
        <w:t>astoupený:</w:t>
      </w:r>
      <w:r w:rsidR="003E6CED">
        <w:rPr>
          <w:rFonts w:ascii="Arial" w:hAnsi="Arial" w:cs="Arial"/>
          <w:sz w:val="22"/>
          <w:szCs w:val="22"/>
        </w:rPr>
        <w:tab/>
      </w:r>
      <w:r w:rsidR="007447F3" w:rsidRPr="007447F3">
        <w:rPr>
          <w:rFonts w:ascii="Arial" w:hAnsi="Arial" w:cs="Arial"/>
          <w:sz w:val="22"/>
          <w:szCs w:val="22"/>
        </w:rPr>
        <w:t>Ing. Martina Vacková, vedoucí kanceláře tajemníka</w:t>
      </w:r>
      <w:r w:rsidR="007447F3">
        <w:rPr>
          <w:rFonts w:ascii="Arial" w:hAnsi="Arial" w:cs="Arial"/>
          <w:sz w:val="22"/>
          <w:szCs w:val="22"/>
        </w:rPr>
        <w:br/>
      </w:r>
      <w:r w:rsidR="007447F3" w:rsidRPr="007447F3">
        <w:rPr>
          <w:rFonts w:ascii="Arial" w:hAnsi="Arial" w:cs="Arial"/>
          <w:sz w:val="22"/>
          <w:szCs w:val="22"/>
        </w:rPr>
        <w:t>Jiří Hruška, vedoucí oddělení informačních technologií</w:t>
      </w:r>
    </w:p>
    <w:p w14:paraId="6FE8D364" w14:textId="2095C466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IČ</w:t>
      </w:r>
      <w:r w:rsidR="003E6CED">
        <w:rPr>
          <w:rFonts w:ascii="Arial" w:hAnsi="Arial" w:cs="Arial"/>
          <w:sz w:val="22"/>
          <w:szCs w:val="22"/>
        </w:rPr>
        <w:t>O</w:t>
      </w:r>
      <w:r w:rsidRPr="005C34D0">
        <w:rPr>
          <w:rFonts w:ascii="Arial" w:hAnsi="Arial" w:cs="Arial"/>
          <w:sz w:val="22"/>
          <w:szCs w:val="22"/>
        </w:rPr>
        <w:t>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00262340</w:t>
      </w:r>
    </w:p>
    <w:p w14:paraId="5202A9C0" w14:textId="7B85C6D0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DIČ: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CZ00262340</w:t>
      </w:r>
    </w:p>
    <w:p w14:paraId="4B36FF7E" w14:textId="2AD22623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6703B" w:rsidRPr="005C34D0">
        <w:rPr>
          <w:rFonts w:ascii="Arial" w:hAnsi="Arial" w:cs="Arial"/>
          <w:sz w:val="22"/>
          <w:szCs w:val="22"/>
        </w:rPr>
        <w:t>ankovní spojení: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Komerční banka, a.s.</w:t>
      </w:r>
    </w:p>
    <w:p w14:paraId="17F46F53" w14:textId="6158C4BD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86703B" w:rsidRPr="005C34D0">
        <w:rPr>
          <w:rFonts w:ascii="Arial" w:hAnsi="Arial" w:cs="Arial"/>
          <w:sz w:val="22"/>
          <w:szCs w:val="22"/>
        </w:rPr>
        <w:t>íslo účtu: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bCs/>
          <w:iCs/>
          <w:sz w:val="22"/>
          <w:szCs w:val="22"/>
        </w:rPr>
        <w:t>121451/0100</w:t>
      </w:r>
    </w:p>
    <w:p w14:paraId="175F81DF" w14:textId="4BC6005B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el</w:t>
      </w:r>
      <w:r w:rsidR="003E6CED">
        <w:rPr>
          <w:rFonts w:ascii="Arial" w:hAnsi="Arial" w:cs="Arial"/>
          <w:bCs/>
          <w:iCs/>
          <w:sz w:val="22"/>
          <w:szCs w:val="22"/>
        </w:rPr>
        <w:t>.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:</w:t>
      </w:r>
      <w:r w:rsidR="003E6CED">
        <w:rPr>
          <w:rFonts w:ascii="Arial" w:hAnsi="Arial" w:cs="Arial"/>
          <w:bCs/>
          <w:iCs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483 357 111</w:t>
      </w:r>
    </w:p>
    <w:p w14:paraId="4605FCC3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6EBE99E2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kupující“</w:t>
      </w:r>
    </w:p>
    <w:p w14:paraId="21225329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3CDD20A4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Prodávající:</w:t>
      </w:r>
    </w:p>
    <w:p w14:paraId="0A39F7C4" w14:textId="4A226653" w:rsidR="004D180B" w:rsidRPr="00376CAC" w:rsidRDefault="00350EA6" w:rsidP="004D180B">
      <w:pPr>
        <w:jc w:val="both"/>
        <w:rPr>
          <w:rFonts w:ascii="Arial" w:hAnsi="Arial" w:cs="Arial"/>
          <w:b/>
          <w:sz w:val="22"/>
          <w:szCs w:val="22"/>
        </w:rPr>
      </w:pPr>
      <w:r w:rsidRPr="00350EA6">
        <w:rPr>
          <w:rFonts w:ascii="Arial" w:hAnsi="Arial" w:cs="Arial"/>
          <w:b/>
          <w:sz w:val="22"/>
          <w:szCs w:val="22"/>
        </w:rPr>
        <w:t>COMP NET SYSTEMS, s.r.o.</w:t>
      </w:r>
    </w:p>
    <w:p w14:paraId="6CE2D8EA" w14:textId="647FFC01" w:rsidR="004D180B" w:rsidRPr="00376CAC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D180B" w:rsidRPr="00376CAC">
        <w:rPr>
          <w:rFonts w:ascii="Arial" w:hAnsi="Arial" w:cs="Arial"/>
          <w:sz w:val="22"/>
          <w:szCs w:val="22"/>
        </w:rPr>
        <w:t>e sídlem:</w:t>
      </w:r>
      <w:r w:rsidR="004D180B" w:rsidRPr="00376CAC">
        <w:rPr>
          <w:rFonts w:ascii="Arial" w:hAnsi="Arial" w:cs="Arial"/>
          <w:sz w:val="22"/>
          <w:szCs w:val="22"/>
        </w:rPr>
        <w:tab/>
      </w:r>
      <w:r w:rsidR="00350EA6" w:rsidRPr="00350EA6">
        <w:rPr>
          <w:rFonts w:ascii="Arial" w:hAnsi="Arial" w:cs="Arial"/>
          <w:sz w:val="22"/>
          <w:szCs w:val="22"/>
        </w:rPr>
        <w:t>Riegrova 2573/3, 46601 Jablonec nad Nisou</w:t>
      </w:r>
    </w:p>
    <w:p w14:paraId="55A88A7C" w14:textId="13B124F1" w:rsidR="004D180B" w:rsidRPr="00376CAC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D180B" w:rsidRPr="00376CAC">
        <w:rPr>
          <w:rFonts w:ascii="Arial" w:hAnsi="Arial" w:cs="Arial"/>
          <w:sz w:val="22"/>
          <w:szCs w:val="22"/>
        </w:rPr>
        <w:t>astoupený:</w:t>
      </w:r>
      <w:r w:rsidR="004D180B" w:rsidRPr="00376CAC">
        <w:rPr>
          <w:rFonts w:ascii="Arial" w:hAnsi="Arial" w:cs="Arial"/>
          <w:sz w:val="22"/>
          <w:szCs w:val="22"/>
        </w:rPr>
        <w:tab/>
      </w:r>
      <w:r w:rsidR="00350EA6" w:rsidRPr="00350EA6">
        <w:rPr>
          <w:rFonts w:ascii="Arial" w:hAnsi="Arial" w:cs="Arial"/>
          <w:sz w:val="22"/>
          <w:szCs w:val="22"/>
        </w:rPr>
        <w:t>Jan Špaček, MBA, prokurista</w:t>
      </w:r>
    </w:p>
    <w:p w14:paraId="3DD58C17" w14:textId="64884861" w:rsidR="004D180B" w:rsidRPr="00376CAC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76CAC">
        <w:rPr>
          <w:rFonts w:ascii="Arial" w:hAnsi="Arial" w:cs="Arial"/>
          <w:sz w:val="22"/>
          <w:szCs w:val="22"/>
        </w:rPr>
        <w:t>IČ</w:t>
      </w:r>
      <w:r w:rsidR="003E6CED">
        <w:rPr>
          <w:rFonts w:ascii="Arial" w:hAnsi="Arial" w:cs="Arial"/>
          <w:sz w:val="22"/>
          <w:szCs w:val="22"/>
        </w:rPr>
        <w:t>O</w:t>
      </w:r>
      <w:r w:rsidRPr="00376CAC">
        <w:rPr>
          <w:rFonts w:ascii="Arial" w:hAnsi="Arial" w:cs="Arial"/>
          <w:sz w:val="22"/>
          <w:szCs w:val="22"/>
        </w:rPr>
        <w:t>:</w:t>
      </w:r>
      <w:r w:rsidRPr="00376CAC">
        <w:rPr>
          <w:rFonts w:ascii="Arial" w:hAnsi="Arial" w:cs="Arial"/>
          <w:sz w:val="22"/>
          <w:szCs w:val="22"/>
        </w:rPr>
        <w:tab/>
      </w:r>
      <w:r w:rsidR="00350EA6" w:rsidRPr="00350EA6">
        <w:rPr>
          <w:rFonts w:ascii="Arial" w:hAnsi="Arial" w:cs="Arial"/>
          <w:sz w:val="22"/>
          <w:szCs w:val="22"/>
        </w:rPr>
        <w:t>63144379</w:t>
      </w:r>
    </w:p>
    <w:p w14:paraId="446C2E6A" w14:textId="6E33BD83" w:rsidR="004D180B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76CAC">
        <w:rPr>
          <w:rFonts w:ascii="Arial" w:hAnsi="Arial" w:cs="Arial"/>
          <w:sz w:val="22"/>
          <w:szCs w:val="22"/>
        </w:rPr>
        <w:t>DIČ:</w:t>
      </w:r>
      <w:r w:rsidRPr="00376CAC">
        <w:rPr>
          <w:rFonts w:ascii="Arial" w:hAnsi="Arial" w:cs="Arial"/>
          <w:sz w:val="22"/>
          <w:szCs w:val="22"/>
        </w:rPr>
        <w:tab/>
      </w:r>
      <w:r w:rsidR="00350EA6" w:rsidRPr="00350EA6">
        <w:rPr>
          <w:rFonts w:ascii="Arial" w:hAnsi="Arial" w:cs="Arial"/>
          <w:sz w:val="22"/>
          <w:szCs w:val="22"/>
        </w:rPr>
        <w:t>CZ63144379</w:t>
      </w:r>
    </w:p>
    <w:p w14:paraId="0923C790" w14:textId="664A4922" w:rsidR="00D612D9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612D9" w:rsidRPr="005C34D0">
        <w:rPr>
          <w:rFonts w:ascii="Arial" w:hAnsi="Arial" w:cs="Arial"/>
          <w:sz w:val="22"/>
          <w:szCs w:val="22"/>
        </w:rPr>
        <w:t>ankovní spojení:</w:t>
      </w:r>
      <w:r w:rsidR="003E6CED">
        <w:rPr>
          <w:rFonts w:ascii="Arial" w:hAnsi="Arial" w:cs="Arial"/>
          <w:sz w:val="22"/>
          <w:szCs w:val="22"/>
        </w:rPr>
        <w:tab/>
      </w:r>
      <w:r w:rsidR="00350EA6" w:rsidRPr="00350EA6">
        <w:rPr>
          <w:rFonts w:ascii="Arial" w:hAnsi="Arial" w:cs="Arial"/>
          <w:sz w:val="22"/>
          <w:szCs w:val="22"/>
        </w:rPr>
        <w:t>MONETA Money Bank, a. s.</w:t>
      </w:r>
    </w:p>
    <w:p w14:paraId="5B359C85" w14:textId="167ADCF8" w:rsidR="00D612D9" w:rsidRPr="00621853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D612D9" w:rsidRPr="005C34D0">
        <w:rPr>
          <w:rFonts w:ascii="Arial" w:hAnsi="Arial" w:cs="Arial"/>
          <w:sz w:val="22"/>
          <w:szCs w:val="22"/>
        </w:rPr>
        <w:t>íslo účtu:</w:t>
      </w:r>
      <w:r w:rsidR="003E6CED">
        <w:rPr>
          <w:rFonts w:ascii="Arial" w:hAnsi="Arial" w:cs="Arial"/>
          <w:sz w:val="22"/>
          <w:szCs w:val="22"/>
        </w:rPr>
        <w:tab/>
      </w:r>
      <w:r w:rsidR="00350EA6" w:rsidRPr="00350EA6">
        <w:rPr>
          <w:rFonts w:ascii="Arial" w:hAnsi="Arial" w:cs="Arial"/>
          <w:bCs/>
          <w:iCs/>
          <w:sz w:val="22"/>
          <w:szCs w:val="22"/>
        </w:rPr>
        <w:t>164727900/0600</w:t>
      </w:r>
    </w:p>
    <w:p w14:paraId="053D6D1B" w14:textId="5CEFA0ED" w:rsidR="004D180B" w:rsidRPr="00621853" w:rsidRDefault="00437831" w:rsidP="004D180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>el</w:t>
      </w:r>
      <w:r w:rsidR="003E6CED">
        <w:rPr>
          <w:rFonts w:ascii="Arial" w:hAnsi="Arial" w:cs="Arial"/>
          <w:bCs/>
          <w:iCs/>
          <w:sz w:val="22"/>
          <w:szCs w:val="22"/>
        </w:rPr>
        <w:t>.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>: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ab/>
      </w:r>
      <w:r w:rsidR="00350EA6" w:rsidRPr="00350EA6">
        <w:rPr>
          <w:rFonts w:ascii="Arial" w:hAnsi="Arial" w:cs="Arial"/>
          <w:bCs/>
          <w:iCs/>
          <w:sz w:val="22"/>
          <w:szCs w:val="22"/>
        </w:rPr>
        <w:t>483 311 002</w:t>
      </w:r>
    </w:p>
    <w:p w14:paraId="2595338A" w14:textId="77777777" w:rsidR="00831782" w:rsidRPr="005C34D0" w:rsidRDefault="00831782" w:rsidP="0086703B">
      <w:pPr>
        <w:jc w:val="both"/>
        <w:rPr>
          <w:rFonts w:ascii="Arial" w:hAnsi="Arial" w:cs="Arial"/>
          <w:sz w:val="22"/>
          <w:szCs w:val="22"/>
        </w:rPr>
      </w:pPr>
    </w:p>
    <w:p w14:paraId="36A51568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prodávající“</w:t>
      </w:r>
    </w:p>
    <w:p w14:paraId="76331124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20259488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II. PŘEDMĚT SMLOUVY</w:t>
      </w:r>
    </w:p>
    <w:p w14:paraId="5CBFE206" w14:textId="3214B4EF" w:rsidR="00F95D7E" w:rsidRDefault="0086703B" w:rsidP="0086703B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719E6">
        <w:rPr>
          <w:rFonts w:ascii="Arial" w:hAnsi="Arial" w:cs="Arial"/>
          <w:snapToGrid w:val="0"/>
          <w:sz w:val="22"/>
          <w:szCs w:val="22"/>
        </w:rPr>
        <w:t>Předmětem smlouvy je</w:t>
      </w:r>
      <w:r w:rsidR="00C8067D">
        <w:rPr>
          <w:rFonts w:ascii="Arial" w:hAnsi="Arial" w:cs="Arial"/>
          <w:snapToGrid w:val="0"/>
          <w:sz w:val="22"/>
          <w:szCs w:val="22"/>
        </w:rPr>
        <w:t xml:space="preserve"> </w:t>
      </w:r>
      <w:r w:rsidR="006C0195" w:rsidRPr="006C0195">
        <w:rPr>
          <w:rFonts w:ascii="Arial" w:hAnsi="Arial" w:cs="Arial"/>
          <w:snapToGrid w:val="0"/>
          <w:sz w:val="22"/>
          <w:szCs w:val="22"/>
        </w:rPr>
        <w:t xml:space="preserve">nákup </w:t>
      </w:r>
      <w:r w:rsidR="007F2618" w:rsidRPr="007F2618">
        <w:rPr>
          <w:rFonts w:ascii="Arial" w:hAnsi="Arial" w:cs="Arial"/>
          <w:snapToGrid w:val="0"/>
          <w:sz w:val="22"/>
          <w:szCs w:val="22"/>
        </w:rPr>
        <w:t>10 ks nových, nepoužitých a nerepasovaných notebooků včetně příslušenství a softwaru dle následující podrobné specifikace</w:t>
      </w:r>
      <w:r w:rsidR="00247477" w:rsidRPr="00247477">
        <w:rPr>
          <w:rFonts w:ascii="Arial" w:hAnsi="Arial" w:cs="Arial"/>
          <w:snapToGrid w:val="0"/>
          <w:sz w:val="22"/>
          <w:szCs w:val="22"/>
        </w:rPr>
        <w:t>.</w:t>
      </w:r>
    </w:p>
    <w:p w14:paraId="152C038F" w14:textId="77777777" w:rsidR="001E6D31" w:rsidRPr="006D5B93" w:rsidRDefault="001E6D31" w:rsidP="001E6D3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FC5C57" w14:textId="77777777" w:rsidR="001863C4" w:rsidRPr="001863C4" w:rsidRDefault="001863C4" w:rsidP="001863C4">
      <w:pPr>
        <w:rPr>
          <w:rFonts w:ascii="Arial" w:hAnsi="Arial" w:cs="Arial"/>
          <w:snapToGrid w:val="0"/>
          <w:sz w:val="22"/>
          <w:szCs w:val="22"/>
        </w:rPr>
      </w:pPr>
      <w:r w:rsidRPr="001863C4">
        <w:rPr>
          <w:rFonts w:ascii="Arial" w:hAnsi="Arial" w:cs="Arial"/>
          <w:snapToGrid w:val="0"/>
          <w:sz w:val="22"/>
          <w:szCs w:val="22"/>
        </w:rPr>
        <w:t>10x Notebook HP ProBook 465 G11, 16" IPS WUXGA Antiglare (1920 × 1200), AMD Ryzen 5 7535U, 16 GB RAM, 512 GB SSD, Microsoft Windows 11 Pro CZ, P/N: A37ZCET, záruka 3 roky s opravou u zákazníka</w:t>
      </w:r>
    </w:p>
    <w:p w14:paraId="456F2F9A" w14:textId="77777777" w:rsidR="001863C4" w:rsidRPr="001863C4" w:rsidRDefault="001863C4" w:rsidP="001863C4">
      <w:pPr>
        <w:rPr>
          <w:rFonts w:ascii="Arial" w:hAnsi="Arial" w:cs="Arial"/>
          <w:snapToGrid w:val="0"/>
          <w:sz w:val="22"/>
          <w:szCs w:val="22"/>
        </w:rPr>
      </w:pPr>
      <w:r w:rsidRPr="001863C4">
        <w:rPr>
          <w:rFonts w:ascii="Arial" w:hAnsi="Arial" w:cs="Arial"/>
          <w:snapToGrid w:val="0"/>
          <w:sz w:val="22"/>
          <w:szCs w:val="22"/>
        </w:rPr>
        <w:t>10x Brašna HP Renew Business 15,6" nebo HP Professional 15,6", P/N: 3E5F8AA nebo 500S7AA</w:t>
      </w:r>
    </w:p>
    <w:p w14:paraId="6F1DF038" w14:textId="17F09871" w:rsidR="00C42671" w:rsidRDefault="001863C4" w:rsidP="001863C4">
      <w:pPr>
        <w:rPr>
          <w:rFonts w:ascii="Arial" w:hAnsi="Arial" w:cs="Arial"/>
          <w:sz w:val="22"/>
          <w:szCs w:val="22"/>
        </w:rPr>
      </w:pPr>
      <w:r w:rsidRPr="001863C4">
        <w:rPr>
          <w:rFonts w:ascii="Arial" w:hAnsi="Arial" w:cs="Arial"/>
          <w:snapToGrid w:val="0"/>
          <w:sz w:val="22"/>
          <w:szCs w:val="22"/>
        </w:rPr>
        <w:t>10x Microsoft Office 2024 CZ v edici Pro domácnosti a podnikatele (nové nepoužité licence určené pro CZ distribuci)</w:t>
      </w:r>
      <w:r>
        <w:rPr>
          <w:rFonts w:ascii="Arial" w:hAnsi="Arial" w:cs="Arial"/>
          <w:snapToGrid w:val="0"/>
          <w:sz w:val="22"/>
          <w:szCs w:val="22"/>
        </w:rPr>
        <w:t xml:space="preserve">, P/N: </w:t>
      </w:r>
      <w:r w:rsidRPr="001863C4">
        <w:rPr>
          <w:rFonts w:ascii="Arial" w:hAnsi="Arial" w:cs="Arial"/>
          <w:snapToGrid w:val="0"/>
          <w:sz w:val="22"/>
          <w:szCs w:val="22"/>
        </w:rPr>
        <w:t>EP2-06606</w:t>
      </w:r>
    </w:p>
    <w:p w14:paraId="6A9598E4" w14:textId="77777777" w:rsidR="0086703B" w:rsidRPr="006D5B93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17491C" w14:textId="25ABC455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III. TERMÍN A MÍSTO </w:t>
      </w:r>
      <w:r w:rsidR="0000608D">
        <w:rPr>
          <w:rFonts w:ascii="Arial" w:hAnsi="Arial" w:cs="Arial"/>
          <w:b/>
          <w:sz w:val="22"/>
          <w:szCs w:val="22"/>
        </w:rPr>
        <w:t>DODÁNÍ</w:t>
      </w:r>
    </w:p>
    <w:p w14:paraId="084E341F" w14:textId="69E3B79A" w:rsidR="00280776" w:rsidRPr="00280776" w:rsidRDefault="00280776" w:rsidP="002807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80776">
        <w:rPr>
          <w:rFonts w:ascii="Arial" w:hAnsi="Arial" w:cs="Arial"/>
          <w:sz w:val="22"/>
          <w:szCs w:val="22"/>
        </w:rPr>
        <w:t xml:space="preserve">Termín dodání předmětu smlouvy je </w:t>
      </w:r>
      <w:r>
        <w:rPr>
          <w:rFonts w:ascii="Arial" w:hAnsi="Arial" w:cs="Arial"/>
          <w:sz w:val="22"/>
          <w:szCs w:val="22"/>
        </w:rPr>
        <w:t>21</w:t>
      </w:r>
      <w:r w:rsidRPr="00280776">
        <w:rPr>
          <w:rFonts w:ascii="Arial" w:hAnsi="Arial" w:cs="Arial"/>
          <w:sz w:val="22"/>
          <w:szCs w:val="22"/>
        </w:rPr>
        <w:t xml:space="preserve"> dní od podepsání této smlouvy.</w:t>
      </w:r>
    </w:p>
    <w:p w14:paraId="3B323B3D" w14:textId="77777777" w:rsidR="00280776" w:rsidRPr="00280776" w:rsidRDefault="00280776" w:rsidP="002807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1772EC" w14:textId="77777777" w:rsidR="00280776" w:rsidRPr="00280776" w:rsidRDefault="00280776" w:rsidP="002807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80776">
        <w:rPr>
          <w:rFonts w:ascii="Arial" w:hAnsi="Arial" w:cs="Arial"/>
          <w:sz w:val="22"/>
          <w:szCs w:val="22"/>
        </w:rPr>
        <w:t>Při nedodržení termínu dodání je kupující oprávněn fakturovat prodávajícímu smluvní pokutu ve výši 0,5 % z kupní ceny stanovené touto smlouvou za každý započatý den prodlení. Smluvní pokuta je splatná do 30 dnů ode dne jejího uplatnění.</w:t>
      </w:r>
    </w:p>
    <w:p w14:paraId="4BA08074" w14:textId="77777777" w:rsidR="00280776" w:rsidRPr="00280776" w:rsidRDefault="00280776" w:rsidP="002807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6CCF3C" w14:textId="77777777" w:rsidR="00280776" w:rsidRPr="00280776" w:rsidRDefault="00280776" w:rsidP="002807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80776">
        <w:rPr>
          <w:rFonts w:ascii="Arial" w:hAnsi="Arial" w:cs="Arial"/>
          <w:sz w:val="22"/>
          <w:szCs w:val="22"/>
        </w:rPr>
        <w:t xml:space="preserve">Kupující je oprávněn od smlouvy odstoupit v případě, že termín dodání je překročen o více než 7 dnů. Odstoupení od smlouvy musí být provedeno v písemné podobě a je účinné ode </w:t>
      </w:r>
      <w:r w:rsidRPr="00280776">
        <w:rPr>
          <w:rFonts w:ascii="Arial" w:hAnsi="Arial" w:cs="Arial"/>
          <w:sz w:val="22"/>
          <w:szCs w:val="22"/>
        </w:rPr>
        <w:lastRenderedPageBreak/>
        <w:t>dne doručení prodávajícímu. Odstoupením od smlouvy zanikají všechna práva a povinnosti smluvních stran ze smlouvy.</w:t>
      </w:r>
    </w:p>
    <w:p w14:paraId="54571C9E" w14:textId="77777777" w:rsidR="00280776" w:rsidRPr="00280776" w:rsidRDefault="00280776" w:rsidP="002807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F1C1DA" w14:textId="77777777" w:rsidR="00280776" w:rsidRPr="00280776" w:rsidRDefault="00280776" w:rsidP="002807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80776">
        <w:rPr>
          <w:rFonts w:ascii="Arial" w:hAnsi="Arial" w:cs="Arial"/>
          <w:sz w:val="22"/>
          <w:szCs w:val="22"/>
        </w:rPr>
        <w:t>Místem dodání je sídlo kupujícího:</w:t>
      </w:r>
    </w:p>
    <w:p w14:paraId="51A6839D" w14:textId="77777777" w:rsidR="00280776" w:rsidRPr="00280776" w:rsidRDefault="00280776" w:rsidP="002807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80776">
        <w:rPr>
          <w:rFonts w:ascii="Arial" w:hAnsi="Arial" w:cs="Arial"/>
          <w:sz w:val="22"/>
          <w:szCs w:val="22"/>
        </w:rPr>
        <w:t>Statutární město Jablonec nad Nisou, Mírové náměstí 3100/19, 466 01 Jablonec nad Nisou</w:t>
      </w:r>
    </w:p>
    <w:p w14:paraId="7C13F972" w14:textId="77777777" w:rsidR="00280776" w:rsidRPr="00280776" w:rsidRDefault="00280776" w:rsidP="002807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97BF5E" w14:textId="25557B55" w:rsidR="00280776" w:rsidRPr="005C34D0" w:rsidRDefault="00280776" w:rsidP="002807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80776">
        <w:rPr>
          <w:rFonts w:ascii="Arial" w:hAnsi="Arial" w:cs="Arial"/>
          <w:sz w:val="22"/>
          <w:szCs w:val="22"/>
        </w:rPr>
        <w:t>Předání a převzetí předmětu smlouvy bude potvrzeno oběma smluvními stranami na dodacím listě.</w:t>
      </w:r>
    </w:p>
    <w:p w14:paraId="4E74049A" w14:textId="77777777" w:rsidR="0086703B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E158F1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IV. KUPNÍ CENA A SPLATNOST KUPNÍ CENY</w:t>
      </w:r>
    </w:p>
    <w:p w14:paraId="071DFCF5" w14:textId="51DDDB1D" w:rsidR="0086703B" w:rsidRDefault="004A19FE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bookmarkStart w:id="1" w:name="_Hlk144717537"/>
      <w:bookmarkStart w:id="2" w:name="_Hlk144717362"/>
      <w:r w:rsidRPr="004A19FE">
        <w:rPr>
          <w:rFonts w:ascii="Arial" w:hAnsi="Arial" w:cs="Arial"/>
          <w:sz w:val="22"/>
          <w:szCs w:val="22"/>
        </w:rPr>
        <w:t>Kupní cena za předmět smlouvy</w:t>
      </w:r>
      <w:bookmarkEnd w:id="1"/>
      <w:r w:rsidR="0086703B">
        <w:rPr>
          <w:rFonts w:ascii="Arial" w:hAnsi="Arial" w:cs="Arial"/>
          <w:sz w:val="22"/>
          <w:szCs w:val="22"/>
        </w:rPr>
        <w:t>:</w:t>
      </w:r>
      <w:bookmarkEnd w:id="2"/>
    </w:p>
    <w:p w14:paraId="19D746D9" w14:textId="0B32F501" w:rsidR="00D612D9" w:rsidRDefault="00951607" w:rsidP="00D612D9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51607">
        <w:rPr>
          <w:rFonts w:ascii="Arial" w:hAnsi="Arial" w:cs="Arial"/>
          <w:sz w:val="22"/>
          <w:szCs w:val="22"/>
        </w:rPr>
        <w:t>210 670,00</w:t>
      </w:r>
      <w:r w:rsidR="004A661F" w:rsidRPr="004D180B">
        <w:rPr>
          <w:rFonts w:ascii="Arial" w:hAnsi="Arial" w:cs="Arial"/>
          <w:sz w:val="22"/>
          <w:szCs w:val="22"/>
        </w:rPr>
        <w:t xml:space="preserve"> Kč</w:t>
      </w:r>
      <w:r w:rsidR="000262E6">
        <w:rPr>
          <w:rFonts w:ascii="Arial" w:hAnsi="Arial" w:cs="Arial"/>
          <w:sz w:val="22"/>
          <w:szCs w:val="22"/>
        </w:rPr>
        <w:t xml:space="preserve"> </w:t>
      </w:r>
      <w:r w:rsidR="004A661F">
        <w:rPr>
          <w:rFonts w:ascii="Arial" w:hAnsi="Arial" w:cs="Arial"/>
          <w:sz w:val="22"/>
          <w:szCs w:val="22"/>
        </w:rPr>
        <w:t xml:space="preserve">(slovy: </w:t>
      </w:r>
      <w:r w:rsidRPr="00951607">
        <w:rPr>
          <w:rFonts w:ascii="Arial" w:hAnsi="Arial" w:cs="Arial"/>
          <w:sz w:val="22"/>
          <w:szCs w:val="22"/>
        </w:rPr>
        <w:t>dvě stě deset tisíc šest set sedmdesát korun českých</w:t>
      </w:r>
      <w:r w:rsidR="004A661F">
        <w:rPr>
          <w:rFonts w:ascii="Arial" w:hAnsi="Arial" w:cs="Arial"/>
          <w:sz w:val="22"/>
          <w:szCs w:val="22"/>
        </w:rPr>
        <w:t>)</w:t>
      </w:r>
      <w:r w:rsidR="000262E6">
        <w:rPr>
          <w:rFonts w:ascii="Arial" w:hAnsi="Arial" w:cs="Arial"/>
          <w:sz w:val="22"/>
          <w:szCs w:val="22"/>
        </w:rPr>
        <w:t xml:space="preserve"> bez</w:t>
      </w:r>
      <w:r w:rsidR="000262E6" w:rsidRPr="004D180B">
        <w:rPr>
          <w:rFonts w:ascii="Arial" w:hAnsi="Arial" w:cs="Arial"/>
          <w:sz w:val="22"/>
          <w:szCs w:val="22"/>
        </w:rPr>
        <w:t xml:space="preserve"> DPH</w:t>
      </w:r>
    </w:p>
    <w:p w14:paraId="3129BD41" w14:textId="77777777" w:rsidR="00D473E6" w:rsidRDefault="00D473E6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5574A41F" w14:textId="3CE88D99" w:rsidR="00280776" w:rsidRDefault="00280776" w:rsidP="00280776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280776">
        <w:rPr>
          <w:rFonts w:ascii="Arial" w:hAnsi="Arial" w:cs="Arial"/>
          <w:sz w:val="22"/>
          <w:szCs w:val="22"/>
        </w:rPr>
        <w:t>Kupní cena je sjednána jako závazná a nejvýše přípustná.</w:t>
      </w:r>
      <w:r w:rsidR="00247477">
        <w:rPr>
          <w:rFonts w:ascii="Arial" w:hAnsi="Arial" w:cs="Arial"/>
          <w:sz w:val="22"/>
          <w:szCs w:val="22"/>
        </w:rPr>
        <w:t xml:space="preserve"> </w:t>
      </w:r>
      <w:r w:rsidRPr="00280776">
        <w:rPr>
          <w:rFonts w:ascii="Arial" w:hAnsi="Arial" w:cs="Arial"/>
          <w:sz w:val="22"/>
          <w:szCs w:val="22"/>
        </w:rPr>
        <w:t>V kupní ceně jsou zahrnuty veškeré náklady prodávajícího nezbytné pro řádné a včasné dodání předmětu smlouvy.</w:t>
      </w:r>
    </w:p>
    <w:p w14:paraId="43BDECB0" w14:textId="77777777" w:rsidR="00280776" w:rsidRPr="00280776" w:rsidRDefault="00280776" w:rsidP="00280776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6C91738" w14:textId="77777777" w:rsidR="00280776" w:rsidRDefault="00280776" w:rsidP="00280776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280776">
        <w:rPr>
          <w:rFonts w:ascii="Arial" w:hAnsi="Arial" w:cs="Arial"/>
          <w:sz w:val="22"/>
          <w:szCs w:val="22"/>
        </w:rPr>
        <w:t>Kupující se zavazuje zaplatit smluvní cenu na základě faktury (účetního daňového dokladu) prodávajícího s lhůtou splatnosti 30 dnů od doručení faktury. Podmínkou pro vystavení faktury je řádné dodání předmětu smlouvy.</w:t>
      </w:r>
    </w:p>
    <w:p w14:paraId="483A4DF2" w14:textId="77777777" w:rsidR="00280776" w:rsidRPr="00280776" w:rsidRDefault="00280776" w:rsidP="00280776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1B8CB702" w14:textId="77777777" w:rsidR="00280776" w:rsidRDefault="00280776" w:rsidP="00280776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280776">
        <w:rPr>
          <w:rFonts w:ascii="Arial" w:hAnsi="Arial" w:cs="Arial"/>
          <w:sz w:val="22"/>
          <w:szCs w:val="22"/>
        </w:rPr>
        <w:t>Kupující je oprávněn vrátit prodávajícímu před datem splatnosti fakturu, která neobsahuje náležitosti stanovené obecně závaznými právními předpisy a která neobsahuje náležitosti uvedené v této smlouvě. U opravené faktury běží nová lhůta splatnosti 30 dnů od jejího opětovného doručení.</w:t>
      </w:r>
    </w:p>
    <w:p w14:paraId="792B4493" w14:textId="77777777" w:rsidR="00280776" w:rsidRPr="00280776" w:rsidRDefault="00280776" w:rsidP="00280776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459EFB0" w14:textId="322B0B5D" w:rsidR="0086703B" w:rsidRPr="005C34D0" w:rsidRDefault="00280776" w:rsidP="00280776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280776">
        <w:rPr>
          <w:rFonts w:ascii="Arial" w:hAnsi="Arial" w:cs="Arial"/>
          <w:sz w:val="22"/>
          <w:szCs w:val="22"/>
        </w:rPr>
        <w:t>Při nedodržení termínu úhrady faktury je prodávající oprávněn fakturovat kupujícímu úrok z prodlení ve výši 0,05 % z nezaplacené ceny stanovené touto smlouvou za každý započatý kalendářní den prodlení. Úrok z prodlení je splatný do 30 dnů ode dne jeho uplatnění.</w:t>
      </w:r>
    </w:p>
    <w:p w14:paraId="394D2BB9" w14:textId="77777777" w:rsidR="0086703B" w:rsidRPr="005C34D0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932A8D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V. ZÁRUČNÍ PODMÍNKY</w:t>
      </w:r>
    </w:p>
    <w:p w14:paraId="1658F873" w14:textId="1DAF9FC2" w:rsidR="00280776" w:rsidRDefault="00280776" w:rsidP="0012068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80776">
        <w:rPr>
          <w:rFonts w:ascii="Arial" w:hAnsi="Arial" w:cs="Arial"/>
          <w:sz w:val="22"/>
          <w:szCs w:val="22"/>
        </w:rPr>
        <w:t xml:space="preserve">Záruka na předmět smlouvy je </w:t>
      </w:r>
      <w:r w:rsidR="007F2618" w:rsidRPr="007F2618">
        <w:rPr>
          <w:rFonts w:ascii="Arial" w:hAnsi="Arial" w:cs="Arial"/>
          <w:sz w:val="22"/>
          <w:szCs w:val="22"/>
        </w:rPr>
        <w:t xml:space="preserve">3 roky </w:t>
      </w:r>
      <w:r w:rsidR="001A0219" w:rsidRPr="001A0219">
        <w:rPr>
          <w:rFonts w:ascii="Arial" w:hAnsi="Arial" w:cs="Arial"/>
          <w:sz w:val="22"/>
          <w:szCs w:val="22"/>
        </w:rPr>
        <w:t>s opravou u zákazníka</w:t>
      </w:r>
      <w:r w:rsidRPr="00280776">
        <w:rPr>
          <w:rFonts w:ascii="Arial" w:hAnsi="Arial" w:cs="Arial"/>
          <w:sz w:val="22"/>
          <w:szCs w:val="22"/>
        </w:rPr>
        <w:t>.</w:t>
      </w:r>
    </w:p>
    <w:p w14:paraId="2A6AE9FA" w14:textId="77777777" w:rsidR="00F94039" w:rsidRPr="005C34D0" w:rsidRDefault="00F94039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3B418F" w14:textId="553BD8E0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VI. ZÁVĚREČNÁ USTANOVENÍ</w:t>
      </w:r>
    </w:p>
    <w:p w14:paraId="34D4F48E" w14:textId="77777777" w:rsidR="00247477" w:rsidRDefault="00247477" w:rsidP="002474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47477">
        <w:rPr>
          <w:rFonts w:ascii="Arial" w:hAnsi="Arial" w:cs="Arial"/>
          <w:sz w:val="22"/>
          <w:szCs w:val="22"/>
        </w:rPr>
        <w:t>Smluvní strany berou na vědomí, že tato smlouva a její případné dodatky budou zveřejněny v registru smluv podle zák. č. 340/2015 Sb., o registru smluv.</w:t>
      </w:r>
    </w:p>
    <w:p w14:paraId="26D3CC9B" w14:textId="77777777" w:rsidR="00247477" w:rsidRPr="00247477" w:rsidRDefault="00247477" w:rsidP="002474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B6B3BD" w14:textId="77777777" w:rsidR="00247477" w:rsidRDefault="00247477" w:rsidP="002474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47477">
        <w:rPr>
          <w:rFonts w:ascii="Arial" w:hAnsi="Arial" w:cs="Arial"/>
          <w:sz w:val="22"/>
          <w:szCs w:val="22"/>
        </w:rPr>
        <w:t>Smlouva nabývá účinnosti nejdříve dnem uveřejnění v registru smluv v souladu se zák. č. 340/2015 Sb., zákon o registru smluv.</w:t>
      </w:r>
    </w:p>
    <w:p w14:paraId="5C979B4F" w14:textId="77777777" w:rsidR="00247477" w:rsidRPr="00247477" w:rsidRDefault="00247477" w:rsidP="002474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41A56CA" w14:textId="77777777" w:rsidR="00247477" w:rsidRDefault="00247477" w:rsidP="002474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47477">
        <w:rPr>
          <w:rFonts w:ascii="Arial" w:hAnsi="Arial" w:cs="Arial"/>
          <w:sz w:val="22"/>
          <w:szCs w:val="22"/>
        </w:rPr>
        <w:t>Změny a doplňky této smlouvy lze učinit pouze formou písemných dodatků, které musí být podepsány smluvními stranami, a to buď vlastnoručně nebo elektronicky s využitím kvalifikovaného elektronického podpisu.</w:t>
      </w:r>
    </w:p>
    <w:p w14:paraId="631E5DE3" w14:textId="77777777" w:rsidR="00247477" w:rsidRPr="00247477" w:rsidRDefault="00247477" w:rsidP="002474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B92727" w14:textId="41806A42" w:rsidR="0086703B" w:rsidRDefault="00247477" w:rsidP="002474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47477">
        <w:rPr>
          <w:rFonts w:ascii="Arial" w:hAnsi="Arial" w:cs="Arial"/>
          <w:sz w:val="22"/>
          <w:szCs w:val="22"/>
        </w:rPr>
        <w:t>Tato smlouva nabývá platnosti dnem jejího podpisu a může být vyhotovena buď v listinné podobě ve dvou stejnopisech, z nichž každá smluvní strana obdrží jedno vyhotovení, nebo v elektronické podobě s kvalifikovanými elektronickými podpisy smluvních stran.</w:t>
      </w:r>
    </w:p>
    <w:p w14:paraId="341FBD3D" w14:textId="77777777" w:rsidR="0086703B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AB9E3C" w14:textId="77777777" w:rsidR="00B22AD3" w:rsidRDefault="00B22AD3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E22BCE" w14:textId="77777777" w:rsidR="002D32DD" w:rsidRDefault="002D32DD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D57325" w14:textId="746E5E9E" w:rsidR="000B478C" w:rsidRDefault="000B478C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B478C">
        <w:rPr>
          <w:rFonts w:ascii="Arial" w:hAnsi="Arial" w:cs="Arial"/>
          <w:sz w:val="22"/>
          <w:szCs w:val="22"/>
        </w:rPr>
        <w:t>PODPISY SMLUVNÍCH STRAN NÁSLEDUJÍ NA DALŠÍ STRANĚ</w:t>
      </w:r>
    </w:p>
    <w:p w14:paraId="5FCBAA6F" w14:textId="77777777" w:rsidR="000B478C" w:rsidRDefault="000B478C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3F3BF6" w14:textId="77777777" w:rsidR="001E6D31" w:rsidRDefault="001E6D31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D24079" w14:textId="77777777" w:rsidR="000B478C" w:rsidRDefault="000B478C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899E33" w14:textId="77777777" w:rsidR="00A4755F" w:rsidRDefault="00A4755F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F273C9" w14:textId="77777777" w:rsidR="007F2618" w:rsidRDefault="007F2618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B746AB" w14:textId="60F6C3D4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4577D">
        <w:rPr>
          <w:rFonts w:ascii="Arial" w:hAnsi="Arial" w:cs="Arial"/>
          <w:sz w:val="22"/>
          <w:szCs w:val="22"/>
        </w:rPr>
        <w:lastRenderedPageBreak/>
        <w:t xml:space="preserve">V </w:t>
      </w:r>
      <w:r w:rsidR="00951607" w:rsidRPr="00951607">
        <w:rPr>
          <w:rFonts w:ascii="Arial" w:hAnsi="Arial" w:cs="Arial"/>
          <w:sz w:val="22"/>
          <w:szCs w:val="22"/>
        </w:rPr>
        <w:t>Jablonci nad Nisou</w:t>
      </w:r>
      <w:r w:rsidRPr="0014577D">
        <w:rPr>
          <w:rFonts w:ascii="Arial" w:hAnsi="Arial" w:cs="Arial"/>
          <w:sz w:val="22"/>
          <w:szCs w:val="22"/>
        </w:rPr>
        <w:t>, dne: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00608D">
        <w:rPr>
          <w:rFonts w:ascii="Arial" w:hAnsi="Arial" w:cs="Arial"/>
          <w:sz w:val="22"/>
          <w:szCs w:val="22"/>
        </w:rPr>
        <w:tab/>
      </w:r>
      <w:r w:rsidR="0000608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V Jablonci nad Nisou, dne:</w:t>
      </w:r>
    </w:p>
    <w:p w14:paraId="571ED6E0" w14:textId="77777777" w:rsidR="0086703B" w:rsidRPr="005C34D0" w:rsidRDefault="0086703B" w:rsidP="0086703B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55263786" w14:textId="345C9FBE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za prodávajícího: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za kupujícího:</w:t>
      </w:r>
    </w:p>
    <w:p w14:paraId="362CFBF4" w14:textId="66F39450" w:rsidR="0086703B" w:rsidRDefault="0086703B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98DB13B" w14:textId="77777777" w:rsidR="00A30A6A" w:rsidRPr="005C34D0" w:rsidRDefault="00A30A6A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6CA852C" w14:textId="77777777" w:rsidR="0086703B" w:rsidRDefault="0086703B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263D867" w14:textId="77777777" w:rsidR="00EE552A" w:rsidRPr="005C34D0" w:rsidRDefault="00EE552A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B71C527" w14:textId="60690574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D3D85">
        <w:rPr>
          <w:rFonts w:ascii="Arial" w:hAnsi="Arial" w:cs="Arial"/>
          <w:sz w:val="22"/>
          <w:szCs w:val="22"/>
        </w:rPr>
        <w:t>……………………………………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…………………………………</w:t>
      </w:r>
    </w:p>
    <w:p w14:paraId="1595E850" w14:textId="77777777" w:rsidR="00951607" w:rsidRPr="00951607" w:rsidRDefault="00951607" w:rsidP="0095160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51607">
        <w:rPr>
          <w:rFonts w:ascii="Arial" w:hAnsi="Arial" w:cs="Arial"/>
          <w:sz w:val="22"/>
          <w:szCs w:val="22"/>
        </w:rPr>
        <w:t>Jan Špaček, MBA</w:t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  <w:t>Ing. Martina Vacková</w:t>
      </w:r>
    </w:p>
    <w:p w14:paraId="32FE03EE" w14:textId="77777777" w:rsidR="00951607" w:rsidRPr="00951607" w:rsidRDefault="00951607" w:rsidP="0095160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51607">
        <w:rPr>
          <w:rFonts w:ascii="Arial" w:hAnsi="Arial" w:cs="Arial"/>
          <w:sz w:val="22"/>
          <w:szCs w:val="22"/>
        </w:rPr>
        <w:t>prokurista</w:t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  <w:t>vedoucí kanceláře tajemníka</w:t>
      </w:r>
    </w:p>
    <w:p w14:paraId="55E98425" w14:textId="77777777" w:rsidR="00951607" w:rsidRPr="00951607" w:rsidRDefault="00951607" w:rsidP="0095160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7F729A" w14:textId="77777777" w:rsidR="00951607" w:rsidRPr="00951607" w:rsidRDefault="00951607" w:rsidP="0095160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5C851F" w14:textId="77777777" w:rsidR="00951607" w:rsidRPr="00951607" w:rsidRDefault="00951607" w:rsidP="0095160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6B9D73" w14:textId="77777777" w:rsidR="00951607" w:rsidRPr="00951607" w:rsidRDefault="00951607" w:rsidP="0095160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841E8C" w14:textId="5826125F" w:rsidR="00951607" w:rsidRPr="00951607" w:rsidRDefault="00951607" w:rsidP="0095160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2C948533" w14:textId="479BA598" w:rsidR="00951607" w:rsidRPr="00951607" w:rsidRDefault="00951607" w:rsidP="0095160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  <w:t>Jiří Hruška</w:t>
      </w:r>
    </w:p>
    <w:p w14:paraId="7E5E8601" w14:textId="392CA551" w:rsidR="0086703B" w:rsidRDefault="00951607" w:rsidP="0095160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1607">
        <w:rPr>
          <w:rFonts w:ascii="Arial" w:hAnsi="Arial" w:cs="Arial"/>
          <w:sz w:val="22"/>
          <w:szCs w:val="22"/>
        </w:rPr>
        <w:tab/>
        <w:t>vedoucí odd. informačních technologií</w:t>
      </w:r>
    </w:p>
    <w:p w14:paraId="0C75AC6C" w14:textId="173D9194" w:rsidR="002B7F67" w:rsidRPr="00185246" w:rsidRDefault="002B7F67" w:rsidP="00185246">
      <w:pPr>
        <w:rPr>
          <w:sz w:val="22"/>
          <w:szCs w:val="22"/>
        </w:rPr>
      </w:pPr>
    </w:p>
    <w:sectPr w:rsidR="002B7F67" w:rsidRPr="00185246" w:rsidSect="00BF55F1">
      <w:footerReference w:type="default" r:id="rId11"/>
      <w:headerReference w:type="first" r:id="rId12"/>
      <w:footerReference w:type="first" r:id="rId13"/>
      <w:pgSz w:w="11906" w:h="16838"/>
      <w:pgMar w:top="1418" w:right="1418" w:bottom="125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7BFF" w14:textId="77777777" w:rsidR="00E66685" w:rsidRDefault="00E66685" w:rsidP="002B7F67">
      <w:r>
        <w:separator/>
      </w:r>
    </w:p>
  </w:endnote>
  <w:endnote w:type="continuationSeparator" w:id="0">
    <w:p w14:paraId="199DB0D7" w14:textId="77777777" w:rsidR="00E66685" w:rsidRDefault="00E6668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47086511"/>
      <w:docPartObj>
        <w:docPartGallery w:val="Page Numbers (Bottom of Page)"/>
        <w:docPartUnique/>
      </w:docPartObj>
    </w:sdtPr>
    <w:sdtContent>
      <w:p w14:paraId="0F10537C" w14:textId="33968603" w:rsidR="003C3D8C" w:rsidRPr="0027448B" w:rsidRDefault="0027448B" w:rsidP="0027448B">
        <w:pPr>
          <w:pStyle w:val="Zpat"/>
          <w:jc w:val="center"/>
          <w:rPr>
            <w:rFonts w:ascii="Arial" w:hAnsi="Arial" w:cs="Arial"/>
          </w:rPr>
        </w:pPr>
        <w:r w:rsidRPr="0027448B">
          <w:rPr>
            <w:rFonts w:ascii="Arial" w:hAnsi="Arial" w:cs="Arial"/>
            <w:bCs/>
          </w:rPr>
          <w:fldChar w:fldCharType="begin"/>
        </w:r>
        <w:r w:rsidRPr="0027448B">
          <w:rPr>
            <w:rFonts w:ascii="Arial" w:hAnsi="Arial" w:cs="Arial"/>
            <w:bCs/>
          </w:rPr>
          <w:instrText>PAGE</w:instrText>
        </w:r>
        <w:r w:rsidRPr="0027448B">
          <w:rPr>
            <w:rFonts w:ascii="Arial" w:hAnsi="Arial" w:cs="Arial"/>
            <w:bCs/>
          </w:rPr>
          <w:fldChar w:fldCharType="separate"/>
        </w:r>
        <w:r w:rsidRPr="0027448B">
          <w:rPr>
            <w:rFonts w:ascii="Arial" w:hAnsi="Arial" w:cs="Arial"/>
            <w:bCs/>
          </w:rPr>
          <w:t>1</w:t>
        </w:r>
        <w:r w:rsidRPr="0027448B">
          <w:rPr>
            <w:rFonts w:ascii="Arial" w:hAnsi="Arial" w:cs="Arial"/>
            <w:bCs/>
          </w:rPr>
          <w:fldChar w:fldCharType="end"/>
        </w:r>
        <w:r w:rsidRPr="0027448B">
          <w:rPr>
            <w:rFonts w:ascii="Arial" w:hAnsi="Arial" w:cs="Arial"/>
            <w:bCs/>
          </w:rPr>
          <w:t xml:space="preserve"> / </w:t>
        </w:r>
        <w:r w:rsidRPr="0027448B">
          <w:rPr>
            <w:rFonts w:ascii="Arial" w:hAnsi="Arial" w:cs="Arial"/>
            <w:bCs/>
          </w:rPr>
          <w:fldChar w:fldCharType="begin"/>
        </w:r>
        <w:r w:rsidRPr="0027448B">
          <w:rPr>
            <w:rFonts w:ascii="Arial" w:hAnsi="Arial" w:cs="Arial"/>
            <w:bCs/>
          </w:rPr>
          <w:instrText xml:space="preserve"> NUMPAGES   \* MERGEFORMAT </w:instrText>
        </w:r>
        <w:r w:rsidRPr="0027448B">
          <w:rPr>
            <w:rFonts w:ascii="Arial" w:hAnsi="Arial" w:cs="Arial"/>
            <w:bCs/>
          </w:rPr>
          <w:fldChar w:fldCharType="separate"/>
        </w:r>
        <w:r w:rsidRPr="0027448B">
          <w:rPr>
            <w:rFonts w:ascii="Arial" w:hAnsi="Arial" w:cs="Arial"/>
            <w:bCs/>
          </w:rPr>
          <w:t>2</w:t>
        </w:r>
        <w:r w:rsidRPr="0027448B">
          <w:rPr>
            <w:rFonts w:ascii="Arial" w:hAnsi="Arial" w:cs="Arial"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BCF8" w14:textId="4AA2915C" w:rsidR="003C3D8C" w:rsidRPr="0027448B" w:rsidRDefault="00000000" w:rsidP="0027448B">
    <w:pPr>
      <w:pStyle w:val="Zpat"/>
      <w:tabs>
        <w:tab w:val="clear" w:pos="4536"/>
        <w:tab w:val="center" w:pos="4535"/>
        <w:tab w:val="left" w:pos="5567"/>
      </w:tabs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725604891"/>
        <w:docPartObj>
          <w:docPartGallery w:val="Page Numbers (Bottom of Page)"/>
          <w:docPartUnique/>
        </w:docPartObj>
      </w:sdtPr>
      <w:sdtContent>
        <w:r w:rsidR="0027448B" w:rsidRPr="0027448B">
          <w:rPr>
            <w:rFonts w:ascii="Arial" w:hAnsi="Arial" w:cs="Arial"/>
            <w:bCs/>
          </w:rPr>
          <w:fldChar w:fldCharType="begin"/>
        </w:r>
        <w:r w:rsidR="0027448B" w:rsidRPr="0027448B">
          <w:rPr>
            <w:rFonts w:ascii="Arial" w:hAnsi="Arial" w:cs="Arial"/>
            <w:bCs/>
          </w:rPr>
          <w:instrText>PAGE</w:instrText>
        </w:r>
        <w:r w:rsidR="0027448B" w:rsidRPr="0027448B">
          <w:rPr>
            <w:rFonts w:ascii="Arial" w:hAnsi="Arial" w:cs="Arial"/>
            <w:bCs/>
          </w:rPr>
          <w:fldChar w:fldCharType="separate"/>
        </w:r>
        <w:r w:rsidR="0027448B" w:rsidRPr="0027448B">
          <w:rPr>
            <w:rFonts w:ascii="Arial" w:hAnsi="Arial" w:cs="Arial"/>
            <w:bCs/>
          </w:rPr>
          <w:t>1</w:t>
        </w:r>
        <w:r w:rsidR="0027448B" w:rsidRPr="0027448B">
          <w:rPr>
            <w:rFonts w:ascii="Arial" w:hAnsi="Arial" w:cs="Arial"/>
            <w:bCs/>
          </w:rPr>
          <w:fldChar w:fldCharType="end"/>
        </w:r>
        <w:r w:rsidR="0027448B" w:rsidRPr="0027448B">
          <w:rPr>
            <w:rFonts w:ascii="Arial" w:hAnsi="Arial" w:cs="Arial"/>
            <w:bCs/>
          </w:rPr>
          <w:t xml:space="preserve"> / </w:t>
        </w:r>
        <w:r w:rsidR="0027448B" w:rsidRPr="0027448B">
          <w:rPr>
            <w:rFonts w:ascii="Arial" w:hAnsi="Arial" w:cs="Arial"/>
            <w:bCs/>
          </w:rPr>
          <w:fldChar w:fldCharType="begin"/>
        </w:r>
        <w:r w:rsidR="0027448B" w:rsidRPr="0027448B">
          <w:rPr>
            <w:rFonts w:ascii="Arial" w:hAnsi="Arial" w:cs="Arial"/>
            <w:bCs/>
          </w:rPr>
          <w:instrText xml:space="preserve"> NUMPAGES   \* MERGEFORMAT </w:instrText>
        </w:r>
        <w:r w:rsidR="0027448B" w:rsidRPr="0027448B">
          <w:rPr>
            <w:rFonts w:ascii="Arial" w:hAnsi="Arial" w:cs="Arial"/>
            <w:bCs/>
          </w:rPr>
          <w:fldChar w:fldCharType="separate"/>
        </w:r>
        <w:r w:rsidR="0027448B" w:rsidRPr="0027448B">
          <w:rPr>
            <w:rFonts w:ascii="Arial" w:hAnsi="Arial" w:cs="Arial"/>
            <w:bCs/>
          </w:rPr>
          <w:t>2</w:t>
        </w:r>
        <w:r w:rsidR="0027448B" w:rsidRPr="0027448B">
          <w:rPr>
            <w:rFonts w:ascii="Arial" w:hAnsi="Arial" w:cs="Arial"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F064A" w14:textId="77777777" w:rsidR="00E66685" w:rsidRDefault="00E66685" w:rsidP="002B7F67">
      <w:r>
        <w:separator/>
      </w:r>
    </w:p>
  </w:footnote>
  <w:footnote w:type="continuationSeparator" w:id="0">
    <w:p w14:paraId="654331A7" w14:textId="77777777" w:rsidR="00E66685" w:rsidRDefault="00E66685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4E9F" w14:textId="7B02E7C6" w:rsidR="00BF55F1" w:rsidRPr="007E0384" w:rsidRDefault="00350EA6" w:rsidP="00BF55F1">
    <w:pPr>
      <w:pStyle w:val="Zhlav"/>
      <w:jc w:val="right"/>
      <w:rPr>
        <w:rFonts w:ascii="Arial" w:hAnsi="Arial" w:cs="Arial"/>
      </w:rPr>
    </w:pPr>
    <w:r w:rsidRPr="00350EA6">
      <w:rPr>
        <w:rFonts w:ascii="Arial" w:hAnsi="Arial" w:cs="Arial"/>
      </w:rPr>
      <w:t>MUJNX01I11MO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571AB"/>
    <w:multiLevelType w:val="hybridMultilevel"/>
    <w:tmpl w:val="E384C8CC"/>
    <w:lvl w:ilvl="0" w:tplc="EAD6B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378776571">
    <w:abstractNumId w:val="2"/>
  </w:num>
  <w:num w:numId="2" w16cid:durableId="140117633">
    <w:abstractNumId w:val="1"/>
  </w:num>
  <w:num w:numId="3" w16cid:durableId="279724107">
    <w:abstractNumId w:val="5"/>
  </w:num>
  <w:num w:numId="4" w16cid:durableId="697707834">
    <w:abstractNumId w:val="9"/>
  </w:num>
  <w:num w:numId="5" w16cid:durableId="507520714">
    <w:abstractNumId w:val="3"/>
  </w:num>
  <w:num w:numId="6" w16cid:durableId="493376418">
    <w:abstractNumId w:val="0"/>
  </w:num>
  <w:num w:numId="7" w16cid:durableId="2056543097">
    <w:abstractNumId w:val="6"/>
  </w:num>
  <w:num w:numId="8" w16cid:durableId="1046494062">
    <w:abstractNumId w:val="7"/>
  </w:num>
  <w:num w:numId="9" w16cid:durableId="948973097">
    <w:abstractNumId w:val="11"/>
  </w:num>
  <w:num w:numId="10" w16cid:durableId="1542933645">
    <w:abstractNumId w:val="12"/>
  </w:num>
  <w:num w:numId="11" w16cid:durableId="195241885">
    <w:abstractNumId w:val="8"/>
  </w:num>
  <w:num w:numId="12" w16cid:durableId="1504467951">
    <w:abstractNumId w:val="10"/>
  </w:num>
  <w:num w:numId="13" w16cid:durableId="1820875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608D"/>
    <w:rsid w:val="000143A4"/>
    <w:rsid w:val="000258FB"/>
    <w:rsid w:val="000262E6"/>
    <w:rsid w:val="0006345E"/>
    <w:rsid w:val="000635A4"/>
    <w:rsid w:val="000761FF"/>
    <w:rsid w:val="00076B63"/>
    <w:rsid w:val="0008241C"/>
    <w:rsid w:val="000B1F64"/>
    <w:rsid w:val="000B478C"/>
    <w:rsid w:val="000B59D3"/>
    <w:rsid w:val="000E19F3"/>
    <w:rsid w:val="000E25EA"/>
    <w:rsid w:val="000F61BF"/>
    <w:rsid w:val="000F659C"/>
    <w:rsid w:val="00120681"/>
    <w:rsid w:val="00132F57"/>
    <w:rsid w:val="0014577D"/>
    <w:rsid w:val="0014737A"/>
    <w:rsid w:val="001512DB"/>
    <w:rsid w:val="001638D3"/>
    <w:rsid w:val="00171077"/>
    <w:rsid w:val="0018373B"/>
    <w:rsid w:val="00185246"/>
    <w:rsid w:val="001863C4"/>
    <w:rsid w:val="001A0219"/>
    <w:rsid w:val="001A4E67"/>
    <w:rsid w:val="001E6D31"/>
    <w:rsid w:val="001F7A05"/>
    <w:rsid w:val="0020069F"/>
    <w:rsid w:val="00221068"/>
    <w:rsid w:val="002424AA"/>
    <w:rsid w:val="00242896"/>
    <w:rsid w:val="00247477"/>
    <w:rsid w:val="002510D5"/>
    <w:rsid w:val="0025535D"/>
    <w:rsid w:val="0027448B"/>
    <w:rsid w:val="00280776"/>
    <w:rsid w:val="0028534C"/>
    <w:rsid w:val="00286D7D"/>
    <w:rsid w:val="002A327A"/>
    <w:rsid w:val="002A5A7D"/>
    <w:rsid w:val="002B7F67"/>
    <w:rsid w:val="002D32DD"/>
    <w:rsid w:val="002E3522"/>
    <w:rsid w:val="002F584B"/>
    <w:rsid w:val="00301049"/>
    <w:rsid w:val="00306439"/>
    <w:rsid w:val="003130FA"/>
    <w:rsid w:val="00315AEE"/>
    <w:rsid w:val="00336363"/>
    <w:rsid w:val="003410D0"/>
    <w:rsid w:val="00342194"/>
    <w:rsid w:val="00350EA6"/>
    <w:rsid w:val="00363972"/>
    <w:rsid w:val="00376CAC"/>
    <w:rsid w:val="00384976"/>
    <w:rsid w:val="00386ED0"/>
    <w:rsid w:val="003A48A0"/>
    <w:rsid w:val="003A708B"/>
    <w:rsid w:val="003B36B8"/>
    <w:rsid w:val="003B4930"/>
    <w:rsid w:val="003C2587"/>
    <w:rsid w:val="003C3D8C"/>
    <w:rsid w:val="003E2CE4"/>
    <w:rsid w:val="003E6CED"/>
    <w:rsid w:val="003F44D6"/>
    <w:rsid w:val="003F79ED"/>
    <w:rsid w:val="00402280"/>
    <w:rsid w:val="004279F6"/>
    <w:rsid w:val="00431CC4"/>
    <w:rsid w:val="00437831"/>
    <w:rsid w:val="004414DB"/>
    <w:rsid w:val="00456985"/>
    <w:rsid w:val="00462CA4"/>
    <w:rsid w:val="00482508"/>
    <w:rsid w:val="004858E2"/>
    <w:rsid w:val="004A19FE"/>
    <w:rsid w:val="004A661F"/>
    <w:rsid w:val="004B655B"/>
    <w:rsid w:val="004C4AE4"/>
    <w:rsid w:val="004C5751"/>
    <w:rsid w:val="004D180B"/>
    <w:rsid w:val="004E017A"/>
    <w:rsid w:val="004E536B"/>
    <w:rsid w:val="004F4116"/>
    <w:rsid w:val="0052187C"/>
    <w:rsid w:val="00536304"/>
    <w:rsid w:val="00536CC4"/>
    <w:rsid w:val="00561BD5"/>
    <w:rsid w:val="00596E81"/>
    <w:rsid w:val="005A3CDF"/>
    <w:rsid w:val="005B34C1"/>
    <w:rsid w:val="005D0634"/>
    <w:rsid w:val="005F1E67"/>
    <w:rsid w:val="006006BD"/>
    <w:rsid w:val="006054C7"/>
    <w:rsid w:val="00622599"/>
    <w:rsid w:val="0062677F"/>
    <w:rsid w:val="00631B5B"/>
    <w:rsid w:val="006376A9"/>
    <w:rsid w:val="00667FE6"/>
    <w:rsid w:val="0067746B"/>
    <w:rsid w:val="00690E56"/>
    <w:rsid w:val="0069214D"/>
    <w:rsid w:val="006A1163"/>
    <w:rsid w:val="006A1BAE"/>
    <w:rsid w:val="006C0195"/>
    <w:rsid w:val="006C3D6E"/>
    <w:rsid w:val="006F66BC"/>
    <w:rsid w:val="0072561F"/>
    <w:rsid w:val="007353D1"/>
    <w:rsid w:val="0074318D"/>
    <w:rsid w:val="007447F3"/>
    <w:rsid w:val="00791BB3"/>
    <w:rsid w:val="0079368B"/>
    <w:rsid w:val="007A0F75"/>
    <w:rsid w:val="007E0384"/>
    <w:rsid w:val="007E2413"/>
    <w:rsid w:val="007F13CB"/>
    <w:rsid w:val="007F2618"/>
    <w:rsid w:val="00800DD2"/>
    <w:rsid w:val="00831782"/>
    <w:rsid w:val="00831EDC"/>
    <w:rsid w:val="008338FD"/>
    <w:rsid w:val="00837A89"/>
    <w:rsid w:val="00863EE1"/>
    <w:rsid w:val="0086703B"/>
    <w:rsid w:val="008979C8"/>
    <w:rsid w:val="008A7FBC"/>
    <w:rsid w:val="008B6CB3"/>
    <w:rsid w:val="008E463C"/>
    <w:rsid w:val="008E4ED3"/>
    <w:rsid w:val="008F37D2"/>
    <w:rsid w:val="008F4738"/>
    <w:rsid w:val="00912674"/>
    <w:rsid w:val="00923AC6"/>
    <w:rsid w:val="009310AC"/>
    <w:rsid w:val="00947A5F"/>
    <w:rsid w:val="00951607"/>
    <w:rsid w:val="00955F91"/>
    <w:rsid w:val="009614E3"/>
    <w:rsid w:val="009627A6"/>
    <w:rsid w:val="00962B88"/>
    <w:rsid w:val="00974C26"/>
    <w:rsid w:val="00975505"/>
    <w:rsid w:val="0099074F"/>
    <w:rsid w:val="00993C2B"/>
    <w:rsid w:val="009A7A0E"/>
    <w:rsid w:val="009B014C"/>
    <w:rsid w:val="009B46F1"/>
    <w:rsid w:val="009C048F"/>
    <w:rsid w:val="009F1554"/>
    <w:rsid w:val="009F69ED"/>
    <w:rsid w:val="00A17638"/>
    <w:rsid w:val="00A2505C"/>
    <w:rsid w:val="00A30A6A"/>
    <w:rsid w:val="00A35CDE"/>
    <w:rsid w:val="00A36206"/>
    <w:rsid w:val="00A4709D"/>
    <w:rsid w:val="00A4755F"/>
    <w:rsid w:val="00A61BC8"/>
    <w:rsid w:val="00A66FB4"/>
    <w:rsid w:val="00A75DF1"/>
    <w:rsid w:val="00A852B8"/>
    <w:rsid w:val="00A91B25"/>
    <w:rsid w:val="00AC1B82"/>
    <w:rsid w:val="00AC39FF"/>
    <w:rsid w:val="00AC5A2A"/>
    <w:rsid w:val="00AD446A"/>
    <w:rsid w:val="00AE1D8F"/>
    <w:rsid w:val="00B04668"/>
    <w:rsid w:val="00B109E2"/>
    <w:rsid w:val="00B22AD3"/>
    <w:rsid w:val="00B25545"/>
    <w:rsid w:val="00B26197"/>
    <w:rsid w:val="00B315A5"/>
    <w:rsid w:val="00B40DD2"/>
    <w:rsid w:val="00B437CF"/>
    <w:rsid w:val="00B57C59"/>
    <w:rsid w:val="00B6117D"/>
    <w:rsid w:val="00B74F0F"/>
    <w:rsid w:val="00B85BB6"/>
    <w:rsid w:val="00BA597A"/>
    <w:rsid w:val="00BB4C55"/>
    <w:rsid w:val="00BF55F1"/>
    <w:rsid w:val="00C03C2A"/>
    <w:rsid w:val="00C2469A"/>
    <w:rsid w:val="00C26B0A"/>
    <w:rsid w:val="00C42671"/>
    <w:rsid w:val="00C60821"/>
    <w:rsid w:val="00C662DC"/>
    <w:rsid w:val="00C755E4"/>
    <w:rsid w:val="00C76225"/>
    <w:rsid w:val="00C8067D"/>
    <w:rsid w:val="00C81284"/>
    <w:rsid w:val="00CA3D5E"/>
    <w:rsid w:val="00CA709A"/>
    <w:rsid w:val="00CB02ED"/>
    <w:rsid w:val="00CB1FA8"/>
    <w:rsid w:val="00CC4FF1"/>
    <w:rsid w:val="00CE3FCA"/>
    <w:rsid w:val="00CF044A"/>
    <w:rsid w:val="00CF4102"/>
    <w:rsid w:val="00D3417C"/>
    <w:rsid w:val="00D35CD7"/>
    <w:rsid w:val="00D379AD"/>
    <w:rsid w:val="00D47257"/>
    <w:rsid w:val="00D473E6"/>
    <w:rsid w:val="00D612D9"/>
    <w:rsid w:val="00D61D11"/>
    <w:rsid w:val="00DD2FEE"/>
    <w:rsid w:val="00DE3C6D"/>
    <w:rsid w:val="00DE6B52"/>
    <w:rsid w:val="00E12F9D"/>
    <w:rsid w:val="00E204C9"/>
    <w:rsid w:val="00E64785"/>
    <w:rsid w:val="00E66685"/>
    <w:rsid w:val="00E84FDC"/>
    <w:rsid w:val="00E87463"/>
    <w:rsid w:val="00E87D4A"/>
    <w:rsid w:val="00EA0F2E"/>
    <w:rsid w:val="00EA15C7"/>
    <w:rsid w:val="00EB02A4"/>
    <w:rsid w:val="00EB7ADD"/>
    <w:rsid w:val="00EC035E"/>
    <w:rsid w:val="00ED1AC1"/>
    <w:rsid w:val="00EE1456"/>
    <w:rsid w:val="00EE3A76"/>
    <w:rsid w:val="00EE552A"/>
    <w:rsid w:val="00EF2E5F"/>
    <w:rsid w:val="00EF7704"/>
    <w:rsid w:val="00F07134"/>
    <w:rsid w:val="00F36DCD"/>
    <w:rsid w:val="00F4029D"/>
    <w:rsid w:val="00F41283"/>
    <w:rsid w:val="00F478E8"/>
    <w:rsid w:val="00F50A26"/>
    <w:rsid w:val="00F526CD"/>
    <w:rsid w:val="00F534B8"/>
    <w:rsid w:val="00F625CF"/>
    <w:rsid w:val="00F62A3C"/>
    <w:rsid w:val="00F80276"/>
    <w:rsid w:val="00F81761"/>
    <w:rsid w:val="00F94039"/>
    <w:rsid w:val="00F95D7E"/>
    <w:rsid w:val="00FA0B82"/>
    <w:rsid w:val="00FA555A"/>
    <w:rsid w:val="00FB4479"/>
    <w:rsid w:val="00FB50F1"/>
    <w:rsid w:val="00FC0836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19ABC"/>
  <w15:docId w15:val="{1ECAB42B-EACE-4055-B698-70DC5DE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84976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6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70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68828-EE20-4F4B-BCF0-62E631FB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4399</TotalTime>
  <Pages>3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4464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Pavlína Reichelová</dc:creator>
  <cp:lastModifiedBy>Hruška Jiří</cp:lastModifiedBy>
  <cp:revision>42</cp:revision>
  <cp:lastPrinted>2025-06-24T12:00:00Z</cp:lastPrinted>
  <dcterms:created xsi:type="dcterms:W3CDTF">2023-05-09T07:58:00Z</dcterms:created>
  <dcterms:modified xsi:type="dcterms:W3CDTF">2025-07-03T09:43:00Z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