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9B66" w14:textId="77777777" w:rsidR="00E2621B" w:rsidRDefault="00E2621B" w:rsidP="00170113">
      <w:pPr>
        <w:shd w:val="clear" w:color="auto" w:fill="FFFFFF"/>
        <w:spacing w:before="150" w:after="75" w:line="240" w:lineRule="auto"/>
        <w:ind w:left="30" w:right="180"/>
        <w:jc w:val="center"/>
        <w:outlineLvl w:val="2"/>
        <w:rPr>
          <w:rFonts w:ascii="Arial" w:eastAsia="Times New Roman" w:hAnsi="Arial" w:cs="Arial"/>
          <w:b/>
          <w:bCs/>
          <w:color w:val="000000"/>
          <w:spacing w:val="10"/>
          <w:sz w:val="28"/>
          <w:szCs w:val="28"/>
        </w:rPr>
      </w:pPr>
    </w:p>
    <w:p w14:paraId="43EB9137" w14:textId="77777777" w:rsidR="00170113" w:rsidRPr="000B4DA8" w:rsidRDefault="00170113" w:rsidP="00170113">
      <w:pPr>
        <w:shd w:val="clear" w:color="auto" w:fill="FFFFFF"/>
        <w:spacing w:before="150" w:after="75" w:line="240" w:lineRule="auto"/>
        <w:ind w:left="30" w:right="180"/>
        <w:jc w:val="center"/>
        <w:outlineLvl w:val="2"/>
        <w:rPr>
          <w:rFonts w:ascii="Arial" w:eastAsia="Times New Roman" w:hAnsi="Arial" w:cs="Arial"/>
          <w:b/>
          <w:bCs/>
          <w:color w:val="000000"/>
          <w:spacing w:val="10"/>
          <w:sz w:val="28"/>
          <w:szCs w:val="28"/>
        </w:rPr>
      </w:pPr>
      <w:r>
        <w:rPr>
          <w:rFonts w:ascii="Arial" w:eastAsia="Times New Roman" w:hAnsi="Arial" w:cs="Arial"/>
          <w:b/>
          <w:bCs/>
          <w:color w:val="000000"/>
          <w:spacing w:val="10"/>
          <w:sz w:val="28"/>
          <w:szCs w:val="28"/>
        </w:rPr>
        <w:t>PŘÍKAZNÍ</w:t>
      </w:r>
      <w:r w:rsidRPr="000B4DA8">
        <w:rPr>
          <w:rFonts w:ascii="Arial" w:eastAsia="Times New Roman" w:hAnsi="Arial" w:cs="Arial"/>
          <w:b/>
          <w:bCs/>
          <w:color w:val="000000"/>
          <w:spacing w:val="10"/>
          <w:sz w:val="28"/>
          <w:szCs w:val="28"/>
        </w:rPr>
        <w:t xml:space="preserve"> SMLOUVA</w:t>
      </w:r>
    </w:p>
    <w:p w14:paraId="4CEB8ADA" w14:textId="77777777" w:rsidR="00BE30FC" w:rsidRPr="00BE30FC" w:rsidRDefault="00170113" w:rsidP="00BE30FC">
      <w:pPr>
        <w:shd w:val="clear" w:color="auto" w:fill="FFFFFF"/>
        <w:spacing w:before="45" w:after="0" w:line="240" w:lineRule="auto"/>
        <w:jc w:val="center"/>
        <w:rPr>
          <w:rFonts w:ascii="Arial" w:eastAsia="Times New Roman" w:hAnsi="Arial" w:cs="Arial"/>
          <w:b/>
          <w:bCs/>
          <w:color w:val="000000"/>
          <w:spacing w:val="20"/>
          <w:sz w:val="20"/>
          <w:szCs w:val="20"/>
        </w:rPr>
      </w:pPr>
      <w:r w:rsidRPr="000B4DA8">
        <w:rPr>
          <w:rFonts w:ascii="Arial" w:eastAsia="Times New Roman" w:hAnsi="Arial" w:cs="Arial"/>
          <w:color w:val="000000"/>
          <w:spacing w:val="20"/>
        </w:rPr>
        <w:br/>
      </w:r>
      <w:r w:rsidR="00BE30FC" w:rsidRPr="00BE30FC">
        <w:rPr>
          <w:rFonts w:ascii="Arial" w:eastAsia="Times New Roman" w:hAnsi="Arial" w:cs="Arial"/>
          <w:b/>
          <w:bCs/>
          <w:color w:val="000000"/>
          <w:spacing w:val="20"/>
          <w:sz w:val="20"/>
          <w:szCs w:val="20"/>
        </w:rPr>
        <w:t>evidenční číslo TO/2025/12 - Administrace realizace a udržitelnosti projektu</w:t>
      </w:r>
    </w:p>
    <w:p w14:paraId="50BE5B3A" w14:textId="2E925E5F" w:rsidR="00BE30FC" w:rsidRPr="00BE30FC" w:rsidRDefault="00BE30FC" w:rsidP="00BE30FC">
      <w:pPr>
        <w:shd w:val="clear" w:color="auto" w:fill="FFFFFF"/>
        <w:spacing w:before="45" w:after="0" w:line="240" w:lineRule="auto"/>
        <w:jc w:val="center"/>
        <w:rPr>
          <w:rFonts w:ascii="Arial" w:eastAsia="Times New Roman" w:hAnsi="Arial" w:cs="Arial"/>
          <w:b/>
          <w:bCs/>
          <w:color w:val="000000"/>
          <w:spacing w:val="20"/>
          <w:sz w:val="20"/>
          <w:szCs w:val="20"/>
        </w:rPr>
      </w:pPr>
      <w:r w:rsidRPr="00BE30FC">
        <w:rPr>
          <w:rFonts w:ascii="Arial" w:eastAsia="Times New Roman" w:hAnsi="Arial" w:cs="Arial"/>
          <w:b/>
          <w:bCs/>
          <w:color w:val="000000"/>
          <w:spacing w:val="20"/>
          <w:sz w:val="20"/>
          <w:szCs w:val="20"/>
        </w:rPr>
        <w:t xml:space="preserve">„Psychiatrická nemocnice v </w:t>
      </w:r>
      <w:proofErr w:type="gramStart"/>
      <w:r w:rsidRPr="00BE30FC">
        <w:rPr>
          <w:rFonts w:ascii="Arial" w:eastAsia="Times New Roman" w:hAnsi="Arial" w:cs="Arial"/>
          <w:b/>
          <w:bCs/>
          <w:color w:val="000000"/>
          <w:spacing w:val="20"/>
          <w:sz w:val="20"/>
          <w:szCs w:val="20"/>
        </w:rPr>
        <w:t>Opavě - implementace</w:t>
      </w:r>
      <w:proofErr w:type="gramEnd"/>
      <w:r w:rsidRPr="00BE30FC">
        <w:rPr>
          <w:rFonts w:ascii="Arial" w:eastAsia="Times New Roman" w:hAnsi="Arial" w:cs="Arial"/>
          <w:b/>
          <w:bCs/>
          <w:color w:val="000000"/>
          <w:spacing w:val="20"/>
          <w:sz w:val="20"/>
          <w:szCs w:val="20"/>
        </w:rPr>
        <w:t xml:space="preserve"> </w:t>
      </w:r>
      <w:proofErr w:type="spellStart"/>
      <w:r w:rsidRPr="00BE30FC">
        <w:rPr>
          <w:rFonts w:ascii="Arial" w:eastAsia="Times New Roman" w:hAnsi="Arial" w:cs="Arial"/>
          <w:b/>
          <w:bCs/>
          <w:color w:val="000000"/>
          <w:spacing w:val="20"/>
          <w:sz w:val="20"/>
          <w:szCs w:val="20"/>
        </w:rPr>
        <w:t>eHealth</w:t>
      </w:r>
      <w:proofErr w:type="spellEnd"/>
      <w:r w:rsidRPr="00BE30FC">
        <w:rPr>
          <w:rFonts w:ascii="Arial" w:eastAsia="Times New Roman" w:hAnsi="Arial" w:cs="Arial"/>
          <w:b/>
          <w:bCs/>
          <w:color w:val="000000"/>
          <w:spacing w:val="20"/>
          <w:sz w:val="20"/>
          <w:szCs w:val="20"/>
        </w:rPr>
        <w:t>“,</w:t>
      </w:r>
      <w:r w:rsidR="003443B4">
        <w:rPr>
          <w:rFonts w:ascii="Arial" w:eastAsia="Times New Roman" w:hAnsi="Arial" w:cs="Arial"/>
          <w:b/>
          <w:bCs/>
          <w:color w:val="000000"/>
          <w:spacing w:val="20"/>
          <w:sz w:val="20"/>
          <w:szCs w:val="20"/>
        </w:rPr>
        <w:t xml:space="preserve"> </w:t>
      </w:r>
    </w:p>
    <w:p w14:paraId="4A724334" w14:textId="7E9F397C" w:rsidR="00BE30FC" w:rsidRDefault="00BE30FC" w:rsidP="00BE30FC">
      <w:pPr>
        <w:shd w:val="clear" w:color="auto" w:fill="FFFFFF"/>
        <w:spacing w:before="45" w:after="0" w:line="240" w:lineRule="auto"/>
        <w:jc w:val="center"/>
        <w:rPr>
          <w:rFonts w:ascii="Arial" w:eastAsia="Times New Roman" w:hAnsi="Arial" w:cs="Arial"/>
          <w:b/>
          <w:bCs/>
          <w:color w:val="000000"/>
          <w:spacing w:val="20"/>
          <w:sz w:val="20"/>
          <w:szCs w:val="20"/>
        </w:rPr>
      </w:pPr>
      <w:r w:rsidRPr="003443B4">
        <w:rPr>
          <w:rFonts w:ascii="Arial" w:eastAsia="Times New Roman" w:hAnsi="Arial" w:cs="Arial"/>
          <w:b/>
          <w:bCs/>
          <w:color w:val="000000"/>
          <w:spacing w:val="20"/>
          <w:sz w:val="20"/>
          <w:szCs w:val="20"/>
        </w:rPr>
        <w:t xml:space="preserve">CZ.06.01.01/00/23_078/0005936, podpořeného z výzvy 78 IROP – </w:t>
      </w:r>
      <w:proofErr w:type="spellStart"/>
      <w:r w:rsidRPr="003443B4">
        <w:rPr>
          <w:rFonts w:ascii="Arial" w:eastAsia="Times New Roman" w:hAnsi="Arial" w:cs="Arial"/>
          <w:b/>
          <w:bCs/>
          <w:color w:val="000000"/>
          <w:spacing w:val="20"/>
          <w:sz w:val="20"/>
          <w:szCs w:val="20"/>
        </w:rPr>
        <w:t>eHealth</w:t>
      </w:r>
      <w:proofErr w:type="spellEnd"/>
    </w:p>
    <w:p w14:paraId="39AFAF94" w14:textId="77777777" w:rsidR="003443B4" w:rsidRPr="003443B4" w:rsidRDefault="003443B4" w:rsidP="00BE30FC">
      <w:pPr>
        <w:shd w:val="clear" w:color="auto" w:fill="FFFFFF"/>
        <w:spacing w:before="45" w:after="0" w:line="240" w:lineRule="auto"/>
        <w:jc w:val="center"/>
        <w:rPr>
          <w:rFonts w:ascii="Arial" w:eastAsia="Times New Roman" w:hAnsi="Arial" w:cs="Arial"/>
          <w:b/>
          <w:bCs/>
          <w:color w:val="000000"/>
          <w:spacing w:val="20"/>
          <w:sz w:val="20"/>
          <w:szCs w:val="20"/>
        </w:rPr>
      </w:pPr>
    </w:p>
    <w:p w14:paraId="3F2EB9E1" w14:textId="76DAFEEA" w:rsidR="00170113" w:rsidRDefault="00170113" w:rsidP="00170113">
      <w:pPr>
        <w:shd w:val="clear" w:color="auto" w:fill="FFFFFF"/>
        <w:spacing w:before="45" w:after="0" w:line="240" w:lineRule="auto"/>
        <w:jc w:val="center"/>
        <w:rPr>
          <w:rFonts w:ascii="Arial" w:eastAsia="Times New Roman" w:hAnsi="Arial" w:cs="Arial"/>
          <w:color w:val="000000"/>
          <w:spacing w:val="20"/>
          <w:sz w:val="20"/>
          <w:szCs w:val="20"/>
        </w:rPr>
      </w:pPr>
      <w:r w:rsidRPr="006A23D7">
        <w:rPr>
          <w:rFonts w:ascii="Arial" w:eastAsia="Times New Roman" w:hAnsi="Arial" w:cs="Arial"/>
          <w:color w:val="000000"/>
          <w:spacing w:val="20"/>
          <w:sz w:val="20"/>
          <w:szCs w:val="20"/>
        </w:rPr>
        <w:t>uzavřená podle § 2430 a následujících občanského zákoníku č. 89/2012 Sb. v platném a účinném znění</w:t>
      </w:r>
    </w:p>
    <w:p w14:paraId="7E9DD0D7" w14:textId="77777777" w:rsidR="00102C69" w:rsidRDefault="00102C69" w:rsidP="00170113">
      <w:pPr>
        <w:shd w:val="clear" w:color="auto" w:fill="FFFFFF"/>
        <w:spacing w:before="45" w:after="0" w:line="240" w:lineRule="auto"/>
        <w:jc w:val="center"/>
        <w:rPr>
          <w:rFonts w:ascii="Arial" w:eastAsia="Times New Roman" w:hAnsi="Arial" w:cs="Arial"/>
          <w:color w:val="000000"/>
          <w:spacing w:val="20"/>
          <w:sz w:val="20"/>
          <w:szCs w:val="20"/>
        </w:rPr>
      </w:pPr>
    </w:p>
    <w:p w14:paraId="0761BBB9" w14:textId="77777777" w:rsidR="006722DB" w:rsidRPr="006A23D7" w:rsidRDefault="006722DB" w:rsidP="00170113">
      <w:pPr>
        <w:shd w:val="clear" w:color="auto" w:fill="FFFFFF"/>
        <w:spacing w:before="45" w:after="0" w:line="240" w:lineRule="auto"/>
        <w:jc w:val="center"/>
        <w:rPr>
          <w:rFonts w:ascii="Arial" w:eastAsia="Times New Roman" w:hAnsi="Arial" w:cs="Arial"/>
          <w:color w:val="000000"/>
          <w:spacing w:val="20"/>
          <w:sz w:val="20"/>
          <w:szCs w:val="20"/>
        </w:rPr>
      </w:pPr>
    </w:p>
    <w:p w14:paraId="4B6B662C" w14:textId="77777777" w:rsidR="00170113" w:rsidRPr="006A23D7" w:rsidRDefault="00170113" w:rsidP="00170113">
      <w:pPr>
        <w:shd w:val="clear" w:color="auto" w:fill="FFFFFF"/>
        <w:spacing w:before="150" w:after="75" w:line="240" w:lineRule="auto"/>
        <w:ind w:left="30" w:right="180"/>
        <w:jc w:val="center"/>
        <w:outlineLvl w:val="2"/>
        <w:rPr>
          <w:rFonts w:ascii="Arial" w:eastAsia="Times New Roman" w:hAnsi="Arial" w:cs="Arial"/>
          <w:b/>
          <w:bCs/>
          <w:color w:val="000000"/>
          <w:spacing w:val="10"/>
          <w:sz w:val="20"/>
          <w:szCs w:val="20"/>
        </w:rPr>
      </w:pPr>
      <w:r w:rsidRPr="006A23D7">
        <w:rPr>
          <w:rFonts w:ascii="Arial" w:eastAsia="Times New Roman" w:hAnsi="Arial" w:cs="Arial"/>
          <w:b/>
          <w:bCs/>
          <w:color w:val="000000"/>
          <w:spacing w:val="10"/>
          <w:sz w:val="20"/>
          <w:szCs w:val="20"/>
        </w:rPr>
        <w:t>1. Smluvní strany</w:t>
      </w:r>
    </w:p>
    <w:p w14:paraId="723B8823" w14:textId="77777777" w:rsidR="00170113" w:rsidRPr="006A23D7" w:rsidRDefault="00170113" w:rsidP="00170113">
      <w:pPr>
        <w:shd w:val="clear" w:color="auto" w:fill="FFFFFF"/>
        <w:tabs>
          <w:tab w:val="left" w:pos="1985"/>
        </w:tabs>
        <w:spacing w:before="45" w:after="0" w:line="240" w:lineRule="auto"/>
        <w:rPr>
          <w:rFonts w:ascii="Arial" w:eastAsia="Times New Roman" w:hAnsi="Arial" w:cs="Arial"/>
          <w:color w:val="000000"/>
          <w:sz w:val="20"/>
          <w:szCs w:val="20"/>
        </w:rPr>
      </w:pPr>
    </w:p>
    <w:p w14:paraId="70E2A4F7" w14:textId="77777777" w:rsidR="00170113" w:rsidRPr="001F3946" w:rsidRDefault="00170113" w:rsidP="00170113">
      <w:pPr>
        <w:shd w:val="clear" w:color="auto" w:fill="FFFFFF"/>
        <w:tabs>
          <w:tab w:val="left" w:pos="1985"/>
        </w:tabs>
        <w:spacing w:before="45" w:after="0" w:line="240" w:lineRule="auto"/>
        <w:rPr>
          <w:rFonts w:ascii="Arial" w:eastAsia="Times New Roman" w:hAnsi="Arial" w:cs="Arial"/>
          <w:color w:val="000000"/>
          <w:sz w:val="20"/>
          <w:szCs w:val="20"/>
        </w:rPr>
      </w:pPr>
    </w:p>
    <w:p w14:paraId="41DF9A7B" w14:textId="0590FFA3" w:rsidR="00351A67" w:rsidRPr="00351A67" w:rsidRDefault="00170113" w:rsidP="00187319">
      <w:pPr>
        <w:tabs>
          <w:tab w:val="left" w:pos="2268"/>
        </w:tabs>
        <w:spacing w:after="0"/>
        <w:rPr>
          <w:rFonts w:ascii="Arial" w:eastAsia="Times New Roman" w:hAnsi="Arial" w:cs="Arial"/>
          <w:color w:val="000000"/>
          <w:sz w:val="20"/>
          <w:szCs w:val="20"/>
        </w:rPr>
      </w:pPr>
      <w:r w:rsidRPr="006A23D7">
        <w:rPr>
          <w:rFonts w:ascii="Arial" w:eastAsia="Times New Roman" w:hAnsi="Arial" w:cs="Arial"/>
          <w:color w:val="000000"/>
          <w:sz w:val="20"/>
          <w:szCs w:val="20"/>
        </w:rPr>
        <w:t>Název zadavatele:</w:t>
      </w:r>
      <w:r w:rsidRPr="006A23D7">
        <w:rPr>
          <w:rFonts w:ascii="Arial" w:eastAsia="Times New Roman" w:hAnsi="Arial" w:cs="Arial"/>
          <w:color w:val="000000"/>
          <w:sz w:val="20"/>
          <w:szCs w:val="20"/>
        </w:rPr>
        <w:tab/>
      </w:r>
      <w:r w:rsidR="00650D0D" w:rsidRPr="00650D0D">
        <w:rPr>
          <w:rFonts w:ascii="Arial" w:eastAsia="Times New Roman" w:hAnsi="Arial" w:cs="Arial"/>
          <w:b/>
          <w:color w:val="000000"/>
          <w:sz w:val="20"/>
          <w:szCs w:val="20"/>
        </w:rPr>
        <w:t>Psychiatrická nemocnice v Opavě</w:t>
      </w:r>
      <w:r w:rsidRPr="006A23D7">
        <w:rPr>
          <w:rFonts w:ascii="Arial" w:eastAsia="Times New Roman" w:hAnsi="Arial" w:cs="Arial"/>
          <w:color w:val="000000"/>
          <w:sz w:val="20"/>
          <w:szCs w:val="20"/>
        </w:rPr>
        <w:br/>
        <w:t>sídlem:</w:t>
      </w:r>
      <w:r w:rsidRPr="006A23D7">
        <w:rPr>
          <w:rFonts w:ascii="Arial" w:eastAsia="Times New Roman" w:hAnsi="Arial" w:cs="Arial"/>
          <w:color w:val="000000"/>
          <w:sz w:val="20"/>
          <w:szCs w:val="20"/>
        </w:rPr>
        <w:tab/>
      </w:r>
      <w:r w:rsidR="00650D0D" w:rsidRPr="00650D0D">
        <w:rPr>
          <w:rFonts w:ascii="Arial" w:eastAsia="Times New Roman" w:hAnsi="Arial" w:cs="Arial"/>
          <w:color w:val="000000"/>
          <w:sz w:val="20"/>
          <w:szCs w:val="20"/>
        </w:rPr>
        <w:t>Olomoucká 305/88</w:t>
      </w:r>
      <w:r w:rsidR="00650D0D">
        <w:rPr>
          <w:rFonts w:ascii="Arial" w:eastAsia="Times New Roman" w:hAnsi="Arial" w:cs="Arial"/>
          <w:color w:val="000000"/>
          <w:sz w:val="20"/>
          <w:szCs w:val="20"/>
        </w:rPr>
        <w:t xml:space="preserve">, </w:t>
      </w:r>
      <w:r w:rsidR="00650D0D" w:rsidRPr="00650D0D">
        <w:rPr>
          <w:rFonts w:ascii="Arial" w:eastAsia="Times New Roman" w:hAnsi="Arial" w:cs="Arial"/>
          <w:color w:val="000000"/>
          <w:sz w:val="20"/>
          <w:szCs w:val="20"/>
        </w:rPr>
        <w:t>746 01, Opava,</w:t>
      </w:r>
      <w:r w:rsidRPr="006A23D7">
        <w:rPr>
          <w:rFonts w:ascii="Arial" w:eastAsia="Times New Roman" w:hAnsi="Arial" w:cs="Arial"/>
          <w:color w:val="000000"/>
          <w:sz w:val="20"/>
          <w:szCs w:val="20"/>
        </w:rPr>
        <w:br/>
        <w:t>zastoupený:</w:t>
      </w:r>
      <w:r w:rsidRPr="006A23D7">
        <w:rPr>
          <w:rFonts w:ascii="Arial" w:eastAsia="Times New Roman" w:hAnsi="Arial" w:cs="Arial"/>
          <w:color w:val="000000"/>
          <w:sz w:val="20"/>
          <w:szCs w:val="20"/>
        </w:rPr>
        <w:tab/>
      </w:r>
      <w:r w:rsidR="003A31E3" w:rsidRPr="003A31E3">
        <w:rPr>
          <w:rFonts w:ascii="Arial" w:eastAsia="Times New Roman" w:hAnsi="Arial" w:cs="Arial"/>
          <w:color w:val="000000"/>
          <w:sz w:val="20"/>
          <w:szCs w:val="20"/>
        </w:rPr>
        <w:t xml:space="preserve">Ing. </w:t>
      </w:r>
      <w:r w:rsidR="00650D0D">
        <w:rPr>
          <w:rFonts w:ascii="Arial" w:eastAsia="Times New Roman" w:hAnsi="Arial" w:cs="Arial"/>
          <w:color w:val="000000"/>
          <w:sz w:val="20"/>
          <w:szCs w:val="20"/>
        </w:rPr>
        <w:t>Zdeňkem Jiříčkem, ředitelem nemocnice</w:t>
      </w:r>
    </w:p>
    <w:p w14:paraId="3A36392D" w14:textId="1056636B" w:rsidR="00170113" w:rsidRPr="006A23D7" w:rsidRDefault="00351A67" w:rsidP="00351A67">
      <w:pPr>
        <w:tabs>
          <w:tab w:val="left" w:pos="2268"/>
        </w:tabs>
        <w:spacing w:after="0"/>
        <w:rPr>
          <w:rFonts w:ascii="Arial" w:hAnsi="Arial" w:cs="Arial"/>
          <w:sz w:val="20"/>
          <w:szCs w:val="20"/>
        </w:rPr>
      </w:pPr>
      <w:r w:rsidRPr="00351A67">
        <w:rPr>
          <w:rFonts w:ascii="Arial" w:eastAsia="Times New Roman" w:hAnsi="Arial" w:cs="Arial"/>
          <w:color w:val="000000"/>
          <w:sz w:val="20"/>
          <w:szCs w:val="20"/>
        </w:rPr>
        <w:t>IČ:</w:t>
      </w:r>
      <w:r w:rsidRPr="00351A67">
        <w:rPr>
          <w:rFonts w:ascii="Arial" w:eastAsia="Times New Roman" w:hAnsi="Arial" w:cs="Arial"/>
          <w:color w:val="000000"/>
          <w:sz w:val="20"/>
          <w:szCs w:val="20"/>
        </w:rPr>
        <w:tab/>
      </w:r>
      <w:r w:rsidR="00650D0D" w:rsidRPr="00650D0D">
        <w:rPr>
          <w:rFonts w:ascii="Arial" w:eastAsia="Times New Roman" w:hAnsi="Arial" w:cs="Arial"/>
          <w:color w:val="000000"/>
          <w:sz w:val="20"/>
          <w:szCs w:val="20"/>
        </w:rPr>
        <w:t>00844004</w:t>
      </w:r>
    </w:p>
    <w:p w14:paraId="4D3C3AAE" w14:textId="656EEC96" w:rsidR="00351A67" w:rsidRDefault="00351A67" w:rsidP="001647F2">
      <w:pPr>
        <w:shd w:val="clear" w:color="auto" w:fill="FFFFFF"/>
        <w:tabs>
          <w:tab w:val="left" w:pos="2268"/>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DIČ:</w:t>
      </w:r>
      <w:r>
        <w:rPr>
          <w:rFonts w:ascii="Arial" w:eastAsia="Times New Roman" w:hAnsi="Arial" w:cs="Arial"/>
          <w:color w:val="000000"/>
          <w:sz w:val="20"/>
          <w:szCs w:val="20"/>
        </w:rPr>
        <w:tab/>
      </w:r>
      <w:r w:rsidR="00187319" w:rsidRPr="00187319">
        <w:rPr>
          <w:rFonts w:ascii="Arial" w:eastAsia="Times New Roman" w:hAnsi="Arial" w:cs="Arial"/>
          <w:color w:val="000000"/>
          <w:sz w:val="20"/>
          <w:szCs w:val="20"/>
        </w:rPr>
        <w:t xml:space="preserve">CZ </w:t>
      </w:r>
      <w:r w:rsidR="00650D0D" w:rsidRPr="00650D0D">
        <w:rPr>
          <w:rFonts w:ascii="Arial" w:eastAsia="Times New Roman" w:hAnsi="Arial" w:cs="Arial"/>
          <w:color w:val="000000"/>
          <w:sz w:val="20"/>
          <w:szCs w:val="20"/>
        </w:rPr>
        <w:t>CZ00844004</w:t>
      </w:r>
    </w:p>
    <w:p w14:paraId="539E872D" w14:textId="77777777" w:rsidR="00733F15" w:rsidRDefault="0030574D" w:rsidP="001647F2">
      <w:pPr>
        <w:shd w:val="clear" w:color="auto" w:fill="FFFFFF"/>
        <w:tabs>
          <w:tab w:val="left" w:pos="2268"/>
        </w:tabs>
        <w:spacing w:after="0" w:line="240" w:lineRule="auto"/>
        <w:ind w:left="2262" w:hanging="2262"/>
        <w:rPr>
          <w:rFonts w:ascii="Arial" w:eastAsia="Times New Roman" w:hAnsi="Arial" w:cs="Arial"/>
          <w:color w:val="000000"/>
          <w:sz w:val="20"/>
          <w:szCs w:val="20"/>
        </w:rPr>
      </w:pPr>
      <w:r>
        <w:rPr>
          <w:rFonts w:ascii="Arial" w:eastAsia="Times New Roman" w:hAnsi="Arial" w:cs="Arial"/>
          <w:color w:val="000000"/>
          <w:sz w:val="20"/>
          <w:szCs w:val="20"/>
        </w:rPr>
        <w:t>Pověřená</w:t>
      </w:r>
      <w:r w:rsidR="00170113" w:rsidRPr="004A2C59">
        <w:rPr>
          <w:rFonts w:ascii="Arial" w:eastAsia="Times New Roman" w:hAnsi="Arial" w:cs="Arial"/>
          <w:color w:val="000000"/>
          <w:sz w:val="20"/>
          <w:szCs w:val="20"/>
        </w:rPr>
        <w:t xml:space="preserve"> </w:t>
      </w:r>
      <w:r>
        <w:rPr>
          <w:rFonts w:ascii="Arial" w:eastAsia="Times New Roman" w:hAnsi="Arial" w:cs="Arial"/>
          <w:color w:val="000000"/>
          <w:sz w:val="20"/>
          <w:szCs w:val="20"/>
        </w:rPr>
        <w:t>osoba</w:t>
      </w:r>
      <w:r w:rsidR="00170113" w:rsidRPr="004A2C59">
        <w:rPr>
          <w:rFonts w:ascii="Arial" w:eastAsia="Times New Roman" w:hAnsi="Arial" w:cs="Arial"/>
          <w:color w:val="000000"/>
          <w:sz w:val="20"/>
          <w:szCs w:val="20"/>
        </w:rPr>
        <w:t>:</w:t>
      </w:r>
      <w:r w:rsidR="00170113" w:rsidRPr="004A2C59">
        <w:rPr>
          <w:rFonts w:ascii="Arial" w:eastAsia="Times New Roman" w:hAnsi="Arial" w:cs="Arial"/>
          <w:color w:val="000000"/>
          <w:sz w:val="20"/>
          <w:szCs w:val="20"/>
        </w:rPr>
        <w:tab/>
      </w:r>
      <w:r w:rsidR="00650D0D" w:rsidRPr="00650D0D">
        <w:rPr>
          <w:rFonts w:ascii="Arial" w:eastAsia="Times New Roman" w:hAnsi="Arial" w:cs="Arial"/>
          <w:color w:val="000000"/>
          <w:sz w:val="20"/>
          <w:szCs w:val="20"/>
        </w:rPr>
        <w:t>Ing. Adam Jaškovský</w:t>
      </w:r>
      <w:r w:rsidR="003555DC">
        <w:rPr>
          <w:rFonts w:ascii="Arial" w:eastAsia="Times New Roman" w:hAnsi="Arial" w:cs="Arial"/>
          <w:color w:val="000000"/>
          <w:sz w:val="20"/>
          <w:szCs w:val="20"/>
        </w:rPr>
        <w:br/>
      </w:r>
      <w:r w:rsidR="001647F2" w:rsidRPr="001647F2">
        <w:rPr>
          <w:rFonts w:ascii="Arial" w:eastAsia="Times New Roman" w:hAnsi="Arial" w:cs="Arial"/>
          <w:color w:val="000000"/>
          <w:sz w:val="20"/>
          <w:szCs w:val="20"/>
        </w:rPr>
        <w:t xml:space="preserve">Tel.: </w:t>
      </w:r>
      <w:r w:rsidR="00187319" w:rsidRPr="00187319">
        <w:rPr>
          <w:rFonts w:ascii="Arial" w:eastAsia="Times New Roman" w:hAnsi="Arial" w:cs="Arial"/>
          <w:color w:val="000000"/>
          <w:sz w:val="20"/>
          <w:szCs w:val="20"/>
        </w:rPr>
        <w:t>+420</w:t>
      </w:r>
      <w:r w:rsidR="003A31E3">
        <w:rPr>
          <w:rFonts w:ascii="Arial" w:eastAsia="Times New Roman" w:hAnsi="Arial" w:cs="Arial"/>
          <w:color w:val="000000"/>
          <w:sz w:val="20"/>
          <w:szCs w:val="20"/>
        </w:rPr>
        <w:t> </w:t>
      </w:r>
      <w:r w:rsidR="00650D0D" w:rsidRPr="00650D0D">
        <w:rPr>
          <w:rFonts w:ascii="Arial" w:eastAsia="Times New Roman" w:hAnsi="Arial" w:cs="Arial"/>
          <w:color w:val="000000"/>
          <w:sz w:val="20"/>
          <w:szCs w:val="20"/>
        </w:rPr>
        <w:t>553 695 125</w:t>
      </w:r>
      <w:r w:rsidR="001647F2" w:rsidRPr="001647F2">
        <w:rPr>
          <w:rFonts w:ascii="Arial" w:eastAsia="Times New Roman" w:hAnsi="Arial" w:cs="Arial"/>
          <w:color w:val="000000"/>
          <w:sz w:val="20"/>
          <w:szCs w:val="20"/>
        </w:rPr>
        <w:t xml:space="preserve">, e-mail: </w:t>
      </w:r>
      <w:r w:rsidR="00073D32" w:rsidRPr="00073D32">
        <w:t xml:space="preserve"> </w:t>
      </w:r>
      <w:hyperlink r:id="rId8" w:history="1">
        <w:r w:rsidR="00650D0D" w:rsidRPr="00650D0D">
          <w:rPr>
            <w:rFonts w:ascii="Arial" w:eastAsia="Times New Roman" w:hAnsi="Arial" w:cs="Arial"/>
            <w:color w:val="000000"/>
            <w:sz w:val="20"/>
            <w:szCs w:val="20"/>
          </w:rPr>
          <w:t>jaskovsky@pnopava.cz</w:t>
        </w:r>
      </w:hyperlink>
      <w:r w:rsidR="00650D0D">
        <w:rPr>
          <w:rFonts w:ascii="Arial" w:eastAsia="Times New Roman" w:hAnsi="Arial" w:cs="Arial"/>
          <w:color w:val="000000"/>
          <w:sz w:val="20"/>
          <w:szCs w:val="20"/>
        </w:rPr>
        <w:t xml:space="preserve">   </w:t>
      </w:r>
    </w:p>
    <w:p w14:paraId="1AA3FC0E" w14:textId="5A1A4FC0" w:rsidR="006611EA" w:rsidRDefault="00733F15" w:rsidP="001647F2">
      <w:pPr>
        <w:shd w:val="clear" w:color="auto" w:fill="FFFFFF"/>
        <w:tabs>
          <w:tab w:val="left" w:pos="2268"/>
        </w:tabs>
        <w:spacing w:after="0" w:line="240" w:lineRule="auto"/>
        <w:ind w:left="2262" w:hanging="2262"/>
        <w:rPr>
          <w:rFonts w:ascii="Arial" w:eastAsia="Times New Roman" w:hAnsi="Arial" w:cs="Arial"/>
          <w:color w:val="000000"/>
          <w:sz w:val="20"/>
          <w:szCs w:val="20"/>
        </w:rPr>
      </w:pPr>
      <w:r w:rsidRPr="00733F15">
        <w:rPr>
          <w:rFonts w:ascii="Arial" w:eastAsia="Times New Roman" w:hAnsi="Arial" w:cs="Arial"/>
          <w:color w:val="000000"/>
          <w:sz w:val="20"/>
          <w:szCs w:val="20"/>
        </w:rPr>
        <w:t>Bankovní spojení:</w:t>
      </w:r>
      <w:r w:rsidRPr="00733F15">
        <w:t xml:space="preserve"> </w:t>
      </w:r>
      <w:r>
        <w:tab/>
      </w:r>
      <w:r>
        <w:tab/>
      </w:r>
      <w:r w:rsidRPr="00733F15">
        <w:t>Česká národní banka, číslo účtu: 10006-339821/0710</w:t>
      </w:r>
      <w:r w:rsidR="00650D0D">
        <w:t xml:space="preserve"> </w:t>
      </w:r>
    </w:p>
    <w:p w14:paraId="20096C92" w14:textId="77777777" w:rsidR="00170113" w:rsidRDefault="00170113" w:rsidP="00170113">
      <w:pPr>
        <w:shd w:val="clear" w:color="auto" w:fill="FFFFFF"/>
        <w:tabs>
          <w:tab w:val="left" w:pos="1985"/>
        </w:tabs>
        <w:spacing w:before="45" w:after="0" w:line="240" w:lineRule="auto"/>
        <w:rPr>
          <w:rFonts w:ascii="Arial" w:eastAsia="Times New Roman" w:hAnsi="Arial" w:cs="Arial"/>
          <w:color w:val="000000"/>
          <w:sz w:val="20"/>
          <w:szCs w:val="20"/>
        </w:rPr>
      </w:pPr>
      <w:r w:rsidRPr="006A23D7">
        <w:rPr>
          <w:rFonts w:ascii="Arial" w:eastAsia="Times New Roman" w:hAnsi="Arial" w:cs="Arial"/>
          <w:color w:val="000000"/>
          <w:sz w:val="20"/>
          <w:szCs w:val="20"/>
        </w:rPr>
        <w:t>(dále jen „příkazce“)</w:t>
      </w:r>
    </w:p>
    <w:p w14:paraId="2496DB75" w14:textId="77777777" w:rsidR="000F27F8" w:rsidRPr="006A23D7" w:rsidRDefault="000F27F8" w:rsidP="00170113">
      <w:pPr>
        <w:shd w:val="clear" w:color="auto" w:fill="FFFFFF"/>
        <w:tabs>
          <w:tab w:val="left" w:pos="1985"/>
        </w:tabs>
        <w:spacing w:before="45" w:after="0" w:line="240" w:lineRule="auto"/>
        <w:rPr>
          <w:rFonts w:ascii="Arial" w:eastAsia="Times New Roman" w:hAnsi="Arial" w:cs="Arial"/>
          <w:color w:val="000000"/>
          <w:sz w:val="20"/>
          <w:szCs w:val="20"/>
        </w:rPr>
      </w:pPr>
    </w:p>
    <w:p w14:paraId="4A6DD6BE" w14:textId="77777777" w:rsidR="00170113" w:rsidRDefault="00170113" w:rsidP="00170113">
      <w:pPr>
        <w:shd w:val="clear" w:color="auto" w:fill="FFFFFF"/>
        <w:spacing w:before="45" w:after="0" w:line="240" w:lineRule="auto"/>
        <w:rPr>
          <w:rFonts w:ascii="Arial" w:eastAsia="Times New Roman" w:hAnsi="Arial" w:cs="Arial"/>
          <w:color w:val="000000"/>
          <w:sz w:val="20"/>
          <w:szCs w:val="20"/>
        </w:rPr>
      </w:pPr>
      <w:r w:rsidRPr="006A23D7">
        <w:rPr>
          <w:rFonts w:ascii="Arial" w:eastAsia="Times New Roman" w:hAnsi="Arial" w:cs="Arial"/>
          <w:color w:val="000000"/>
          <w:sz w:val="20"/>
          <w:szCs w:val="20"/>
        </w:rPr>
        <w:t>a </w:t>
      </w:r>
    </w:p>
    <w:p w14:paraId="72D41C8C" w14:textId="77777777" w:rsidR="000F27F8" w:rsidRPr="006A23D7" w:rsidRDefault="000F27F8" w:rsidP="00170113">
      <w:pPr>
        <w:shd w:val="clear" w:color="auto" w:fill="FFFFFF"/>
        <w:spacing w:before="45" w:after="0" w:line="240" w:lineRule="auto"/>
        <w:rPr>
          <w:rFonts w:ascii="Arial" w:eastAsia="Times New Roman" w:hAnsi="Arial" w:cs="Arial"/>
          <w:color w:val="000000"/>
          <w:sz w:val="20"/>
          <w:szCs w:val="20"/>
        </w:rPr>
      </w:pPr>
    </w:p>
    <w:p w14:paraId="4E582BC8" w14:textId="77777777" w:rsidR="000F27F8" w:rsidRPr="0099076F" w:rsidRDefault="00170113" w:rsidP="00170113">
      <w:pPr>
        <w:shd w:val="clear" w:color="auto" w:fill="FFFFFF"/>
        <w:tabs>
          <w:tab w:val="left" w:pos="2268"/>
        </w:tabs>
        <w:spacing w:before="45" w:after="0" w:line="240" w:lineRule="auto"/>
        <w:rPr>
          <w:rFonts w:ascii="Arial" w:eastAsia="Times New Roman" w:hAnsi="Arial" w:cs="Arial"/>
          <w:color w:val="000000"/>
          <w:sz w:val="20"/>
          <w:szCs w:val="20"/>
        </w:rPr>
      </w:pPr>
      <w:r w:rsidRPr="0099076F">
        <w:rPr>
          <w:rFonts w:ascii="Arial" w:eastAsia="Times New Roman" w:hAnsi="Arial" w:cs="Arial"/>
          <w:color w:val="000000"/>
          <w:sz w:val="20"/>
          <w:szCs w:val="20"/>
        </w:rPr>
        <w:t xml:space="preserve">Obchodní společnost: </w:t>
      </w:r>
      <w:r w:rsidRPr="0099076F">
        <w:rPr>
          <w:rFonts w:ascii="Arial" w:eastAsia="Times New Roman" w:hAnsi="Arial" w:cs="Arial"/>
          <w:color w:val="000000"/>
          <w:sz w:val="20"/>
          <w:szCs w:val="20"/>
        </w:rPr>
        <w:tab/>
      </w:r>
      <w:r w:rsidR="00351A67" w:rsidRPr="00351A67">
        <w:rPr>
          <w:rFonts w:ascii="Arial" w:eastAsia="Times New Roman" w:hAnsi="Arial" w:cs="Arial"/>
          <w:b/>
          <w:color w:val="000000"/>
          <w:sz w:val="20"/>
          <w:szCs w:val="20"/>
        </w:rPr>
        <w:t xml:space="preserve">Project </w:t>
      </w:r>
      <w:proofErr w:type="spellStart"/>
      <w:r w:rsidR="00351A67" w:rsidRPr="00351A67">
        <w:rPr>
          <w:rFonts w:ascii="Arial" w:eastAsia="Times New Roman" w:hAnsi="Arial" w:cs="Arial"/>
          <w:b/>
          <w:color w:val="000000"/>
          <w:sz w:val="20"/>
          <w:szCs w:val="20"/>
        </w:rPr>
        <w:t>Assistance</w:t>
      </w:r>
      <w:proofErr w:type="spellEnd"/>
      <w:r w:rsidR="00351A67" w:rsidRPr="00351A67">
        <w:rPr>
          <w:rFonts w:ascii="Arial" w:eastAsia="Times New Roman" w:hAnsi="Arial" w:cs="Arial"/>
          <w:b/>
          <w:color w:val="000000"/>
          <w:sz w:val="20"/>
          <w:szCs w:val="20"/>
        </w:rPr>
        <w:t>, s.r.o.</w:t>
      </w:r>
    </w:p>
    <w:p w14:paraId="27947A7D" w14:textId="77777777" w:rsidR="000F27F8" w:rsidRPr="0099076F" w:rsidRDefault="00170113" w:rsidP="00170113">
      <w:pPr>
        <w:shd w:val="clear" w:color="auto" w:fill="FFFFFF"/>
        <w:tabs>
          <w:tab w:val="left" w:pos="2268"/>
        </w:tabs>
        <w:spacing w:before="45" w:after="0" w:line="240" w:lineRule="auto"/>
        <w:rPr>
          <w:rFonts w:ascii="Arial" w:eastAsia="Times New Roman" w:hAnsi="Arial" w:cs="Arial"/>
          <w:color w:val="000000"/>
          <w:sz w:val="20"/>
          <w:szCs w:val="20"/>
        </w:rPr>
      </w:pPr>
      <w:r w:rsidRPr="0099076F">
        <w:rPr>
          <w:rFonts w:ascii="Arial" w:eastAsia="Times New Roman" w:hAnsi="Arial" w:cs="Arial"/>
          <w:color w:val="000000"/>
          <w:sz w:val="20"/>
          <w:szCs w:val="20"/>
        </w:rPr>
        <w:t>sídlem:</w:t>
      </w:r>
      <w:r w:rsidRPr="0099076F">
        <w:rPr>
          <w:rFonts w:ascii="Arial" w:eastAsia="Times New Roman" w:hAnsi="Arial" w:cs="Arial"/>
          <w:color w:val="000000"/>
          <w:sz w:val="20"/>
          <w:szCs w:val="20"/>
        </w:rPr>
        <w:tab/>
      </w:r>
      <w:r w:rsidR="00351A67" w:rsidRPr="00351A67">
        <w:rPr>
          <w:rFonts w:ascii="Arial" w:eastAsia="Times New Roman" w:hAnsi="Arial" w:cs="Arial"/>
          <w:color w:val="000000"/>
          <w:sz w:val="20"/>
          <w:szCs w:val="20"/>
        </w:rPr>
        <w:t>Brno, Lidická 700/ 19, PSČ 602 00</w:t>
      </w:r>
    </w:p>
    <w:p w14:paraId="062BD74B" w14:textId="77777777" w:rsidR="00170113" w:rsidRPr="0099076F" w:rsidRDefault="00170113" w:rsidP="00170113">
      <w:pPr>
        <w:shd w:val="clear" w:color="auto" w:fill="FFFFFF"/>
        <w:tabs>
          <w:tab w:val="left" w:pos="2268"/>
        </w:tabs>
        <w:spacing w:before="45" w:after="0" w:line="240" w:lineRule="auto"/>
        <w:rPr>
          <w:rFonts w:ascii="Arial" w:eastAsia="Times New Roman" w:hAnsi="Arial" w:cs="Arial"/>
          <w:color w:val="000000"/>
          <w:sz w:val="20"/>
          <w:szCs w:val="20"/>
        </w:rPr>
      </w:pPr>
      <w:r w:rsidRPr="0099076F">
        <w:rPr>
          <w:rFonts w:ascii="Arial" w:eastAsia="Times New Roman" w:hAnsi="Arial" w:cs="Arial"/>
          <w:color w:val="000000"/>
          <w:sz w:val="20"/>
          <w:szCs w:val="20"/>
        </w:rPr>
        <w:t>zastoupená:</w:t>
      </w:r>
      <w:r w:rsidRPr="0099076F">
        <w:rPr>
          <w:rFonts w:ascii="Arial" w:eastAsia="Times New Roman" w:hAnsi="Arial" w:cs="Arial"/>
          <w:color w:val="000000"/>
          <w:sz w:val="20"/>
          <w:szCs w:val="20"/>
        </w:rPr>
        <w:tab/>
      </w:r>
      <w:r w:rsidR="00351A67">
        <w:rPr>
          <w:rFonts w:ascii="Arial" w:eastAsia="Times New Roman" w:hAnsi="Arial" w:cs="Arial"/>
          <w:color w:val="000000"/>
          <w:sz w:val="20"/>
          <w:szCs w:val="20"/>
        </w:rPr>
        <w:t>Mgr. Karin Janečková</w:t>
      </w:r>
      <w:r w:rsidR="0030574D" w:rsidRPr="0030574D">
        <w:rPr>
          <w:rFonts w:ascii="Arial" w:eastAsia="Times New Roman" w:hAnsi="Arial" w:cs="Arial"/>
          <w:color w:val="000000"/>
          <w:sz w:val="20"/>
          <w:szCs w:val="20"/>
        </w:rPr>
        <w:t>, jednatel</w:t>
      </w:r>
      <w:r w:rsidR="00351A67">
        <w:rPr>
          <w:rFonts w:ascii="Arial" w:eastAsia="Times New Roman" w:hAnsi="Arial" w:cs="Arial"/>
          <w:color w:val="000000"/>
          <w:sz w:val="20"/>
          <w:szCs w:val="20"/>
        </w:rPr>
        <w:t>ka</w:t>
      </w:r>
    </w:p>
    <w:p w14:paraId="5AEF0F78" w14:textId="1B14E188" w:rsidR="00170113" w:rsidRPr="0099076F" w:rsidRDefault="00170113" w:rsidP="00170113">
      <w:pPr>
        <w:shd w:val="clear" w:color="auto" w:fill="FFFFFF"/>
        <w:tabs>
          <w:tab w:val="left" w:pos="2268"/>
        </w:tabs>
        <w:spacing w:before="45" w:after="0" w:line="240" w:lineRule="auto"/>
        <w:ind w:left="2265" w:hanging="2265"/>
        <w:jc w:val="both"/>
        <w:rPr>
          <w:rFonts w:ascii="Arial" w:eastAsia="Times New Roman" w:hAnsi="Arial" w:cs="Arial"/>
          <w:color w:val="000000"/>
          <w:sz w:val="20"/>
          <w:szCs w:val="20"/>
        </w:rPr>
      </w:pPr>
      <w:r w:rsidRPr="0099076F">
        <w:rPr>
          <w:rFonts w:ascii="Arial" w:eastAsia="Times New Roman" w:hAnsi="Arial" w:cs="Arial"/>
          <w:color w:val="000000"/>
          <w:sz w:val="20"/>
          <w:szCs w:val="20"/>
        </w:rPr>
        <w:t>kontaktní spojení:</w:t>
      </w:r>
      <w:r w:rsidRPr="0099076F">
        <w:rPr>
          <w:rFonts w:ascii="Arial" w:eastAsia="Times New Roman" w:hAnsi="Arial" w:cs="Arial"/>
          <w:color w:val="000000"/>
          <w:sz w:val="20"/>
          <w:szCs w:val="20"/>
        </w:rPr>
        <w:tab/>
      </w:r>
      <w:r w:rsidR="0030574D">
        <w:rPr>
          <w:rFonts w:ascii="Arial" w:eastAsia="Times New Roman" w:hAnsi="Arial" w:cs="Arial"/>
          <w:color w:val="000000"/>
          <w:sz w:val="20"/>
          <w:szCs w:val="20"/>
        </w:rPr>
        <w:t xml:space="preserve">Tel. </w:t>
      </w:r>
      <w:r w:rsidR="00FF2A51">
        <w:rPr>
          <w:rFonts w:ascii="Arial" w:eastAsia="Times New Roman" w:hAnsi="Arial" w:cs="Arial"/>
          <w:color w:val="000000"/>
          <w:sz w:val="20"/>
          <w:szCs w:val="20"/>
        </w:rPr>
        <w:t>XXXXXX</w:t>
      </w:r>
      <w:r w:rsidR="0030574D">
        <w:rPr>
          <w:rFonts w:ascii="Arial" w:eastAsia="Times New Roman" w:hAnsi="Arial" w:cs="Arial"/>
          <w:color w:val="000000"/>
          <w:sz w:val="20"/>
          <w:szCs w:val="20"/>
        </w:rPr>
        <w:t xml:space="preserve">, </w:t>
      </w:r>
      <w:proofErr w:type="gramStart"/>
      <w:r w:rsidR="0030574D">
        <w:rPr>
          <w:rFonts w:ascii="Arial" w:eastAsia="Times New Roman" w:hAnsi="Arial" w:cs="Arial"/>
          <w:color w:val="000000"/>
          <w:sz w:val="20"/>
          <w:szCs w:val="20"/>
        </w:rPr>
        <w:t xml:space="preserve">e-mail:  </w:t>
      </w:r>
      <w:r w:rsidR="00FF2A51">
        <w:rPr>
          <w:rFonts w:ascii="Arial" w:eastAsia="Times New Roman" w:hAnsi="Arial" w:cs="Arial"/>
          <w:color w:val="000000"/>
          <w:sz w:val="20"/>
          <w:szCs w:val="20"/>
        </w:rPr>
        <w:t>XXXXXXXX</w:t>
      </w:r>
      <w:proofErr w:type="gramEnd"/>
    </w:p>
    <w:p w14:paraId="2031436A" w14:textId="77777777" w:rsidR="000F27F8" w:rsidRPr="0099076F" w:rsidRDefault="00170113" w:rsidP="00170113">
      <w:pPr>
        <w:shd w:val="clear" w:color="auto" w:fill="FFFFFF"/>
        <w:tabs>
          <w:tab w:val="left" w:pos="2268"/>
        </w:tabs>
        <w:spacing w:before="45" w:after="0" w:line="240" w:lineRule="auto"/>
        <w:rPr>
          <w:rFonts w:ascii="Arial" w:eastAsia="Times New Roman" w:hAnsi="Arial" w:cs="Arial"/>
          <w:color w:val="000000"/>
          <w:sz w:val="20"/>
          <w:szCs w:val="20"/>
        </w:rPr>
      </w:pPr>
      <w:r w:rsidRPr="0099076F">
        <w:rPr>
          <w:rFonts w:ascii="Arial" w:eastAsia="Times New Roman" w:hAnsi="Arial" w:cs="Arial"/>
          <w:color w:val="000000"/>
          <w:sz w:val="20"/>
          <w:szCs w:val="20"/>
        </w:rPr>
        <w:t>IČ:</w:t>
      </w:r>
      <w:r w:rsidRPr="0099076F">
        <w:rPr>
          <w:rFonts w:ascii="Arial" w:eastAsia="Times New Roman" w:hAnsi="Arial" w:cs="Arial"/>
          <w:color w:val="000000"/>
          <w:sz w:val="20"/>
          <w:szCs w:val="20"/>
        </w:rPr>
        <w:tab/>
      </w:r>
      <w:r w:rsidR="00351A67">
        <w:rPr>
          <w:rFonts w:ascii="Arial" w:eastAsia="Times New Roman" w:hAnsi="Arial" w:cs="Arial"/>
          <w:color w:val="000000"/>
          <w:sz w:val="20"/>
          <w:szCs w:val="20"/>
        </w:rPr>
        <w:t>08089</w:t>
      </w:r>
      <w:r w:rsidR="00351A67" w:rsidRPr="00351A67">
        <w:rPr>
          <w:rFonts w:ascii="Arial" w:eastAsia="Times New Roman" w:hAnsi="Arial" w:cs="Arial"/>
          <w:color w:val="000000"/>
          <w:sz w:val="20"/>
          <w:szCs w:val="20"/>
        </w:rPr>
        <w:t>612</w:t>
      </w:r>
    </w:p>
    <w:p w14:paraId="1CF404AA" w14:textId="77777777" w:rsidR="00170113" w:rsidRPr="0099076F" w:rsidRDefault="00170113" w:rsidP="00170113">
      <w:pPr>
        <w:shd w:val="clear" w:color="auto" w:fill="FFFFFF"/>
        <w:tabs>
          <w:tab w:val="left" w:pos="2268"/>
        </w:tabs>
        <w:spacing w:before="45" w:after="0" w:line="240" w:lineRule="auto"/>
        <w:rPr>
          <w:rFonts w:ascii="Arial" w:eastAsia="Times New Roman" w:hAnsi="Arial" w:cs="Arial"/>
          <w:color w:val="000000"/>
          <w:sz w:val="20"/>
          <w:szCs w:val="20"/>
        </w:rPr>
      </w:pPr>
      <w:r w:rsidRPr="0099076F">
        <w:rPr>
          <w:rFonts w:ascii="Arial" w:eastAsia="Times New Roman" w:hAnsi="Arial" w:cs="Arial"/>
          <w:color w:val="000000"/>
          <w:sz w:val="20"/>
          <w:szCs w:val="20"/>
        </w:rPr>
        <w:t>DIČ:</w:t>
      </w:r>
      <w:r w:rsidRPr="0099076F">
        <w:rPr>
          <w:rFonts w:ascii="Arial" w:eastAsia="Times New Roman" w:hAnsi="Arial" w:cs="Arial"/>
          <w:color w:val="000000"/>
          <w:sz w:val="20"/>
          <w:szCs w:val="20"/>
        </w:rPr>
        <w:tab/>
      </w:r>
      <w:r w:rsidR="00351A67" w:rsidRPr="00351A67">
        <w:rPr>
          <w:rFonts w:ascii="Arial" w:eastAsia="Times New Roman" w:hAnsi="Arial" w:cs="Arial"/>
          <w:color w:val="000000"/>
          <w:sz w:val="20"/>
          <w:szCs w:val="20"/>
        </w:rPr>
        <w:t>CZ08089612</w:t>
      </w:r>
    </w:p>
    <w:p w14:paraId="5863A85A" w14:textId="397571F5" w:rsidR="0058545C" w:rsidRDefault="004D312D" w:rsidP="00170113">
      <w:pPr>
        <w:shd w:val="clear" w:color="auto" w:fill="FFFFFF"/>
        <w:tabs>
          <w:tab w:val="left" w:pos="2268"/>
        </w:tabs>
        <w:spacing w:before="45"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Bankovní spojení:</w:t>
      </w:r>
      <w:r>
        <w:rPr>
          <w:rFonts w:ascii="Arial" w:eastAsia="Times New Roman" w:hAnsi="Arial" w:cs="Arial"/>
          <w:color w:val="000000"/>
          <w:sz w:val="20"/>
          <w:szCs w:val="20"/>
        </w:rPr>
        <w:tab/>
      </w:r>
      <w:r w:rsidR="00FF2A51">
        <w:rPr>
          <w:rFonts w:ascii="Arial" w:eastAsia="Times New Roman" w:hAnsi="Arial" w:cs="Arial"/>
          <w:color w:val="000000"/>
          <w:sz w:val="20"/>
          <w:szCs w:val="20"/>
        </w:rPr>
        <w:t>XXXXXXXX</w:t>
      </w:r>
    </w:p>
    <w:p w14:paraId="4C42A6AB" w14:textId="77777777" w:rsidR="004D312D" w:rsidRDefault="004D312D" w:rsidP="00170113">
      <w:pPr>
        <w:shd w:val="clear" w:color="auto" w:fill="FFFFFF"/>
        <w:tabs>
          <w:tab w:val="left" w:pos="2268"/>
        </w:tabs>
        <w:spacing w:before="45" w:after="0" w:line="240" w:lineRule="auto"/>
        <w:rPr>
          <w:rFonts w:ascii="Arial" w:eastAsia="Times New Roman" w:hAnsi="Arial" w:cs="Arial"/>
          <w:color w:val="000000"/>
          <w:sz w:val="20"/>
          <w:szCs w:val="20"/>
        </w:rPr>
      </w:pPr>
    </w:p>
    <w:p w14:paraId="023E6030" w14:textId="77777777" w:rsidR="00170113" w:rsidRPr="006A23D7" w:rsidRDefault="00170113" w:rsidP="00143E6E">
      <w:pPr>
        <w:shd w:val="clear" w:color="auto" w:fill="FFFFFF"/>
        <w:tabs>
          <w:tab w:val="left" w:pos="2268"/>
        </w:tabs>
        <w:spacing w:before="45" w:after="0" w:line="240" w:lineRule="auto"/>
        <w:rPr>
          <w:rFonts w:ascii="Arial" w:eastAsia="Times New Roman" w:hAnsi="Arial" w:cs="Arial"/>
          <w:color w:val="000000"/>
          <w:sz w:val="20"/>
          <w:szCs w:val="20"/>
        </w:rPr>
      </w:pPr>
      <w:r w:rsidRPr="006A23D7">
        <w:rPr>
          <w:rFonts w:ascii="Arial" w:eastAsia="Times New Roman" w:hAnsi="Arial" w:cs="Arial"/>
          <w:color w:val="000000"/>
          <w:sz w:val="20"/>
          <w:szCs w:val="20"/>
        </w:rPr>
        <w:t>(dále jen „příkazník“</w:t>
      </w:r>
      <w:r>
        <w:rPr>
          <w:rFonts w:ascii="Arial" w:eastAsia="Times New Roman" w:hAnsi="Arial" w:cs="Arial"/>
          <w:color w:val="000000"/>
          <w:sz w:val="20"/>
          <w:szCs w:val="20"/>
        </w:rPr>
        <w:t xml:space="preserve"> a společně dále jen „smluvní strany“). </w:t>
      </w:r>
    </w:p>
    <w:p w14:paraId="2DFCBC99" w14:textId="77777777" w:rsidR="009066CE" w:rsidRPr="0025187D" w:rsidRDefault="009066CE" w:rsidP="00170113">
      <w:pPr>
        <w:spacing w:before="60" w:after="60" w:line="240" w:lineRule="auto"/>
        <w:jc w:val="both"/>
        <w:rPr>
          <w:rFonts w:ascii="Arial" w:hAnsi="Arial" w:cs="Arial"/>
          <w:sz w:val="20"/>
          <w:szCs w:val="20"/>
        </w:rPr>
      </w:pPr>
    </w:p>
    <w:p w14:paraId="53DC0509" w14:textId="77777777" w:rsidR="00170113" w:rsidRPr="0025187D" w:rsidRDefault="00170113" w:rsidP="00170113">
      <w:pPr>
        <w:pStyle w:val="aaaaaaaa"/>
        <w:rPr>
          <w:sz w:val="20"/>
          <w:szCs w:val="20"/>
        </w:rPr>
      </w:pPr>
      <w:r w:rsidRPr="0025187D">
        <w:rPr>
          <w:sz w:val="20"/>
          <w:szCs w:val="20"/>
        </w:rPr>
        <w:t>I.</w:t>
      </w:r>
    </w:p>
    <w:p w14:paraId="3ABA17BE" w14:textId="77777777" w:rsidR="00170113" w:rsidRDefault="00170113" w:rsidP="00170113">
      <w:pPr>
        <w:pStyle w:val="aaaaaaaa"/>
        <w:spacing w:after="160"/>
        <w:rPr>
          <w:sz w:val="20"/>
          <w:szCs w:val="20"/>
        </w:rPr>
      </w:pPr>
      <w:r w:rsidRPr="0025187D">
        <w:rPr>
          <w:sz w:val="20"/>
          <w:szCs w:val="20"/>
        </w:rPr>
        <w:t>Předmět a účel smlouvy</w:t>
      </w:r>
    </w:p>
    <w:p w14:paraId="102D95F7" w14:textId="6357D94C" w:rsidR="00170113" w:rsidRPr="00F710F9" w:rsidRDefault="002F22A8" w:rsidP="002F22A8">
      <w:pPr>
        <w:numPr>
          <w:ilvl w:val="1"/>
          <w:numId w:val="1"/>
        </w:numPr>
        <w:spacing w:after="160" w:line="240" w:lineRule="auto"/>
        <w:jc w:val="both"/>
        <w:rPr>
          <w:rFonts w:ascii="Arial" w:hAnsi="Arial" w:cs="Arial"/>
          <w:b/>
          <w:spacing w:val="-2"/>
          <w:sz w:val="20"/>
          <w:szCs w:val="20"/>
        </w:rPr>
      </w:pPr>
      <w:r>
        <w:rPr>
          <w:rFonts w:ascii="Arial" w:hAnsi="Arial" w:cs="Arial"/>
          <w:spacing w:val="-2"/>
          <w:sz w:val="20"/>
          <w:szCs w:val="20"/>
        </w:rPr>
        <w:t>Předmětem</w:t>
      </w:r>
      <w:r w:rsidR="008A471E" w:rsidRPr="0025187D">
        <w:rPr>
          <w:rFonts w:ascii="Arial" w:hAnsi="Arial" w:cs="Arial"/>
          <w:spacing w:val="-2"/>
          <w:sz w:val="20"/>
          <w:szCs w:val="20"/>
        </w:rPr>
        <w:t xml:space="preserve"> této smlouvy je </w:t>
      </w:r>
      <w:r w:rsidR="008A471E">
        <w:rPr>
          <w:rFonts w:ascii="Arial" w:hAnsi="Arial" w:cs="Arial"/>
          <w:spacing w:val="-2"/>
          <w:sz w:val="20"/>
          <w:szCs w:val="20"/>
        </w:rPr>
        <w:t xml:space="preserve">zajištění </w:t>
      </w:r>
      <w:r w:rsidR="002E20DD" w:rsidRPr="002E20DD">
        <w:rPr>
          <w:rFonts w:ascii="Arial" w:hAnsi="Arial" w:cs="Arial"/>
          <w:spacing w:val="-2"/>
          <w:sz w:val="20"/>
          <w:szCs w:val="20"/>
        </w:rPr>
        <w:t xml:space="preserve">administrace </w:t>
      </w:r>
      <w:r>
        <w:rPr>
          <w:rFonts w:ascii="Arial" w:hAnsi="Arial" w:cs="Arial"/>
          <w:spacing w:val="-2"/>
          <w:sz w:val="20"/>
          <w:szCs w:val="20"/>
        </w:rPr>
        <w:t xml:space="preserve">realizace a udržitelnosti </w:t>
      </w:r>
      <w:r w:rsidR="002E20DD" w:rsidRPr="002E20DD">
        <w:rPr>
          <w:rFonts w:ascii="Arial" w:hAnsi="Arial" w:cs="Arial"/>
          <w:spacing w:val="-2"/>
          <w:sz w:val="20"/>
          <w:szCs w:val="20"/>
        </w:rPr>
        <w:t>projektu</w:t>
      </w:r>
      <w:r w:rsidR="002E20DD">
        <w:rPr>
          <w:rFonts w:ascii="Arial" w:hAnsi="Arial" w:cs="Arial"/>
          <w:spacing w:val="-2"/>
          <w:sz w:val="20"/>
          <w:szCs w:val="20"/>
        </w:rPr>
        <w:t xml:space="preserve"> </w:t>
      </w:r>
      <w:r w:rsidRPr="002F22A8">
        <w:rPr>
          <w:rFonts w:ascii="Arial" w:hAnsi="Arial" w:cs="Arial"/>
          <w:b/>
          <w:spacing w:val="-2"/>
          <w:sz w:val="20"/>
          <w:szCs w:val="20"/>
        </w:rPr>
        <w:t xml:space="preserve">„Psychiatrická nemocnice v Opavě – implementace </w:t>
      </w:r>
      <w:proofErr w:type="spellStart"/>
      <w:r w:rsidRPr="002F22A8">
        <w:rPr>
          <w:rFonts w:ascii="Arial" w:hAnsi="Arial" w:cs="Arial"/>
          <w:b/>
          <w:spacing w:val="-2"/>
          <w:sz w:val="20"/>
          <w:szCs w:val="20"/>
        </w:rPr>
        <w:t>eHealth</w:t>
      </w:r>
      <w:proofErr w:type="spellEnd"/>
      <w:r w:rsidRPr="002F22A8">
        <w:rPr>
          <w:rFonts w:ascii="Arial" w:hAnsi="Arial" w:cs="Arial"/>
          <w:b/>
          <w:spacing w:val="-2"/>
          <w:sz w:val="20"/>
          <w:szCs w:val="20"/>
        </w:rPr>
        <w:t>“, registrační číslo projektu:</w:t>
      </w:r>
      <w:r>
        <w:rPr>
          <w:rFonts w:ascii="Arial" w:hAnsi="Arial" w:cs="Arial"/>
          <w:b/>
          <w:spacing w:val="-2"/>
          <w:sz w:val="20"/>
          <w:szCs w:val="20"/>
        </w:rPr>
        <w:t xml:space="preserve"> </w:t>
      </w:r>
      <w:r w:rsidRPr="002F22A8">
        <w:rPr>
          <w:rFonts w:ascii="Arial" w:hAnsi="Arial" w:cs="Arial"/>
          <w:b/>
          <w:spacing w:val="-2"/>
          <w:sz w:val="20"/>
          <w:szCs w:val="20"/>
        </w:rPr>
        <w:t xml:space="preserve">CZ.06.01.01/00/23_078/0005936, </w:t>
      </w:r>
      <w:r w:rsidRPr="002F22A8">
        <w:rPr>
          <w:rFonts w:ascii="Arial" w:hAnsi="Arial" w:cs="Arial"/>
          <w:bCs/>
          <w:spacing w:val="-2"/>
          <w:sz w:val="20"/>
          <w:szCs w:val="20"/>
        </w:rPr>
        <w:t xml:space="preserve">dotačně podpořeného z výzvy 78 IROP – </w:t>
      </w:r>
      <w:proofErr w:type="spellStart"/>
      <w:r w:rsidRPr="002F22A8">
        <w:rPr>
          <w:rFonts w:ascii="Arial" w:hAnsi="Arial" w:cs="Arial"/>
          <w:bCs/>
          <w:spacing w:val="-2"/>
          <w:sz w:val="20"/>
          <w:szCs w:val="20"/>
        </w:rPr>
        <w:t>eHealth</w:t>
      </w:r>
      <w:proofErr w:type="spellEnd"/>
      <w:r w:rsidR="002E20DD" w:rsidRPr="002F22A8">
        <w:rPr>
          <w:rFonts w:ascii="Arial" w:hAnsi="Arial" w:cs="Arial"/>
          <w:bCs/>
          <w:spacing w:val="-2"/>
          <w:sz w:val="20"/>
          <w:szCs w:val="20"/>
        </w:rPr>
        <w:t>.</w:t>
      </w:r>
      <w:r w:rsidR="00170113" w:rsidRPr="002F22A8">
        <w:rPr>
          <w:rFonts w:ascii="Arial" w:hAnsi="Arial" w:cs="Arial"/>
          <w:spacing w:val="-2"/>
          <w:sz w:val="20"/>
          <w:szCs w:val="20"/>
        </w:rPr>
        <w:t xml:space="preserve">  </w:t>
      </w:r>
    </w:p>
    <w:p w14:paraId="3FDED236" w14:textId="77777777" w:rsidR="00DF39EA" w:rsidRDefault="00B51DA9" w:rsidP="008A471E">
      <w:pPr>
        <w:numPr>
          <w:ilvl w:val="1"/>
          <w:numId w:val="1"/>
        </w:numPr>
        <w:spacing w:after="160" w:line="240" w:lineRule="auto"/>
        <w:ind w:left="703" w:hanging="703"/>
        <w:jc w:val="both"/>
        <w:rPr>
          <w:rFonts w:ascii="Arial" w:hAnsi="Arial" w:cs="Arial"/>
          <w:spacing w:val="-2"/>
          <w:sz w:val="20"/>
          <w:szCs w:val="20"/>
        </w:rPr>
      </w:pPr>
      <w:r>
        <w:rPr>
          <w:rFonts w:ascii="Arial" w:hAnsi="Arial" w:cs="Arial"/>
          <w:spacing w:val="-2"/>
          <w:sz w:val="20"/>
          <w:szCs w:val="20"/>
        </w:rPr>
        <w:t>Touto smlouvou se p</w:t>
      </w:r>
      <w:r w:rsidR="00DF39EA">
        <w:rPr>
          <w:rFonts w:ascii="Arial" w:hAnsi="Arial" w:cs="Arial"/>
          <w:spacing w:val="-2"/>
          <w:sz w:val="20"/>
          <w:szCs w:val="20"/>
        </w:rPr>
        <w:t>říkazník zavazuje</w:t>
      </w:r>
      <w:r>
        <w:rPr>
          <w:rFonts w:ascii="Arial" w:hAnsi="Arial" w:cs="Arial"/>
          <w:spacing w:val="-2"/>
          <w:sz w:val="20"/>
          <w:szCs w:val="20"/>
        </w:rPr>
        <w:t>, že bude pro příkazce jakožto příjemce dotace vykonávat za úplatu dotační management</w:t>
      </w:r>
      <w:r w:rsidR="00DF39EA">
        <w:rPr>
          <w:rFonts w:ascii="Arial" w:hAnsi="Arial" w:cs="Arial"/>
          <w:spacing w:val="-2"/>
          <w:sz w:val="20"/>
          <w:szCs w:val="20"/>
        </w:rPr>
        <w:t xml:space="preserve"> </w:t>
      </w:r>
      <w:r>
        <w:rPr>
          <w:rFonts w:ascii="Arial" w:hAnsi="Arial" w:cs="Arial"/>
          <w:spacing w:val="-2"/>
          <w:sz w:val="20"/>
          <w:szCs w:val="20"/>
        </w:rPr>
        <w:t xml:space="preserve">v níže sjednaném rozsahu, a to </w:t>
      </w:r>
      <w:r w:rsidR="00DF39EA">
        <w:rPr>
          <w:rFonts w:ascii="Arial" w:hAnsi="Arial" w:cs="Arial"/>
          <w:spacing w:val="-2"/>
          <w:sz w:val="20"/>
          <w:szCs w:val="20"/>
        </w:rPr>
        <w:t xml:space="preserve">v souladu se všemi právními předpisy, příslušnými </w:t>
      </w:r>
      <w:r>
        <w:rPr>
          <w:rFonts w:ascii="Arial" w:hAnsi="Arial" w:cs="Arial"/>
          <w:spacing w:val="-2"/>
          <w:sz w:val="20"/>
          <w:szCs w:val="20"/>
        </w:rPr>
        <w:t xml:space="preserve">závaznými </w:t>
      </w:r>
      <w:r w:rsidR="00DF39EA">
        <w:rPr>
          <w:rFonts w:ascii="Arial" w:hAnsi="Arial" w:cs="Arial"/>
          <w:spacing w:val="-2"/>
          <w:sz w:val="20"/>
          <w:szCs w:val="20"/>
        </w:rPr>
        <w:t>dotačními dokumenty a s pokyny příkazce. Příkazce se zavazuje zaplatit příkazníkovi</w:t>
      </w:r>
      <w:r>
        <w:rPr>
          <w:rFonts w:ascii="Arial" w:hAnsi="Arial" w:cs="Arial"/>
          <w:spacing w:val="-2"/>
          <w:sz w:val="20"/>
          <w:szCs w:val="20"/>
        </w:rPr>
        <w:t xml:space="preserve"> za plnění dle této smlouvy</w:t>
      </w:r>
      <w:r w:rsidR="00DF39EA">
        <w:rPr>
          <w:rFonts w:ascii="Arial" w:hAnsi="Arial" w:cs="Arial"/>
          <w:spacing w:val="-2"/>
          <w:sz w:val="20"/>
          <w:szCs w:val="20"/>
        </w:rPr>
        <w:t xml:space="preserve"> níže sjednanou odměnu.</w:t>
      </w:r>
    </w:p>
    <w:p w14:paraId="62334545" w14:textId="77777777" w:rsidR="00170113" w:rsidRDefault="00DF39EA" w:rsidP="008A471E">
      <w:pPr>
        <w:numPr>
          <w:ilvl w:val="1"/>
          <w:numId w:val="1"/>
        </w:numPr>
        <w:spacing w:after="160" w:line="240" w:lineRule="auto"/>
        <w:ind w:left="703" w:hanging="703"/>
        <w:jc w:val="both"/>
        <w:rPr>
          <w:rFonts w:ascii="Arial" w:hAnsi="Arial" w:cs="Arial"/>
          <w:spacing w:val="-2"/>
          <w:sz w:val="20"/>
          <w:szCs w:val="20"/>
        </w:rPr>
      </w:pPr>
      <w:r>
        <w:rPr>
          <w:rFonts w:ascii="Arial" w:hAnsi="Arial" w:cs="Arial"/>
          <w:spacing w:val="-2"/>
          <w:sz w:val="20"/>
          <w:szCs w:val="20"/>
        </w:rPr>
        <w:t>Příkazník prohlašuje, že je v oboru administrování dotací podnikatelem a odborníkem a je tedy schopen provést příkaz dle této smlouvy s náležitou péčí a odborností.</w:t>
      </w:r>
    </w:p>
    <w:p w14:paraId="63F5583B" w14:textId="77777777" w:rsidR="00484AC8" w:rsidRDefault="00484AC8" w:rsidP="008A471E">
      <w:pPr>
        <w:numPr>
          <w:ilvl w:val="1"/>
          <w:numId w:val="1"/>
        </w:numPr>
        <w:spacing w:after="160" w:line="240" w:lineRule="auto"/>
        <w:ind w:left="703" w:hanging="703"/>
        <w:jc w:val="both"/>
        <w:rPr>
          <w:rFonts w:ascii="Arial" w:hAnsi="Arial" w:cs="Arial"/>
          <w:spacing w:val="-2"/>
          <w:sz w:val="20"/>
          <w:szCs w:val="20"/>
        </w:rPr>
      </w:pPr>
      <w:r>
        <w:rPr>
          <w:rFonts w:ascii="Arial" w:hAnsi="Arial" w:cs="Arial"/>
          <w:spacing w:val="-2"/>
          <w:sz w:val="20"/>
          <w:szCs w:val="20"/>
        </w:rPr>
        <w:t xml:space="preserve">Příkazník prohlašuje, že je osobou, která v rámci své podnikatelské činnosti poskytuje služby dotačního managementu, což je činnost zahrnující odbornou péči o žadatele o dotaci a příjemce </w:t>
      </w:r>
      <w:r>
        <w:rPr>
          <w:rFonts w:ascii="Arial" w:hAnsi="Arial" w:cs="Arial"/>
          <w:spacing w:val="-2"/>
          <w:sz w:val="20"/>
          <w:szCs w:val="20"/>
        </w:rPr>
        <w:lastRenderedPageBreak/>
        <w:t>dotace. Jde o ucelený systém kontroly plnění podmínek důležitých pro monitoring získané dotace a pomoc příjemc</w:t>
      </w:r>
      <w:r w:rsidR="00681D00">
        <w:rPr>
          <w:rFonts w:ascii="Arial" w:hAnsi="Arial" w:cs="Arial"/>
          <w:spacing w:val="-2"/>
          <w:sz w:val="20"/>
          <w:szCs w:val="20"/>
        </w:rPr>
        <w:t>i</w:t>
      </w:r>
      <w:r>
        <w:rPr>
          <w:rFonts w:ascii="Arial" w:hAnsi="Arial" w:cs="Arial"/>
          <w:spacing w:val="-2"/>
          <w:sz w:val="20"/>
          <w:szCs w:val="20"/>
        </w:rPr>
        <w:t xml:space="preserve"> dotace s administrativními úkoly spojenými s čerpáním dotace za účelem snížení možných rizik spojených s krácením či odebráním dotace. </w:t>
      </w:r>
    </w:p>
    <w:p w14:paraId="5646CC6A" w14:textId="77777777" w:rsidR="00484AC8" w:rsidRDefault="00722C52" w:rsidP="008A471E">
      <w:pPr>
        <w:numPr>
          <w:ilvl w:val="1"/>
          <w:numId w:val="1"/>
        </w:numPr>
        <w:spacing w:after="160" w:line="240" w:lineRule="auto"/>
        <w:ind w:left="703" w:hanging="703"/>
        <w:jc w:val="both"/>
        <w:rPr>
          <w:rFonts w:ascii="Arial" w:hAnsi="Arial" w:cs="Arial"/>
          <w:spacing w:val="-2"/>
          <w:sz w:val="20"/>
          <w:szCs w:val="20"/>
        </w:rPr>
      </w:pPr>
      <w:r>
        <w:rPr>
          <w:rFonts w:ascii="Arial" w:hAnsi="Arial" w:cs="Arial"/>
          <w:spacing w:val="-2"/>
          <w:sz w:val="20"/>
          <w:szCs w:val="20"/>
        </w:rPr>
        <w:t xml:space="preserve">Dotačním managementem se pro účely této smlouvy rozumí taková činnost, kdy za účelem splnění závazků příkazce jakožto žadatele a příjemce dotace příkazník zajišťuje pro příkazce záležitosti, činí úkoly, zpracovává a zařizuje činnosti, ke kterým je jinak povinen příkazce dle </w:t>
      </w:r>
      <w:r w:rsidR="002E20DD">
        <w:rPr>
          <w:rFonts w:ascii="Arial" w:hAnsi="Arial" w:cs="Arial"/>
          <w:spacing w:val="-2"/>
          <w:sz w:val="20"/>
          <w:szCs w:val="20"/>
        </w:rPr>
        <w:t>právního aktu k</w:t>
      </w:r>
      <w:r>
        <w:rPr>
          <w:rFonts w:ascii="Arial" w:hAnsi="Arial" w:cs="Arial"/>
          <w:spacing w:val="-2"/>
          <w:sz w:val="20"/>
          <w:szCs w:val="20"/>
        </w:rPr>
        <w:t xml:space="preserve"> dotaci. </w:t>
      </w:r>
    </w:p>
    <w:p w14:paraId="751CD772" w14:textId="77777777" w:rsidR="00807D7F" w:rsidRDefault="00807D7F" w:rsidP="00170113">
      <w:pPr>
        <w:pStyle w:val="aaaaaaaa"/>
        <w:rPr>
          <w:sz w:val="20"/>
          <w:szCs w:val="20"/>
        </w:rPr>
      </w:pPr>
    </w:p>
    <w:p w14:paraId="6E82218E" w14:textId="77777777" w:rsidR="00170113" w:rsidRPr="0025187D" w:rsidRDefault="00170113" w:rsidP="00170113">
      <w:pPr>
        <w:pStyle w:val="aaaaaaaa"/>
        <w:rPr>
          <w:sz w:val="20"/>
          <w:szCs w:val="20"/>
        </w:rPr>
      </w:pPr>
      <w:r w:rsidRPr="0025187D">
        <w:rPr>
          <w:sz w:val="20"/>
          <w:szCs w:val="20"/>
        </w:rPr>
        <w:t>II.</w:t>
      </w:r>
    </w:p>
    <w:p w14:paraId="114E2938" w14:textId="77777777" w:rsidR="00170113" w:rsidRDefault="00170113" w:rsidP="00170113">
      <w:pPr>
        <w:pStyle w:val="aaaaaaaa"/>
        <w:spacing w:after="160"/>
        <w:rPr>
          <w:sz w:val="20"/>
          <w:szCs w:val="20"/>
        </w:rPr>
      </w:pPr>
      <w:r w:rsidRPr="0025187D">
        <w:rPr>
          <w:sz w:val="20"/>
          <w:szCs w:val="20"/>
        </w:rPr>
        <w:t>Předmět plnění</w:t>
      </w:r>
    </w:p>
    <w:p w14:paraId="7E8FFAB8" w14:textId="55EB41FF" w:rsidR="00170113" w:rsidRPr="00D13473" w:rsidRDefault="00D13473" w:rsidP="00A625D9">
      <w:pPr>
        <w:pStyle w:val="Zkladntextodsazen"/>
        <w:numPr>
          <w:ilvl w:val="1"/>
          <w:numId w:val="2"/>
        </w:numPr>
        <w:spacing w:before="60" w:line="240" w:lineRule="auto"/>
        <w:rPr>
          <w:rFonts w:cs="Arial"/>
          <w:spacing w:val="5"/>
          <w:sz w:val="20"/>
        </w:rPr>
      </w:pPr>
      <w:r w:rsidRPr="00D13473">
        <w:rPr>
          <w:rFonts w:cs="Arial"/>
          <w:spacing w:val="-2"/>
          <w:sz w:val="20"/>
        </w:rPr>
        <w:t xml:space="preserve">Cílem služby je podpora úspěšné realizace plnění cílů projektu dle žádosti o dotaci z výzvy č. 78 IROP a maximální využití finančních prostředků schválených v právním aktu o poskytnutí dotace, eliminace možného krácení dotace z důvodu nedodržení nastavených parametrů projektu a pravidel metodiky IROP a zajištění administrace projektu podpořeného z IROP vůči poskytovateli dotace, spočívající zejména v těchto </w:t>
      </w:r>
      <w:proofErr w:type="gramStart"/>
      <w:r w:rsidRPr="00D13473">
        <w:rPr>
          <w:rFonts w:cs="Arial"/>
          <w:spacing w:val="-2"/>
          <w:sz w:val="20"/>
        </w:rPr>
        <w:t>činnostech:</w:t>
      </w:r>
      <w:r w:rsidR="008F46C4" w:rsidRPr="00D13473">
        <w:rPr>
          <w:rFonts w:cs="Arial"/>
          <w:spacing w:val="5"/>
          <w:sz w:val="20"/>
        </w:rPr>
        <w:t>:</w:t>
      </w:r>
      <w:proofErr w:type="gramEnd"/>
    </w:p>
    <w:p w14:paraId="74925994" w14:textId="77777777" w:rsidR="00154D99" w:rsidRPr="002E20DD" w:rsidRDefault="00154D99" w:rsidP="00154D99">
      <w:pPr>
        <w:pStyle w:val="Zkladntextodsazen"/>
        <w:numPr>
          <w:ilvl w:val="2"/>
          <w:numId w:val="2"/>
        </w:numPr>
        <w:spacing w:before="60" w:line="240" w:lineRule="auto"/>
        <w:rPr>
          <w:rFonts w:cs="Arial"/>
          <w:spacing w:val="5"/>
          <w:sz w:val="20"/>
        </w:rPr>
      </w:pPr>
      <w:r w:rsidRPr="00154D99">
        <w:rPr>
          <w:rFonts w:cs="Arial"/>
          <w:spacing w:val="5"/>
          <w:sz w:val="20"/>
        </w:rPr>
        <w:t>Administrace realizace projektu</w:t>
      </w:r>
      <w:r w:rsidR="009F1DF6">
        <w:rPr>
          <w:rFonts w:cs="Arial"/>
          <w:spacing w:val="5"/>
          <w:sz w:val="20"/>
        </w:rPr>
        <w:t xml:space="preserve"> – část A</w:t>
      </w:r>
    </w:p>
    <w:p w14:paraId="6C84FEA6" w14:textId="77777777"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Aktualizace projektu k vydání právního aktu, pokud je nutná.</w:t>
      </w:r>
    </w:p>
    <w:p w14:paraId="6036EBB4" w14:textId="196761D8" w:rsidR="00D13473" w:rsidRPr="00D13473" w:rsidRDefault="00D13473" w:rsidP="00CE5305">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Konzultační podpora v průběhu celé realizace projektu, provádění poradenství ohledně pravidel dotačního programu, zajištění vzorových dokumentů a šablon poskytovatele dotace pro dokladování a administraci projektů. Součinnost při nastavení účtování nákladů dotovaného projektu.</w:t>
      </w:r>
    </w:p>
    <w:p w14:paraId="36A49EC5" w14:textId="3F18468B" w:rsidR="00D13473" w:rsidRPr="00D13473" w:rsidRDefault="00D13473" w:rsidP="004B4CCF">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Podpora managementu realizace projektu a kontrola plnění aktivit z hlediska dodržování metodiky IROP a nastavení cílů, harmonogramu, indikátorů, rozpočtu projektu apod. v souladu se schválenou žádostí, studií proveditelnosti a Právním aktem dotace.</w:t>
      </w:r>
    </w:p>
    <w:p w14:paraId="646BB67E" w14:textId="2590A4CC"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Kontrola veškerých dokladů předkládaných poskytovateli dotace.</w:t>
      </w:r>
    </w:p>
    <w:p w14:paraId="02E6FE49" w14:textId="521F6126" w:rsidR="00D13473" w:rsidRPr="00D13473" w:rsidRDefault="00D13473" w:rsidP="00F35CC5">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 náležitostem a dokladování všech kroků veřejných zakázek pro účely administrace a vedení dokumentace na straně příjemce dotace a jejich kontrola. Součinnost s organizátorem veřejných zakázek z hlediska dodržení pravidel IROP.</w:t>
      </w:r>
    </w:p>
    <w:p w14:paraId="4CA487AB" w14:textId="36F4FE65" w:rsidR="00D13473" w:rsidRPr="00D13473" w:rsidRDefault="00D13473" w:rsidP="003A32FA">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 nastavení smluvních podmínek s dodavateli dle metodiky IROP (např. dodržení limitů rozpočtových položek projektu, způsobilých a nezpůsobilých výdajů, lhůt plnění a fakturace, zajištění udržitelnosti, vedení dokumentace k projektu od dodavatelů apod.).</w:t>
      </w:r>
    </w:p>
    <w:p w14:paraId="7A13B419" w14:textId="28B4EF0D" w:rsidR="00D13473" w:rsidRPr="00D13473" w:rsidRDefault="00D13473" w:rsidP="0017419A">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ke změnám projektu (úpravy harmonogramu plnění dílčích kroků, indikátorů, čerpání prostředků dotace, přesuny mezi rozpočtovými položkami, změny vyplývající z úprav technického řešení apod.), zajištění změnových řízení s poskytovatelem dotace.</w:t>
      </w:r>
    </w:p>
    <w:p w14:paraId="60F1108D" w14:textId="7D52E8B9"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a dokladování splnění dílčích částí projektu a k fakturaci.</w:t>
      </w:r>
    </w:p>
    <w:p w14:paraId="1B14D99A" w14:textId="367079E5"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Zpracování etapových zpráv o realizaci a žádostí o platbu v případě etapového projektu.</w:t>
      </w:r>
    </w:p>
    <w:p w14:paraId="09EC9D66" w14:textId="081A3CE5"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Zpracování závěrečné zprávy o realizaci a žádosti o platbu.</w:t>
      </w:r>
    </w:p>
    <w:p w14:paraId="3A3E7A40" w14:textId="09050A44" w:rsidR="00D13473" w:rsidRPr="00D13473" w:rsidRDefault="00D13473" w:rsidP="00F20951">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Komunikace s Centrem pro regionální rozvoj (včetně systému ISKP21+), zpracování a odeslání všech vyžádaných podkladů poskytovateli dotace (za nutné součinnosti příjemce dotace).</w:t>
      </w:r>
    </w:p>
    <w:p w14:paraId="09E4BC59" w14:textId="1A8DD027"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 zajištění publicity projektu, kontrola její realizace a doložení.</w:t>
      </w:r>
    </w:p>
    <w:p w14:paraId="271A66AB" w14:textId="71D0480B"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Součinnost při kontrole ze strany poskytovatele dotace během realizace projektu.</w:t>
      </w:r>
    </w:p>
    <w:p w14:paraId="1CD60B94" w14:textId="297A34AF" w:rsidR="000B581D"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Závěrečná kontrola dokumentace projektu a předání podkladů příjemci dotace.</w:t>
      </w:r>
    </w:p>
    <w:p w14:paraId="5A86FF43" w14:textId="77777777" w:rsidR="00154D99" w:rsidRDefault="00154D99" w:rsidP="00154D99">
      <w:pPr>
        <w:pStyle w:val="Zkladntextodsazen"/>
        <w:numPr>
          <w:ilvl w:val="2"/>
          <w:numId w:val="2"/>
        </w:numPr>
        <w:spacing w:before="60" w:line="240" w:lineRule="auto"/>
        <w:rPr>
          <w:rFonts w:cs="Arial"/>
          <w:spacing w:val="5"/>
          <w:sz w:val="20"/>
        </w:rPr>
      </w:pPr>
      <w:r w:rsidRPr="00154D99">
        <w:rPr>
          <w:rFonts w:cs="Arial"/>
          <w:spacing w:val="5"/>
          <w:sz w:val="20"/>
        </w:rPr>
        <w:t>Administrace udržitelnosti projektu (běží 5 let po ukončení realizace projektu)</w:t>
      </w:r>
      <w:r w:rsidR="009F1DF6">
        <w:rPr>
          <w:rFonts w:cs="Arial"/>
          <w:spacing w:val="5"/>
          <w:sz w:val="20"/>
        </w:rPr>
        <w:t xml:space="preserve"> – část B</w:t>
      </w:r>
    </w:p>
    <w:p w14:paraId="222B8630" w14:textId="747F10DC" w:rsidR="00D13473" w:rsidRPr="00D13473" w:rsidRDefault="00D13473" w:rsidP="00491BDF">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 podmínkám zajištění udržitelnosti projektu, komunikace Centrem pro regionální rozvoj.</w:t>
      </w:r>
    </w:p>
    <w:p w14:paraId="7AC79156" w14:textId="02E0941E"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Konzultace k dokladování udržení technického řešení a publicity projektu.</w:t>
      </w:r>
    </w:p>
    <w:p w14:paraId="551F8F65" w14:textId="7BC2D700"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Zajištění případných změnových řízení vůči poskytovateli dotace.</w:t>
      </w:r>
    </w:p>
    <w:p w14:paraId="36CCF8F9" w14:textId="48D43F09"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Podpora v případě kontroly ze strany poskytovatele dotace.</w:t>
      </w:r>
    </w:p>
    <w:p w14:paraId="707835C8" w14:textId="6E97AEF6" w:rsidR="00D13473" w:rsidRPr="00D13473"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Zpracování zpráv o udržitelnosti projektu.</w:t>
      </w:r>
    </w:p>
    <w:p w14:paraId="0CF60E40" w14:textId="637C534D" w:rsidR="00154D99" w:rsidRPr="00154D99" w:rsidRDefault="00D13473" w:rsidP="00D13473">
      <w:pPr>
        <w:pStyle w:val="Odstavecseseznamem"/>
        <w:numPr>
          <w:ilvl w:val="0"/>
          <w:numId w:val="24"/>
        </w:numPr>
        <w:spacing w:before="120" w:after="120" w:line="240" w:lineRule="auto"/>
        <w:jc w:val="both"/>
        <w:rPr>
          <w:rFonts w:ascii="Arial" w:hAnsi="Arial" w:cs="Arial"/>
          <w:spacing w:val="5"/>
          <w:sz w:val="20"/>
          <w:szCs w:val="20"/>
        </w:rPr>
      </w:pPr>
      <w:r w:rsidRPr="00D13473">
        <w:rPr>
          <w:rFonts w:ascii="Arial" w:hAnsi="Arial" w:cs="Arial"/>
          <w:spacing w:val="5"/>
          <w:sz w:val="20"/>
          <w:szCs w:val="20"/>
        </w:rPr>
        <w:t>Poskytování součinnosti při evaluaci projektu.</w:t>
      </w:r>
    </w:p>
    <w:p w14:paraId="568D5ABB" w14:textId="77777777" w:rsidR="00170113" w:rsidRPr="003F5E5E" w:rsidRDefault="00A165B7" w:rsidP="00170113">
      <w:pPr>
        <w:pStyle w:val="Zkladntextodsazen"/>
        <w:numPr>
          <w:ilvl w:val="1"/>
          <w:numId w:val="2"/>
        </w:numPr>
        <w:spacing w:before="160" w:line="240" w:lineRule="auto"/>
        <w:ind w:left="703" w:hanging="703"/>
        <w:rPr>
          <w:rFonts w:cs="Arial"/>
          <w:spacing w:val="-2"/>
          <w:sz w:val="20"/>
        </w:rPr>
      </w:pPr>
      <w:r w:rsidRPr="003F5E5E">
        <w:rPr>
          <w:rFonts w:cs="Arial"/>
          <w:spacing w:val="5"/>
          <w:sz w:val="20"/>
        </w:rPr>
        <w:lastRenderedPageBreak/>
        <w:t xml:space="preserve">Příkazce </w:t>
      </w:r>
      <w:r w:rsidR="00170113" w:rsidRPr="003F5E5E">
        <w:rPr>
          <w:rFonts w:cs="Arial"/>
          <w:spacing w:val="5"/>
          <w:sz w:val="20"/>
        </w:rPr>
        <w:t xml:space="preserve">se zavazuje za </w:t>
      </w:r>
      <w:r w:rsidR="00D906FB" w:rsidRPr="003F5E5E">
        <w:rPr>
          <w:rFonts w:cs="Arial"/>
          <w:spacing w:val="5"/>
          <w:sz w:val="20"/>
        </w:rPr>
        <w:t xml:space="preserve">předmět plnění </w:t>
      </w:r>
      <w:r w:rsidR="00170113" w:rsidRPr="003F5E5E">
        <w:rPr>
          <w:rFonts w:cs="Arial"/>
          <w:spacing w:val="5"/>
          <w:sz w:val="20"/>
        </w:rPr>
        <w:t>popsan</w:t>
      </w:r>
      <w:r w:rsidR="00D906FB" w:rsidRPr="003F5E5E">
        <w:rPr>
          <w:rFonts w:cs="Arial"/>
          <w:spacing w:val="5"/>
          <w:sz w:val="20"/>
        </w:rPr>
        <w:t>ý</w:t>
      </w:r>
      <w:r w:rsidR="00170113" w:rsidRPr="003F5E5E">
        <w:rPr>
          <w:rFonts w:cs="Arial"/>
          <w:spacing w:val="5"/>
          <w:sz w:val="20"/>
        </w:rPr>
        <w:t xml:space="preserve"> v odst. 2.1 zaplatit </w:t>
      </w:r>
      <w:r w:rsidRPr="003F5E5E">
        <w:rPr>
          <w:rFonts w:cs="Arial"/>
          <w:spacing w:val="5"/>
          <w:sz w:val="20"/>
        </w:rPr>
        <w:t xml:space="preserve">příkazníkovi </w:t>
      </w:r>
      <w:r w:rsidR="00170113" w:rsidRPr="003F5E5E">
        <w:rPr>
          <w:rFonts w:cs="Arial"/>
          <w:spacing w:val="5"/>
          <w:sz w:val="20"/>
        </w:rPr>
        <w:t xml:space="preserve">sjednanou </w:t>
      </w:r>
      <w:r w:rsidRPr="003F5E5E">
        <w:rPr>
          <w:rFonts w:cs="Arial"/>
          <w:spacing w:val="5"/>
          <w:sz w:val="20"/>
        </w:rPr>
        <w:t>odměnu</w:t>
      </w:r>
      <w:r w:rsidR="00170113" w:rsidRPr="003F5E5E">
        <w:rPr>
          <w:rFonts w:cs="Arial"/>
          <w:spacing w:val="5"/>
          <w:sz w:val="20"/>
        </w:rPr>
        <w:t>.</w:t>
      </w:r>
    </w:p>
    <w:p w14:paraId="07DE9B98" w14:textId="77777777" w:rsidR="00170113" w:rsidRPr="0025187D" w:rsidRDefault="00170113" w:rsidP="00170113">
      <w:pPr>
        <w:pStyle w:val="aaaaaaaa"/>
        <w:jc w:val="left"/>
        <w:rPr>
          <w:sz w:val="20"/>
          <w:szCs w:val="20"/>
        </w:rPr>
      </w:pPr>
    </w:p>
    <w:p w14:paraId="0203B9AA" w14:textId="77777777" w:rsidR="00170113" w:rsidRPr="0025187D" w:rsidRDefault="00170113" w:rsidP="00170113">
      <w:pPr>
        <w:pStyle w:val="aaaaaaaa"/>
        <w:rPr>
          <w:sz w:val="20"/>
          <w:szCs w:val="20"/>
        </w:rPr>
      </w:pPr>
      <w:r w:rsidRPr="0025187D">
        <w:rPr>
          <w:sz w:val="20"/>
          <w:szCs w:val="20"/>
        </w:rPr>
        <w:t>III.</w:t>
      </w:r>
    </w:p>
    <w:p w14:paraId="63F65F03" w14:textId="77777777" w:rsidR="00170113" w:rsidRDefault="00170113" w:rsidP="00170113">
      <w:pPr>
        <w:pStyle w:val="aaaaaaaa"/>
        <w:rPr>
          <w:sz w:val="20"/>
          <w:szCs w:val="20"/>
        </w:rPr>
      </w:pPr>
      <w:r w:rsidRPr="00EA4D3B">
        <w:rPr>
          <w:sz w:val="20"/>
          <w:szCs w:val="20"/>
        </w:rPr>
        <w:t xml:space="preserve">Podmínky </w:t>
      </w:r>
      <w:r w:rsidR="007E1B40">
        <w:rPr>
          <w:sz w:val="20"/>
          <w:szCs w:val="20"/>
        </w:rPr>
        <w:t>realizace administrace projektu</w:t>
      </w:r>
    </w:p>
    <w:p w14:paraId="7DA7CF07" w14:textId="77777777" w:rsidR="00097368" w:rsidRPr="00EA4D3B" w:rsidRDefault="00097368" w:rsidP="00170113">
      <w:pPr>
        <w:pStyle w:val="aaaaaaaa"/>
        <w:rPr>
          <w:sz w:val="20"/>
          <w:szCs w:val="20"/>
        </w:rPr>
      </w:pPr>
    </w:p>
    <w:p w14:paraId="29BE47B0" w14:textId="77777777" w:rsidR="006C22DF" w:rsidRDefault="007D5059" w:rsidP="006C22DF">
      <w:pPr>
        <w:shd w:val="clear" w:color="auto" w:fill="FFFFFF"/>
        <w:spacing w:before="120" w:after="60" w:line="240" w:lineRule="auto"/>
        <w:ind w:left="709" w:hanging="709"/>
        <w:jc w:val="both"/>
        <w:rPr>
          <w:rFonts w:ascii="Arial" w:hAnsi="Arial" w:cs="Arial"/>
          <w:color w:val="000000"/>
          <w:sz w:val="20"/>
          <w:szCs w:val="20"/>
        </w:rPr>
      </w:pPr>
      <w:r>
        <w:rPr>
          <w:rFonts w:ascii="Arial" w:hAnsi="Arial" w:cs="Arial"/>
          <w:color w:val="000000"/>
          <w:sz w:val="20"/>
          <w:szCs w:val="20"/>
        </w:rPr>
        <w:t>3</w:t>
      </w:r>
      <w:r w:rsidR="00170113" w:rsidRPr="006C22DF">
        <w:rPr>
          <w:rFonts w:ascii="Arial" w:hAnsi="Arial" w:cs="Arial"/>
          <w:color w:val="000000"/>
          <w:sz w:val="20"/>
          <w:szCs w:val="20"/>
        </w:rPr>
        <w:t>.1</w:t>
      </w:r>
      <w:r w:rsidR="00170113" w:rsidRPr="006C22DF">
        <w:rPr>
          <w:rFonts w:ascii="Arial" w:hAnsi="Arial" w:cs="Arial"/>
          <w:color w:val="000000"/>
          <w:sz w:val="20"/>
          <w:szCs w:val="20"/>
        </w:rPr>
        <w:tab/>
        <w:t>Příkazník se zavazuje pro příkazce</w:t>
      </w:r>
      <w:r w:rsidR="00807D7F">
        <w:rPr>
          <w:rFonts w:ascii="Arial" w:hAnsi="Arial" w:cs="Arial"/>
          <w:color w:val="000000"/>
          <w:sz w:val="20"/>
          <w:szCs w:val="20"/>
        </w:rPr>
        <w:t xml:space="preserve"> po </w:t>
      </w:r>
      <w:r w:rsidR="007E1B40" w:rsidRPr="006C22DF">
        <w:rPr>
          <w:rFonts w:ascii="Arial" w:hAnsi="Arial" w:cs="Arial"/>
          <w:color w:val="000000"/>
          <w:sz w:val="20"/>
          <w:szCs w:val="20"/>
        </w:rPr>
        <w:t>schválení dotace na realizaci projektu</w:t>
      </w:r>
      <w:r w:rsidR="006C22DF" w:rsidRPr="006C22DF">
        <w:rPr>
          <w:rFonts w:ascii="Arial" w:hAnsi="Arial" w:cs="Arial"/>
          <w:color w:val="000000"/>
          <w:sz w:val="20"/>
          <w:szCs w:val="20"/>
        </w:rPr>
        <w:t xml:space="preserve"> zajistit k</w:t>
      </w:r>
      <w:r w:rsidR="007E1B40" w:rsidRPr="006C22DF">
        <w:rPr>
          <w:rFonts w:ascii="Arial" w:hAnsi="Arial" w:cs="Arial"/>
          <w:color w:val="000000"/>
          <w:sz w:val="20"/>
          <w:szCs w:val="20"/>
        </w:rPr>
        <w:t>ompletní administrac</w:t>
      </w:r>
      <w:r w:rsidR="006C22DF" w:rsidRPr="006C22DF">
        <w:rPr>
          <w:rFonts w:ascii="Arial" w:hAnsi="Arial" w:cs="Arial"/>
          <w:color w:val="000000"/>
          <w:sz w:val="20"/>
          <w:szCs w:val="20"/>
        </w:rPr>
        <w:t>i</w:t>
      </w:r>
      <w:r w:rsidR="007E1B40" w:rsidRPr="006C22DF">
        <w:rPr>
          <w:rFonts w:ascii="Arial" w:hAnsi="Arial" w:cs="Arial"/>
          <w:color w:val="000000"/>
          <w:sz w:val="20"/>
          <w:szCs w:val="20"/>
        </w:rPr>
        <w:t xml:space="preserve"> dotačního projektu</w:t>
      </w:r>
      <w:r w:rsidR="00807D7F">
        <w:rPr>
          <w:rFonts w:ascii="Arial" w:hAnsi="Arial" w:cs="Arial"/>
          <w:color w:val="000000"/>
          <w:sz w:val="20"/>
          <w:szCs w:val="20"/>
        </w:rPr>
        <w:t xml:space="preserve"> vůči poskytovateli dotace</w:t>
      </w:r>
      <w:r w:rsidR="006C22DF" w:rsidRPr="006C22DF">
        <w:rPr>
          <w:rFonts w:ascii="Arial" w:hAnsi="Arial" w:cs="Arial"/>
          <w:color w:val="000000"/>
          <w:sz w:val="20"/>
          <w:szCs w:val="20"/>
        </w:rPr>
        <w:t>.</w:t>
      </w:r>
    </w:p>
    <w:p w14:paraId="03D1066E" w14:textId="77777777" w:rsidR="006C22DF" w:rsidRDefault="007D5059" w:rsidP="006C22DF">
      <w:pPr>
        <w:shd w:val="clear" w:color="auto" w:fill="FFFFFF"/>
        <w:spacing w:before="120" w:after="60" w:line="240" w:lineRule="auto"/>
        <w:ind w:left="705" w:hanging="705"/>
        <w:jc w:val="both"/>
        <w:rPr>
          <w:rFonts w:ascii="Arial" w:hAnsi="Arial" w:cs="Arial"/>
          <w:color w:val="000000"/>
          <w:sz w:val="20"/>
          <w:szCs w:val="20"/>
        </w:rPr>
      </w:pPr>
      <w:r>
        <w:rPr>
          <w:rFonts w:ascii="Arial" w:hAnsi="Arial" w:cs="Arial"/>
          <w:color w:val="000000"/>
          <w:sz w:val="20"/>
          <w:szCs w:val="20"/>
        </w:rPr>
        <w:t>3</w:t>
      </w:r>
      <w:r w:rsidR="006C22DF">
        <w:rPr>
          <w:rFonts w:ascii="Arial" w:hAnsi="Arial" w:cs="Arial"/>
          <w:color w:val="000000"/>
          <w:sz w:val="20"/>
          <w:szCs w:val="20"/>
        </w:rPr>
        <w:t>.2</w:t>
      </w:r>
      <w:r w:rsidR="006C22DF">
        <w:rPr>
          <w:rFonts w:ascii="Arial" w:hAnsi="Arial" w:cs="Arial"/>
          <w:color w:val="000000"/>
          <w:sz w:val="20"/>
          <w:szCs w:val="20"/>
        </w:rPr>
        <w:tab/>
        <w:t>Administrace projektu bude probíhat až do schválení závěrečné zprávy o realizaci projektu včetně závěrečné žádosti o platbu</w:t>
      </w:r>
      <w:r w:rsidR="00AA1C3A">
        <w:rPr>
          <w:rFonts w:ascii="Arial" w:hAnsi="Arial" w:cs="Arial"/>
          <w:color w:val="000000"/>
          <w:sz w:val="20"/>
          <w:szCs w:val="20"/>
        </w:rPr>
        <w:t xml:space="preserve"> pro část 2.1.1. a do schválení závěrečné zprávy o udržitelnosti pro část 2.1.2</w:t>
      </w:r>
      <w:r w:rsidR="006C22DF">
        <w:rPr>
          <w:rFonts w:ascii="Arial" w:hAnsi="Arial" w:cs="Arial"/>
          <w:color w:val="000000"/>
          <w:sz w:val="20"/>
          <w:szCs w:val="20"/>
        </w:rPr>
        <w:t xml:space="preserve">. </w:t>
      </w:r>
    </w:p>
    <w:p w14:paraId="04F05520" w14:textId="77777777" w:rsidR="006C22DF" w:rsidRPr="006C22DF" w:rsidRDefault="007D5059" w:rsidP="006C22DF">
      <w:pPr>
        <w:shd w:val="clear" w:color="auto" w:fill="FFFFFF"/>
        <w:spacing w:before="120" w:after="60" w:line="240" w:lineRule="auto"/>
        <w:ind w:left="705" w:hanging="705"/>
        <w:jc w:val="both"/>
        <w:rPr>
          <w:rFonts w:ascii="Arial" w:hAnsi="Arial" w:cs="Arial"/>
          <w:color w:val="000000"/>
          <w:sz w:val="20"/>
          <w:szCs w:val="20"/>
        </w:rPr>
      </w:pPr>
      <w:r>
        <w:rPr>
          <w:rFonts w:ascii="Arial" w:hAnsi="Arial" w:cs="Arial"/>
          <w:color w:val="000000"/>
          <w:sz w:val="20"/>
          <w:szCs w:val="20"/>
        </w:rPr>
        <w:t>3</w:t>
      </w:r>
      <w:r w:rsidR="006C22DF">
        <w:rPr>
          <w:rFonts w:ascii="Arial" w:hAnsi="Arial" w:cs="Arial"/>
          <w:color w:val="000000"/>
          <w:sz w:val="20"/>
          <w:szCs w:val="20"/>
        </w:rPr>
        <w:t>.3</w:t>
      </w:r>
      <w:r w:rsidR="006C22DF">
        <w:rPr>
          <w:rFonts w:ascii="Arial" w:hAnsi="Arial" w:cs="Arial"/>
          <w:color w:val="000000"/>
          <w:sz w:val="20"/>
          <w:szCs w:val="20"/>
        </w:rPr>
        <w:tab/>
      </w:r>
      <w:r w:rsidR="006C22DF" w:rsidRPr="006C22DF">
        <w:rPr>
          <w:rFonts w:ascii="Arial" w:hAnsi="Arial" w:cs="Arial"/>
          <w:color w:val="000000"/>
          <w:sz w:val="20"/>
          <w:szCs w:val="20"/>
        </w:rPr>
        <w:tab/>
        <w:t xml:space="preserve">Příkazce je povinen poskytnout příkazníkovi v rámci součinnosti při </w:t>
      </w:r>
      <w:r w:rsidR="006C22DF">
        <w:rPr>
          <w:rFonts w:ascii="Arial" w:hAnsi="Arial" w:cs="Arial"/>
          <w:color w:val="000000"/>
          <w:sz w:val="20"/>
          <w:szCs w:val="20"/>
        </w:rPr>
        <w:t>administraci realizace projektu zejména</w:t>
      </w:r>
      <w:r w:rsidR="006C22DF" w:rsidRPr="006C22DF">
        <w:rPr>
          <w:rFonts w:ascii="Arial" w:hAnsi="Arial" w:cs="Arial"/>
          <w:color w:val="000000"/>
          <w:sz w:val="20"/>
          <w:szCs w:val="20"/>
        </w:rPr>
        <w:t xml:space="preserve"> následující podklady:</w:t>
      </w:r>
    </w:p>
    <w:p w14:paraId="12FE51B8" w14:textId="77777777" w:rsidR="005557A9" w:rsidRPr="005557A9" w:rsidRDefault="005557A9" w:rsidP="006C15B9">
      <w:pPr>
        <w:pStyle w:val="Odstavecseseznamem"/>
        <w:numPr>
          <w:ilvl w:val="0"/>
          <w:numId w:val="24"/>
        </w:numPr>
        <w:spacing w:before="120" w:after="120" w:line="240" w:lineRule="auto"/>
        <w:jc w:val="both"/>
        <w:rPr>
          <w:rFonts w:ascii="Arial" w:hAnsi="Arial" w:cs="Arial"/>
          <w:spacing w:val="5"/>
          <w:sz w:val="20"/>
          <w:szCs w:val="20"/>
        </w:rPr>
      </w:pPr>
      <w:r w:rsidRPr="005557A9">
        <w:rPr>
          <w:rFonts w:ascii="Arial" w:hAnsi="Arial" w:cs="Arial"/>
          <w:spacing w:val="5"/>
          <w:sz w:val="20"/>
          <w:szCs w:val="20"/>
        </w:rPr>
        <w:t>zpřístupnění relevantních smluvních závazků týkajících realizace projektu,</w:t>
      </w:r>
    </w:p>
    <w:p w14:paraId="4191AFF3" w14:textId="77777777" w:rsidR="005557A9" w:rsidRPr="005557A9" w:rsidRDefault="005557A9" w:rsidP="006C15B9">
      <w:pPr>
        <w:pStyle w:val="Odstavecseseznamem"/>
        <w:numPr>
          <w:ilvl w:val="0"/>
          <w:numId w:val="24"/>
        </w:numPr>
        <w:spacing w:before="120" w:after="120" w:line="240" w:lineRule="auto"/>
        <w:jc w:val="both"/>
        <w:rPr>
          <w:rFonts w:ascii="Arial" w:hAnsi="Arial" w:cs="Arial"/>
          <w:spacing w:val="5"/>
          <w:sz w:val="20"/>
          <w:szCs w:val="20"/>
        </w:rPr>
      </w:pPr>
      <w:r w:rsidRPr="005557A9">
        <w:rPr>
          <w:rFonts w:ascii="Arial" w:hAnsi="Arial" w:cs="Arial"/>
          <w:spacing w:val="5"/>
          <w:sz w:val="20"/>
          <w:szCs w:val="20"/>
        </w:rPr>
        <w:t>dodání relevantních technických, ekonomických, personálních, organizačních, právních údajů apod. relevantních k plnění aktivit,</w:t>
      </w:r>
    </w:p>
    <w:p w14:paraId="0D17C849" w14:textId="0BB6024D" w:rsidR="005557A9" w:rsidRPr="005557A9" w:rsidRDefault="005557A9" w:rsidP="006C15B9">
      <w:pPr>
        <w:pStyle w:val="Odstavecseseznamem"/>
        <w:numPr>
          <w:ilvl w:val="0"/>
          <w:numId w:val="24"/>
        </w:numPr>
        <w:spacing w:before="120" w:after="120" w:line="240" w:lineRule="auto"/>
        <w:jc w:val="both"/>
        <w:rPr>
          <w:rFonts w:ascii="Arial" w:hAnsi="Arial" w:cs="Arial"/>
          <w:spacing w:val="5"/>
          <w:sz w:val="20"/>
          <w:szCs w:val="20"/>
        </w:rPr>
      </w:pPr>
      <w:r w:rsidRPr="005557A9">
        <w:rPr>
          <w:rFonts w:ascii="Arial" w:hAnsi="Arial" w:cs="Arial"/>
          <w:spacing w:val="5"/>
          <w:sz w:val="20"/>
          <w:szCs w:val="20"/>
        </w:rPr>
        <w:t xml:space="preserve">součinnost realizačního týmu projektu, </w:t>
      </w:r>
    </w:p>
    <w:p w14:paraId="646B452D" w14:textId="77777777" w:rsidR="005557A9" w:rsidRPr="005557A9" w:rsidRDefault="005557A9" w:rsidP="006C15B9">
      <w:pPr>
        <w:pStyle w:val="Odstavecseseznamem"/>
        <w:numPr>
          <w:ilvl w:val="0"/>
          <w:numId w:val="24"/>
        </w:numPr>
        <w:spacing w:before="120" w:after="120" w:line="240" w:lineRule="auto"/>
        <w:jc w:val="both"/>
        <w:rPr>
          <w:rFonts w:ascii="Arial" w:hAnsi="Arial" w:cs="Arial"/>
          <w:spacing w:val="5"/>
          <w:sz w:val="20"/>
          <w:szCs w:val="20"/>
        </w:rPr>
      </w:pPr>
      <w:r w:rsidRPr="005557A9">
        <w:rPr>
          <w:rFonts w:ascii="Arial" w:hAnsi="Arial" w:cs="Arial"/>
          <w:spacing w:val="5"/>
          <w:sz w:val="20"/>
          <w:szCs w:val="20"/>
        </w:rPr>
        <w:t xml:space="preserve">zajištění prostředků pro videokonference (pomocí Skype apod.) </w:t>
      </w:r>
    </w:p>
    <w:p w14:paraId="0249B315" w14:textId="77777777" w:rsidR="006C22DF" w:rsidRPr="00FD1A45" w:rsidRDefault="005557A9" w:rsidP="006C15B9">
      <w:pPr>
        <w:pStyle w:val="Odstavecseseznamem"/>
        <w:numPr>
          <w:ilvl w:val="0"/>
          <w:numId w:val="24"/>
        </w:numPr>
        <w:spacing w:before="120" w:after="120" w:line="240" w:lineRule="auto"/>
        <w:jc w:val="both"/>
        <w:rPr>
          <w:rFonts w:ascii="Arial" w:hAnsi="Arial" w:cs="Arial"/>
          <w:spacing w:val="5"/>
          <w:sz w:val="20"/>
          <w:szCs w:val="20"/>
        </w:rPr>
      </w:pPr>
      <w:r w:rsidRPr="005557A9">
        <w:rPr>
          <w:rFonts w:ascii="Arial" w:hAnsi="Arial" w:cs="Arial"/>
          <w:spacing w:val="5"/>
          <w:sz w:val="20"/>
          <w:szCs w:val="20"/>
        </w:rPr>
        <w:t>případné poskytnutí prostor pro společné jednání realizačního týmu</w:t>
      </w:r>
      <w:r w:rsidR="006C22DF" w:rsidRPr="00FD1A45">
        <w:rPr>
          <w:rFonts w:ascii="Arial" w:hAnsi="Arial" w:cs="Arial"/>
          <w:spacing w:val="5"/>
          <w:sz w:val="20"/>
          <w:szCs w:val="20"/>
        </w:rPr>
        <w:t>.</w:t>
      </w:r>
    </w:p>
    <w:p w14:paraId="6067D709" w14:textId="77777777" w:rsidR="00785D66" w:rsidRDefault="007D5059" w:rsidP="00807D7F">
      <w:pPr>
        <w:shd w:val="clear" w:color="auto" w:fill="FFFFFF"/>
        <w:spacing w:before="120" w:after="60" w:line="240" w:lineRule="auto"/>
        <w:jc w:val="both"/>
        <w:rPr>
          <w:rFonts w:ascii="Arial" w:eastAsia="Times New Roman" w:hAnsi="Arial" w:cs="Arial"/>
          <w:color w:val="000000"/>
          <w:sz w:val="20"/>
          <w:szCs w:val="20"/>
        </w:rPr>
      </w:pPr>
      <w:r>
        <w:rPr>
          <w:rFonts w:ascii="Arial" w:hAnsi="Arial" w:cs="Arial"/>
          <w:color w:val="000000"/>
          <w:sz w:val="20"/>
          <w:szCs w:val="20"/>
        </w:rPr>
        <w:t>3</w:t>
      </w:r>
      <w:r w:rsidR="00B739BA">
        <w:rPr>
          <w:rFonts w:ascii="Arial" w:hAnsi="Arial" w:cs="Arial"/>
          <w:color w:val="000000"/>
          <w:sz w:val="20"/>
          <w:szCs w:val="20"/>
        </w:rPr>
        <w:t>.4</w:t>
      </w:r>
      <w:r w:rsidR="00B739BA">
        <w:rPr>
          <w:rFonts w:ascii="Arial" w:hAnsi="Arial" w:cs="Arial"/>
          <w:color w:val="000000"/>
          <w:sz w:val="20"/>
          <w:szCs w:val="20"/>
        </w:rPr>
        <w:tab/>
        <w:t>Příkazce se zavazuje k převzetí plnění a zaplacení sjednané odměny dle této smlouvy.</w:t>
      </w:r>
      <w:r w:rsidR="00785D66">
        <w:rPr>
          <w:rFonts w:ascii="Arial" w:eastAsia="Times New Roman" w:hAnsi="Arial" w:cs="Arial"/>
          <w:color w:val="000000"/>
          <w:sz w:val="20"/>
          <w:szCs w:val="20"/>
        </w:rPr>
        <w:tab/>
      </w:r>
      <w:r w:rsidR="00F86A4A">
        <w:rPr>
          <w:rFonts w:ascii="Arial" w:eastAsia="Times New Roman" w:hAnsi="Arial" w:cs="Arial"/>
          <w:color w:val="000000"/>
          <w:sz w:val="20"/>
          <w:szCs w:val="20"/>
        </w:rPr>
        <w:t xml:space="preserve"> </w:t>
      </w:r>
    </w:p>
    <w:p w14:paraId="0AB16D23" w14:textId="77777777" w:rsidR="00102C69" w:rsidRDefault="00102C69" w:rsidP="00170113">
      <w:pPr>
        <w:pStyle w:val="aaaaaaaa"/>
        <w:rPr>
          <w:sz w:val="20"/>
          <w:szCs w:val="20"/>
        </w:rPr>
      </w:pPr>
    </w:p>
    <w:p w14:paraId="53B47B4E" w14:textId="77777777" w:rsidR="00170113" w:rsidRPr="00EA4D3B" w:rsidRDefault="007D5059" w:rsidP="00170113">
      <w:pPr>
        <w:pStyle w:val="aaaaaaaa"/>
        <w:rPr>
          <w:sz w:val="20"/>
          <w:szCs w:val="20"/>
        </w:rPr>
      </w:pPr>
      <w:r>
        <w:rPr>
          <w:sz w:val="20"/>
          <w:szCs w:val="20"/>
        </w:rPr>
        <w:t>I</w:t>
      </w:r>
      <w:r w:rsidR="00750F78">
        <w:rPr>
          <w:sz w:val="20"/>
          <w:szCs w:val="20"/>
        </w:rPr>
        <w:t>V.</w:t>
      </w:r>
    </w:p>
    <w:p w14:paraId="4DEB43E4" w14:textId="77777777" w:rsidR="00170113" w:rsidRDefault="00170113" w:rsidP="00170113">
      <w:pPr>
        <w:pStyle w:val="aaaaaaaa"/>
        <w:rPr>
          <w:sz w:val="20"/>
          <w:szCs w:val="20"/>
        </w:rPr>
      </w:pPr>
      <w:r w:rsidRPr="00EA4D3B">
        <w:rPr>
          <w:sz w:val="20"/>
          <w:szCs w:val="20"/>
        </w:rPr>
        <w:t xml:space="preserve">Čas </w:t>
      </w:r>
      <w:r w:rsidR="00A815CA">
        <w:rPr>
          <w:sz w:val="20"/>
          <w:szCs w:val="20"/>
        </w:rPr>
        <w:t xml:space="preserve">a místo </w:t>
      </w:r>
      <w:r w:rsidRPr="00EA4D3B">
        <w:rPr>
          <w:sz w:val="20"/>
          <w:szCs w:val="20"/>
        </w:rPr>
        <w:t>plnění</w:t>
      </w:r>
    </w:p>
    <w:p w14:paraId="55985286" w14:textId="77777777" w:rsidR="007337C9" w:rsidRDefault="007D5059" w:rsidP="007337C9">
      <w:pPr>
        <w:shd w:val="clear" w:color="auto" w:fill="FFFFFF"/>
        <w:spacing w:before="120" w:after="60" w:line="240" w:lineRule="auto"/>
        <w:ind w:left="705" w:hanging="705"/>
        <w:jc w:val="both"/>
        <w:rPr>
          <w:rFonts w:ascii="Arial" w:eastAsia="Times New Roman" w:hAnsi="Arial" w:cs="Arial"/>
          <w:color w:val="000000"/>
          <w:sz w:val="20"/>
          <w:szCs w:val="20"/>
        </w:rPr>
      </w:pPr>
      <w:r>
        <w:rPr>
          <w:rFonts w:ascii="Arial" w:eastAsia="Times New Roman" w:hAnsi="Arial" w:cs="Arial"/>
          <w:color w:val="000000"/>
          <w:sz w:val="20"/>
          <w:szCs w:val="20"/>
        </w:rPr>
        <w:t>4</w:t>
      </w:r>
      <w:r w:rsidR="00170113">
        <w:rPr>
          <w:rFonts w:ascii="Arial" w:eastAsia="Times New Roman" w:hAnsi="Arial" w:cs="Arial"/>
          <w:color w:val="000000"/>
          <w:sz w:val="20"/>
          <w:szCs w:val="20"/>
        </w:rPr>
        <w:t>.1</w:t>
      </w:r>
      <w:r w:rsidR="00170113" w:rsidRPr="006A23D7">
        <w:rPr>
          <w:rFonts w:ascii="Arial" w:eastAsia="Times New Roman" w:hAnsi="Arial" w:cs="Arial"/>
          <w:color w:val="000000"/>
          <w:sz w:val="20"/>
          <w:szCs w:val="20"/>
        </w:rPr>
        <w:t xml:space="preserve"> </w:t>
      </w:r>
      <w:r w:rsidR="00170113">
        <w:rPr>
          <w:rFonts w:ascii="Arial" w:eastAsia="Times New Roman" w:hAnsi="Arial" w:cs="Arial"/>
          <w:color w:val="000000"/>
          <w:sz w:val="20"/>
          <w:szCs w:val="20"/>
        </w:rPr>
        <w:tab/>
      </w:r>
      <w:r w:rsidR="00662FF2">
        <w:rPr>
          <w:rFonts w:ascii="Arial" w:eastAsia="Times New Roman" w:hAnsi="Arial" w:cs="Arial"/>
          <w:color w:val="000000"/>
          <w:sz w:val="20"/>
          <w:szCs w:val="20"/>
        </w:rPr>
        <w:t>A</w:t>
      </w:r>
      <w:r w:rsidR="00C56084">
        <w:rPr>
          <w:rFonts w:ascii="Arial" w:eastAsia="Times New Roman" w:hAnsi="Arial" w:cs="Arial"/>
          <w:color w:val="000000"/>
          <w:sz w:val="20"/>
          <w:szCs w:val="20"/>
        </w:rPr>
        <w:t xml:space="preserve">dministrace dotačního projektu bude zahájena </w:t>
      </w:r>
      <w:r w:rsidR="00662FF2">
        <w:rPr>
          <w:rFonts w:ascii="Arial" w:eastAsia="Times New Roman" w:hAnsi="Arial" w:cs="Arial"/>
          <w:color w:val="000000"/>
          <w:sz w:val="20"/>
          <w:szCs w:val="20"/>
        </w:rPr>
        <w:t>po podpisu smlouvy</w:t>
      </w:r>
      <w:r w:rsidR="00E22917">
        <w:rPr>
          <w:rFonts w:ascii="Arial" w:eastAsia="Times New Roman" w:hAnsi="Arial" w:cs="Arial"/>
          <w:color w:val="000000"/>
          <w:sz w:val="20"/>
          <w:szCs w:val="20"/>
        </w:rPr>
        <w:t>. B</w:t>
      </w:r>
      <w:r w:rsidR="00FD1A45">
        <w:rPr>
          <w:rFonts w:ascii="Arial" w:eastAsia="Times New Roman" w:hAnsi="Arial" w:cs="Arial"/>
          <w:color w:val="000000"/>
          <w:sz w:val="20"/>
          <w:szCs w:val="20"/>
        </w:rPr>
        <w:t>ude poskytována</w:t>
      </w:r>
      <w:r w:rsidR="007337C9">
        <w:rPr>
          <w:rFonts w:ascii="Arial" w:eastAsia="Times New Roman" w:hAnsi="Arial" w:cs="Arial"/>
          <w:color w:val="000000"/>
          <w:sz w:val="20"/>
          <w:szCs w:val="20"/>
        </w:rPr>
        <w:t>:</w:t>
      </w:r>
      <w:r w:rsidR="00FD1A45">
        <w:rPr>
          <w:rFonts w:ascii="Arial" w:eastAsia="Times New Roman" w:hAnsi="Arial" w:cs="Arial"/>
          <w:color w:val="000000"/>
          <w:sz w:val="20"/>
          <w:szCs w:val="20"/>
        </w:rPr>
        <w:t xml:space="preserve"> </w:t>
      </w:r>
    </w:p>
    <w:p w14:paraId="4FA2D092" w14:textId="4C840371" w:rsidR="00C56084" w:rsidRPr="007337C9" w:rsidRDefault="007337C9" w:rsidP="007337C9">
      <w:pPr>
        <w:pStyle w:val="Odstavecseseznamem"/>
        <w:numPr>
          <w:ilvl w:val="0"/>
          <w:numId w:val="24"/>
        </w:numPr>
        <w:spacing w:before="120" w:after="120" w:line="240" w:lineRule="auto"/>
        <w:jc w:val="both"/>
        <w:rPr>
          <w:rFonts w:ascii="Arial" w:hAnsi="Arial" w:cs="Arial"/>
          <w:spacing w:val="5"/>
          <w:sz w:val="20"/>
          <w:szCs w:val="20"/>
        </w:rPr>
      </w:pPr>
      <w:r w:rsidRPr="007337C9">
        <w:rPr>
          <w:rFonts w:ascii="Arial" w:hAnsi="Arial" w:cs="Arial"/>
          <w:spacing w:val="5"/>
          <w:sz w:val="20"/>
          <w:szCs w:val="20"/>
        </w:rPr>
        <w:t xml:space="preserve">Administrace realizace projektu dle bodu 2.1.1: po dobu realizace projektu, tj. od podpisu smlouvy do ukončení realizace projektu + 1 měsíc (lhůta pro podání závěrečné zprávy o realizaci a žádosti o platbu). Aktuální předpoklad ukončení </w:t>
      </w:r>
      <w:r w:rsidR="00AA1C3A">
        <w:rPr>
          <w:rFonts w:ascii="Arial" w:hAnsi="Arial" w:cs="Arial"/>
          <w:spacing w:val="5"/>
          <w:sz w:val="20"/>
          <w:szCs w:val="20"/>
        </w:rPr>
        <w:t xml:space="preserve">realizace </w:t>
      </w:r>
      <w:r w:rsidRPr="007337C9">
        <w:rPr>
          <w:rFonts w:ascii="Arial" w:hAnsi="Arial" w:cs="Arial"/>
          <w:spacing w:val="5"/>
          <w:sz w:val="20"/>
          <w:szCs w:val="20"/>
        </w:rPr>
        <w:t xml:space="preserve">projektu je </w:t>
      </w:r>
      <w:r w:rsidR="00B71FC9">
        <w:rPr>
          <w:rFonts w:ascii="Arial" w:hAnsi="Arial" w:cs="Arial"/>
          <w:spacing w:val="5"/>
          <w:sz w:val="20"/>
          <w:szCs w:val="20"/>
        </w:rPr>
        <w:t>31.12.2027</w:t>
      </w:r>
      <w:r w:rsidRPr="007337C9">
        <w:rPr>
          <w:rFonts w:ascii="Arial" w:hAnsi="Arial" w:cs="Arial"/>
          <w:spacing w:val="5"/>
          <w:sz w:val="20"/>
          <w:szCs w:val="20"/>
        </w:rPr>
        <w:t>. Ukončení plnění administrace</w:t>
      </w:r>
      <w:r>
        <w:rPr>
          <w:rFonts w:ascii="Arial" w:hAnsi="Arial" w:cs="Arial"/>
          <w:spacing w:val="5"/>
          <w:sz w:val="20"/>
          <w:szCs w:val="20"/>
        </w:rPr>
        <w:t xml:space="preserve"> realizace projektu</w:t>
      </w:r>
      <w:r w:rsidRPr="007337C9">
        <w:rPr>
          <w:rFonts w:ascii="Arial" w:hAnsi="Arial" w:cs="Arial"/>
          <w:spacing w:val="5"/>
          <w:sz w:val="20"/>
          <w:szCs w:val="20"/>
        </w:rPr>
        <w:t xml:space="preserve"> je </w:t>
      </w:r>
      <w:r w:rsidR="00B71FC9">
        <w:rPr>
          <w:rFonts w:ascii="Arial" w:hAnsi="Arial" w:cs="Arial"/>
          <w:spacing w:val="5"/>
          <w:sz w:val="20"/>
          <w:szCs w:val="20"/>
        </w:rPr>
        <w:t>31.1.2028</w:t>
      </w:r>
      <w:r w:rsidRPr="007337C9">
        <w:rPr>
          <w:rFonts w:ascii="Arial" w:hAnsi="Arial" w:cs="Arial"/>
          <w:spacing w:val="5"/>
          <w:sz w:val="20"/>
          <w:szCs w:val="20"/>
        </w:rPr>
        <w:t>.</w:t>
      </w:r>
      <w:r>
        <w:rPr>
          <w:rFonts w:ascii="Arial" w:hAnsi="Arial" w:cs="Arial"/>
          <w:spacing w:val="5"/>
          <w:sz w:val="20"/>
          <w:szCs w:val="20"/>
        </w:rPr>
        <w:t xml:space="preserve"> </w:t>
      </w:r>
      <w:r>
        <w:rPr>
          <w:rFonts w:ascii="Arial" w:hAnsi="Arial" w:cs="Arial"/>
          <w:color w:val="000000"/>
          <w:sz w:val="20"/>
          <w:szCs w:val="20"/>
        </w:rPr>
        <w:t xml:space="preserve">Plnění zahrnuje </w:t>
      </w:r>
      <w:r w:rsidR="0050780D" w:rsidRPr="007337C9">
        <w:rPr>
          <w:rFonts w:ascii="Arial" w:hAnsi="Arial" w:cs="Arial"/>
          <w:color w:val="000000"/>
          <w:sz w:val="20"/>
          <w:szCs w:val="20"/>
        </w:rPr>
        <w:t>zpracování a podání závěrečné zprávy o realizaci projektu včetně závěrečné žádosti o platbu</w:t>
      </w:r>
      <w:r>
        <w:rPr>
          <w:rFonts w:ascii="Arial" w:hAnsi="Arial" w:cs="Arial"/>
          <w:color w:val="000000"/>
          <w:sz w:val="20"/>
          <w:szCs w:val="20"/>
        </w:rPr>
        <w:t>. O</w:t>
      </w:r>
      <w:r w:rsidR="00FD1A45" w:rsidRPr="007337C9">
        <w:rPr>
          <w:rFonts w:ascii="Arial" w:hAnsi="Arial" w:cs="Arial"/>
          <w:color w:val="000000"/>
          <w:sz w:val="20"/>
          <w:szCs w:val="20"/>
        </w:rPr>
        <w:t>pravy a doplnění závěrečné monitorovací</w:t>
      </w:r>
      <w:r w:rsidRPr="007337C9">
        <w:rPr>
          <w:rFonts w:ascii="Arial" w:hAnsi="Arial" w:cs="Arial"/>
          <w:color w:val="000000"/>
          <w:sz w:val="20"/>
          <w:szCs w:val="20"/>
        </w:rPr>
        <w:t xml:space="preserve"> zprávy</w:t>
      </w:r>
      <w:r w:rsidR="00FD1A45" w:rsidRPr="007337C9">
        <w:rPr>
          <w:rFonts w:ascii="Arial" w:hAnsi="Arial" w:cs="Arial"/>
          <w:color w:val="000000"/>
          <w:sz w:val="20"/>
          <w:szCs w:val="20"/>
        </w:rPr>
        <w:t xml:space="preserve"> </w:t>
      </w:r>
      <w:r>
        <w:rPr>
          <w:rFonts w:ascii="Arial" w:hAnsi="Arial" w:cs="Arial"/>
          <w:color w:val="000000"/>
          <w:sz w:val="20"/>
          <w:szCs w:val="20"/>
        </w:rPr>
        <w:t xml:space="preserve">budou vypořádány </w:t>
      </w:r>
      <w:r w:rsidR="00FD1A45" w:rsidRPr="007337C9">
        <w:rPr>
          <w:rFonts w:ascii="Arial" w:hAnsi="Arial" w:cs="Arial"/>
          <w:color w:val="000000"/>
          <w:sz w:val="20"/>
          <w:szCs w:val="20"/>
        </w:rPr>
        <w:t>v rámci záruk.</w:t>
      </w:r>
    </w:p>
    <w:p w14:paraId="34284E7A" w14:textId="77777777" w:rsidR="00AA1C3A" w:rsidRPr="00AA1C3A" w:rsidRDefault="007337C9" w:rsidP="00AA1C3A">
      <w:pPr>
        <w:pStyle w:val="Odstavecseseznamem"/>
        <w:numPr>
          <w:ilvl w:val="0"/>
          <w:numId w:val="24"/>
        </w:numPr>
        <w:rPr>
          <w:rFonts w:ascii="Arial" w:hAnsi="Arial" w:cs="Arial"/>
          <w:spacing w:val="5"/>
          <w:sz w:val="20"/>
          <w:szCs w:val="20"/>
        </w:rPr>
      </w:pPr>
      <w:r w:rsidRPr="00AA1C3A">
        <w:rPr>
          <w:rFonts w:ascii="Arial" w:hAnsi="Arial" w:cs="Arial"/>
          <w:spacing w:val="5"/>
          <w:sz w:val="20"/>
          <w:szCs w:val="20"/>
        </w:rPr>
        <w:t xml:space="preserve">Administrace udržitelnosti: po dobu 5 let od termínu finančního vypořádání ze strany poskytovatele dotace. Doba plnění je dána termíny a lhůtou pro předložení zpráv o udržitelnosti projektu dle rozpisu v MS2021+. </w:t>
      </w:r>
      <w:r w:rsidR="00AA1C3A" w:rsidRPr="00AA1C3A">
        <w:rPr>
          <w:rFonts w:ascii="Arial" w:hAnsi="Arial" w:cs="Arial"/>
          <w:spacing w:val="5"/>
          <w:sz w:val="20"/>
          <w:szCs w:val="20"/>
        </w:rPr>
        <w:t>Opravy a do</w:t>
      </w:r>
      <w:r w:rsidR="00FA15D4">
        <w:rPr>
          <w:rFonts w:ascii="Arial" w:hAnsi="Arial" w:cs="Arial"/>
          <w:spacing w:val="5"/>
          <w:sz w:val="20"/>
          <w:szCs w:val="20"/>
        </w:rPr>
        <w:t>plnění</w:t>
      </w:r>
      <w:r w:rsidR="00AA1C3A" w:rsidRPr="00AA1C3A">
        <w:rPr>
          <w:rFonts w:ascii="Arial" w:hAnsi="Arial" w:cs="Arial"/>
          <w:spacing w:val="5"/>
          <w:sz w:val="20"/>
          <w:szCs w:val="20"/>
        </w:rPr>
        <w:t xml:space="preserve"> zpráv</w:t>
      </w:r>
      <w:r w:rsidR="00AA1C3A">
        <w:rPr>
          <w:rFonts w:ascii="Arial" w:hAnsi="Arial" w:cs="Arial"/>
          <w:spacing w:val="5"/>
          <w:sz w:val="20"/>
          <w:szCs w:val="20"/>
        </w:rPr>
        <w:t xml:space="preserve"> o udržitelnosti</w:t>
      </w:r>
      <w:r w:rsidR="00AA1C3A" w:rsidRPr="00AA1C3A">
        <w:rPr>
          <w:rFonts w:ascii="Arial" w:hAnsi="Arial" w:cs="Arial"/>
          <w:spacing w:val="5"/>
          <w:sz w:val="20"/>
          <w:szCs w:val="20"/>
        </w:rPr>
        <w:t xml:space="preserve"> budou vypořádány v rámci záruk.</w:t>
      </w:r>
    </w:p>
    <w:p w14:paraId="09576535" w14:textId="77777777" w:rsidR="007337C9" w:rsidRPr="007337C9" w:rsidRDefault="007337C9" w:rsidP="007337C9">
      <w:pPr>
        <w:pStyle w:val="Odstavecseseznamem"/>
        <w:spacing w:before="120" w:after="120" w:line="240" w:lineRule="auto"/>
        <w:ind w:left="1352"/>
        <w:jc w:val="both"/>
        <w:rPr>
          <w:rFonts w:ascii="Arial" w:hAnsi="Arial" w:cs="Arial"/>
          <w:spacing w:val="5"/>
          <w:sz w:val="20"/>
          <w:szCs w:val="20"/>
        </w:rPr>
      </w:pPr>
    </w:p>
    <w:p w14:paraId="78D24F48" w14:textId="6FA60833" w:rsidR="00A815CA" w:rsidRDefault="007D5059" w:rsidP="00170113">
      <w:pPr>
        <w:shd w:val="clear" w:color="auto" w:fill="FFFFFF"/>
        <w:spacing w:before="120" w:after="60" w:line="240" w:lineRule="auto"/>
        <w:ind w:left="705" w:hanging="705"/>
        <w:jc w:val="both"/>
        <w:rPr>
          <w:rFonts w:ascii="Arial" w:eastAsia="Times New Roman" w:hAnsi="Arial" w:cs="Arial"/>
          <w:color w:val="000000"/>
          <w:sz w:val="20"/>
          <w:szCs w:val="20"/>
        </w:rPr>
      </w:pPr>
      <w:r>
        <w:rPr>
          <w:rFonts w:ascii="Arial" w:eastAsia="Times New Roman" w:hAnsi="Arial" w:cs="Arial"/>
          <w:color w:val="000000"/>
          <w:sz w:val="20"/>
          <w:szCs w:val="20"/>
        </w:rPr>
        <w:t>4</w:t>
      </w:r>
      <w:r w:rsidR="00A815CA">
        <w:rPr>
          <w:rFonts w:ascii="Arial" w:eastAsia="Times New Roman" w:hAnsi="Arial" w:cs="Arial"/>
          <w:color w:val="000000"/>
          <w:sz w:val="20"/>
          <w:szCs w:val="20"/>
        </w:rPr>
        <w:t>.</w:t>
      </w:r>
      <w:r>
        <w:rPr>
          <w:rFonts w:ascii="Arial" w:eastAsia="Times New Roman" w:hAnsi="Arial" w:cs="Arial"/>
          <w:color w:val="000000"/>
          <w:sz w:val="20"/>
          <w:szCs w:val="20"/>
        </w:rPr>
        <w:t>2</w:t>
      </w:r>
      <w:r w:rsidR="00A815CA">
        <w:rPr>
          <w:rFonts w:ascii="Arial" w:eastAsia="Times New Roman" w:hAnsi="Arial" w:cs="Arial"/>
          <w:color w:val="000000"/>
          <w:sz w:val="20"/>
          <w:szCs w:val="20"/>
        </w:rPr>
        <w:t xml:space="preserve"> </w:t>
      </w:r>
      <w:r w:rsidR="00A815CA">
        <w:rPr>
          <w:rFonts w:ascii="Arial" w:eastAsia="Times New Roman" w:hAnsi="Arial" w:cs="Arial"/>
          <w:color w:val="000000"/>
          <w:sz w:val="20"/>
          <w:szCs w:val="20"/>
        </w:rPr>
        <w:tab/>
        <w:t xml:space="preserve">Místem plnění smlouvy je </w:t>
      </w:r>
      <w:r w:rsidR="00E17B9A" w:rsidRPr="00E17B9A">
        <w:rPr>
          <w:rFonts w:ascii="Arial" w:eastAsia="Times New Roman" w:hAnsi="Arial" w:cs="Arial"/>
          <w:color w:val="000000"/>
          <w:sz w:val="20"/>
          <w:szCs w:val="20"/>
        </w:rPr>
        <w:t>technické oddělení ředitelství PN v Opavě, budova „A“, Olomoucká 305/88, 746 01 Opava.</w:t>
      </w:r>
    </w:p>
    <w:p w14:paraId="373883BA" w14:textId="77777777" w:rsidR="005557A9" w:rsidRDefault="005557A9" w:rsidP="00170113">
      <w:pPr>
        <w:shd w:val="clear" w:color="auto" w:fill="FFFFFF"/>
        <w:spacing w:before="120" w:after="60" w:line="240" w:lineRule="auto"/>
        <w:ind w:left="705" w:hanging="705"/>
        <w:jc w:val="both"/>
        <w:rPr>
          <w:rFonts w:ascii="Arial" w:eastAsia="Times New Roman" w:hAnsi="Arial" w:cs="Arial"/>
          <w:color w:val="000000"/>
          <w:sz w:val="20"/>
          <w:szCs w:val="20"/>
        </w:rPr>
      </w:pPr>
      <w:r>
        <w:rPr>
          <w:rFonts w:ascii="Arial" w:eastAsia="Times New Roman" w:hAnsi="Arial" w:cs="Arial"/>
          <w:color w:val="000000"/>
          <w:sz w:val="20"/>
          <w:szCs w:val="20"/>
        </w:rPr>
        <w:t>4.3</w:t>
      </w:r>
      <w:r>
        <w:rPr>
          <w:rFonts w:ascii="Arial" w:eastAsia="Times New Roman" w:hAnsi="Arial" w:cs="Arial"/>
          <w:color w:val="000000"/>
          <w:sz w:val="20"/>
          <w:szCs w:val="20"/>
        </w:rPr>
        <w:tab/>
      </w:r>
      <w:r w:rsidRPr="005557A9">
        <w:rPr>
          <w:rFonts w:ascii="Arial" w:eastAsia="Times New Roman" w:hAnsi="Arial" w:cs="Arial"/>
          <w:color w:val="000000"/>
          <w:sz w:val="20"/>
          <w:szCs w:val="20"/>
        </w:rPr>
        <w:t>Administrace je poskytována na základě elektronické komunikace a zahrnuje 2 osobní návštěvy v sídle příjemce dotace (k zahájení projektu a rozběhu aktivit, závěrečná pro kontrolu dokumentace dle potřeby).</w:t>
      </w:r>
    </w:p>
    <w:p w14:paraId="65F944E6" w14:textId="371C8EEE" w:rsidR="007A4CD3" w:rsidRPr="006A23D7" w:rsidRDefault="007A4CD3" w:rsidP="007A4CD3">
      <w:pPr>
        <w:shd w:val="clear" w:color="auto" w:fill="FFFFFF"/>
        <w:spacing w:before="120" w:after="60" w:line="240" w:lineRule="auto"/>
        <w:ind w:left="705" w:hanging="705"/>
        <w:jc w:val="both"/>
        <w:rPr>
          <w:rFonts w:ascii="Arial" w:eastAsia="Times New Roman" w:hAnsi="Arial" w:cs="Arial"/>
          <w:color w:val="000000"/>
          <w:sz w:val="20"/>
          <w:szCs w:val="20"/>
        </w:rPr>
      </w:pPr>
      <w:r>
        <w:rPr>
          <w:rFonts w:ascii="Arial" w:eastAsia="Times New Roman" w:hAnsi="Arial" w:cs="Arial"/>
          <w:color w:val="000000"/>
          <w:sz w:val="20"/>
          <w:szCs w:val="20"/>
        </w:rPr>
        <w:t>4.4.</w:t>
      </w:r>
      <w:r>
        <w:rPr>
          <w:rFonts w:ascii="Arial" w:eastAsia="Times New Roman" w:hAnsi="Arial" w:cs="Arial"/>
          <w:color w:val="000000"/>
          <w:sz w:val="20"/>
          <w:szCs w:val="20"/>
        </w:rPr>
        <w:tab/>
      </w:r>
      <w:r w:rsidRPr="007A4CD3">
        <w:rPr>
          <w:rFonts w:ascii="Arial" w:eastAsia="Times New Roman" w:hAnsi="Arial" w:cs="Arial"/>
          <w:color w:val="000000"/>
          <w:sz w:val="20"/>
          <w:szCs w:val="20"/>
        </w:rPr>
        <w:t>Dodavatel se zavazuje poskytovat služby dle předmětu smlouvy do celkového i finančního ukončení</w:t>
      </w:r>
      <w:r>
        <w:rPr>
          <w:rFonts w:ascii="Arial" w:eastAsia="Times New Roman" w:hAnsi="Arial" w:cs="Arial"/>
          <w:color w:val="000000"/>
          <w:sz w:val="20"/>
          <w:szCs w:val="20"/>
        </w:rPr>
        <w:t xml:space="preserve"> </w:t>
      </w:r>
      <w:r w:rsidRPr="007A4CD3">
        <w:rPr>
          <w:rFonts w:ascii="Arial" w:eastAsia="Times New Roman" w:hAnsi="Arial" w:cs="Arial"/>
          <w:color w:val="000000"/>
          <w:sz w:val="20"/>
          <w:szCs w:val="20"/>
        </w:rPr>
        <w:t>akce, tj. do zpracování a vypořádání závěrečné žádosti o platbu dotace a do schválení závěrečné zprávy o</w:t>
      </w:r>
      <w:r>
        <w:rPr>
          <w:rFonts w:ascii="Arial" w:eastAsia="Times New Roman" w:hAnsi="Arial" w:cs="Arial"/>
          <w:color w:val="000000"/>
          <w:sz w:val="20"/>
          <w:szCs w:val="20"/>
        </w:rPr>
        <w:t xml:space="preserve"> </w:t>
      </w:r>
      <w:r w:rsidRPr="007A4CD3">
        <w:rPr>
          <w:rFonts w:ascii="Arial" w:eastAsia="Times New Roman" w:hAnsi="Arial" w:cs="Arial"/>
          <w:color w:val="000000"/>
          <w:sz w:val="20"/>
          <w:szCs w:val="20"/>
        </w:rPr>
        <w:t>udržitelnosti projektu</w:t>
      </w:r>
    </w:p>
    <w:p w14:paraId="0E22591B" w14:textId="77777777" w:rsidR="00712636" w:rsidRPr="006A23D7" w:rsidRDefault="00170113" w:rsidP="00170113">
      <w:pPr>
        <w:shd w:val="clear" w:color="auto" w:fill="FFFFFF"/>
        <w:spacing w:before="120" w:after="60" w:line="240" w:lineRule="auto"/>
        <w:ind w:left="705" w:hanging="705"/>
        <w:jc w:val="both"/>
        <w:rPr>
          <w:rFonts w:ascii="Arial" w:eastAsia="Times New Roman" w:hAnsi="Arial" w:cs="Arial"/>
          <w:color w:val="000000"/>
          <w:sz w:val="20"/>
          <w:szCs w:val="20"/>
        </w:rPr>
      </w:pPr>
      <w:r>
        <w:rPr>
          <w:rFonts w:ascii="Arial" w:eastAsia="Times New Roman" w:hAnsi="Arial" w:cs="Arial"/>
          <w:color w:val="000000"/>
          <w:sz w:val="20"/>
          <w:szCs w:val="20"/>
        </w:rPr>
        <w:tab/>
      </w:r>
    </w:p>
    <w:p w14:paraId="56C10ED0" w14:textId="77777777" w:rsidR="00170113" w:rsidRPr="006A4451" w:rsidRDefault="00170113" w:rsidP="00123E74">
      <w:pPr>
        <w:shd w:val="clear" w:color="auto" w:fill="FFFFFF"/>
        <w:spacing w:before="120" w:after="60" w:line="240" w:lineRule="auto"/>
        <w:ind w:left="705" w:hanging="705"/>
        <w:jc w:val="both"/>
        <w:rPr>
          <w:rFonts w:ascii="Arial" w:hAnsi="Arial" w:cs="Arial"/>
          <w:b/>
          <w:sz w:val="20"/>
          <w:szCs w:val="20"/>
        </w:rPr>
      </w:pPr>
      <w:r>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123E74">
        <w:rPr>
          <w:rFonts w:ascii="Arial" w:eastAsia="Times New Roman" w:hAnsi="Arial" w:cs="Arial"/>
          <w:color w:val="000000"/>
          <w:sz w:val="20"/>
          <w:szCs w:val="20"/>
        </w:rPr>
        <w:tab/>
      </w:r>
      <w:r w:rsidR="00750F78">
        <w:rPr>
          <w:rFonts w:ascii="Arial" w:hAnsi="Arial" w:cs="Arial"/>
          <w:b/>
          <w:sz w:val="20"/>
          <w:szCs w:val="20"/>
        </w:rPr>
        <w:t>V</w:t>
      </w:r>
      <w:r w:rsidRPr="006A4451">
        <w:rPr>
          <w:rFonts w:ascii="Arial" w:hAnsi="Arial" w:cs="Arial"/>
          <w:b/>
          <w:sz w:val="20"/>
          <w:szCs w:val="20"/>
        </w:rPr>
        <w:t>.</w:t>
      </w:r>
    </w:p>
    <w:p w14:paraId="47622FA2" w14:textId="77777777" w:rsidR="00170113" w:rsidRPr="006A4451" w:rsidRDefault="00170113" w:rsidP="00170113">
      <w:pPr>
        <w:spacing w:after="120"/>
        <w:ind w:left="142"/>
        <w:jc w:val="center"/>
        <w:rPr>
          <w:rFonts w:ascii="Arial" w:hAnsi="Arial" w:cs="Arial"/>
          <w:b/>
          <w:sz w:val="20"/>
          <w:szCs w:val="20"/>
        </w:rPr>
      </w:pPr>
      <w:r w:rsidRPr="006A4451">
        <w:rPr>
          <w:rFonts w:ascii="Arial" w:hAnsi="Arial" w:cs="Arial"/>
          <w:b/>
          <w:sz w:val="20"/>
          <w:szCs w:val="20"/>
        </w:rPr>
        <w:t>Odměna příkazníka</w:t>
      </w:r>
      <w:r w:rsidR="00734C84">
        <w:rPr>
          <w:rFonts w:ascii="Arial" w:hAnsi="Arial" w:cs="Arial"/>
          <w:b/>
          <w:sz w:val="20"/>
          <w:szCs w:val="20"/>
        </w:rPr>
        <w:t xml:space="preserve"> a platební podmínky</w:t>
      </w:r>
    </w:p>
    <w:p w14:paraId="1CCA2D2D" w14:textId="4DEA96C5" w:rsidR="0050780D" w:rsidRDefault="007E6DC3" w:rsidP="009F5B2A">
      <w:pPr>
        <w:spacing w:after="60" w:line="240" w:lineRule="auto"/>
        <w:ind w:left="567" w:hanging="567"/>
        <w:jc w:val="both"/>
        <w:rPr>
          <w:rFonts w:ascii="Arial" w:eastAsia="Times New Roman" w:hAnsi="Arial" w:cs="Arial"/>
          <w:color w:val="000000"/>
          <w:sz w:val="20"/>
          <w:szCs w:val="20"/>
        </w:rPr>
      </w:pPr>
      <w:r>
        <w:rPr>
          <w:rFonts w:ascii="Arial" w:eastAsia="Times New Roman" w:hAnsi="Arial" w:cs="Arial"/>
          <w:color w:val="000000"/>
          <w:sz w:val="20"/>
          <w:szCs w:val="20"/>
        </w:rPr>
        <w:t>5.</w:t>
      </w:r>
      <w:r w:rsidR="00170113" w:rsidRPr="006F5A80">
        <w:rPr>
          <w:rFonts w:ascii="Arial" w:eastAsia="Times New Roman" w:hAnsi="Arial" w:cs="Arial"/>
          <w:color w:val="000000"/>
          <w:sz w:val="20"/>
          <w:szCs w:val="20"/>
        </w:rPr>
        <w:t xml:space="preserve">1 </w:t>
      </w:r>
      <w:r w:rsidR="00170113" w:rsidRPr="006F5A80">
        <w:rPr>
          <w:rFonts w:ascii="Arial" w:eastAsia="Times New Roman" w:hAnsi="Arial" w:cs="Arial"/>
          <w:color w:val="000000"/>
          <w:sz w:val="20"/>
          <w:szCs w:val="20"/>
        </w:rPr>
        <w:tab/>
        <w:t>Za řádně a včas příkazníkem splněné závazky dle této smlouvy je příkazce povinen zaplatit příkazníkovi smluvní odměnu, která činí</w:t>
      </w:r>
      <w:r w:rsidR="0050780D" w:rsidRPr="006F5A80">
        <w:rPr>
          <w:rFonts w:ascii="Arial" w:eastAsia="Times New Roman" w:hAnsi="Arial" w:cs="Arial"/>
          <w:color w:val="000000"/>
          <w:sz w:val="20"/>
          <w:szCs w:val="20"/>
        </w:rPr>
        <w:t xml:space="preserve"> </w:t>
      </w:r>
      <w:r w:rsidR="007661AC">
        <w:rPr>
          <w:rFonts w:ascii="Arial" w:eastAsia="Times New Roman" w:hAnsi="Arial" w:cs="Arial"/>
          <w:color w:val="000000"/>
          <w:sz w:val="20"/>
          <w:szCs w:val="20"/>
        </w:rPr>
        <w:t>168</w:t>
      </w:r>
      <w:r w:rsidR="003259BE">
        <w:rPr>
          <w:rFonts w:ascii="Arial" w:eastAsia="Times New Roman" w:hAnsi="Arial" w:cs="Arial"/>
          <w:color w:val="000000"/>
          <w:sz w:val="20"/>
          <w:szCs w:val="20"/>
        </w:rPr>
        <w:t>.000</w:t>
      </w:r>
      <w:r w:rsidR="0050780D" w:rsidRPr="006F5A80">
        <w:rPr>
          <w:rFonts w:ascii="Arial" w:eastAsia="Times New Roman" w:hAnsi="Arial" w:cs="Arial"/>
          <w:color w:val="000000"/>
          <w:sz w:val="20"/>
          <w:szCs w:val="20"/>
        </w:rPr>
        <w:t xml:space="preserve"> Kč</w:t>
      </w:r>
      <w:r w:rsidR="005D22A7">
        <w:rPr>
          <w:rFonts w:ascii="Arial" w:eastAsia="Times New Roman" w:hAnsi="Arial" w:cs="Arial"/>
          <w:color w:val="000000"/>
          <w:sz w:val="20"/>
          <w:szCs w:val="20"/>
        </w:rPr>
        <w:t xml:space="preserve"> (slovy:</w:t>
      </w:r>
      <w:r w:rsidR="00D014F4">
        <w:rPr>
          <w:rFonts w:ascii="Arial" w:eastAsia="Times New Roman" w:hAnsi="Arial" w:cs="Arial"/>
          <w:color w:val="000000"/>
          <w:sz w:val="20"/>
          <w:szCs w:val="20"/>
        </w:rPr>
        <w:t xml:space="preserve"> </w:t>
      </w:r>
      <w:proofErr w:type="spellStart"/>
      <w:r w:rsidR="0040390F">
        <w:rPr>
          <w:rFonts w:ascii="Arial" w:eastAsia="Times New Roman" w:hAnsi="Arial" w:cs="Arial"/>
          <w:color w:val="000000"/>
          <w:sz w:val="20"/>
          <w:szCs w:val="20"/>
        </w:rPr>
        <w:t>sto_</w:t>
      </w:r>
      <w:r w:rsidR="007661AC">
        <w:rPr>
          <w:rFonts w:ascii="Arial" w:eastAsia="Times New Roman" w:hAnsi="Arial" w:cs="Arial"/>
          <w:color w:val="000000"/>
          <w:sz w:val="20"/>
          <w:szCs w:val="20"/>
        </w:rPr>
        <w:t>šedesát_osm</w:t>
      </w:r>
      <w:r w:rsidR="0040390F">
        <w:rPr>
          <w:rFonts w:ascii="Arial" w:eastAsia="Times New Roman" w:hAnsi="Arial" w:cs="Arial"/>
          <w:color w:val="000000"/>
          <w:sz w:val="20"/>
          <w:szCs w:val="20"/>
        </w:rPr>
        <w:t>_</w:t>
      </w:r>
      <w:r w:rsidR="005D22A7">
        <w:rPr>
          <w:rFonts w:ascii="Arial" w:eastAsia="Times New Roman" w:hAnsi="Arial" w:cs="Arial"/>
          <w:color w:val="000000"/>
          <w:sz w:val="20"/>
          <w:szCs w:val="20"/>
        </w:rPr>
        <w:t>tisíc</w:t>
      </w:r>
      <w:proofErr w:type="spellEnd"/>
      <w:r w:rsidR="00BC378A">
        <w:rPr>
          <w:rFonts w:ascii="Arial" w:eastAsia="Times New Roman" w:hAnsi="Arial" w:cs="Arial"/>
          <w:color w:val="000000"/>
          <w:sz w:val="20"/>
          <w:szCs w:val="20"/>
        </w:rPr>
        <w:t xml:space="preserve"> Korun českých</w:t>
      </w:r>
      <w:r w:rsidR="003259BE">
        <w:rPr>
          <w:rFonts w:ascii="Arial" w:eastAsia="Times New Roman" w:hAnsi="Arial" w:cs="Arial"/>
          <w:color w:val="000000"/>
          <w:sz w:val="20"/>
          <w:szCs w:val="20"/>
        </w:rPr>
        <w:t>)</w:t>
      </w:r>
      <w:r w:rsidR="009F5B2A">
        <w:rPr>
          <w:rFonts w:ascii="Arial" w:eastAsia="Times New Roman" w:hAnsi="Arial" w:cs="Arial"/>
          <w:color w:val="000000"/>
          <w:sz w:val="20"/>
          <w:szCs w:val="20"/>
        </w:rPr>
        <w:t xml:space="preserve">. </w:t>
      </w:r>
      <w:r w:rsidR="000A00E4" w:rsidRPr="003268FE">
        <w:rPr>
          <w:rFonts w:ascii="Arial" w:eastAsia="Times New Roman" w:hAnsi="Arial" w:cs="Arial"/>
          <w:color w:val="000000"/>
          <w:sz w:val="20"/>
          <w:szCs w:val="20"/>
        </w:rPr>
        <w:t>Příkazník není plátce DPH.</w:t>
      </w:r>
    </w:p>
    <w:p w14:paraId="645ADD65" w14:textId="0CEC4A1B" w:rsidR="00333674" w:rsidRDefault="00333674">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5FE39C30" w14:textId="77777777" w:rsidR="00333674" w:rsidRPr="003268FE" w:rsidRDefault="00333674" w:rsidP="009F5B2A">
      <w:pPr>
        <w:spacing w:after="60" w:line="240" w:lineRule="auto"/>
        <w:ind w:left="567" w:hanging="567"/>
        <w:jc w:val="both"/>
        <w:rPr>
          <w:rFonts w:ascii="Arial" w:eastAsia="Times New Roman" w:hAnsi="Arial" w:cs="Arial"/>
          <w:color w:val="000000"/>
          <w:sz w:val="20"/>
          <w:szCs w:val="20"/>
        </w:rPr>
      </w:pPr>
    </w:p>
    <w:p w14:paraId="1333CA3A" w14:textId="77777777" w:rsidR="000A00E4" w:rsidRDefault="00881653" w:rsidP="006F5A80">
      <w:pPr>
        <w:pStyle w:val="Zkladntextodsazen"/>
        <w:tabs>
          <w:tab w:val="left" w:pos="0"/>
        </w:tabs>
        <w:spacing w:after="160" w:line="240" w:lineRule="auto"/>
        <w:ind w:left="0" w:firstLine="0"/>
        <w:rPr>
          <w:rFonts w:cs="Arial"/>
          <w:spacing w:val="-2"/>
          <w:sz w:val="20"/>
        </w:rPr>
      </w:pPr>
      <w:r>
        <w:rPr>
          <w:rFonts w:cs="Arial"/>
          <w:spacing w:val="-2"/>
          <w:sz w:val="20"/>
        </w:rPr>
        <w:t xml:space="preserve">           </w:t>
      </w:r>
      <w:r w:rsidR="00F9748B">
        <w:rPr>
          <w:rFonts w:cs="Arial"/>
          <w:spacing w:val="-2"/>
          <w:sz w:val="20"/>
        </w:rPr>
        <w:t>Ceny dílčích částí</w:t>
      </w:r>
      <w:r w:rsidR="000A00E4">
        <w:rPr>
          <w:rFonts w:cs="Arial"/>
          <w:spacing w:val="-2"/>
          <w:sz w:val="20"/>
        </w:rPr>
        <w:t xml:space="preserve"> administrace dotačního projektu:</w:t>
      </w:r>
    </w:p>
    <w:tbl>
      <w:tblPr>
        <w:tblStyle w:val="Mkatabulky"/>
        <w:tblW w:w="5000" w:type="pct"/>
        <w:tblLook w:val="04A0" w:firstRow="1" w:lastRow="0" w:firstColumn="1" w:lastColumn="0" w:noHBand="0" w:noVBand="1"/>
      </w:tblPr>
      <w:tblGrid>
        <w:gridCol w:w="4785"/>
        <w:gridCol w:w="4503"/>
      </w:tblGrid>
      <w:tr w:rsidR="007661AC" w14:paraId="58799718" w14:textId="77777777" w:rsidTr="00C12622">
        <w:tc>
          <w:tcPr>
            <w:tcW w:w="2576" w:type="pct"/>
            <w:vAlign w:val="center"/>
          </w:tcPr>
          <w:p w14:paraId="44E1D35C" w14:textId="77777777" w:rsidR="007661AC" w:rsidRPr="00DA64AD" w:rsidRDefault="007661AC" w:rsidP="00CF2B9A">
            <w:pPr>
              <w:rPr>
                <w:b/>
                <w:sz w:val="20"/>
                <w:szCs w:val="20"/>
              </w:rPr>
            </w:pPr>
            <w:r w:rsidRPr="00DA64AD">
              <w:rPr>
                <w:b/>
                <w:sz w:val="20"/>
                <w:szCs w:val="20"/>
              </w:rPr>
              <w:t>Položka</w:t>
            </w:r>
          </w:p>
        </w:tc>
        <w:tc>
          <w:tcPr>
            <w:tcW w:w="2424" w:type="pct"/>
          </w:tcPr>
          <w:p w14:paraId="2676446B" w14:textId="5405AABD" w:rsidR="007661AC" w:rsidRPr="00DA64AD" w:rsidRDefault="007661AC" w:rsidP="00CF2B9A">
            <w:pPr>
              <w:jc w:val="center"/>
              <w:rPr>
                <w:b/>
                <w:sz w:val="20"/>
                <w:szCs w:val="20"/>
              </w:rPr>
            </w:pPr>
            <w:r w:rsidRPr="00DA64AD">
              <w:rPr>
                <w:b/>
                <w:sz w:val="20"/>
                <w:szCs w:val="20"/>
              </w:rPr>
              <w:t>Kč bez DPH</w:t>
            </w:r>
          </w:p>
        </w:tc>
      </w:tr>
      <w:tr w:rsidR="007661AC" w14:paraId="7C56AB11" w14:textId="77777777" w:rsidTr="00C12622">
        <w:tc>
          <w:tcPr>
            <w:tcW w:w="2576" w:type="pct"/>
            <w:vAlign w:val="center"/>
          </w:tcPr>
          <w:p w14:paraId="4BA645C4" w14:textId="6B284B44" w:rsidR="007661AC" w:rsidRPr="00DA64AD" w:rsidRDefault="007661AC" w:rsidP="00CF2B9A">
            <w:pPr>
              <w:rPr>
                <w:sz w:val="20"/>
                <w:szCs w:val="20"/>
              </w:rPr>
            </w:pPr>
            <w:r w:rsidRPr="00DA64AD">
              <w:rPr>
                <w:sz w:val="20"/>
                <w:szCs w:val="20"/>
              </w:rPr>
              <w:t>Administrace po dobu realizace projektu 2025</w:t>
            </w:r>
          </w:p>
        </w:tc>
        <w:tc>
          <w:tcPr>
            <w:tcW w:w="2424" w:type="pct"/>
            <w:vAlign w:val="center"/>
          </w:tcPr>
          <w:p w14:paraId="44CF4612" w14:textId="630DD811" w:rsidR="007661AC" w:rsidRPr="00DA64AD" w:rsidRDefault="007661AC" w:rsidP="00C12622">
            <w:pPr>
              <w:jc w:val="center"/>
              <w:rPr>
                <w:sz w:val="20"/>
                <w:szCs w:val="20"/>
              </w:rPr>
            </w:pPr>
            <w:r w:rsidRPr="00DA64AD">
              <w:rPr>
                <w:sz w:val="20"/>
                <w:szCs w:val="20"/>
              </w:rPr>
              <w:t>40 000,- Kč</w:t>
            </w:r>
          </w:p>
        </w:tc>
      </w:tr>
      <w:tr w:rsidR="007661AC" w14:paraId="29176A35" w14:textId="77777777" w:rsidTr="00C12622">
        <w:tc>
          <w:tcPr>
            <w:tcW w:w="2576" w:type="pct"/>
            <w:vAlign w:val="center"/>
          </w:tcPr>
          <w:p w14:paraId="23ED9820" w14:textId="1FC640D7" w:rsidR="007661AC" w:rsidRPr="00DA64AD" w:rsidRDefault="007661AC" w:rsidP="00CF2B9A">
            <w:pPr>
              <w:rPr>
                <w:sz w:val="20"/>
                <w:szCs w:val="20"/>
              </w:rPr>
            </w:pPr>
            <w:r w:rsidRPr="00DA64AD">
              <w:rPr>
                <w:sz w:val="20"/>
                <w:szCs w:val="20"/>
              </w:rPr>
              <w:t>Administrace po dobu realizace projektu 2026</w:t>
            </w:r>
          </w:p>
        </w:tc>
        <w:tc>
          <w:tcPr>
            <w:tcW w:w="2424" w:type="pct"/>
            <w:vAlign w:val="center"/>
          </w:tcPr>
          <w:p w14:paraId="6CF1BB4B" w14:textId="6FD4FAC0" w:rsidR="007661AC" w:rsidRPr="00DA64AD" w:rsidRDefault="007661AC" w:rsidP="00C12622">
            <w:pPr>
              <w:jc w:val="center"/>
              <w:rPr>
                <w:sz w:val="20"/>
                <w:szCs w:val="20"/>
              </w:rPr>
            </w:pPr>
            <w:r w:rsidRPr="00DA64AD">
              <w:rPr>
                <w:sz w:val="20"/>
                <w:szCs w:val="20"/>
              </w:rPr>
              <w:t>40 000,- Kč</w:t>
            </w:r>
          </w:p>
        </w:tc>
      </w:tr>
      <w:tr w:rsidR="007661AC" w14:paraId="00851910" w14:textId="77777777" w:rsidTr="00C12622">
        <w:tc>
          <w:tcPr>
            <w:tcW w:w="2576" w:type="pct"/>
            <w:vAlign w:val="center"/>
          </w:tcPr>
          <w:p w14:paraId="02523160" w14:textId="565B0378" w:rsidR="007661AC" w:rsidRPr="00DA64AD" w:rsidRDefault="007661AC" w:rsidP="00CF2B9A">
            <w:pPr>
              <w:rPr>
                <w:sz w:val="20"/>
                <w:szCs w:val="20"/>
              </w:rPr>
            </w:pPr>
            <w:r w:rsidRPr="00DA64AD">
              <w:rPr>
                <w:sz w:val="20"/>
                <w:szCs w:val="20"/>
              </w:rPr>
              <w:t>Administrace po dobu realizace projektu 2027</w:t>
            </w:r>
          </w:p>
        </w:tc>
        <w:tc>
          <w:tcPr>
            <w:tcW w:w="2424" w:type="pct"/>
            <w:vAlign w:val="center"/>
          </w:tcPr>
          <w:p w14:paraId="263CD33E" w14:textId="091AA0A0" w:rsidR="007661AC" w:rsidRPr="00DA64AD" w:rsidRDefault="007661AC" w:rsidP="00C12622">
            <w:pPr>
              <w:jc w:val="center"/>
              <w:rPr>
                <w:sz w:val="20"/>
                <w:szCs w:val="20"/>
              </w:rPr>
            </w:pPr>
            <w:r w:rsidRPr="00DA64AD">
              <w:rPr>
                <w:sz w:val="20"/>
                <w:szCs w:val="20"/>
              </w:rPr>
              <w:t>40 000,- Kč</w:t>
            </w:r>
          </w:p>
        </w:tc>
      </w:tr>
      <w:tr w:rsidR="007661AC" w14:paraId="44C7B562" w14:textId="77777777" w:rsidTr="00C12622">
        <w:tc>
          <w:tcPr>
            <w:tcW w:w="2576" w:type="pct"/>
            <w:vAlign w:val="center"/>
          </w:tcPr>
          <w:p w14:paraId="5D5DBACF" w14:textId="38259763" w:rsidR="007661AC" w:rsidRPr="00DA64AD" w:rsidRDefault="007661AC" w:rsidP="00CF2B9A">
            <w:pPr>
              <w:rPr>
                <w:sz w:val="20"/>
                <w:szCs w:val="20"/>
              </w:rPr>
            </w:pPr>
            <w:r w:rsidRPr="00DA64AD">
              <w:rPr>
                <w:sz w:val="20"/>
                <w:szCs w:val="20"/>
              </w:rPr>
              <w:t>Administrace 1. roku udržitelnosti projektu (2028)</w:t>
            </w:r>
          </w:p>
        </w:tc>
        <w:tc>
          <w:tcPr>
            <w:tcW w:w="2424" w:type="pct"/>
            <w:vAlign w:val="center"/>
          </w:tcPr>
          <w:p w14:paraId="6FD47635" w14:textId="32B10A35" w:rsidR="007661AC" w:rsidRPr="00DA64AD" w:rsidRDefault="007661AC" w:rsidP="00C12622">
            <w:pPr>
              <w:jc w:val="center"/>
              <w:rPr>
                <w:sz w:val="20"/>
                <w:szCs w:val="20"/>
              </w:rPr>
            </w:pPr>
            <w:r w:rsidRPr="00DA64AD">
              <w:rPr>
                <w:sz w:val="20"/>
                <w:szCs w:val="20"/>
              </w:rPr>
              <w:t>16 000,- Kč</w:t>
            </w:r>
          </w:p>
        </w:tc>
      </w:tr>
      <w:tr w:rsidR="007661AC" w14:paraId="27BE74BA" w14:textId="77777777" w:rsidTr="00C12622">
        <w:tc>
          <w:tcPr>
            <w:tcW w:w="2576" w:type="pct"/>
            <w:vAlign w:val="center"/>
          </w:tcPr>
          <w:p w14:paraId="30B6AFCE" w14:textId="5C2CB3C1" w:rsidR="007661AC" w:rsidRPr="00DA64AD" w:rsidRDefault="007661AC" w:rsidP="00CF2B9A">
            <w:pPr>
              <w:rPr>
                <w:sz w:val="20"/>
                <w:szCs w:val="20"/>
              </w:rPr>
            </w:pPr>
            <w:r w:rsidRPr="00DA64AD">
              <w:rPr>
                <w:sz w:val="20"/>
                <w:szCs w:val="20"/>
              </w:rPr>
              <w:t>Administrace 2. roku udržitelnosti (2029)</w:t>
            </w:r>
          </w:p>
        </w:tc>
        <w:tc>
          <w:tcPr>
            <w:tcW w:w="2424" w:type="pct"/>
            <w:vAlign w:val="center"/>
          </w:tcPr>
          <w:p w14:paraId="6B8350C5" w14:textId="7C59B2BD" w:rsidR="007661AC" w:rsidRPr="00DA64AD" w:rsidRDefault="007661AC" w:rsidP="00C12622">
            <w:pPr>
              <w:jc w:val="center"/>
              <w:rPr>
                <w:sz w:val="20"/>
                <w:szCs w:val="20"/>
              </w:rPr>
            </w:pPr>
            <w:r w:rsidRPr="00DA64AD">
              <w:rPr>
                <w:sz w:val="20"/>
                <w:szCs w:val="20"/>
              </w:rPr>
              <w:t>8 000,- Kč</w:t>
            </w:r>
          </w:p>
        </w:tc>
      </w:tr>
      <w:tr w:rsidR="007661AC" w14:paraId="5C5EC00A" w14:textId="77777777" w:rsidTr="00C12622">
        <w:tc>
          <w:tcPr>
            <w:tcW w:w="2576" w:type="pct"/>
            <w:vAlign w:val="center"/>
          </w:tcPr>
          <w:p w14:paraId="1C31C856" w14:textId="12B0D1A9" w:rsidR="007661AC" w:rsidRPr="00DA64AD" w:rsidRDefault="007661AC" w:rsidP="00CF2B9A">
            <w:pPr>
              <w:rPr>
                <w:sz w:val="20"/>
                <w:szCs w:val="20"/>
              </w:rPr>
            </w:pPr>
            <w:r w:rsidRPr="00DA64AD">
              <w:rPr>
                <w:sz w:val="20"/>
                <w:szCs w:val="20"/>
              </w:rPr>
              <w:t>Administrace 3. roku udržitelnosti (2030)</w:t>
            </w:r>
          </w:p>
        </w:tc>
        <w:tc>
          <w:tcPr>
            <w:tcW w:w="2424" w:type="pct"/>
            <w:vAlign w:val="center"/>
          </w:tcPr>
          <w:p w14:paraId="3CDF44CA" w14:textId="41F495E6" w:rsidR="007661AC" w:rsidRPr="00DA64AD" w:rsidRDefault="007661AC" w:rsidP="00C12622">
            <w:pPr>
              <w:jc w:val="center"/>
              <w:rPr>
                <w:sz w:val="20"/>
                <w:szCs w:val="20"/>
              </w:rPr>
            </w:pPr>
            <w:r w:rsidRPr="00DA64AD">
              <w:rPr>
                <w:sz w:val="20"/>
                <w:szCs w:val="20"/>
              </w:rPr>
              <w:t>8 000,- Kč</w:t>
            </w:r>
          </w:p>
        </w:tc>
      </w:tr>
      <w:tr w:rsidR="007661AC" w14:paraId="50176BA4" w14:textId="77777777" w:rsidTr="00C12622">
        <w:tc>
          <w:tcPr>
            <w:tcW w:w="2576" w:type="pct"/>
            <w:vAlign w:val="center"/>
          </w:tcPr>
          <w:p w14:paraId="75986338" w14:textId="20A1CD01" w:rsidR="007661AC" w:rsidRPr="00DA64AD" w:rsidRDefault="007661AC" w:rsidP="00CF2B9A">
            <w:pPr>
              <w:rPr>
                <w:sz w:val="20"/>
                <w:szCs w:val="20"/>
              </w:rPr>
            </w:pPr>
            <w:r w:rsidRPr="00DA64AD">
              <w:rPr>
                <w:sz w:val="20"/>
                <w:szCs w:val="20"/>
              </w:rPr>
              <w:t>Administrace 4. roku udržitelnosti (2031)</w:t>
            </w:r>
          </w:p>
        </w:tc>
        <w:tc>
          <w:tcPr>
            <w:tcW w:w="2424" w:type="pct"/>
            <w:vAlign w:val="center"/>
          </w:tcPr>
          <w:p w14:paraId="72235241" w14:textId="5F276521" w:rsidR="007661AC" w:rsidRPr="00DA64AD" w:rsidRDefault="007661AC" w:rsidP="00C12622">
            <w:pPr>
              <w:jc w:val="center"/>
              <w:rPr>
                <w:sz w:val="20"/>
                <w:szCs w:val="20"/>
              </w:rPr>
            </w:pPr>
            <w:r w:rsidRPr="00DA64AD">
              <w:rPr>
                <w:sz w:val="20"/>
                <w:szCs w:val="20"/>
              </w:rPr>
              <w:t>8 000,- Kč</w:t>
            </w:r>
          </w:p>
        </w:tc>
      </w:tr>
      <w:tr w:rsidR="007661AC" w14:paraId="641D8E0A" w14:textId="77777777" w:rsidTr="00C12622">
        <w:tc>
          <w:tcPr>
            <w:tcW w:w="2576" w:type="pct"/>
            <w:vAlign w:val="center"/>
          </w:tcPr>
          <w:p w14:paraId="1010AEC0" w14:textId="58BB7D3F" w:rsidR="007661AC" w:rsidRPr="00DA64AD" w:rsidRDefault="007661AC" w:rsidP="00CF2B9A">
            <w:pPr>
              <w:rPr>
                <w:sz w:val="20"/>
                <w:szCs w:val="20"/>
              </w:rPr>
            </w:pPr>
            <w:r w:rsidRPr="00DA64AD">
              <w:rPr>
                <w:sz w:val="20"/>
                <w:szCs w:val="20"/>
              </w:rPr>
              <w:t>Administrace 5. roku udržitelnosti (2032)</w:t>
            </w:r>
          </w:p>
        </w:tc>
        <w:tc>
          <w:tcPr>
            <w:tcW w:w="2424" w:type="pct"/>
            <w:vAlign w:val="center"/>
          </w:tcPr>
          <w:p w14:paraId="6B0CC63A" w14:textId="055F9542" w:rsidR="007661AC" w:rsidRPr="00DA64AD" w:rsidRDefault="007661AC" w:rsidP="00C12622">
            <w:pPr>
              <w:jc w:val="center"/>
              <w:rPr>
                <w:sz w:val="20"/>
                <w:szCs w:val="20"/>
              </w:rPr>
            </w:pPr>
            <w:r w:rsidRPr="00DA64AD">
              <w:rPr>
                <w:sz w:val="20"/>
                <w:szCs w:val="20"/>
              </w:rPr>
              <w:t>8 000,- Kč</w:t>
            </w:r>
          </w:p>
        </w:tc>
      </w:tr>
      <w:tr w:rsidR="007661AC" w:rsidRPr="00CF2B9A" w14:paraId="0D89B619" w14:textId="77777777" w:rsidTr="00C12622">
        <w:tc>
          <w:tcPr>
            <w:tcW w:w="2576" w:type="pct"/>
            <w:vAlign w:val="center"/>
          </w:tcPr>
          <w:p w14:paraId="0D1F3D47" w14:textId="1BD6FCCA" w:rsidR="007661AC" w:rsidRPr="00DA64AD" w:rsidRDefault="007661AC" w:rsidP="00CF2B9A">
            <w:pPr>
              <w:rPr>
                <w:b/>
                <w:sz w:val="20"/>
                <w:szCs w:val="20"/>
              </w:rPr>
            </w:pPr>
            <w:r w:rsidRPr="00DA64AD">
              <w:rPr>
                <w:b/>
                <w:sz w:val="20"/>
                <w:szCs w:val="20"/>
              </w:rPr>
              <w:t>Cena celkem:</w:t>
            </w:r>
          </w:p>
        </w:tc>
        <w:tc>
          <w:tcPr>
            <w:tcW w:w="2424" w:type="pct"/>
            <w:vAlign w:val="center"/>
          </w:tcPr>
          <w:p w14:paraId="027E84B2" w14:textId="43D4C612" w:rsidR="007661AC" w:rsidRPr="00DA64AD" w:rsidRDefault="007661AC" w:rsidP="00C12622">
            <w:pPr>
              <w:jc w:val="center"/>
              <w:rPr>
                <w:b/>
                <w:sz w:val="20"/>
                <w:szCs w:val="20"/>
              </w:rPr>
            </w:pPr>
            <w:r w:rsidRPr="00DA64AD">
              <w:rPr>
                <w:b/>
                <w:sz w:val="20"/>
                <w:szCs w:val="20"/>
              </w:rPr>
              <w:t>168 000,- Kč</w:t>
            </w:r>
          </w:p>
        </w:tc>
      </w:tr>
      <w:tr w:rsidR="007661AC" w:rsidRPr="00CF2B9A" w14:paraId="5ECC6BFA" w14:textId="77777777" w:rsidTr="00C12622">
        <w:tc>
          <w:tcPr>
            <w:tcW w:w="2576" w:type="pct"/>
            <w:vAlign w:val="center"/>
          </w:tcPr>
          <w:p w14:paraId="378603BE" w14:textId="023EBD13" w:rsidR="007661AC" w:rsidRPr="00DA64AD" w:rsidRDefault="007661AC" w:rsidP="00CF2B9A">
            <w:pPr>
              <w:rPr>
                <w:b/>
                <w:sz w:val="20"/>
                <w:szCs w:val="20"/>
              </w:rPr>
            </w:pPr>
            <w:r w:rsidRPr="00DA64AD">
              <w:rPr>
                <w:b/>
                <w:sz w:val="20"/>
                <w:szCs w:val="20"/>
              </w:rPr>
              <w:t>Cena celkem slovy:</w:t>
            </w:r>
          </w:p>
        </w:tc>
        <w:tc>
          <w:tcPr>
            <w:tcW w:w="2424" w:type="pct"/>
            <w:vAlign w:val="center"/>
          </w:tcPr>
          <w:p w14:paraId="2B4A5C87" w14:textId="53209BF8" w:rsidR="007661AC" w:rsidRPr="00DA64AD" w:rsidRDefault="00932401" w:rsidP="00C12622">
            <w:pPr>
              <w:rPr>
                <w:b/>
                <w:sz w:val="20"/>
                <w:szCs w:val="20"/>
              </w:rPr>
            </w:pPr>
            <w:proofErr w:type="spellStart"/>
            <w:r w:rsidRPr="00DA64AD">
              <w:rPr>
                <w:b/>
                <w:sz w:val="20"/>
                <w:szCs w:val="20"/>
              </w:rPr>
              <w:t>j</w:t>
            </w:r>
            <w:r w:rsidR="007661AC" w:rsidRPr="00DA64AD">
              <w:rPr>
                <w:b/>
                <w:sz w:val="20"/>
                <w:szCs w:val="20"/>
              </w:rPr>
              <w:t>edno_sto_šedesát_osm_</w:t>
            </w:r>
            <w:r w:rsidR="00066099">
              <w:rPr>
                <w:b/>
                <w:sz w:val="20"/>
                <w:szCs w:val="20"/>
              </w:rPr>
              <w:t>tisíc_</w:t>
            </w:r>
            <w:r w:rsidR="007661AC" w:rsidRPr="00DA64AD">
              <w:rPr>
                <w:b/>
                <w:sz w:val="20"/>
                <w:szCs w:val="20"/>
              </w:rPr>
              <w:t>Korun_českých</w:t>
            </w:r>
            <w:proofErr w:type="spellEnd"/>
          </w:p>
        </w:tc>
      </w:tr>
    </w:tbl>
    <w:p w14:paraId="771B8C49" w14:textId="77777777" w:rsidR="000A00E4" w:rsidRPr="00CF2B9A" w:rsidRDefault="000A00E4" w:rsidP="00720095">
      <w:pPr>
        <w:pStyle w:val="Zkladntextodsazen"/>
        <w:tabs>
          <w:tab w:val="left" w:pos="0"/>
        </w:tabs>
        <w:spacing w:after="160" w:line="240" w:lineRule="auto"/>
        <w:ind w:left="851" w:firstLine="0"/>
        <w:rPr>
          <w:rFonts w:eastAsia="Calibri" w:cs="Arial"/>
          <w:b/>
          <w:sz w:val="20"/>
        </w:rPr>
      </w:pPr>
    </w:p>
    <w:p w14:paraId="76E1B6FD" w14:textId="3D70089C" w:rsidR="00DF1AE4" w:rsidRPr="003268FE" w:rsidRDefault="007E6DC3" w:rsidP="000A00E4">
      <w:pPr>
        <w:spacing w:after="60" w:line="240" w:lineRule="auto"/>
        <w:ind w:left="567" w:hanging="567"/>
        <w:jc w:val="both"/>
        <w:rPr>
          <w:rFonts w:ascii="Arial" w:hAnsi="Arial" w:cs="Arial"/>
          <w:sz w:val="20"/>
          <w:szCs w:val="20"/>
        </w:rPr>
      </w:pPr>
      <w:r w:rsidRPr="003268FE">
        <w:rPr>
          <w:rFonts w:ascii="Arial" w:hAnsi="Arial" w:cs="Arial"/>
          <w:sz w:val="20"/>
          <w:szCs w:val="20"/>
        </w:rPr>
        <w:t>5</w:t>
      </w:r>
      <w:r w:rsidR="000A00E4" w:rsidRPr="003268FE">
        <w:rPr>
          <w:rFonts w:ascii="Arial" w:hAnsi="Arial" w:cs="Arial"/>
          <w:sz w:val="20"/>
          <w:szCs w:val="20"/>
        </w:rPr>
        <w:t xml:space="preserve">.2  </w:t>
      </w:r>
      <w:r w:rsidR="006F5A80" w:rsidRPr="003268FE">
        <w:rPr>
          <w:rFonts w:ascii="Arial" w:hAnsi="Arial" w:cs="Arial"/>
          <w:sz w:val="20"/>
          <w:szCs w:val="20"/>
        </w:rPr>
        <w:t xml:space="preserve"> </w:t>
      </w:r>
      <w:r w:rsidR="00D87EE5">
        <w:rPr>
          <w:rFonts w:ascii="Arial" w:hAnsi="Arial" w:cs="Arial"/>
          <w:sz w:val="20"/>
          <w:szCs w:val="20"/>
        </w:rPr>
        <w:t xml:space="preserve"> </w:t>
      </w:r>
      <w:r w:rsidR="00E51166" w:rsidRPr="00E51166">
        <w:rPr>
          <w:rFonts w:ascii="Arial" w:hAnsi="Arial" w:cs="Arial"/>
          <w:sz w:val="20"/>
          <w:szCs w:val="20"/>
        </w:rPr>
        <w:t>Zadavatel nebude poskytovat zálohy.</w:t>
      </w:r>
    </w:p>
    <w:p w14:paraId="4C360C75" w14:textId="2E80958B" w:rsidR="00170113" w:rsidRPr="006F5A80" w:rsidRDefault="007E6DC3" w:rsidP="00E51166">
      <w:pPr>
        <w:spacing w:after="60" w:line="240" w:lineRule="auto"/>
        <w:ind w:left="567" w:hanging="567"/>
        <w:jc w:val="both"/>
        <w:rPr>
          <w:rFonts w:ascii="Arial" w:hAnsi="Arial" w:cs="Arial"/>
          <w:sz w:val="20"/>
          <w:szCs w:val="20"/>
        </w:rPr>
      </w:pPr>
      <w:r w:rsidRPr="00294342">
        <w:rPr>
          <w:rFonts w:ascii="Arial" w:hAnsi="Arial" w:cs="Arial"/>
          <w:sz w:val="20"/>
          <w:szCs w:val="20"/>
        </w:rPr>
        <w:t>5</w:t>
      </w:r>
      <w:r w:rsidR="006F5A80" w:rsidRPr="00294342">
        <w:rPr>
          <w:rFonts w:ascii="Arial" w:hAnsi="Arial" w:cs="Arial"/>
          <w:sz w:val="20"/>
          <w:szCs w:val="20"/>
        </w:rPr>
        <w:t xml:space="preserve">.3   </w:t>
      </w:r>
      <w:r w:rsidR="00E51166" w:rsidRPr="00E51166">
        <w:rPr>
          <w:rFonts w:ascii="Arial" w:hAnsi="Arial" w:cs="Arial"/>
          <w:sz w:val="20"/>
          <w:szCs w:val="20"/>
        </w:rPr>
        <w:t>Faktury budou vystavovány během realizace kvartálně poměrnou částí ceny, přičemž poslední podíl za</w:t>
      </w:r>
      <w:r w:rsidR="00E51166">
        <w:rPr>
          <w:rFonts w:ascii="Arial" w:hAnsi="Arial" w:cs="Arial"/>
          <w:sz w:val="20"/>
          <w:szCs w:val="20"/>
        </w:rPr>
        <w:t xml:space="preserve"> </w:t>
      </w:r>
      <w:r w:rsidR="00E51166" w:rsidRPr="00E51166">
        <w:rPr>
          <w:rFonts w:ascii="Arial" w:hAnsi="Arial" w:cs="Arial"/>
          <w:sz w:val="20"/>
          <w:szCs w:val="20"/>
        </w:rPr>
        <w:t>etapu realizace se váže na podání závěrečné monitorovací zprávy. Fakturace za dobu udržitelnosti se</w:t>
      </w:r>
      <w:r w:rsidR="00E51166">
        <w:rPr>
          <w:rFonts w:ascii="Arial" w:hAnsi="Arial" w:cs="Arial"/>
          <w:sz w:val="20"/>
          <w:szCs w:val="20"/>
        </w:rPr>
        <w:t xml:space="preserve"> </w:t>
      </w:r>
      <w:r w:rsidR="00E51166" w:rsidRPr="00E51166">
        <w:rPr>
          <w:rFonts w:ascii="Arial" w:hAnsi="Arial" w:cs="Arial"/>
          <w:sz w:val="20"/>
          <w:szCs w:val="20"/>
        </w:rPr>
        <w:t>váže na podání jednotlivých zpráv o udržitelnosti</w:t>
      </w:r>
      <w:r w:rsidR="00906D11" w:rsidRPr="006F5A80">
        <w:rPr>
          <w:rFonts w:ascii="Arial" w:hAnsi="Arial" w:cs="Arial"/>
          <w:sz w:val="20"/>
          <w:szCs w:val="20"/>
        </w:rPr>
        <w:t>.</w:t>
      </w:r>
    </w:p>
    <w:p w14:paraId="5088CAC8" w14:textId="5BB22AC7" w:rsidR="00170113" w:rsidRPr="00B730B9" w:rsidRDefault="007E6DC3" w:rsidP="00E51166">
      <w:pPr>
        <w:spacing w:after="60" w:line="240" w:lineRule="auto"/>
        <w:ind w:left="567" w:hanging="567"/>
        <w:jc w:val="both"/>
        <w:rPr>
          <w:rFonts w:ascii="Arial" w:hAnsi="Arial" w:cs="Arial"/>
          <w:sz w:val="20"/>
          <w:szCs w:val="20"/>
        </w:rPr>
      </w:pPr>
      <w:r>
        <w:rPr>
          <w:rFonts w:ascii="Arial" w:hAnsi="Arial" w:cs="Arial"/>
          <w:sz w:val="20"/>
          <w:szCs w:val="20"/>
        </w:rPr>
        <w:t>5</w:t>
      </w:r>
      <w:r w:rsidR="006F5A80">
        <w:rPr>
          <w:rFonts w:ascii="Arial" w:hAnsi="Arial" w:cs="Arial"/>
          <w:sz w:val="20"/>
          <w:szCs w:val="20"/>
        </w:rPr>
        <w:t>.4</w:t>
      </w:r>
      <w:r w:rsidR="00170113" w:rsidRPr="008F49B6">
        <w:rPr>
          <w:rFonts w:ascii="Arial" w:hAnsi="Arial" w:cs="Arial"/>
          <w:sz w:val="20"/>
          <w:szCs w:val="20"/>
        </w:rPr>
        <w:t xml:space="preserve"> </w:t>
      </w:r>
      <w:r w:rsidR="00170113" w:rsidRPr="008F49B6">
        <w:rPr>
          <w:rFonts w:ascii="Arial" w:hAnsi="Arial" w:cs="Arial"/>
          <w:sz w:val="20"/>
          <w:szCs w:val="20"/>
        </w:rPr>
        <w:tab/>
      </w:r>
      <w:r w:rsidR="00E51166" w:rsidRPr="00E51166">
        <w:rPr>
          <w:rFonts w:ascii="Arial" w:hAnsi="Arial" w:cs="Arial"/>
          <w:spacing w:val="5"/>
          <w:sz w:val="20"/>
        </w:rPr>
        <w:t>Daňový doklad musí obsahovat název projektu a registrační číslo projektu:</w:t>
      </w:r>
      <w:r w:rsidR="00E51166">
        <w:rPr>
          <w:rFonts w:ascii="Arial" w:hAnsi="Arial" w:cs="Arial"/>
          <w:spacing w:val="5"/>
          <w:sz w:val="20"/>
        </w:rPr>
        <w:t xml:space="preserve"> </w:t>
      </w:r>
      <w:r w:rsidR="00E51166" w:rsidRPr="00E51166">
        <w:rPr>
          <w:rFonts w:ascii="Arial" w:hAnsi="Arial" w:cs="Arial"/>
          <w:spacing w:val="5"/>
          <w:sz w:val="20"/>
        </w:rPr>
        <w:t>Administrace realizace a udržitelnosti projektu „Psychiatrická nemocnice v Opavě – implementace</w:t>
      </w:r>
      <w:r w:rsidR="00E51166">
        <w:rPr>
          <w:rFonts w:ascii="Arial" w:hAnsi="Arial" w:cs="Arial"/>
          <w:spacing w:val="5"/>
          <w:sz w:val="20"/>
        </w:rPr>
        <w:t xml:space="preserve"> </w:t>
      </w:r>
      <w:proofErr w:type="spellStart"/>
      <w:r w:rsidR="00E51166" w:rsidRPr="00E51166">
        <w:rPr>
          <w:rFonts w:ascii="Arial" w:hAnsi="Arial" w:cs="Arial"/>
          <w:spacing w:val="5"/>
          <w:sz w:val="20"/>
        </w:rPr>
        <w:t>eHealth</w:t>
      </w:r>
      <w:proofErr w:type="spellEnd"/>
      <w:r w:rsidR="00E51166" w:rsidRPr="00E51166">
        <w:rPr>
          <w:rFonts w:ascii="Arial" w:hAnsi="Arial" w:cs="Arial"/>
          <w:spacing w:val="5"/>
          <w:sz w:val="20"/>
        </w:rPr>
        <w:t xml:space="preserve">“, CZ.06.01.01/00/23_078/0005936, podpořeného z výzvy 78 IROP – </w:t>
      </w:r>
      <w:proofErr w:type="spellStart"/>
      <w:r w:rsidR="00E51166" w:rsidRPr="00E51166">
        <w:rPr>
          <w:rFonts w:ascii="Arial" w:hAnsi="Arial" w:cs="Arial"/>
          <w:spacing w:val="5"/>
          <w:sz w:val="20"/>
        </w:rPr>
        <w:t>eHealth</w:t>
      </w:r>
      <w:proofErr w:type="spellEnd"/>
      <w:r w:rsidR="00CF2312">
        <w:rPr>
          <w:rFonts w:ascii="Arial" w:hAnsi="Arial" w:cs="Arial"/>
          <w:sz w:val="20"/>
        </w:rPr>
        <w:t>.</w:t>
      </w:r>
      <w:r w:rsidR="00170113" w:rsidRPr="00B730B9">
        <w:rPr>
          <w:rFonts w:ascii="Arial" w:hAnsi="Arial" w:cs="Arial"/>
          <w:sz w:val="20"/>
        </w:rPr>
        <w:t xml:space="preserve"> </w:t>
      </w:r>
    </w:p>
    <w:p w14:paraId="2AD8322D" w14:textId="6AF47D49" w:rsidR="00170113" w:rsidRPr="006A4451" w:rsidRDefault="007E6DC3" w:rsidP="00E51166">
      <w:pPr>
        <w:spacing w:after="60" w:line="240" w:lineRule="auto"/>
        <w:ind w:left="567" w:hanging="567"/>
        <w:jc w:val="both"/>
        <w:rPr>
          <w:rFonts w:ascii="Arial" w:hAnsi="Arial" w:cs="Arial"/>
          <w:sz w:val="20"/>
          <w:szCs w:val="20"/>
        </w:rPr>
      </w:pPr>
      <w:r>
        <w:rPr>
          <w:rFonts w:ascii="Arial" w:hAnsi="Arial" w:cs="Arial"/>
          <w:sz w:val="20"/>
          <w:szCs w:val="20"/>
        </w:rPr>
        <w:t>5</w:t>
      </w:r>
      <w:r w:rsidR="00170113" w:rsidRPr="004C1627">
        <w:rPr>
          <w:rFonts w:ascii="Arial" w:hAnsi="Arial" w:cs="Arial"/>
          <w:sz w:val="20"/>
          <w:szCs w:val="20"/>
        </w:rPr>
        <w:t>.</w:t>
      </w:r>
      <w:r w:rsidR="003D19C4">
        <w:rPr>
          <w:rFonts w:ascii="Arial" w:hAnsi="Arial" w:cs="Arial"/>
          <w:sz w:val="20"/>
          <w:szCs w:val="20"/>
        </w:rPr>
        <w:t>5</w:t>
      </w:r>
      <w:r w:rsidR="00170113" w:rsidRPr="006A4451">
        <w:rPr>
          <w:rFonts w:ascii="Arial" w:hAnsi="Arial" w:cs="Arial"/>
          <w:b/>
          <w:sz w:val="20"/>
          <w:szCs w:val="20"/>
        </w:rPr>
        <w:t xml:space="preserve"> </w:t>
      </w:r>
      <w:r w:rsidR="00170113" w:rsidRPr="006A4451">
        <w:rPr>
          <w:rFonts w:ascii="Arial" w:hAnsi="Arial" w:cs="Arial"/>
          <w:b/>
          <w:sz w:val="20"/>
          <w:szCs w:val="20"/>
        </w:rPr>
        <w:tab/>
      </w:r>
      <w:r w:rsidR="00E51166" w:rsidRPr="00E51166">
        <w:rPr>
          <w:rFonts w:ascii="Arial" w:hAnsi="Arial" w:cs="Arial"/>
          <w:sz w:val="20"/>
          <w:szCs w:val="20"/>
        </w:rPr>
        <w:t>Pokud faktura nebude splňovat náležitosti daňového dokladu dle platné právní úpravy nebo náležitosti</w:t>
      </w:r>
      <w:r w:rsidR="00E51166">
        <w:rPr>
          <w:rFonts w:ascii="Arial" w:hAnsi="Arial" w:cs="Arial"/>
          <w:sz w:val="20"/>
          <w:szCs w:val="20"/>
        </w:rPr>
        <w:t xml:space="preserve"> </w:t>
      </w:r>
      <w:r w:rsidR="00E51166" w:rsidRPr="00E51166">
        <w:rPr>
          <w:rFonts w:ascii="Arial" w:hAnsi="Arial" w:cs="Arial"/>
          <w:sz w:val="20"/>
          <w:szCs w:val="20"/>
        </w:rPr>
        <w:t>uvedené výše, je Zadavatel oprávněn ji kdykoli vrátit s tím, že Dodavatel je poté povinen vystavit novou</w:t>
      </w:r>
      <w:r w:rsidR="00E51166">
        <w:rPr>
          <w:rFonts w:ascii="Arial" w:hAnsi="Arial" w:cs="Arial"/>
          <w:sz w:val="20"/>
          <w:szCs w:val="20"/>
        </w:rPr>
        <w:t xml:space="preserve"> </w:t>
      </w:r>
      <w:r w:rsidR="00E51166" w:rsidRPr="00E51166">
        <w:rPr>
          <w:rFonts w:ascii="Arial" w:hAnsi="Arial" w:cs="Arial"/>
          <w:sz w:val="20"/>
          <w:szCs w:val="20"/>
        </w:rPr>
        <w:t>faktum s novým termínem splatnosti. V takovém případě není Zadavatel v prodlení s úhradou odměny</w:t>
      </w:r>
      <w:r w:rsidR="00CB671B">
        <w:rPr>
          <w:rFonts w:ascii="Arial" w:hAnsi="Arial" w:cs="Arial"/>
          <w:sz w:val="20"/>
          <w:szCs w:val="20"/>
        </w:rPr>
        <w:t>.</w:t>
      </w:r>
      <w:r w:rsidR="00170113" w:rsidRPr="006A4451">
        <w:rPr>
          <w:rFonts w:ascii="Arial" w:hAnsi="Arial" w:cs="Arial"/>
          <w:sz w:val="20"/>
          <w:szCs w:val="20"/>
        </w:rPr>
        <w:t xml:space="preserve"> </w:t>
      </w:r>
    </w:p>
    <w:p w14:paraId="4309A1D1" w14:textId="6FBBA864" w:rsidR="00170113" w:rsidRPr="006A4451" w:rsidRDefault="007E6DC3" w:rsidP="00E51166">
      <w:pPr>
        <w:tabs>
          <w:tab w:val="left" w:pos="567"/>
        </w:tabs>
        <w:spacing w:after="60" w:line="240" w:lineRule="auto"/>
        <w:ind w:left="566" w:hanging="566"/>
        <w:jc w:val="both"/>
        <w:rPr>
          <w:rFonts w:ascii="Arial" w:hAnsi="Arial" w:cs="Arial"/>
          <w:sz w:val="20"/>
          <w:szCs w:val="20"/>
        </w:rPr>
      </w:pPr>
      <w:r>
        <w:rPr>
          <w:rFonts w:ascii="Arial" w:hAnsi="Arial" w:cs="Arial"/>
          <w:sz w:val="20"/>
          <w:szCs w:val="20"/>
        </w:rPr>
        <w:t>5</w:t>
      </w:r>
      <w:r w:rsidR="006F5A80">
        <w:rPr>
          <w:rFonts w:ascii="Arial" w:hAnsi="Arial" w:cs="Arial"/>
          <w:sz w:val="20"/>
          <w:szCs w:val="20"/>
        </w:rPr>
        <w:t>.</w:t>
      </w:r>
      <w:r w:rsidR="003D19C4">
        <w:rPr>
          <w:rFonts w:ascii="Arial" w:hAnsi="Arial" w:cs="Arial"/>
          <w:sz w:val="20"/>
          <w:szCs w:val="20"/>
        </w:rPr>
        <w:t>6</w:t>
      </w:r>
      <w:r w:rsidR="008F49B6">
        <w:rPr>
          <w:rFonts w:ascii="Arial" w:hAnsi="Arial" w:cs="Arial"/>
          <w:b/>
          <w:sz w:val="20"/>
          <w:szCs w:val="20"/>
        </w:rPr>
        <w:tab/>
      </w:r>
      <w:r w:rsidR="00E51166" w:rsidRPr="00E51166">
        <w:rPr>
          <w:rFonts w:ascii="Arial" w:hAnsi="Arial" w:cs="Arial"/>
          <w:sz w:val="20"/>
          <w:szCs w:val="20"/>
        </w:rPr>
        <w:t xml:space="preserve">Doba splatnosti daňových dokladů činí 30 kalendářních dnů ode dne doručení </w:t>
      </w:r>
      <w:proofErr w:type="gramStart"/>
      <w:r w:rsidR="00E51166" w:rsidRPr="00E51166">
        <w:rPr>
          <w:rFonts w:ascii="Arial" w:hAnsi="Arial" w:cs="Arial"/>
          <w:sz w:val="20"/>
          <w:szCs w:val="20"/>
        </w:rPr>
        <w:t>daňovéh</w:t>
      </w:r>
      <w:r w:rsidR="00E51166">
        <w:rPr>
          <w:rFonts w:ascii="Arial" w:hAnsi="Arial" w:cs="Arial"/>
          <w:sz w:val="20"/>
          <w:szCs w:val="20"/>
        </w:rPr>
        <w:t>o  d</w:t>
      </w:r>
      <w:r w:rsidR="00E51166" w:rsidRPr="00E51166">
        <w:rPr>
          <w:rFonts w:ascii="Arial" w:hAnsi="Arial" w:cs="Arial"/>
          <w:sz w:val="20"/>
          <w:szCs w:val="20"/>
        </w:rPr>
        <w:t>okladu</w:t>
      </w:r>
      <w:proofErr w:type="gramEnd"/>
      <w:r w:rsidR="00E51166">
        <w:rPr>
          <w:rFonts w:ascii="Arial" w:hAnsi="Arial" w:cs="Arial"/>
          <w:sz w:val="20"/>
          <w:szCs w:val="20"/>
        </w:rPr>
        <w:t xml:space="preserve"> </w:t>
      </w:r>
      <w:r w:rsidR="00E51166" w:rsidRPr="00E51166">
        <w:rPr>
          <w:rFonts w:ascii="Arial" w:hAnsi="Arial" w:cs="Arial"/>
          <w:sz w:val="20"/>
          <w:szCs w:val="20"/>
        </w:rPr>
        <w:t>Zadavateli</w:t>
      </w:r>
      <w:r w:rsidR="00170113" w:rsidRPr="006A4451">
        <w:rPr>
          <w:rFonts w:ascii="Arial" w:hAnsi="Arial" w:cs="Arial"/>
          <w:sz w:val="20"/>
          <w:szCs w:val="20"/>
        </w:rPr>
        <w:t>.</w:t>
      </w:r>
    </w:p>
    <w:p w14:paraId="75694350" w14:textId="77777777" w:rsidR="00D87EE5" w:rsidRPr="00D87EE5" w:rsidRDefault="007E6DC3" w:rsidP="00D87EE5">
      <w:pPr>
        <w:spacing w:after="60" w:line="240" w:lineRule="auto"/>
        <w:ind w:left="567" w:hanging="567"/>
        <w:jc w:val="both"/>
        <w:rPr>
          <w:rFonts w:ascii="Arial" w:hAnsi="Arial" w:cs="Arial"/>
          <w:sz w:val="20"/>
          <w:szCs w:val="20"/>
        </w:rPr>
      </w:pPr>
      <w:r>
        <w:rPr>
          <w:rFonts w:ascii="Arial" w:hAnsi="Arial" w:cs="Arial"/>
          <w:sz w:val="20"/>
          <w:szCs w:val="20"/>
        </w:rPr>
        <w:t>5</w:t>
      </w:r>
      <w:r w:rsidR="00170113">
        <w:rPr>
          <w:rFonts w:ascii="Arial" w:hAnsi="Arial" w:cs="Arial"/>
          <w:sz w:val="20"/>
          <w:szCs w:val="20"/>
        </w:rPr>
        <w:t>.</w:t>
      </w:r>
      <w:r w:rsidR="003D19C4">
        <w:rPr>
          <w:rFonts w:ascii="Arial" w:hAnsi="Arial" w:cs="Arial"/>
          <w:sz w:val="20"/>
          <w:szCs w:val="20"/>
        </w:rPr>
        <w:t>7</w:t>
      </w:r>
      <w:r w:rsidR="00170113" w:rsidRPr="006A4451">
        <w:rPr>
          <w:rFonts w:ascii="Arial" w:hAnsi="Arial" w:cs="Arial"/>
          <w:b/>
          <w:sz w:val="20"/>
          <w:szCs w:val="20"/>
        </w:rPr>
        <w:t xml:space="preserve"> </w:t>
      </w:r>
      <w:r w:rsidR="00170113" w:rsidRPr="006A4451">
        <w:rPr>
          <w:rFonts w:ascii="Arial" w:hAnsi="Arial" w:cs="Arial"/>
          <w:b/>
          <w:sz w:val="20"/>
          <w:szCs w:val="20"/>
        </w:rPr>
        <w:tab/>
      </w:r>
      <w:r w:rsidR="00D87EE5" w:rsidRPr="00D87EE5">
        <w:rPr>
          <w:rFonts w:ascii="Arial" w:hAnsi="Arial" w:cs="Arial"/>
          <w:sz w:val="20"/>
          <w:szCs w:val="20"/>
        </w:rPr>
        <w:t>Úhrada za plnění veřejné zakázky bude provedena na základě faktury vystavené dodavatelem,</w:t>
      </w:r>
    </w:p>
    <w:p w14:paraId="6391B4FA" w14:textId="624854F0" w:rsidR="00170113" w:rsidRPr="00D87EE5" w:rsidRDefault="00D87EE5" w:rsidP="00D87EE5">
      <w:pPr>
        <w:spacing w:after="60" w:line="240" w:lineRule="auto"/>
        <w:ind w:left="567"/>
        <w:jc w:val="both"/>
        <w:rPr>
          <w:rFonts w:ascii="Arial" w:hAnsi="Arial" w:cs="Arial"/>
          <w:sz w:val="20"/>
          <w:szCs w:val="20"/>
        </w:rPr>
      </w:pPr>
      <w:r w:rsidRPr="00D87EE5">
        <w:rPr>
          <w:rFonts w:ascii="Arial" w:hAnsi="Arial" w:cs="Arial"/>
          <w:sz w:val="20"/>
          <w:szCs w:val="20"/>
        </w:rPr>
        <w:t>bankovním převodem na účet dodavatele uvedený v záhlaví smlouvy</w:t>
      </w:r>
      <w:r w:rsidR="00170113" w:rsidRPr="00D87EE5">
        <w:rPr>
          <w:rFonts w:ascii="Arial" w:hAnsi="Arial" w:cs="Arial"/>
          <w:sz w:val="20"/>
          <w:szCs w:val="20"/>
        </w:rPr>
        <w:t xml:space="preserve">.  </w:t>
      </w:r>
    </w:p>
    <w:p w14:paraId="04477D6F" w14:textId="77B81313" w:rsidR="00D87EE5" w:rsidRPr="00D87EE5" w:rsidRDefault="00D87EE5" w:rsidP="00D87EE5">
      <w:pPr>
        <w:spacing w:after="60" w:line="240" w:lineRule="auto"/>
        <w:ind w:left="567" w:hanging="567"/>
        <w:jc w:val="both"/>
        <w:rPr>
          <w:rFonts w:ascii="Arial" w:hAnsi="Arial" w:cs="Arial"/>
          <w:sz w:val="20"/>
          <w:szCs w:val="20"/>
        </w:rPr>
      </w:pPr>
      <w:r>
        <w:rPr>
          <w:rFonts w:ascii="Arial" w:hAnsi="Arial" w:cs="Arial"/>
          <w:sz w:val="20"/>
          <w:szCs w:val="20"/>
        </w:rPr>
        <w:t xml:space="preserve">5.8     </w:t>
      </w:r>
      <w:r w:rsidRPr="00D87EE5">
        <w:rPr>
          <w:rFonts w:ascii="Arial" w:hAnsi="Arial" w:cs="Arial"/>
          <w:sz w:val="20"/>
          <w:szCs w:val="20"/>
        </w:rPr>
        <w:t>Úhrada za plnění veřejné zakázky bude provedena na základě faktury vystavené dodavatelem,</w:t>
      </w:r>
    </w:p>
    <w:p w14:paraId="45A3BF66" w14:textId="77777777" w:rsidR="00D87EE5" w:rsidRPr="00D87EE5" w:rsidRDefault="00D87EE5" w:rsidP="00D87EE5">
      <w:pPr>
        <w:spacing w:after="60" w:line="240" w:lineRule="auto"/>
        <w:ind w:left="567"/>
        <w:jc w:val="both"/>
        <w:rPr>
          <w:rFonts w:ascii="Arial" w:hAnsi="Arial" w:cs="Arial"/>
          <w:sz w:val="20"/>
          <w:szCs w:val="20"/>
        </w:rPr>
      </w:pPr>
      <w:r w:rsidRPr="00D87EE5">
        <w:rPr>
          <w:rFonts w:ascii="Arial" w:hAnsi="Arial" w:cs="Arial"/>
          <w:sz w:val="20"/>
          <w:szCs w:val="20"/>
        </w:rPr>
        <w:t>bankovním převodem na účet dodavatele uvedený v záhlaví smlouvy.</w:t>
      </w:r>
    </w:p>
    <w:p w14:paraId="35F28F1C" w14:textId="6E404113" w:rsidR="00D87EE5" w:rsidRPr="00D87EE5" w:rsidRDefault="00D87EE5" w:rsidP="00D87EE5">
      <w:pPr>
        <w:spacing w:after="60" w:line="240" w:lineRule="auto"/>
        <w:ind w:left="567" w:hanging="567"/>
        <w:jc w:val="both"/>
        <w:rPr>
          <w:rFonts w:ascii="Arial" w:hAnsi="Arial" w:cs="Arial"/>
          <w:sz w:val="20"/>
          <w:szCs w:val="20"/>
        </w:rPr>
      </w:pPr>
      <w:r>
        <w:rPr>
          <w:rFonts w:ascii="Arial" w:hAnsi="Arial" w:cs="Arial"/>
          <w:sz w:val="20"/>
          <w:szCs w:val="20"/>
        </w:rPr>
        <w:t>5. 9</w:t>
      </w:r>
      <w:r>
        <w:rPr>
          <w:rFonts w:ascii="Arial" w:hAnsi="Arial" w:cs="Arial"/>
          <w:sz w:val="20"/>
          <w:szCs w:val="20"/>
        </w:rPr>
        <w:tab/>
      </w:r>
      <w:r w:rsidRPr="00D87EE5">
        <w:rPr>
          <w:rFonts w:ascii="Arial" w:hAnsi="Arial" w:cs="Arial"/>
          <w:sz w:val="20"/>
          <w:szCs w:val="20"/>
        </w:rPr>
        <w:t>Platby budou probíhat výhradně v Kč a rovněž veškeré cenové údaje budou v této měně.</w:t>
      </w:r>
    </w:p>
    <w:p w14:paraId="356903F5" w14:textId="216D3B29" w:rsidR="00D87EE5" w:rsidRPr="00D87EE5" w:rsidRDefault="00D87EE5" w:rsidP="00D87EE5">
      <w:pPr>
        <w:spacing w:after="60" w:line="240" w:lineRule="auto"/>
        <w:ind w:left="567" w:hanging="567"/>
        <w:jc w:val="both"/>
        <w:rPr>
          <w:rFonts w:ascii="Arial" w:hAnsi="Arial" w:cs="Arial"/>
          <w:sz w:val="20"/>
          <w:szCs w:val="20"/>
        </w:rPr>
      </w:pPr>
      <w:r>
        <w:rPr>
          <w:rFonts w:ascii="Arial" w:hAnsi="Arial" w:cs="Arial"/>
          <w:sz w:val="20"/>
          <w:szCs w:val="20"/>
        </w:rPr>
        <w:t>5.1</w:t>
      </w:r>
      <w:r w:rsidR="00142B3E">
        <w:rPr>
          <w:rFonts w:ascii="Arial" w:hAnsi="Arial" w:cs="Arial"/>
          <w:sz w:val="20"/>
          <w:szCs w:val="20"/>
        </w:rPr>
        <w:t>0</w:t>
      </w:r>
      <w:r>
        <w:rPr>
          <w:rFonts w:ascii="Arial" w:hAnsi="Arial" w:cs="Arial"/>
          <w:sz w:val="20"/>
          <w:szCs w:val="20"/>
        </w:rPr>
        <w:tab/>
      </w:r>
      <w:r w:rsidRPr="00D87EE5">
        <w:rPr>
          <w:rFonts w:ascii="Arial" w:hAnsi="Arial" w:cs="Arial"/>
          <w:sz w:val="20"/>
          <w:szCs w:val="20"/>
        </w:rPr>
        <w:t>Případná pohledávka, vzniklá na základě této smlouvy nebo v souvislosti s ní, nesmí být</w:t>
      </w:r>
    </w:p>
    <w:p w14:paraId="42AFAE2B" w14:textId="09EE4A04" w:rsidR="00D87EE5" w:rsidRPr="00D87EE5" w:rsidRDefault="00D87EE5" w:rsidP="00D87EE5">
      <w:pPr>
        <w:spacing w:after="60" w:line="240" w:lineRule="auto"/>
        <w:ind w:left="567"/>
        <w:jc w:val="both"/>
        <w:rPr>
          <w:rFonts w:ascii="Arial" w:hAnsi="Arial" w:cs="Arial"/>
          <w:sz w:val="20"/>
          <w:szCs w:val="20"/>
        </w:rPr>
      </w:pPr>
      <w:r w:rsidRPr="00D87EE5">
        <w:rPr>
          <w:rFonts w:ascii="Arial" w:hAnsi="Arial" w:cs="Arial"/>
          <w:sz w:val="20"/>
          <w:szCs w:val="20"/>
        </w:rPr>
        <w:t>postoupena zhotovitelem třetí straně bez předchozího písemného souhlasu objednatele.</w:t>
      </w:r>
    </w:p>
    <w:p w14:paraId="7A0AA347" w14:textId="77777777" w:rsidR="00D87EE5" w:rsidRPr="006A4451" w:rsidRDefault="00D87EE5" w:rsidP="00D87EE5">
      <w:pPr>
        <w:spacing w:after="60" w:line="240" w:lineRule="auto"/>
        <w:ind w:left="567"/>
        <w:jc w:val="both"/>
        <w:rPr>
          <w:rFonts w:ascii="Arial" w:hAnsi="Arial" w:cs="Arial"/>
          <w:b/>
          <w:sz w:val="20"/>
          <w:szCs w:val="20"/>
        </w:rPr>
      </w:pPr>
    </w:p>
    <w:p w14:paraId="67D8C3CB" w14:textId="77777777" w:rsidR="00170113" w:rsidRPr="006A4451" w:rsidRDefault="007E6DC3" w:rsidP="00170113">
      <w:pPr>
        <w:spacing w:before="200" w:after="0"/>
        <w:jc w:val="center"/>
        <w:rPr>
          <w:rFonts w:ascii="Arial" w:hAnsi="Arial" w:cs="Arial"/>
          <w:b/>
          <w:sz w:val="20"/>
          <w:szCs w:val="20"/>
        </w:rPr>
      </w:pPr>
      <w:r>
        <w:rPr>
          <w:rFonts w:ascii="Arial" w:hAnsi="Arial" w:cs="Arial"/>
          <w:b/>
          <w:sz w:val="20"/>
          <w:szCs w:val="20"/>
        </w:rPr>
        <w:t>V</w:t>
      </w:r>
      <w:r w:rsidR="007872D5">
        <w:rPr>
          <w:rFonts w:ascii="Arial" w:hAnsi="Arial" w:cs="Arial"/>
          <w:b/>
          <w:sz w:val="20"/>
          <w:szCs w:val="20"/>
        </w:rPr>
        <w:t>I</w:t>
      </w:r>
      <w:r w:rsidR="00170113" w:rsidRPr="006A4451">
        <w:rPr>
          <w:rFonts w:ascii="Arial" w:hAnsi="Arial" w:cs="Arial"/>
          <w:b/>
          <w:sz w:val="20"/>
          <w:szCs w:val="20"/>
        </w:rPr>
        <w:t>.</w:t>
      </w:r>
    </w:p>
    <w:p w14:paraId="01DC2EF2" w14:textId="77777777" w:rsidR="00170113" w:rsidRPr="006A4451" w:rsidRDefault="00170113" w:rsidP="00170113">
      <w:pPr>
        <w:spacing w:after="120"/>
        <w:ind w:left="142"/>
        <w:jc w:val="center"/>
        <w:rPr>
          <w:rFonts w:ascii="Arial" w:hAnsi="Arial" w:cs="Arial"/>
          <w:b/>
          <w:sz w:val="20"/>
          <w:szCs w:val="20"/>
        </w:rPr>
      </w:pPr>
      <w:r w:rsidRPr="006A4451">
        <w:rPr>
          <w:rFonts w:ascii="Arial" w:hAnsi="Arial" w:cs="Arial"/>
          <w:b/>
          <w:sz w:val="20"/>
          <w:szCs w:val="20"/>
        </w:rPr>
        <w:t>Práva a povinnosti smluvních stran</w:t>
      </w:r>
    </w:p>
    <w:p w14:paraId="7701B87A" w14:textId="77777777" w:rsidR="007872D5" w:rsidRPr="007872D5" w:rsidRDefault="007E6DC3" w:rsidP="007872D5">
      <w:pPr>
        <w:spacing w:after="60" w:line="240" w:lineRule="auto"/>
        <w:ind w:left="567" w:hanging="567"/>
        <w:jc w:val="both"/>
        <w:rPr>
          <w:rFonts w:ascii="Arial" w:hAnsi="Arial" w:cs="Arial"/>
          <w:sz w:val="20"/>
          <w:szCs w:val="20"/>
        </w:rPr>
      </w:pPr>
      <w:r>
        <w:rPr>
          <w:rFonts w:ascii="Arial" w:hAnsi="Arial" w:cs="Arial"/>
          <w:sz w:val="20"/>
          <w:szCs w:val="20"/>
        </w:rPr>
        <w:t>6</w:t>
      </w:r>
      <w:r w:rsidR="007872D5" w:rsidRPr="007872D5">
        <w:rPr>
          <w:rFonts w:ascii="Arial" w:hAnsi="Arial" w:cs="Arial"/>
          <w:sz w:val="20"/>
          <w:szCs w:val="20"/>
        </w:rPr>
        <w:t>.</w:t>
      </w:r>
      <w:r w:rsidR="007872D5">
        <w:rPr>
          <w:rFonts w:ascii="Arial" w:hAnsi="Arial" w:cs="Arial"/>
          <w:sz w:val="20"/>
          <w:szCs w:val="20"/>
        </w:rPr>
        <w:t>1</w:t>
      </w:r>
      <w:r w:rsidR="007872D5" w:rsidRPr="007872D5">
        <w:rPr>
          <w:rFonts w:ascii="Arial" w:hAnsi="Arial" w:cs="Arial"/>
          <w:sz w:val="20"/>
          <w:szCs w:val="20"/>
        </w:rPr>
        <w:tab/>
      </w:r>
      <w:r w:rsidR="007872D5">
        <w:rPr>
          <w:rFonts w:ascii="Arial" w:hAnsi="Arial" w:cs="Arial"/>
          <w:sz w:val="20"/>
          <w:szCs w:val="20"/>
        </w:rPr>
        <w:t>Příkazník</w:t>
      </w:r>
      <w:r w:rsidR="007872D5" w:rsidRPr="007872D5">
        <w:rPr>
          <w:rFonts w:ascii="Arial" w:hAnsi="Arial" w:cs="Arial"/>
          <w:sz w:val="20"/>
          <w:szCs w:val="20"/>
        </w:rPr>
        <w:t xml:space="preserve"> je povinen postupovat při zařizování záležitosti podle čl. II této smlouvy s odbornou péčí a v souladu se zájmy a pokyny </w:t>
      </w:r>
      <w:r w:rsidR="007872D5">
        <w:rPr>
          <w:rFonts w:ascii="Arial" w:hAnsi="Arial" w:cs="Arial"/>
          <w:sz w:val="20"/>
          <w:szCs w:val="20"/>
        </w:rPr>
        <w:t xml:space="preserve">příkazce, dle platných právních předpisů a metodik </w:t>
      </w:r>
      <w:r w:rsidR="00A96E39">
        <w:rPr>
          <w:rFonts w:ascii="Arial" w:hAnsi="Arial" w:cs="Arial"/>
          <w:sz w:val="20"/>
          <w:szCs w:val="20"/>
        </w:rPr>
        <w:t>Integrovaného regionálního operačního programu</w:t>
      </w:r>
      <w:r w:rsidR="00712636">
        <w:rPr>
          <w:rFonts w:ascii="Arial" w:hAnsi="Arial" w:cs="Arial"/>
          <w:sz w:val="20"/>
          <w:szCs w:val="20"/>
        </w:rPr>
        <w:t>. Od těchto pokynů se příkazník</w:t>
      </w:r>
      <w:r w:rsidR="007872D5" w:rsidRPr="007872D5">
        <w:rPr>
          <w:rFonts w:ascii="Arial" w:hAnsi="Arial" w:cs="Arial"/>
          <w:sz w:val="20"/>
          <w:szCs w:val="20"/>
        </w:rPr>
        <w:t xml:space="preserve"> může odchýlit jen, jsou-li zjevně v rozporu se zákonem nebo je-li to naléhavě nezbytné v zájmu </w:t>
      </w:r>
      <w:r w:rsidR="007872D5">
        <w:rPr>
          <w:rFonts w:ascii="Arial" w:hAnsi="Arial" w:cs="Arial"/>
          <w:sz w:val="20"/>
          <w:szCs w:val="20"/>
        </w:rPr>
        <w:t>příkazce</w:t>
      </w:r>
      <w:r w:rsidR="007872D5" w:rsidRPr="007872D5">
        <w:rPr>
          <w:rFonts w:ascii="Arial" w:hAnsi="Arial" w:cs="Arial"/>
          <w:sz w:val="20"/>
          <w:szCs w:val="20"/>
        </w:rPr>
        <w:t xml:space="preserve"> a </w:t>
      </w:r>
      <w:r w:rsidR="007872D5">
        <w:rPr>
          <w:rFonts w:ascii="Arial" w:hAnsi="Arial" w:cs="Arial"/>
          <w:sz w:val="20"/>
          <w:szCs w:val="20"/>
        </w:rPr>
        <w:t xml:space="preserve">příkazník </w:t>
      </w:r>
      <w:r w:rsidR="007872D5" w:rsidRPr="007872D5">
        <w:rPr>
          <w:rFonts w:ascii="Arial" w:hAnsi="Arial" w:cs="Arial"/>
          <w:sz w:val="20"/>
          <w:szCs w:val="20"/>
        </w:rPr>
        <w:t xml:space="preserve">nemůže včas obdržet </w:t>
      </w:r>
      <w:r w:rsidR="00712636">
        <w:rPr>
          <w:rFonts w:ascii="Arial" w:hAnsi="Arial" w:cs="Arial"/>
          <w:sz w:val="20"/>
          <w:szCs w:val="20"/>
        </w:rPr>
        <w:t>příkazcův</w:t>
      </w:r>
      <w:r w:rsidR="007872D5" w:rsidRPr="007872D5">
        <w:rPr>
          <w:rFonts w:ascii="Arial" w:hAnsi="Arial" w:cs="Arial"/>
          <w:sz w:val="20"/>
          <w:szCs w:val="20"/>
        </w:rPr>
        <w:t xml:space="preserve"> souhlas. </w:t>
      </w:r>
    </w:p>
    <w:p w14:paraId="180F13DD" w14:textId="77777777" w:rsid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7872D5">
        <w:rPr>
          <w:rFonts w:ascii="Arial" w:hAnsi="Arial" w:cs="Arial"/>
          <w:sz w:val="20"/>
          <w:szCs w:val="20"/>
        </w:rPr>
        <w:t>.2</w:t>
      </w:r>
      <w:r w:rsidR="007872D5" w:rsidRPr="007872D5">
        <w:rPr>
          <w:rFonts w:ascii="Arial" w:hAnsi="Arial" w:cs="Arial"/>
          <w:sz w:val="20"/>
          <w:szCs w:val="20"/>
        </w:rPr>
        <w:tab/>
      </w:r>
      <w:r w:rsidR="00AC5431">
        <w:rPr>
          <w:rFonts w:ascii="Arial" w:hAnsi="Arial" w:cs="Arial"/>
          <w:sz w:val="20"/>
          <w:szCs w:val="20"/>
        </w:rPr>
        <w:t>Příkazník</w:t>
      </w:r>
      <w:r w:rsidR="00AC5431" w:rsidRPr="00AC5431">
        <w:rPr>
          <w:rFonts w:ascii="Arial" w:hAnsi="Arial" w:cs="Arial"/>
          <w:sz w:val="20"/>
          <w:szCs w:val="20"/>
        </w:rPr>
        <w:t xml:space="preserve"> neodpovídá za vady v poskytnutých službách způsobených použitím nedostatečných nebo vadných podkladů, zadání, informací a věcí, předaných mu k výkonu jeho činnosti </w:t>
      </w:r>
      <w:r w:rsidR="00AC5431">
        <w:rPr>
          <w:rFonts w:ascii="Arial" w:hAnsi="Arial" w:cs="Arial"/>
          <w:sz w:val="20"/>
          <w:szCs w:val="20"/>
        </w:rPr>
        <w:t>příkazcem</w:t>
      </w:r>
      <w:r w:rsidR="00AC5431" w:rsidRPr="00AC5431">
        <w:rPr>
          <w:rFonts w:ascii="Arial" w:hAnsi="Arial" w:cs="Arial"/>
          <w:sz w:val="20"/>
          <w:szCs w:val="20"/>
        </w:rPr>
        <w:t>.</w:t>
      </w:r>
    </w:p>
    <w:p w14:paraId="1579D34A" w14:textId="77777777" w:rsidR="007872D5"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Pr>
          <w:rFonts w:ascii="Arial" w:hAnsi="Arial" w:cs="Arial"/>
          <w:sz w:val="20"/>
          <w:szCs w:val="20"/>
        </w:rPr>
        <w:t>.</w:t>
      </w:r>
      <w:r w:rsidR="00AC5431" w:rsidRPr="00AC5431">
        <w:rPr>
          <w:rFonts w:ascii="Arial" w:hAnsi="Arial" w:cs="Arial"/>
          <w:sz w:val="20"/>
          <w:szCs w:val="20"/>
        </w:rPr>
        <w:t>3</w:t>
      </w:r>
      <w:r w:rsidR="00AC5431" w:rsidRPr="00AC5431">
        <w:rPr>
          <w:rFonts w:ascii="Arial" w:hAnsi="Arial" w:cs="Arial"/>
          <w:sz w:val="20"/>
          <w:szCs w:val="20"/>
        </w:rPr>
        <w:tab/>
      </w:r>
      <w:r w:rsidR="00AC5431">
        <w:rPr>
          <w:rFonts w:ascii="Arial" w:hAnsi="Arial" w:cs="Arial"/>
          <w:sz w:val="20"/>
          <w:szCs w:val="20"/>
        </w:rPr>
        <w:t>Příkazník</w:t>
      </w:r>
      <w:r w:rsidR="00AC5431" w:rsidRPr="00AC5431">
        <w:rPr>
          <w:rFonts w:ascii="Arial" w:hAnsi="Arial" w:cs="Arial"/>
          <w:sz w:val="20"/>
          <w:szCs w:val="20"/>
        </w:rPr>
        <w:t xml:space="preserve"> se zavazuje, že bude průběžně informovat </w:t>
      </w:r>
      <w:r w:rsidR="00AC5431">
        <w:rPr>
          <w:rFonts w:ascii="Arial" w:hAnsi="Arial" w:cs="Arial"/>
          <w:sz w:val="20"/>
          <w:szCs w:val="20"/>
        </w:rPr>
        <w:t>příkazce</w:t>
      </w:r>
      <w:r w:rsidR="00AC5431" w:rsidRPr="00AC5431">
        <w:rPr>
          <w:rFonts w:ascii="Arial" w:hAnsi="Arial" w:cs="Arial"/>
          <w:sz w:val="20"/>
          <w:szCs w:val="20"/>
        </w:rPr>
        <w:t xml:space="preserve"> o všech skutečnostech a postupech, které zjistí při zařizování záležitostí a jež mohou mít vliv na změnu pokynů </w:t>
      </w:r>
      <w:r w:rsidR="00AC5431">
        <w:rPr>
          <w:rFonts w:ascii="Arial" w:hAnsi="Arial" w:cs="Arial"/>
          <w:sz w:val="20"/>
          <w:szCs w:val="20"/>
        </w:rPr>
        <w:t>příkazce</w:t>
      </w:r>
      <w:r w:rsidR="00AC5431" w:rsidRPr="00AC5431">
        <w:rPr>
          <w:rFonts w:ascii="Arial" w:hAnsi="Arial" w:cs="Arial"/>
          <w:sz w:val="20"/>
          <w:szCs w:val="20"/>
        </w:rPr>
        <w:t>. P</w:t>
      </w:r>
      <w:r w:rsidR="00AC5431">
        <w:rPr>
          <w:rFonts w:ascii="Arial" w:hAnsi="Arial" w:cs="Arial"/>
          <w:sz w:val="20"/>
          <w:szCs w:val="20"/>
        </w:rPr>
        <w:t>říkazník</w:t>
      </w:r>
      <w:r w:rsidR="00AC5431" w:rsidRPr="00AC5431">
        <w:rPr>
          <w:rFonts w:ascii="Arial" w:hAnsi="Arial" w:cs="Arial"/>
          <w:sz w:val="20"/>
          <w:szCs w:val="20"/>
        </w:rPr>
        <w:t xml:space="preserve"> je dále povinen při zařizování záležitostí dle této smlouvy postupovat aktivně a bez prodlení. Je povinen neprodleně sdělovat </w:t>
      </w:r>
      <w:r w:rsidR="00AC5431">
        <w:rPr>
          <w:rFonts w:ascii="Arial" w:hAnsi="Arial" w:cs="Arial"/>
          <w:sz w:val="20"/>
          <w:szCs w:val="20"/>
        </w:rPr>
        <w:t>příkazci</w:t>
      </w:r>
      <w:r w:rsidR="00AC5431" w:rsidRPr="00AC5431">
        <w:rPr>
          <w:rFonts w:ascii="Arial" w:hAnsi="Arial" w:cs="Arial"/>
          <w:sz w:val="20"/>
          <w:szCs w:val="20"/>
        </w:rPr>
        <w:t xml:space="preserve"> všechny jím zjištěné skutečnosti, které by </w:t>
      </w:r>
      <w:proofErr w:type="gramStart"/>
      <w:r w:rsidR="00AC5431" w:rsidRPr="00AC5431">
        <w:rPr>
          <w:rFonts w:ascii="Arial" w:hAnsi="Arial" w:cs="Arial"/>
          <w:sz w:val="20"/>
          <w:szCs w:val="20"/>
        </w:rPr>
        <w:t>mohly</w:t>
      </w:r>
      <w:proofErr w:type="gramEnd"/>
      <w:r w:rsidR="00AC5431" w:rsidRPr="00AC5431">
        <w:rPr>
          <w:rFonts w:ascii="Arial" w:hAnsi="Arial" w:cs="Arial"/>
          <w:sz w:val="20"/>
          <w:szCs w:val="20"/>
        </w:rPr>
        <w:t xml:space="preserve"> jakkoliv ovlivnit plnění této smlouvy.</w:t>
      </w:r>
    </w:p>
    <w:p w14:paraId="7DAB74BA" w14:textId="77777777" w:rsid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Pr>
          <w:rFonts w:ascii="Arial" w:hAnsi="Arial" w:cs="Arial"/>
          <w:sz w:val="20"/>
          <w:szCs w:val="20"/>
        </w:rPr>
        <w:t>.4</w:t>
      </w:r>
      <w:r w:rsidR="00AC5431">
        <w:rPr>
          <w:rFonts w:ascii="Arial" w:hAnsi="Arial" w:cs="Arial"/>
          <w:sz w:val="20"/>
          <w:szCs w:val="20"/>
        </w:rPr>
        <w:tab/>
        <w:t>Příkazník</w:t>
      </w:r>
      <w:r w:rsidR="00AC5431" w:rsidRPr="00AC5431">
        <w:rPr>
          <w:rFonts w:ascii="Arial" w:hAnsi="Arial" w:cs="Arial"/>
          <w:sz w:val="20"/>
          <w:szCs w:val="20"/>
        </w:rPr>
        <w:t xml:space="preserve"> se zavazuje postupovat při realizaci předmětu smlouvy specifikovaného v čl. I</w:t>
      </w:r>
      <w:r w:rsidR="00AC5431">
        <w:rPr>
          <w:rFonts w:ascii="Arial" w:hAnsi="Arial" w:cs="Arial"/>
          <w:sz w:val="20"/>
          <w:szCs w:val="20"/>
        </w:rPr>
        <w:t>I</w:t>
      </w:r>
      <w:r w:rsidR="00AC5431" w:rsidRPr="00AC5431">
        <w:rPr>
          <w:rFonts w:ascii="Arial" w:hAnsi="Arial" w:cs="Arial"/>
          <w:sz w:val="20"/>
          <w:szCs w:val="20"/>
        </w:rPr>
        <w:t xml:space="preserve">. této smlouvy tak, aby ve vztahu k </w:t>
      </w:r>
      <w:r w:rsidR="00AC5431">
        <w:rPr>
          <w:rFonts w:ascii="Arial" w:hAnsi="Arial" w:cs="Arial"/>
          <w:sz w:val="20"/>
          <w:szCs w:val="20"/>
        </w:rPr>
        <w:t>p</w:t>
      </w:r>
      <w:r w:rsidR="00AC5431" w:rsidRPr="00AC5431">
        <w:rPr>
          <w:rFonts w:ascii="Arial" w:hAnsi="Arial" w:cs="Arial"/>
          <w:sz w:val="20"/>
          <w:szCs w:val="20"/>
        </w:rPr>
        <w:t xml:space="preserve">oskytovateli dotace nedošlo ze strany </w:t>
      </w:r>
      <w:r w:rsidR="00AC5431">
        <w:rPr>
          <w:rFonts w:ascii="Arial" w:hAnsi="Arial" w:cs="Arial"/>
          <w:sz w:val="20"/>
          <w:szCs w:val="20"/>
        </w:rPr>
        <w:t>příkazce</w:t>
      </w:r>
      <w:r w:rsidR="00AC5431" w:rsidRPr="00AC5431">
        <w:rPr>
          <w:rFonts w:ascii="Arial" w:hAnsi="Arial" w:cs="Arial"/>
          <w:sz w:val="20"/>
          <w:szCs w:val="20"/>
        </w:rPr>
        <w:t xml:space="preserve"> k prodlení.</w:t>
      </w:r>
    </w:p>
    <w:p w14:paraId="35AA0246" w14:textId="77777777" w:rsidR="00AC5431" w:rsidRP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lastRenderedPageBreak/>
        <w:t>6</w:t>
      </w:r>
      <w:r w:rsidR="00AC5431">
        <w:rPr>
          <w:rFonts w:ascii="Arial" w:hAnsi="Arial" w:cs="Arial"/>
          <w:sz w:val="20"/>
          <w:szCs w:val="20"/>
        </w:rPr>
        <w:t>.5</w:t>
      </w:r>
      <w:r w:rsidR="00AC5431" w:rsidRPr="00AC5431">
        <w:rPr>
          <w:rFonts w:ascii="Arial" w:hAnsi="Arial" w:cs="Arial"/>
          <w:sz w:val="20"/>
          <w:szCs w:val="20"/>
        </w:rPr>
        <w:tab/>
        <w:t xml:space="preserve">Zjistí-li </w:t>
      </w:r>
      <w:r w:rsidR="00AC5431">
        <w:rPr>
          <w:rFonts w:ascii="Arial" w:hAnsi="Arial" w:cs="Arial"/>
          <w:sz w:val="20"/>
          <w:szCs w:val="20"/>
        </w:rPr>
        <w:t xml:space="preserve">příkazník </w:t>
      </w:r>
      <w:r w:rsidR="00AC5431" w:rsidRPr="00AC5431">
        <w:rPr>
          <w:rFonts w:ascii="Arial" w:hAnsi="Arial" w:cs="Arial"/>
          <w:sz w:val="20"/>
          <w:szCs w:val="20"/>
        </w:rPr>
        <w:t xml:space="preserve">při realizaci předmětu smlouvy překážky, které znemožňují řádné uskutečňování činnosti a právních úkonů dohodnutým způsobem, oznámí to neprodleně </w:t>
      </w:r>
      <w:r w:rsidR="00AC5431">
        <w:rPr>
          <w:rFonts w:ascii="Arial" w:hAnsi="Arial" w:cs="Arial"/>
          <w:sz w:val="20"/>
          <w:szCs w:val="20"/>
        </w:rPr>
        <w:t>příkazci</w:t>
      </w:r>
      <w:r w:rsidR="00AC5431" w:rsidRPr="00AC5431">
        <w:rPr>
          <w:rFonts w:ascii="Arial" w:hAnsi="Arial" w:cs="Arial"/>
          <w:sz w:val="20"/>
          <w:szCs w:val="20"/>
        </w:rPr>
        <w:t xml:space="preserve">, se kterým se dohodne na odstranění těchto překážek. Nedohodnou-li se strany na odstranění překážek, popř. změně smlouvy, je </w:t>
      </w:r>
      <w:r w:rsidR="00AC5431">
        <w:rPr>
          <w:rFonts w:ascii="Arial" w:hAnsi="Arial" w:cs="Arial"/>
          <w:sz w:val="20"/>
          <w:szCs w:val="20"/>
        </w:rPr>
        <w:t>příkazník</w:t>
      </w:r>
      <w:r w:rsidR="00AC5431" w:rsidRPr="00AC5431">
        <w:rPr>
          <w:rFonts w:ascii="Arial" w:hAnsi="Arial" w:cs="Arial"/>
          <w:sz w:val="20"/>
          <w:szCs w:val="20"/>
        </w:rPr>
        <w:t xml:space="preserve"> oprávněn vypovědět smlouvu ve smyslu § 2440 občanského zákoníku. Poskytovateli náleží v tomto případě částka, dosud účelně a nezbytně vynaložená pro potřeby </w:t>
      </w:r>
      <w:r w:rsidR="00AC5431">
        <w:rPr>
          <w:rFonts w:ascii="Arial" w:hAnsi="Arial" w:cs="Arial"/>
          <w:sz w:val="20"/>
          <w:szCs w:val="20"/>
        </w:rPr>
        <w:t>příkazníka</w:t>
      </w:r>
      <w:r w:rsidR="00AC5431" w:rsidRPr="00AC5431">
        <w:rPr>
          <w:rFonts w:ascii="Arial" w:hAnsi="Arial" w:cs="Arial"/>
          <w:sz w:val="20"/>
          <w:szCs w:val="20"/>
        </w:rPr>
        <w:t xml:space="preserve"> pouze v případě, že překážku zavinil </w:t>
      </w:r>
      <w:r w:rsidR="00AC5431">
        <w:rPr>
          <w:rFonts w:ascii="Arial" w:hAnsi="Arial" w:cs="Arial"/>
          <w:sz w:val="20"/>
          <w:szCs w:val="20"/>
        </w:rPr>
        <w:t>příkazník</w:t>
      </w:r>
      <w:r w:rsidR="00AC5431" w:rsidRPr="00AC5431">
        <w:rPr>
          <w:rFonts w:ascii="Arial" w:hAnsi="Arial" w:cs="Arial"/>
          <w:sz w:val="20"/>
          <w:szCs w:val="20"/>
        </w:rPr>
        <w:t>.</w:t>
      </w:r>
    </w:p>
    <w:p w14:paraId="56261743" w14:textId="77777777" w:rsidR="00AC5431" w:rsidRPr="00FC52DA"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sidRPr="00AC5431">
        <w:rPr>
          <w:rFonts w:ascii="Arial" w:hAnsi="Arial" w:cs="Arial"/>
          <w:sz w:val="20"/>
          <w:szCs w:val="20"/>
        </w:rPr>
        <w:t>.</w:t>
      </w:r>
      <w:r w:rsidR="00AC5431">
        <w:rPr>
          <w:rFonts w:ascii="Arial" w:hAnsi="Arial" w:cs="Arial"/>
          <w:sz w:val="20"/>
          <w:szCs w:val="20"/>
        </w:rPr>
        <w:t>6</w:t>
      </w:r>
      <w:r w:rsidR="00AC5431" w:rsidRPr="00AC5431">
        <w:rPr>
          <w:rFonts w:ascii="Arial" w:hAnsi="Arial" w:cs="Arial"/>
          <w:sz w:val="20"/>
          <w:szCs w:val="20"/>
        </w:rPr>
        <w:tab/>
        <w:t>P</w:t>
      </w:r>
      <w:r w:rsidR="00AC5431">
        <w:rPr>
          <w:rFonts w:ascii="Arial" w:hAnsi="Arial" w:cs="Arial"/>
          <w:sz w:val="20"/>
          <w:szCs w:val="20"/>
        </w:rPr>
        <w:t>říkazník</w:t>
      </w:r>
      <w:r w:rsidR="00AC5431" w:rsidRPr="00AC5431">
        <w:rPr>
          <w:rFonts w:ascii="Arial" w:hAnsi="Arial" w:cs="Arial"/>
          <w:sz w:val="20"/>
          <w:szCs w:val="20"/>
        </w:rPr>
        <w:t xml:space="preserve"> se zavazuje zachovávat ve vztahu k třetím osobám mlčenlivost o informacích, které při plnění této smlouvy získá od </w:t>
      </w:r>
      <w:r w:rsidR="00AC5431">
        <w:rPr>
          <w:rFonts w:ascii="Arial" w:hAnsi="Arial" w:cs="Arial"/>
          <w:sz w:val="20"/>
          <w:szCs w:val="20"/>
        </w:rPr>
        <w:t>příkazce</w:t>
      </w:r>
      <w:r w:rsidR="00AC5431" w:rsidRPr="00AC5431">
        <w:rPr>
          <w:rFonts w:ascii="Arial" w:hAnsi="Arial" w:cs="Arial"/>
          <w:sz w:val="20"/>
          <w:szCs w:val="20"/>
        </w:rPr>
        <w:t xml:space="preserve"> nebo o </w:t>
      </w:r>
      <w:r w:rsidR="00AC5431">
        <w:rPr>
          <w:rFonts w:ascii="Arial" w:hAnsi="Arial" w:cs="Arial"/>
          <w:sz w:val="20"/>
          <w:szCs w:val="20"/>
        </w:rPr>
        <w:t>příkazci</w:t>
      </w:r>
      <w:r w:rsidR="00AC5431" w:rsidRPr="00AC5431">
        <w:rPr>
          <w:rFonts w:ascii="Arial" w:hAnsi="Arial" w:cs="Arial"/>
          <w:sz w:val="20"/>
          <w:szCs w:val="20"/>
        </w:rPr>
        <w:t xml:space="preserve"> či jeho zaměstnancích a spolupracovnících, které </w:t>
      </w:r>
      <w:r w:rsidR="00AC5431">
        <w:rPr>
          <w:rFonts w:ascii="Arial" w:hAnsi="Arial" w:cs="Arial"/>
          <w:sz w:val="20"/>
          <w:szCs w:val="20"/>
        </w:rPr>
        <w:t>příkazce</w:t>
      </w:r>
      <w:r w:rsidR="00AC5431" w:rsidRPr="00AC5431">
        <w:rPr>
          <w:rFonts w:ascii="Arial" w:hAnsi="Arial" w:cs="Arial"/>
          <w:sz w:val="20"/>
          <w:szCs w:val="20"/>
        </w:rPr>
        <w:t xml:space="preserve"> tímto označuje za důvěrné. P</w:t>
      </w:r>
      <w:r w:rsidR="00AC5431">
        <w:rPr>
          <w:rFonts w:ascii="Arial" w:hAnsi="Arial" w:cs="Arial"/>
          <w:sz w:val="20"/>
          <w:szCs w:val="20"/>
        </w:rPr>
        <w:t>říkazník</w:t>
      </w:r>
      <w:r w:rsidR="00AC5431" w:rsidRPr="00AC5431">
        <w:rPr>
          <w:rFonts w:ascii="Arial" w:hAnsi="Arial" w:cs="Arial"/>
          <w:sz w:val="20"/>
          <w:szCs w:val="20"/>
        </w:rPr>
        <w:t xml:space="preserve"> je nesmí zejména zpřístupnit bez písemného souhlasu </w:t>
      </w:r>
      <w:r w:rsidR="00AC5431">
        <w:rPr>
          <w:rFonts w:ascii="Arial" w:hAnsi="Arial" w:cs="Arial"/>
          <w:sz w:val="20"/>
          <w:szCs w:val="20"/>
        </w:rPr>
        <w:t>příkazce</w:t>
      </w:r>
      <w:r w:rsidR="00AC5431" w:rsidRPr="00AC5431">
        <w:rPr>
          <w:rFonts w:ascii="Arial" w:hAnsi="Arial" w:cs="Arial"/>
          <w:sz w:val="20"/>
          <w:szCs w:val="20"/>
        </w:rPr>
        <w:t xml:space="preserve"> žádné třetí osobě ani je použít v rozporu s účelem této smlouvy, ledaže se jedná o informace, které jsou veřejně přístupné; nebo o případ, kdy je zpřístupnění informace vyžadováno zákonem nebo závazným rozhodnutím oprávněného orgánu. P</w:t>
      </w:r>
      <w:r w:rsidR="00AC5431">
        <w:rPr>
          <w:rFonts w:ascii="Arial" w:hAnsi="Arial" w:cs="Arial"/>
          <w:sz w:val="20"/>
          <w:szCs w:val="20"/>
        </w:rPr>
        <w:t>říkazník</w:t>
      </w:r>
      <w:r w:rsidR="00AC5431" w:rsidRPr="00AC5431">
        <w:rPr>
          <w:rFonts w:ascii="Arial" w:hAnsi="Arial" w:cs="Arial"/>
          <w:sz w:val="20"/>
          <w:szCs w:val="20"/>
        </w:rPr>
        <w:t xml:space="preserve"> se zavazuje zachovávat mlčenlivost o všech skutečnostech, o kterých se dozví od </w:t>
      </w:r>
      <w:r w:rsidR="00AC5431">
        <w:rPr>
          <w:rFonts w:ascii="Arial" w:hAnsi="Arial" w:cs="Arial"/>
          <w:sz w:val="20"/>
          <w:szCs w:val="20"/>
        </w:rPr>
        <w:t>příkazce</w:t>
      </w:r>
      <w:r w:rsidR="00AC5431" w:rsidRPr="00AC5431">
        <w:rPr>
          <w:rFonts w:ascii="Arial" w:hAnsi="Arial" w:cs="Arial"/>
          <w:sz w:val="20"/>
          <w:szCs w:val="20"/>
        </w:rPr>
        <w:t xml:space="preserve"> v souvislosti s plněním předmětu smlouvy, během plnění smlouvy i po ukončení smlouvy. P</w:t>
      </w:r>
      <w:r w:rsidR="00AC5431">
        <w:rPr>
          <w:rFonts w:ascii="Arial" w:hAnsi="Arial" w:cs="Arial"/>
          <w:sz w:val="20"/>
          <w:szCs w:val="20"/>
        </w:rPr>
        <w:t>říkazník</w:t>
      </w:r>
      <w:r w:rsidR="00AC5431" w:rsidRPr="00AC5431">
        <w:rPr>
          <w:rFonts w:ascii="Arial" w:hAnsi="Arial" w:cs="Arial"/>
          <w:sz w:val="20"/>
          <w:szCs w:val="20"/>
        </w:rPr>
        <w:t xml:space="preserve"> je povinen zavázat povinností mlčenlivosti dle tohoto článku všechny osoby, které se budou podílet na </w:t>
      </w:r>
      <w:r w:rsidR="00AC5431" w:rsidRPr="00FC52DA">
        <w:rPr>
          <w:rFonts w:ascii="Arial" w:hAnsi="Arial" w:cs="Arial"/>
          <w:sz w:val="20"/>
          <w:szCs w:val="20"/>
        </w:rPr>
        <w:t>poskytování služeb příkazce dle této smlouvy.</w:t>
      </w:r>
    </w:p>
    <w:p w14:paraId="0E574B65" w14:textId="7C7C8837" w:rsidR="00AC5431" w:rsidRP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sidRPr="00FC52DA">
        <w:rPr>
          <w:rFonts w:ascii="Arial" w:hAnsi="Arial" w:cs="Arial"/>
          <w:sz w:val="20"/>
          <w:szCs w:val="20"/>
        </w:rPr>
        <w:t>.7</w:t>
      </w:r>
      <w:r w:rsidR="00AC5431" w:rsidRPr="00FC52DA">
        <w:rPr>
          <w:rFonts w:ascii="Arial" w:hAnsi="Arial" w:cs="Arial"/>
          <w:sz w:val="20"/>
          <w:szCs w:val="20"/>
        </w:rPr>
        <w:tab/>
        <w:t xml:space="preserve">Kontaktní osobou příkazníka zodpovědnou za smluvní plnění je: </w:t>
      </w:r>
      <w:r w:rsidR="00FC52DA" w:rsidRPr="00FC52DA">
        <w:rPr>
          <w:rFonts w:ascii="Arial" w:hAnsi="Arial" w:cs="Arial"/>
          <w:sz w:val="20"/>
          <w:szCs w:val="20"/>
        </w:rPr>
        <w:t>Mgr. Karin Janečková</w:t>
      </w:r>
      <w:r w:rsidR="00AC5431" w:rsidRPr="00FC52DA">
        <w:rPr>
          <w:rFonts w:ascii="Arial" w:hAnsi="Arial" w:cs="Arial"/>
          <w:sz w:val="20"/>
          <w:szCs w:val="20"/>
        </w:rPr>
        <w:t xml:space="preserve">, tel. </w:t>
      </w:r>
      <w:r w:rsidR="00F96CB3">
        <w:rPr>
          <w:rFonts w:ascii="Arial" w:hAnsi="Arial" w:cs="Arial"/>
          <w:sz w:val="20"/>
          <w:szCs w:val="20"/>
        </w:rPr>
        <w:t xml:space="preserve">XXXXXXXX </w:t>
      </w:r>
      <w:r w:rsidR="00AC5431" w:rsidRPr="00FC52DA">
        <w:rPr>
          <w:rFonts w:ascii="Arial" w:hAnsi="Arial" w:cs="Arial"/>
          <w:sz w:val="20"/>
          <w:szCs w:val="20"/>
        </w:rPr>
        <w:t xml:space="preserve">e-mail: </w:t>
      </w:r>
      <w:r w:rsidR="00F96CB3">
        <w:t>XXXXXXXX</w:t>
      </w:r>
      <w:r w:rsidR="00A96E39">
        <w:rPr>
          <w:rFonts w:ascii="Arial" w:hAnsi="Arial" w:cs="Arial"/>
          <w:sz w:val="20"/>
          <w:szCs w:val="20"/>
        </w:rPr>
        <w:t>.</w:t>
      </w:r>
      <w:r w:rsidR="00AC5431" w:rsidRPr="00FC52DA">
        <w:rPr>
          <w:rFonts w:ascii="Arial" w:hAnsi="Arial" w:cs="Arial"/>
          <w:sz w:val="20"/>
          <w:szCs w:val="20"/>
        </w:rPr>
        <w:t xml:space="preserve"> Příkazník je oprávněn kontaktní osobu jednostranně změnit písemným sdělením objednateli</w:t>
      </w:r>
      <w:r w:rsidR="00AC5431" w:rsidRPr="00AC5431">
        <w:rPr>
          <w:rFonts w:ascii="Arial" w:hAnsi="Arial" w:cs="Arial"/>
          <w:sz w:val="20"/>
          <w:szCs w:val="20"/>
        </w:rPr>
        <w:t xml:space="preserve"> spolu s uvedením jména a kontaktních údajů nové kontaktní osoby.</w:t>
      </w:r>
    </w:p>
    <w:p w14:paraId="45F4244D" w14:textId="77777777" w:rsid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Pr>
          <w:rFonts w:ascii="Arial" w:hAnsi="Arial" w:cs="Arial"/>
          <w:sz w:val="20"/>
          <w:szCs w:val="20"/>
        </w:rPr>
        <w:t>.8</w:t>
      </w:r>
      <w:r w:rsidR="00AC5431" w:rsidRPr="00AC5431">
        <w:rPr>
          <w:rFonts w:ascii="Arial" w:hAnsi="Arial" w:cs="Arial"/>
          <w:sz w:val="20"/>
          <w:szCs w:val="20"/>
        </w:rPr>
        <w:tab/>
        <w:t>P</w:t>
      </w:r>
      <w:r w:rsidR="00AC5431">
        <w:rPr>
          <w:rFonts w:ascii="Arial" w:hAnsi="Arial" w:cs="Arial"/>
          <w:sz w:val="20"/>
          <w:szCs w:val="20"/>
        </w:rPr>
        <w:t>říkazník</w:t>
      </w:r>
      <w:r w:rsidR="00AC5431" w:rsidRPr="00AC5431">
        <w:rPr>
          <w:rFonts w:ascii="Arial" w:hAnsi="Arial" w:cs="Arial"/>
          <w:sz w:val="20"/>
          <w:szCs w:val="20"/>
        </w:rPr>
        <w:t xml:space="preserve"> si je vědom, že je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w:t>
      </w:r>
      <w:r w:rsidR="00AC5431">
        <w:rPr>
          <w:rFonts w:ascii="Arial" w:hAnsi="Arial" w:cs="Arial"/>
          <w:sz w:val="20"/>
          <w:szCs w:val="20"/>
        </w:rPr>
        <w:t>příkazcem</w:t>
      </w:r>
      <w:r w:rsidR="00AC5431" w:rsidRPr="00AC5431">
        <w:rPr>
          <w:rFonts w:ascii="Arial" w:hAnsi="Arial" w:cs="Arial"/>
          <w:sz w:val="20"/>
          <w:szCs w:val="20"/>
        </w:rPr>
        <w:t xml:space="preserve"> vyzván, poskytne.</w:t>
      </w:r>
    </w:p>
    <w:p w14:paraId="42218A2B" w14:textId="77777777" w:rsidR="00AC5431" w:rsidRP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Pr>
          <w:rFonts w:ascii="Arial" w:hAnsi="Arial" w:cs="Arial"/>
          <w:sz w:val="20"/>
          <w:szCs w:val="20"/>
        </w:rPr>
        <w:t>.9</w:t>
      </w:r>
      <w:r w:rsidR="00AC5431" w:rsidRPr="00AC5431">
        <w:rPr>
          <w:rFonts w:ascii="Arial" w:hAnsi="Arial" w:cs="Arial"/>
          <w:sz w:val="20"/>
          <w:szCs w:val="20"/>
        </w:rPr>
        <w:tab/>
      </w:r>
      <w:r w:rsidR="00AC5431">
        <w:rPr>
          <w:rFonts w:ascii="Arial" w:hAnsi="Arial" w:cs="Arial"/>
          <w:sz w:val="20"/>
          <w:szCs w:val="20"/>
        </w:rPr>
        <w:t>Příkazce</w:t>
      </w:r>
      <w:r w:rsidR="00AC5431" w:rsidRPr="00AC5431">
        <w:rPr>
          <w:rFonts w:ascii="Arial" w:hAnsi="Arial" w:cs="Arial"/>
          <w:sz w:val="20"/>
          <w:szCs w:val="20"/>
        </w:rPr>
        <w:t xml:space="preserve"> je povinen předat poskytovateli včas a v odpovídající kvalitě veškeré podklady a informace, jež jsou nezbytně nutné k věcnému plnění předmětu smlouvy dle čl. </w:t>
      </w:r>
      <w:r w:rsidR="00AC5431">
        <w:rPr>
          <w:rFonts w:ascii="Arial" w:hAnsi="Arial" w:cs="Arial"/>
          <w:sz w:val="20"/>
          <w:szCs w:val="20"/>
        </w:rPr>
        <w:t>I</w:t>
      </w:r>
      <w:r w:rsidR="00AC5431" w:rsidRPr="00AC5431">
        <w:rPr>
          <w:rFonts w:ascii="Arial" w:hAnsi="Arial" w:cs="Arial"/>
          <w:sz w:val="20"/>
          <w:szCs w:val="20"/>
        </w:rPr>
        <w:t xml:space="preserve">I. této smlouvy, pokud z jejich povahy nevyplývá, že je má zajistit </w:t>
      </w:r>
      <w:r w:rsidR="00AC5431">
        <w:rPr>
          <w:rFonts w:ascii="Arial" w:hAnsi="Arial" w:cs="Arial"/>
          <w:sz w:val="20"/>
          <w:szCs w:val="20"/>
        </w:rPr>
        <w:t>příkazník</w:t>
      </w:r>
      <w:r w:rsidR="00AC5431" w:rsidRPr="00AC5431">
        <w:rPr>
          <w:rFonts w:ascii="Arial" w:hAnsi="Arial" w:cs="Arial"/>
          <w:sz w:val="20"/>
          <w:szCs w:val="20"/>
        </w:rPr>
        <w:t xml:space="preserve"> v rámci své činnosti.</w:t>
      </w:r>
    </w:p>
    <w:p w14:paraId="1BBE788D" w14:textId="77777777" w:rsid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Pr>
          <w:rFonts w:ascii="Arial" w:hAnsi="Arial" w:cs="Arial"/>
          <w:sz w:val="20"/>
          <w:szCs w:val="20"/>
        </w:rPr>
        <w:t>.10</w:t>
      </w:r>
      <w:r w:rsidR="00AC5431" w:rsidRPr="00AC5431">
        <w:rPr>
          <w:rFonts w:ascii="Arial" w:hAnsi="Arial" w:cs="Arial"/>
          <w:sz w:val="20"/>
          <w:szCs w:val="20"/>
        </w:rPr>
        <w:tab/>
      </w:r>
      <w:r w:rsidR="00AC5431">
        <w:rPr>
          <w:rFonts w:ascii="Arial" w:hAnsi="Arial" w:cs="Arial"/>
          <w:sz w:val="20"/>
          <w:szCs w:val="20"/>
        </w:rPr>
        <w:t>Příkazce</w:t>
      </w:r>
      <w:r w:rsidR="00AC5431" w:rsidRPr="00AC5431">
        <w:rPr>
          <w:rFonts w:ascii="Arial" w:hAnsi="Arial" w:cs="Arial"/>
          <w:sz w:val="20"/>
          <w:szCs w:val="20"/>
        </w:rPr>
        <w:t xml:space="preserve"> se zavazuje sdělit p</w:t>
      </w:r>
      <w:r w:rsidR="00AC5431">
        <w:rPr>
          <w:rFonts w:ascii="Arial" w:hAnsi="Arial" w:cs="Arial"/>
          <w:sz w:val="20"/>
          <w:szCs w:val="20"/>
        </w:rPr>
        <w:t xml:space="preserve">říkazníkovi </w:t>
      </w:r>
      <w:r w:rsidR="00AC5431" w:rsidRPr="00AC5431">
        <w:rPr>
          <w:rFonts w:ascii="Arial" w:hAnsi="Arial" w:cs="Arial"/>
          <w:sz w:val="20"/>
          <w:szCs w:val="20"/>
        </w:rPr>
        <w:t xml:space="preserve">neodkladně skutečnosti, které by mohly mít vliv na splnění závazků </w:t>
      </w:r>
      <w:r w:rsidR="00AC5431">
        <w:rPr>
          <w:rFonts w:ascii="Arial" w:hAnsi="Arial" w:cs="Arial"/>
          <w:sz w:val="20"/>
          <w:szCs w:val="20"/>
        </w:rPr>
        <w:t>příkazníka</w:t>
      </w:r>
      <w:r w:rsidR="00AC5431" w:rsidRPr="00AC5431">
        <w:rPr>
          <w:rFonts w:ascii="Arial" w:hAnsi="Arial" w:cs="Arial"/>
          <w:sz w:val="20"/>
          <w:szCs w:val="20"/>
        </w:rPr>
        <w:t xml:space="preserve">. </w:t>
      </w:r>
    </w:p>
    <w:p w14:paraId="75238665" w14:textId="77777777" w:rsidR="00D94E0E"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D94E0E">
        <w:rPr>
          <w:rFonts w:ascii="Arial" w:hAnsi="Arial" w:cs="Arial"/>
          <w:sz w:val="20"/>
          <w:szCs w:val="20"/>
        </w:rPr>
        <w:t>.11</w:t>
      </w:r>
      <w:r w:rsidR="00D94E0E">
        <w:rPr>
          <w:rFonts w:ascii="Arial" w:hAnsi="Arial" w:cs="Arial"/>
          <w:sz w:val="20"/>
          <w:szCs w:val="20"/>
        </w:rPr>
        <w:tab/>
      </w:r>
      <w:r w:rsidR="00D94E0E" w:rsidRPr="00D94E0E">
        <w:rPr>
          <w:rFonts w:ascii="Arial" w:hAnsi="Arial" w:cs="Arial"/>
          <w:sz w:val="20"/>
          <w:szCs w:val="20"/>
        </w:rPr>
        <w:t>Vyžaduje-li zařízení záležitosti uskutečnění právních jednání jménem příkazce nad rámec plných mocí udělených přímo v této smlouvě, je příkazce povinen vystavit včas příkazníkovi písemně potřebnou plnou moc.</w:t>
      </w:r>
    </w:p>
    <w:p w14:paraId="6EE7D456" w14:textId="77777777" w:rsid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D94E0E">
        <w:rPr>
          <w:rFonts w:ascii="Arial" w:hAnsi="Arial" w:cs="Arial"/>
          <w:sz w:val="20"/>
          <w:szCs w:val="20"/>
        </w:rPr>
        <w:t>.12</w:t>
      </w:r>
      <w:r w:rsidR="00AC5431" w:rsidRPr="00AC5431">
        <w:rPr>
          <w:rFonts w:ascii="Arial" w:hAnsi="Arial" w:cs="Arial"/>
          <w:sz w:val="20"/>
          <w:szCs w:val="20"/>
        </w:rPr>
        <w:tab/>
        <w:t xml:space="preserve">V případě, že </w:t>
      </w:r>
      <w:r w:rsidR="00D94E0E">
        <w:rPr>
          <w:rFonts w:ascii="Arial" w:hAnsi="Arial" w:cs="Arial"/>
          <w:sz w:val="20"/>
          <w:szCs w:val="20"/>
        </w:rPr>
        <w:t>příkazce</w:t>
      </w:r>
      <w:r w:rsidR="00AC5431" w:rsidRPr="00AC5431">
        <w:rPr>
          <w:rFonts w:ascii="Arial" w:hAnsi="Arial" w:cs="Arial"/>
          <w:sz w:val="20"/>
          <w:szCs w:val="20"/>
        </w:rPr>
        <w:t xml:space="preserve"> neposkytne potřebnou součinnost a informace ve lhůtě stanovené </w:t>
      </w:r>
      <w:r w:rsidR="00D94E0E">
        <w:rPr>
          <w:rFonts w:ascii="Arial" w:hAnsi="Arial" w:cs="Arial"/>
          <w:sz w:val="20"/>
          <w:szCs w:val="20"/>
        </w:rPr>
        <w:t>příkazníkem</w:t>
      </w:r>
      <w:r w:rsidR="00AC5431" w:rsidRPr="00AC5431">
        <w:rPr>
          <w:rFonts w:ascii="Arial" w:hAnsi="Arial" w:cs="Arial"/>
          <w:sz w:val="20"/>
          <w:szCs w:val="20"/>
        </w:rPr>
        <w:t xml:space="preserve">, vyzve </w:t>
      </w:r>
      <w:r w:rsidR="00D94E0E">
        <w:rPr>
          <w:rFonts w:ascii="Arial" w:hAnsi="Arial" w:cs="Arial"/>
          <w:sz w:val="20"/>
          <w:szCs w:val="20"/>
        </w:rPr>
        <w:t>příkazník příkazce</w:t>
      </w:r>
      <w:r w:rsidR="00AC5431" w:rsidRPr="00AC5431">
        <w:rPr>
          <w:rFonts w:ascii="Arial" w:hAnsi="Arial" w:cs="Arial"/>
          <w:sz w:val="20"/>
          <w:szCs w:val="20"/>
        </w:rPr>
        <w:t xml:space="preserve"> písemně k poskytnutí součinnosti a potřebných informací v přiměřené dodatečné lhůtě.</w:t>
      </w:r>
    </w:p>
    <w:p w14:paraId="4EC9ECFD" w14:textId="77777777" w:rsidR="00AC5431" w:rsidRPr="00AC5431"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AC5431" w:rsidRPr="00AC5431">
        <w:rPr>
          <w:rFonts w:ascii="Arial" w:hAnsi="Arial" w:cs="Arial"/>
          <w:sz w:val="20"/>
          <w:szCs w:val="20"/>
        </w:rPr>
        <w:t>.</w:t>
      </w:r>
      <w:r w:rsidR="00D94E0E">
        <w:rPr>
          <w:rFonts w:ascii="Arial" w:hAnsi="Arial" w:cs="Arial"/>
          <w:sz w:val="20"/>
          <w:szCs w:val="20"/>
        </w:rPr>
        <w:t>13</w:t>
      </w:r>
      <w:r w:rsidR="00AC5431" w:rsidRPr="00AC5431">
        <w:rPr>
          <w:rFonts w:ascii="Arial" w:hAnsi="Arial" w:cs="Arial"/>
          <w:sz w:val="20"/>
          <w:szCs w:val="20"/>
        </w:rPr>
        <w:tab/>
        <w:t xml:space="preserve">Smluvní strany si sjednaly, že </w:t>
      </w:r>
      <w:r w:rsidR="00D94E0E">
        <w:rPr>
          <w:rFonts w:ascii="Arial" w:hAnsi="Arial" w:cs="Arial"/>
          <w:sz w:val="20"/>
          <w:szCs w:val="20"/>
        </w:rPr>
        <w:t xml:space="preserve">příkazce </w:t>
      </w:r>
      <w:r w:rsidR="00AC5431" w:rsidRPr="00AC5431">
        <w:rPr>
          <w:rFonts w:ascii="Arial" w:hAnsi="Arial" w:cs="Arial"/>
          <w:sz w:val="20"/>
          <w:szCs w:val="20"/>
        </w:rPr>
        <w:t xml:space="preserve">může od smlouvy odstoupit při podstatném porušení smlouvy ze strany </w:t>
      </w:r>
      <w:r w:rsidR="00D94E0E">
        <w:rPr>
          <w:rFonts w:ascii="Arial" w:hAnsi="Arial" w:cs="Arial"/>
          <w:sz w:val="20"/>
          <w:szCs w:val="20"/>
        </w:rPr>
        <w:t>příkazníka</w:t>
      </w:r>
      <w:r w:rsidR="00AC5431" w:rsidRPr="00AC5431">
        <w:rPr>
          <w:rFonts w:ascii="Arial" w:hAnsi="Arial" w:cs="Arial"/>
          <w:sz w:val="20"/>
          <w:szCs w:val="20"/>
        </w:rPr>
        <w:t>, za které se považuje zejména neplnění předmětu smlouvy dle čl. I</w:t>
      </w:r>
      <w:r w:rsidR="00D94E0E">
        <w:rPr>
          <w:rFonts w:ascii="Arial" w:hAnsi="Arial" w:cs="Arial"/>
          <w:sz w:val="20"/>
          <w:szCs w:val="20"/>
        </w:rPr>
        <w:t>I.</w:t>
      </w:r>
      <w:r w:rsidR="00AC5431" w:rsidRPr="00AC5431">
        <w:rPr>
          <w:rFonts w:ascii="Arial" w:hAnsi="Arial" w:cs="Arial"/>
          <w:sz w:val="20"/>
          <w:szCs w:val="20"/>
        </w:rPr>
        <w:t xml:space="preserve"> a skutečnost, že </w:t>
      </w:r>
      <w:r w:rsidR="00D94E0E">
        <w:rPr>
          <w:rFonts w:ascii="Arial" w:hAnsi="Arial" w:cs="Arial"/>
          <w:sz w:val="20"/>
          <w:szCs w:val="20"/>
        </w:rPr>
        <w:t>příkazník</w:t>
      </w:r>
      <w:r w:rsidR="00AC5431" w:rsidRPr="00AC5431">
        <w:rPr>
          <w:rFonts w:ascii="Arial" w:hAnsi="Arial" w:cs="Arial"/>
          <w:sz w:val="20"/>
          <w:szCs w:val="20"/>
        </w:rPr>
        <w:t xml:space="preserve"> zpracovává předmět smlouvy v rozporu s českými právními předpisy a podmínkami poskytovatele dotace.</w:t>
      </w:r>
    </w:p>
    <w:p w14:paraId="33958898" w14:textId="4C965ECA" w:rsidR="00806259"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D94E0E">
        <w:rPr>
          <w:rFonts w:ascii="Arial" w:hAnsi="Arial" w:cs="Arial"/>
          <w:sz w:val="20"/>
          <w:szCs w:val="20"/>
        </w:rPr>
        <w:t>.14</w:t>
      </w:r>
      <w:r w:rsidR="00AC5431" w:rsidRPr="00AC5431">
        <w:rPr>
          <w:rFonts w:ascii="Arial" w:hAnsi="Arial" w:cs="Arial"/>
          <w:sz w:val="20"/>
          <w:szCs w:val="20"/>
        </w:rPr>
        <w:tab/>
      </w:r>
      <w:r w:rsidR="00B3213D" w:rsidRPr="00B3213D">
        <w:rPr>
          <w:rFonts w:ascii="Arial" w:hAnsi="Arial" w:cs="Arial"/>
          <w:sz w:val="20"/>
          <w:szCs w:val="20"/>
        </w:rPr>
        <w:t>Příkazník</w:t>
      </w:r>
      <w:r w:rsidR="00806259" w:rsidRPr="00806259">
        <w:rPr>
          <w:rFonts w:ascii="Arial" w:hAnsi="Arial" w:cs="Arial"/>
          <w:sz w:val="20"/>
          <w:szCs w:val="20"/>
        </w:rPr>
        <w:t xml:space="preserve"> je povinen řádně uchovávat veškerou dokumentaci související s realizací </w:t>
      </w:r>
      <w:r w:rsidR="00806259">
        <w:rPr>
          <w:rFonts w:ascii="Arial" w:hAnsi="Arial" w:cs="Arial"/>
          <w:sz w:val="20"/>
          <w:szCs w:val="20"/>
        </w:rPr>
        <w:t>p</w:t>
      </w:r>
      <w:r w:rsidR="00806259" w:rsidRPr="00806259">
        <w:rPr>
          <w:rFonts w:ascii="Arial" w:hAnsi="Arial" w:cs="Arial"/>
          <w:sz w:val="20"/>
          <w:szCs w:val="20"/>
        </w:rPr>
        <w:t xml:space="preserve">rojektu, včetně účetních dokladů v souladu s článkem 90 Nařízení Rady (ES) č. 1083/2006 minimálně do </w:t>
      </w:r>
      <w:r w:rsidR="00806259" w:rsidRPr="00AD0AC8">
        <w:rPr>
          <w:rFonts w:ascii="Arial" w:hAnsi="Arial" w:cs="Arial"/>
          <w:sz w:val="20"/>
          <w:szCs w:val="20"/>
        </w:rPr>
        <w:t>konce roku 20</w:t>
      </w:r>
      <w:r w:rsidR="00AD0AC8" w:rsidRPr="00AD0AC8">
        <w:rPr>
          <w:rFonts w:ascii="Arial" w:hAnsi="Arial" w:cs="Arial"/>
          <w:sz w:val="20"/>
          <w:szCs w:val="20"/>
        </w:rPr>
        <w:t>3</w:t>
      </w:r>
      <w:r w:rsidR="007449FF">
        <w:rPr>
          <w:rFonts w:ascii="Arial" w:hAnsi="Arial" w:cs="Arial"/>
          <w:sz w:val="20"/>
          <w:szCs w:val="20"/>
        </w:rPr>
        <w:t>8</w:t>
      </w:r>
      <w:r w:rsidR="00806259" w:rsidRPr="00806259">
        <w:rPr>
          <w:rFonts w:ascii="Arial" w:hAnsi="Arial" w:cs="Arial"/>
          <w:sz w:val="20"/>
          <w:szCs w:val="20"/>
        </w:rPr>
        <w:t>, a pokud je v českých právních předpisech stanovena lhůta delší než v evropských předpisech, musí být pro úschovu použita delší lhůta</w:t>
      </w:r>
      <w:r w:rsidR="00B3213D" w:rsidRPr="00B3213D">
        <w:rPr>
          <w:rFonts w:ascii="Arial" w:hAnsi="Arial" w:cs="Arial"/>
          <w:sz w:val="20"/>
          <w:szCs w:val="20"/>
        </w:rPr>
        <w:t>.</w:t>
      </w:r>
    </w:p>
    <w:p w14:paraId="0AA5EB2A" w14:textId="77777777" w:rsidR="00B3213D" w:rsidRDefault="007E6DC3" w:rsidP="00AC5431">
      <w:pPr>
        <w:spacing w:after="60" w:line="240" w:lineRule="auto"/>
        <w:ind w:left="567" w:hanging="567"/>
        <w:jc w:val="both"/>
        <w:rPr>
          <w:rFonts w:ascii="Arial" w:hAnsi="Arial" w:cs="Arial"/>
          <w:sz w:val="20"/>
          <w:szCs w:val="20"/>
        </w:rPr>
      </w:pPr>
      <w:r>
        <w:rPr>
          <w:rFonts w:ascii="Arial" w:hAnsi="Arial" w:cs="Arial"/>
          <w:sz w:val="20"/>
          <w:szCs w:val="20"/>
        </w:rPr>
        <w:t>6</w:t>
      </w:r>
      <w:r w:rsidR="00806259">
        <w:rPr>
          <w:rFonts w:ascii="Arial" w:hAnsi="Arial" w:cs="Arial"/>
          <w:sz w:val="20"/>
          <w:szCs w:val="20"/>
        </w:rPr>
        <w:t>.1</w:t>
      </w:r>
      <w:r w:rsidR="00A96E39">
        <w:rPr>
          <w:rFonts w:ascii="Arial" w:hAnsi="Arial" w:cs="Arial"/>
          <w:sz w:val="20"/>
          <w:szCs w:val="20"/>
        </w:rPr>
        <w:t>5</w:t>
      </w:r>
      <w:r w:rsidR="00806259">
        <w:rPr>
          <w:rFonts w:ascii="Arial" w:hAnsi="Arial" w:cs="Arial"/>
          <w:sz w:val="20"/>
          <w:szCs w:val="20"/>
        </w:rPr>
        <w:tab/>
      </w:r>
      <w:r w:rsidR="00B3213D" w:rsidRPr="00B3213D">
        <w:rPr>
          <w:rFonts w:ascii="Arial" w:hAnsi="Arial" w:cs="Arial"/>
          <w:sz w:val="20"/>
          <w:szCs w:val="20"/>
        </w:rPr>
        <w:t>Příkazník je povinen poskytnout příkazci veškeré doklady související s realizací projektu a plněním závazných indikátorů v rámci předmětu činnosti příkazníka, které si vyžádají příslušné kontrolní orgány, zejména</w:t>
      </w:r>
      <w:r w:rsidR="00C04354">
        <w:rPr>
          <w:rFonts w:ascii="Arial" w:hAnsi="Arial" w:cs="Arial"/>
          <w:sz w:val="20"/>
          <w:szCs w:val="20"/>
        </w:rPr>
        <w:t xml:space="preserve"> Centrum pro regionální rozvoj, </w:t>
      </w:r>
      <w:r w:rsidR="00B3213D" w:rsidRPr="00B3213D">
        <w:rPr>
          <w:rFonts w:ascii="Arial" w:hAnsi="Arial" w:cs="Arial"/>
          <w:sz w:val="20"/>
          <w:szCs w:val="20"/>
        </w:rPr>
        <w:t xml:space="preserve">příslušný finanční úřad, </w:t>
      </w:r>
      <w:r w:rsidR="00806259">
        <w:rPr>
          <w:rFonts w:ascii="Arial" w:hAnsi="Arial" w:cs="Arial"/>
          <w:sz w:val="20"/>
          <w:szCs w:val="20"/>
        </w:rPr>
        <w:t xml:space="preserve">Ministerstvo </w:t>
      </w:r>
      <w:r w:rsidR="00C04354">
        <w:rPr>
          <w:rFonts w:ascii="Arial" w:hAnsi="Arial" w:cs="Arial"/>
          <w:sz w:val="20"/>
          <w:szCs w:val="20"/>
        </w:rPr>
        <w:t>pro místní rozvoj</w:t>
      </w:r>
      <w:r w:rsidR="00806259">
        <w:rPr>
          <w:rFonts w:ascii="Arial" w:hAnsi="Arial" w:cs="Arial"/>
          <w:sz w:val="20"/>
          <w:szCs w:val="20"/>
        </w:rPr>
        <w:t xml:space="preserve">, </w:t>
      </w:r>
      <w:r w:rsidR="00B3213D" w:rsidRPr="00B3213D">
        <w:rPr>
          <w:rFonts w:ascii="Arial" w:hAnsi="Arial" w:cs="Arial"/>
          <w:sz w:val="20"/>
          <w:szCs w:val="20"/>
        </w:rPr>
        <w:t xml:space="preserve">Ministerstvo financí ČR, Nejvyšší kontrolní úřad, Evropská komise, Evropský účetní </w:t>
      </w:r>
      <w:proofErr w:type="gramStart"/>
      <w:r w:rsidR="00B3213D" w:rsidRPr="00B3213D">
        <w:rPr>
          <w:rFonts w:ascii="Arial" w:hAnsi="Arial" w:cs="Arial"/>
          <w:sz w:val="20"/>
          <w:szCs w:val="20"/>
        </w:rPr>
        <w:t>dvůr,</w:t>
      </w:r>
      <w:proofErr w:type="gramEnd"/>
      <w:r w:rsidR="00B3213D" w:rsidRPr="00B3213D">
        <w:rPr>
          <w:rFonts w:ascii="Arial" w:hAnsi="Arial" w:cs="Arial"/>
          <w:sz w:val="20"/>
          <w:szCs w:val="20"/>
        </w:rPr>
        <w:t xml:space="preserve"> atd.  Závazek příkazníka dle tohoto ustanovení trvá po dobu, po kterou jsou příslušné kontrolní orgány oprávněny k ověřování plnění podmínek Smlouvy o dotaci.</w:t>
      </w:r>
    </w:p>
    <w:p w14:paraId="1A3B69BA" w14:textId="77777777" w:rsidR="000A2E4A" w:rsidRDefault="007E6DC3" w:rsidP="000A2E4A">
      <w:pPr>
        <w:spacing w:after="60" w:line="240" w:lineRule="auto"/>
        <w:ind w:left="567" w:hanging="567"/>
        <w:jc w:val="both"/>
        <w:rPr>
          <w:rFonts w:ascii="Arial" w:hAnsi="Arial" w:cs="Arial"/>
          <w:sz w:val="20"/>
          <w:szCs w:val="20"/>
        </w:rPr>
      </w:pPr>
      <w:r>
        <w:rPr>
          <w:rFonts w:ascii="Arial" w:hAnsi="Arial" w:cs="Arial"/>
          <w:sz w:val="20"/>
          <w:szCs w:val="20"/>
        </w:rPr>
        <w:t>6</w:t>
      </w:r>
      <w:r w:rsidR="00170113" w:rsidRPr="004C1627">
        <w:rPr>
          <w:rFonts w:ascii="Arial" w:hAnsi="Arial" w:cs="Arial"/>
          <w:sz w:val="20"/>
          <w:szCs w:val="20"/>
        </w:rPr>
        <w:t>.</w:t>
      </w:r>
      <w:r w:rsidR="00D94E0E">
        <w:rPr>
          <w:rFonts w:ascii="Arial" w:hAnsi="Arial" w:cs="Arial"/>
          <w:sz w:val="20"/>
          <w:szCs w:val="20"/>
        </w:rPr>
        <w:t>1</w:t>
      </w:r>
      <w:r w:rsidR="00A96E39">
        <w:rPr>
          <w:rFonts w:ascii="Arial" w:hAnsi="Arial" w:cs="Arial"/>
          <w:sz w:val="20"/>
          <w:szCs w:val="20"/>
        </w:rPr>
        <w:t>6</w:t>
      </w:r>
      <w:r w:rsidR="00170113" w:rsidRPr="004C1627">
        <w:rPr>
          <w:rFonts w:ascii="Arial" w:hAnsi="Arial" w:cs="Arial"/>
          <w:sz w:val="20"/>
          <w:szCs w:val="20"/>
        </w:rPr>
        <w:t xml:space="preserve"> </w:t>
      </w:r>
      <w:r w:rsidR="00170113" w:rsidRPr="004C1627">
        <w:rPr>
          <w:rFonts w:ascii="Arial" w:hAnsi="Arial" w:cs="Arial"/>
          <w:sz w:val="20"/>
          <w:szCs w:val="20"/>
        </w:rPr>
        <w:tab/>
        <w:t xml:space="preserve">V případě nesplnění jakékoli povinnosti dle této smlouvy je příkazník povinen příkazci nahradit </w:t>
      </w:r>
      <w:r w:rsidR="00F34BA2">
        <w:rPr>
          <w:rFonts w:ascii="Arial" w:hAnsi="Arial" w:cs="Arial"/>
          <w:sz w:val="20"/>
          <w:szCs w:val="20"/>
        </w:rPr>
        <w:t>újmu</w:t>
      </w:r>
      <w:r w:rsidR="00170113" w:rsidRPr="004C1627">
        <w:rPr>
          <w:rFonts w:ascii="Arial" w:hAnsi="Arial" w:cs="Arial"/>
          <w:sz w:val="20"/>
          <w:szCs w:val="20"/>
        </w:rPr>
        <w:t>, která mu vznikla.</w:t>
      </w:r>
    </w:p>
    <w:p w14:paraId="7453B246" w14:textId="77777777" w:rsidR="000A2E4A" w:rsidRPr="000A2E4A" w:rsidRDefault="007E6DC3" w:rsidP="000A2E4A">
      <w:pPr>
        <w:spacing w:after="60" w:line="240" w:lineRule="auto"/>
        <w:ind w:left="567" w:hanging="567"/>
        <w:jc w:val="both"/>
        <w:rPr>
          <w:rFonts w:ascii="Arial" w:hAnsi="Arial" w:cs="Arial"/>
          <w:sz w:val="20"/>
          <w:szCs w:val="20"/>
        </w:rPr>
      </w:pPr>
      <w:r>
        <w:rPr>
          <w:rFonts w:ascii="Arial" w:hAnsi="Arial" w:cs="Arial"/>
          <w:sz w:val="20"/>
          <w:szCs w:val="20"/>
        </w:rPr>
        <w:t>6</w:t>
      </w:r>
      <w:r w:rsidR="00806259">
        <w:rPr>
          <w:rFonts w:ascii="Arial" w:hAnsi="Arial" w:cs="Arial"/>
          <w:sz w:val="20"/>
          <w:szCs w:val="20"/>
        </w:rPr>
        <w:t>.1</w:t>
      </w:r>
      <w:r w:rsidR="00A96E39">
        <w:rPr>
          <w:rFonts w:ascii="Arial" w:hAnsi="Arial" w:cs="Arial"/>
          <w:sz w:val="20"/>
          <w:szCs w:val="20"/>
        </w:rPr>
        <w:t>7</w:t>
      </w:r>
      <w:r w:rsidR="000A2E4A">
        <w:rPr>
          <w:rFonts w:ascii="Arial" w:hAnsi="Arial" w:cs="Arial"/>
          <w:sz w:val="20"/>
          <w:szCs w:val="20"/>
        </w:rPr>
        <w:tab/>
      </w:r>
      <w:r w:rsidR="000A2E4A" w:rsidRPr="000A2E4A">
        <w:rPr>
          <w:rFonts w:ascii="Arial" w:hAnsi="Arial" w:cs="Arial"/>
          <w:sz w:val="20"/>
          <w:szCs w:val="20"/>
        </w:rPr>
        <w:t>Příkazník je odpovědný příkazci za plnění povinností vyplývajících z této smlouvy. V případě vzniku škody příkazci z důvodů příčinné souvislosti s neplněním nebo porušením povinností příkazníka, uhradí příkazník veškerou škodu příkazci, mj. uhradí veškeré sankce, penále či jiné odvody, které mu byly legálně, autoritativně uloženy.</w:t>
      </w:r>
    </w:p>
    <w:p w14:paraId="49EB1FFD" w14:textId="77777777" w:rsidR="000A2E4A" w:rsidRPr="004C1627" w:rsidRDefault="007E6DC3" w:rsidP="000A2E4A">
      <w:pPr>
        <w:spacing w:after="60" w:line="240" w:lineRule="auto"/>
        <w:ind w:left="567" w:hanging="567"/>
        <w:jc w:val="both"/>
        <w:rPr>
          <w:rFonts w:ascii="Arial" w:hAnsi="Arial" w:cs="Arial"/>
          <w:sz w:val="20"/>
          <w:szCs w:val="20"/>
        </w:rPr>
      </w:pPr>
      <w:r>
        <w:rPr>
          <w:rFonts w:ascii="Arial" w:hAnsi="Arial" w:cs="Arial"/>
          <w:sz w:val="20"/>
          <w:szCs w:val="20"/>
        </w:rPr>
        <w:lastRenderedPageBreak/>
        <w:t>6</w:t>
      </w:r>
      <w:r w:rsidR="00D94E0E">
        <w:rPr>
          <w:rFonts w:ascii="Arial" w:hAnsi="Arial" w:cs="Arial"/>
          <w:sz w:val="20"/>
          <w:szCs w:val="20"/>
        </w:rPr>
        <w:t>.1</w:t>
      </w:r>
      <w:r w:rsidR="00A96E39">
        <w:rPr>
          <w:rFonts w:ascii="Arial" w:hAnsi="Arial" w:cs="Arial"/>
          <w:sz w:val="20"/>
          <w:szCs w:val="20"/>
        </w:rPr>
        <w:t>8</w:t>
      </w:r>
      <w:r w:rsidR="000A2E4A" w:rsidRPr="000A2E4A">
        <w:rPr>
          <w:rFonts w:ascii="Arial" w:hAnsi="Arial" w:cs="Arial"/>
          <w:sz w:val="20"/>
          <w:szCs w:val="20"/>
        </w:rPr>
        <w:tab/>
        <w:t>Příkazník potvrzuje, že byl seznámen se situací a riziky souvisejícími nebo navazujícími na jeho odbornou činnost pro příkazce, a dále že měl dostatek času zvážit adekvátní pojištění pro svá případná rizika ze závazků podle této smlouvy.</w:t>
      </w:r>
    </w:p>
    <w:p w14:paraId="5C3710CA" w14:textId="77777777" w:rsidR="00170113" w:rsidRDefault="007E6DC3" w:rsidP="00170113">
      <w:pPr>
        <w:spacing w:after="60" w:line="240" w:lineRule="auto"/>
        <w:ind w:left="567" w:hanging="567"/>
        <w:jc w:val="both"/>
        <w:rPr>
          <w:sz w:val="20"/>
          <w:szCs w:val="20"/>
        </w:rPr>
      </w:pPr>
      <w:r>
        <w:rPr>
          <w:rFonts w:ascii="Arial" w:hAnsi="Arial" w:cs="Arial"/>
          <w:sz w:val="20"/>
          <w:szCs w:val="20"/>
        </w:rPr>
        <w:t>6</w:t>
      </w:r>
      <w:r w:rsidR="00D94E0E">
        <w:rPr>
          <w:rFonts w:ascii="Arial" w:hAnsi="Arial" w:cs="Arial"/>
          <w:sz w:val="20"/>
          <w:szCs w:val="20"/>
        </w:rPr>
        <w:t>.</w:t>
      </w:r>
      <w:r w:rsidR="00A96E39">
        <w:rPr>
          <w:rFonts w:ascii="Arial" w:hAnsi="Arial" w:cs="Arial"/>
          <w:sz w:val="20"/>
          <w:szCs w:val="20"/>
        </w:rPr>
        <w:t>19</w:t>
      </w:r>
      <w:r w:rsidR="00170113" w:rsidRPr="004C1627">
        <w:rPr>
          <w:rFonts w:ascii="Arial" w:hAnsi="Arial" w:cs="Arial"/>
          <w:sz w:val="20"/>
          <w:szCs w:val="20"/>
        </w:rPr>
        <w:t xml:space="preserve"> </w:t>
      </w:r>
      <w:r w:rsidR="00170113" w:rsidRPr="004C1627">
        <w:rPr>
          <w:rFonts w:ascii="Arial" w:hAnsi="Arial" w:cs="Arial"/>
          <w:sz w:val="20"/>
          <w:szCs w:val="20"/>
        </w:rPr>
        <w:tab/>
        <w:t xml:space="preserve">Příkazník odpovídá za </w:t>
      </w:r>
      <w:r w:rsidR="00F34BA2">
        <w:rPr>
          <w:rFonts w:ascii="Arial" w:hAnsi="Arial" w:cs="Arial"/>
          <w:sz w:val="20"/>
          <w:szCs w:val="20"/>
        </w:rPr>
        <w:t>újmu</w:t>
      </w:r>
      <w:r w:rsidR="00F34BA2" w:rsidRPr="004C1627">
        <w:rPr>
          <w:rFonts w:ascii="Arial" w:hAnsi="Arial" w:cs="Arial"/>
          <w:sz w:val="20"/>
          <w:szCs w:val="20"/>
        </w:rPr>
        <w:t xml:space="preserve"> </w:t>
      </w:r>
      <w:r w:rsidR="00170113" w:rsidRPr="004C1627">
        <w:rPr>
          <w:rFonts w:ascii="Arial" w:hAnsi="Arial" w:cs="Arial"/>
          <w:sz w:val="20"/>
          <w:szCs w:val="20"/>
        </w:rPr>
        <w:t>na věcech převzatých od příkazce k zařízení záležitosti a na</w:t>
      </w:r>
      <w:r w:rsidR="00170113" w:rsidRPr="006A4451">
        <w:rPr>
          <w:rFonts w:ascii="Arial" w:hAnsi="Arial" w:cs="Arial"/>
          <w:sz w:val="20"/>
          <w:szCs w:val="20"/>
        </w:rPr>
        <w:t xml:space="preserve"> věcech převzatých při jejím zařizování od třetích osob.</w:t>
      </w:r>
      <w:r w:rsidR="00170113">
        <w:rPr>
          <w:sz w:val="20"/>
          <w:szCs w:val="20"/>
        </w:rPr>
        <w:tab/>
      </w:r>
    </w:p>
    <w:p w14:paraId="478BF418" w14:textId="77777777" w:rsidR="00170113" w:rsidRDefault="00170113" w:rsidP="00170113">
      <w:pPr>
        <w:pStyle w:val="aaaaaaaa"/>
        <w:rPr>
          <w:sz w:val="20"/>
          <w:szCs w:val="20"/>
        </w:rPr>
      </w:pPr>
    </w:p>
    <w:p w14:paraId="5F2006F9" w14:textId="77777777" w:rsidR="00170113" w:rsidRPr="0025187D" w:rsidRDefault="007E6DC3" w:rsidP="00170113">
      <w:pPr>
        <w:pStyle w:val="aaaaaaaa"/>
        <w:rPr>
          <w:sz w:val="20"/>
          <w:szCs w:val="20"/>
        </w:rPr>
      </w:pPr>
      <w:r>
        <w:rPr>
          <w:sz w:val="20"/>
          <w:szCs w:val="20"/>
        </w:rPr>
        <w:t>V</w:t>
      </w:r>
      <w:r w:rsidR="00426FDB">
        <w:rPr>
          <w:sz w:val="20"/>
          <w:szCs w:val="20"/>
        </w:rPr>
        <w:t>II</w:t>
      </w:r>
      <w:r w:rsidR="00170113" w:rsidRPr="0025187D">
        <w:rPr>
          <w:sz w:val="20"/>
          <w:szCs w:val="20"/>
        </w:rPr>
        <w:t>.</w:t>
      </w:r>
    </w:p>
    <w:p w14:paraId="6AB85885" w14:textId="77777777" w:rsidR="00170113" w:rsidRDefault="00170113" w:rsidP="00102C69">
      <w:pPr>
        <w:pStyle w:val="aaaaaaaa"/>
        <w:rPr>
          <w:sz w:val="20"/>
          <w:szCs w:val="20"/>
        </w:rPr>
      </w:pPr>
      <w:proofErr w:type="spellStart"/>
      <w:r>
        <w:rPr>
          <w:sz w:val="20"/>
          <w:szCs w:val="20"/>
        </w:rPr>
        <w:t>Salvatorní</w:t>
      </w:r>
      <w:proofErr w:type="spellEnd"/>
      <w:r>
        <w:rPr>
          <w:sz w:val="20"/>
          <w:szCs w:val="20"/>
        </w:rPr>
        <w:t xml:space="preserve"> klausule</w:t>
      </w:r>
    </w:p>
    <w:p w14:paraId="3D28CCE5" w14:textId="77777777" w:rsidR="00426FDB" w:rsidRPr="0025187D" w:rsidRDefault="00426FDB" w:rsidP="00102C69">
      <w:pPr>
        <w:pStyle w:val="aaaaaaaa"/>
        <w:rPr>
          <w:sz w:val="20"/>
          <w:szCs w:val="20"/>
        </w:rPr>
      </w:pPr>
    </w:p>
    <w:p w14:paraId="61493A37" w14:textId="77777777" w:rsidR="00170113" w:rsidRDefault="007E6DC3" w:rsidP="00170113">
      <w:pPr>
        <w:pStyle w:val="Zkladntext"/>
        <w:spacing w:after="160"/>
        <w:ind w:left="705" w:hanging="705"/>
        <w:rPr>
          <w:rFonts w:cs="Arial"/>
          <w:sz w:val="20"/>
        </w:rPr>
      </w:pPr>
      <w:r>
        <w:rPr>
          <w:rFonts w:cs="Arial"/>
          <w:spacing w:val="-2"/>
          <w:sz w:val="20"/>
        </w:rPr>
        <w:t>7</w:t>
      </w:r>
      <w:r w:rsidR="00426FDB">
        <w:rPr>
          <w:rFonts w:cs="Arial"/>
          <w:spacing w:val="-2"/>
          <w:sz w:val="20"/>
        </w:rPr>
        <w:t>.1</w:t>
      </w:r>
      <w:r w:rsidR="00170113">
        <w:rPr>
          <w:rFonts w:cs="Arial"/>
          <w:spacing w:val="-2"/>
          <w:sz w:val="20"/>
        </w:rPr>
        <w:tab/>
      </w:r>
      <w:r w:rsidR="00170113" w:rsidRPr="00A91550">
        <w:rPr>
          <w:rFonts w:cs="Arial"/>
          <w:sz w:val="20"/>
        </w:rPr>
        <w:t xml:space="preserve">Pokud by některé ustanovení této smlouvy bylo neplatné, neúčinné nebo nerealizovatelné nebo se neplatným, neúčinným nebo nerealizovatelným stane, nebude tím dotčena platnost, účinnost nebo realizovatelnost smlouvy obecně. Smluvní strany nahradí neplatné, neúčinné nebo nerealizovatelné ustanovení platným, účinným nebo realizovatelným ustanovením, které </w:t>
      </w:r>
      <w:proofErr w:type="gramStart"/>
      <w:r w:rsidR="00170113" w:rsidRPr="00A91550">
        <w:rPr>
          <w:rFonts w:cs="Arial"/>
          <w:sz w:val="20"/>
        </w:rPr>
        <w:t>bude</w:t>
      </w:r>
      <w:proofErr w:type="gramEnd"/>
      <w:r w:rsidR="00170113" w:rsidRPr="00A91550">
        <w:rPr>
          <w:rFonts w:cs="Arial"/>
          <w:sz w:val="20"/>
        </w:rPr>
        <w:t xml:space="preserve"> pokud možno nejlépe nahrazovat neplatností, neúčinností nebo nerealizovatelností dotčené ustanovení, přičemž smluvní strany budou přihlížet k jeho původnímu hospodářskému účelu a smyslu a účelu uvedenému v čl. </w:t>
      </w:r>
      <w:r w:rsidR="00170113">
        <w:rPr>
          <w:rFonts w:cs="Arial"/>
          <w:sz w:val="20"/>
        </w:rPr>
        <w:t>II</w:t>
      </w:r>
      <w:r w:rsidR="00170113" w:rsidRPr="00A91550">
        <w:rPr>
          <w:rFonts w:cs="Arial"/>
          <w:sz w:val="20"/>
        </w:rPr>
        <w:t xml:space="preserve"> této smlouvy.</w:t>
      </w:r>
    </w:p>
    <w:p w14:paraId="514B45B1" w14:textId="77777777" w:rsidR="0072346E" w:rsidRDefault="007E6DC3" w:rsidP="0072346E">
      <w:pPr>
        <w:pStyle w:val="aaaaaaaa"/>
        <w:rPr>
          <w:sz w:val="20"/>
          <w:szCs w:val="20"/>
        </w:rPr>
      </w:pPr>
      <w:r>
        <w:rPr>
          <w:sz w:val="20"/>
          <w:szCs w:val="20"/>
        </w:rPr>
        <w:t>VIII</w:t>
      </w:r>
      <w:r w:rsidR="0072346E" w:rsidRPr="0072346E">
        <w:rPr>
          <w:sz w:val="20"/>
          <w:szCs w:val="20"/>
        </w:rPr>
        <w:t>.</w:t>
      </w:r>
    </w:p>
    <w:p w14:paraId="4FBD7EDA" w14:textId="77777777" w:rsidR="0072346E" w:rsidRDefault="0072346E" w:rsidP="0072346E">
      <w:pPr>
        <w:pStyle w:val="aaaaaaaa"/>
        <w:rPr>
          <w:sz w:val="20"/>
          <w:szCs w:val="20"/>
        </w:rPr>
      </w:pPr>
      <w:r>
        <w:rPr>
          <w:sz w:val="20"/>
          <w:szCs w:val="20"/>
        </w:rPr>
        <w:t>Rozhodné právo a volba soudu</w:t>
      </w:r>
    </w:p>
    <w:p w14:paraId="33B84C16" w14:textId="77777777" w:rsidR="0072346E" w:rsidRPr="0072346E" w:rsidRDefault="0072346E" w:rsidP="0072346E">
      <w:pPr>
        <w:pStyle w:val="aaaaaaaa"/>
        <w:rPr>
          <w:sz w:val="20"/>
          <w:szCs w:val="20"/>
        </w:rPr>
      </w:pPr>
    </w:p>
    <w:p w14:paraId="404BA822" w14:textId="77777777" w:rsidR="0072346E" w:rsidRPr="0072346E" w:rsidRDefault="007E6DC3" w:rsidP="0072346E">
      <w:pPr>
        <w:pStyle w:val="Zkladntext"/>
        <w:spacing w:after="160"/>
        <w:ind w:left="705" w:hanging="705"/>
        <w:rPr>
          <w:rFonts w:cs="Arial"/>
          <w:spacing w:val="-2"/>
          <w:sz w:val="20"/>
        </w:rPr>
      </w:pPr>
      <w:r>
        <w:rPr>
          <w:rFonts w:cs="Arial"/>
          <w:spacing w:val="-2"/>
          <w:sz w:val="20"/>
        </w:rPr>
        <w:t>8</w:t>
      </w:r>
      <w:r w:rsidR="0072346E">
        <w:rPr>
          <w:rFonts w:cs="Arial"/>
          <w:spacing w:val="-2"/>
          <w:sz w:val="20"/>
        </w:rPr>
        <w:t>.1</w:t>
      </w:r>
      <w:r w:rsidR="0072346E" w:rsidRPr="0072346E">
        <w:rPr>
          <w:rFonts w:cs="Arial"/>
          <w:spacing w:val="-2"/>
          <w:sz w:val="20"/>
        </w:rPr>
        <w:tab/>
        <w:t>Smluvní strany se výslovně dohodly, že právní vztahy založené touto smlouvou se řídí právním řádem České republiky.</w:t>
      </w:r>
    </w:p>
    <w:p w14:paraId="317DE669" w14:textId="77777777" w:rsidR="0072346E" w:rsidRDefault="007E6DC3" w:rsidP="0072346E">
      <w:pPr>
        <w:pStyle w:val="Zkladntext"/>
        <w:spacing w:after="160"/>
        <w:ind w:left="705" w:hanging="705"/>
        <w:rPr>
          <w:rFonts w:cs="Arial"/>
          <w:spacing w:val="-2"/>
          <w:sz w:val="20"/>
        </w:rPr>
      </w:pPr>
      <w:r>
        <w:rPr>
          <w:rFonts w:cs="Arial"/>
          <w:spacing w:val="-2"/>
          <w:sz w:val="20"/>
        </w:rPr>
        <w:t>8</w:t>
      </w:r>
      <w:r w:rsidR="0072346E">
        <w:rPr>
          <w:rFonts w:cs="Arial"/>
          <w:spacing w:val="-2"/>
          <w:sz w:val="20"/>
        </w:rPr>
        <w:t>.2</w:t>
      </w:r>
      <w:r w:rsidR="0072346E" w:rsidRPr="0072346E">
        <w:rPr>
          <w:rFonts w:cs="Arial"/>
          <w:spacing w:val="-2"/>
          <w:sz w:val="20"/>
        </w:rPr>
        <w:tab/>
        <w:t xml:space="preserve">Smluvní strany se zavazují veškeré spory přednostně řešit smírnou cestou. Dále se smluvní strany výslovně dohodly, že příslušný k projednávání sporů, které se nepodařilo vyřešit smírně, bude věcně příslušný místně příslušný obecný soud </w:t>
      </w:r>
      <w:r w:rsidR="00A9634D">
        <w:rPr>
          <w:rFonts w:cs="Arial"/>
          <w:spacing w:val="-2"/>
          <w:sz w:val="20"/>
        </w:rPr>
        <w:t>příkazce</w:t>
      </w:r>
      <w:r w:rsidR="0072346E" w:rsidRPr="0072346E">
        <w:rPr>
          <w:rFonts w:cs="Arial"/>
          <w:spacing w:val="-2"/>
          <w:sz w:val="20"/>
        </w:rPr>
        <w:t>.</w:t>
      </w:r>
    </w:p>
    <w:p w14:paraId="45FD1D9D" w14:textId="77777777" w:rsidR="00170113" w:rsidRPr="0025187D" w:rsidRDefault="007E6DC3" w:rsidP="00170113">
      <w:pPr>
        <w:pStyle w:val="aaaaaaaa"/>
        <w:rPr>
          <w:sz w:val="20"/>
          <w:szCs w:val="20"/>
        </w:rPr>
      </w:pPr>
      <w:r>
        <w:rPr>
          <w:sz w:val="20"/>
          <w:szCs w:val="20"/>
        </w:rPr>
        <w:t>I</w:t>
      </w:r>
      <w:r w:rsidR="00426FDB">
        <w:rPr>
          <w:sz w:val="20"/>
          <w:szCs w:val="20"/>
        </w:rPr>
        <w:t>X</w:t>
      </w:r>
      <w:r w:rsidR="00170113" w:rsidRPr="0025187D">
        <w:rPr>
          <w:sz w:val="20"/>
          <w:szCs w:val="20"/>
        </w:rPr>
        <w:t>.</w:t>
      </w:r>
    </w:p>
    <w:p w14:paraId="1A65F737" w14:textId="77777777" w:rsidR="00170113" w:rsidRPr="0025187D" w:rsidRDefault="00170113" w:rsidP="00170113">
      <w:pPr>
        <w:pStyle w:val="aaaaaaaa"/>
        <w:spacing w:after="160"/>
        <w:rPr>
          <w:sz w:val="20"/>
          <w:szCs w:val="20"/>
        </w:rPr>
      </w:pPr>
      <w:r w:rsidRPr="0025187D">
        <w:rPr>
          <w:sz w:val="20"/>
          <w:szCs w:val="20"/>
        </w:rPr>
        <w:t>Obecná ustanovení</w:t>
      </w:r>
    </w:p>
    <w:p w14:paraId="48BA6548" w14:textId="69FAF8C2" w:rsidR="007449FF" w:rsidRPr="007449FF" w:rsidRDefault="007E6DC3" w:rsidP="007449FF">
      <w:pPr>
        <w:pStyle w:val="Zkladntextodsazen"/>
        <w:spacing w:before="160" w:after="160" w:line="240" w:lineRule="auto"/>
        <w:ind w:left="703" w:hanging="703"/>
        <w:rPr>
          <w:rFonts w:cs="Arial"/>
          <w:spacing w:val="-2"/>
          <w:sz w:val="20"/>
        </w:rPr>
      </w:pPr>
      <w:r>
        <w:rPr>
          <w:rFonts w:cs="Arial"/>
          <w:spacing w:val="-2"/>
          <w:sz w:val="20"/>
        </w:rPr>
        <w:t>9</w:t>
      </w:r>
      <w:r w:rsidR="00426FDB">
        <w:rPr>
          <w:rFonts w:cs="Arial"/>
          <w:spacing w:val="-2"/>
          <w:sz w:val="20"/>
        </w:rPr>
        <w:t>.1</w:t>
      </w:r>
      <w:r w:rsidR="00426FDB">
        <w:rPr>
          <w:rFonts w:cs="Arial"/>
          <w:spacing w:val="-2"/>
          <w:sz w:val="20"/>
        </w:rPr>
        <w:tab/>
      </w:r>
      <w:r w:rsidR="007449FF" w:rsidRPr="007449FF">
        <w:rPr>
          <w:rFonts w:cs="Arial"/>
          <w:spacing w:val="-2"/>
          <w:sz w:val="20"/>
        </w:rPr>
        <w:t>Smlouva je vyhotovena elektronicky, podepsaná oprávněnými zástupci smluvních stran, opatřena</w:t>
      </w:r>
      <w:r w:rsidR="007449FF">
        <w:rPr>
          <w:rFonts w:cs="Arial"/>
          <w:spacing w:val="-2"/>
          <w:sz w:val="20"/>
        </w:rPr>
        <w:t xml:space="preserve"> </w:t>
      </w:r>
      <w:r w:rsidR="007449FF" w:rsidRPr="007449FF">
        <w:rPr>
          <w:rFonts w:cs="Arial"/>
          <w:spacing w:val="-2"/>
          <w:sz w:val="20"/>
        </w:rPr>
        <w:t>elektronickými podpisy založenými na kvalifikovaném certifikátu dle zákona č. 297/2016 Sb., o službách</w:t>
      </w:r>
      <w:r w:rsidR="007449FF">
        <w:rPr>
          <w:rFonts w:cs="Arial"/>
          <w:spacing w:val="-2"/>
          <w:sz w:val="20"/>
        </w:rPr>
        <w:t xml:space="preserve"> v</w:t>
      </w:r>
      <w:r w:rsidR="007449FF" w:rsidRPr="007449FF">
        <w:rPr>
          <w:rFonts w:cs="Arial"/>
          <w:spacing w:val="-2"/>
          <w:sz w:val="20"/>
        </w:rPr>
        <w:t>ytvářejících důvěru pro elektronické transakce, ve znění pozdějších předpisů.</w:t>
      </w:r>
    </w:p>
    <w:p w14:paraId="08191E79" w14:textId="09AB5CF6" w:rsidR="007449FF" w:rsidRPr="007449FF" w:rsidRDefault="007449FF" w:rsidP="007449FF">
      <w:pPr>
        <w:pStyle w:val="Zkladntextodsazen"/>
        <w:spacing w:before="160" w:after="160" w:line="240" w:lineRule="auto"/>
        <w:ind w:left="703" w:hanging="703"/>
        <w:rPr>
          <w:rFonts w:cs="Arial"/>
          <w:spacing w:val="-2"/>
          <w:sz w:val="20"/>
        </w:rPr>
      </w:pPr>
      <w:r>
        <w:rPr>
          <w:rFonts w:cs="Arial"/>
          <w:spacing w:val="-2"/>
          <w:sz w:val="20"/>
        </w:rPr>
        <w:t>9.2</w:t>
      </w:r>
      <w:r>
        <w:rPr>
          <w:rFonts w:cs="Arial"/>
          <w:spacing w:val="-2"/>
          <w:sz w:val="20"/>
        </w:rPr>
        <w:tab/>
      </w:r>
      <w:r w:rsidRPr="007449FF">
        <w:rPr>
          <w:rFonts w:cs="Arial"/>
          <w:spacing w:val="-2"/>
          <w:sz w:val="20"/>
        </w:rPr>
        <w:t>Tato smlouva nabývá platnosti dnem podpisu obou smluvních stran a účinnosti dnem zveřejnění v</w:t>
      </w:r>
      <w:r>
        <w:rPr>
          <w:rFonts w:cs="Arial"/>
          <w:spacing w:val="-2"/>
          <w:sz w:val="20"/>
        </w:rPr>
        <w:t xml:space="preserve"> </w:t>
      </w:r>
      <w:r w:rsidRPr="007449FF">
        <w:rPr>
          <w:rFonts w:cs="Arial"/>
          <w:spacing w:val="-2"/>
          <w:sz w:val="20"/>
        </w:rPr>
        <w:t>„registru smluv“.</w:t>
      </w:r>
    </w:p>
    <w:p w14:paraId="43BE6D2A" w14:textId="550BF7DA" w:rsidR="007449FF" w:rsidRPr="007449FF" w:rsidRDefault="007449FF" w:rsidP="007449FF">
      <w:pPr>
        <w:pStyle w:val="Zkladntextodsazen"/>
        <w:spacing w:before="160" w:after="160" w:line="240" w:lineRule="auto"/>
        <w:ind w:left="703" w:hanging="703"/>
        <w:rPr>
          <w:rFonts w:cs="Arial"/>
          <w:spacing w:val="-2"/>
          <w:sz w:val="20"/>
        </w:rPr>
      </w:pPr>
      <w:r>
        <w:rPr>
          <w:rFonts w:cs="Arial"/>
          <w:spacing w:val="-2"/>
          <w:sz w:val="20"/>
        </w:rPr>
        <w:t>9.3</w:t>
      </w:r>
      <w:r>
        <w:rPr>
          <w:rFonts w:cs="Arial"/>
          <w:spacing w:val="-2"/>
          <w:sz w:val="20"/>
        </w:rPr>
        <w:tab/>
      </w:r>
      <w:r w:rsidRPr="007449FF">
        <w:rPr>
          <w:rFonts w:cs="Arial"/>
          <w:spacing w:val="-2"/>
          <w:sz w:val="20"/>
        </w:rPr>
        <w:t>Znění této smlouvy není obchodním tajemstvím a prodávající souhlasí se zveřejněním všech náležitostí</w:t>
      </w:r>
      <w:r>
        <w:rPr>
          <w:rFonts w:cs="Arial"/>
          <w:spacing w:val="-2"/>
          <w:sz w:val="20"/>
        </w:rPr>
        <w:t xml:space="preserve"> </w:t>
      </w:r>
      <w:r w:rsidRPr="007449FF">
        <w:rPr>
          <w:rFonts w:cs="Arial"/>
          <w:spacing w:val="-2"/>
          <w:sz w:val="20"/>
        </w:rPr>
        <w:t xml:space="preserve">smluvního </w:t>
      </w:r>
      <w:proofErr w:type="gramStart"/>
      <w:r w:rsidRPr="007449FF">
        <w:rPr>
          <w:rFonts w:cs="Arial"/>
          <w:spacing w:val="-2"/>
          <w:sz w:val="20"/>
        </w:rPr>
        <w:t>vztahu.-</w:t>
      </w:r>
      <w:proofErr w:type="gramEnd"/>
      <w:r w:rsidRPr="007449FF">
        <w:rPr>
          <w:rFonts w:cs="Arial"/>
          <w:spacing w:val="-2"/>
          <w:sz w:val="20"/>
        </w:rPr>
        <w:t xml:space="preserve"> Osobní údaje obsažené v této smlouvě bude Psychiatrická nemocnice v Opavě (dále jen PNO)</w:t>
      </w:r>
      <w:r>
        <w:rPr>
          <w:rFonts w:cs="Arial"/>
          <w:spacing w:val="-2"/>
          <w:sz w:val="20"/>
        </w:rPr>
        <w:t xml:space="preserve"> </w:t>
      </w:r>
      <w:r w:rsidRPr="007449FF">
        <w:rPr>
          <w:rFonts w:cs="Arial"/>
          <w:spacing w:val="-2"/>
          <w:sz w:val="20"/>
        </w:rPr>
        <w:t>zpracovávat pouze pro účely plnění práv a povinností vyplývajících z této smlouvy, k jiným účelům</w:t>
      </w:r>
      <w:r>
        <w:rPr>
          <w:rFonts w:cs="Arial"/>
          <w:spacing w:val="-2"/>
          <w:sz w:val="20"/>
        </w:rPr>
        <w:t xml:space="preserve"> </w:t>
      </w:r>
      <w:r w:rsidRPr="007449FF">
        <w:rPr>
          <w:rFonts w:cs="Arial"/>
          <w:spacing w:val="-2"/>
          <w:sz w:val="20"/>
        </w:rPr>
        <w:t>nebudou tyto osobní údaje PNO použity. PNO při zpracování osobních údajů dodržuje platnou</w:t>
      </w:r>
      <w:r>
        <w:rPr>
          <w:rFonts w:cs="Arial"/>
          <w:spacing w:val="-2"/>
          <w:sz w:val="20"/>
        </w:rPr>
        <w:t xml:space="preserve"> </w:t>
      </w:r>
      <w:r w:rsidRPr="007449FF">
        <w:rPr>
          <w:rFonts w:cs="Arial"/>
          <w:spacing w:val="-2"/>
          <w:sz w:val="20"/>
        </w:rPr>
        <w:t>legislativu. Podrobné informace o ochraně osobních údajů jsou uvedeny na stránkách PNO</w:t>
      </w:r>
      <w:r>
        <w:rPr>
          <w:rFonts w:cs="Arial"/>
          <w:spacing w:val="-2"/>
          <w:sz w:val="20"/>
        </w:rPr>
        <w:t xml:space="preserve"> </w:t>
      </w:r>
      <w:r w:rsidRPr="007449FF">
        <w:rPr>
          <w:rFonts w:cs="Arial"/>
          <w:spacing w:val="-2"/>
          <w:sz w:val="20"/>
        </w:rPr>
        <w:t>www.pnopava.cz</w:t>
      </w:r>
    </w:p>
    <w:p w14:paraId="76771E40" w14:textId="03CA5A13" w:rsidR="00BA0CC3" w:rsidRDefault="007449FF" w:rsidP="007449FF">
      <w:pPr>
        <w:pStyle w:val="Zkladntextodsazen"/>
        <w:spacing w:before="160" w:after="160" w:line="240" w:lineRule="auto"/>
        <w:ind w:left="703" w:hanging="703"/>
        <w:rPr>
          <w:rFonts w:cs="Arial"/>
          <w:spacing w:val="-2"/>
          <w:sz w:val="20"/>
        </w:rPr>
      </w:pPr>
      <w:r>
        <w:rPr>
          <w:rFonts w:cs="Arial"/>
          <w:spacing w:val="-2"/>
          <w:sz w:val="20"/>
        </w:rPr>
        <w:t>9.4</w:t>
      </w:r>
      <w:r>
        <w:rPr>
          <w:rFonts w:cs="Arial"/>
          <w:spacing w:val="-2"/>
          <w:sz w:val="20"/>
        </w:rPr>
        <w:tab/>
      </w:r>
      <w:r w:rsidRPr="007449FF">
        <w:rPr>
          <w:rFonts w:cs="Arial"/>
          <w:spacing w:val="-2"/>
          <w:sz w:val="20"/>
        </w:rPr>
        <w:t>Smluvní strany se dohodly, že povinnost vyplývající ze zákona č. 340/2015 Sb., o registru smluv provede</w:t>
      </w:r>
      <w:r>
        <w:rPr>
          <w:rFonts w:cs="Arial"/>
          <w:spacing w:val="-2"/>
          <w:sz w:val="20"/>
        </w:rPr>
        <w:t xml:space="preserve"> </w:t>
      </w:r>
      <w:r w:rsidRPr="007449FF">
        <w:rPr>
          <w:rFonts w:cs="Arial"/>
          <w:spacing w:val="-2"/>
          <w:sz w:val="20"/>
        </w:rPr>
        <w:t>PNO zveřejněním této smlouvy v registru smluv, a to v zákonem stanoveném termínu</w:t>
      </w:r>
      <w:r w:rsidR="00BA0CC3" w:rsidRPr="00BA0CC3">
        <w:rPr>
          <w:rFonts w:cs="Arial"/>
          <w:spacing w:val="-2"/>
          <w:sz w:val="20"/>
        </w:rPr>
        <w:t>.</w:t>
      </w:r>
    </w:p>
    <w:p w14:paraId="52D07EBA" w14:textId="77777777" w:rsidR="00BA0CC3" w:rsidRPr="00BA0CC3" w:rsidRDefault="007E6DC3" w:rsidP="00BA0CC3">
      <w:pPr>
        <w:pStyle w:val="Zkladntextodsazen"/>
        <w:spacing w:before="160" w:after="160" w:line="240" w:lineRule="auto"/>
        <w:ind w:left="703" w:hanging="703"/>
        <w:rPr>
          <w:rFonts w:cs="Arial"/>
          <w:spacing w:val="-2"/>
          <w:sz w:val="20"/>
        </w:rPr>
      </w:pPr>
      <w:r>
        <w:rPr>
          <w:rFonts w:cs="Arial"/>
          <w:spacing w:val="-2"/>
          <w:sz w:val="20"/>
        </w:rPr>
        <w:t>9</w:t>
      </w:r>
      <w:r w:rsidR="00BA0CC3">
        <w:rPr>
          <w:rFonts w:cs="Arial"/>
          <w:spacing w:val="-2"/>
          <w:sz w:val="20"/>
        </w:rPr>
        <w:t>.5</w:t>
      </w:r>
      <w:r w:rsidR="00BA0CC3">
        <w:rPr>
          <w:rFonts w:cs="Arial"/>
          <w:spacing w:val="-2"/>
          <w:sz w:val="20"/>
        </w:rPr>
        <w:tab/>
      </w:r>
      <w:r w:rsidR="00BA0CC3" w:rsidRPr="00BA0CC3">
        <w:rPr>
          <w:rFonts w:cs="Arial"/>
          <w:spacing w:val="-2"/>
          <w:sz w:val="20"/>
        </w:rPr>
        <w:t>Tento smluvní vztah může být ukončen:</w:t>
      </w:r>
    </w:p>
    <w:p w14:paraId="239A7A9E" w14:textId="77777777" w:rsidR="00BA0CC3" w:rsidRPr="00BA0CC3" w:rsidRDefault="00BA0CC3" w:rsidP="00BA0CC3">
      <w:pPr>
        <w:pStyle w:val="Zkladntextodsazen"/>
        <w:spacing w:before="160" w:after="160" w:line="240" w:lineRule="auto"/>
        <w:ind w:left="1134" w:hanging="425"/>
        <w:rPr>
          <w:rFonts w:cs="Arial"/>
          <w:spacing w:val="-2"/>
          <w:sz w:val="20"/>
        </w:rPr>
      </w:pPr>
      <w:r w:rsidRPr="00BA0CC3">
        <w:rPr>
          <w:rFonts w:cs="Arial"/>
          <w:spacing w:val="-2"/>
          <w:sz w:val="20"/>
        </w:rPr>
        <w:t>a)</w:t>
      </w:r>
      <w:r w:rsidRPr="00BA0CC3">
        <w:rPr>
          <w:rFonts w:cs="Arial"/>
          <w:spacing w:val="-2"/>
          <w:sz w:val="20"/>
        </w:rPr>
        <w:tab/>
        <w:t>oboustrannou vzájemnou dohodou, a to pouze písemnou formou s tím, že platnost smlouvy končí dnem uvedeným v této dohodě;</w:t>
      </w:r>
    </w:p>
    <w:p w14:paraId="785EB917" w14:textId="1AF943C0" w:rsidR="00BA0CC3" w:rsidRDefault="00BA0CC3" w:rsidP="00BA0CC3">
      <w:pPr>
        <w:pStyle w:val="Zkladntextodsazen"/>
        <w:spacing w:before="160" w:after="160" w:line="240" w:lineRule="auto"/>
        <w:ind w:left="1134" w:hanging="425"/>
        <w:rPr>
          <w:rFonts w:cs="Arial"/>
          <w:spacing w:val="-2"/>
          <w:sz w:val="20"/>
        </w:rPr>
      </w:pPr>
      <w:r w:rsidRPr="00BA0CC3">
        <w:rPr>
          <w:rFonts w:cs="Arial"/>
          <w:spacing w:val="-2"/>
          <w:sz w:val="20"/>
        </w:rPr>
        <w:t>b)</w:t>
      </w:r>
      <w:r w:rsidRPr="00BA0CC3">
        <w:rPr>
          <w:rFonts w:cs="Arial"/>
          <w:spacing w:val="-2"/>
          <w:sz w:val="20"/>
        </w:rPr>
        <w:tab/>
        <w:t xml:space="preserve">odstoupením od smlouvy při porušení závazků touto smlouvou přijatých, tj. porušuje-li druhá smluvní strana své povinnosti i </w:t>
      </w:r>
      <w:proofErr w:type="gramStart"/>
      <w:r w:rsidRPr="00BA0CC3">
        <w:rPr>
          <w:rFonts w:cs="Arial"/>
          <w:spacing w:val="-2"/>
          <w:sz w:val="20"/>
        </w:rPr>
        <w:t>po té</w:t>
      </w:r>
      <w:proofErr w:type="gramEnd"/>
      <w:r w:rsidRPr="00BA0CC3">
        <w:rPr>
          <w:rFonts w:cs="Arial"/>
          <w:spacing w:val="-2"/>
          <w:sz w:val="20"/>
        </w:rPr>
        <w:t>, co byla k jejich plnění písemně vyzvána a na možnost odstoupení výslovně upozorněna</w:t>
      </w:r>
      <w:r w:rsidR="007449FF">
        <w:rPr>
          <w:rFonts w:cs="Arial"/>
          <w:spacing w:val="-2"/>
          <w:sz w:val="20"/>
        </w:rPr>
        <w:t>.</w:t>
      </w:r>
    </w:p>
    <w:p w14:paraId="5832B3BF" w14:textId="77777777" w:rsidR="00BA0CC3" w:rsidRDefault="007E6DC3" w:rsidP="00BA0CC3">
      <w:pPr>
        <w:pStyle w:val="Zkladntextodsazen"/>
        <w:spacing w:before="160" w:after="160" w:line="240" w:lineRule="auto"/>
        <w:ind w:left="703" w:hanging="703"/>
        <w:rPr>
          <w:rFonts w:cs="Arial"/>
          <w:spacing w:val="-2"/>
          <w:sz w:val="20"/>
        </w:rPr>
      </w:pPr>
      <w:r>
        <w:rPr>
          <w:rFonts w:cs="Arial"/>
          <w:spacing w:val="-2"/>
          <w:sz w:val="20"/>
        </w:rPr>
        <w:t>9</w:t>
      </w:r>
      <w:r w:rsidR="00BA0CC3">
        <w:rPr>
          <w:rFonts w:cs="Arial"/>
          <w:spacing w:val="-2"/>
          <w:sz w:val="20"/>
        </w:rPr>
        <w:t>.6</w:t>
      </w:r>
      <w:r w:rsidR="00BA0CC3">
        <w:rPr>
          <w:rFonts w:cs="Arial"/>
          <w:spacing w:val="-2"/>
          <w:sz w:val="20"/>
        </w:rPr>
        <w:tab/>
      </w:r>
      <w:r w:rsidR="00BA0CC3" w:rsidRPr="00BA0CC3">
        <w:rPr>
          <w:rFonts w:cs="Arial"/>
          <w:spacing w:val="-2"/>
          <w:sz w:val="20"/>
        </w:rPr>
        <w:t>Jestliže je smlouva ukončena dohodou, výpovědí či odstoupením před dokončením předmětu plnění, smluvní strany protokolárně provedou inventarizaci plnění veškerých činností provedených k datu, kdy smlouva byla ukončena a na tomto základě provedou vyrovnání vzájemných závazků a pohledávek z toho pro ně vyplývajících.</w:t>
      </w:r>
    </w:p>
    <w:p w14:paraId="2C269AAD" w14:textId="77777777" w:rsidR="00170113" w:rsidRPr="0025187D" w:rsidRDefault="007E6DC3" w:rsidP="00BA0CC3">
      <w:pPr>
        <w:pStyle w:val="Zkladntextodsazen"/>
        <w:spacing w:before="160" w:after="160" w:line="240" w:lineRule="auto"/>
        <w:ind w:left="703" w:hanging="703"/>
        <w:rPr>
          <w:rFonts w:cs="Arial"/>
          <w:spacing w:val="-2"/>
          <w:sz w:val="20"/>
        </w:rPr>
      </w:pPr>
      <w:r>
        <w:rPr>
          <w:rFonts w:cs="Arial"/>
          <w:spacing w:val="-2"/>
          <w:sz w:val="20"/>
        </w:rPr>
        <w:t>9</w:t>
      </w:r>
      <w:r w:rsidR="00170113" w:rsidRPr="0025187D">
        <w:rPr>
          <w:rFonts w:cs="Arial"/>
          <w:spacing w:val="-2"/>
          <w:sz w:val="20"/>
        </w:rPr>
        <w:t>.</w:t>
      </w:r>
      <w:r w:rsidR="00BA0CC3">
        <w:rPr>
          <w:rFonts w:cs="Arial"/>
          <w:spacing w:val="-2"/>
          <w:sz w:val="20"/>
        </w:rPr>
        <w:t>7</w:t>
      </w:r>
      <w:r w:rsidR="00170113" w:rsidRPr="0025187D">
        <w:rPr>
          <w:rFonts w:cs="Arial"/>
          <w:spacing w:val="-2"/>
          <w:sz w:val="20"/>
        </w:rPr>
        <w:tab/>
        <w:t>Veškeré dodatky</w:t>
      </w:r>
      <w:r w:rsidR="007D367E">
        <w:rPr>
          <w:rFonts w:cs="Arial"/>
          <w:spacing w:val="-2"/>
          <w:sz w:val="20"/>
        </w:rPr>
        <w:t>, přílohy</w:t>
      </w:r>
      <w:r w:rsidR="00170113" w:rsidRPr="0025187D">
        <w:rPr>
          <w:rFonts w:cs="Arial"/>
          <w:spacing w:val="-2"/>
          <w:sz w:val="20"/>
        </w:rPr>
        <w:t xml:space="preserve"> a </w:t>
      </w:r>
      <w:r w:rsidR="007D367E">
        <w:rPr>
          <w:rFonts w:cs="Arial"/>
          <w:spacing w:val="-2"/>
          <w:sz w:val="20"/>
        </w:rPr>
        <w:t>také vedlejší ujednání</w:t>
      </w:r>
      <w:r w:rsidR="00170113" w:rsidRPr="0025187D">
        <w:rPr>
          <w:rFonts w:cs="Arial"/>
          <w:spacing w:val="-2"/>
          <w:sz w:val="20"/>
        </w:rPr>
        <w:t xml:space="preserve"> musí být </w:t>
      </w:r>
      <w:r w:rsidR="007D367E">
        <w:rPr>
          <w:rFonts w:cs="Arial"/>
          <w:spacing w:val="-2"/>
          <w:sz w:val="20"/>
        </w:rPr>
        <w:t>u</w:t>
      </w:r>
      <w:r w:rsidR="00170113" w:rsidRPr="0025187D">
        <w:rPr>
          <w:rFonts w:cs="Arial"/>
          <w:spacing w:val="-2"/>
          <w:sz w:val="20"/>
        </w:rPr>
        <w:t>činěny v písemné formě.</w:t>
      </w:r>
    </w:p>
    <w:p w14:paraId="49180FD1" w14:textId="19951D11" w:rsidR="00BA0CC3" w:rsidRDefault="007E6DC3" w:rsidP="00170113">
      <w:pPr>
        <w:pStyle w:val="Zkladntext"/>
        <w:spacing w:after="160"/>
        <w:ind w:left="705" w:hanging="705"/>
        <w:rPr>
          <w:rFonts w:cs="Arial"/>
          <w:spacing w:val="-2"/>
          <w:sz w:val="20"/>
        </w:rPr>
      </w:pPr>
      <w:r>
        <w:rPr>
          <w:rFonts w:cs="Arial"/>
          <w:spacing w:val="-2"/>
          <w:sz w:val="20"/>
        </w:rPr>
        <w:lastRenderedPageBreak/>
        <w:t>9</w:t>
      </w:r>
      <w:r w:rsidR="00170113" w:rsidRPr="0025187D">
        <w:rPr>
          <w:rFonts w:cs="Arial"/>
          <w:spacing w:val="-2"/>
          <w:sz w:val="20"/>
        </w:rPr>
        <w:t>.</w:t>
      </w:r>
      <w:r w:rsidR="00BA0CC3">
        <w:rPr>
          <w:rFonts w:cs="Arial"/>
          <w:spacing w:val="-2"/>
          <w:sz w:val="20"/>
        </w:rPr>
        <w:t>8</w:t>
      </w:r>
      <w:r w:rsidR="00170113" w:rsidRPr="0025187D">
        <w:rPr>
          <w:rFonts w:cs="Arial"/>
          <w:spacing w:val="-2"/>
          <w:sz w:val="20"/>
        </w:rPr>
        <w:tab/>
      </w:r>
      <w:r w:rsidR="00BA0CC3" w:rsidRPr="00BA0CC3">
        <w:rPr>
          <w:rFonts w:cs="Arial"/>
          <w:spacing w:val="-2"/>
          <w:sz w:val="20"/>
        </w:rPr>
        <w:tab/>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399984AD" w14:textId="77777777" w:rsidR="00102C69" w:rsidRDefault="00102C69" w:rsidP="00170113">
      <w:pPr>
        <w:pStyle w:val="aaaaaaaa"/>
        <w:rPr>
          <w:sz w:val="20"/>
          <w:szCs w:val="20"/>
        </w:rPr>
      </w:pPr>
    </w:p>
    <w:p w14:paraId="5183A46F" w14:textId="77777777" w:rsidR="00170113" w:rsidRPr="0025187D" w:rsidRDefault="00F86A4A" w:rsidP="00170113">
      <w:pPr>
        <w:pStyle w:val="aaaaaaaa"/>
        <w:rPr>
          <w:sz w:val="20"/>
          <w:szCs w:val="20"/>
        </w:rPr>
      </w:pPr>
      <w:r>
        <w:rPr>
          <w:sz w:val="20"/>
          <w:szCs w:val="20"/>
        </w:rPr>
        <w:t>X</w:t>
      </w:r>
      <w:r w:rsidR="00170113" w:rsidRPr="0025187D">
        <w:rPr>
          <w:sz w:val="20"/>
          <w:szCs w:val="20"/>
        </w:rPr>
        <w:t>.</w:t>
      </w:r>
    </w:p>
    <w:p w14:paraId="42480A05" w14:textId="77777777" w:rsidR="00170113" w:rsidRDefault="00170113" w:rsidP="00102C69">
      <w:pPr>
        <w:pStyle w:val="aaaaaaaa"/>
        <w:tabs>
          <w:tab w:val="center" w:pos="4536"/>
          <w:tab w:val="left" w:pos="6330"/>
        </w:tabs>
        <w:rPr>
          <w:sz w:val="20"/>
          <w:szCs w:val="20"/>
        </w:rPr>
      </w:pPr>
      <w:r>
        <w:rPr>
          <w:sz w:val="20"/>
          <w:szCs w:val="20"/>
        </w:rPr>
        <w:t>Plná moc</w:t>
      </w:r>
    </w:p>
    <w:p w14:paraId="60B53788" w14:textId="77777777" w:rsidR="00BA0CC3" w:rsidRPr="0025187D" w:rsidRDefault="00BA0CC3" w:rsidP="00102C69">
      <w:pPr>
        <w:pStyle w:val="aaaaaaaa"/>
        <w:tabs>
          <w:tab w:val="center" w:pos="4536"/>
          <w:tab w:val="left" w:pos="6330"/>
        </w:tabs>
        <w:rPr>
          <w:sz w:val="20"/>
          <w:szCs w:val="20"/>
        </w:rPr>
      </w:pPr>
    </w:p>
    <w:p w14:paraId="232054D1" w14:textId="77777777" w:rsidR="00170113" w:rsidRPr="0025187D" w:rsidRDefault="004B41D9" w:rsidP="00170113">
      <w:pPr>
        <w:pStyle w:val="Zkladntextodsazen"/>
        <w:spacing w:line="240" w:lineRule="auto"/>
        <w:rPr>
          <w:rFonts w:cs="Arial"/>
          <w:spacing w:val="-2"/>
          <w:sz w:val="20"/>
        </w:rPr>
      </w:pPr>
      <w:r>
        <w:rPr>
          <w:rFonts w:cs="Arial"/>
          <w:spacing w:val="-2"/>
          <w:sz w:val="20"/>
        </w:rPr>
        <w:t>1</w:t>
      </w:r>
      <w:r w:rsidR="00BA0CC3">
        <w:rPr>
          <w:rFonts w:cs="Arial"/>
          <w:spacing w:val="-2"/>
          <w:sz w:val="20"/>
        </w:rPr>
        <w:t>1</w:t>
      </w:r>
      <w:r w:rsidR="00170113">
        <w:rPr>
          <w:rFonts w:cs="Arial"/>
          <w:spacing w:val="-2"/>
          <w:sz w:val="20"/>
        </w:rPr>
        <w:t>.1</w:t>
      </w:r>
      <w:r w:rsidR="00170113">
        <w:rPr>
          <w:rFonts w:cs="Arial"/>
          <w:spacing w:val="-2"/>
          <w:sz w:val="20"/>
        </w:rPr>
        <w:tab/>
        <w:t>V souvislosti se smluvním plněním dle této smlouvy</w:t>
      </w:r>
      <w:r w:rsidR="00170113" w:rsidRPr="0025187D">
        <w:rPr>
          <w:rFonts w:cs="Arial"/>
          <w:spacing w:val="-2"/>
          <w:sz w:val="20"/>
        </w:rPr>
        <w:t xml:space="preserve"> zmocňuje </w:t>
      </w:r>
      <w:r w:rsidR="00170113">
        <w:rPr>
          <w:rFonts w:cs="Arial"/>
          <w:spacing w:val="-2"/>
          <w:sz w:val="20"/>
        </w:rPr>
        <w:t xml:space="preserve">příkazce příkazníka </w:t>
      </w:r>
      <w:r w:rsidR="00170113" w:rsidRPr="0025187D">
        <w:rPr>
          <w:rFonts w:cs="Arial"/>
          <w:spacing w:val="-2"/>
          <w:sz w:val="20"/>
        </w:rPr>
        <w:t>k jednání s těmito subjekty:</w:t>
      </w:r>
    </w:p>
    <w:p w14:paraId="2A62ABCC" w14:textId="77777777" w:rsidR="00170113" w:rsidRPr="0025187D" w:rsidRDefault="00170113" w:rsidP="00170113">
      <w:pPr>
        <w:pStyle w:val="Zkladntextodsazen"/>
        <w:spacing w:line="240" w:lineRule="auto"/>
        <w:ind w:left="360" w:firstLine="0"/>
        <w:rPr>
          <w:rFonts w:cs="Arial"/>
          <w:spacing w:val="-2"/>
          <w:sz w:val="20"/>
        </w:rPr>
      </w:pPr>
    </w:p>
    <w:p w14:paraId="26656ABB" w14:textId="77777777" w:rsidR="00170113" w:rsidRPr="009538BE" w:rsidRDefault="00170113" w:rsidP="00170113">
      <w:pPr>
        <w:pStyle w:val="Zkladntextodsazen"/>
        <w:numPr>
          <w:ilvl w:val="0"/>
          <w:numId w:val="5"/>
        </w:numPr>
        <w:spacing w:line="240" w:lineRule="auto"/>
        <w:ind w:left="1060" w:hanging="357"/>
        <w:rPr>
          <w:rFonts w:cs="Arial"/>
          <w:spacing w:val="-2"/>
          <w:sz w:val="20"/>
        </w:rPr>
      </w:pPr>
      <w:r>
        <w:rPr>
          <w:rFonts w:cs="Arial"/>
          <w:spacing w:val="5"/>
          <w:sz w:val="20"/>
        </w:rPr>
        <w:t xml:space="preserve">pracovníky </w:t>
      </w:r>
      <w:r w:rsidR="002378AF">
        <w:rPr>
          <w:rFonts w:cs="Arial"/>
          <w:spacing w:val="5"/>
          <w:sz w:val="20"/>
        </w:rPr>
        <w:t>Centra pro regionální rozvoj pro Integrovaný regionální operační program</w:t>
      </w:r>
      <w:r w:rsidR="00A52DF0">
        <w:rPr>
          <w:rFonts w:cs="Arial"/>
          <w:spacing w:val="5"/>
          <w:sz w:val="20"/>
        </w:rPr>
        <w:t>;</w:t>
      </w:r>
    </w:p>
    <w:p w14:paraId="1BBC5590" w14:textId="77777777" w:rsidR="00170113" w:rsidRPr="001D47F6" w:rsidRDefault="00170113" w:rsidP="00170113">
      <w:pPr>
        <w:pStyle w:val="Zkladntextodsazen"/>
        <w:numPr>
          <w:ilvl w:val="0"/>
          <w:numId w:val="5"/>
        </w:numPr>
        <w:spacing w:line="240" w:lineRule="auto"/>
        <w:ind w:left="1060" w:hanging="357"/>
        <w:rPr>
          <w:rFonts w:cs="Arial"/>
          <w:spacing w:val="-2"/>
          <w:sz w:val="20"/>
        </w:rPr>
      </w:pPr>
      <w:r>
        <w:rPr>
          <w:rFonts w:cs="Arial"/>
          <w:spacing w:val="-2"/>
          <w:sz w:val="20"/>
        </w:rPr>
        <w:t>ostatními osobami podílejícími se na přípravě podkladů pro dotační žádost</w:t>
      </w:r>
      <w:r w:rsidR="00A52DF0">
        <w:rPr>
          <w:rFonts w:cs="Arial"/>
          <w:spacing w:val="-2"/>
          <w:sz w:val="20"/>
        </w:rPr>
        <w:t xml:space="preserve"> a na vlastní realizaci projektu.</w:t>
      </w:r>
    </w:p>
    <w:p w14:paraId="232B2FAF" w14:textId="77777777" w:rsidR="00170113" w:rsidRDefault="00170113" w:rsidP="00170113">
      <w:pPr>
        <w:pStyle w:val="Zkladntextodsazen"/>
        <w:spacing w:before="160" w:after="160" w:line="240" w:lineRule="auto"/>
        <w:ind w:left="703" w:hanging="703"/>
        <w:rPr>
          <w:rFonts w:cs="Arial"/>
          <w:spacing w:val="-2"/>
          <w:sz w:val="20"/>
        </w:rPr>
      </w:pPr>
      <w:r>
        <w:rPr>
          <w:rFonts w:cs="Arial"/>
          <w:spacing w:val="-2"/>
          <w:sz w:val="20"/>
        </w:rPr>
        <w:t>1</w:t>
      </w:r>
      <w:r w:rsidR="00B97D8F">
        <w:rPr>
          <w:rFonts w:cs="Arial"/>
          <w:spacing w:val="-2"/>
          <w:sz w:val="20"/>
        </w:rPr>
        <w:t>1</w:t>
      </w:r>
      <w:r w:rsidRPr="0025187D">
        <w:rPr>
          <w:rFonts w:cs="Arial"/>
          <w:spacing w:val="-2"/>
          <w:sz w:val="20"/>
        </w:rPr>
        <w:t>.2</w:t>
      </w:r>
      <w:r w:rsidRPr="0025187D">
        <w:rPr>
          <w:rFonts w:cs="Arial"/>
          <w:spacing w:val="-2"/>
          <w:sz w:val="20"/>
        </w:rPr>
        <w:tab/>
        <w:t>Rozsah zmocnění</w:t>
      </w:r>
      <w:r>
        <w:rPr>
          <w:rFonts w:cs="Arial"/>
          <w:spacing w:val="-2"/>
          <w:sz w:val="20"/>
        </w:rPr>
        <w:t xml:space="preserve"> je přímo a výhradně navázán na dotační projekt</w:t>
      </w:r>
      <w:r w:rsidRPr="0025187D">
        <w:rPr>
          <w:rFonts w:cs="Arial"/>
          <w:spacing w:val="-2"/>
          <w:sz w:val="20"/>
        </w:rPr>
        <w:t xml:space="preserve">, </w:t>
      </w:r>
      <w:r>
        <w:rPr>
          <w:rFonts w:cs="Arial"/>
          <w:spacing w:val="-2"/>
          <w:sz w:val="20"/>
        </w:rPr>
        <w:t>kter</w:t>
      </w:r>
      <w:r w:rsidR="007B2FDE">
        <w:rPr>
          <w:rFonts w:cs="Arial"/>
          <w:spacing w:val="-2"/>
          <w:sz w:val="20"/>
        </w:rPr>
        <w:t>ý</w:t>
      </w:r>
      <w:r>
        <w:rPr>
          <w:rFonts w:cs="Arial"/>
          <w:spacing w:val="-2"/>
          <w:sz w:val="20"/>
        </w:rPr>
        <w:t xml:space="preserve"> </w:t>
      </w:r>
      <w:r w:rsidR="007B2FDE">
        <w:rPr>
          <w:rFonts w:cs="Arial"/>
          <w:spacing w:val="-2"/>
          <w:sz w:val="20"/>
        </w:rPr>
        <w:t>je</w:t>
      </w:r>
      <w:r>
        <w:rPr>
          <w:rFonts w:cs="Arial"/>
          <w:spacing w:val="-2"/>
          <w:sz w:val="20"/>
        </w:rPr>
        <w:t xml:space="preserve"> předmětem této smlouvy. </w:t>
      </w:r>
    </w:p>
    <w:p w14:paraId="4AD11328" w14:textId="77777777" w:rsidR="00170113" w:rsidRDefault="00170113" w:rsidP="00170113">
      <w:pPr>
        <w:shd w:val="clear" w:color="auto" w:fill="FFFFFF"/>
        <w:spacing w:before="120" w:after="60" w:line="240" w:lineRule="auto"/>
        <w:jc w:val="both"/>
        <w:rPr>
          <w:rFonts w:ascii="Arial" w:eastAsia="Times New Roman" w:hAnsi="Arial" w:cs="Arial"/>
          <w:color w:val="000000"/>
          <w:sz w:val="20"/>
          <w:szCs w:val="20"/>
        </w:rPr>
      </w:pPr>
      <w:r w:rsidRPr="006A23D7">
        <w:rPr>
          <w:rFonts w:ascii="Arial" w:eastAsia="Times New Roman" w:hAnsi="Arial" w:cs="Arial"/>
          <w:color w:val="000000"/>
          <w:sz w:val="20"/>
          <w:szCs w:val="20"/>
        </w:rPr>
        <w:t>Příkazník tuto plnou moc přijímá.</w:t>
      </w:r>
    </w:p>
    <w:p w14:paraId="51D8C36A" w14:textId="77777777" w:rsidR="00A9354E" w:rsidRPr="006A23D7" w:rsidRDefault="00A9354E" w:rsidP="00170113">
      <w:pPr>
        <w:shd w:val="clear" w:color="auto" w:fill="FFFFFF"/>
        <w:spacing w:before="120" w:after="60" w:line="240" w:lineRule="auto"/>
        <w:jc w:val="both"/>
        <w:rPr>
          <w:rFonts w:ascii="Arial" w:eastAsia="Times New Roman" w:hAnsi="Arial" w:cs="Arial"/>
          <w:color w:val="000000"/>
          <w:sz w:val="20"/>
          <w:szCs w:val="20"/>
        </w:rPr>
      </w:pPr>
    </w:p>
    <w:p w14:paraId="26511B68" w14:textId="5F2D2F72" w:rsidR="00863B9E" w:rsidRDefault="00863B9E" w:rsidP="00863B9E"/>
    <w:tbl>
      <w:tblPr>
        <w:tblW w:w="0" w:type="auto"/>
        <w:tblLook w:val="04A0" w:firstRow="1" w:lastRow="0" w:firstColumn="1" w:lastColumn="0" w:noHBand="0" w:noVBand="1"/>
      </w:tblPr>
      <w:tblGrid>
        <w:gridCol w:w="4644"/>
        <w:gridCol w:w="4644"/>
      </w:tblGrid>
      <w:tr w:rsidR="00170113" w:rsidRPr="0025187D" w14:paraId="7742B172" w14:textId="77777777" w:rsidTr="007449FF">
        <w:tc>
          <w:tcPr>
            <w:tcW w:w="4644" w:type="dxa"/>
          </w:tcPr>
          <w:p w14:paraId="1095322F" w14:textId="3CA74F57" w:rsidR="00170113" w:rsidRPr="0025187D" w:rsidRDefault="00170113" w:rsidP="00775899">
            <w:pPr>
              <w:pStyle w:val="Zkladntextodsazen2"/>
              <w:spacing w:line="240" w:lineRule="auto"/>
              <w:ind w:left="0"/>
              <w:rPr>
                <w:rFonts w:cs="Arial"/>
                <w:i w:val="0"/>
                <w:spacing w:val="-2"/>
                <w:sz w:val="20"/>
                <w:lang w:eastAsia="cs-CZ"/>
              </w:rPr>
            </w:pPr>
            <w:r w:rsidRPr="0025187D">
              <w:rPr>
                <w:rFonts w:cs="Arial"/>
                <w:i w:val="0"/>
                <w:spacing w:val="-2"/>
                <w:sz w:val="20"/>
                <w:lang w:eastAsia="cs-CZ"/>
              </w:rPr>
              <w:t>V</w:t>
            </w:r>
            <w:r w:rsidR="00A9354E">
              <w:rPr>
                <w:rFonts w:cs="Arial"/>
                <w:i w:val="0"/>
                <w:spacing w:val="-2"/>
                <w:sz w:val="20"/>
                <w:lang w:eastAsia="cs-CZ"/>
              </w:rPr>
              <w:t> </w:t>
            </w:r>
            <w:r w:rsidR="007449FF">
              <w:rPr>
                <w:rFonts w:cs="Arial"/>
                <w:i w:val="0"/>
                <w:spacing w:val="-2"/>
                <w:sz w:val="20"/>
                <w:lang w:eastAsia="cs-CZ"/>
              </w:rPr>
              <w:t>Opavě</w:t>
            </w:r>
            <w:r w:rsidR="00A9354E">
              <w:rPr>
                <w:rFonts w:cs="Arial"/>
                <w:i w:val="0"/>
                <w:spacing w:val="-2"/>
                <w:sz w:val="20"/>
                <w:lang w:eastAsia="cs-CZ"/>
              </w:rPr>
              <w:t>,</w:t>
            </w:r>
            <w:r w:rsidR="00863B9E">
              <w:rPr>
                <w:rFonts w:cs="Arial"/>
                <w:i w:val="0"/>
                <w:spacing w:val="-2"/>
                <w:sz w:val="20"/>
                <w:lang w:eastAsia="cs-CZ"/>
              </w:rPr>
              <w:t xml:space="preserve"> dne</w:t>
            </w:r>
            <w:r w:rsidR="00927CF2">
              <w:rPr>
                <w:rFonts w:cs="Arial"/>
                <w:i w:val="0"/>
                <w:spacing w:val="-2"/>
                <w:sz w:val="20"/>
                <w:lang w:eastAsia="cs-CZ"/>
              </w:rPr>
              <w:t xml:space="preserve"> 8.7.2025</w:t>
            </w:r>
            <w:bookmarkStart w:id="0" w:name="_GoBack"/>
            <w:bookmarkEnd w:id="0"/>
          </w:p>
          <w:p w14:paraId="46B300E7" w14:textId="77777777" w:rsidR="00170113" w:rsidRDefault="00170113" w:rsidP="00775899">
            <w:pPr>
              <w:pStyle w:val="Zkladntextodsazen2"/>
              <w:spacing w:line="240" w:lineRule="auto"/>
              <w:ind w:left="0"/>
              <w:rPr>
                <w:rFonts w:cs="Arial"/>
                <w:i w:val="0"/>
                <w:spacing w:val="-2"/>
                <w:sz w:val="20"/>
                <w:lang w:eastAsia="cs-CZ"/>
              </w:rPr>
            </w:pPr>
          </w:p>
          <w:p w14:paraId="5C3670DD" w14:textId="77777777" w:rsidR="00170113" w:rsidRDefault="00170113" w:rsidP="00775899">
            <w:pPr>
              <w:pStyle w:val="Zkladntextodsazen2"/>
              <w:spacing w:line="240" w:lineRule="auto"/>
              <w:ind w:left="0"/>
              <w:rPr>
                <w:rFonts w:cs="Arial"/>
                <w:i w:val="0"/>
                <w:spacing w:val="-2"/>
                <w:sz w:val="20"/>
                <w:lang w:eastAsia="cs-CZ"/>
              </w:rPr>
            </w:pPr>
          </w:p>
          <w:p w14:paraId="022EEF08" w14:textId="77777777" w:rsidR="007449FF" w:rsidRDefault="007449FF" w:rsidP="00775899">
            <w:pPr>
              <w:pStyle w:val="Zkladntextodsazen2"/>
              <w:spacing w:line="240" w:lineRule="auto"/>
              <w:ind w:left="0"/>
              <w:rPr>
                <w:rFonts w:cs="Arial"/>
                <w:i w:val="0"/>
                <w:spacing w:val="-2"/>
                <w:sz w:val="20"/>
                <w:lang w:eastAsia="cs-CZ"/>
              </w:rPr>
            </w:pPr>
          </w:p>
          <w:p w14:paraId="2C37262F" w14:textId="77777777" w:rsidR="007449FF" w:rsidRDefault="007449FF" w:rsidP="00775899">
            <w:pPr>
              <w:pStyle w:val="Zkladntextodsazen2"/>
              <w:spacing w:line="240" w:lineRule="auto"/>
              <w:ind w:left="0"/>
              <w:rPr>
                <w:rFonts w:cs="Arial"/>
                <w:i w:val="0"/>
                <w:spacing w:val="-2"/>
                <w:sz w:val="20"/>
                <w:lang w:eastAsia="cs-CZ"/>
              </w:rPr>
            </w:pPr>
          </w:p>
          <w:p w14:paraId="2F94AB0C" w14:textId="5DCCB63F" w:rsidR="00170113" w:rsidRPr="0025187D" w:rsidRDefault="00170113" w:rsidP="00775899">
            <w:pPr>
              <w:pStyle w:val="Zkladntextodsazen2"/>
              <w:spacing w:line="240" w:lineRule="auto"/>
              <w:ind w:left="0"/>
              <w:rPr>
                <w:rFonts w:cs="Arial"/>
                <w:i w:val="0"/>
                <w:spacing w:val="-2"/>
                <w:sz w:val="20"/>
                <w:lang w:eastAsia="cs-CZ"/>
              </w:rPr>
            </w:pPr>
          </w:p>
          <w:p w14:paraId="7572C040" w14:textId="77777777" w:rsidR="00170113" w:rsidRPr="0025187D" w:rsidRDefault="00170113" w:rsidP="00775899">
            <w:pPr>
              <w:pStyle w:val="Zkladntextodsazen2"/>
              <w:spacing w:line="240" w:lineRule="auto"/>
              <w:ind w:left="0"/>
              <w:rPr>
                <w:rFonts w:cs="Arial"/>
                <w:i w:val="0"/>
                <w:spacing w:val="-2"/>
                <w:sz w:val="20"/>
                <w:lang w:eastAsia="cs-CZ"/>
              </w:rPr>
            </w:pPr>
            <w:r w:rsidRPr="0025187D">
              <w:rPr>
                <w:rFonts w:cs="Arial"/>
                <w:i w:val="0"/>
                <w:spacing w:val="-2"/>
                <w:sz w:val="20"/>
                <w:lang w:eastAsia="cs-CZ"/>
              </w:rPr>
              <w:t xml:space="preserve">______________________________ </w:t>
            </w:r>
          </w:p>
          <w:p w14:paraId="4E464FBC" w14:textId="7B721647" w:rsidR="00170113" w:rsidRPr="00F07796" w:rsidRDefault="00257B18" w:rsidP="00FE2E91">
            <w:pPr>
              <w:pStyle w:val="Zkladntextodsazen2"/>
              <w:spacing w:line="240" w:lineRule="auto"/>
              <w:ind w:left="0"/>
              <w:rPr>
                <w:rFonts w:cs="Arial"/>
                <w:b/>
                <w:spacing w:val="-2"/>
                <w:sz w:val="20"/>
                <w:lang w:eastAsia="cs-CZ"/>
              </w:rPr>
            </w:pPr>
            <w:r>
              <w:rPr>
                <w:rFonts w:cs="Arial"/>
                <w:b/>
                <w:i w:val="0"/>
                <w:spacing w:val="-2"/>
                <w:sz w:val="20"/>
                <w:lang w:eastAsia="cs-CZ"/>
              </w:rPr>
              <w:t xml:space="preserve"> </w:t>
            </w:r>
            <w:r w:rsidR="007449FF" w:rsidRPr="007449FF">
              <w:rPr>
                <w:rFonts w:cs="Arial"/>
                <w:b/>
                <w:spacing w:val="-2"/>
                <w:sz w:val="20"/>
                <w:lang w:eastAsia="cs-CZ"/>
              </w:rPr>
              <w:t>Psychiatrická nemocnice v Opavě</w:t>
            </w:r>
          </w:p>
        </w:tc>
        <w:tc>
          <w:tcPr>
            <w:tcW w:w="4644" w:type="dxa"/>
          </w:tcPr>
          <w:p w14:paraId="7A6DBC21" w14:textId="740D9262" w:rsidR="00170113" w:rsidRPr="00775899" w:rsidRDefault="00170113" w:rsidP="00775899">
            <w:pPr>
              <w:pStyle w:val="Zkladntextodsazen2"/>
              <w:spacing w:line="240" w:lineRule="auto"/>
              <w:ind w:left="0"/>
              <w:rPr>
                <w:rFonts w:cs="Arial"/>
                <w:i w:val="0"/>
                <w:spacing w:val="-2"/>
                <w:sz w:val="20"/>
                <w:lang w:eastAsia="cs-CZ"/>
              </w:rPr>
            </w:pPr>
            <w:r w:rsidRPr="00775899">
              <w:rPr>
                <w:rFonts w:cs="Arial"/>
                <w:i w:val="0"/>
                <w:spacing w:val="-2"/>
                <w:sz w:val="20"/>
                <w:lang w:eastAsia="cs-CZ"/>
              </w:rPr>
              <w:t xml:space="preserve">     </w:t>
            </w:r>
            <w:r w:rsidR="005C6CBD">
              <w:rPr>
                <w:rFonts w:cs="Arial"/>
                <w:i w:val="0"/>
                <w:spacing w:val="-2"/>
                <w:sz w:val="20"/>
                <w:lang w:eastAsia="cs-CZ"/>
              </w:rPr>
              <w:t xml:space="preserve">    </w:t>
            </w:r>
            <w:r w:rsidRPr="00775899">
              <w:rPr>
                <w:rFonts w:cs="Arial"/>
                <w:i w:val="0"/>
                <w:spacing w:val="-2"/>
                <w:sz w:val="20"/>
                <w:lang w:eastAsia="cs-CZ"/>
              </w:rPr>
              <w:t xml:space="preserve"> </w:t>
            </w:r>
            <w:r w:rsidR="00B97D8F" w:rsidRPr="00775899">
              <w:rPr>
                <w:rFonts w:cs="Arial"/>
                <w:i w:val="0"/>
                <w:spacing w:val="-2"/>
                <w:sz w:val="20"/>
                <w:lang w:eastAsia="cs-CZ"/>
              </w:rPr>
              <w:t>V</w:t>
            </w:r>
            <w:r w:rsidR="00775899">
              <w:rPr>
                <w:rFonts w:cs="Arial"/>
                <w:i w:val="0"/>
                <w:spacing w:val="-2"/>
                <w:sz w:val="20"/>
                <w:lang w:eastAsia="cs-CZ"/>
              </w:rPr>
              <w:t> Brně,</w:t>
            </w:r>
            <w:r w:rsidR="00A52DF0" w:rsidRPr="00775899">
              <w:rPr>
                <w:rFonts w:cs="Arial"/>
                <w:i w:val="0"/>
                <w:spacing w:val="-2"/>
                <w:sz w:val="20"/>
                <w:lang w:eastAsia="cs-CZ"/>
              </w:rPr>
              <w:t xml:space="preserve"> </w:t>
            </w:r>
            <w:r w:rsidR="00B97D8F" w:rsidRPr="00775899">
              <w:rPr>
                <w:rFonts w:cs="Arial"/>
                <w:i w:val="0"/>
                <w:spacing w:val="-2"/>
                <w:sz w:val="20"/>
                <w:lang w:eastAsia="cs-CZ"/>
              </w:rPr>
              <w:t>dne</w:t>
            </w:r>
            <w:r w:rsidR="00955334">
              <w:rPr>
                <w:rFonts w:cs="Arial"/>
                <w:i w:val="0"/>
                <w:spacing w:val="-2"/>
                <w:sz w:val="20"/>
                <w:lang w:eastAsia="cs-CZ"/>
              </w:rPr>
              <w:t xml:space="preserve"> 0</w:t>
            </w:r>
            <w:r w:rsidR="00F2527F">
              <w:rPr>
                <w:rFonts w:cs="Arial"/>
                <w:i w:val="0"/>
                <w:spacing w:val="-2"/>
                <w:sz w:val="20"/>
                <w:lang w:eastAsia="cs-CZ"/>
              </w:rPr>
              <w:t>8</w:t>
            </w:r>
            <w:r w:rsidR="00955334">
              <w:rPr>
                <w:rFonts w:cs="Arial"/>
                <w:i w:val="0"/>
                <w:spacing w:val="-2"/>
                <w:sz w:val="20"/>
                <w:lang w:eastAsia="cs-CZ"/>
              </w:rPr>
              <w:t>.07.2025</w:t>
            </w:r>
          </w:p>
          <w:p w14:paraId="5ED74036" w14:textId="77777777" w:rsidR="00170113" w:rsidRPr="00775899" w:rsidRDefault="00170113" w:rsidP="00775899">
            <w:pPr>
              <w:pStyle w:val="Zkladntextodsazen2"/>
              <w:spacing w:line="240" w:lineRule="auto"/>
              <w:ind w:left="0"/>
              <w:jc w:val="center"/>
              <w:rPr>
                <w:rFonts w:cs="Arial"/>
                <w:i w:val="0"/>
                <w:spacing w:val="-2"/>
                <w:sz w:val="20"/>
                <w:lang w:eastAsia="cs-CZ"/>
              </w:rPr>
            </w:pPr>
          </w:p>
          <w:p w14:paraId="02C74C22" w14:textId="77777777" w:rsidR="00170113" w:rsidRDefault="00170113" w:rsidP="00775899">
            <w:pPr>
              <w:pStyle w:val="Zkladntextodsazen2"/>
              <w:spacing w:line="240" w:lineRule="auto"/>
              <w:ind w:left="0"/>
              <w:jc w:val="center"/>
              <w:rPr>
                <w:rFonts w:cs="Arial"/>
                <w:i w:val="0"/>
                <w:spacing w:val="-2"/>
                <w:sz w:val="20"/>
                <w:lang w:eastAsia="cs-CZ"/>
              </w:rPr>
            </w:pPr>
          </w:p>
          <w:p w14:paraId="2C7759DF" w14:textId="77777777" w:rsidR="007449FF" w:rsidRDefault="007449FF" w:rsidP="00775899">
            <w:pPr>
              <w:pStyle w:val="Zkladntextodsazen2"/>
              <w:spacing w:line="240" w:lineRule="auto"/>
              <w:ind w:left="0"/>
              <w:jc w:val="center"/>
              <w:rPr>
                <w:rFonts w:cs="Arial"/>
                <w:i w:val="0"/>
                <w:spacing w:val="-2"/>
                <w:sz w:val="20"/>
                <w:lang w:eastAsia="cs-CZ"/>
              </w:rPr>
            </w:pPr>
          </w:p>
          <w:p w14:paraId="462D957D" w14:textId="77777777" w:rsidR="007449FF" w:rsidRPr="00775899" w:rsidRDefault="007449FF" w:rsidP="00775899">
            <w:pPr>
              <w:pStyle w:val="Zkladntextodsazen2"/>
              <w:spacing w:line="240" w:lineRule="auto"/>
              <w:ind w:left="0"/>
              <w:jc w:val="center"/>
              <w:rPr>
                <w:rFonts w:cs="Arial"/>
                <w:i w:val="0"/>
                <w:spacing w:val="-2"/>
                <w:sz w:val="20"/>
                <w:lang w:eastAsia="cs-CZ"/>
              </w:rPr>
            </w:pPr>
          </w:p>
          <w:p w14:paraId="32C07923" w14:textId="77777777" w:rsidR="00170113" w:rsidRPr="00775899" w:rsidRDefault="00170113" w:rsidP="00775899">
            <w:pPr>
              <w:pStyle w:val="Zkladntextodsazen2"/>
              <w:spacing w:line="240" w:lineRule="auto"/>
              <w:ind w:left="0"/>
              <w:jc w:val="center"/>
              <w:rPr>
                <w:rFonts w:cs="Arial"/>
                <w:i w:val="0"/>
                <w:spacing w:val="-2"/>
                <w:sz w:val="20"/>
                <w:lang w:eastAsia="cs-CZ"/>
              </w:rPr>
            </w:pPr>
          </w:p>
          <w:p w14:paraId="1CF403D1" w14:textId="77777777" w:rsidR="00170113" w:rsidRPr="00775899" w:rsidRDefault="00170113" w:rsidP="00775899">
            <w:pPr>
              <w:pStyle w:val="Zkladntextodsazen2"/>
              <w:spacing w:line="240" w:lineRule="auto"/>
              <w:ind w:left="0"/>
              <w:jc w:val="center"/>
              <w:rPr>
                <w:rFonts w:cs="Arial"/>
                <w:i w:val="0"/>
                <w:spacing w:val="-2"/>
                <w:sz w:val="20"/>
                <w:lang w:eastAsia="cs-CZ"/>
              </w:rPr>
            </w:pPr>
            <w:r w:rsidRPr="00775899">
              <w:rPr>
                <w:rFonts w:cs="Arial"/>
                <w:i w:val="0"/>
                <w:spacing w:val="-2"/>
                <w:sz w:val="20"/>
                <w:lang w:eastAsia="cs-CZ"/>
              </w:rPr>
              <w:t xml:space="preserve">______________________________ </w:t>
            </w:r>
          </w:p>
          <w:p w14:paraId="58433A12" w14:textId="77777777" w:rsidR="00170113" w:rsidRPr="00775899" w:rsidRDefault="00257B18" w:rsidP="00775899">
            <w:pPr>
              <w:pStyle w:val="Zkladntextodsazen2"/>
              <w:spacing w:line="240" w:lineRule="auto"/>
              <w:ind w:left="0"/>
              <w:jc w:val="center"/>
              <w:rPr>
                <w:rFonts w:cs="Arial"/>
                <w:i w:val="0"/>
                <w:spacing w:val="-2"/>
                <w:sz w:val="20"/>
                <w:lang w:eastAsia="cs-CZ"/>
              </w:rPr>
            </w:pPr>
            <w:r w:rsidRPr="00351A67">
              <w:rPr>
                <w:rFonts w:cs="Arial"/>
                <w:b/>
                <w:color w:val="000000"/>
                <w:sz w:val="20"/>
              </w:rPr>
              <w:t xml:space="preserve">Project </w:t>
            </w:r>
            <w:proofErr w:type="spellStart"/>
            <w:r w:rsidRPr="00351A67">
              <w:rPr>
                <w:rFonts w:cs="Arial"/>
                <w:b/>
                <w:color w:val="000000"/>
                <w:sz w:val="20"/>
              </w:rPr>
              <w:t>Assistance</w:t>
            </w:r>
            <w:proofErr w:type="spellEnd"/>
            <w:r w:rsidRPr="00351A67">
              <w:rPr>
                <w:rFonts w:cs="Arial"/>
                <w:b/>
                <w:color w:val="000000"/>
                <w:sz w:val="20"/>
              </w:rPr>
              <w:t>, s.r.o.</w:t>
            </w:r>
          </w:p>
          <w:p w14:paraId="2617B9E1" w14:textId="77777777" w:rsidR="00364472" w:rsidRPr="00775899" w:rsidRDefault="00364472" w:rsidP="00775899">
            <w:pPr>
              <w:pStyle w:val="Zkladntextodsazen2"/>
              <w:spacing w:line="240" w:lineRule="auto"/>
              <w:ind w:left="0"/>
              <w:jc w:val="center"/>
              <w:rPr>
                <w:rFonts w:cs="Arial"/>
                <w:i w:val="0"/>
                <w:spacing w:val="-2"/>
                <w:sz w:val="20"/>
                <w:lang w:eastAsia="cs-CZ"/>
              </w:rPr>
            </w:pPr>
          </w:p>
        </w:tc>
      </w:tr>
    </w:tbl>
    <w:p w14:paraId="549E51E8" w14:textId="07E7F50F" w:rsidR="00364472" w:rsidRDefault="007449FF" w:rsidP="007449FF">
      <w:pPr>
        <w:pStyle w:val="Zkladntextodsazen2"/>
        <w:spacing w:after="60" w:line="240" w:lineRule="auto"/>
        <w:ind w:left="0" w:firstLine="708"/>
        <w:rPr>
          <w:rFonts w:cs="Arial"/>
          <w:b/>
          <w:sz w:val="20"/>
        </w:rPr>
      </w:pPr>
      <w:r w:rsidRPr="007449FF">
        <w:rPr>
          <w:rFonts w:cs="Arial"/>
          <w:b/>
          <w:sz w:val="20"/>
        </w:rPr>
        <w:t>Ing. Zde</w:t>
      </w:r>
      <w:r>
        <w:rPr>
          <w:rFonts w:cs="Arial"/>
          <w:b/>
          <w:sz w:val="20"/>
        </w:rPr>
        <w:t>něk</w:t>
      </w:r>
      <w:r w:rsidRPr="007449FF">
        <w:rPr>
          <w:rFonts w:cs="Arial"/>
          <w:b/>
          <w:sz w:val="20"/>
        </w:rPr>
        <w:t xml:space="preserve"> </w:t>
      </w:r>
      <w:proofErr w:type="spellStart"/>
      <w:r w:rsidRPr="007449FF">
        <w:rPr>
          <w:rFonts w:cs="Arial"/>
          <w:b/>
          <w:sz w:val="20"/>
        </w:rPr>
        <w:t>Jiříč</w:t>
      </w:r>
      <w:r>
        <w:rPr>
          <w:rFonts w:cs="Arial"/>
          <w:b/>
          <w:sz w:val="20"/>
        </w:rPr>
        <w:t>ě</w:t>
      </w:r>
      <w:r w:rsidRPr="007449FF">
        <w:rPr>
          <w:rFonts w:cs="Arial"/>
          <w:b/>
          <w:sz w:val="20"/>
        </w:rPr>
        <w:t>k</w:t>
      </w:r>
      <w:proofErr w:type="spellEnd"/>
      <w:r w:rsidR="00775899">
        <w:rPr>
          <w:rFonts w:cs="Arial"/>
          <w:b/>
          <w:sz w:val="20"/>
        </w:rPr>
        <w:tab/>
      </w:r>
      <w:r w:rsidR="00775899">
        <w:rPr>
          <w:rFonts w:cs="Arial"/>
          <w:b/>
          <w:sz w:val="20"/>
        </w:rPr>
        <w:tab/>
      </w:r>
      <w:r w:rsidR="00775899">
        <w:rPr>
          <w:rFonts w:cs="Arial"/>
          <w:b/>
          <w:sz w:val="20"/>
        </w:rPr>
        <w:tab/>
      </w:r>
      <w:r w:rsidR="00775899">
        <w:rPr>
          <w:rFonts w:cs="Arial"/>
          <w:b/>
          <w:sz w:val="20"/>
        </w:rPr>
        <w:tab/>
      </w:r>
      <w:r w:rsidR="00BF5A06">
        <w:rPr>
          <w:rFonts w:cs="Arial"/>
          <w:b/>
          <w:sz w:val="20"/>
        </w:rPr>
        <w:tab/>
      </w:r>
      <w:r w:rsidR="00A9354E">
        <w:rPr>
          <w:rFonts w:cs="Arial"/>
          <w:b/>
          <w:sz w:val="20"/>
        </w:rPr>
        <w:t xml:space="preserve"> </w:t>
      </w:r>
      <w:r w:rsidR="00BF5A06">
        <w:rPr>
          <w:rFonts w:cs="Arial"/>
          <w:b/>
          <w:sz w:val="20"/>
        </w:rPr>
        <w:t>Mgr. Karin Janečková</w:t>
      </w:r>
    </w:p>
    <w:p w14:paraId="58B915E9" w14:textId="40026FEE" w:rsidR="00170113" w:rsidRDefault="00364472" w:rsidP="00170113">
      <w:pPr>
        <w:pStyle w:val="Zkladntextodsazen2"/>
        <w:spacing w:after="60" w:line="240" w:lineRule="auto"/>
        <w:ind w:left="0"/>
        <w:rPr>
          <w:rFonts w:cs="Arial"/>
          <w:b/>
          <w:sz w:val="20"/>
        </w:rPr>
      </w:pPr>
      <w:r>
        <w:rPr>
          <w:rFonts w:cs="Arial"/>
          <w:b/>
          <w:sz w:val="20"/>
        </w:rPr>
        <w:t xml:space="preserve">         </w:t>
      </w:r>
      <w:r w:rsidR="00B97D8F">
        <w:rPr>
          <w:rFonts w:cs="Arial"/>
          <w:b/>
          <w:sz w:val="20"/>
        </w:rPr>
        <w:t xml:space="preserve">   </w:t>
      </w:r>
      <w:r>
        <w:rPr>
          <w:rFonts w:cs="Arial"/>
          <w:b/>
          <w:sz w:val="20"/>
        </w:rPr>
        <w:t xml:space="preserve"> </w:t>
      </w:r>
      <w:r w:rsidR="007449FF">
        <w:rPr>
          <w:rFonts w:cs="Arial"/>
          <w:b/>
          <w:sz w:val="20"/>
        </w:rPr>
        <w:t>Ředitel nemocnice</w:t>
      </w:r>
      <w:r w:rsidR="00170113">
        <w:rPr>
          <w:rFonts w:cs="Arial"/>
          <w:b/>
          <w:sz w:val="20"/>
        </w:rPr>
        <w:tab/>
      </w:r>
      <w:r w:rsidR="00170113">
        <w:rPr>
          <w:rFonts w:cs="Arial"/>
          <w:b/>
          <w:sz w:val="20"/>
        </w:rPr>
        <w:tab/>
      </w:r>
      <w:r w:rsidR="00170113">
        <w:rPr>
          <w:rFonts w:cs="Arial"/>
          <w:b/>
          <w:sz w:val="20"/>
        </w:rPr>
        <w:tab/>
      </w:r>
      <w:r w:rsidR="00170113">
        <w:rPr>
          <w:rFonts w:cs="Arial"/>
          <w:b/>
          <w:sz w:val="20"/>
        </w:rPr>
        <w:tab/>
        <w:t xml:space="preserve">      </w:t>
      </w:r>
      <w:r w:rsidR="007E6DC3">
        <w:rPr>
          <w:rFonts w:cs="Arial"/>
          <w:b/>
          <w:sz w:val="20"/>
        </w:rPr>
        <w:tab/>
      </w:r>
      <w:r w:rsidR="007E6DC3">
        <w:rPr>
          <w:rFonts w:cs="Arial"/>
          <w:b/>
          <w:sz w:val="20"/>
        </w:rPr>
        <w:tab/>
        <w:t>jednatel</w:t>
      </w:r>
      <w:r w:rsidR="00BF5A06">
        <w:rPr>
          <w:rFonts w:cs="Arial"/>
          <w:b/>
          <w:sz w:val="20"/>
        </w:rPr>
        <w:t>ka</w:t>
      </w:r>
    </w:p>
    <w:p w14:paraId="4F8A634F" w14:textId="77777777" w:rsidR="005F7456" w:rsidRDefault="005F7456"/>
    <w:sectPr w:rsidR="005F74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14E62" w14:textId="77777777" w:rsidR="007E0AAD" w:rsidRDefault="007E0AAD" w:rsidP="004B41D9">
      <w:pPr>
        <w:spacing w:after="0" w:line="240" w:lineRule="auto"/>
      </w:pPr>
      <w:r>
        <w:separator/>
      </w:r>
    </w:p>
  </w:endnote>
  <w:endnote w:type="continuationSeparator" w:id="0">
    <w:p w14:paraId="276CE0B2" w14:textId="77777777" w:rsidR="007E0AAD" w:rsidRDefault="007E0AAD" w:rsidP="004B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4942"/>
      <w:docPartObj>
        <w:docPartGallery w:val="Page Numbers (Bottom of Page)"/>
        <w:docPartUnique/>
      </w:docPartObj>
    </w:sdtPr>
    <w:sdtEndPr/>
    <w:sdtContent>
      <w:p w14:paraId="5F03522A" w14:textId="77777777" w:rsidR="00426FDB" w:rsidRDefault="00426FDB">
        <w:pPr>
          <w:pStyle w:val="Zpat"/>
          <w:jc w:val="right"/>
        </w:pPr>
        <w:r>
          <w:fldChar w:fldCharType="begin"/>
        </w:r>
        <w:r>
          <w:instrText>PAGE   \* MERGEFORMAT</w:instrText>
        </w:r>
        <w:r>
          <w:fldChar w:fldCharType="separate"/>
        </w:r>
        <w:r w:rsidR="008172A8">
          <w:rPr>
            <w:noProof/>
          </w:rPr>
          <w:t>6</w:t>
        </w:r>
        <w:r>
          <w:fldChar w:fldCharType="end"/>
        </w:r>
      </w:p>
    </w:sdtContent>
  </w:sdt>
  <w:p w14:paraId="1D73FA6A" w14:textId="77777777" w:rsidR="00426FDB" w:rsidRDefault="00426F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1BFE" w14:textId="77777777" w:rsidR="007E0AAD" w:rsidRDefault="007E0AAD" w:rsidP="004B41D9">
      <w:pPr>
        <w:spacing w:after="0" w:line="240" w:lineRule="auto"/>
      </w:pPr>
      <w:r>
        <w:separator/>
      </w:r>
    </w:p>
  </w:footnote>
  <w:footnote w:type="continuationSeparator" w:id="0">
    <w:p w14:paraId="67B72410" w14:textId="77777777" w:rsidR="007E0AAD" w:rsidRDefault="007E0AAD" w:rsidP="004B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8F4F" w14:textId="77777777" w:rsidR="00D2056D" w:rsidRDefault="00D2056D" w:rsidP="00D2056D">
    <w:pPr>
      <w:pStyle w:val="Zhlav"/>
      <w:jc w:val="center"/>
    </w:pPr>
    <w:r>
      <w:rPr>
        <w:noProof/>
        <w:lang w:eastAsia="cs-CZ"/>
      </w:rPr>
      <w:drawing>
        <wp:inline distT="0" distB="0" distL="0" distR="0" wp14:anchorId="2BDABDB5" wp14:editId="01AC99E8">
          <wp:extent cx="3724102" cy="474544"/>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3755797" cy="478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FC"/>
    <w:multiLevelType w:val="hybridMultilevel"/>
    <w:tmpl w:val="24380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D3730"/>
    <w:multiLevelType w:val="multilevel"/>
    <w:tmpl w:val="08226CC2"/>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115837"/>
    <w:multiLevelType w:val="multilevel"/>
    <w:tmpl w:val="E84AE322"/>
    <w:lvl w:ilvl="0">
      <w:start w:val="1"/>
      <w:numFmt w:val="bullet"/>
      <w:lvlText w:val=""/>
      <w:lvlJc w:val="left"/>
      <w:pPr>
        <w:tabs>
          <w:tab w:val="num" w:pos="2119"/>
        </w:tabs>
        <w:ind w:left="2119" w:hanging="705"/>
      </w:pPr>
      <w:rPr>
        <w:rFonts w:ascii="Symbol" w:hAnsi="Symbol" w:hint="default"/>
      </w:rPr>
    </w:lvl>
    <w:lvl w:ilvl="1">
      <w:start w:val="1"/>
      <w:numFmt w:val="decimal"/>
      <w:lvlText w:val="%1.%2"/>
      <w:lvlJc w:val="left"/>
      <w:pPr>
        <w:tabs>
          <w:tab w:val="num" w:pos="2119"/>
        </w:tabs>
        <w:ind w:left="2119" w:hanging="705"/>
      </w:pPr>
    </w:lvl>
    <w:lvl w:ilvl="2">
      <w:start w:val="1"/>
      <w:numFmt w:val="decimal"/>
      <w:lvlText w:val="%1.%2.%3"/>
      <w:lvlJc w:val="left"/>
      <w:pPr>
        <w:tabs>
          <w:tab w:val="num" w:pos="2134"/>
        </w:tabs>
        <w:ind w:left="2134" w:hanging="720"/>
      </w:pPr>
    </w:lvl>
    <w:lvl w:ilvl="3">
      <w:start w:val="1"/>
      <w:numFmt w:val="decimal"/>
      <w:lvlText w:val="%1.%2.%3.%4"/>
      <w:lvlJc w:val="left"/>
      <w:pPr>
        <w:tabs>
          <w:tab w:val="num" w:pos="2134"/>
        </w:tabs>
        <w:ind w:left="2134" w:hanging="720"/>
      </w:pPr>
    </w:lvl>
    <w:lvl w:ilvl="4">
      <w:start w:val="1"/>
      <w:numFmt w:val="decimal"/>
      <w:lvlText w:val="%1.%2.%3.%4.%5"/>
      <w:lvlJc w:val="left"/>
      <w:pPr>
        <w:tabs>
          <w:tab w:val="num" w:pos="2494"/>
        </w:tabs>
        <w:ind w:left="2494" w:hanging="1080"/>
      </w:pPr>
    </w:lvl>
    <w:lvl w:ilvl="5">
      <w:start w:val="1"/>
      <w:numFmt w:val="decimal"/>
      <w:lvlText w:val="%1.%2.%3.%4.%5.%6"/>
      <w:lvlJc w:val="left"/>
      <w:pPr>
        <w:tabs>
          <w:tab w:val="num" w:pos="2494"/>
        </w:tabs>
        <w:ind w:left="2494" w:hanging="1080"/>
      </w:pPr>
    </w:lvl>
    <w:lvl w:ilvl="6">
      <w:start w:val="1"/>
      <w:numFmt w:val="decimal"/>
      <w:lvlText w:val="%1.%2.%3.%4.%5.%6.%7"/>
      <w:lvlJc w:val="left"/>
      <w:pPr>
        <w:tabs>
          <w:tab w:val="num" w:pos="2854"/>
        </w:tabs>
        <w:ind w:left="2854" w:hanging="1440"/>
      </w:pPr>
    </w:lvl>
    <w:lvl w:ilvl="7">
      <w:start w:val="1"/>
      <w:numFmt w:val="decimal"/>
      <w:lvlText w:val="%1.%2.%3.%4.%5.%6.%7.%8"/>
      <w:lvlJc w:val="left"/>
      <w:pPr>
        <w:tabs>
          <w:tab w:val="num" w:pos="2854"/>
        </w:tabs>
        <w:ind w:left="2854" w:hanging="1440"/>
      </w:pPr>
    </w:lvl>
    <w:lvl w:ilvl="8">
      <w:start w:val="1"/>
      <w:numFmt w:val="decimal"/>
      <w:lvlText w:val="%1.%2.%3.%4.%5.%6.%7.%8.%9"/>
      <w:lvlJc w:val="left"/>
      <w:pPr>
        <w:tabs>
          <w:tab w:val="num" w:pos="3214"/>
        </w:tabs>
        <w:ind w:left="3214" w:hanging="1800"/>
      </w:pPr>
    </w:lvl>
  </w:abstractNum>
  <w:abstractNum w:abstractNumId="3" w15:restartNumberingAfterBreak="0">
    <w:nsid w:val="08DC1F4B"/>
    <w:multiLevelType w:val="multilevel"/>
    <w:tmpl w:val="52283D06"/>
    <w:lvl w:ilvl="0">
      <w:start w:val="1"/>
      <w:numFmt w:val="bullet"/>
      <w:lvlText w:val=""/>
      <w:lvlJc w:val="left"/>
      <w:pPr>
        <w:tabs>
          <w:tab w:val="num" w:pos="1413"/>
        </w:tabs>
        <w:ind w:left="1413" w:hanging="705"/>
      </w:pPr>
      <w:rPr>
        <w:rFonts w:ascii="Symbol" w:hAnsi="Symbol" w:hint="default"/>
      </w:rPr>
    </w:lvl>
    <w:lvl w:ilvl="1">
      <w:start w:val="1"/>
      <w:numFmt w:val="decimal"/>
      <w:lvlText w:val="%1.%2"/>
      <w:lvlJc w:val="left"/>
      <w:pPr>
        <w:tabs>
          <w:tab w:val="num" w:pos="1413"/>
        </w:tabs>
        <w:ind w:left="1413" w:hanging="705"/>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4" w15:restartNumberingAfterBreak="0">
    <w:nsid w:val="0F5D1405"/>
    <w:multiLevelType w:val="hybridMultilevel"/>
    <w:tmpl w:val="EE9EAB92"/>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103F76D2"/>
    <w:multiLevelType w:val="hybridMultilevel"/>
    <w:tmpl w:val="5D9EE2EC"/>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122F49C5"/>
    <w:multiLevelType w:val="multilevel"/>
    <w:tmpl w:val="A9F0D16E"/>
    <w:lvl w:ilvl="0">
      <w:start w:val="1"/>
      <w:numFmt w:val="bullet"/>
      <w:lvlText w:val=""/>
      <w:lvlJc w:val="left"/>
      <w:pPr>
        <w:tabs>
          <w:tab w:val="num" w:pos="1413"/>
        </w:tabs>
        <w:ind w:left="1413" w:hanging="705"/>
      </w:pPr>
      <w:rPr>
        <w:rFonts w:ascii="Symbol" w:hAnsi="Symbol" w:hint="default"/>
      </w:rPr>
    </w:lvl>
    <w:lvl w:ilvl="1">
      <w:start w:val="1"/>
      <w:numFmt w:val="decimal"/>
      <w:lvlText w:val="%1.%2"/>
      <w:lvlJc w:val="left"/>
      <w:pPr>
        <w:tabs>
          <w:tab w:val="num" w:pos="1413"/>
        </w:tabs>
        <w:ind w:left="1413" w:hanging="705"/>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7" w15:restartNumberingAfterBreak="0">
    <w:nsid w:val="1E252A50"/>
    <w:multiLevelType w:val="multilevel"/>
    <w:tmpl w:val="B5FABE5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F762B3A"/>
    <w:multiLevelType w:val="hybridMultilevel"/>
    <w:tmpl w:val="21F2A96A"/>
    <w:lvl w:ilvl="0" w:tplc="04050001">
      <w:start w:val="1"/>
      <w:numFmt w:val="bullet"/>
      <w:lvlText w:val=""/>
      <w:lvlJc w:val="left"/>
      <w:pPr>
        <w:ind w:left="1764" w:hanging="360"/>
      </w:pPr>
      <w:rPr>
        <w:rFonts w:ascii="Symbol" w:hAnsi="Symbol" w:hint="default"/>
      </w:rPr>
    </w:lvl>
    <w:lvl w:ilvl="1" w:tplc="04050003">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9" w15:restartNumberingAfterBreak="0">
    <w:nsid w:val="27632B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D41E17"/>
    <w:multiLevelType w:val="hybridMultilevel"/>
    <w:tmpl w:val="38104D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202CFB"/>
    <w:multiLevelType w:val="hybridMultilevel"/>
    <w:tmpl w:val="9E7C67A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3328533E"/>
    <w:multiLevelType w:val="hybridMultilevel"/>
    <w:tmpl w:val="947E214C"/>
    <w:lvl w:ilvl="0" w:tplc="0405000B">
      <w:start w:val="1"/>
      <w:numFmt w:val="bullet"/>
      <w:lvlText w:val=""/>
      <w:lvlJc w:val="left"/>
      <w:pPr>
        <w:ind w:left="1352"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3" w15:restartNumberingAfterBreak="0">
    <w:nsid w:val="434B635E"/>
    <w:multiLevelType w:val="hybridMultilevel"/>
    <w:tmpl w:val="A45CD34E"/>
    <w:lvl w:ilvl="0" w:tplc="0EBC9E6C">
      <w:numFmt w:val="bullet"/>
      <w:lvlText w:val="•"/>
      <w:lvlJc w:val="left"/>
      <w:pPr>
        <w:ind w:left="1412" w:hanging="705"/>
      </w:pPr>
      <w:rPr>
        <w:rFonts w:ascii="Arial" w:eastAsia="Times New Roman" w:hAnsi="Arial" w:cs="Arial"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446C19E1"/>
    <w:multiLevelType w:val="multilevel"/>
    <w:tmpl w:val="DE6A2F78"/>
    <w:lvl w:ilvl="0">
      <w:start w:val="1"/>
      <w:numFmt w:val="bullet"/>
      <w:lvlText w:val=""/>
      <w:lvlJc w:val="left"/>
      <w:pPr>
        <w:tabs>
          <w:tab w:val="num" w:pos="1413"/>
        </w:tabs>
        <w:ind w:left="1413" w:hanging="705"/>
      </w:pPr>
      <w:rPr>
        <w:rFonts w:ascii="Symbol" w:hAnsi="Symbol" w:hint="default"/>
      </w:rPr>
    </w:lvl>
    <w:lvl w:ilvl="1">
      <w:start w:val="1"/>
      <w:numFmt w:val="decimal"/>
      <w:lvlText w:val="%1.%2"/>
      <w:lvlJc w:val="left"/>
      <w:pPr>
        <w:tabs>
          <w:tab w:val="num" w:pos="1413"/>
        </w:tabs>
        <w:ind w:left="1413" w:hanging="705"/>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5" w15:restartNumberingAfterBreak="0">
    <w:nsid w:val="47C633BE"/>
    <w:multiLevelType w:val="hybridMultilevel"/>
    <w:tmpl w:val="09A65E9E"/>
    <w:lvl w:ilvl="0" w:tplc="0EBC9E6C">
      <w:numFmt w:val="bullet"/>
      <w:lvlText w:val="•"/>
      <w:lvlJc w:val="left"/>
      <w:pPr>
        <w:ind w:left="703" w:hanging="705"/>
      </w:pPr>
      <w:rPr>
        <w:rFonts w:ascii="Arial" w:eastAsia="Times New Roman" w:hAnsi="Arial" w:cs="Arial" w:hint="default"/>
        <w:b/>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16" w15:restartNumberingAfterBreak="0">
    <w:nsid w:val="521C3821"/>
    <w:multiLevelType w:val="hybridMultilevel"/>
    <w:tmpl w:val="89E6A034"/>
    <w:lvl w:ilvl="0" w:tplc="0405000B">
      <w:start w:val="1"/>
      <w:numFmt w:val="bullet"/>
      <w:lvlText w:val=""/>
      <w:lvlJc w:val="left"/>
      <w:pPr>
        <w:ind w:left="1065" w:hanging="360"/>
      </w:pPr>
      <w:rPr>
        <w:rFonts w:ascii="Wingdings" w:hAnsi="Wingdings"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54DA77A9"/>
    <w:multiLevelType w:val="hybridMultilevel"/>
    <w:tmpl w:val="B02CF526"/>
    <w:lvl w:ilvl="0" w:tplc="0405000B">
      <w:start w:val="1"/>
      <w:numFmt w:val="bullet"/>
      <w:lvlText w:val=""/>
      <w:lvlJc w:val="left"/>
      <w:pPr>
        <w:ind w:left="1412" w:hanging="705"/>
      </w:pPr>
      <w:rPr>
        <w:rFonts w:ascii="Wingdings" w:hAnsi="Wingdings"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731385E"/>
    <w:multiLevelType w:val="hybridMultilevel"/>
    <w:tmpl w:val="37D69C0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B0A63F7"/>
    <w:multiLevelType w:val="multilevel"/>
    <w:tmpl w:val="8AE60DB6"/>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0F032C4"/>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6DB3930"/>
    <w:multiLevelType w:val="hybridMultilevel"/>
    <w:tmpl w:val="5D2E3B2A"/>
    <w:lvl w:ilvl="0" w:tplc="D960F642">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4A5A65"/>
    <w:multiLevelType w:val="hybridMultilevel"/>
    <w:tmpl w:val="3ACAE2CA"/>
    <w:lvl w:ilvl="0" w:tplc="04050015">
      <w:start w:val="1"/>
      <w:numFmt w:val="upp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6CA36ADF"/>
    <w:multiLevelType w:val="hybridMultilevel"/>
    <w:tmpl w:val="814A67CC"/>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6DF362B0"/>
    <w:multiLevelType w:val="multilevel"/>
    <w:tmpl w:val="8AE60DB6"/>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EBB5BCD"/>
    <w:multiLevelType w:val="hybridMultilevel"/>
    <w:tmpl w:val="79BA57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E33232"/>
    <w:multiLevelType w:val="hybridMultilevel"/>
    <w:tmpl w:val="A6EE8DCC"/>
    <w:lvl w:ilvl="0" w:tplc="0EBC9E6C">
      <w:numFmt w:val="bullet"/>
      <w:lvlText w:val="•"/>
      <w:lvlJc w:val="left"/>
      <w:pPr>
        <w:ind w:left="1837" w:hanging="705"/>
      </w:pPr>
      <w:rPr>
        <w:rFonts w:ascii="Arial" w:eastAsia="Times New Roman" w:hAnsi="Arial" w:cs="Arial" w:hint="default"/>
        <w:b/>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15:restartNumberingAfterBreak="0">
    <w:nsid w:val="742E6B50"/>
    <w:multiLevelType w:val="hybridMultilevel"/>
    <w:tmpl w:val="70504382"/>
    <w:lvl w:ilvl="0" w:tplc="0405000B">
      <w:start w:val="1"/>
      <w:numFmt w:val="bullet"/>
      <w:lvlText w:val=""/>
      <w:lvlJc w:val="left"/>
      <w:pPr>
        <w:ind w:left="2118" w:hanging="705"/>
      </w:pPr>
      <w:rPr>
        <w:rFonts w:ascii="Wingdings" w:hAnsi="Wingdings" w:hint="default"/>
        <w:b/>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8" w15:restartNumberingAfterBreak="0">
    <w:nsid w:val="743728A4"/>
    <w:multiLevelType w:val="hybridMultilevel"/>
    <w:tmpl w:val="BAF6E6EE"/>
    <w:lvl w:ilvl="0" w:tplc="04050001">
      <w:start w:val="1"/>
      <w:numFmt w:val="bullet"/>
      <w:lvlText w:val=""/>
      <w:lvlJc w:val="left"/>
      <w:pPr>
        <w:ind w:left="2850" w:hanging="360"/>
      </w:pPr>
      <w:rPr>
        <w:rFonts w:ascii="Symbol" w:hAnsi="Symbol"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9" w15:restartNumberingAfterBreak="0">
    <w:nsid w:val="7C2A26F3"/>
    <w:multiLevelType w:val="multilevel"/>
    <w:tmpl w:val="DE6A2F78"/>
    <w:lvl w:ilvl="0">
      <w:start w:val="1"/>
      <w:numFmt w:val="bullet"/>
      <w:lvlText w:val=""/>
      <w:lvlJc w:val="left"/>
      <w:pPr>
        <w:tabs>
          <w:tab w:val="num" w:pos="705"/>
        </w:tabs>
        <w:ind w:left="705" w:hanging="705"/>
      </w:pPr>
      <w:rPr>
        <w:rFonts w:ascii="Symbol" w:hAnsi="Symbol" w:hint="default"/>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C8B4413"/>
    <w:multiLevelType w:val="multilevel"/>
    <w:tmpl w:val="C0E6E1F8"/>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8"/>
  </w:num>
  <w:num w:numId="9">
    <w:abstractNumId w:val="22"/>
  </w:num>
  <w:num w:numId="10">
    <w:abstractNumId w:val="25"/>
  </w:num>
  <w:num w:numId="11">
    <w:abstractNumId w:val="24"/>
  </w:num>
  <w:num w:numId="12">
    <w:abstractNumId w:val="15"/>
  </w:num>
  <w:num w:numId="13">
    <w:abstractNumId w:val="1"/>
  </w:num>
  <w:num w:numId="14">
    <w:abstractNumId w:val="16"/>
  </w:num>
  <w:num w:numId="15">
    <w:abstractNumId w:val="9"/>
  </w:num>
  <w:num w:numId="16">
    <w:abstractNumId w:val="13"/>
  </w:num>
  <w:num w:numId="17">
    <w:abstractNumId w:val="26"/>
  </w:num>
  <w:num w:numId="18">
    <w:abstractNumId w:val="23"/>
  </w:num>
  <w:num w:numId="19">
    <w:abstractNumId w:val="17"/>
  </w:num>
  <w:num w:numId="20">
    <w:abstractNumId w:val="27"/>
  </w:num>
  <w:num w:numId="21">
    <w:abstractNumId w:val="10"/>
  </w:num>
  <w:num w:numId="22">
    <w:abstractNumId w:val="18"/>
  </w:num>
  <w:num w:numId="23">
    <w:abstractNumId w:val="5"/>
  </w:num>
  <w:num w:numId="24">
    <w:abstractNumId w:val="12"/>
  </w:num>
  <w:num w:numId="25">
    <w:abstractNumId w:val="21"/>
  </w:num>
  <w:num w:numId="26">
    <w:abstractNumId w:val="29"/>
  </w:num>
  <w:num w:numId="27">
    <w:abstractNumId w:val="14"/>
  </w:num>
  <w:num w:numId="28">
    <w:abstractNumId w:val="6"/>
  </w:num>
  <w:num w:numId="29">
    <w:abstractNumId w:val="3"/>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036"/>
    <w:rsid w:val="00000629"/>
    <w:rsid w:val="00016E6E"/>
    <w:rsid w:val="00022F83"/>
    <w:rsid w:val="000322F2"/>
    <w:rsid w:val="0003702F"/>
    <w:rsid w:val="00040205"/>
    <w:rsid w:val="00046AEC"/>
    <w:rsid w:val="00052039"/>
    <w:rsid w:val="00057827"/>
    <w:rsid w:val="00060D41"/>
    <w:rsid w:val="00064D76"/>
    <w:rsid w:val="00066099"/>
    <w:rsid w:val="00073D32"/>
    <w:rsid w:val="00074083"/>
    <w:rsid w:val="00085350"/>
    <w:rsid w:val="00086594"/>
    <w:rsid w:val="00086734"/>
    <w:rsid w:val="00090EF3"/>
    <w:rsid w:val="00092093"/>
    <w:rsid w:val="0009316C"/>
    <w:rsid w:val="000944AD"/>
    <w:rsid w:val="00097368"/>
    <w:rsid w:val="000A00E4"/>
    <w:rsid w:val="000A2E4A"/>
    <w:rsid w:val="000A31C7"/>
    <w:rsid w:val="000B33A7"/>
    <w:rsid w:val="000B581D"/>
    <w:rsid w:val="000B6FB5"/>
    <w:rsid w:val="000D5C2E"/>
    <w:rsid w:val="000D6FD0"/>
    <w:rsid w:val="000F27F8"/>
    <w:rsid w:val="000F48F5"/>
    <w:rsid w:val="00102C69"/>
    <w:rsid w:val="00110383"/>
    <w:rsid w:val="00114012"/>
    <w:rsid w:val="00123E74"/>
    <w:rsid w:val="00140F37"/>
    <w:rsid w:val="00141E04"/>
    <w:rsid w:val="00142B3E"/>
    <w:rsid w:val="00143E6E"/>
    <w:rsid w:val="00154D99"/>
    <w:rsid w:val="001647F2"/>
    <w:rsid w:val="001673DF"/>
    <w:rsid w:val="00170113"/>
    <w:rsid w:val="00174EC1"/>
    <w:rsid w:val="001753C6"/>
    <w:rsid w:val="00177D29"/>
    <w:rsid w:val="001850AB"/>
    <w:rsid w:val="0018710B"/>
    <w:rsid w:val="00187319"/>
    <w:rsid w:val="00190525"/>
    <w:rsid w:val="00194953"/>
    <w:rsid w:val="001A2C86"/>
    <w:rsid w:val="001B42D1"/>
    <w:rsid w:val="001C16FB"/>
    <w:rsid w:val="001D742C"/>
    <w:rsid w:val="001E022A"/>
    <w:rsid w:val="001F0CAF"/>
    <w:rsid w:val="00200B52"/>
    <w:rsid w:val="00213AA8"/>
    <w:rsid w:val="00214F3B"/>
    <w:rsid w:val="00216146"/>
    <w:rsid w:val="002221D0"/>
    <w:rsid w:val="00226D2F"/>
    <w:rsid w:val="002378AF"/>
    <w:rsid w:val="002412BE"/>
    <w:rsid w:val="002421E0"/>
    <w:rsid w:val="00242A17"/>
    <w:rsid w:val="00257B18"/>
    <w:rsid w:val="002611B5"/>
    <w:rsid w:val="00261798"/>
    <w:rsid w:val="00261879"/>
    <w:rsid w:val="0026522A"/>
    <w:rsid w:val="0027216F"/>
    <w:rsid w:val="00272A76"/>
    <w:rsid w:val="0028245F"/>
    <w:rsid w:val="002827D4"/>
    <w:rsid w:val="00294342"/>
    <w:rsid w:val="002A6ECE"/>
    <w:rsid w:val="002A70DB"/>
    <w:rsid w:val="002A776A"/>
    <w:rsid w:val="002C183C"/>
    <w:rsid w:val="002D0B38"/>
    <w:rsid w:val="002D218B"/>
    <w:rsid w:val="002E20DD"/>
    <w:rsid w:val="002E481E"/>
    <w:rsid w:val="002F22A8"/>
    <w:rsid w:val="003026CA"/>
    <w:rsid w:val="0030574D"/>
    <w:rsid w:val="00310401"/>
    <w:rsid w:val="00315C98"/>
    <w:rsid w:val="003259BE"/>
    <w:rsid w:val="003268FE"/>
    <w:rsid w:val="00333674"/>
    <w:rsid w:val="003443B4"/>
    <w:rsid w:val="0034765E"/>
    <w:rsid w:val="00351A67"/>
    <w:rsid w:val="003555DC"/>
    <w:rsid w:val="003579AB"/>
    <w:rsid w:val="00364472"/>
    <w:rsid w:val="00373A31"/>
    <w:rsid w:val="003A31E3"/>
    <w:rsid w:val="003D000D"/>
    <w:rsid w:val="003D19C4"/>
    <w:rsid w:val="003E41C9"/>
    <w:rsid w:val="003F5E5E"/>
    <w:rsid w:val="00402DA1"/>
    <w:rsid w:val="0040390F"/>
    <w:rsid w:val="00413829"/>
    <w:rsid w:val="00420CDE"/>
    <w:rsid w:val="00426FDB"/>
    <w:rsid w:val="004274D2"/>
    <w:rsid w:val="00440242"/>
    <w:rsid w:val="00442178"/>
    <w:rsid w:val="004541CB"/>
    <w:rsid w:val="00457E8A"/>
    <w:rsid w:val="0047241C"/>
    <w:rsid w:val="004849D7"/>
    <w:rsid w:val="00484AC8"/>
    <w:rsid w:val="00492998"/>
    <w:rsid w:val="004A2C59"/>
    <w:rsid w:val="004B41D9"/>
    <w:rsid w:val="004B511C"/>
    <w:rsid w:val="004C01CD"/>
    <w:rsid w:val="004D0BBF"/>
    <w:rsid w:val="004D312D"/>
    <w:rsid w:val="004E099B"/>
    <w:rsid w:val="004E4C0E"/>
    <w:rsid w:val="004F51CA"/>
    <w:rsid w:val="004F7D4F"/>
    <w:rsid w:val="00505717"/>
    <w:rsid w:val="0050780D"/>
    <w:rsid w:val="00523DD0"/>
    <w:rsid w:val="00535FBC"/>
    <w:rsid w:val="00536BC4"/>
    <w:rsid w:val="00543FB3"/>
    <w:rsid w:val="0055089A"/>
    <w:rsid w:val="005557A9"/>
    <w:rsid w:val="005719F4"/>
    <w:rsid w:val="0058109F"/>
    <w:rsid w:val="00584F8F"/>
    <w:rsid w:val="0058545C"/>
    <w:rsid w:val="0058722B"/>
    <w:rsid w:val="005C6CBD"/>
    <w:rsid w:val="005D165A"/>
    <w:rsid w:val="005D22A7"/>
    <w:rsid w:val="005F02B2"/>
    <w:rsid w:val="005F7456"/>
    <w:rsid w:val="00600CDA"/>
    <w:rsid w:val="00606029"/>
    <w:rsid w:val="006175F5"/>
    <w:rsid w:val="006251AE"/>
    <w:rsid w:val="0062522B"/>
    <w:rsid w:val="006346F7"/>
    <w:rsid w:val="00650D0D"/>
    <w:rsid w:val="006611EA"/>
    <w:rsid w:val="00662FF2"/>
    <w:rsid w:val="00664E3C"/>
    <w:rsid w:val="006722DB"/>
    <w:rsid w:val="006756BA"/>
    <w:rsid w:val="00681D00"/>
    <w:rsid w:val="0069744B"/>
    <w:rsid w:val="006B3BA6"/>
    <w:rsid w:val="006B3D1F"/>
    <w:rsid w:val="006B58F8"/>
    <w:rsid w:val="006C15B9"/>
    <w:rsid w:val="006C22DF"/>
    <w:rsid w:val="006C6DEE"/>
    <w:rsid w:val="006D36B8"/>
    <w:rsid w:val="006F5A61"/>
    <w:rsid w:val="006F5A80"/>
    <w:rsid w:val="00700E5E"/>
    <w:rsid w:val="00704420"/>
    <w:rsid w:val="00707EE1"/>
    <w:rsid w:val="00712636"/>
    <w:rsid w:val="00720095"/>
    <w:rsid w:val="00722C52"/>
    <w:rsid w:val="00722EAC"/>
    <w:rsid w:val="0072346E"/>
    <w:rsid w:val="00724DE3"/>
    <w:rsid w:val="007337C9"/>
    <w:rsid w:val="00733F15"/>
    <w:rsid w:val="00734C84"/>
    <w:rsid w:val="0074378E"/>
    <w:rsid w:val="007449FF"/>
    <w:rsid w:val="007455F9"/>
    <w:rsid w:val="00750F78"/>
    <w:rsid w:val="00762487"/>
    <w:rsid w:val="007630E9"/>
    <w:rsid w:val="007649EB"/>
    <w:rsid w:val="007661AC"/>
    <w:rsid w:val="00773F5F"/>
    <w:rsid w:val="00774F8A"/>
    <w:rsid w:val="00775899"/>
    <w:rsid w:val="007855EC"/>
    <w:rsid w:val="00785D66"/>
    <w:rsid w:val="007872D5"/>
    <w:rsid w:val="007A469B"/>
    <w:rsid w:val="007A4CD3"/>
    <w:rsid w:val="007B2FDE"/>
    <w:rsid w:val="007C2225"/>
    <w:rsid w:val="007C243C"/>
    <w:rsid w:val="007C431E"/>
    <w:rsid w:val="007D367E"/>
    <w:rsid w:val="007D5059"/>
    <w:rsid w:val="007D72FC"/>
    <w:rsid w:val="007E0AAD"/>
    <w:rsid w:val="007E1B40"/>
    <w:rsid w:val="007E571A"/>
    <w:rsid w:val="007E6DC3"/>
    <w:rsid w:val="007E78AE"/>
    <w:rsid w:val="008048AE"/>
    <w:rsid w:val="00804A24"/>
    <w:rsid w:val="00806259"/>
    <w:rsid w:val="00807D7F"/>
    <w:rsid w:val="008154D5"/>
    <w:rsid w:val="008172A8"/>
    <w:rsid w:val="0082253D"/>
    <w:rsid w:val="00831FBD"/>
    <w:rsid w:val="00841EEB"/>
    <w:rsid w:val="00863B9E"/>
    <w:rsid w:val="008666A1"/>
    <w:rsid w:val="00866799"/>
    <w:rsid w:val="00874107"/>
    <w:rsid w:val="00881653"/>
    <w:rsid w:val="00885C12"/>
    <w:rsid w:val="00892C1D"/>
    <w:rsid w:val="00897204"/>
    <w:rsid w:val="008A471E"/>
    <w:rsid w:val="008A63A4"/>
    <w:rsid w:val="008B16A6"/>
    <w:rsid w:val="008D0F1A"/>
    <w:rsid w:val="008D43AC"/>
    <w:rsid w:val="008D4580"/>
    <w:rsid w:val="008E25DE"/>
    <w:rsid w:val="008E4209"/>
    <w:rsid w:val="008F46C4"/>
    <w:rsid w:val="008F49B6"/>
    <w:rsid w:val="008F6DC0"/>
    <w:rsid w:val="00902620"/>
    <w:rsid w:val="00904A75"/>
    <w:rsid w:val="009066CE"/>
    <w:rsid w:val="00906D11"/>
    <w:rsid w:val="00927CF2"/>
    <w:rsid w:val="00927F1C"/>
    <w:rsid w:val="00932401"/>
    <w:rsid w:val="009332F4"/>
    <w:rsid w:val="009348A3"/>
    <w:rsid w:val="00935293"/>
    <w:rsid w:val="00940D27"/>
    <w:rsid w:val="009410E6"/>
    <w:rsid w:val="00955334"/>
    <w:rsid w:val="00956946"/>
    <w:rsid w:val="00963036"/>
    <w:rsid w:val="00967300"/>
    <w:rsid w:val="00971D8D"/>
    <w:rsid w:val="00972E18"/>
    <w:rsid w:val="00980904"/>
    <w:rsid w:val="00983807"/>
    <w:rsid w:val="0099076F"/>
    <w:rsid w:val="009B3DC6"/>
    <w:rsid w:val="009B6956"/>
    <w:rsid w:val="009B6A11"/>
    <w:rsid w:val="009E30C9"/>
    <w:rsid w:val="009E7923"/>
    <w:rsid w:val="009E7973"/>
    <w:rsid w:val="009F1DF6"/>
    <w:rsid w:val="009F5B2A"/>
    <w:rsid w:val="00A165B7"/>
    <w:rsid w:val="00A52DF0"/>
    <w:rsid w:val="00A55AE9"/>
    <w:rsid w:val="00A730BA"/>
    <w:rsid w:val="00A815CA"/>
    <w:rsid w:val="00A83671"/>
    <w:rsid w:val="00A8455A"/>
    <w:rsid w:val="00A86712"/>
    <w:rsid w:val="00A87A4A"/>
    <w:rsid w:val="00A9354E"/>
    <w:rsid w:val="00A9634D"/>
    <w:rsid w:val="00A96E39"/>
    <w:rsid w:val="00AA1C3A"/>
    <w:rsid w:val="00AC1810"/>
    <w:rsid w:val="00AC5431"/>
    <w:rsid w:val="00AD07E0"/>
    <w:rsid w:val="00AD0AC8"/>
    <w:rsid w:val="00AD18CD"/>
    <w:rsid w:val="00AD5B75"/>
    <w:rsid w:val="00AE3D0E"/>
    <w:rsid w:val="00B01EBF"/>
    <w:rsid w:val="00B0491C"/>
    <w:rsid w:val="00B14B4A"/>
    <w:rsid w:val="00B2247F"/>
    <w:rsid w:val="00B3213D"/>
    <w:rsid w:val="00B32C93"/>
    <w:rsid w:val="00B344B9"/>
    <w:rsid w:val="00B51DA9"/>
    <w:rsid w:val="00B53072"/>
    <w:rsid w:val="00B5412D"/>
    <w:rsid w:val="00B54295"/>
    <w:rsid w:val="00B54953"/>
    <w:rsid w:val="00B60827"/>
    <w:rsid w:val="00B702D1"/>
    <w:rsid w:val="00B708BF"/>
    <w:rsid w:val="00B71FC9"/>
    <w:rsid w:val="00B739BA"/>
    <w:rsid w:val="00B73F8A"/>
    <w:rsid w:val="00B85D48"/>
    <w:rsid w:val="00B87ACE"/>
    <w:rsid w:val="00B90FDA"/>
    <w:rsid w:val="00B97D8F"/>
    <w:rsid w:val="00BA0CC3"/>
    <w:rsid w:val="00BA13CA"/>
    <w:rsid w:val="00BA1EDD"/>
    <w:rsid w:val="00BA6627"/>
    <w:rsid w:val="00BA6EF0"/>
    <w:rsid w:val="00BB3F00"/>
    <w:rsid w:val="00BC378A"/>
    <w:rsid w:val="00BC676A"/>
    <w:rsid w:val="00BD29A8"/>
    <w:rsid w:val="00BD7DEA"/>
    <w:rsid w:val="00BE30FC"/>
    <w:rsid w:val="00BE41BA"/>
    <w:rsid w:val="00BE47C7"/>
    <w:rsid w:val="00BF5A06"/>
    <w:rsid w:val="00C000C5"/>
    <w:rsid w:val="00C04354"/>
    <w:rsid w:val="00C06DFD"/>
    <w:rsid w:val="00C12622"/>
    <w:rsid w:val="00C14DB3"/>
    <w:rsid w:val="00C1695E"/>
    <w:rsid w:val="00C37811"/>
    <w:rsid w:val="00C40D99"/>
    <w:rsid w:val="00C52DC6"/>
    <w:rsid w:val="00C56084"/>
    <w:rsid w:val="00C9567C"/>
    <w:rsid w:val="00C96422"/>
    <w:rsid w:val="00CA18D8"/>
    <w:rsid w:val="00CA1B05"/>
    <w:rsid w:val="00CB02F7"/>
    <w:rsid w:val="00CB671B"/>
    <w:rsid w:val="00CC4D31"/>
    <w:rsid w:val="00CD69D7"/>
    <w:rsid w:val="00CE24DA"/>
    <w:rsid w:val="00CF2312"/>
    <w:rsid w:val="00CF2B9A"/>
    <w:rsid w:val="00CF5797"/>
    <w:rsid w:val="00D014F4"/>
    <w:rsid w:val="00D02D00"/>
    <w:rsid w:val="00D059F7"/>
    <w:rsid w:val="00D10C87"/>
    <w:rsid w:val="00D13473"/>
    <w:rsid w:val="00D16B02"/>
    <w:rsid w:val="00D2056D"/>
    <w:rsid w:val="00D2767F"/>
    <w:rsid w:val="00D30165"/>
    <w:rsid w:val="00D53767"/>
    <w:rsid w:val="00D62181"/>
    <w:rsid w:val="00D62989"/>
    <w:rsid w:val="00D62F90"/>
    <w:rsid w:val="00D86236"/>
    <w:rsid w:val="00D87EE5"/>
    <w:rsid w:val="00D906FB"/>
    <w:rsid w:val="00D94E0E"/>
    <w:rsid w:val="00DA29E7"/>
    <w:rsid w:val="00DA64AD"/>
    <w:rsid w:val="00DB56A4"/>
    <w:rsid w:val="00DD3887"/>
    <w:rsid w:val="00DD7540"/>
    <w:rsid w:val="00DE29AD"/>
    <w:rsid w:val="00DF1AE4"/>
    <w:rsid w:val="00DF39EA"/>
    <w:rsid w:val="00DF6E9D"/>
    <w:rsid w:val="00E03380"/>
    <w:rsid w:val="00E16981"/>
    <w:rsid w:val="00E17B9A"/>
    <w:rsid w:val="00E22917"/>
    <w:rsid w:val="00E2621B"/>
    <w:rsid w:val="00E4576C"/>
    <w:rsid w:val="00E46E08"/>
    <w:rsid w:val="00E51166"/>
    <w:rsid w:val="00E523E7"/>
    <w:rsid w:val="00E6195D"/>
    <w:rsid w:val="00E6794C"/>
    <w:rsid w:val="00E751BD"/>
    <w:rsid w:val="00E95839"/>
    <w:rsid w:val="00EA4502"/>
    <w:rsid w:val="00EB05A6"/>
    <w:rsid w:val="00EC317C"/>
    <w:rsid w:val="00EC6D04"/>
    <w:rsid w:val="00ED6427"/>
    <w:rsid w:val="00EF12F5"/>
    <w:rsid w:val="00EF5CD3"/>
    <w:rsid w:val="00F04DFA"/>
    <w:rsid w:val="00F07796"/>
    <w:rsid w:val="00F2527F"/>
    <w:rsid w:val="00F31F67"/>
    <w:rsid w:val="00F34BA2"/>
    <w:rsid w:val="00F40455"/>
    <w:rsid w:val="00F55A67"/>
    <w:rsid w:val="00F6652B"/>
    <w:rsid w:val="00F6722F"/>
    <w:rsid w:val="00F710F9"/>
    <w:rsid w:val="00F71FDA"/>
    <w:rsid w:val="00F75159"/>
    <w:rsid w:val="00F7549A"/>
    <w:rsid w:val="00F77339"/>
    <w:rsid w:val="00F86A4A"/>
    <w:rsid w:val="00F92C54"/>
    <w:rsid w:val="00F96CB3"/>
    <w:rsid w:val="00F9748B"/>
    <w:rsid w:val="00FA15D4"/>
    <w:rsid w:val="00FA7161"/>
    <w:rsid w:val="00FB0AA0"/>
    <w:rsid w:val="00FB43C0"/>
    <w:rsid w:val="00FB5039"/>
    <w:rsid w:val="00FC52DA"/>
    <w:rsid w:val="00FD1A45"/>
    <w:rsid w:val="00FD37E0"/>
    <w:rsid w:val="00FD77B0"/>
    <w:rsid w:val="00FD7CFA"/>
    <w:rsid w:val="00FE2E91"/>
    <w:rsid w:val="00FF2A51"/>
    <w:rsid w:val="00FF3645"/>
    <w:rsid w:val="00FF5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72E7"/>
  <w15:docId w15:val="{669242F0-ED32-48B1-AE18-6CFE87E6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011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0113"/>
    <w:pPr>
      <w:spacing w:after="0" w:line="240" w:lineRule="auto"/>
      <w:jc w:val="center"/>
    </w:pPr>
    <w:rPr>
      <w:rFonts w:ascii="Arial" w:eastAsia="Times New Roman" w:hAnsi="Arial"/>
      <w:b/>
      <w:sz w:val="24"/>
      <w:szCs w:val="20"/>
    </w:rPr>
  </w:style>
  <w:style w:type="character" w:customStyle="1" w:styleId="NzevChar">
    <w:name w:val="Název Char"/>
    <w:basedOn w:val="Standardnpsmoodstavce"/>
    <w:link w:val="Nzev"/>
    <w:rsid w:val="00170113"/>
    <w:rPr>
      <w:rFonts w:ascii="Arial" w:eastAsia="Times New Roman" w:hAnsi="Arial" w:cs="Times New Roman"/>
      <w:b/>
      <w:sz w:val="24"/>
      <w:szCs w:val="20"/>
    </w:rPr>
  </w:style>
  <w:style w:type="paragraph" w:styleId="Zkladntext">
    <w:name w:val="Body Text"/>
    <w:basedOn w:val="Normln"/>
    <w:link w:val="ZkladntextChar"/>
    <w:unhideWhenUsed/>
    <w:rsid w:val="00170113"/>
    <w:pPr>
      <w:spacing w:after="0" w:line="240" w:lineRule="auto"/>
      <w:jc w:val="both"/>
    </w:pPr>
    <w:rPr>
      <w:rFonts w:ascii="Arial" w:eastAsia="Times New Roman" w:hAnsi="Arial"/>
      <w:szCs w:val="20"/>
    </w:rPr>
  </w:style>
  <w:style w:type="character" w:customStyle="1" w:styleId="ZkladntextChar">
    <w:name w:val="Základní text Char"/>
    <w:basedOn w:val="Standardnpsmoodstavce"/>
    <w:link w:val="Zkladntext"/>
    <w:rsid w:val="00170113"/>
    <w:rPr>
      <w:rFonts w:ascii="Arial" w:eastAsia="Times New Roman" w:hAnsi="Arial" w:cs="Times New Roman"/>
      <w:szCs w:val="20"/>
    </w:rPr>
  </w:style>
  <w:style w:type="paragraph" w:styleId="Zkladntextodsazen">
    <w:name w:val="Body Text Indent"/>
    <w:basedOn w:val="Normln"/>
    <w:link w:val="ZkladntextodsazenChar"/>
    <w:unhideWhenUsed/>
    <w:rsid w:val="00170113"/>
    <w:pPr>
      <w:spacing w:after="0" w:line="264" w:lineRule="auto"/>
      <w:ind w:left="705" w:hanging="705"/>
      <w:jc w:val="both"/>
    </w:pPr>
    <w:rPr>
      <w:rFonts w:ascii="Arial" w:eastAsia="Times New Roman" w:hAnsi="Arial"/>
      <w:szCs w:val="20"/>
    </w:rPr>
  </w:style>
  <w:style w:type="character" w:customStyle="1" w:styleId="ZkladntextodsazenChar">
    <w:name w:val="Základní text odsazený Char"/>
    <w:basedOn w:val="Standardnpsmoodstavce"/>
    <w:link w:val="Zkladntextodsazen"/>
    <w:rsid w:val="00170113"/>
    <w:rPr>
      <w:rFonts w:ascii="Arial" w:eastAsia="Times New Roman" w:hAnsi="Arial" w:cs="Times New Roman"/>
      <w:szCs w:val="20"/>
    </w:rPr>
  </w:style>
  <w:style w:type="paragraph" w:styleId="Zkladntextodsazen2">
    <w:name w:val="Body Text Indent 2"/>
    <w:basedOn w:val="Normln"/>
    <w:link w:val="Zkladntextodsazen2Char"/>
    <w:unhideWhenUsed/>
    <w:rsid w:val="00170113"/>
    <w:pPr>
      <w:spacing w:after="0" w:line="264" w:lineRule="auto"/>
      <w:ind w:left="705"/>
      <w:jc w:val="both"/>
    </w:pPr>
    <w:rPr>
      <w:rFonts w:ascii="Arial" w:eastAsia="Times New Roman" w:hAnsi="Arial"/>
      <w:i/>
      <w:szCs w:val="20"/>
    </w:rPr>
  </w:style>
  <w:style w:type="character" w:customStyle="1" w:styleId="Zkladntextodsazen2Char">
    <w:name w:val="Základní text odsazený 2 Char"/>
    <w:basedOn w:val="Standardnpsmoodstavce"/>
    <w:link w:val="Zkladntextodsazen2"/>
    <w:rsid w:val="00170113"/>
    <w:rPr>
      <w:rFonts w:ascii="Arial" w:eastAsia="Times New Roman" w:hAnsi="Arial" w:cs="Times New Roman"/>
      <w:i/>
      <w:szCs w:val="20"/>
    </w:rPr>
  </w:style>
  <w:style w:type="paragraph" w:customStyle="1" w:styleId="aaaaaaaa">
    <w:name w:val="aaaaaaaa"/>
    <w:basedOn w:val="Normln"/>
    <w:rsid w:val="00170113"/>
    <w:pPr>
      <w:spacing w:after="0" w:line="240" w:lineRule="auto"/>
      <w:jc w:val="center"/>
    </w:pPr>
    <w:rPr>
      <w:rFonts w:ascii="Arial" w:eastAsia="Times New Roman" w:hAnsi="Arial" w:cs="Arial"/>
      <w:b/>
      <w:spacing w:val="-2"/>
      <w:lang w:eastAsia="cs-CZ"/>
    </w:rPr>
  </w:style>
  <w:style w:type="paragraph" w:styleId="Odstavecseseznamem">
    <w:name w:val="List Paragraph"/>
    <w:basedOn w:val="Normln"/>
    <w:uiPriority w:val="34"/>
    <w:qFormat/>
    <w:rsid w:val="00170113"/>
    <w:pPr>
      <w:ind w:left="720"/>
      <w:contextualSpacing/>
    </w:pPr>
    <w:rPr>
      <w:rFonts w:eastAsia="Times New Roman"/>
      <w:lang w:eastAsia="cs-CZ"/>
    </w:rPr>
  </w:style>
  <w:style w:type="character" w:styleId="Odkaznakoment">
    <w:name w:val="annotation reference"/>
    <w:basedOn w:val="Standardnpsmoodstavce"/>
    <w:uiPriority w:val="99"/>
    <w:semiHidden/>
    <w:unhideWhenUsed/>
    <w:rsid w:val="00170113"/>
    <w:rPr>
      <w:sz w:val="16"/>
      <w:szCs w:val="16"/>
    </w:rPr>
  </w:style>
  <w:style w:type="paragraph" w:styleId="Textkomente">
    <w:name w:val="annotation text"/>
    <w:basedOn w:val="Normln"/>
    <w:link w:val="TextkomenteChar"/>
    <w:uiPriority w:val="99"/>
    <w:semiHidden/>
    <w:unhideWhenUsed/>
    <w:rsid w:val="00170113"/>
    <w:pPr>
      <w:spacing w:line="240" w:lineRule="auto"/>
    </w:pPr>
    <w:rPr>
      <w:sz w:val="20"/>
      <w:szCs w:val="20"/>
    </w:rPr>
  </w:style>
  <w:style w:type="character" w:customStyle="1" w:styleId="TextkomenteChar">
    <w:name w:val="Text komentáře Char"/>
    <w:basedOn w:val="Standardnpsmoodstavce"/>
    <w:link w:val="Textkomente"/>
    <w:uiPriority w:val="99"/>
    <w:semiHidden/>
    <w:rsid w:val="0017011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70113"/>
    <w:rPr>
      <w:b/>
      <w:bCs/>
    </w:rPr>
  </w:style>
  <w:style w:type="character" w:customStyle="1" w:styleId="PedmtkomenteChar">
    <w:name w:val="Předmět komentáře Char"/>
    <w:basedOn w:val="TextkomenteChar"/>
    <w:link w:val="Pedmtkomente"/>
    <w:uiPriority w:val="99"/>
    <w:semiHidden/>
    <w:rsid w:val="0017011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70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0113"/>
    <w:rPr>
      <w:rFonts w:ascii="Tahoma" w:eastAsia="Calibri" w:hAnsi="Tahoma" w:cs="Tahoma"/>
      <w:sz w:val="16"/>
      <w:szCs w:val="16"/>
    </w:rPr>
  </w:style>
  <w:style w:type="table" w:styleId="Mkatabulky">
    <w:name w:val="Table Grid"/>
    <w:basedOn w:val="Normlntabulka"/>
    <w:uiPriority w:val="59"/>
    <w:rsid w:val="00C3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37811"/>
    <w:rPr>
      <w:color w:val="0000FF" w:themeColor="hyperlink"/>
      <w:u w:val="single"/>
    </w:rPr>
  </w:style>
  <w:style w:type="paragraph" w:styleId="Revize">
    <w:name w:val="Revision"/>
    <w:hidden/>
    <w:uiPriority w:val="99"/>
    <w:semiHidden/>
    <w:rsid w:val="00D62181"/>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4B41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41D9"/>
    <w:rPr>
      <w:rFonts w:ascii="Calibri" w:eastAsia="Calibri" w:hAnsi="Calibri" w:cs="Times New Roman"/>
    </w:rPr>
  </w:style>
  <w:style w:type="paragraph" w:styleId="Zpat">
    <w:name w:val="footer"/>
    <w:basedOn w:val="Normln"/>
    <w:link w:val="ZpatChar"/>
    <w:uiPriority w:val="99"/>
    <w:unhideWhenUsed/>
    <w:rsid w:val="004B41D9"/>
    <w:pPr>
      <w:tabs>
        <w:tab w:val="center" w:pos="4536"/>
        <w:tab w:val="right" w:pos="9072"/>
      </w:tabs>
      <w:spacing w:after="0" w:line="240" w:lineRule="auto"/>
    </w:pPr>
  </w:style>
  <w:style w:type="character" w:customStyle="1" w:styleId="ZpatChar">
    <w:name w:val="Zápatí Char"/>
    <w:basedOn w:val="Standardnpsmoodstavce"/>
    <w:link w:val="Zpat"/>
    <w:uiPriority w:val="99"/>
    <w:rsid w:val="004B41D9"/>
    <w:rPr>
      <w:rFonts w:ascii="Calibri" w:eastAsia="Calibri" w:hAnsi="Calibri" w:cs="Times New Roman"/>
    </w:rPr>
  </w:style>
  <w:style w:type="paragraph" w:customStyle="1" w:styleId="CharChar4Char1CharChar">
    <w:name w:val="Char Char4 Char1 Char Char"/>
    <w:basedOn w:val="Normln"/>
    <w:rsid w:val="00C56084"/>
    <w:pPr>
      <w:spacing w:after="160" w:line="240" w:lineRule="exact"/>
    </w:pPr>
    <w:rPr>
      <w:rFonts w:ascii="Verdana" w:eastAsia="Times New Roman" w:hAnsi="Verdana" w:cs="Verdana"/>
      <w:sz w:val="20"/>
      <w:szCs w:val="20"/>
      <w:lang w:val="en-US"/>
    </w:rPr>
  </w:style>
  <w:style w:type="character" w:styleId="Nevyeenzmnka">
    <w:name w:val="Unresolved Mention"/>
    <w:basedOn w:val="Standardnpsmoodstavce"/>
    <w:uiPriority w:val="99"/>
    <w:semiHidden/>
    <w:unhideWhenUsed/>
    <w:rsid w:val="0065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kovsky@pnop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94EE6-DD46-4057-913F-A60F06F2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3007</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stary</dc:creator>
  <cp:lastModifiedBy>Škaroupka Michal</cp:lastModifiedBy>
  <cp:revision>85</cp:revision>
  <cp:lastPrinted>2025-07-07T11:50:00Z</cp:lastPrinted>
  <dcterms:created xsi:type="dcterms:W3CDTF">2024-02-13T13:06:00Z</dcterms:created>
  <dcterms:modified xsi:type="dcterms:W3CDTF">2025-07-08T11:32:00Z</dcterms:modified>
</cp:coreProperties>
</file>