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4551" w14:textId="729FCADC" w:rsidR="004C55A4" w:rsidRDefault="00D56FF3" w:rsidP="004C55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Dodatek č. 1 ke Smlouvě o dílo č.: </w:t>
      </w:r>
      <w:r w:rsidR="00162053">
        <w:rPr>
          <w:b/>
          <w:sz w:val="30"/>
          <w:szCs w:val="30"/>
        </w:rPr>
        <w:t>112</w:t>
      </w:r>
      <w:r w:rsidR="0032468A">
        <w:rPr>
          <w:b/>
          <w:sz w:val="30"/>
          <w:szCs w:val="30"/>
        </w:rPr>
        <w:t>5000</w:t>
      </w:r>
      <w:r w:rsidR="00885632">
        <w:rPr>
          <w:b/>
          <w:sz w:val="30"/>
          <w:szCs w:val="30"/>
        </w:rPr>
        <w:t>267</w:t>
      </w:r>
    </w:p>
    <w:p w14:paraId="3D167DD2" w14:textId="77777777" w:rsidR="00D2639C" w:rsidRPr="00317167" w:rsidRDefault="00D2639C" w:rsidP="00D2639C">
      <w:pPr>
        <w:jc w:val="center"/>
        <w:rPr>
          <w:rFonts w:ascii="Segoe UI" w:hAnsi="Segoe UI" w:cs="Segoe UI"/>
          <w:b/>
          <w:sz w:val="28"/>
          <w:szCs w:val="28"/>
        </w:rPr>
      </w:pPr>
      <w:r w:rsidRPr="00317167">
        <w:rPr>
          <w:rFonts w:ascii="Segoe UI" w:hAnsi="Segoe UI" w:cs="Segoe UI"/>
          <w:b/>
          <w:sz w:val="28"/>
          <w:szCs w:val="28"/>
        </w:rPr>
        <w:t>na zhotovení díla</w:t>
      </w:r>
    </w:p>
    <w:p w14:paraId="30D213A4" w14:textId="22E5A8D9" w:rsidR="00885632" w:rsidRDefault="00885632" w:rsidP="00642795">
      <w:pPr>
        <w:autoSpaceDE w:val="0"/>
        <w:autoSpaceDN w:val="0"/>
        <w:adjustRightInd w:val="0"/>
        <w:spacing w:after="0" w:line="240" w:lineRule="auto"/>
        <w:jc w:val="center"/>
        <w:rPr>
          <w:rFonts w:ascii="SegoeUI-Bold" w:hAnsi="SegoeUI-Bold" w:cs="SegoeUI-Bold"/>
          <w:b/>
          <w:bCs/>
          <w:color w:val="000000"/>
          <w:sz w:val="28"/>
          <w:szCs w:val="28"/>
        </w:rPr>
      </w:pPr>
      <w:r>
        <w:rPr>
          <w:rFonts w:ascii="SegoeUI-Bold" w:hAnsi="SegoeUI-Bold" w:cs="SegoeUI-Bold"/>
          <w:b/>
          <w:bCs/>
          <w:color w:val="000000"/>
          <w:sz w:val="32"/>
          <w:szCs w:val="32"/>
        </w:rPr>
        <w:t>„</w:t>
      </w:r>
      <w:bookmarkStart w:id="0" w:name="_Hlk201738349"/>
      <w:r>
        <w:rPr>
          <w:rFonts w:ascii="SegoeUI-Bold" w:hAnsi="SegoeUI-Bold" w:cs="SegoeUI-Bold"/>
          <w:b/>
          <w:bCs/>
          <w:color w:val="000000"/>
          <w:sz w:val="32"/>
          <w:szCs w:val="32"/>
        </w:rPr>
        <w:t>FSv - P1-Robotický testbed - rekonstrukce</w:t>
      </w:r>
      <w:bookmarkEnd w:id="0"/>
      <w:r>
        <w:rPr>
          <w:rFonts w:ascii="SegoeUI-Bold" w:hAnsi="SegoeUI-Bold" w:cs="SegoeUI-Bold"/>
          <w:b/>
          <w:bCs/>
          <w:color w:val="000000"/>
          <w:sz w:val="28"/>
          <w:szCs w:val="28"/>
        </w:rPr>
        <w:t>“</w:t>
      </w:r>
    </w:p>
    <w:p w14:paraId="5F8B5237" w14:textId="77777777" w:rsidR="00D2639C" w:rsidRDefault="00D2639C" w:rsidP="0088563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8"/>
          <w:szCs w:val="28"/>
        </w:rPr>
      </w:pPr>
    </w:p>
    <w:p w14:paraId="225239C6" w14:textId="77777777" w:rsidR="00D2639C" w:rsidRDefault="00D2639C" w:rsidP="0088563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2"/>
        </w:rPr>
      </w:pPr>
    </w:p>
    <w:p w14:paraId="1D771A17" w14:textId="77777777" w:rsidR="00885632" w:rsidRDefault="00885632" w:rsidP="0088563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2"/>
        </w:rPr>
      </w:pPr>
      <w:r>
        <w:rPr>
          <w:rFonts w:ascii="PalatinoLinotype-Bold" w:hAnsi="PalatinoLinotype-Bold" w:cs="PalatinoLinotype-Bold"/>
          <w:b/>
          <w:bCs/>
          <w:color w:val="000000"/>
          <w:sz w:val="22"/>
        </w:rPr>
        <w:t xml:space="preserve">I. </w:t>
      </w:r>
      <w:r>
        <w:rPr>
          <w:rFonts w:ascii="SegoeUI-Bold" w:hAnsi="SegoeUI-Bold" w:cs="SegoeUI-Bold"/>
          <w:b/>
          <w:bCs/>
          <w:color w:val="000000"/>
          <w:sz w:val="22"/>
        </w:rPr>
        <w:t>České vysoké učení technické v Praze</w:t>
      </w:r>
    </w:p>
    <w:p w14:paraId="716CA962" w14:textId="77777777" w:rsidR="00D2639C" w:rsidRDefault="00D2639C" w:rsidP="0088563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2"/>
        </w:rPr>
      </w:pPr>
    </w:p>
    <w:p w14:paraId="7D30B92C" w14:textId="4961A7B4" w:rsidR="00885632" w:rsidRPr="00D2639C" w:rsidRDefault="00885632" w:rsidP="00D630BA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Zastoupené: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Pr="00D2639C">
        <w:rPr>
          <w:rFonts w:ascii="Segoe UI" w:eastAsia="Times New Roman" w:hAnsi="Segoe UI" w:cs="Segoe UI"/>
          <w:sz w:val="22"/>
          <w:lang w:eastAsia="ar-SA"/>
        </w:rPr>
        <w:t>Ing. Petrem Matějkou, Ph.D., tajemníkem</w:t>
      </w:r>
    </w:p>
    <w:p w14:paraId="513CBE80" w14:textId="15ABE8F8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Se sídlem: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Pr="00D2639C">
        <w:rPr>
          <w:rFonts w:ascii="Segoe UI" w:eastAsia="Times New Roman" w:hAnsi="Segoe UI" w:cs="Segoe UI"/>
          <w:sz w:val="22"/>
          <w:lang w:eastAsia="ar-SA"/>
        </w:rPr>
        <w:t>Thákurova 2077/7, 160 00 Praha 6 - Dejvice</w:t>
      </w:r>
    </w:p>
    <w:p w14:paraId="22651589" w14:textId="1853BFAA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IČO: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Pr="00D2639C">
        <w:rPr>
          <w:rFonts w:ascii="Segoe UI" w:eastAsia="Times New Roman" w:hAnsi="Segoe UI" w:cs="Segoe UI"/>
          <w:sz w:val="22"/>
          <w:lang w:eastAsia="ar-SA"/>
        </w:rPr>
        <w:t>68407700</w:t>
      </w:r>
    </w:p>
    <w:p w14:paraId="1AF7E4DD" w14:textId="474973A7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DIČ: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Pr="00D2639C">
        <w:rPr>
          <w:rFonts w:ascii="Segoe UI" w:eastAsia="Times New Roman" w:hAnsi="Segoe UI" w:cs="Segoe UI"/>
          <w:sz w:val="22"/>
          <w:lang w:eastAsia="ar-SA"/>
        </w:rPr>
        <w:t>CZ68407700</w:t>
      </w:r>
    </w:p>
    <w:p w14:paraId="3313BFB0" w14:textId="4A5226A6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Bankovní spojení: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="00B5610C">
        <w:rPr>
          <w:rFonts w:ascii="Segoe UI" w:eastAsia="Times New Roman" w:hAnsi="Segoe UI" w:cs="Segoe UI"/>
          <w:sz w:val="22"/>
          <w:lang w:eastAsia="ar-SA"/>
        </w:rPr>
        <w:t>xxxxxxxxxxxxxxxx</w:t>
      </w:r>
    </w:p>
    <w:p w14:paraId="17AD8EC5" w14:textId="1CF0CB1F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Číslo účtu: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="00B5610C">
        <w:rPr>
          <w:rFonts w:ascii="Segoe UI" w:eastAsia="Times New Roman" w:hAnsi="Segoe UI" w:cs="Segoe UI"/>
          <w:sz w:val="22"/>
          <w:lang w:eastAsia="ar-SA"/>
        </w:rPr>
        <w:t>xxxxxxxxxxxxxxxx</w:t>
      </w:r>
    </w:p>
    <w:p w14:paraId="784AC825" w14:textId="77777777" w:rsidR="00885632" w:rsidRPr="00D2639C" w:rsidRDefault="00885632" w:rsidP="00D2639C">
      <w:pPr>
        <w:tabs>
          <w:tab w:val="left" w:pos="426"/>
        </w:tabs>
        <w:suppressAutoHyphens/>
        <w:spacing w:before="120" w:line="276" w:lineRule="auto"/>
        <w:ind w:left="425"/>
        <w:jc w:val="both"/>
        <w:rPr>
          <w:rFonts w:ascii="Segoe UI" w:eastAsia="Arial" w:hAnsi="Segoe UI" w:cs="Segoe UI"/>
          <w:sz w:val="22"/>
          <w:lang w:eastAsia="ar-SA"/>
        </w:rPr>
      </w:pPr>
      <w:r w:rsidRPr="00D2639C">
        <w:rPr>
          <w:rFonts w:ascii="Segoe UI" w:eastAsia="Arial" w:hAnsi="Segoe UI" w:cs="Segoe UI"/>
          <w:sz w:val="22"/>
          <w:lang w:eastAsia="ar-SA"/>
        </w:rPr>
        <w:t>Osoby oprávněné jednat ve věcech technických:</w:t>
      </w:r>
    </w:p>
    <w:p w14:paraId="58543183" w14:textId="73F11D40" w:rsidR="00885632" w:rsidRDefault="00D630BA" w:rsidP="00B5610C">
      <w:pPr>
        <w:tabs>
          <w:tab w:val="left" w:pos="426"/>
        </w:tabs>
        <w:suppressAutoHyphens/>
        <w:spacing w:before="120" w:line="276" w:lineRule="auto"/>
        <w:ind w:left="425"/>
        <w:jc w:val="both"/>
        <w:rPr>
          <w:rFonts w:ascii="Segoe UI" w:eastAsia="Arial" w:hAnsi="Segoe UI" w:cs="Segoe UI"/>
          <w:sz w:val="22"/>
          <w:lang w:eastAsia="ar-SA"/>
        </w:rPr>
      </w:pPr>
      <w:r>
        <w:rPr>
          <w:rFonts w:ascii="Segoe UI" w:eastAsia="Arial" w:hAnsi="Segoe UI" w:cs="Segoe UI"/>
          <w:sz w:val="22"/>
          <w:lang w:eastAsia="ar-SA"/>
        </w:rPr>
        <w:tab/>
      </w:r>
      <w:r>
        <w:rPr>
          <w:rFonts w:ascii="Segoe UI" w:eastAsia="Arial" w:hAnsi="Segoe UI" w:cs="Segoe UI"/>
          <w:sz w:val="22"/>
          <w:lang w:eastAsia="ar-SA"/>
        </w:rPr>
        <w:tab/>
      </w:r>
      <w:r>
        <w:rPr>
          <w:rFonts w:ascii="Segoe UI" w:eastAsia="Arial" w:hAnsi="Segoe UI" w:cs="Segoe UI"/>
          <w:sz w:val="22"/>
          <w:lang w:eastAsia="ar-SA"/>
        </w:rPr>
        <w:tab/>
      </w:r>
      <w:r>
        <w:rPr>
          <w:rFonts w:ascii="Segoe UI" w:eastAsia="Arial" w:hAnsi="Segoe UI" w:cs="Segoe UI"/>
          <w:sz w:val="22"/>
          <w:lang w:eastAsia="ar-SA"/>
        </w:rPr>
        <w:tab/>
      </w:r>
      <w:r>
        <w:rPr>
          <w:rFonts w:ascii="Segoe UI" w:eastAsia="Arial" w:hAnsi="Segoe UI" w:cs="Segoe UI"/>
          <w:sz w:val="22"/>
          <w:lang w:eastAsia="ar-SA"/>
        </w:rPr>
        <w:tab/>
      </w:r>
      <w:r w:rsidR="00B5610C">
        <w:rPr>
          <w:rFonts w:ascii="Segoe UI" w:eastAsia="Times New Roman" w:hAnsi="Segoe UI" w:cs="Segoe UI"/>
          <w:sz w:val="22"/>
          <w:lang w:eastAsia="ar-SA"/>
        </w:rPr>
        <w:t>xxxxxxxxxxxxxxxx</w:t>
      </w:r>
      <w:r w:rsidR="00B5610C" w:rsidRPr="00D2639C">
        <w:rPr>
          <w:rFonts w:ascii="Segoe UI" w:eastAsia="Arial" w:hAnsi="Segoe UI" w:cs="Segoe UI"/>
          <w:sz w:val="22"/>
          <w:lang w:eastAsia="ar-SA"/>
        </w:rPr>
        <w:t xml:space="preserve"> </w:t>
      </w:r>
      <w:r w:rsidR="00885632" w:rsidRPr="00D2639C">
        <w:rPr>
          <w:rFonts w:ascii="Segoe UI" w:eastAsia="Arial" w:hAnsi="Segoe UI" w:cs="Segoe UI"/>
          <w:sz w:val="22"/>
          <w:lang w:eastAsia="ar-SA"/>
        </w:rPr>
        <w:t>(dále jen „</w:t>
      </w:r>
      <w:r w:rsidR="00885632" w:rsidRPr="00D2639C">
        <w:rPr>
          <w:rFonts w:ascii="Segoe UI" w:eastAsia="Arial" w:hAnsi="Segoe UI" w:cs="Segoe UI"/>
          <w:b/>
          <w:sz w:val="22"/>
          <w:lang w:eastAsia="ar-SA"/>
        </w:rPr>
        <w:t>Objednatel</w:t>
      </w:r>
      <w:r w:rsidR="00885632" w:rsidRPr="00D2639C">
        <w:rPr>
          <w:rFonts w:ascii="Segoe UI" w:eastAsia="Arial" w:hAnsi="Segoe UI" w:cs="Segoe UI"/>
          <w:sz w:val="22"/>
          <w:lang w:eastAsia="ar-SA"/>
        </w:rPr>
        <w:t>“)</w:t>
      </w:r>
    </w:p>
    <w:p w14:paraId="62F8D61F" w14:textId="77777777" w:rsidR="00D2639C" w:rsidRPr="00D2639C" w:rsidRDefault="00D2639C" w:rsidP="00D2639C">
      <w:pPr>
        <w:tabs>
          <w:tab w:val="left" w:pos="426"/>
        </w:tabs>
        <w:suppressAutoHyphens/>
        <w:spacing w:before="240" w:line="276" w:lineRule="auto"/>
        <w:ind w:left="425"/>
        <w:jc w:val="both"/>
        <w:rPr>
          <w:rFonts w:ascii="Segoe UI" w:eastAsia="Arial" w:hAnsi="Segoe UI" w:cs="Segoe UI"/>
          <w:sz w:val="22"/>
          <w:lang w:eastAsia="ar-SA"/>
        </w:rPr>
      </w:pPr>
    </w:p>
    <w:p w14:paraId="30FC4B34" w14:textId="23BE925E" w:rsidR="00885632" w:rsidRDefault="00885632" w:rsidP="0088563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2"/>
        </w:rPr>
      </w:pPr>
      <w:r>
        <w:rPr>
          <w:rFonts w:ascii="PalatinoLinotype-Bold" w:hAnsi="PalatinoLinotype-Bold" w:cs="PalatinoLinotype-Bold"/>
          <w:b/>
          <w:bCs/>
          <w:color w:val="000000"/>
          <w:sz w:val="22"/>
        </w:rPr>
        <w:t xml:space="preserve">II. </w:t>
      </w:r>
      <w:r>
        <w:rPr>
          <w:rFonts w:ascii="SegoeUI-Bold" w:hAnsi="SegoeUI-Bold" w:cs="SegoeUI-Bold"/>
          <w:b/>
          <w:bCs/>
          <w:color w:val="000000"/>
          <w:sz w:val="22"/>
        </w:rPr>
        <w:t>Rekomont, a.s.</w:t>
      </w:r>
    </w:p>
    <w:p w14:paraId="6101E5D4" w14:textId="77777777" w:rsidR="00CF37D2" w:rsidRDefault="00CF37D2" w:rsidP="0088563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000000"/>
          <w:sz w:val="22"/>
        </w:rPr>
      </w:pPr>
    </w:p>
    <w:p w14:paraId="59DDD0D9" w14:textId="47ECDF4F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Zastoupený: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Pr="00D2639C">
        <w:rPr>
          <w:rFonts w:ascii="Segoe UI" w:eastAsia="Times New Roman" w:hAnsi="Segoe UI" w:cs="Segoe UI"/>
          <w:sz w:val="22"/>
          <w:lang w:eastAsia="ar-SA"/>
        </w:rPr>
        <w:t>Vladkem Domažlickým, předsedou představenstva</w:t>
      </w:r>
    </w:p>
    <w:p w14:paraId="2DA1EF32" w14:textId="1DB19591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Se sídlem: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Pr="00D2639C">
        <w:rPr>
          <w:rFonts w:ascii="Segoe UI" w:eastAsia="Times New Roman" w:hAnsi="Segoe UI" w:cs="Segoe UI"/>
          <w:sz w:val="22"/>
          <w:lang w:eastAsia="ar-SA"/>
        </w:rPr>
        <w:t>Kbelská 581/50, 198 00 Praha 9 - Hloubětín</w:t>
      </w:r>
    </w:p>
    <w:p w14:paraId="38622D40" w14:textId="421A832F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IČO: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Pr="00D2639C">
        <w:rPr>
          <w:rFonts w:ascii="Segoe UI" w:eastAsia="Times New Roman" w:hAnsi="Segoe UI" w:cs="Segoe UI"/>
          <w:sz w:val="22"/>
          <w:lang w:eastAsia="ar-SA"/>
        </w:rPr>
        <w:t>00499838</w:t>
      </w:r>
    </w:p>
    <w:p w14:paraId="296ED328" w14:textId="1E242C76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DIČ: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Pr="00D2639C">
        <w:rPr>
          <w:rFonts w:ascii="Segoe UI" w:eastAsia="Times New Roman" w:hAnsi="Segoe UI" w:cs="Segoe UI"/>
          <w:sz w:val="22"/>
          <w:lang w:eastAsia="ar-SA"/>
        </w:rPr>
        <w:t>CZ00499838</w:t>
      </w:r>
    </w:p>
    <w:p w14:paraId="1BA77662" w14:textId="77777777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>Právnická osoba zapsaná v obchodním rejstříku vedeném Městským soudem v Praze, pod</w:t>
      </w:r>
    </w:p>
    <w:p w14:paraId="027540B5" w14:textId="77777777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>sp. zn. B 74</w:t>
      </w:r>
    </w:p>
    <w:p w14:paraId="67400E95" w14:textId="764883FE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Bankovní spojení: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="00B5610C">
        <w:rPr>
          <w:rFonts w:ascii="Segoe UI" w:eastAsia="Times New Roman" w:hAnsi="Segoe UI" w:cs="Segoe UI"/>
          <w:sz w:val="22"/>
          <w:lang w:eastAsia="ar-SA"/>
        </w:rPr>
        <w:t>xxxxxxxxxxxxxxxx</w:t>
      </w:r>
    </w:p>
    <w:p w14:paraId="1F7C5821" w14:textId="36725C7A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Číslo účtu: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="00B5610C">
        <w:rPr>
          <w:rFonts w:ascii="Segoe UI" w:eastAsia="Times New Roman" w:hAnsi="Segoe UI" w:cs="Segoe UI"/>
          <w:sz w:val="22"/>
          <w:lang w:eastAsia="ar-SA"/>
        </w:rPr>
        <w:t>xxxxxxxxxxxxxxxx</w:t>
      </w:r>
    </w:p>
    <w:p w14:paraId="004DA6FC" w14:textId="6707A259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Bankovní spojení: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="00B5610C">
        <w:rPr>
          <w:rFonts w:ascii="Segoe UI" w:eastAsia="Times New Roman" w:hAnsi="Segoe UI" w:cs="Segoe UI"/>
          <w:sz w:val="22"/>
          <w:lang w:eastAsia="ar-SA"/>
        </w:rPr>
        <w:t>xxxxxxxxxxxxxxxx</w:t>
      </w:r>
    </w:p>
    <w:p w14:paraId="63BD926C" w14:textId="3F31CA6B" w:rsidR="00885632" w:rsidRPr="00D2639C" w:rsidRDefault="00885632" w:rsidP="00D2639C">
      <w:pPr>
        <w:suppressAutoHyphens/>
        <w:spacing w:before="120" w:line="276" w:lineRule="auto"/>
        <w:ind w:left="2826" w:hanging="2400"/>
        <w:jc w:val="both"/>
        <w:rPr>
          <w:rFonts w:ascii="Segoe UI" w:eastAsia="Times New Roman" w:hAnsi="Segoe UI" w:cs="Segoe UI"/>
          <w:sz w:val="22"/>
          <w:lang w:eastAsia="ar-SA"/>
        </w:rPr>
      </w:pPr>
      <w:r w:rsidRPr="00D2639C">
        <w:rPr>
          <w:rFonts w:ascii="Segoe UI" w:eastAsia="Times New Roman" w:hAnsi="Segoe UI" w:cs="Segoe UI"/>
          <w:sz w:val="22"/>
          <w:lang w:eastAsia="ar-SA"/>
        </w:rPr>
        <w:t xml:space="preserve">Číslo účtu: </w:t>
      </w:r>
      <w:r w:rsidR="00D630BA">
        <w:rPr>
          <w:rFonts w:ascii="Segoe UI" w:eastAsia="Times New Roman" w:hAnsi="Segoe UI" w:cs="Segoe UI"/>
          <w:sz w:val="22"/>
          <w:lang w:eastAsia="ar-SA"/>
        </w:rPr>
        <w:tab/>
      </w:r>
      <w:r w:rsidR="00B5610C">
        <w:rPr>
          <w:rFonts w:ascii="Segoe UI" w:eastAsia="Times New Roman" w:hAnsi="Segoe UI" w:cs="Segoe UI"/>
          <w:sz w:val="22"/>
          <w:lang w:eastAsia="ar-SA"/>
        </w:rPr>
        <w:t>xxxxxxxxxxxxxxxx</w:t>
      </w:r>
    </w:p>
    <w:p w14:paraId="050CF0EF" w14:textId="569C5292" w:rsidR="00D630BA" w:rsidRPr="00D2639C" w:rsidRDefault="00885632" w:rsidP="00B5610C">
      <w:pPr>
        <w:tabs>
          <w:tab w:val="left" w:pos="426"/>
        </w:tabs>
        <w:suppressAutoHyphens/>
        <w:spacing w:before="120" w:line="276" w:lineRule="auto"/>
        <w:ind w:left="425"/>
        <w:jc w:val="both"/>
        <w:rPr>
          <w:rFonts w:ascii="Segoe UI" w:eastAsia="Arial" w:hAnsi="Segoe UI" w:cs="Segoe UI"/>
          <w:sz w:val="22"/>
          <w:lang w:eastAsia="ar-SA"/>
        </w:rPr>
      </w:pPr>
      <w:r w:rsidRPr="00D2639C">
        <w:rPr>
          <w:rFonts w:ascii="Segoe UI" w:eastAsia="Arial" w:hAnsi="Segoe UI" w:cs="Segoe UI"/>
          <w:sz w:val="22"/>
          <w:lang w:eastAsia="ar-SA"/>
        </w:rPr>
        <w:t xml:space="preserve">Osoby oprávněné jednat ve věcech technických: </w:t>
      </w:r>
      <w:r w:rsidR="00B5610C">
        <w:rPr>
          <w:rFonts w:ascii="Segoe UI" w:eastAsia="Times New Roman" w:hAnsi="Segoe UI" w:cs="Segoe UI"/>
          <w:sz w:val="22"/>
          <w:lang w:eastAsia="ar-SA"/>
        </w:rPr>
        <w:t>xxxxxxxxxxxxxxxx</w:t>
      </w:r>
    </w:p>
    <w:p w14:paraId="0246BC74" w14:textId="35EDBA91" w:rsidR="00885632" w:rsidRDefault="00885632" w:rsidP="00D2639C">
      <w:pPr>
        <w:tabs>
          <w:tab w:val="left" w:pos="426"/>
        </w:tabs>
        <w:suppressAutoHyphens/>
        <w:spacing w:before="120" w:line="276" w:lineRule="auto"/>
        <w:ind w:left="425"/>
        <w:jc w:val="both"/>
        <w:rPr>
          <w:rFonts w:ascii="Segoe UI" w:eastAsia="Arial" w:hAnsi="Segoe UI" w:cs="Segoe UI"/>
          <w:sz w:val="22"/>
          <w:lang w:eastAsia="ar-SA"/>
        </w:rPr>
      </w:pPr>
      <w:r w:rsidRPr="00D2639C">
        <w:rPr>
          <w:rFonts w:ascii="Segoe UI" w:eastAsia="Arial" w:hAnsi="Segoe UI" w:cs="Segoe UI"/>
          <w:sz w:val="22"/>
          <w:lang w:eastAsia="ar-SA"/>
        </w:rPr>
        <w:t xml:space="preserve">Stavbyvedoucí: </w:t>
      </w:r>
      <w:r w:rsidR="00B5610C">
        <w:rPr>
          <w:rFonts w:ascii="Segoe UI" w:eastAsia="Times New Roman" w:hAnsi="Segoe UI" w:cs="Segoe UI"/>
          <w:sz w:val="22"/>
          <w:lang w:eastAsia="ar-SA"/>
        </w:rPr>
        <w:t>xxxxxxxxxxxxxxxx</w:t>
      </w:r>
      <w:r w:rsidR="00D2639C">
        <w:rPr>
          <w:rFonts w:ascii="Segoe UI" w:eastAsia="Arial" w:hAnsi="Segoe UI" w:cs="Segoe UI"/>
          <w:sz w:val="22"/>
          <w:lang w:eastAsia="ar-SA"/>
        </w:rPr>
        <w:t xml:space="preserve"> </w:t>
      </w:r>
    </w:p>
    <w:p w14:paraId="00B415FC" w14:textId="77777777" w:rsidR="00D630BA" w:rsidRPr="00D2639C" w:rsidRDefault="00D630BA" w:rsidP="00D2639C">
      <w:pPr>
        <w:tabs>
          <w:tab w:val="left" w:pos="426"/>
        </w:tabs>
        <w:suppressAutoHyphens/>
        <w:spacing w:before="120" w:line="276" w:lineRule="auto"/>
        <w:ind w:left="425"/>
        <w:jc w:val="both"/>
        <w:rPr>
          <w:rFonts w:ascii="Segoe UI" w:eastAsia="Arial" w:hAnsi="Segoe UI" w:cs="Segoe UI"/>
          <w:sz w:val="22"/>
          <w:lang w:eastAsia="ar-SA"/>
        </w:rPr>
      </w:pPr>
    </w:p>
    <w:p w14:paraId="6EB8533A" w14:textId="77777777" w:rsidR="00885632" w:rsidRPr="00D2639C" w:rsidRDefault="00885632" w:rsidP="00D2639C">
      <w:pPr>
        <w:tabs>
          <w:tab w:val="left" w:pos="426"/>
        </w:tabs>
        <w:suppressAutoHyphens/>
        <w:spacing w:before="120" w:line="276" w:lineRule="auto"/>
        <w:ind w:left="425"/>
        <w:jc w:val="both"/>
        <w:rPr>
          <w:rFonts w:ascii="Segoe UI" w:eastAsia="Arial" w:hAnsi="Segoe UI" w:cs="Segoe UI"/>
          <w:sz w:val="22"/>
          <w:lang w:eastAsia="ar-SA"/>
        </w:rPr>
      </w:pPr>
      <w:r w:rsidRPr="00D2639C">
        <w:rPr>
          <w:rFonts w:ascii="Segoe UI" w:eastAsia="Arial" w:hAnsi="Segoe UI" w:cs="Segoe UI"/>
          <w:sz w:val="22"/>
          <w:lang w:eastAsia="ar-SA"/>
        </w:rPr>
        <w:t>Osoby oprávněné k převzetí staveniště a podpisu protokolu o předání a převzetí stavby:</w:t>
      </w:r>
    </w:p>
    <w:p w14:paraId="334C11EE" w14:textId="36798075" w:rsidR="00885632" w:rsidRDefault="00B5610C" w:rsidP="00885632">
      <w:r>
        <w:rPr>
          <w:rFonts w:ascii="Segoe UI" w:eastAsia="Times New Roman" w:hAnsi="Segoe UI" w:cs="Segoe UI"/>
          <w:sz w:val="22"/>
          <w:lang w:eastAsia="ar-SA"/>
        </w:rPr>
        <w:t>xxxxxxxxxxxxxxxx</w:t>
      </w:r>
      <w:r>
        <w:rPr>
          <w:rFonts w:ascii="SegoeUI" w:hAnsi="SegoeUI" w:cs="SegoeUI"/>
          <w:color w:val="000000"/>
          <w:sz w:val="22"/>
        </w:rPr>
        <w:t xml:space="preserve"> </w:t>
      </w:r>
      <w:r w:rsidR="00885632">
        <w:rPr>
          <w:rFonts w:ascii="SegoeUI" w:hAnsi="SegoeUI" w:cs="SegoeUI"/>
          <w:color w:val="000000"/>
          <w:sz w:val="22"/>
        </w:rPr>
        <w:t>(dále jen „</w:t>
      </w:r>
      <w:r w:rsidR="00885632">
        <w:rPr>
          <w:rFonts w:ascii="SegoeUI-Bold" w:hAnsi="SegoeUI-Bold" w:cs="SegoeUI-Bold"/>
          <w:b/>
          <w:bCs/>
          <w:color w:val="000000"/>
          <w:sz w:val="22"/>
        </w:rPr>
        <w:t>Zhotovitel</w:t>
      </w:r>
      <w:r w:rsidR="00885632">
        <w:rPr>
          <w:rFonts w:ascii="SegoeUI" w:hAnsi="SegoeUI" w:cs="SegoeUI"/>
          <w:color w:val="000000"/>
          <w:sz w:val="22"/>
        </w:rPr>
        <w:t>“)</w:t>
      </w:r>
    </w:p>
    <w:p w14:paraId="4ABF695D" w14:textId="2C39F4FF" w:rsidR="00885632" w:rsidRDefault="00885632" w:rsidP="004C55A4"/>
    <w:p w14:paraId="467896CE" w14:textId="1B3E3135" w:rsidR="00885632" w:rsidRDefault="00885632" w:rsidP="004C55A4"/>
    <w:p w14:paraId="05A92034" w14:textId="77777777" w:rsidR="005A33BC" w:rsidRDefault="005A33BC" w:rsidP="005A33BC">
      <w:pPr>
        <w:jc w:val="center"/>
        <w:rPr>
          <w:b/>
        </w:rPr>
      </w:pPr>
    </w:p>
    <w:p w14:paraId="751AB2DA" w14:textId="58F6EE2B" w:rsidR="005A33BC" w:rsidRPr="00B94351" w:rsidRDefault="00C752F8" w:rsidP="00C752F8">
      <w:pPr>
        <w:jc w:val="center"/>
        <w:rPr>
          <w:rFonts w:ascii="SegoeUI-Bold" w:hAnsi="SegoeUI-Bold" w:cs="SegoeUI-Bold"/>
          <w:b/>
          <w:bCs/>
          <w:color w:val="000000"/>
          <w:sz w:val="28"/>
          <w:szCs w:val="28"/>
        </w:rPr>
      </w:pPr>
      <w:r w:rsidRPr="00B94351">
        <w:rPr>
          <w:rFonts w:ascii="SegoeUI-Bold" w:hAnsi="SegoeUI-Bold" w:cs="SegoeUI-Bold"/>
          <w:b/>
          <w:bCs/>
          <w:color w:val="000000"/>
          <w:sz w:val="28"/>
          <w:szCs w:val="28"/>
        </w:rPr>
        <w:t>Preambule</w:t>
      </w:r>
    </w:p>
    <w:p w14:paraId="52A8C197" w14:textId="77777777" w:rsidR="00890AEF" w:rsidRDefault="00890AEF" w:rsidP="00890AEF">
      <w:pPr>
        <w:pStyle w:val="Odstavecseseznamem"/>
        <w:jc w:val="both"/>
        <w:rPr>
          <w:rFonts w:ascii="Segoe UI" w:hAnsi="Segoe UI" w:cs="Segoe UI"/>
          <w:sz w:val="22"/>
        </w:rPr>
      </w:pPr>
    </w:p>
    <w:p w14:paraId="78505765" w14:textId="3D35C3E3" w:rsidR="00890AEF" w:rsidRPr="00B94351" w:rsidRDefault="00890AEF" w:rsidP="00642795">
      <w:pPr>
        <w:pStyle w:val="Odstavecseseznamem"/>
        <w:ind w:left="0"/>
        <w:jc w:val="both"/>
        <w:rPr>
          <w:rFonts w:ascii="Segoe UI" w:hAnsi="Segoe UI" w:cs="Segoe UI"/>
          <w:sz w:val="22"/>
        </w:rPr>
      </w:pPr>
      <w:r w:rsidRPr="00B94351">
        <w:rPr>
          <w:rFonts w:ascii="Segoe UI" w:hAnsi="Segoe UI" w:cs="Segoe UI"/>
          <w:sz w:val="22"/>
        </w:rPr>
        <w:t>Objednatel a zhotovitel uzavřeli dne 15.4.2025 smlouvu o dílo č. 1125000267 (dále jen „</w:t>
      </w:r>
      <w:r w:rsidRPr="00642795">
        <w:rPr>
          <w:rFonts w:ascii="Segoe UI" w:hAnsi="Segoe UI" w:cs="Segoe UI"/>
          <w:b/>
          <w:bCs/>
          <w:sz w:val="22"/>
        </w:rPr>
        <w:t>Smlouva</w:t>
      </w:r>
      <w:r w:rsidRPr="00B94351">
        <w:rPr>
          <w:rFonts w:ascii="Segoe UI" w:hAnsi="Segoe UI" w:cs="Segoe UI"/>
          <w:sz w:val="22"/>
        </w:rPr>
        <w:t>“);</w:t>
      </w:r>
    </w:p>
    <w:p w14:paraId="58B18932" w14:textId="77777777" w:rsidR="00AC79CD" w:rsidRDefault="00AC79CD" w:rsidP="00C752F8"/>
    <w:p w14:paraId="271A6980" w14:textId="73D1F504" w:rsidR="00121858" w:rsidRPr="00B94351" w:rsidRDefault="00121858" w:rsidP="00C752F8">
      <w:pPr>
        <w:rPr>
          <w:rFonts w:ascii="Segoe UI" w:hAnsi="Segoe UI" w:cs="Segoe UI"/>
          <w:sz w:val="22"/>
        </w:rPr>
      </w:pPr>
      <w:r w:rsidRPr="00B94351">
        <w:rPr>
          <w:rFonts w:ascii="Segoe UI" w:hAnsi="Segoe UI" w:cs="Segoe UI"/>
          <w:sz w:val="22"/>
        </w:rPr>
        <w:t>S ohledem na to, že:</w:t>
      </w:r>
    </w:p>
    <w:p w14:paraId="777D46E5" w14:textId="077E9A96" w:rsidR="00590C52" w:rsidRDefault="00B94351" w:rsidP="00642795">
      <w:pPr>
        <w:pStyle w:val="Odstavecseseznamem"/>
        <w:numPr>
          <w:ilvl w:val="0"/>
          <w:numId w:val="29"/>
        </w:numPr>
        <w:suppressAutoHyphens/>
        <w:spacing w:before="240" w:after="240" w:line="276" w:lineRule="auto"/>
        <w:contextualSpacing w:val="0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administrativní chybou byl</w:t>
      </w:r>
      <w:r w:rsidR="00564B11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 xml:space="preserve"> v odst. </w:t>
      </w:r>
      <w:r w:rsidR="00890AEF">
        <w:rPr>
          <w:rFonts w:ascii="Segoe UI" w:hAnsi="Segoe UI" w:cs="Segoe UI"/>
          <w:sz w:val="22"/>
        </w:rPr>
        <w:t xml:space="preserve">III.8 </w:t>
      </w:r>
      <w:r w:rsidR="004603C9">
        <w:rPr>
          <w:rFonts w:ascii="Segoe UI" w:hAnsi="Segoe UI" w:cs="Segoe UI"/>
          <w:sz w:val="22"/>
        </w:rPr>
        <w:t xml:space="preserve">Smlouvy </w:t>
      </w:r>
      <w:r w:rsidR="00890AEF">
        <w:rPr>
          <w:rFonts w:ascii="Segoe UI" w:hAnsi="Segoe UI" w:cs="Segoe UI"/>
          <w:sz w:val="22"/>
        </w:rPr>
        <w:t>uvedeno chybně</w:t>
      </w:r>
      <w:r w:rsidR="00590C52">
        <w:rPr>
          <w:rFonts w:ascii="Segoe UI" w:hAnsi="Segoe UI" w:cs="Segoe UI"/>
          <w:sz w:val="22"/>
        </w:rPr>
        <w:t>:</w:t>
      </w:r>
    </w:p>
    <w:p w14:paraId="243BAB7A" w14:textId="474ADD8C" w:rsidR="00B94351" w:rsidRDefault="00890AEF" w:rsidP="00642795">
      <w:pPr>
        <w:pStyle w:val="Odstavecseseznamem"/>
        <w:suppressAutoHyphens/>
        <w:spacing w:before="240" w:after="240" w:line="276" w:lineRule="auto"/>
        <w:contextualSpacing w:val="0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„Zhotovitel vystaví na měsíční zdanitelné plnění dílčí daňový doklad/fakturu, včetně DPH, jejíž nedílnou součástí bude soupis provedených prací v rozsahu dílčího plnění dle harmonogramu realizace díla v souladu s odst. VII.2 smlouvy a zjišťovací protokol, tj. soupis provedených prací, poskytnutých služeb a dodávek – obojí podepsané Zhotovitelem a odsouhlasen</w:t>
      </w:r>
      <w:r w:rsidR="00642795">
        <w:rPr>
          <w:rFonts w:ascii="Segoe UI" w:hAnsi="Segoe UI" w:cs="Segoe UI"/>
          <w:sz w:val="22"/>
        </w:rPr>
        <w:t>é</w:t>
      </w:r>
      <w:r>
        <w:rPr>
          <w:rFonts w:ascii="Segoe UI" w:hAnsi="Segoe UI" w:cs="Segoe UI"/>
          <w:sz w:val="22"/>
        </w:rPr>
        <w:t xml:space="preserve"> (tj. podepsané) osobou vykonávající technický dozor stavebníka.</w:t>
      </w:r>
    </w:p>
    <w:p w14:paraId="093EC9D0" w14:textId="5EA48638" w:rsidR="00890AEF" w:rsidRDefault="00890AEF" w:rsidP="00850816">
      <w:pPr>
        <w:pStyle w:val="Odstavecseseznamem"/>
        <w:numPr>
          <w:ilvl w:val="0"/>
          <w:numId w:val="29"/>
        </w:numPr>
        <w:jc w:val="both"/>
        <w:rPr>
          <w:rFonts w:ascii="Segoe UI" w:hAnsi="Segoe UI" w:cs="Segoe UI"/>
          <w:sz w:val="22"/>
        </w:rPr>
      </w:pPr>
      <w:r w:rsidRPr="00B94351">
        <w:rPr>
          <w:rFonts w:ascii="Segoe UI" w:hAnsi="Segoe UI" w:cs="Segoe UI"/>
          <w:sz w:val="22"/>
        </w:rPr>
        <w:t>v průběhu realizace stavby Zhotovitel požádal o změnu Poddodavatele</w:t>
      </w:r>
      <w:r w:rsidR="00850816">
        <w:rPr>
          <w:rFonts w:ascii="Segoe UI" w:hAnsi="Segoe UI" w:cs="Segoe UI"/>
          <w:sz w:val="22"/>
        </w:rPr>
        <w:t>, se kterou souvisí i změna osoby Realizačního týmu na pozici Inženýr/technik.</w:t>
      </w:r>
    </w:p>
    <w:p w14:paraId="29D9C4C3" w14:textId="77777777" w:rsidR="00B94351" w:rsidRDefault="00B94351" w:rsidP="00642795">
      <w:pPr>
        <w:jc w:val="both"/>
      </w:pPr>
    </w:p>
    <w:p w14:paraId="5CCEE4FB" w14:textId="58A1DE2D" w:rsidR="00C752F8" w:rsidRPr="00890AEF" w:rsidRDefault="00121858" w:rsidP="00642795">
      <w:pPr>
        <w:jc w:val="both"/>
        <w:rPr>
          <w:rFonts w:ascii="Segoe UI" w:hAnsi="Segoe UI" w:cs="Segoe UI"/>
          <w:sz w:val="22"/>
        </w:rPr>
      </w:pPr>
      <w:r w:rsidRPr="00890AEF">
        <w:rPr>
          <w:rFonts w:ascii="Segoe UI" w:hAnsi="Segoe UI" w:cs="Segoe UI"/>
          <w:sz w:val="22"/>
        </w:rPr>
        <w:t>dohodly se smluvní strany na</w:t>
      </w:r>
      <w:r w:rsidR="00D2680F" w:rsidRPr="00890AEF">
        <w:rPr>
          <w:rFonts w:ascii="Segoe UI" w:hAnsi="Segoe UI" w:cs="Segoe UI"/>
          <w:sz w:val="22"/>
        </w:rPr>
        <w:t>:</w:t>
      </w:r>
    </w:p>
    <w:p w14:paraId="677CC8C6" w14:textId="2D48C25A" w:rsidR="00590C52" w:rsidRPr="00642795" w:rsidRDefault="00850816" w:rsidP="00642795">
      <w:pPr>
        <w:pStyle w:val="Odstavecseseznamem"/>
        <w:numPr>
          <w:ilvl w:val="0"/>
          <w:numId w:val="39"/>
        </w:numPr>
        <w:suppressAutoHyphens/>
        <w:spacing w:before="240" w:after="240" w:line="276" w:lineRule="auto"/>
        <w:jc w:val="both"/>
        <w:rPr>
          <w:rFonts w:ascii="Segoe UI" w:hAnsi="Segoe UI" w:cs="Segoe UI"/>
          <w:sz w:val="22"/>
        </w:rPr>
      </w:pPr>
      <w:r w:rsidRPr="00642795">
        <w:rPr>
          <w:rFonts w:ascii="Segoe UI" w:hAnsi="Segoe UI" w:cs="Segoe UI"/>
          <w:sz w:val="22"/>
        </w:rPr>
        <w:t xml:space="preserve">nahrazení chybné věty </w:t>
      </w:r>
      <w:r w:rsidR="00890AEF" w:rsidRPr="00642795">
        <w:rPr>
          <w:rFonts w:ascii="Segoe UI" w:hAnsi="Segoe UI" w:cs="Segoe UI"/>
          <w:sz w:val="22"/>
        </w:rPr>
        <w:t>v odstavci III.8</w:t>
      </w:r>
      <w:r w:rsidRPr="00642795">
        <w:rPr>
          <w:rFonts w:ascii="Segoe UI" w:hAnsi="Segoe UI" w:cs="Segoe UI"/>
          <w:sz w:val="22"/>
        </w:rPr>
        <w:t xml:space="preserve"> </w:t>
      </w:r>
      <w:r w:rsidR="004603C9">
        <w:rPr>
          <w:rFonts w:ascii="Segoe UI" w:hAnsi="Segoe UI" w:cs="Segoe UI"/>
          <w:sz w:val="22"/>
        </w:rPr>
        <w:t xml:space="preserve">Smlouvy </w:t>
      </w:r>
      <w:r w:rsidRPr="00642795">
        <w:rPr>
          <w:rFonts w:ascii="Segoe UI" w:hAnsi="Segoe UI" w:cs="Segoe UI"/>
          <w:sz w:val="22"/>
        </w:rPr>
        <w:t>takto:</w:t>
      </w:r>
      <w:r w:rsidR="00890AEF" w:rsidRPr="00642795">
        <w:rPr>
          <w:rFonts w:ascii="Segoe UI" w:hAnsi="Segoe UI" w:cs="Segoe UI"/>
          <w:sz w:val="22"/>
        </w:rPr>
        <w:t xml:space="preserve"> </w:t>
      </w:r>
    </w:p>
    <w:p w14:paraId="5DEB6581" w14:textId="03058E3A" w:rsidR="00590C52" w:rsidRDefault="00590C52" w:rsidP="00642795">
      <w:pPr>
        <w:pStyle w:val="Odstavecseseznamem"/>
        <w:suppressAutoHyphens/>
        <w:spacing w:before="240" w:after="240" w:line="276" w:lineRule="auto"/>
        <w:contextualSpacing w:val="0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„Zhotovitel vystaví na měsíční zdanitelné plnění dílčí daňový doklad/fakturu, jejíž nedílnou součástí bude soupis provedených prací v rozsahu dílčího plnění dle harmonogramu realizace díla v souladu s odst. VII.2 smlouvy a zjišťovací protokol, tj. soupis provedených prací, poskytnutých služeb a dodávek – obojí podepsané Zhotovitelem a </w:t>
      </w:r>
      <w:r w:rsidRPr="00642795">
        <w:rPr>
          <w:rFonts w:ascii="Segoe UI" w:hAnsi="Segoe UI" w:cs="Segoe UI"/>
          <w:sz w:val="22"/>
        </w:rPr>
        <w:t>odsouhlasen</w:t>
      </w:r>
      <w:r w:rsidR="00642795" w:rsidRPr="00642795">
        <w:rPr>
          <w:rFonts w:ascii="Segoe UI" w:hAnsi="Segoe UI" w:cs="Segoe UI"/>
          <w:sz w:val="22"/>
        </w:rPr>
        <w:t>é</w:t>
      </w:r>
      <w:r>
        <w:rPr>
          <w:rFonts w:ascii="Segoe UI" w:hAnsi="Segoe UI" w:cs="Segoe UI"/>
          <w:sz w:val="22"/>
        </w:rPr>
        <w:t xml:space="preserve"> (tj. podepsané) osobou vykonávající technický dozor stavebníka.„</w:t>
      </w:r>
    </w:p>
    <w:p w14:paraId="41A5C281" w14:textId="7FC9A7C8" w:rsidR="00590C52" w:rsidRPr="00850816" w:rsidRDefault="00850816" w:rsidP="00642795">
      <w:pPr>
        <w:pStyle w:val="Odstavecseseznamem"/>
        <w:numPr>
          <w:ilvl w:val="0"/>
          <w:numId w:val="39"/>
        </w:numPr>
        <w:suppressAutoHyphens/>
        <w:spacing w:before="240" w:after="240" w:line="276" w:lineRule="auto"/>
        <w:jc w:val="both"/>
      </w:pPr>
      <w:r>
        <w:rPr>
          <w:rFonts w:ascii="Segoe UI" w:hAnsi="Segoe UI" w:cs="Segoe UI"/>
          <w:sz w:val="22"/>
        </w:rPr>
        <w:lastRenderedPageBreak/>
        <w:t xml:space="preserve">změně poddodavatelů Zhotovitele. Úplný a aktuální seznam poddodavatelů je přílohou č. 1 tohoto dodatku </w:t>
      </w:r>
    </w:p>
    <w:p w14:paraId="5DB3483F" w14:textId="181ADCEC" w:rsidR="00890AEF" w:rsidRDefault="00590C52" w:rsidP="00642795">
      <w:pPr>
        <w:pStyle w:val="Odstavecseseznamem"/>
        <w:numPr>
          <w:ilvl w:val="0"/>
          <w:numId w:val="39"/>
        </w:numPr>
        <w:suppressAutoHyphens/>
        <w:spacing w:before="240" w:after="240" w:line="276" w:lineRule="auto"/>
        <w:jc w:val="both"/>
        <w:rPr>
          <w:rFonts w:ascii="Segoe UI" w:hAnsi="Segoe UI" w:cs="Segoe UI"/>
          <w:sz w:val="22"/>
        </w:rPr>
      </w:pPr>
      <w:r w:rsidRPr="00424EAF">
        <w:rPr>
          <w:rFonts w:ascii="Segoe UI" w:hAnsi="Segoe UI" w:cs="Segoe UI"/>
          <w:sz w:val="22"/>
        </w:rPr>
        <w:t>změn</w:t>
      </w:r>
      <w:r w:rsidR="004141DB" w:rsidRPr="00424EAF">
        <w:rPr>
          <w:rFonts w:ascii="Segoe UI" w:hAnsi="Segoe UI" w:cs="Segoe UI"/>
          <w:sz w:val="22"/>
        </w:rPr>
        <w:t>ě v osobě Inženýra/technika, uvedeného v</w:t>
      </w:r>
      <w:r w:rsidRPr="00424EAF">
        <w:rPr>
          <w:rFonts w:ascii="Segoe UI" w:hAnsi="Segoe UI" w:cs="Segoe UI"/>
          <w:sz w:val="22"/>
        </w:rPr>
        <w:t xml:space="preserve"> </w:t>
      </w:r>
      <w:r w:rsidR="004141DB" w:rsidRPr="00424EAF">
        <w:rPr>
          <w:rFonts w:ascii="Segoe UI" w:hAnsi="Segoe UI" w:cs="Segoe UI"/>
          <w:sz w:val="22"/>
        </w:rPr>
        <w:t xml:space="preserve">realizačním </w:t>
      </w:r>
      <w:r w:rsidRPr="00424EAF">
        <w:rPr>
          <w:rFonts w:ascii="Segoe UI" w:hAnsi="Segoe UI" w:cs="Segoe UI"/>
          <w:sz w:val="22"/>
        </w:rPr>
        <w:t>týmu</w:t>
      </w:r>
      <w:r w:rsidR="004141DB" w:rsidRPr="00424EAF">
        <w:rPr>
          <w:rFonts w:ascii="Segoe UI" w:hAnsi="Segoe UI" w:cs="Segoe UI"/>
          <w:sz w:val="22"/>
        </w:rPr>
        <w:t>. Nově je Inženýrem/technikem pro plnění předmětu smlouvy</w:t>
      </w:r>
      <w:r w:rsidRPr="00642795">
        <w:rPr>
          <w:rFonts w:ascii="Segoe UI" w:hAnsi="Segoe UI" w:cs="Segoe UI"/>
          <w:sz w:val="22"/>
        </w:rPr>
        <w:t xml:space="preserve"> </w:t>
      </w:r>
      <w:r w:rsidR="00424EAF" w:rsidRPr="00642795">
        <w:rPr>
          <w:rFonts w:ascii="Segoe UI" w:hAnsi="Segoe UI" w:cs="Segoe UI"/>
          <w:sz w:val="22"/>
        </w:rPr>
        <w:t xml:space="preserve">pan Michal Turner. Objednatel tímto současně potvrzuje, že tento člen realizačního týmu splňuje odbornou kvalifikaci v souladu s čl. VII.12. </w:t>
      </w:r>
      <w:r w:rsidR="00424EAF">
        <w:rPr>
          <w:rFonts w:ascii="Segoe UI" w:hAnsi="Segoe UI" w:cs="Segoe UI"/>
          <w:sz w:val="22"/>
        </w:rPr>
        <w:t>Smlouvy</w:t>
      </w:r>
      <w:r w:rsidR="00424EAF" w:rsidRPr="00642795">
        <w:rPr>
          <w:rFonts w:ascii="Segoe UI" w:hAnsi="Segoe UI" w:cs="Segoe UI"/>
          <w:sz w:val="22"/>
        </w:rPr>
        <w:t>.</w:t>
      </w:r>
    </w:p>
    <w:p w14:paraId="410FBE89" w14:textId="278FE564" w:rsidR="00642795" w:rsidRDefault="00642795" w:rsidP="00642795">
      <w:pPr>
        <w:pStyle w:val="Odstavecseseznamem"/>
        <w:numPr>
          <w:ilvl w:val="0"/>
          <w:numId w:val="39"/>
        </w:numPr>
        <w:suppressAutoHyphens/>
        <w:spacing w:before="240" w:after="240" w:line="276" w:lineRule="auto"/>
        <w:jc w:val="both"/>
        <w:rPr>
          <w:rFonts w:ascii="Segoe UI" w:hAnsi="Segoe UI" w:cs="Segoe UI"/>
          <w:sz w:val="22"/>
        </w:rPr>
      </w:pPr>
      <w:r w:rsidRPr="00642795">
        <w:rPr>
          <w:rFonts w:ascii="Segoe UI" w:hAnsi="Segoe UI" w:cs="Segoe UI"/>
          <w:sz w:val="22"/>
        </w:rPr>
        <w:t>Další ustanovení Smlouvy se nemění a zůstávají nadále v platnosti.</w:t>
      </w:r>
    </w:p>
    <w:p w14:paraId="0D5E8C43" w14:textId="7F3795D7" w:rsidR="00642795" w:rsidRDefault="00642795" w:rsidP="00642795">
      <w:pPr>
        <w:pStyle w:val="Odstavecseseznamem"/>
        <w:numPr>
          <w:ilvl w:val="0"/>
          <w:numId w:val="39"/>
        </w:numPr>
        <w:suppressAutoHyphens/>
        <w:spacing w:before="240" w:after="240" w:line="276" w:lineRule="auto"/>
        <w:jc w:val="both"/>
        <w:rPr>
          <w:rFonts w:ascii="Segoe UI" w:hAnsi="Segoe UI" w:cs="Segoe UI"/>
          <w:sz w:val="22"/>
        </w:rPr>
      </w:pPr>
      <w:r w:rsidRPr="00424EAF">
        <w:rPr>
          <w:rFonts w:ascii="Segoe UI" w:hAnsi="Segoe UI" w:cs="Segoe UI"/>
          <w:sz w:val="22"/>
        </w:rPr>
        <w:t>T</w:t>
      </w:r>
      <w:r>
        <w:rPr>
          <w:rFonts w:ascii="Segoe UI" w:hAnsi="Segoe UI" w:cs="Segoe UI"/>
          <w:sz w:val="22"/>
        </w:rPr>
        <w:t>ento</w:t>
      </w:r>
      <w:r w:rsidRPr="00424EAF"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</w:rPr>
        <w:t xml:space="preserve">dodatek č. 1 </w:t>
      </w:r>
      <w:r w:rsidRPr="00424EAF">
        <w:rPr>
          <w:rFonts w:ascii="Segoe UI" w:hAnsi="Segoe UI" w:cs="Segoe UI"/>
          <w:sz w:val="22"/>
        </w:rPr>
        <w:t xml:space="preserve">je vyhotoven elektronicky a smluvní strany </w:t>
      </w:r>
      <w:r>
        <w:rPr>
          <w:rFonts w:ascii="Segoe UI" w:hAnsi="Segoe UI" w:cs="Segoe UI"/>
          <w:sz w:val="22"/>
        </w:rPr>
        <w:t>ho</w:t>
      </w:r>
      <w:r w:rsidRPr="00424EAF">
        <w:rPr>
          <w:rFonts w:ascii="Segoe UI" w:hAnsi="Segoe UI" w:cs="Segoe UI"/>
          <w:sz w:val="22"/>
        </w:rPr>
        <w:t xml:space="preserve"> podepisují elektronickými podpisy založenými na kvalifikovaném certifikátu.</w:t>
      </w:r>
    </w:p>
    <w:p w14:paraId="4CBC55A8" w14:textId="5D0C56A0" w:rsidR="00FF0645" w:rsidRPr="00642795" w:rsidRDefault="00642795" w:rsidP="00642795">
      <w:pPr>
        <w:pStyle w:val="Odstavecseseznamem"/>
        <w:numPr>
          <w:ilvl w:val="0"/>
          <w:numId w:val="39"/>
        </w:numPr>
        <w:suppressAutoHyphens/>
        <w:spacing w:before="240" w:after="240" w:line="276" w:lineRule="auto"/>
        <w:jc w:val="both"/>
        <w:rPr>
          <w:rFonts w:ascii="Segoe UI" w:hAnsi="Segoe UI" w:cs="Segoe UI"/>
          <w:sz w:val="22"/>
        </w:rPr>
      </w:pPr>
      <w:r w:rsidRPr="00642795">
        <w:rPr>
          <w:rFonts w:ascii="Segoe UI" w:hAnsi="Segoe UI" w:cs="Segoe UI"/>
          <w:sz w:val="22"/>
        </w:rPr>
        <w:t>Tento dodatek</w:t>
      </w:r>
      <w:r>
        <w:rPr>
          <w:rFonts w:ascii="Segoe UI" w:hAnsi="Segoe UI" w:cs="Segoe UI"/>
          <w:sz w:val="22"/>
        </w:rPr>
        <w:t xml:space="preserve"> č. 1 </w:t>
      </w:r>
      <w:r w:rsidRPr="00642795">
        <w:rPr>
          <w:rFonts w:ascii="Segoe UI" w:hAnsi="Segoe UI" w:cs="Segoe UI"/>
          <w:sz w:val="22"/>
        </w:rPr>
        <w:t>nabývá platnosti jeho podpisem smluvními stranami a účinnosti dnem zveřejnění v registru smluv.</w:t>
      </w:r>
      <w:r w:rsidR="004603C9" w:rsidRPr="00642795">
        <w:rPr>
          <w:rFonts w:ascii="Segoe UI" w:hAnsi="Segoe UI" w:cs="Segoe UI"/>
          <w:sz w:val="22"/>
        </w:rPr>
        <w:t xml:space="preserve"> </w:t>
      </w:r>
    </w:p>
    <w:p w14:paraId="4E17AD36" w14:textId="2ABC89CD" w:rsidR="00C96950" w:rsidRDefault="00C96950" w:rsidP="00814255">
      <w:pPr>
        <w:pStyle w:val="Odstavecseseznamem"/>
      </w:pPr>
    </w:p>
    <w:p w14:paraId="1064C835" w14:textId="76B06167" w:rsidR="00DA6671" w:rsidRDefault="00424EAF" w:rsidP="009E08A9">
      <w:pPr>
        <w:pStyle w:val="Styl4"/>
        <w:rPr>
          <w:rFonts w:eastAsiaTheme="minorHAnsi" w:cstheme="minorBidi"/>
          <w:sz w:val="20"/>
          <w:lang w:eastAsia="en-US"/>
        </w:rPr>
      </w:pPr>
      <w:r>
        <w:rPr>
          <w:rFonts w:ascii="Segoe UI" w:eastAsiaTheme="minorHAnsi" w:hAnsi="Segoe UI" w:cs="Segoe UI"/>
          <w:lang w:eastAsia="en-US"/>
        </w:rPr>
        <w:t>P</w:t>
      </w:r>
      <w:r w:rsidR="00B20FE5" w:rsidRPr="00590C52">
        <w:rPr>
          <w:rFonts w:ascii="Segoe UI" w:eastAsiaTheme="minorHAnsi" w:hAnsi="Segoe UI" w:cs="Segoe UI"/>
          <w:lang w:eastAsia="en-US"/>
        </w:rPr>
        <w:t xml:space="preserve">říloha č. </w:t>
      </w:r>
      <w:r>
        <w:rPr>
          <w:rFonts w:ascii="Segoe UI" w:eastAsiaTheme="minorHAnsi" w:hAnsi="Segoe UI" w:cs="Segoe UI"/>
          <w:lang w:eastAsia="en-US"/>
        </w:rPr>
        <w:t xml:space="preserve">1 - </w:t>
      </w:r>
      <w:r w:rsidR="00B20FE5">
        <w:rPr>
          <w:rFonts w:ascii="Segoe UI" w:eastAsiaTheme="minorHAnsi" w:hAnsi="Segoe UI" w:cs="Segoe UI"/>
          <w:lang w:eastAsia="en-US"/>
        </w:rPr>
        <w:t xml:space="preserve">Seznam </w:t>
      </w:r>
      <w:r>
        <w:rPr>
          <w:rFonts w:ascii="Segoe UI" w:eastAsiaTheme="minorHAnsi" w:hAnsi="Segoe UI" w:cs="Segoe UI"/>
          <w:lang w:eastAsia="en-US"/>
        </w:rPr>
        <w:t>poddodavatelů</w:t>
      </w:r>
    </w:p>
    <w:p w14:paraId="34D749C2" w14:textId="77777777" w:rsidR="00642795" w:rsidRPr="00431A96" w:rsidRDefault="00642795" w:rsidP="009E08A9">
      <w:pPr>
        <w:pStyle w:val="Styl4"/>
        <w:rPr>
          <w:rFonts w:eastAsiaTheme="minorHAnsi" w:cstheme="minorBidi"/>
          <w:sz w:val="20"/>
          <w:lang w:eastAsia="en-US"/>
        </w:rPr>
      </w:pPr>
    </w:p>
    <w:p w14:paraId="1DFF4E9F" w14:textId="77777777" w:rsidR="009E08A9" w:rsidRPr="00704B7C" w:rsidRDefault="009E08A9" w:rsidP="00814255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959"/>
        <w:gridCol w:w="4124"/>
      </w:tblGrid>
      <w:tr w:rsidR="005A33BC" w14:paraId="7E641B6B" w14:textId="77777777" w:rsidTr="00814255">
        <w:trPr>
          <w:trHeight w:val="455"/>
        </w:trPr>
        <w:tc>
          <w:tcPr>
            <w:tcW w:w="3989" w:type="dxa"/>
          </w:tcPr>
          <w:p w14:paraId="56C8DC2C" w14:textId="6795A1E7" w:rsidR="005A33BC" w:rsidRPr="00642795" w:rsidRDefault="005A33BC" w:rsidP="00C53450">
            <w:pPr>
              <w:spacing w:after="0"/>
              <w:jc w:val="both"/>
              <w:rPr>
                <w:rFonts w:ascii="Segoe UI" w:eastAsiaTheme="minorHAnsi" w:hAnsi="Segoe UI" w:cs="Segoe UI"/>
                <w:color w:val="000000"/>
                <w:sz w:val="22"/>
                <w:szCs w:val="22"/>
                <w:lang w:eastAsia="en-US" w:bidi="ar-SA"/>
              </w:rPr>
            </w:pPr>
            <w:r w:rsidRPr="00642795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V Praze dne </w:t>
            </w:r>
            <w:r w:rsidR="00424EAF">
              <w:rPr>
                <w:rFonts w:ascii="Segoe UI" w:eastAsiaTheme="minorHAnsi" w:hAnsi="Segoe UI" w:cs="Segoe UI"/>
                <w:color w:val="000000"/>
                <w:sz w:val="22"/>
                <w:szCs w:val="22"/>
                <w:lang w:eastAsia="en-US" w:bidi="ar-SA"/>
              </w:rPr>
              <w:t>dle el.podpisu</w:t>
            </w:r>
          </w:p>
        </w:tc>
        <w:tc>
          <w:tcPr>
            <w:tcW w:w="959" w:type="dxa"/>
          </w:tcPr>
          <w:p w14:paraId="72B3713A" w14:textId="77777777" w:rsidR="005A33BC" w:rsidRPr="00642795" w:rsidRDefault="005A33BC" w:rsidP="00C53450">
            <w:pPr>
              <w:spacing w:after="0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690BB7D4" w14:textId="77777777" w:rsidR="005A33BC" w:rsidRPr="00642795" w:rsidRDefault="005A33BC" w:rsidP="00C53450">
            <w:pPr>
              <w:spacing w:after="0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124" w:type="dxa"/>
          </w:tcPr>
          <w:p w14:paraId="0198204D" w14:textId="727113ED" w:rsidR="005A33BC" w:rsidRPr="00642795" w:rsidRDefault="00960BAE" w:rsidP="00C53450">
            <w:pPr>
              <w:spacing w:after="0"/>
              <w:jc w:val="both"/>
              <w:rPr>
                <w:rFonts w:ascii="Segoe UI" w:eastAsiaTheme="minorHAnsi" w:hAnsi="Segoe UI" w:cs="Segoe UI"/>
                <w:sz w:val="22"/>
                <w:szCs w:val="22"/>
                <w:lang w:eastAsia="en-US" w:bidi="ar-SA"/>
              </w:rPr>
            </w:pPr>
            <w:r w:rsidRPr="00642795">
              <w:rPr>
                <w:rFonts w:ascii="Segoe UI" w:hAnsi="Segoe UI" w:cs="Segoe UI"/>
                <w:sz w:val="22"/>
                <w:szCs w:val="22"/>
              </w:rPr>
              <w:t xml:space="preserve">V Praze dne </w:t>
            </w:r>
            <w:r w:rsidR="00424EAF">
              <w:rPr>
                <w:rFonts w:ascii="Segoe UI" w:eastAsiaTheme="minorHAnsi" w:hAnsi="Segoe UI" w:cs="Segoe UI"/>
                <w:sz w:val="22"/>
                <w:szCs w:val="22"/>
                <w:lang w:eastAsia="en-US" w:bidi="ar-SA"/>
              </w:rPr>
              <w:t>dle el.podpisu</w:t>
            </w:r>
          </w:p>
          <w:p w14:paraId="441BED1C" w14:textId="464ED7D9" w:rsidR="005A33BC" w:rsidRPr="00642795" w:rsidRDefault="005A33BC" w:rsidP="00C53450">
            <w:pPr>
              <w:spacing w:after="0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5A33BC" w:rsidRPr="00E90244" w14:paraId="519816C8" w14:textId="77777777" w:rsidTr="00814255">
        <w:trPr>
          <w:trHeight w:val="1144"/>
        </w:trPr>
        <w:tc>
          <w:tcPr>
            <w:tcW w:w="3989" w:type="dxa"/>
            <w:tcBorders>
              <w:bottom w:val="single" w:sz="4" w:space="0" w:color="auto"/>
            </w:tcBorders>
          </w:tcPr>
          <w:p w14:paraId="727007D0" w14:textId="77777777" w:rsidR="00C96950" w:rsidRDefault="00C96950" w:rsidP="002A79B9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6D1D56CD" w14:textId="77777777" w:rsidR="00642795" w:rsidRPr="00642795" w:rsidRDefault="00642795" w:rsidP="002A79B9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1C96007E" w14:textId="0BDB2D93" w:rsidR="00C96950" w:rsidRPr="00642795" w:rsidRDefault="00C96950" w:rsidP="002A79B9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</w:tcPr>
          <w:p w14:paraId="419DB5B1" w14:textId="77777777" w:rsidR="005A33BC" w:rsidRPr="00642795" w:rsidRDefault="005A33BC" w:rsidP="002A79B9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14:paraId="5A5031EC" w14:textId="77777777" w:rsidR="005A33BC" w:rsidRPr="00642795" w:rsidRDefault="005A33BC" w:rsidP="002A79B9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5A33BC" w:rsidRPr="00E90244" w14:paraId="0D636E28" w14:textId="77777777" w:rsidTr="00814255">
        <w:trPr>
          <w:trHeight w:val="976"/>
        </w:trPr>
        <w:tc>
          <w:tcPr>
            <w:tcW w:w="3989" w:type="dxa"/>
            <w:tcBorders>
              <w:top w:val="single" w:sz="4" w:space="0" w:color="auto"/>
            </w:tcBorders>
          </w:tcPr>
          <w:p w14:paraId="52AECDA6" w14:textId="77777777" w:rsidR="005A33BC" w:rsidRPr="00642795" w:rsidRDefault="005A33BC" w:rsidP="00C53450">
            <w:pPr>
              <w:spacing w:after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2795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C53450" w:rsidRPr="00642795">
              <w:rPr>
                <w:rFonts w:ascii="Segoe UI" w:hAnsi="Segoe UI" w:cs="Segoe UI"/>
                <w:sz w:val="22"/>
                <w:szCs w:val="22"/>
              </w:rPr>
              <w:t>obje</w:t>
            </w:r>
            <w:r w:rsidR="009F3042" w:rsidRPr="00642795">
              <w:rPr>
                <w:rFonts w:ascii="Segoe UI" w:hAnsi="Segoe UI" w:cs="Segoe UI"/>
                <w:sz w:val="22"/>
                <w:szCs w:val="22"/>
              </w:rPr>
              <w:t>dn</w:t>
            </w:r>
            <w:r w:rsidR="00C53450" w:rsidRPr="00642795">
              <w:rPr>
                <w:rFonts w:ascii="Segoe UI" w:hAnsi="Segoe UI" w:cs="Segoe UI"/>
                <w:sz w:val="22"/>
                <w:szCs w:val="22"/>
              </w:rPr>
              <w:t>atele</w:t>
            </w:r>
          </w:p>
          <w:p w14:paraId="17142EBA" w14:textId="77777777" w:rsidR="005A33BC" w:rsidRPr="00642795" w:rsidRDefault="005A33BC" w:rsidP="00C53450">
            <w:pPr>
              <w:spacing w:after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2795">
              <w:rPr>
                <w:rFonts w:ascii="Segoe UI" w:hAnsi="Segoe UI" w:cs="Segoe UI"/>
                <w:sz w:val="22"/>
                <w:szCs w:val="22"/>
              </w:rPr>
              <w:t>Ing. Petr Matějka, Ph.D.</w:t>
            </w:r>
          </w:p>
          <w:p w14:paraId="7C514BBD" w14:textId="77777777" w:rsidR="005A33BC" w:rsidRPr="00642795" w:rsidRDefault="005A33BC" w:rsidP="00C53450">
            <w:pPr>
              <w:spacing w:after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2795">
              <w:rPr>
                <w:rFonts w:ascii="Segoe UI" w:hAnsi="Segoe UI" w:cs="Segoe UI"/>
                <w:sz w:val="22"/>
                <w:szCs w:val="22"/>
              </w:rPr>
              <w:t>tajemník</w:t>
            </w:r>
          </w:p>
        </w:tc>
        <w:tc>
          <w:tcPr>
            <w:tcW w:w="959" w:type="dxa"/>
          </w:tcPr>
          <w:p w14:paraId="55D39E60" w14:textId="77777777" w:rsidR="005A33BC" w:rsidRPr="00642795" w:rsidRDefault="005A33BC" w:rsidP="00C53450">
            <w:pPr>
              <w:spacing w:after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326FA783" w14:textId="77777777" w:rsidR="005A33BC" w:rsidRPr="00642795" w:rsidRDefault="005A33BC" w:rsidP="00C53450">
            <w:pPr>
              <w:spacing w:after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2795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C53450" w:rsidRPr="00642795">
              <w:rPr>
                <w:rFonts w:ascii="Segoe UI" w:hAnsi="Segoe UI" w:cs="Segoe UI"/>
                <w:sz w:val="22"/>
                <w:szCs w:val="22"/>
              </w:rPr>
              <w:t>zhotovitele</w:t>
            </w:r>
          </w:p>
          <w:p w14:paraId="29C326E8" w14:textId="6A026C3E" w:rsidR="00FB5978" w:rsidRPr="00642795" w:rsidRDefault="0073590D" w:rsidP="00C53450">
            <w:pPr>
              <w:spacing w:after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642795">
              <w:rPr>
                <w:rFonts w:ascii="Segoe UI" w:hAnsi="Segoe UI" w:cs="Segoe UI"/>
                <w:color w:val="000000"/>
                <w:sz w:val="22"/>
                <w:szCs w:val="22"/>
              </w:rPr>
              <w:t>Vladko Domažlický</w:t>
            </w:r>
          </w:p>
          <w:p w14:paraId="65BFE28F" w14:textId="03817C2D" w:rsidR="0081396A" w:rsidRPr="00642795" w:rsidRDefault="00FB5978" w:rsidP="00C53450">
            <w:pPr>
              <w:spacing w:after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642795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73590D" w:rsidRPr="00642795">
              <w:rPr>
                <w:rFonts w:ascii="Segoe UI" w:hAnsi="Segoe UI" w:cs="Segoe UI"/>
                <w:color w:val="000000"/>
                <w:sz w:val="22"/>
                <w:szCs w:val="22"/>
              </w:rPr>
              <w:t>předseda představenstva</w:t>
            </w:r>
          </w:p>
        </w:tc>
      </w:tr>
    </w:tbl>
    <w:p w14:paraId="3A85AA2E" w14:textId="77777777" w:rsidR="005A33BC" w:rsidRDefault="005A33BC" w:rsidP="0094349C"/>
    <w:p w14:paraId="34DE82A6" w14:textId="77777777" w:rsidR="005A33BC" w:rsidRDefault="005A33BC" w:rsidP="0094349C"/>
    <w:p w14:paraId="1F83AC09" w14:textId="77777777" w:rsidR="0066160A" w:rsidRDefault="0066160A" w:rsidP="004C55A4"/>
    <w:sectPr w:rsidR="0066160A" w:rsidSect="00642795">
      <w:headerReference w:type="default" r:id="rId8"/>
      <w:footerReference w:type="default" r:id="rId9"/>
      <w:headerReference w:type="first" r:id="rId10"/>
      <w:pgSz w:w="11906" w:h="16838"/>
      <w:pgMar w:top="2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8B131" w14:textId="77777777" w:rsidR="00BC59CC" w:rsidRDefault="00BC59CC" w:rsidP="004C55A4">
      <w:pPr>
        <w:spacing w:after="0" w:line="240" w:lineRule="auto"/>
      </w:pPr>
      <w:r>
        <w:separator/>
      </w:r>
    </w:p>
  </w:endnote>
  <w:endnote w:type="continuationSeparator" w:id="0">
    <w:p w14:paraId="0EE21375" w14:textId="77777777" w:rsidR="00BC59CC" w:rsidRDefault="00BC59CC" w:rsidP="004C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UI">
    <w:altName w:val="Segoe U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4623008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5C51148" w14:textId="77777777" w:rsidR="008E376E" w:rsidRPr="00810D54" w:rsidRDefault="008E376E" w:rsidP="00810D54">
            <w:pPr>
              <w:pStyle w:val="Zpat"/>
              <w:rPr>
                <w:sz w:val="18"/>
                <w:szCs w:val="18"/>
              </w:rPr>
            </w:pPr>
          </w:p>
          <w:p w14:paraId="3434BE44" w14:textId="77777777" w:rsidR="008E376E" w:rsidRPr="00810D54" w:rsidRDefault="008E376E" w:rsidP="00810D54">
            <w:pPr>
              <w:pStyle w:val="Zpat"/>
              <w:jc w:val="right"/>
              <w:rPr>
                <w:szCs w:val="20"/>
              </w:rPr>
            </w:pPr>
            <w:r w:rsidRPr="00810D54">
              <w:rPr>
                <w:sz w:val="18"/>
                <w:szCs w:val="18"/>
              </w:rPr>
              <w:t xml:space="preserve">Stránka </w:t>
            </w:r>
            <w:r w:rsidRPr="00810D54">
              <w:rPr>
                <w:b/>
                <w:bCs/>
                <w:sz w:val="18"/>
                <w:szCs w:val="18"/>
              </w:rPr>
              <w:fldChar w:fldCharType="begin"/>
            </w:r>
            <w:r w:rsidRPr="00810D54">
              <w:rPr>
                <w:b/>
                <w:bCs/>
                <w:sz w:val="18"/>
                <w:szCs w:val="18"/>
              </w:rPr>
              <w:instrText>PAGE</w:instrText>
            </w:r>
            <w:r w:rsidRPr="00810D54">
              <w:rPr>
                <w:b/>
                <w:bCs/>
                <w:sz w:val="18"/>
                <w:szCs w:val="18"/>
              </w:rPr>
              <w:fldChar w:fldCharType="separate"/>
            </w:r>
            <w:r w:rsidR="00D97F3C">
              <w:rPr>
                <w:b/>
                <w:bCs/>
                <w:noProof/>
                <w:sz w:val="18"/>
                <w:szCs w:val="18"/>
              </w:rPr>
              <w:t>2</w:t>
            </w:r>
            <w:r w:rsidRPr="00810D54">
              <w:rPr>
                <w:b/>
                <w:bCs/>
                <w:sz w:val="18"/>
                <w:szCs w:val="18"/>
              </w:rPr>
              <w:fldChar w:fldCharType="end"/>
            </w:r>
            <w:r w:rsidRPr="00810D54">
              <w:rPr>
                <w:sz w:val="18"/>
                <w:szCs w:val="18"/>
              </w:rPr>
              <w:t xml:space="preserve"> z </w:t>
            </w:r>
            <w:r w:rsidRPr="00810D54">
              <w:rPr>
                <w:b/>
                <w:bCs/>
                <w:sz w:val="18"/>
                <w:szCs w:val="18"/>
              </w:rPr>
              <w:fldChar w:fldCharType="begin"/>
            </w:r>
            <w:r w:rsidRPr="00810D54">
              <w:rPr>
                <w:b/>
                <w:bCs/>
                <w:sz w:val="18"/>
                <w:szCs w:val="18"/>
              </w:rPr>
              <w:instrText>NUMPAGES</w:instrText>
            </w:r>
            <w:r w:rsidRPr="00810D54">
              <w:rPr>
                <w:b/>
                <w:bCs/>
                <w:sz w:val="18"/>
                <w:szCs w:val="18"/>
              </w:rPr>
              <w:fldChar w:fldCharType="separate"/>
            </w:r>
            <w:r w:rsidR="00D97F3C">
              <w:rPr>
                <w:b/>
                <w:bCs/>
                <w:noProof/>
                <w:sz w:val="18"/>
                <w:szCs w:val="18"/>
              </w:rPr>
              <w:t>2</w:t>
            </w:r>
            <w:r w:rsidRPr="00810D5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73F8A3" w14:textId="77777777" w:rsidR="008E376E" w:rsidRDefault="008E376E" w:rsidP="002A79B9">
    <w:pPr>
      <w:pStyle w:val="Zpat"/>
      <w:tabs>
        <w:tab w:val="clear" w:pos="9072"/>
        <w:tab w:val="left" w:pos="4956"/>
        <w:tab w:val="left" w:pos="5664"/>
        <w:tab w:val="left" w:pos="6372"/>
      </w:tabs>
    </w:pPr>
  </w:p>
  <w:p w14:paraId="0A167F6D" w14:textId="77777777" w:rsidR="008E376E" w:rsidRPr="00642795" w:rsidRDefault="008E376E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r w:rsidRPr="00642795">
      <w:rPr>
        <w:caps/>
        <w:spacing w:val="8"/>
        <w:kern w:val="20"/>
        <w:sz w:val="14"/>
        <w:szCs w:val="14"/>
        <w:lang w:val="de-DE"/>
      </w:rPr>
      <w:t>+420 224 358 776</w:t>
    </w:r>
  </w:p>
  <w:p w14:paraId="1C2335E4" w14:textId="77777777" w:rsidR="008E376E" w:rsidRPr="00642795" w:rsidRDefault="008E376E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hyperlink r:id="rId1" w:history="1">
      <w:r w:rsidRPr="00642795">
        <w:rPr>
          <w:rStyle w:val="Hypertextovodkaz"/>
          <w:caps/>
          <w:spacing w:val="8"/>
          <w:kern w:val="20"/>
          <w:sz w:val="14"/>
          <w:szCs w:val="14"/>
          <w:lang w:val="de-DE"/>
        </w:rPr>
        <w:t>email@fsv.cvut.cz</w:t>
      </w:r>
    </w:hyperlink>
  </w:p>
  <w:p w14:paraId="0DD735A3" w14:textId="77777777" w:rsidR="008E376E" w:rsidRPr="00642795" w:rsidRDefault="008E376E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hyperlink r:id="rId2" w:history="1">
      <w:r w:rsidRPr="00642795">
        <w:rPr>
          <w:rStyle w:val="Hypertextovodkaz"/>
          <w:caps/>
          <w:spacing w:val="8"/>
          <w:kern w:val="20"/>
          <w:sz w:val="14"/>
          <w:szCs w:val="14"/>
          <w:lang w:val="de-DE"/>
        </w:rPr>
        <w:t>www.fsv.cvut.cz</w:t>
      </w:r>
    </w:hyperlink>
  </w:p>
  <w:p w14:paraId="14315E79" w14:textId="77777777" w:rsidR="008E376E" w:rsidRPr="00642795" w:rsidRDefault="008E376E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r w:rsidRPr="00642795">
      <w:rPr>
        <w:caps/>
        <w:spacing w:val="8"/>
        <w:kern w:val="20"/>
        <w:sz w:val="14"/>
        <w:szCs w:val="14"/>
        <w:lang w:val="de-DE"/>
      </w:rPr>
      <w:t>IČ 68407700 | DIČ CZ68407700</w:t>
    </w:r>
  </w:p>
  <w:p w14:paraId="4501FA89" w14:textId="77777777" w:rsidR="008E376E" w:rsidRPr="00642795" w:rsidRDefault="008E376E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r w:rsidRPr="00642795">
      <w:rPr>
        <w:caps/>
        <w:spacing w:val="8"/>
        <w:kern w:val="20"/>
        <w:sz w:val="14"/>
        <w:szCs w:val="14"/>
        <w:lang w:val="de-DE"/>
      </w:rPr>
      <w:t>BANKOVNÍ SPOJENÍ KB PRAHA 6</w:t>
    </w:r>
  </w:p>
  <w:p w14:paraId="77F5248B" w14:textId="77777777" w:rsidR="008E376E" w:rsidRPr="00642795" w:rsidRDefault="008E376E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r w:rsidRPr="00642795">
      <w:rPr>
        <w:caps/>
        <w:spacing w:val="8"/>
        <w:kern w:val="20"/>
        <w:sz w:val="14"/>
        <w:szCs w:val="14"/>
        <w:lang w:val="de-DE"/>
      </w:rPr>
      <w:t>Č. Ú. 19-5505650247/0100</w:t>
    </w:r>
  </w:p>
  <w:p w14:paraId="1287F357" w14:textId="77777777" w:rsidR="008E376E" w:rsidRDefault="008E376E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14:paraId="048F1A6A" w14:textId="77777777" w:rsidR="008E376E" w:rsidRDefault="008E376E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14:paraId="00F504C4" w14:textId="77777777" w:rsidR="008E376E" w:rsidRPr="004E4774" w:rsidRDefault="008E376E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14:paraId="52C485C7" w14:textId="77777777" w:rsidR="008E376E" w:rsidRDefault="008E376E" w:rsidP="00810D54">
    <w:pPr>
      <w:pStyle w:val="Zpat"/>
      <w:tabs>
        <w:tab w:val="clear" w:pos="4536"/>
        <w:tab w:val="clear" w:pos="9072"/>
        <w:tab w:val="left" w:pos="4056"/>
        <w:tab w:val="left" w:pos="5664"/>
        <w:tab w:val="left" w:pos="6372"/>
        <w:tab w:val="left" w:pos="744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1A79" w14:textId="77777777" w:rsidR="00BC59CC" w:rsidRDefault="00BC59CC" w:rsidP="004C55A4">
      <w:pPr>
        <w:spacing w:after="0" w:line="240" w:lineRule="auto"/>
      </w:pPr>
      <w:r>
        <w:separator/>
      </w:r>
    </w:p>
  </w:footnote>
  <w:footnote w:type="continuationSeparator" w:id="0">
    <w:p w14:paraId="355A9C65" w14:textId="77777777" w:rsidR="00BC59CC" w:rsidRDefault="00BC59CC" w:rsidP="004C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F6F2" w14:textId="77777777" w:rsidR="00642795" w:rsidRDefault="00642795" w:rsidP="004C55A4">
    <w:pPr>
      <w:pStyle w:val="Zhlav"/>
      <w:jc w:val="right"/>
    </w:pPr>
  </w:p>
  <w:p w14:paraId="5189EF5F" w14:textId="77777777" w:rsidR="00642795" w:rsidRDefault="00642795" w:rsidP="004C55A4">
    <w:pPr>
      <w:pStyle w:val="Zhlav"/>
      <w:jc w:val="right"/>
    </w:pPr>
  </w:p>
  <w:p w14:paraId="605CF647" w14:textId="26AC709D" w:rsidR="008E376E" w:rsidRDefault="008E376E" w:rsidP="004C55A4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4EAA" w14:textId="71B362C0" w:rsidR="00642795" w:rsidRDefault="00642795">
    <w:pPr>
      <w:pStyle w:val="Zhlav"/>
    </w:pPr>
    <w:r>
      <w:rPr>
        <w:noProof/>
      </w:rPr>
      <w:drawing>
        <wp:inline distT="0" distB="0" distL="0" distR="0" wp14:anchorId="09E04EE9" wp14:editId="6173AA2E">
          <wp:extent cx="5760720" cy="598805"/>
          <wp:effectExtent l="0" t="0" r="0" b="0"/>
          <wp:docPr id="10158806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020657" name="Obrázek 272020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3F05E" w14:textId="77777777" w:rsidR="00642795" w:rsidRDefault="00642795">
    <w:pPr>
      <w:pStyle w:val="Zhlav"/>
    </w:pPr>
  </w:p>
  <w:p w14:paraId="3E108C7E" w14:textId="45DDDB03" w:rsidR="00642795" w:rsidRDefault="00642795" w:rsidP="00642795">
    <w:pPr>
      <w:pStyle w:val="Zhlav"/>
      <w:jc w:val="right"/>
    </w:pPr>
    <w:r>
      <w:t>Smlouva č.: 1125000486</w:t>
    </w:r>
  </w:p>
  <w:p w14:paraId="3963B63E" w14:textId="77777777" w:rsidR="00642795" w:rsidRDefault="00642795" w:rsidP="0064279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E2E"/>
    <w:multiLevelType w:val="hybridMultilevel"/>
    <w:tmpl w:val="3F924624"/>
    <w:lvl w:ilvl="0" w:tplc="73529E4C">
      <w:start w:val="1"/>
      <w:numFmt w:val="upperLetter"/>
      <w:lvlText w:val="%1)"/>
      <w:lvlJc w:val="left"/>
      <w:pPr>
        <w:ind w:left="-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0" w:hanging="360"/>
      </w:pPr>
    </w:lvl>
    <w:lvl w:ilvl="2" w:tplc="0405001B" w:tentative="1">
      <w:start w:val="1"/>
      <w:numFmt w:val="lowerRoman"/>
      <w:lvlText w:val="%3."/>
      <w:lvlJc w:val="right"/>
      <w:pPr>
        <w:ind w:left="1120" w:hanging="180"/>
      </w:pPr>
    </w:lvl>
    <w:lvl w:ilvl="3" w:tplc="0405000F" w:tentative="1">
      <w:start w:val="1"/>
      <w:numFmt w:val="decimal"/>
      <w:lvlText w:val="%4."/>
      <w:lvlJc w:val="left"/>
      <w:pPr>
        <w:ind w:left="1840" w:hanging="360"/>
      </w:pPr>
    </w:lvl>
    <w:lvl w:ilvl="4" w:tplc="04050019" w:tentative="1">
      <w:start w:val="1"/>
      <w:numFmt w:val="lowerLetter"/>
      <w:lvlText w:val="%5."/>
      <w:lvlJc w:val="left"/>
      <w:pPr>
        <w:ind w:left="2560" w:hanging="360"/>
      </w:pPr>
    </w:lvl>
    <w:lvl w:ilvl="5" w:tplc="0405001B" w:tentative="1">
      <w:start w:val="1"/>
      <w:numFmt w:val="lowerRoman"/>
      <w:lvlText w:val="%6."/>
      <w:lvlJc w:val="right"/>
      <w:pPr>
        <w:ind w:left="3280" w:hanging="180"/>
      </w:pPr>
    </w:lvl>
    <w:lvl w:ilvl="6" w:tplc="0405000F" w:tentative="1">
      <w:start w:val="1"/>
      <w:numFmt w:val="decimal"/>
      <w:lvlText w:val="%7."/>
      <w:lvlJc w:val="left"/>
      <w:pPr>
        <w:ind w:left="4000" w:hanging="360"/>
      </w:pPr>
    </w:lvl>
    <w:lvl w:ilvl="7" w:tplc="04050019" w:tentative="1">
      <w:start w:val="1"/>
      <w:numFmt w:val="lowerLetter"/>
      <w:lvlText w:val="%8."/>
      <w:lvlJc w:val="left"/>
      <w:pPr>
        <w:ind w:left="4720" w:hanging="360"/>
      </w:pPr>
    </w:lvl>
    <w:lvl w:ilvl="8" w:tplc="0405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1" w15:restartNumberingAfterBreak="0">
    <w:nsid w:val="064E0DFE"/>
    <w:multiLevelType w:val="hybridMultilevel"/>
    <w:tmpl w:val="F67208C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3FA"/>
    <w:multiLevelType w:val="hybridMultilevel"/>
    <w:tmpl w:val="A76EDA82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7922"/>
    <w:multiLevelType w:val="hybridMultilevel"/>
    <w:tmpl w:val="0D70BCC8"/>
    <w:lvl w:ilvl="0" w:tplc="58729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82253"/>
    <w:multiLevelType w:val="hybridMultilevel"/>
    <w:tmpl w:val="72CC9BB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372F"/>
    <w:multiLevelType w:val="hybridMultilevel"/>
    <w:tmpl w:val="150A8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02E"/>
    <w:multiLevelType w:val="hybridMultilevel"/>
    <w:tmpl w:val="078CF60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8172DF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356F0"/>
    <w:multiLevelType w:val="hybridMultilevel"/>
    <w:tmpl w:val="D458AE70"/>
    <w:lvl w:ilvl="0" w:tplc="812E4B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60977"/>
    <w:multiLevelType w:val="hybridMultilevel"/>
    <w:tmpl w:val="0F3A7A50"/>
    <w:lvl w:ilvl="0" w:tplc="CD9EA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A6E27"/>
    <w:multiLevelType w:val="hybridMultilevel"/>
    <w:tmpl w:val="7494C5B8"/>
    <w:lvl w:ilvl="0" w:tplc="577C87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35B1A30"/>
    <w:multiLevelType w:val="hybridMultilevel"/>
    <w:tmpl w:val="1706C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20AC"/>
    <w:multiLevelType w:val="hybridMultilevel"/>
    <w:tmpl w:val="385C8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B5D9B"/>
    <w:multiLevelType w:val="hybridMultilevel"/>
    <w:tmpl w:val="65AAB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A5317"/>
    <w:multiLevelType w:val="hybridMultilevel"/>
    <w:tmpl w:val="3F88C8FC"/>
    <w:lvl w:ilvl="0" w:tplc="1D86E35E">
      <w:start w:val="1"/>
      <w:numFmt w:val="decimal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0380ED4"/>
    <w:multiLevelType w:val="hybridMultilevel"/>
    <w:tmpl w:val="F102A31C"/>
    <w:lvl w:ilvl="0" w:tplc="084CBE1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058B"/>
    <w:multiLevelType w:val="hybridMultilevel"/>
    <w:tmpl w:val="97B4833C"/>
    <w:lvl w:ilvl="0" w:tplc="F34AF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1091C"/>
    <w:multiLevelType w:val="hybridMultilevel"/>
    <w:tmpl w:val="00E01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D1610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2BFC"/>
    <w:multiLevelType w:val="hybridMultilevel"/>
    <w:tmpl w:val="30F22716"/>
    <w:lvl w:ilvl="0" w:tplc="033083F6">
      <w:start w:val="1"/>
      <w:numFmt w:val="lowerLetter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D3C49BC"/>
    <w:multiLevelType w:val="hybridMultilevel"/>
    <w:tmpl w:val="2FD2C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68A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5432A"/>
    <w:multiLevelType w:val="hybridMultilevel"/>
    <w:tmpl w:val="10BC7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C4E66"/>
    <w:multiLevelType w:val="hybridMultilevel"/>
    <w:tmpl w:val="97B4833C"/>
    <w:lvl w:ilvl="0" w:tplc="F34AF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74FED"/>
    <w:multiLevelType w:val="hybridMultilevel"/>
    <w:tmpl w:val="F67208CA"/>
    <w:lvl w:ilvl="0" w:tplc="9498F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16C77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43192"/>
    <w:multiLevelType w:val="hybridMultilevel"/>
    <w:tmpl w:val="3514C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01090"/>
    <w:multiLevelType w:val="hybridMultilevel"/>
    <w:tmpl w:val="3906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2FE"/>
    <w:multiLevelType w:val="hybridMultilevel"/>
    <w:tmpl w:val="7F02E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83D26"/>
    <w:multiLevelType w:val="hybridMultilevel"/>
    <w:tmpl w:val="41FCEF7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7AA2F81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91AAE"/>
    <w:multiLevelType w:val="hybridMultilevel"/>
    <w:tmpl w:val="11263E76"/>
    <w:lvl w:ilvl="0" w:tplc="13AC01B6">
      <w:start w:val="1"/>
      <w:numFmt w:val="decimal"/>
      <w:lvlText w:val="%1."/>
      <w:lvlJc w:val="left"/>
      <w:pPr>
        <w:ind w:left="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2" w15:restartNumberingAfterBreak="0">
    <w:nsid w:val="727B35F7"/>
    <w:multiLevelType w:val="hybridMultilevel"/>
    <w:tmpl w:val="CC824B4A"/>
    <w:lvl w:ilvl="0" w:tplc="0BDAF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E6CBF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D465B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A3B024C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C223D"/>
    <w:multiLevelType w:val="hybridMultilevel"/>
    <w:tmpl w:val="668C90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FE2616A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4848">
    <w:abstractNumId w:val="32"/>
  </w:num>
  <w:num w:numId="2" w16cid:durableId="109933278">
    <w:abstractNumId w:val="16"/>
  </w:num>
  <w:num w:numId="3" w16cid:durableId="861016845">
    <w:abstractNumId w:val="15"/>
  </w:num>
  <w:num w:numId="4" w16cid:durableId="669335472">
    <w:abstractNumId w:val="17"/>
  </w:num>
  <w:num w:numId="5" w16cid:durableId="1265380982">
    <w:abstractNumId w:val="22"/>
  </w:num>
  <w:num w:numId="6" w16cid:durableId="95099382">
    <w:abstractNumId w:val="4"/>
  </w:num>
  <w:num w:numId="7" w16cid:durableId="284045734">
    <w:abstractNumId w:val="11"/>
  </w:num>
  <w:num w:numId="8" w16cid:durableId="867179989">
    <w:abstractNumId w:val="21"/>
  </w:num>
  <w:num w:numId="9" w16cid:durableId="1146900865">
    <w:abstractNumId w:val="8"/>
  </w:num>
  <w:num w:numId="10" w16cid:durableId="2090074258">
    <w:abstractNumId w:val="37"/>
  </w:num>
  <w:num w:numId="11" w16cid:durableId="41906099">
    <w:abstractNumId w:val="13"/>
  </w:num>
  <w:num w:numId="12" w16cid:durableId="1022585153">
    <w:abstractNumId w:val="18"/>
  </w:num>
  <w:num w:numId="13" w16cid:durableId="1171875422">
    <w:abstractNumId w:val="20"/>
  </w:num>
  <w:num w:numId="14" w16cid:durableId="1563055465">
    <w:abstractNumId w:val="33"/>
  </w:num>
  <w:num w:numId="15" w16cid:durableId="1856529613">
    <w:abstractNumId w:val="12"/>
  </w:num>
  <w:num w:numId="16" w16cid:durableId="1174031846">
    <w:abstractNumId w:val="7"/>
  </w:num>
  <w:num w:numId="17" w16cid:durableId="831526494">
    <w:abstractNumId w:val="27"/>
  </w:num>
  <w:num w:numId="18" w16cid:durableId="305284871">
    <w:abstractNumId w:val="35"/>
  </w:num>
  <w:num w:numId="19" w16cid:durableId="210966630">
    <w:abstractNumId w:val="28"/>
  </w:num>
  <w:num w:numId="20" w16cid:durableId="238367689">
    <w:abstractNumId w:val="25"/>
  </w:num>
  <w:num w:numId="21" w16cid:durableId="1770732249">
    <w:abstractNumId w:val="5"/>
  </w:num>
  <w:num w:numId="22" w16cid:durableId="609893404">
    <w:abstractNumId w:val="30"/>
  </w:num>
  <w:num w:numId="23" w16cid:durableId="1240870830">
    <w:abstractNumId w:val="19"/>
  </w:num>
  <w:num w:numId="24" w16cid:durableId="1091201494">
    <w:abstractNumId w:val="14"/>
  </w:num>
  <w:num w:numId="25" w16cid:durableId="787089585">
    <w:abstractNumId w:val="10"/>
  </w:num>
  <w:num w:numId="26" w16cid:durableId="678775881">
    <w:abstractNumId w:val="9"/>
  </w:num>
  <w:num w:numId="27" w16cid:durableId="1578440695">
    <w:abstractNumId w:val="23"/>
  </w:num>
  <w:num w:numId="28" w16cid:durableId="220336764">
    <w:abstractNumId w:val="6"/>
  </w:num>
  <w:num w:numId="29" w16cid:durableId="1909613959">
    <w:abstractNumId w:val="24"/>
  </w:num>
  <w:num w:numId="30" w16cid:durableId="90321585">
    <w:abstractNumId w:val="3"/>
  </w:num>
  <w:num w:numId="31" w16cid:durableId="7623840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18884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0629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1213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162150">
    <w:abstractNumId w:val="34"/>
  </w:num>
  <w:num w:numId="36" w16cid:durableId="1287660996">
    <w:abstractNumId w:val="0"/>
  </w:num>
  <w:num w:numId="37" w16cid:durableId="2071729656">
    <w:abstractNumId w:val="31"/>
  </w:num>
  <w:num w:numId="38" w16cid:durableId="1908950870">
    <w:abstractNumId w:val="1"/>
  </w:num>
  <w:num w:numId="39" w16cid:durableId="6073545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4"/>
    <w:rsid w:val="00012433"/>
    <w:rsid w:val="00032FEB"/>
    <w:rsid w:val="00051AA5"/>
    <w:rsid w:val="00052C0E"/>
    <w:rsid w:val="000535EB"/>
    <w:rsid w:val="00070108"/>
    <w:rsid w:val="00074024"/>
    <w:rsid w:val="000770FA"/>
    <w:rsid w:val="00096183"/>
    <w:rsid w:val="000A0CCC"/>
    <w:rsid w:val="000A10A7"/>
    <w:rsid w:val="00101FFE"/>
    <w:rsid w:val="00110DAF"/>
    <w:rsid w:val="00121858"/>
    <w:rsid w:val="00130184"/>
    <w:rsid w:val="001571FA"/>
    <w:rsid w:val="00162053"/>
    <w:rsid w:val="00173CFC"/>
    <w:rsid w:val="001A6158"/>
    <w:rsid w:val="001B2EFE"/>
    <w:rsid w:val="001E00C1"/>
    <w:rsid w:val="001F61FA"/>
    <w:rsid w:val="00200A3D"/>
    <w:rsid w:val="00203644"/>
    <w:rsid w:val="0021098A"/>
    <w:rsid w:val="00215EEC"/>
    <w:rsid w:val="0024729B"/>
    <w:rsid w:val="002A79B9"/>
    <w:rsid w:val="002E4DFA"/>
    <w:rsid w:val="00311422"/>
    <w:rsid w:val="00323747"/>
    <w:rsid w:val="0032468A"/>
    <w:rsid w:val="00324C24"/>
    <w:rsid w:val="0035616A"/>
    <w:rsid w:val="003670DF"/>
    <w:rsid w:val="00375BDB"/>
    <w:rsid w:val="00377CD5"/>
    <w:rsid w:val="00391A36"/>
    <w:rsid w:val="003D37CD"/>
    <w:rsid w:val="00406AEE"/>
    <w:rsid w:val="004141DB"/>
    <w:rsid w:val="00424EAF"/>
    <w:rsid w:val="00431A96"/>
    <w:rsid w:val="004427CA"/>
    <w:rsid w:val="0045660C"/>
    <w:rsid w:val="004603C9"/>
    <w:rsid w:val="004666C7"/>
    <w:rsid w:val="004B79F1"/>
    <w:rsid w:val="004C55A4"/>
    <w:rsid w:val="004C606D"/>
    <w:rsid w:val="004D7B80"/>
    <w:rsid w:val="004F1202"/>
    <w:rsid w:val="004F4C55"/>
    <w:rsid w:val="004F7803"/>
    <w:rsid w:val="00530D52"/>
    <w:rsid w:val="00531588"/>
    <w:rsid w:val="005319AE"/>
    <w:rsid w:val="0055434B"/>
    <w:rsid w:val="00564B11"/>
    <w:rsid w:val="00580AE7"/>
    <w:rsid w:val="005816F7"/>
    <w:rsid w:val="00585CDB"/>
    <w:rsid w:val="00590C52"/>
    <w:rsid w:val="005A33BC"/>
    <w:rsid w:val="005C37A3"/>
    <w:rsid w:val="005D5414"/>
    <w:rsid w:val="00600533"/>
    <w:rsid w:val="00642795"/>
    <w:rsid w:val="0066160A"/>
    <w:rsid w:val="00690B4F"/>
    <w:rsid w:val="006967B5"/>
    <w:rsid w:val="006A10A8"/>
    <w:rsid w:val="006A71D5"/>
    <w:rsid w:val="006D665F"/>
    <w:rsid w:val="0070405D"/>
    <w:rsid w:val="00704B7C"/>
    <w:rsid w:val="007064EE"/>
    <w:rsid w:val="00707912"/>
    <w:rsid w:val="00707F3B"/>
    <w:rsid w:val="00721B34"/>
    <w:rsid w:val="0073590D"/>
    <w:rsid w:val="00744FD4"/>
    <w:rsid w:val="0076578B"/>
    <w:rsid w:val="0076682A"/>
    <w:rsid w:val="007808C7"/>
    <w:rsid w:val="00785F65"/>
    <w:rsid w:val="007B161D"/>
    <w:rsid w:val="007D0013"/>
    <w:rsid w:val="007D25E5"/>
    <w:rsid w:val="007E283C"/>
    <w:rsid w:val="007F70EA"/>
    <w:rsid w:val="00807109"/>
    <w:rsid w:val="00810D54"/>
    <w:rsid w:val="00812DB3"/>
    <w:rsid w:val="0081396A"/>
    <w:rsid w:val="00814255"/>
    <w:rsid w:val="00825390"/>
    <w:rsid w:val="00836C40"/>
    <w:rsid w:val="00850816"/>
    <w:rsid w:val="008602F7"/>
    <w:rsid w:val="0086639A"/>
    <w:rsid w:val="00866757"/>
    <w:rsid w:val="008846AA"/>
    <w:rsid w:val="00885632"/>
    <w:rsid w:val="00890AEF"/>
    <w:rsid w:val="008A7927"/>
    <w:rsid w:val="008B5476"/>
    <w:rsid w:val="008C419B"/>
    <w:rsid w:val="008E376E"/>
    <w:rsid w:val="008F4FD4"/>
    <w:rsid w:val="00907E92"/>
    <w:rsid w:val="00932E3C"/>
    <w:rsid w:val="00940D35"/>
    <w:rsid w:val="0094349C"/>
    <w:rsid w:val="00944610"/>
    <w:rsid w:val="00960BAE"/>
    <w:rsid w:val="00964852"/>
    <w:rsid w:val="00976F6A"/>
    <w:rsid w:val="00980559"/>
    <w:rsid w:val="009835CE"/>
    <w:rsid w:val="009E08A9"/>
    <w:rsid w:val="009F3042"/>
    <w:rsid w:val="00A079F1"/>
    <w:rsid w:val="00A65483"/>
    <w:rsid w:val="00A81B70"/>
    <w:rsid w:val="00A843E4"/>
    <w:rsid w:val="00AB6FFF"/>
    <w:rsid w:val="00AC2340"/>
    <w:rsid w:val="00AC6B98"/>
    <w:rsid w:val="00AC79CD"/>
    <w:rsid w:val="00AE2A62"/>
    <w:rsid w:val="00AE5A92"/>
    <w:rsid w:val="00AE68C8"/>
    <w:rsid w:val="00AF3D3A"/>
    <w:rsid w:val="00AF63A0"/>
    <w:rsid w:val="00B20FE5"/>
    <w:rsid w:val="00B30B2E"/>
    <w:rsid w:val="00B45223"/>
    <w:rsid w:val="00B5610C"/>
    <w:rsid w:val="00B86FF2"/>
    <w:rsid w:val="00B94351"/>
    <w:rsid w:val="00BB335D"/>
    <w:rsid w:val="00BB763E"/>
    <w:rsid w:val="00BC051A"/>
    <w:rsid w:val="00BC59CC"/>
    <w:rsid w:val="00BD1BB9"/>
    <w:rsid w:val="00BD48DA"/>
    <w:rsid w:val="00C24934"/>
    <w:rsid w:val="00C345A9"/>
    <w:rsid w:val="00C53450"/>
    <w:rsid w:val="00C752F8"/>
    <w:rsid w:val="00C96950"/>
    <w:rsid w:val="00CA47C0"/>
    <w:rsid w:val="00CE0756"/>
    <w:rsid w:val="00CE2C5C"/>
    <w:rsid w:val="00CF37D2"/>
    <w:rsid w:val="00CF3F4F"/>
    <w:rsid w:val="00D12A13"/>
    <w:rsid w:val="00D2639C"/>
    <w:rsid w:val="00D2680F"/>
    <w:rsid w:val="00D27047"/>
    <w:rsid w:val="00D33E8E"/>
    <w:rsid w:val="00D51AAE"/>
    <w:rsid w:val="00D56FF3"/>
    <w:rsid w:val="00D630BA"/>
    <w:rsid w:val="00D676A3"/>
    <w:rsid w:val="00D923BB"/>
    <w:rsid w:val="00D97F3C"/>
    <w:rsid w:val="00DA6671"/>
    <w:rsid w:val="00DC1C16"/>
    <w:rsid w:val="00DC6771"/>
    <w:rsid w:val="00DE609C"/>
    <w:rsid w:val="00DF3B6F"/>
    <w:rsid w:val="00DF5019"/>
    <w:rsid w:val="00E1080F"/>
    <w:rsid w:val="00E12785"/>
    <w:rsid w:val="00E40D7B"/>
    <w:rsid w:val="00E5651C"/>
    <w:rsid w:val="00E7323C"/>
    <w:rsid w:val="00E90244"/>
    <w:rsid w:val="00E93D7F"/>
    <w:rsid w:val="00E93F0B"/>
    <w:rsid w:val="00F05163"/>
    <w:rsid w:val="00F31AAF"/>
    <w:rsid w:val="00F3234D"/>
    <w:rsid w:val="00F325CA"/>
    <w:rsid w:val="00F33151"/>
    <w:rsid w:val="00F84960"/>
    <w:rsid w:val="00FB5978"/>
    <w:rsid w:val="00FB5B9B"/>
    <w:rsid w:val="00FD0A70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417598"/>
  <w15:docId w15:val="{6933BD07-C647-46C8-99A2-3E396A70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FFE"/>
    <w:pPr>
      <w:spacing w:after="120" w:line="240" w:lineRule="atLeast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5A4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5A4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4349C"/>
    <w:pPr>
      <w:ind w:left="720"/>
      <w:contextualSpacing/>
    </w:pPr>
  </w:style>
  <w:style w:type="table" w:styleId="Mkatabulky">
    <w:name w:val="Table Grid"/>
    <w:basedOn w:val="Normlntabulka"/>
    <w:uiPriority w:val="59"/>
    <w:rsid w:val="005A33BC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A3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33B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33B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B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0D54"/>
    <w:rPr>
      <w:color w:val="0000FF" w:themeColor="hyperlink"/>
      <w:u w:val="single"/>
    </w:rPr>
  </w:style>
  <w:style w:type="paragraph" w:customStyle="1" w:styleId="Styl4">
    <w:name w:val="Styl4"/>
    <w:basedOn w:val="Normln"/>
    <w:qFormat/>
    <w:rsid w:val="00E93F0B"/>
    <w:pPr>
      <w:spacing w:line="276" w:lineRule="auto"/>
      <w:jc w:val="both"/>
    </w:pPr>
    <w:rPr>
      <w:rFonts w:eastAsia="Times New Roman" w:cs="Arial"/>
      <w:sz w:val="22"/>
      <w:lang w:eastAsia="ar-SA"/>
    </w:rPr>
  </w:style>
  <w:style w:type="paragraph" w:customStyle="1" w:styleId="Default">
    <w:name w:val="Default"/>
    <w:rsid w:val="00AE2A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2639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30B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v.cvut.cz" TargetMode="External"/><Relationship Id="rId1" Type="http://schemas.openxmlformats.org/officeDocument/2006/relationships/hyperlink" Target="file:///\\data.fsv.cvut.cz\Shares\K915\Private\RegistrSmluv\VerejneZakazky\02_FSv_2020\0_U\04_Lambojov&#225;_Sanace%20zdiva%20z%20hlediska%20vlhkosti\02_Dokumentace\P&#345;&#237;loha%20&#269;.%203%20VkPN%20-%20Smlouva\email@fsv.cvu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5DDD-225A-4285-A935-17016FAC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11</cp:revision>
  <cp:lastPrinted>2025-06-25T09:47:00Z</cp:lastPrinted>
  <dcterms:created xsi:type="dcterms:W3CDTF">2025-06-25T09:06:00Z</dcterms:created>
  <dcterms:modified xsi:type="dcterms:W3CDTF">2025-07-08T11:26:00Z</dcterms:modified>
</cp:coreProperties>
</file>