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5C2DE0A8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9B2C04">
        <w:rPr>
          <w:iCs/>
          <w:sz w:val="22"/>
        </w:rPr>
        <w:t xml:space="preserve"> 3/25/6000/</w:t>
      </w:r>
      <w:r w:rsidR="00A538E1">
        <w:rPr>
          <w:iCs/>
          <w:sz w:val="22"/>
        </w:rPr>
        <w:t>0</w:t>
      </w:r>
      <w:r w:rsidR="00AC5961">
        <w:rPr>
          <w:iCs/>
          <w:sz w:val="22"/>
        </w:rPr>
        <w:t>78</w:t>
      </w:r>
    </w:p>
    <w:p w14:paraId="5815A82B" w14:textId="77777777" w:rsidR="00AC5961" w:rsidRPr="00AC5961" w:rsidRDefault="00AC5961" w:rsidP="00AC5961">
      <w:pPr>
        <w:rPr>
          <w:b/>
          <w:sz w:val="22"/>
          <w:szCs w:val="22"/>
        </w:rPr>
      </w:pPr>
      <w:r w:rsidRPr="00AC5961">
        <w:rPr>
          <w:sz w:val="22"/>
          <w:szCs w:val="22"/>
        </w:rPr>
        <w:t>Předmětem díla je souvislá údržba vozovky I. třídy komunikace Českobrodská, včetně stavební opravy přípojek, u ostatních vpustí je nutná oprava těles, výměna armatur a vyčištění příkopů. Rozsah sanace bude upřesněn po odfrézování asfaltových vrstev o výšce 100 mm, v návaznosti bude rekonstruován přidružený chodník po obou stranách.</w:t>
      </w:r>
    </w:p>
    <w:p w14:paraId="14C66D81" w14:textId="2AFD7246" w:rsidR="00810AD0" w:rsidRPr="009B2C04" w:rsidRDefault="00810AD0" w:rsidP="00AC5961">
      <w:pPr>
        <w:rPr>
          <w:sz w:val="22"/>
          <w:szCs w:val="22"/>
        </w:rPr>
      </w:pPr>
    </w:p>
    <w:sectPr w:rsidR="00810AD0" w:rsidRPr="009B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5868A3"/>
    <w:rsid w:val="00810AD0"/>
    <w:rsid w:val="009B2C04"/>
    <w:rsid w:val="00A538E1"/>
    <w:rsid w:val="00AB4066"/>
    <w:rsid w:val="00AC5961"/>
    <w:rsid w:val="00C17D8F"/>
    <w:rsid w:val="00D83C80"/>
    <w:rsid w:val="00F7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1c250450e2e02d5208437ff2a2f8f0b3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8acaea4c9b559fb0a31d19d757cea139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Props1.xml><?xml version="1.0" encoding="utf-8"?>
<ds:datastoreItem xmlns:ds="http://schemas.openxmlformats.org/officeDocument/2006/customXml" ds:itemID="{4CFB5D88-DFC0-408A-B88C-E48C34385CC4}"/>
</file>

<file path=customXml/itemProps2.xml><?xml version="1.0" encoding="utf-8"?>
<ds:datastoreItem xmlns:ds="http://schemas.openxmlformats.org/officeDocument/2006/customXml" ds:itemID="{9D2FABF3-6EB9-4309-AA61-00F7DF9136B3}"/>
</file>

<file path=customXml/itemProps3.xml><?xml version="1.0" encoding="utf-8"?>
<ds:datastoreItem xmlns:ds="http://schemas.openxmlformats.org/officeDocument/2006/customXml" ds:itemID="{C92CB34D-E971-4474-8B9E-DB8DF8988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360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5</cp:revision>
  <dcterms:created xsi:type="dcterms:W3CDTF">2024-11-20T12:04:00Z</dcterms:created>
  <dcterms:modified xsi:type="dcterms:W3CDTF">2025-06-12T09:32:00Z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</Properties>
</file>