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F1A1F6" w14:textId="77777777" w:rsidR="00C36270" w:rsidRPr="00020EE5" w:rsidRDefault="00C36270" w:rsidP="00E26C42">
      <w:pPr>
        <w:pStyle w:val="Zkladntext"/>
        <w:spacing w:after="120" w:line="276" w:lineRule="auto"/>
        <w:rPr>
          <w:color w:val="000000"/>
          <w:sz w:val="32"/>
          <w:szCs w:val="32"/>
        </w:rPr>
      </w:pPr>
      <w:r w:rsidRPr="00020EE5">
        <w:rPr>
          <w:color w:val="000000"/>
          <w:sz w:val="32"/>
          <w:szCs w:val="32"/>
        </w:rPr>
        <w:t>Rámcová kupní smlouva</w:t>
      </w:r>
    </w:p>
    <w:p w14:paraId="2EDF5D45" w14:textId="77777777" w:rsidR="007751E9" w:rsidRPr="00AC42BE" w:rsidRDefault="00C36270" w:rsidP="00E26C42">
      <w:pPr>
        <w:spacing w:line="276" w:lineRule="auto"/>
        <w:jc w:val="center"/>
      </w:pPr>
      <w:r w:rsidRPr="00AC42BE">
        <w:t>uzavřena dle ustanovení § 1746 odst. 2 a § 2079 a násl. zákona č. 89/2012 Sb., občanský zákoník,</w:t>
      </w:r>
      <w:r w:rsidR="00393D01" w:rsidRPr="00AC42BE">
        <w:br/>
      </w:r>
      <w:r w:rsidRPr="00AC42BE">
        <w:t>ve znění pozdějších předpisů (dále jen „Občanský zákoník“)</w:t>
      </w:r>
      <w:r w:rsidR="0039055D" w:rsidRPr="00AC42BE">
        <w:t xml:space="preserve"> a na základě zákona č. 134/2016 Sb.,</w:t>
      </w:r>
      <w:r w:rsidR="00393D01" w:rsidRPr="00AC42BE">
        <w:br/>
      </w:r>
      <w:r w:rsidR="0039055D" w:rsidRPr="00AC42BE">
        <w:t>o zadávání veřejných zakázek, ve znění pozdějších předpisů, (dále jen „ZZVZ“)</w:t>
      </w:r>
    </w:p>
    <w:p w14:paraId="4A09E021" w14:textId="77777777" w:rsidR="00C36270" w:rsidRPr="00AC42BE" w:rsidRDefault="00C36270" w:rsidP="00E26C42">
      <w:pPr>
        <w:spacing w:line="276" w:lineRule="auto"/>
        <w:jc w:val="center"/>
      </w:pPr>
      <w:r w:rsidRPr="00AC42BE">
        <w:t>(dále jen „</w:t>
      </w:r>
      <w:r w:rsidR="00C0359D" w:rsidRPr="00AC42BE">
        <w:t>S</w:t>
      </w:r>
      <w:r w:rsidRPr="00AC42BE">
        <w:t>mlouva“)</w:t>
      </w:r>
    </w:p>
    <w:p w14:paraId="77E83770" w14:textId="77777777" w:rsidR="00C36270" w:rsidRPr="008E6059" w:rsidRDefault="00C36270" w:rsidP="00E26C42">
      <w:pPr>
        <w:pStyle w:val="Kapitola"/>
        <w:keepNext/>
        <w:keepLines/>
        <w:spacing w:before="120" w:after="120" w:line="276" w:lineRule="auto"/>
        <w:rPr>
          <w:color w:val="000000"/>
          <w:sz w:val="24"/>
          <w:szCs w:val="24"/>
          <w:lang w:val="cs-CZ"/>
        </w:rPr>
      </w:pPr>
    </w:p>
    <w:p w14:paraId="22A3C1A5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Smluvní strany:</w:t>
      </w:r>
    </w:p>
    <w:p w14:paraId="7F489773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</w:p>
    <w:p w14:paraId="1EE7260B" w14:textId="77777777" w:rsidR="00CC6641" w:rsidRPr="008E6059" w:rsidRDefault="00CC6641" w:rsidP="00E26C42">
      <w:pPr>
        <w:spacing w:line="276" w:lineRule="auto"/>
        <w:jc w:val="both"/>
      </w:pPr>
      <w:r w:rsidRPr="008E6059">
        <w:rPr>
          <w:b/>
        </w:rPr>
        <w:t>Psychiatrická nemocnice Horní Beřkovice</w:t>
      </w:r>
    </w:p>
    <w:p w14:paraId="24AB32DD" w14:textId="77777777" w:rsidR="00CC6641" w:rsidRPr="008E6059" w:rsidRDefault="00CC6641" w:rsidP="00E26C42">
      <w:pPr>
        <w:spacing w:line="276" w:lineRule="auto"/>
        <w:jc w:val="both"/>
      </w:pPr>
      <w:r w:rsidRPr="008E6059">
        <w:t>se sídlem: Podřipská 1, 411 85 Horní Beřkovice</w:t>
      </w:r>
    </w:p>
    <w:p w14:paraId="56CB0AF8" w14:textId="77777777" w:rsidR="00CC6641" w:rsidRPr="008E6059" w:rsidRDefault="00CC6641" w:rsidP="00E26C42">
      <w:pPr>
        <w:spacing w:line="276" w:lineRule="auto"/>
        <w:jc w:val="both"/>
      </w:pPr>
      <w:r w:rsidRPr="008E6059">
        <w:t xml:space="preserve">IČ: 00673552, </w:t>
      </w:r>
    </w:p>
    <w:p w14:paraId="4670BF42" w14:textId="77777777" w:rsidR="00CC6641" w:rsidRPr="008E6059" w:rsidRDefault="00CC6641" w:rsidP="00E26C42">
      <w:pPr>
        <w:spacing w:line="276" w:lineRule="auto"/>
        <w:jc w:val="both"/>
      </w:pPr>
      <w:r w:rsidRPr="008E6059">
        <w:t>DIČ: CZ00673552</w:t>
      </w:r>
    </w:p>
    <w:p w14:paraId="42DC69E8" w14:textId="7C684B2B" w:rsidR="00605D8A" w:rsidRDefault="00605D8A" w:rsidP="00605D8A">
      <w:pPr>
        <w:spacing w:line="276" w:lineRule="auto"/>
        <w:jc w:val="both"/>
      </w:pPr>
      <w:r>
        <w:t>státní příspěvková organizace zřízená rozhodnutím MZČR – zřizovací listina ze dne 25. 6. 2014,</w:t>
      </w:r>
      <w:r>
        <w:br/>
        <w:t>č. j. MZDR 32618/2014-2/FIN, ve znění změn provedených Opatřením MZČR ze dne 8. 9. 2022,</w:t>
      </w:r>
      <w:r>
        <w:br/>
        <w:t>č. j. MZDR 24237/2022-1/OPŘ</w:t>
      </w:r>
    </w:p>
    <w:p w14:paraId="6E6627C8" w14:textId="776D9AE6" w:rsidR="00CC6641" w:rsidRPr="008E6059" w:rsidRDefault="00CC6641" w:rsidP="00E26C42">
      <w:pPr>
        <w:spacing w:line="276" w:lineRule="auto"/>
        <w:jc w:val="both"/>
      </w:pPr>
      <w:r w:rsidRPr="008E6059">
        <w:t>zastoupená: MUDr. Jiřím Tomečkem, MBA, ředitelem</w:t>
      </w:r>
    </w:p>
    <w:p w14:paraId="60111792" w14:textId="77777777" w:rsidR="00CC6641" w:rsidRPr="008E6059" w:rsidRDefault="00CC6641" w:rsidP="00E26C42">
      <w:pPr>
        <w:spacing w:line="276" w:lineRule="auto"/>
        <w:jc w:val="both"/>
      </w:pPr>
      <w:r w:rsidRPr="008E6059">
        <w:t>bankovní spojení: Česká národní banka, č. účtu: 7930171/0710</w:t>
      </w:r>
    </w:p>
    <w:p w14:paraId="0AC215E2" w14:textId="77777777" w:rsidR="00C36270" w:rsidRPr="008E6059" w:rsidRDefault="00C36270" w:rsidP="00E26C42">
      <w:pPr>
        <w:tabs>
          <w:tab w:val="left" w:pos="1800"/>
        </w:tabs>
        <w:spacing w:line="276" w:lineRule="auto"/>
        <w:ind w:right="-397"/>
        <w:rPr>
          <w:b/>
          <w:color w:val="000000"/>
        </w:rPr>
      </w:pPr>
      <w:r w:rsidRPr="008E6059">
        <w:rPr>
          <w:color w:val="000000"/>
        </w:rPr>
        <w:t>(</w:t>
      </w:r>
      <w:r w:rsidRPr="008E6059">
        <w:rPr>
          <w:b/>
          <w:color w:val="000000"/>
        </w:rPr>
        <w:t>dále jen „Kupující“)</w:t>
      </w:r>
      <w:r w:rsidRPr="008E6059">
        <w:rPr>
          <w:b/>
          <w:color w:val="000000"/>
        </w:rPr>
        <w:tab/>
      </w:r>
      <w:r w:rsidRPr="008E6059">
        <w:rPr>
          <w:b/>
          <w:color w:val="000000"/>
        </w:rPr>
        <w:tab/>
      </w:r>
    </w:p>
    <w:p w14:paraId="52CE2A69" w14:textId="77777777" w:rsidR="00C36270" w:rsidRPr="008E6059" w:rsidRDefault="00C36270" w:rsidP="00E26C42">
      <w:pPr>
        <w:tabs>
          <w:tab w:val="left" w:pos="1800"/>
        </w:tabs>
        <w:spacing w:line="276" w:lineRule="auto"/>
        <w:rPr>
          <w:b/>
          <w:color w:val="000000"/>
        </w:rPr>
      </w:pPr>
    </w:p>
    <w:p w14:paraId="4A3DD789" w14:textId="77777777" w:rsidR="00C36270" w:rsidRPr="008E6059" w:rsidRDefault="00C36270" w:rsidP="00E26C42">
      <w:pPr>
        <w:tabs>
          <w:tab w:val="left" w:pos="1800"/>
        </w:tabs>
        <w:spacing w:line="276" w:lineRule="auto"/>
        <w:rPr>
          <w:b/>
          <w:color w:val="000000"/>
        </w:rPr>
      </w:pPr>
      <w:r w:rsidRPr="008E6059">
        <w:rPr>
          <w:b/>
          <w:color w:val="000000"/>
        </w:rPr>
        <w:t>a</w:t>
      </w:r>
    </w:p>
    <w:p w14:paraId="418270FF" w14:textId="77777777" w:rsidR="00C36270" w:rsidRPr="008E6059" w:rsidRDefault="00C36270" w:rsidP="00E26C42">
      <w:pPr>
        <w:pStyle w:val="Odstavecseseznamem1"/>
        <w:tabs>
          <w:tab w:val="left" w:pos="435"/>
        </w:tabs>
        <w:suppressAutoHyphens w:val="0"/>
        <w:spacing w:line="276" w:lineRule="auto"/>
        <w:ind w:left="0"/>
        <w:rPr>
          <w:b/>
          <w:color w:val="000000"/>
        </w:rPr>
      </w:pPr>
    </w:p>
    <w:p w14:paraId="3F0011C0" w14:textId="77777777" w:rsidR="001E37B5" w:rsidRDefault="001E37B5" w:rsidP="001E37B5">
      <w:pPr>
        <w:spacing w:line="276" w:lineRule="auto"/>
        <w:jc w:val="both"/>
        <w:rPr>
          <w:b/>
        </w:rPr>
      </w:pPr>
      <w:r>
        <w:rPr>
          <w:b/>
        </w:rPr>
        <w:t>PHARMOS, a.s.</w:t>
      </w:r>
    </w:p>
    <w:p w14:paraId="00B5C58D" w14:textId="77777777" w:rsidR="001E37B5" w:rsidRDefault="001E37B5" w:rsidP="001E37B5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rPr>
          <w:color w:val="000000"/>
        </w:rPr>
      </w:pPr>
      <w:r>
        <w:rPr>
          <w:color w:val="000000"/>
        </w:rPr>
        <w:t>zapsaná:</w:t>
      </w:r>
      <w:r>
        <w:rPr>
          <w:color w:val="000000"/>
        </w:rPr>
        <w:tab/>
        <w:t xml:space="preserve">v OR vedeném Krajským soudem v Ostravě oddíl B, vložka 188 </w:t>
      </w:r>
      <w:r>
        <w:rPr>
          <w:color w:val="000000"/>
        </w:rPr>
        <w:br/>
        <w:t>sídlo:</w:t>
      </w:r>
      <w:r>
        <w:rPr>
          <w:color w:val="000000"/>
        </w:rPr>
        <w:tab/>
        <w:t>Těšínská 1349/296, 716 00 Ostrava - Radvanice</w:t>
      </w:r>
      <w:r>
        <w:rPr>
          <w:color w:val="000000"/>
        </w:rPr>
        <w:br/>
        <w:t xml:space="preserve">IČO: </w:t>
      </w:r>
      <w:r>
        <w:rPr>
          <w:color w:val="000000"/>
        </w:rPr>
        <w:tab/>
        <w:t xml:space="preserve">190 10 290 </w:t>
      </w:r>
      <w:r>
        <w:rPr>
          <w:color w:val="000000"/>
        </w:rPr>
        <w:br/>
        <w:t xml:space="preserve">DIČ: </w:t>
      </w:r>
      <w:r>
        <w:rPr>
          <w:color w:val="000000"/>
        </w:rPr>
        <w:tab/>
        <w:t>CZ19010290</w:t>
      </w:r>
    </w:p>
    <w:p w14:paraId="58685AAF" w14:textId="77777777" w:rsidR="001E37B5" w:rsidRDefault="001E37B5" w:rsidP="001E37B5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jednající:</w:t>
      </w:r>
      <w:r>
        <w:rPr>
          <w:color w:val="000000"/>
        </w:rPr>
        <w:tab/>
        <w:t xml:space="preserve">PharmDr. Jiří Korta, předseda představenstva, Ing. Ondřej Moravec, člen představenstva, Ing. Ivo Přibyl, člen představenstva </w:t>
      </w:r>
    </w:p>
    <w:p w14:paraId="366BC8B6" w14:textId="77777777" w:rsidR="001E37B5" w:rsidRDefault="001E37B5" w:rsidP="001E37B5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bankovní spojení:  </w:t>
      </w:r>
      <w:r>
        <w:rPr>
          <w:color w:val="000000"/>
        </w:rPr>
        <w:tab/>
        <w:t xml:space="preserve">Komerční banka, a.s. </w:t>
      </w:r>
    </w:p>
    <w:p w14:paraId="5B09724E" w14:textId="5FFFCAF4" w:rsidR="00C36270" w:rsidRPr="008E6059" w:rsidRDefault="001E37B5" w:rsidP="001E37B5">
      <w:pPr>
        <w:pStyle w:val="Zkladntext21"/>
        <w:tabs>
          <w:tab w:val="left" w:pos="0"/>
          <w:tab w:val="left" w:pos="1843"/>
        </w:tabs>
        <w:spacing w:line="276" w:lineRule="auto"/>
        <w:rPr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</w:r>
      <w:r>
        <w:t>7712140257/0100</w:t>
      </w:r>
      <w:r>
        <w:rPr>
          <w:color w:val="000000"/>
        </w:rPr>
        <w:br/>
        <w:t>datová schránka:</w:t>
      </w:r>
      <w:r>
        <w:rPr>
          <w:color w:val="000000"/>
        </w:rPr>
        <w:tab/>
      </w:r>
      <w:proofErr w:type="spellStart"/>
      <w:r>
        <w:rPr>
          <w:color w:val="000000"/>
        </w:rPr>
        <w:t>mfecgmh</w:t>
      </w:r>
      <w:proofErr w:type="spellEnd"/>
      <w:r w:rsidR="00C36270" w:rsidRPr="008E6059">
        <w:rPr>
          <w:color w:val="000000"/>
        </w:rPr>
        <w:br/>
        <w:t xml:space="preserve">(dále jen </w:t>
      </w:r>
      <w:r w:rsidR="00C36270" w:rsidRPr="008E6059">
        <w:rPr>
          <w:b/>
          <w:color w:val="000000"/>
        </w:rPr>
        <w:t>„Prodávající“)</w:t>
      </w:r>
    </w:p>
    <w:p w14:paraId="1A1C67DE" w14:textId="10C68AC1" w:rsidR="00C36270" w:rsidRPr="008E6059" w:rsidRDefault="00C36270" w:rsidP="001E37B5">
      <w:pPr>
        <w:spacing w:line="276" w:lineRule="auto"/>
        <w:rPr>
          <w:color w:val="000000"/>
        </w:rPr>
      </w:pPr>
      <w:r w:rsidRPr="008E6059">
        <w:rPr>
          <w:color w:val="000000"/>
        </w:rPr>
        <w:t>(Kupující a Prodávající dále společně jako „smluvní strany“ nebo jednotlivě jako „smluvní strana“)</w:t>
      </w:r>
    </w:p>
    <w:p w14:paraId="4EC95EED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I. </w:t>
      </w:r>
    </w:p>
    <w:p w14:paraId="1E4B9B8B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Předmět smlouvy</w:t>
      </w:r>
    </w:p>
    <w:p w14:paraId="559AD71F" w14:textId="33F33A46" w:rsidR="006034F4" w:rsidRPr="00454B0E" w:rsidRDefault="00C36270" w:rsidP="000B6C97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Předmětem této </w:t>
      </w:r>
      <w:r w:rsidR="00C0359D" w:rsidRPr="00454B0E">
        <w:t>S</w:t>
      </w:r>
      <w:r w:rsidRPr="00454B0E">
        <w:t xml:space="preserve">mlouvy je realizace veřejné zakázky s názvem </w:t>
      </w:r>
      <w:r w:rsidR="00EA26EB" w:rsidRPr="00454B0E">
        <w:t>„</w:t>
      </w:r>
      <w:r w:rsidR="000B6C97" w:rsidRPr="000B6C97">
        <w:rPr>
          <w:b/>
        </w:rPr>
        <w:t>Léčivý přípravek „TISERCIN“ – účinná látka „</w:t>
      </w:r>
      <w:proofErr w:type="spellStart"/>
      <w:r w:rsidR="000B6C97" w:rsidRPr="000B6C97">
        <w:rPr>
          <w:b/>
        </w:rPr>
        <w:t>levomepromazin</w:t>
      </w:r>
      <w:proofErr w:type="spellEnd"/>
      <w:r w:rsidR="000B6C97" w:rsidRPr="000B6C97">
        <w:rPr>
          <w:b/>
        </w:rPr>
        <w:t>“, síla 25 mg</w:t>
      </w:r>
      <w:r w:rsidR="00EA26EB" w:rsidRPr="00454B0E">
        <w:t xml:space="preserve">“ </w:t>
      </w:r>
      <w:r w:rsidRPr="00454B0E">
        <w:t>dle výsledku jejího zadáv</w:t>
      </w:r>
      <w:r w:rsidR="00AD0D47" w:rsidRPr="00454B0E">
        <w:t>ání dle § 141 ZZVZ</w:t>
      </w:r>
      <w:r w:rsidR="00044484">
        <w:t xml:space="preserve"> </w:t>
      </w:r>
      <w:r w:rsidRPr="00454B0E">
        <w:t>v zavedeném dynamickém nákupním systému Kupující</w:t>
      </w:r>
      <w:r w:rsidR="00EA26EB" w:rsidRPr="00454B0E">
        <w:t>ho</w:t>
      </w:r>
      <w:r w:rsidRPr="00454B0E">
        <w:t xml:space="preserve"> s názvem „</w:t>
      </w:r>
      <w:r w:rsidR="00E458E2" w:rsidRPr="00454B0E">
        <w:t>Dynamický nákupní systém na dodávky léčivých přípravků</w:t>
      </w:r>
      <w:r w:rsidR="009364FA">
        <w:t xml:space="preserve"> </w:t>
      </w:r>
      <w:r w:rsidR="00E458E2" w:rsidRPr="00454B0E">
        <w:t>a spotřebního zdravotnického materiálu (SZM)</w:t>
      </w:r>
      <w:r w:rsidR="00C0359D" w:rsidRPr="00454B0E">
        <w:t>“</w:t>
      </w:r>
      <w:r w:rsidR="00E3797D" w:rsidRPr="00454B0E">
        <w:t>.</w:t>
      </w:r>
      <w:r w:rsidR="00C0359D" w:rsidRPr="00454B0E">
        <w:t xml:space="preserve"> Předmětem této Smlouvy je tak stanovení podmínek pro realizaci dodávek</w:t>
      </w:r>
      <w:r w:rsidRPr="00454B0E">
        <w:t xml:space="preserve"> léčivých přípravků, </w:t>
      </w:r>
      <w:r w:rsidRPr="00454B0E">
        <w:lastRenderedPageBreak/>
        <w:t>jejichž seznam, včetně předpokládaného množství a cen</w:t>
      </w:r>
      <w:r w:rsidR="00454B0E">
        <w:t xml:space="preserve"> </w:t>
      </w:r>
      <w:r w:rsidRPr="00454B0E">
        <w:t xml:space="preserve">je uveden v příloze č. 1 </w:t>
      </w:r>
      <w:r w:rsidR="00C0359D" w:rsidRPr="00454B0E">
        <w:t>této Smlouvy</w:t>
      </w:r>
      <w:r w:rsidRPr="00454B0E">
        <w:t xml:space="preserve"> (dále jen „zboží“ nebo „léčiva“)</w:t>
      </w:r>
      <w:r w:rsidR="00C0359D" w:rsidRPr="00454B0E">
        <w:t xml:space="preserve"> dle aktuálních potřeb Kupujícího a tvoří právně závazný základ pro uzavírání jednotlivých kupních smluv</w:t>
      </w:r>
      <w:r w:rsidR="00162CDA" w:rsidRPr="00454B0E">
        <w:t xml:space="preserve"> </w:t>
      </w:r>
      <w:r w:rsidR="004E3637" w:rsidRPr="00454B0E">
        <w:t xml:space="preserve">(potvrzených </w:t>
      </w:r>
      <w:r w:rsidR="00C0359D" w:rsidRPr="00454B0E">
        <w:t>objednáv</w:t>
      </w:r>
      <w:r w:rsidR="004E3637" w:rsidRPr="00454B0E">
        <w:t>e</w:t>
      </w:r>
      <w:r w:rsidR="00C0359D" w:rsidRPr="00454B0E">
        <w:t>k) ze strany Kupujícího</w:t>
      </w:r>
      <w:r w:rsidRPr="00454B0E">
        <w:t xml:space="preserve">.  </w:t>
      </w:r>
    </w:p>
    <w:p w14:paraId="303B9FDF" w14:textId="77777777" w:rsidR="009E4802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>Prodávající prohlašuje, že zboží splňuje podmínky SÚKL k jeho použití Kupujícím</w:t>
      </w:r>
      <w:r w:rsidR="00F73EFB">
        <w:br/>
      </w:r>
      <w:r w:rsidRPr="00454B0E">
        <w:t xml:space="preserve">ve zdravotnictví (medicínský účel). Prodávající prohlašuje, že je </w:t>
      </w:r>
      <w:r w:rsidRPr="001E37B5">
        <w:rPr>
          <w:strike/>
        </w:rPr>
        <w:t xml:space="preserve">výrobcem </w:t>
      </w:r>
      <w:r w:rsidR="00524F66" w:rsidRPr="001E37B5">
        <w:rPr>
          <w:strike/>
        </w:rPr>
        <w:t xml:space="preserve">/ </w:t>
      </w:r>
      <w:r w:rsidRPr="001E37B5">
        <w:rPr>
          <w:strike/>
        </w:rPr>
        <w:t>dovozcem</w:t>
      </w:r>
      <w:r w:rsidRPr="00454B0E">
        <w:t xml:space="preserve"> /</w:t>
      </w:r>
      <w:r w:rsidR="00524F66" w:rsidRPr="00454B0E">
        <w:t xml:space="preserve"> </w:t>
      </w:r>
      <w:r w:rsidRPr="00454B0E">
        <w:t>distributorem zboží a že je držitelem rozhodnutí SÚKL k distribuci předmětného zboží (léčiva).</w:t>
      </w:r>
    </w:p>
    <w:p w14:paraId="7A70FF28" w14:textId="77777777" w:rsidR="009E4802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Prodávající prohlašuje, že je výlučným vlastníkem prodávaného zboží, resp. že tohoto vlastnictví nabude nejpozději před zahájením dodávky zboží Kupujícímu. </w:t>
      </w:r>
    </w:p>
    <w:p w14:paraId="5BF996DE" w14:textId="77777777" w:rsidR="0039055D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Prodávající prohlašuje, že léčiva splňují registraci léčivého přípravku SÚKL dle </w:t>
      </w:r>
      <w:r w:rsidRPr="00454B0E">
        <w:rPr>
          <w:rFonts w:eastAsia="MS Mincho"/>
        </w:rPr>
        <w:t>zákona</w:t>
      </w:r>
      <w:r w:rsidR="00B45937" w:rsidRPr="00454B0E">
        <w:rPr>
          <w:rFonts w:eastAsia="MS Mincho"/>
        </w:rPr>
        <w:br/>
      </w:r>
      <w:r w:rsidRPr="00454B0E">
        <w:rPr>
          <w:rFonts w:eastAsia="MS Mincho"/>
        </w:rPr>
        <w:t>č. 378/2007 Sb.</w:t>
      </w:r>
      <w:r w:rsidRPr="00454B0E">
        <w:t xml:space="preserve"> a je jim stanovena úhrada z veřejného zdravotního pojištění ve smyslu zákona</w:t>
      </w:r>
      <w:r w:rsidR="003E1922">
        <w:br/>
      </w:r>
      <w:r w:rsidRPr="00454B0E">
        <w:t>č. 48/1997 Sb., o veřejném zdravotním pojištění, ve znění pozdějších předpisů a že jsou uvedena v platném číselníku LP VZP ČR.</w:t>
      </w:r>
    </w:p>
    <w:p w14:paraId="111DADE0" w14:textId="77777777" w:rsidR="008E6059" w:rsidRPr="009E4802" w:rsidRDefault="008E6059" w:rsidP="00E26C42">
      <w:pPr>
        <w:spacing w:line="276" w:lineRule="auto"/>
      </w:pPr>
    </w:p>
    <w:p w14:paraId="3AA41B14" w14:textId="77777777" w:rsidR="00C36270" w:rsidRPr="003C7D56" w:rsidRDefault="00C36270" w:rsidP="00E26C42">
      <w:pPr>
        <w:spacing w:line="276" w:lineRule="auto"/>
        <w:jc w:val="center"/>
        <w:rPr>
          <w:b/>
          <w:bCs/>
        </w:rPr>
      </w:pPr>
      <w:r w:rsidRPr="003C7D56">
        <w:rPr>
          <w:b/>
          <w:bCs/>
        </w:rPr>
        <w:t>Článek II.</w:t>
      </w:r>
    </w:p>
    <w:p w14:paraId="44AFAAA7" w14:textId="77777777" w:rsidR="00C36270" w:rsidRPr="003C7D56" w:rsidRDefault="00C36270" w:rsidP="00E26C42">
      <w:pPr>
        <w:spacing w:line="276" w:lineRule="auto"/>
        <w:jc w:val="center"/>
        <w:rPr>
          <w:b/>
          <w:bCs/>
        </w:rPr>
      </w:pPr>
      <w:r w:rsidRPr="003C7D56">
        <w:rPr>
          <w:b/>
          <w:bCs/>
        </w:rPr>
        <w:t>Podmínky pro uzavření jednotlivých kupních smluv</w:t>
      </w:r>
    </w:p>
    <w:p w14:paraId="2232A116" w14:textId="77777777" w:rsid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E4802">
        <w:t>Kupující má právo kdyk</w:t>
      </w:r>
      <w:r w:rsidR="003B60BD" w:rsidRPr="009E4802">
        <w:t>oli v době účinnosti této Smlouvy zadat Prodávajícímu dílčí</w:t>
      </w:r>
      <w:r w:rsidRPr="009E4802">
        <w:t xml:space="preserve"> </w:t>
      </w:r>
      <w:r w:rsidR="003B60BD" w:rsidRPr="009E4802">
        <w:t>objednávk</w:t>
      </w:r>
      <w:r w:rsidRPr="009E4802">
        <w:t xml:space="preserve">u </w:t>
      </w:r>
      <w:r w:rsidR="003B60BD" w:rsidRPr="009E4802">
        <w:t xml:space="preserve">na zboží </w:t>
      </w:r>
      <w:r w:rsidRPr="009E4802">
        <w:t>dle svých aktuálních potřeb a stanovit tak</w:t>
      </w:r>
      <w:r w:rsidR="003B60BD" w:rsidRPr="009E4802">
        <w:t xml:space="preserve"> vždy konkrétní požadované </w:t>
      </w:r>
      <w:r w:rsidR="00E3797D" w:rsidRPr="009E4802">
        <w:t xml:space="preserve">množství </w:t>
      </w:r>
      <w:r w:rsidR="003B60BD" w:rsidRPr="009E4802">
        <w:t>léčivé</w:t>
      </w:r>
      <w:r w:rsidR="00E3797D" w:rsidRPr="009E4802">
        <w:t>ho</w:t>
      </w:r>
      <w:r w:rsidR="003B60BD" w:rsidRPr="009E4802">
        <w:t xml:space="preserve"> přípravk</w:t>
      </w:r>
      <w:r w:rsidR="00E3797D" w:rsidRPr="009E4802">
        <w:t>u</w:t>
      </w:r>
      <w:r w:rsidRPr="009E4802">
        <w:t>, místo a čas požadovaného plnění. Objednávka musí být Kupujícím učiněna písemně. Za písemnou formu se považuje rovněž komunikace kontaktn</w:t>
      </w:r>
      <w:r w:rsidR="003B60BD" w:rsidRPr="009E4802">
        <w:t>ích osob uvedených v této Smlouvě</w:t>
      </w:r>
      <w:r w:rsidRPr="009E4802">
        <w:t xml:space="preserve"> prostřednictvím elektronické pošty zaslané na e-mailovou adresu kontaktní osoby. Kupující</w:t>
      </w:r>
      <w:r w:rsidR="00454B0E">
        <w:br/>
      </w:r>
      <w:r w:rsidRPr="009E4802">
        <w:t>je povinen uvést v objednávce tyto údaje:</w:t>
      </w:r>
    </w:p>
    <w:p w14:paraId="0B5A895C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 xml:space="preserve">Identifikační údaje Kupujícího, </w:t>
      </w:r>
    </w:p>
    <w:p w14:paraId="2B544306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Identifikační údaje Prodávajícího,</w:t>
      </w:r>
    </w:p>
    <w:p w14:paraId="5A9C0449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Kontakty na Kupujícího a Prodávajícího (telefon, fax nebo e-mailovou adresu),</w:t>
      </w:r>
    </w:p>
    <w:p w14:paraId="2E5D4CD2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 xml:space="preserve">Název zboží dle přílohy č. 1 této </w:t>
      </w:r>
      <w:r w:rsidR="00156E22" w:rsidRPr="00A97B6C">
        <w:t>Smlouvy</w:t>
      </w:r>
      <w:r w:rsidRPr="00A97B6C">
        <w:t>,</w:t>
      </w:r>
    </w:p>
    <w:p w14:paraId="4C58E822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Množství objednávaného zboží,</w:t>
      </w:r>
    </w:p>
    <w:p w14:paraId="09CE4403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Termín a místo požadovaného dodání zboží (den, hodina),</w:t>
      </w:r>
    </w:p>
    <w:p w14:paraId="4913CA88" w14:textId="77777777" w:rsidR="003947A0" w:rsidRP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Jméno, příjmení a podpis (v případě listinné objednávky) osoby oprávněné k převzetí dodávaného zboží.</w:t>
      </w:r>
    </w:p>
    <w:p w14:paraId="174D9A07" w14:textId="77777777" w:rsidR="003947A0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Prodávající je vždy povinen objednávku Kupujícího přijmout a nejpozději do následujícího pracovního dne od doručení objednávky písemně ji potvrdit, což lze i prostřednictvím elektronické pošty zaslané na e-mailovou adresu kontaktní osoby Prodávajícího, čímž dojde k uzavření jednotlivé kupní smlouvy na dílčí plnění (dále jen „KS“), nestanoví-li Kupující jinak.</w:t>
      </w:r>
    </w:p>
    <w:p w14:paraId="171AB11F" w14:textId="77777777" w:rsidR="003947A0" w:rsidRPr="009D177E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 xml:space="preserve">Prodávající je </w:t>
      </w:r>
      <w:r w:rsidRPr="009D177E">
        <w:t>povinen dodávat plnění dle KS v celém rozsahu na míst</w:t>
      </w:r>
      <w:r w:rsidR="000C7BD8" w:rsidRPr="009D177E">
        <w:t>o</w:t>
      </w:r>
      <w:r w:rsidRPr="009D177E">
        <w:t xml:space="preserve"> určení uveden</w:t>
      </w:r>
      <w:r w:rsidR="000C7BD8" w:rsidRPr="009D177E">
        <w:t>é</w:t>
      </w:r>
      <w:r w:rsidRPr="009D177E">
        <w:t xml:space="preserve"> v konkrétní objednávce dílčího plnění na vlastní ná</w:t>
      </w:r>
      <w:r w:rsidR="003B60BD" w:rsidRPr="009D177E">
        <w:t>klady, a to v pracovní dny od 7:00 do 15:</w:t>
      </w:r>
      <w:r w:rsidR="005F1A32" w:rsidRPr="009D177E">
        <w:t>00 hodin</w:t>
      </w:r>
      <w:r w:rsidR="0065649F" w:rsidRPr="009D177E">
        <w:t>,</w:t>
      </w:r>
      <w:r w:rsidRPr="009D177E">
        <w:t xml:space="preserve"> </w:t>
      </w:r>
      <w:r w:rsidR="000C7BD8" w:rsidRPr="009D177E">
        <w:t>v požadovaném termínu dodání</w:t>
      </w:r>
      <w:r w:rsidRPr="009D177E">
        <w:t>, nestanoví-li Kupující jinak.</w:t>
      </w:r>
    </w:p>
    <w:p w14:paraId="7609BD0A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D177E">
        <w:t>Dodávané zboží musí být opatřeno dodacím listem, na kterém odpovědný zaměstnanec Kupujícího potvrdí Prodávajícímu podpisem a razítkem řádně dodanou dodávku. Dodací list v jednom vyhotovení</w:t>
      </w:r>
      <w:r w:rsidRPr="00A97B6C">
        <w:t xml:space="preserve"> (kopii) bude ponechán na pracovišti Kupujícího. Potvrzené vyhotovení dodacího listu bude součástí faktury zaslané Kupujícímu. Na faktuře budou i veškeré identifikační údaje související s KS.</w:t>
      </w:r>
    </w:p>
    <w:p w14:paraId="6EA60D1C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lastRenderedPageBreak/>
        <w:t>Kupující se stává vlastníkem zboží vždy po předání a převzetí zboží bez vad podpisem dodacího listu a tímto okamžikem na Kupujícího současně přechází nebezpečí škody na zboží.</w:t>
      </w:r>
    </w:p>
    <w:p w14:paraId="7351DB56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 xml:space="preserve">Nebude-li v objednávce uvedeno jinak, místo dodání zboží je: </w:t>
      </w:r>
      <w:r w:rsidR="00D66099" w:rsidRPr="00A97B6C">
        <w:t>Podřipská 1, 411 85 Horní Beřkovice</w:t>
      </w:r>
      <w:r w:rsidRPr="00A97B6C">
        <w:t>, nemocniční lékárna.</w:t>
      </w:r>
    </w:p>
    <w:p w14:paraId="26586F4D" w14:textId="77777777" w:rsidR="0085490A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 není povinen objednat celý předpokládaný objem zboží, ani všechny položky zboží, ani předpokládaný počet položky zboží, tzn., že z jednotlivých položek zboží může odebrat méně</w:t>
      </w:r>
      <w:r w:rsidR="003139C6" w:rsidRPr="00A97B6C">
        <w:br/>
      </w:r>
      <w:r w:rsidRPr="00A97B6C">
        <w:t>i více, a to bez sankce či nároku Prodávajícího na odškodnění.</w:t>
      </w:r>
    </w:p>
    <w:p w14:paraId="29B29698" w14:textId="77777777" w:rsidR="0085490A" w:rsidRPr="00A97B6C" w:rsidRDefault="00B01F98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</w:t>
      </w:r>
      <w:r w:rsidR="00C36270" w:rsidRPr="00A97B6C">
        <w:t xml:space="preserve"> </w:t>
      </w:r>
      <w:r w:rsidRPr="00A97B6C">
        <w:rPr>
          <w:rFonts w:eastAsia="MS Mincho"/>
        </w:rPr>
        <w:t xml:space="preserve">si vyhrazuje právo </w:t>
      </w:r>
      <w:r w:rsidR="00C36270" w:rsidRPr="00A97B6C">
        <w:rPr>
          <w:rFonts w:eastAsia="MS Mincho"/>
        </w:rPr>
        <w:t xml:space="preserve">namísto léčiva s názvem uvedeným v příloze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>, odebírat nově distribuované (náhradní) léčivo za podmínky, že půjde o léčivo plně náležející</w:t>
      </w:r>
      <w:r w:rsidR="00AB0E44" w:rsidRPr="00A97B6C">
        <w:rPr>
          <w:rFonts w:eastAsia="MS Mincho"/>
        </w:rPr>
        <w:br/>
      </w:r>
      <w:r w:rsidR="00C36270" w:rsidRPr="00A97B6C">
        <w:rPr>
          <w:rFonts w:eastAsia="MS Mincho"/>
        </w:rPr>
        <w:t xml:space="preserve">do stejné ATC skupiny uvedené u původního léčiva v příloze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 xml:space="preserve">, se shodnou účinnou látkou či jejím ekvivalentem, a jehož cena nepřesáhne sjednanou cenu původního léčiva dle přílohy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 xml:space="preserve">, resp. cenu stanovenou v aktuálním číselníku LP VZP ČR (přičemž za relevantní se v tomto smyslu považuje nižší z těchto cen), a u něhož prodávající k nově distribuovanému (náhradnímu) léčivu doložil rozhodnutí Státního ústavu pro kontrolu léčiv (SÚKL) o jeho registraci ve smyslu zákona č. 378/2007 Sb., o léčivech, ve znění pozdějších předpisů. </w:t>
      </w:r>
    </w:p>
    <w:p w14:paraId="434812D8" w14:textId="77777777" w:rsidR="00970F21" w:rsidRPr="00970F21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rPr>
          <w:rFonts w:eastAsia="MS Mincho"/>
        </w:rPr>
        <w:t>Kupující si dále vyhrazuje právo, v případě snížení maximální ceny léčiva dle aktuálního číselníku LP VZP ČR, odebírat léčiva výlučně za cenu, která nepřesáhne cenu léčiva stanovenou aktuálně účinnou změnou aktuálního číselníku LP VZP ČR</w:t>
      </w:r>
      <w:r w:rsidRPr="0085490A">
        <w:rPr>
          <w:rFonts w:eastAsia="MS Mincho"/>
        </w:rPr>
        <w:t xml:space="preserve">.  </w:t>
      </w:r>
    </w:p>
    <w:p w14:paraId="3F07C934" w14:textId="77777777" w:rsidR="00970F21" w:rsidRPr="00970F21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70F21">
        <w:rPr>
          <w:color w:val="000000"/>
        </w:rPr>
        <w:t>Oso</w:t>
      </w:r>
      <w:r w:rsidR="00B01F98" w:rsidRPr="00970F21">
        <w:rPr>
          <w:color w:val="000000"/>
        </w:rPr>
        <w:t>by odpovědné za realizaci Smlouvy a KS</w:t>
      </w:r>
      <w:r w:rsidRPr="00970F21">
        <w:rPr>
          <w:color w:val="000000"/>
        </w:rPr>
        <w:t xml:space="preserve"> (kontaktní osoby) jsou:</w:t>
      </w:r>
    </w:p>
    <w:p w14:paraId="28BE967A" w14:textId="46C24672" w:rsidR="00383FE3" w:rsidRDefault="00C36270" w:rsidP="001E37B5">
      <w:pPr>
        <w:spacing w:line="276" w:lineRule="auto"/>
        <w:ind w:left="360"/>
        <w:jc w:val="both"/>
        <w:rPr>
          <w:color w:val="000000"/>
        </w:rPr>
      </w:pPr>
      <w:r w:rsidRPr="00970F21">
        <w:rPr>
          <w:color w:val="000000"/>
        </w:rPr>
        <w:t xml:space="preserve">Za Prodávajícího: </w:t>
      </w:r>
      <w:proofErr w:type="spellStart"/>
      <w:r w:rsidR="00F04466">
        <w:rPr>
          <w:color w:val="000000"/>
        </w:rPr>
        <w:t>xxxxxxxxxxxxxxx</w:t>
      </w:r>
      <w:proofErr w:type="spellEnd"/>
      <w:r w:rsidR="001E37B5">
        <w:rPr>
          <w:color w:val="000000"/>
        </w:rPr>
        <w:t xml:space="preserve">, tel. </w:t>
      </w:r>
      <w:proofErr w:type="spellStart"/>
      <w:r w:rsidR="00F04466">
        <w:rPr>
          <w:color w:val="000000"/>
        </w:rPr>
        <w:t>xxxxxxxxxxxxxxx</w:t>
      </w:r>
      <w:proofErr w:type="spellEnd"/>
      <w:r w:rsidR="001E37B5">
        <w:rPr>
          <w:color w:val="000000"/>
        </w:rPr>
        <w:t xml:space="preserve">, e-mail: </w:t>
      </w:r>
      <w:proofErr w:type="spellStart"/>
      <w:r w:rsidR="00F04466">
        <w:rPr>
          <w:color w:val="000000"/>
        </w:rPr>
        <w:t>xxxxxxxxxxxxxxx</w:t>
      </w:r>
      <w:proofErr w:type="spellEnd"/>
    </w:p>
    <w:p w14:paraId="329F7DD8" w14:textId="3A17D165" w:rsidR="00383FE3" w:rsidRDefault="00C36270" w:rsidP="00E26C42">
      <w:pPr>
        <w:spacing w:line="276" w:lineRule="auto"/>
        <w:ind w:left="360"/>
        <w:jc w:val="both"/>
        <w:rPr>
          <w:color w:val="000000"/>
        </w:rPr>
      </w:pPr>
      <w:r w:rsidRPr="0085490A">
        <w:rPr>
          <w:color w:val="000000"/>
        </w:rPr>
        <w:t xml:space="preserve">Za Kupujícího: </w:t>
      </w:r>
      <w:proofErr w:type="spellStart"/>
      <w:r w:rsidR="00F04466">
        <w:rPr>
          <w:color w:val="000000"/>
        </w:rPr>
        <w:t>xxxxxxxxxxxxxxxxxxxxxxxxx</w:t>
      </w:r>
      <w:proofErr w:type="spellEnd"/>
      <w:r w:rsidRPr="0085490A">
        <w:rPr>
          <w:color w:val="000000"/>
        </w:rPr>
        <w:t xml:space="preserve">, tel. </w:t>
      </w:r>
      <w:proofErr w:type="spellStart"/>
      <w:r w:rsidR="00F04466">
        <w:rPr>
          <w:color w:val="000000"/>
        </w:rPr>
        <w:t>xxxxxxxxxxxxxxx</w:t>
      </w:r>
      <w:proofErr w:type="spellEnd"/>
      <w:r w:rsidR="00F04466">
        <w:rPr>
          <w:color w:val="000000"/>
        </w:rPr>
        <w:t xml:space="preserve">, e-mail: </w:t>
      </w:r>
      <w:proofErr w:type="spellStart"/>
      <w:r w:rsidR="00F04466">
        <w:rPr>
          <w:color w:val="000000"/>
        </w:rPr>
        <w:t>xxxxxxxxxxxxxxxxxxxxxxxx</w:t>
      </w:r>
      <w:proofErr w:type="spellEnd"/>
    </w:p>
    <w:p w14:paraId="2BAB91CD" w14:textId="77777777" w:rsidR="00C36270" w:rsidRPr="00383FE3" w:rsidRDefault="00C36270" w:rsidP="00E26C42">
      <w:pPr>
        <w:spacing w:line="276" w:lineRule="auto"/>
        <w:ind w:left="360"/>
        <w:jc w:val="both"/>
      </w:pPr>
      <w:r w:rsidRPr="0085490A">
        <w:rPr>
          <w:color w:val="000000"/>
          <w:lang w:eastAsia="en-US" w:bidi="en-US"/>
        </w:rPr>
        <w:t>Každá ze stran</w:t>
      </w:r>
      <w:r w:rsidR="00B01F98" w:rsidRPr="0085490A">
        <w:rPr>
          <w:color w:val="000000"/>
          <w:lang w:eastAsia="en-US" w:bidi="en-US"/>
        </w:rPr>
        <w:t xml:space="preserve"> Smlouvy</w:t>
      </w:r>
      <w:r w:rsidRPr="008E6059">
        <w:rPr>
          <w:color w:val="000000"/>
          <w:lang w:eastAsia="en-US" w:bidi="en-US"/>
        </w:rPr>
        <w:t xml:space="preserve"> může změnit svou kontaktní osobu písemným oznámením zaslaným druhé </w:t>
      </w:r>
      <w:r w:rsidR="00B01F98" w:rsidRPr="008E6059">
        <w:rPr>
          <w:color w:val="000000"/>
          <w:lang w:eastAsia="en-US" w:bidi="en-US"/>
        </w:rPr>
        <w:t xml:space="preserve">smluvní </w:t>
      </w:r>
      <w:r w:rsidRPr="008E6059">
        <w:rPr>
          <w:color w:val="000000"/>
          <w:lang w:eastAsia="en-US" w:bidi="en-US"/>
        </w:rPr>
        <w:t>straně.</w:t>
      </w:r>
    </w:p>
    <w:p w14:paraId="70052024" w14:textId="77777777" w:rsidR="00C36270" w:rsidRPr="003C7D56" w:rsidRDefault="00C36270" w:rsidP="00E26C42">
      <w:pPr>
        <w:spacing w:line="276" w:lineRule="auto"/>
      </w:pPr>
    </w:p>
    <w:p w14:paraId="0FAEE78A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III.</w:t>
      </w:r>
    </w:p>
    <w:p w14:paraId="43F54052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Povinnosti Prodávajícího</w:t>
      </w:r>
    </w:p>
    <w:p w14:paraId="32B1638E" w14:textId="77777777" w:rsidR="00673E23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je povinen poskytovat Kupujícímu dle svých odborných schopností a znalostí dodávky zboží za p</w:t>
      </w:r>
      <w:r w:rsidR="00B01F98" w:rsidRPr="00223E47">
        <w:t>odmínek sjednaných v této Smlouvě</w:t>
      </w:r>
      <w:r w:rsidRPr="00223E47">
        <w:t xml:space="preserve"> na svou odpovědnost, na své náklady</w:t>
      </w:r>
      <w:r w:rsidR="003C7D56">
        <w:br/>
      </w:r>
      <w:r w:rsidRPr="00223E47">
        <w:t xml:space="preserve">a ve sjednané době. V případě dodávek zboží prostřednictvím poddodavatele/distributora Prodávající nese za řádné plnění </w:t>
      </w:r>
      <w:r w:rsidR="00156E22" w:rsidRPr="00223E47">
        <w:t xml:space="preserve">Smlouvy </w:t>
      </w:r>
      <w:r w:rsidRPr="00223E47">
        <w:t xml:space="preserve">odpovědnost vůči Kupujícímu v plném rozsahu. </w:t>
      </w:r>
    </w:p>
    <w:p w14:paraId="5A45094A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je povinen dodávat zboží označené v souladu s § 13 zákona č. 22/1997 Sb. a dále datem exspirace každého kusu/balení zboží, který k datu dodávky bude činit ještě alespoň</w:t>
      </w:r>
      <w:r w:rsidR="005D21B3">
        <w:br/>
      </w:r>
      <w:r w:rsidRPr="00223E47">
        <w:t>6 měsíců. Převzetí zboží, které nesplňuje tuto podmínku, má Kupující právo odmítnout.</w:t>
      </w:r>
    </w:p>
    <w:p w14:paraId="25823965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se zavazuje dodávat zboží bez vad, ve sjednané kvalitě, vždy s předepsanými doklady kvality.</w:t>
      </w:r>
    </w:p>
    <w:p w14:paraId="0FE0A58C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garantuje, že dodané zboží bude mít po celou exspirační dobu požadované</w:t>
      </w:r>
      <w:r w:rsidR="00223E47" w:rsidRPr="00223E47">
        <w:t xml:space="preserve"> </w:t>
      </w:r>
      <w:r w:rsidRPr="00223E47">
        <w:t>vlastnosti, jakost a stálou stabilitu.</w:t>
      </w:r>
    </w:p>
    <w:p w14:paraId="383B94C5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se zavazuje poskytovat Kupujícímu měsíční elektronickou sumarizaci odběru zboží dle jednotlivých položek, včetně cen (mailem).</w:t>
      </w:r>
    </w:p>
    <w:p w14:paraId="60C72A26" w14:textId="77777777" w:rsidR="00C36270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lastRenderedPageBreak/>
        <w:t xml:space="preserve">Prodávající se zavazuje dodávat Kupujícímu pouze zboží (léčiva) registrované Státním ústavem pro kontrolu léčiv </w:t>
      </w:r>
      <w:r w:rsidRPr="00223E47">
        <w:rPr>
          <w:rFonts w:eastAsia="MS Mincho"/>
        </w:rPr>
        <w:t>ve smyslu zákona č. 378/2007 Sb., o léčivech, ve znění pozdějších předpisů.</w:t>
      </w:r>
    </w:p>
    <w:p w14:paraId="53A8D2D0" w14:textId="77777777" w:rsidR="00C36270" w:rsidRPr="008E6059" w:rsidRDefault="00C36270" w:rsidP="00E26C42">
      <w:pPr>
        <w:pStyle w:val="Odstavecseseznamem1"/>
        <w:tabs>
          <w:tab w:val="left" w:pos="284"/>
        </w:tabs>
        <w:spacing w:line="276" w:lineRule="auto"/>
        <w:ind w:left="0"/>
        <w:jc w:val="both"/>
        <w:rPr>
          <w:color w:val="000000"/>
          <w:lang w:eastAsia="en-US" w:bidi="en-US"/>
        </w:rPr>
      </w:pPr>
    </w:p>
    <w:p w14:paraId="0EAC5BB1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IV.</w:t>
      </w:r>
    </w:p>
    <w:p w14:paraId="05465EE2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 Kupní cena a platební podmínky</w:t>
      </w:r>
    </w:p>
    <w:p w14:paraId="77B2C5D0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 xml:space="preserve">Celková kupní </w:t>
      </w:r>
      <w:r w:rsidR="00B01F98" w:rsidRPr="00D70D9E">
        <w:t>cena zboží za dobu plnění Smlouvy</w:t>
      </w:r>
      <w:r w:rsidRPr="00D70D9E">
        <w:t xml:space="preserve"> vč. ceny jednotlivých položek zboží</w:t>
      </w:r>
      <w:r w:rsidR="00D70D9E" w:rsidRPr="00D70D9E">
        <w:br/>
      </w:r>
      <w:r w:rsidRPr="00D70D9E">
        <w:t xml:space="preserve">za </w:t>
      </w:r>
      <w:r w:rsidR="00583611">
        <w:t xml:space="preserve">jedno </w:t>
      </w:r>
      <w:r w:rsidRPr="00D70D9E">
        <w:t>balení, uv</w:t>
      </w:r>
      <w:r w:rsidR="00B01F98" w:rsidRPr="00D70D9E">
        <w:t>edeného v článku II. této Smlouvy</w:t>
      </w:r>
      <w:r w:rsidRPr="00D70D9E">
        <w:t>, byla d</w:t>
      </w:r>
      <w:r w:rsidR="00CD6EA6">
        <w:t>ohodnuta jako nejvýše přípustná</w:t>
      </w:r>
      <w:r w:rsidR="00CD6EA6">
        <w:br/>
      </w:r>
      <w:r w:rsidRPr="00D70D9E">
        <w:t xml:space="preserve">a konečná, a to ve výši: </w:t>
      </w:r>
    </w:p>
    <w:p w14:paraId="205BA1DE" w14:textId="513A28BE" w:rsidR="00C36270" w:rsidRPr="00D70D9E" w:rsidRDefault="001E37B5" w:rsidP="00E26C42">
      <w:pPr>
        <w:spacing w:line="276" w:lineRule="auto"/>
        <w:ind w:left="360"/>
        <w:jc w:val="both"/>
      </w:pPr>
      <w:r>
        <w:t>108 00,00</w:t>
      </w:r>
      <w:r w:rsidR="00C36270" w:rsidRPr="00D70D9E">
        <w:t xml:space="preserve"> Kč</w:t>
      </w:r>
      <w:r w:rsidR="008B17F8">
        <w:tab/>
      </w:r>
      <w:r w:rsidR="00C36270" w:rsidRPr="00D70D9E">
        <w:t>kupní cena bez DPH</w:t>
      </w:r>
    </w:p>
    <w:p w14:paraId="765D8B4D" w14:textId="07878069" w:rsidR="00C36270" w:rsidRPr="00D70D9E" w:rsidRDefault="001E37B5" w:rsidP="00E26C42">
      <w:pPr>
        <w:spacing w:line="276" w:lineRule="auto"/>
        <w:ind w:left="360"/>
        <w:jc w:val="both"/>
      </w:pPr>
      <w:r>
        <w:t xml:space="preserve"> 12 960,00</w:t>
      </w:r>
      <w:r w:rsidR="00C36270" w:rsidRPr="00D70D9E">
        <w:t xml:space="preserve"> Kč    </w:t>
      </w:r>
      <w:r w:rsidR="00C36270" w:rsidRPr="00D70D9E">
        <w:tab/>
        <w:t xml:space="preserve">DPH </w:t>
      </w:r>
      <w:r>
        <w:t>12</w:t>
      </w:r>
      <w:r w:rsidR="00C36270" w:rsidRPr="00D70D9E">
        <w:t xml:space="preserve"> %</w:t>
      </w:r>
      <w:r w:rsidR="00C36270" w:rsidRPr="00D70D9E">
        <w:tab/>
      </w:r>
    </w:p>
    <w:p w14:paraId="7DB5F803" w14:textId="2B57BB4A" w:rsidR="00C36270" w:rsidRPr="00D70D9E" w:rsidRDefault="001E37B5" w:rsidP="00E26C42">
      <w:pPr>
        <w:spacing w:line="276" w:lineRule="auto"/>
        <w:ind w:left="360"/>
        <w:jc w:val="both"/>
      </w:pPr>
      <w:r>
        <w:t>120 960,00</w:t>
      </w:r>
      <w:r w:rsidR="00C36270" w:rsidRPr="00D70D9E">
        <w:t xml:space="preserve"> Kč</w:t>
      </w:r>
      <w:r w:rsidR="00C36270" w:rsidRPr="00D70D9E">
        <w:tab/>
        <w:t xml:space="preserve">celková kupní cena včetně DPH </w:t>
      </w:r>
    </w:p>
    <w:p w14:paraId="48F892C9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 xml:space="preserve">Celková kupní cena (vč. cen jednotlivých položek zboží za kus/balení – 1MJ) zboží zahrnuje </w:t>
      </w:r>
      <w:r w:rsidR="00156E22" w:rsidRPr="00D70D9E">
        <w:t xml:space="preserve">veškeré </w:t>
      </w:r>
      <w:r w:rsidRPr="00D70D9E">
        <w:t>daně i veškeré náklady související</w:t>
      </w:r>
      <w:r w:rsidR="00156E22" w:rsidRPr="00D70D9E">
        <w:t xml:space="preserve"> s dodávkou zboží</w:t>
      </w:r>
      <w:r w:rsidRPr="00D70D9E">
        <w:t xml:space="preserve"> (tj. např. doprava, pojištění příp. další poplatky).</w:t>
      </w:r>
    </w:p>
    <w:p w14:paraId="03240110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Celkovou kupní cenu a ceny za jednotlivé položky zbož</w:t>
      </w:r>
      <w:r w:rsidR="00B01F98" w:rsidRPr="00D70D9E">
        <w:t>í, uvedené v příloze č. 1 Smlouvy</w:t>
      </w:r>
      <w:r w:rsidRPr="00D70D9E">
        <w:t>,</w:t>
      </w:r>
      <w:r w:rsidR="00423E3D">
        <w:br/>
      </w:r>
      <w:r w:rsidRPr="00D70D9E">
        <w:t>je možné změnit pouze v případě, že dojde v průběhu dodávek tohoto zboží ke změnám daňových předpisů upravujících výši DPH, nejde-li o případ uvedený v následujícím odst</w:t>
      </w:r>
      <w:r w:rsidR="00B01F98" w:rsidRPr="00D70D9E">
        <w:t>.</w:t>
      </w:r>
      <w:r w:rsidR="001D6D22">
        <w:br/>
      </w:r>
      <w:r w:rsidR="00B01F98" w:rsidRPr="00D70D9E">
        <w:t>4 tohoto článku Smlouvy</w:t>
      </w:r>
      <w:r w:rsidRPr="00D70D9E">
        <w:t xml:space="preserve">. </w:t>
      </w:r>
    </w:p>
    <w:p w14:paraId="174986B3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Doj</w:t>
      </w:r>
      <w:r w:rsidR="00B01F98" w:rsidRPr="00D70D9E">
        <w:t>de-li v průběhu platnosti Smlouvy</w:t>
      </w:r>
      <w:r w:rsidRPr="00D70D9E">
        <w:t xml:space="preserve"> v aktuálním číselníku LP VZP ČR ke snížení ceny některého předmětného léčiva, a je-li cena předmětného léči</w:t>
      </w:r>
      <w:r w:rsidR="00B01F98" w:rsidRPr="00D70D9E">
        <w:t>va uvedená v příloze č. 1 Smlouvy</w:t>
      </w:r>
      <w:r w:rsidRPr="00D70D9E">
        <w:t xml:space="preserve"> vyšší, pak se cena tohoto léčiva automaticky mění na maximální cenu léčiva, uvedenou v aktuálním číselníku LP VZP ČR, a to od počátku účinnosti změny číselníku LP VZP ČR,</w:t>
      </w:r>
      <w:r w:rsidR="00D055BF">
        <w:br/>
      </w:r>
      <w:r w:rsidRPr="00D70D9E">
        <w:t xml:space="preserve">a to bez nároku Prodávajícího na kompenzaci či odškodnění. Obdobně se postupuje při účtování dodaného náhradního léčiva dle odst. 8, článku II. </w:t>
      </w:r>
      <w:r w:rsidR="00B01F98" w:rsidRPr="00D70D9E">
        <w:t>Smlouvy</w:t>
      </w:r>
      <w:r w:rsidRPr="00D70D9E">
        <w:t xml:space="preserve">. </w:t>
      </w:r>
    </w:p>
    <w:p w14:paraId="7AC14A3B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Prodávající vystavuje daňový doklad (fakturu) za plnění dle KS vždy do 15 dnů ode dne dodání zboží Kupujícímu bez vad; ve faktuře vypočte cenu plnění</w:t>
      </w:r>
      <w:r w:rsidR="00B01F98" w:rsidRPr="00D70D9E">
        <w:t xml:space="preserve"> bez DPH dle přílohy č. 1 Smlouvy</w:t>
      </w:r>
      <w:r w:rsidRPr="00D70D9E">
        <w:t xml:space="preserve"> s přihlédnutím k automatické změně ceny zboží dle předchozí</w:t>
      </w:r>
      <w:r w:rsidR="00B01F98" w:rsidRPr="00D70D9E">
        <w:t>ho odst. 4 tohoto článku Smlouvy</w:t>
      </w:r>
      <w:r w:rsidRPr="00D70D9E">
        <w:t>. Přílohou faktury bude vždy kopie dodacího listu zboží, potvrzeného odpovědným zaměstnancem Kupujícího. Prodávající odpovídá za to, že k účtované kupní ceně bude vypočtena DPH k datu zdanitelného plnění vždy v souladu s platnými právními předpisy.</w:t>
      </w:r>
    </w:p>
    <w:p w14:paraId="6449BC08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Faktura Prodávajícího musí splňovat náležitosti dle § 29 zákona č. 235/2004 Sb., o dani z přidané hodnoty, ve znění pozdějších předpisů. Pokud faktura nebude obsahovat všechny náležitosti daňového dokladu podle § 29 zákona č. 235/2004 Sb., o dani z přidané hodnoty, ve znění pozdějších předpisů, anebo dle KS, bude Kupující oprávněn ji do data splatnosti vrátit s tím,</w:t>
      </w:r>
      <w:r w:rsidR="003A7FD7">
        <w:br/>
      </w:r>
      <w:r w:rsidRPr="00D70D9E">
        <w:t>že Prodávající je povinen poté vystavit novou fakturu s novým termínem splatnosti. V takovém případě se ruší běh lhůty splatnosti původní faktury a nová lhůta</w:t>
      </w:r>
      <w:r w:rsidR="000C7BD8" w:rsidRPr="00D70D9E">
        <w:t xml:space="preserve"> splatnosti</w:t>
      </w:r>
      <w:r w:rsidRPr="00D70D9E">
        <w:t xml:space="preserve"> počne běžet doručením opravené faktury.</w:t>
      </w:r>
    </w:p>
    <w:p w14:paraId="7BBF6FD2" w14:textId="77777777" w:rsidR="00432F0F" w:rsidRDefault="00C36270" w:rsidP="00432F0F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Kupující se zavazuje zaplatit fakturovanou kupní cenu vč. DPH v korunách českých, za řádně dodaná plnění dle KS Prodávajícím, a vyúč</w:t>
      </w:r>
      <w:r w:rsidR="00B01F98" w:rsidRPr="00D70D9E">
        <w:t>tovaná v souladu s touto Smlouvou</w:t>
      </w:r>
      <w:r w:rsidRPr="00D70D9E">
        <w:t xml:space="preserve">. Splatnost faktur je vždy </w:t>
      </w:r>
      <w:r w:rsidR="00423E3D">
        <w:t>3</w:t>
      </w:r>
      <w:r w:rsidRPr="00D70D9E">
        <w:t>0 dnů ode dne jejich doručení Kupujícímu.</w:t>
      </w:r>
    </w:p>
    <w:p w14:paraId="7A31C139" w14:textId="77777777" w:rsidR="00696F83" w:rsidRDefault="00696F83" w:rsidP="00432F0F">
      <w:pPr>
        <w:numPr>
          <w:ilvl w:val="0"/>
          <w:numId w:val="38"/>
        </w:numPr>
        <w:spacing w:line="276" w:lineRule="auto"/>
        <w:ind w:left="360"/>
        <w:jc w:val="both"/>
      </w:pPr>
      <w:r>
        <w:t xml:space="preserve">Cena je </w:t>
      </w:r>
      <w:r w:rsidRPr="00696F83">
        <w:t xml:space="preserve">cena konečná a nejvýše přípustná a lze jí překročit pouze v důsledku zvýšení ceny původce zboží, prokázané Prodávajícímu Kupujícím zejména závazným prohlášením původce zboží, a to </w:t>
      </w:r>
      <w:r w:rsidRPr="00696F83">
        <w:lastRenderedPageBreak/>
        <w:t>pouze ve výši shodné s tímto navýšením a po písemném souhlasu Kupujícího. O této skutečnosti následně Kupující a Prodávající uzavřou dodatek k této Smlouvě. Kupní cena dále zahrnuje veškeré náklady Kupujícího na pořízení zboží jako např. přirážky distributorů, celní poplatky, dopravné</w:t>
      </w:r>
      <w:r>
        <w:t>, balné apod. K této ceně bude připočteno DPH podle právních předpisů platných v době dodávky zboží.</w:t>
      </w:r>
    </w:p>
    <w:p w14:paraId="61CEA450" w14:textId="77777777" w:rsidR="00696F83" w:rsidRPr="00D70D9E" w:rsidRDefault="00696F83" w:rsidP="00696F83">
      <w:pPr>
        <w:spacing w:line="276" w:lineRule="auto"/>
        <w:ind w:left="360"/>
        <w:jc w:val="both"/>
      </w:pPr>
    </w:p>
    <w:p w14:paraId="4F826D99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V.</w:t>
      </w:r>
    </w:p>
    <w:p w14:paraId="59B36CEF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 Odpovědnost za vady</w:t>
      </w:r>
    </w:p>
    <w:p w14:paraId="5366EB4F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Odpovědná osoba Kupujícího je vždy povinna dodávané zboží zkontrolovat a prohlédnout. Zjevné vady zboží při dodávce je Kupující oprávněn odmítnout a nepřevzít zboží. Zjistí-li Kupující vady po převzetí zboží, je povinen vady u Prodávajícího reklamovat bez zbytečného odkladu, zpravidla nejpozději však do 48 hodin od zjištění vady.</w:t>
      </w:r>
    </w:p>
    <w:p w14:paraId="2E5E116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odpovídá za vady, které má zboží při předání zboží Kupujícímu. Prodávající odpovídá rovněž za vady zboží, které se projeví v záruční době, kterou je doba exspirace (dále jen „záruční doba“).</w:t>
      </w:r>
    </w:p>
    <w:p w14:paraId="69CECF92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V případě, že dodané zboží má jakékoli vady, Kupující je reklamuje písemně (</w:t>
      </w:r>
      <w:r w:rsidR="00B01F98" w:rsidRPr="009A33D1">
        <w:t>e-</w:t>
      </w:r>
      <w:r w:rsidRPr="009A33D1">
        <w:t>mailem)</w:t>
      </w:r>
      <w:r w:rsidR="00786BC2">
        <w:br/>
      </w:r>
      <w:r w:rsidRPr="009A33D1">
        <w:t>a má právo požadovat některý ze způsobu vyřízení reklamace:</w:t>
      </w:r>
    </w:p>
    <w:p w14:paraId="3DFDF97E" w14:textId="77777777" w:rsidR="00C36270" w:rsidRPr="009A33D1" w:rsidRDefault="00C36270" w:rsidP="00E26C42">
      <w:pPr>
        <w:numPr>
          <w:ilvl w:val="1"/>
          <w:numId w:val="40"/>
        </w:numPr>
        <w:spacing w:line="276" w:lineRule="auto"/>
        <w:jc w:val="both"/>
      </w:pPr>
      <w:r w:rsidRPr="009A33D1">
        <w:t>požadovat dodání chybějícího množství zboží, nebo</w:t>
      </w:r>
    </w:p>
    <w:p w14:paraId="53592E5D" w14:textId="77777777" w:rsidR="00C36270" w:rsidRPr="009A33D1" w:rsidRDefault="00C36270" w:rsidP="00E26C42">
      <w:pPr>
        <w:numPr>
          <w:ilvl w:val="1"/>
          <w:numId w:val="40"/>
        </w:numPr>
        <w:spacing w:line="276" w:lineRule="auto"/>
        <w:jc w:val="both"/>
      </w:pPr>
      <w:r w:rsidRPr="009A33D1">
        <w:t>požadovat neprodlenou výměnou vadného zboží za bezvadné, nebo</w:t>
      </w:r>
    </w:p>
    <w:p w14:paraId="1F548C97" w14:textId="77777777" w:rsidR="00C36270" w:rsidRPr="009A33D1" w:rsidRDefault="00B01F98" w:rsidP="00E26C42">
      <w:pPr>
        <w:numPr>
          <w:ilvl w:val="1"/>
          <w:numId w:val="40"/>
        </w:numPr>
        <w:spacing w:line="276" w:lineRule="auto"/>
        <w:jc w:val="both"/>
      </w:pPr>
      <w:r w:rsidRPr="009A33D1">
        <w:t>odstoupit od KS</w:t>
      </w:r>
      <w:r w:rsidR="00C36270" w:rsidRPr="009A33D1">
        <w:t xml:space="preserve"> nebo její části.</w:t>
      </w:r>
    </w:p>
    <w:p w14:paraId="09A2386D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Volba mezi nároky uvedenými v tomto odstavci za jakýchkoli okolností náleží Kupujícímu,</w:t>
      </w:r>
      <w:r w:rsidR="001373E1">
        <w:br/>
      </w:r>
      <w:r w:rsidRPr="009A33D1">
        <w:t>je však povinen oznámit Prodávajícímu způsob vyřízení reklamace v zaslané reklamaci nebo bez zbytečného odkladu po za</w:t>
      </w:r>
      <w:r w:rsidR="00B01F98" w:rsidRPr="009A33D1">
        <w:t xml:space="preserve">slání reklamace, nejpozději do </w:t>
      </w:r>
      <w:r w:rsidR="0065649F" w:rsidRPr="009A33D1">
        <w:t>2</w:t>
      </w:r>
      <w:r w:rsidRPr="009A33D1">
        <w:t xml:space="preserve"> pracovních dnů ode dne odeslání reklamace.</w:t>
      </w:r>
    </w:p>
    <w:p w14:paraId="2F5B7096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Odmítne-li Kupující převzít dodávku pro její vady, dojde tím k odstoupení od KS. Dojde-li k odmítnutí jen části dodávky Kupujícím pro její vady, pak dojde k odstoupení jen v předmětné části KS.</w:t>
      </w:r>
    </w:p>
    <w:p w14:paraId="61FAECCD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je povinen písemně (</w:t>
      </w:r>
      <w:r w:rsidR="00B01F98" w:rsidRPr="009A33D1">
        <w:t>e-</w:t>
      </w:r>
      <w:r w:rsidRPr="009A33D1">
        <w:t>mailem) potvrdit Kupujícímu doručení reklamace do 24 hodin a va</w:t>
      </w:r>
      <w:r w:rsidR="00B01F98" w:rsidRPr="009A33D1">
        <w:t xml:space="preserve">du zboží odstranit ve lhůtě do </w:t>
      </w:r>
      <w:r w:rsidR="0065649F" w:rsidRPr="009A33D1">
        <w:t>3</w:t>
      </w:r>
      <w:r w:rsidR="005C3A32">
        <w:t>0</w:t>
      </w:r>
      <w:r w:rsidR="0065649F" w:rsidRPr="009A33D1">
        <w:t xml:space="preserve"> </w:t>
      </w:r>
      <w:r w:rsidRPr="009A33D1">
        <w:t>dnů od doručení reklamace.</w:t>
      </w:r>
    </w:p>
    <w:p w14:paraId="725B6B28" w14:textId="77777777" w:rsidR="00C36270" w:rsidRPr="009A33D1" w:rsidRDefault="001768E5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 b</w:t>
      </w:r>
      <w:r w:rsidR="00C36270" w:rsidRPr="009A33D1">
        <w:t>ě</w:t>
      </w:r>
      <w:r w:rsidRPr="009A33D1">
        <w:t>h lhůty jednoho pracovního dle tohoto článku Smlouvy se považuje</w:t>
      </w:r>
      <w:r w:rsidR="00C36270" w:rsidRPr="009A33D1">
        <w:t xml:space="preserve"> pracovní doba</w:t>
      </w:r>
      <w:r w:rsidR="001D6D22">
        <w:br/>
      </w:r>
      <w:r w:rsidR="00C36270" w:rsidRPr="009A33D1">
        <w:t>0</w:t>
      </w:r>
      <w:r w:rsidR="00A54EF3">
        <w:t>7</w:t>
      </w:r>
      <w:r w:rsidR="00C36270" w:rsidRPr="009A33D1">
        <w:t>:00 – 1</w:t>
      </w:r>
      <w:r w:rsidR="00A54EF3">
        <w:t>5</w:t>
      </w:r>
      <w:r w:rsidR="00C36270" w:rsidRPr="009A33D1">
        <w:t>:</w:t>
      </w:r>
      <w:r w:rsidR="00A54EF3">
        <w:t>3</w:t>
      </w:r>
      <w:r w:rsidR="00C36270" w:rsidRPr="009A33D1">
        <w:t>0 hod.</w:t>
      </w:r>
    </w:p>
    <w:p w14:paraId="382AD2F2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neodpovídá za vady zboží vzniklé obvyklým opotřebením, neodborným použitím nebo nevhodným skladováním zboží, nebo užíváním zboží k jiným účelům, než ke kterým</w:t>
      </w:r>
      <w:r w:rsidR="00C90ADA">
        <w:br/>
      </w:r>
      <w:r w:rsidRPr="009A33D1">
        <w:t>je určeno, což musí Kupujícímu prokázat.</w:t>
      </w:r>
    </w:p>
    <w:p w14:paraId="5DEB59A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 xml:space="preserve">V případě náhradní dodávky a výměny vadného zboží za bezvadné, je Kupující povinen vrátit reklamované zboží Prodávajícímu zásadně ve stavu a množství, v jakém je převzal. Veškeré náklady spojené s výměnou a vrácením zboží jdou na vrub Prodávajícího. </w:t>
      </w:r>
    </w:p>
    <w:p w14:paraId="28DBC11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Nároky z odpovědnosti za vady nejsou dotčeny nároky na náhradu škody nebo na uplatnění smluvní pokuty.</w:t>
      </w:r>
    </w:p>
    <w:p w14:paraId="118BBCF8" w14:textId="77777777" w:rsidR="00C36270" w:rsidRPr="008E6059" w:rsidRDefault="00C36270" w:rsidP="00E26C42">
      <w:pPr>
        <w:pStyle w:val="Odstavecseseznamem1"/>
        <w:spacing w:line="276" w:lineRule="auto"/>
        <w:ind w:left="0"/>
        <w:jc w:val="both"/>
        <w:rPr>
          <w:color w:val="000000"/>
          <w:lang w:eastAsia="en-US" w:bidi="en-US"/>
        </w:rPr>
      </w:pPr>
    </w:p>
    <w:p w14:paraId="38DD2440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VI.</w:t>
      </w:r>
    </w:p>
    <w:p w14:paraId="16C480E5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Sankce</w:t>
      </w:r>
    </w:p>
    <w:p w14:paraId="0B919C46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>Při prodlení Prodávajícího s dodáním zboží má Kupující právo požadovat po Prodávajícím zapl</w:t>
      </w:r>
      <w:r w:rsidR="00B66DD4">
        <w:t>acení smluvní pokuty ve výši 0,05</w:t>
      </w:r>
      <w:r w:rsidRPr="008E41BB">
        <w:t xml:space="preserve"> % z ceny konkrétního dílčího plnění dle čl. I</w:t>
      </w:r>
      <w:r w:rsidR="001768E5" w:rsidRPr="008E41BB">
        <w:t>V, odst. 5</w:t>
      </w:r>
      <w:r w:rsidR="00FF7F0C">
        <w:t>)</w:t>
      </w:r>
      <w:r w:rsidR="001768E5" w:rsidRPr="008E41BB">
        <w:t xml:space="preserve"> této Smlouvy</w:t>
      </w:r>
      <w:r w:rsidRPr="008E41BB">
        <w:t xml:space="preserve"> za každý započatý den prodlení.</w:t>
      </w:r>
    </w:p>
    <w:p w14:paraId="6C24DD0E" w14:textId="77777777" w:rsidR="00134EF8" w:rsidRDefault="00134EF8" w:rsidP="00134EF8">
      <w:pPr>
        <w:numPr>
          <w:ilvl w:val="0"/>
          <w:numId w:val="45"/>
        </w:numPr>
        <w:spacing w:line="276" w:lineRule="auto"/>
        <w:jc w:val="both"/>
      </w:pPr>
      <w:r w:rsidRPr="00134EF8">
        <w:t>Při prodlení Prodávajícího s dodáním zboží z důvodu stahování zboží z trhu na základě rozhodnutí SÚKL (doložené příslušným rozhodnutím SÚKL), nebo z důvodu výpadku dodávek/omezení výroby zboží (doložené prohlášením výrob</w:t>
      </w:r>
      <w:r>
        <w:t>ce zboží), nevznikne Kupujícímu</w:t>
      </w:r>
      <w:r>
        <w:br/>
      </w:r>
      <w:r w:rsidRPr="00134EF8">
        <w:t>v těchto případech nárok na úhradu smluvní pokuty dle př</w:t>
      </w:r>
      <w:r>
        <w:t>edchozího odstavce. Prodávající</w:t>
      </w:r>
      <w:r>
        <w:br/>
      </w:r>
      <w:r w:rsidRPr="00134EF8">
        <w:t xml:space="preserve">je povinen doložit </w:t>
      </w:r>
      <w:r w:rsidR="008E6FBB">
        <w:t>K</w:t>
      </w:r>
      <w:r w:rsidRPr="00134EF8">
        <w:t>upujícímu podklady prokazující výše uve</w:t>
      </w:r>
      <w:r>
        <w:t>dené důvody prodlení nejpozději</w:t>
      </w:r>
      <w:r>
        <w:br/>
      </w:r>
      <w:r w:rsidRPr="00134EF8">
        <w:t xml:space="preserve">do 48 hodin od uplynutí termínu pro dodání zboží dle této smlouvy, nedohodnou-li </w:t>
      </w:r>
      <w:r>
        <w:t>se smluvní strany jinak.</w:t>
      </w:r>
    </w:p>
    <w:p w14:paraId="5D4141B1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>Při prodlení Prodávajícího s odstraněním reklamované vady zboží má Kupující právo požadovat po Prodávajícím zapl</w:t>
      </w:r>
      <w:r w:rsidR="00BA0101">
        <w:t>acení smluvní pokuty ve výši 5</w:t>
      </w:r>
      <w:r w:rsidRPr="008E41BB">
        <w:t>00</w:t>
      </w:r>
      <w:r w:rsidR="00F72F61" w:rsidRPr="008E41BB">
        <w:t>,--</w:t>
      </w:r>
      <w:r w:rsidRPr="008E41BB">
        <w:t xml:space="preserve"> Kč za každý započatý den prodlení.</w:t>
      </w:r>
    </w:p>
    <w:p w14:paraId="2B821AD0" w14:textId="77777777" w:rsidR="00C8434C" w:rsidRDefault="00C36270" w:rsidP="00C8434C">
      <w:pPr>
        <w:numPr>
          <w:ilvl w:val="0"/>
          <w:numId w:val="45"/>
        </w:numPr>
        <w:spacing w:line="276" w:lineRule="auto"/>
        <w:jc w:val="both"/>
      </w:pPr>
      <w:r w:rsidRPr="008E41BB">
        <w:t>Při prodlení Kupujícího s úhradou kupní ceny za dílčí plnění má Prodávající právo požadovat</w:t>
      </w:r>
      <w:r w:rsidR="008E41BB">
        <w:br/>
      </w:r>
      <w:r w:rsidRPr="008E41BB">
        <w:t xml:space="preserve">po Kupujícím zaplacení </w:t>
      </w:r>
      <w:r w:rsidR="00C8434C">
        <w:t>smluvní pokuty ve výši 0,05</w:t>
      </w:r>
      <w:r w:rsidR="00C8434C" w:rsidRPr="008E41BB">
        <w:t xml:space="preserve"> % z</w:t>
      </w:r>
      <w:r w:rsidR="00C8434C">
        <w:t xml:space="preserve"> dlužné částky </w:t>
      </w:r>
      <w:r w:rsidR="00C8434C" w:rsidRPr="008E41BB">
        <w:t>za každý započatý den prodlení</w:t>
      </w:r>
      <w:r w:rsidR="00C8434C">
        <w:t>.</w:t>
      </w:r>
    </w:p>
    <w:p w14:paraId="394B6C8A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 xml:space="preserve">Smluvní pokuta a úrok jsou splatné do 14 dnů ode dne jejich vyúčtování </w:t>
      </w:r>
      <w:r w:rsidR="001768E5" w:rsidRPr="008E41BB">
        <w:t xml:space="preserve">smluvní </w:t>
      </w:r>
      <w:r w:rsidRPr="008E41BB">
        <w:t>stranou</w:t>
      </w:r>
      <w:r w:rsidR="00BB395A" w:rsidRPr="008E41BB">
        <w:br/>
      </w:r>
      <w:r w:rsidRPr="008E41BB">
        <w:t xml:space="preserve">a doručení výzvy k jejich úhradě druhé </w:t>
      </w:r>
      <w:r w:rsidR="001768E5" w:rsidRPr="008E41BB">
        <w:t xml:space="preserve">smluvní </w:t>
      </w:r>
      <w:r w:rsidRPr="008E41BB">
        <w:t xml:space="preserve">straně. </w:t>
      </w:r>
    </w:p>
    <w:p w14:paraId="1D8FAED8" w14:textId="77777777" w:rsidR="00C36270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 xml:space="preserve">Zaplacením smluvní pokuty není dotčeno právo na náhradu škody, vzniklé v důsledku porušení povinnosti zajištěné smluvní pokutou, stejně tak jako není dotčena povinnost příslušné </w:t>
      </w:r>
      <w:r w:rsidR="001768E5" w:rsidRPr="008E41BB">
        <w:t xml:space="preserve">smluvní </w:t>
      </w:r>
      <w:r w:rsidRPr="008E41BB">
        <w:t xml:space="preserve">strany splnit své závazky dle této </w:t>
      </w:r>
      <w:r w:rsidR="001768E5" w:rsidRPr="008E41BB">
        <w:t>Smlouvy nebo KS</w:t>
      </w:r>
      <w:r w:rsidRPr="008E41BB">
        <w:t>.</w:t>
      </w:r>
    </w:p>
    <w:p w14:paraId="2C335D9A" w14:textId="77777777" w:rsidR="00C36270" w:rsidRPr="008E6059" w:rsidRDefault="00C36270" w:rsidP="00E26C42">
      <w:pPr>
        <w:pStyle w:val="Zkladntextodsazen31"/>
        <w:tabs>
          <w:tab w:val="left" w:pos="3960"/>
        </w:tabs>
        <w:spacing w:after="120" w:line="276" w:lineRule="auto"/>
        <w:ind w:left="0" w:firstLine="0"/>
        <w:rPr>
          <w:color w:val="000000"/>
          <w:szCs w:val="24"/>
          <w:lang w:val="cs-CZ"/>
        </w:rPr>
      </w:pPr>
    </w:p>
    <w:p w14:paraId="499A9B36" w14:textId="77777777" w:rsidR="00C36270" w:rsidRPr="008E6059" w:rsidRDefault="00C36270" w:rsidP="00E26C42">
      <w:pPr>
        <w:pStyle w:val="Zkladntextodsazen31"/>
        <w:keepNext/>
        <w:keepLines/>
        <w:spacing w:line="276" w:lineRule="auto"/>
        <w:ind w:left="0" w:firstLine="0"/>
        <w:jc w:val="center"/>
        <w:rPr>
          <w:b/>
          <w:color w:val="000000"/>
          <w:szCs w:val="24"/>
          <w:lang w:val="cs-CZ"/>
        </w:rPr>
      </w:pPr>
      <w:r w:rsidRPr="008E6059">
        <w:rPr>
          <w:b/>
          <w:color w:val="000000"/>
          <w:szCs w:val="24"/>
          <w:lang w:val="cs-CZ"/>
        </w:rPr>
        <w:t>Článek VII.</w:t>
      </w:r>
    </w:p>
    <w:p w14:paraId="4B413E48" w14:textId="77777777" w:rsidR="00C36270" w:rsidRPr="008E6059" w:rsidRDefault="001768E5" w:rsidP="00E26C42">
      <w:pPr>
        <w:pStyle w:val="Zkladntextodsazen31"/>
        <w:keepNext/>
        <w:keepLines/>
        <w:spacing w:line="276" w:lineRule="auto"/>
        <w:ind w:left="0" w:firstLine="0"/>
        <w:jc w:val="center"/>
        <w:rPr>
          <w:b/>
          <w:color w:val="000000"/>
          <w:szCs w:val="24"/>
          <w:lang w:val="cs-CZ"/>
        </w:rPr>
      </w:pPr>
      <w:r w:rsidRPr="008E6059">
        <w:rPr>
          <w:b/>
          <w:color w:val="000000"/>
          <w:szCs w:val="24"/>
          <w:lang w:val="cs-CZ"/>
        </w:rPr>
        <w:t xml:space="preserve">Doba </w:t>
      </w:r>
      <w:r w:rsidR="00156E22" w:rsidRPr="008E6059">
        <w:rPr>
          <w:b/>
          <w:color w:val="000000"/>
          <w:szCs w:val="24"/>
          <w:lang w:val="cs-CZ"/>
        </w:rPr>
        <w:t xml:space="preserve">účinnosti </w:t>
      </w:r>
      <w:r w:rsidRPr="008E6059">
        <w:rPr>
          <w:b/>
          <w:color w:val="000000"/>
          <w:szCs w:val="24"/>
          <w:lang w:val="cs-CZ"/>
        </w:rPr>
        <w:t>Smlouvy</w:t>
      </w:r>
    </w:p>
    <w:p w14:paraId="20FF3DEE" w14:textId="77777777" w:rsidR="00C36270" w:rsidRPr="00443562" w:rsidRDefault="00C36270" w:rsidP="00E26C42">
      <w:pPr>
        <w:numPr>
          <w:ilvl w:val="0"/>
          <w:numId w:val="46"/>
        </w:numPr>
        <w:spacing w:line="276" w:lineRule="auto"/>
        <w:jc w:val="both"/>
      </w:pPr>
      <w:r w:rsidRPr="00443562">
        <w:t xml:space="preserve">Tato </w:t>
      </w:r>
      <w:r w:rsidR="00156E22" w:rsidRPr="00443562">
        <w:t>Smlouva</w:t>
      </w:r>
      <w:r w:rsidRPr="00443562">
        <w:t xml:space="preserve"> se uzavírá na dobu </w:t>
      </w:r>
      <w:r w:rsidR="00F72F61" w:rsidRPr="00443562">
        <w:t>12</w:t>
      </w:r>
      <w:r w:rsidRPr="00443562">
        <w:t xml:space="preserve"> měsíců počínající ode dne účinnosti této </w:t>
      </w:r>
      <w:r w:rsidR="00156E22" w:rsidRPr="00443562">
        <w:t>Smlouvy</w:t>
      </w:r>
      <w:r w:rsidRPr="00443562">
        <w:t xml:space="preserve">. Před uplynutím této lhůty skončí bez dalšího platnost této </w:t>
      </w:r>
      <w:r w:rsidR="00156E22" w:rsidRPr="00443562">
        <w:t xml:space="preserve">Smlouvy </w:t>
      </w:r>
      <w:r w:rsidRPr="00443562">
        <w:t>v případě, že souhrn plnění dle KS, pos</w:t>
      </w:r>
      <w:r w:rsidR="00E169E2" w:rsidRPr="00443562">
        <w:t>kytnutých na základě této Smlouvy</w:t>
      </w:r>
      <w:r w:rsidRPr="00443562">
        <w:t xml:space="preserve">, dosáhne výše </w:t>
      </w:r>
      <w:r w:rsidR="00156E22" w:rsidRPr="00443562">
        <w:t xml:space="preserve">předpokládané hodnoty bez DPH v zadávacím řízení uvedeném v </w:t>
      </w:r>
      <w:r w:rsidRPr="00443562">
        <w:t>čl. I</w:t>
      </w:r>
      <w:r w:rsidR="00E169E2" w:rsidRPr="00443562">
        <w:t>. odst. 1</w:t>
      </w:r>
      <w:r w:rsidR="00D619E3">
        <w:t>)</w:t>
      </w:r>
      <w:r w:rsidR="00E169E2" w:rsidRPr="00443562">
        <w:t xml:space="preserve"> této Smlouvy</w:t>
      </w:r>
      <w:r w:rsidRPr="00443562">
        <w:t xml:space="preserve">, a to dnem, ve kterém bylo uvedeného finančního limitu dosaženo uzavřením poslední dílčí KS. </w:t>
      </w:r>
      <w:r w:rsidR="00156E22" w:rsidRPr="00443562">
        <w:t xml:space="preserve">Účinnost </w:t>
      </w:r>
      <w:r w:rsidR="00E169E2" w:rsidRPr="00443562">
        <w:t>Smlouvy</w:t>
      </w:r>
      <w:r w:rsidRPr="00443562">
        <w:t xml:space="preserve"> také může být</w:t>
      </w:r>
      <w:r w:rsidR="00E169E2" w:rsidRPr="00443562">
        <w:t xml:space="preserve"> ukončena písemnou dohodou smluvních </w:t>
      </w:r>
      <w:r w:rsidRPr="00443562">
        <w:t>stran.</w:t>
      </w:r>
    </w:p>
    <w:p w14:paraId="7AF78AE8" w14:textId="77777777" w:rsidR="00C36270" w:rsidRDefault="00E169E2" w:rsidP="00E26C42">
      <w:pPr>
        <w:numPr>
          <w:ilvl w:val="0"/>
          <w:numId w:val="46"/>
        </w:numPr>
        <w:spacing w:line="276" w:lineRule="auto"/>
        <w:jc w:val="both"/>
      </w:pPr>
      <w:r w:rsidRPr="00443562">
        <w:t>Kupující má právo od Smlouvy</w:t>
      </w:r>
      <w:r w:rsidR="00C36270" w:rsidRPr="00443562">
        <w:t xml:space="preserve"> odstoupit v případě závažného pochybení</w:t>
      </w:r>
      <w:r w:rsidRPr="00443562">
        <w:t xml:space="preserve"> Prodávajícího při plnění Smlouvy</w:t>
      </w:r>
      <w:r w:rsidR="00C36270" w:rsidRPr="00443562">
        <w:t>, za které se považuje zejména nepravdivé prohlášení v čl. I., odst. 2</w:t>
      </w:r>
      <w:r w:rsidR="00FF7F0C">
        <w:t>)</w:t>
      </w:r>
      <w:r w:rsidR="00C36270" w:rsidRPr="00443562">
        <w:t>, odst. 3</w:t>
      </w:r>
      <w:r w:rsidR="00FF7F0C">
        <w:t>)</w:t>
      </w:r>
      <w:r w:rsidR="00B22C98">
        <w:t xml:space="preserve"> nebo odst. 4</w:t>
      </w:r>
      <w:r w:rsidR="00FF7F0C">
        <w:t>)</w:t>
      </w:r>
      <w:r w:rsidR="00C36270" w:rsidRPr="00443562">
        <w:t>, nebo porušení čl. III., odst. 2</w:t>
      </w:r>
      <w:r w:rsidR="00FF7F0C">
        <w:t>)</w:t>
      </w:r>
      <w:r w:rsidR="00C36270" w:rsidRPr="00443562">
        <w:t xml:space="preserve"> </w:t>
      </w:r>
      <w:r w:rsidRPr="00443562">
        <w:t>Smlouvy</w:t>
      </w:r>
      <w:r w:rsidR="00C36270" w:rsidRPr="00443562">
        <w:t>.</w:t>
      </w:r>
    </w:p>
    <w:p w14:paraId="0598D002" w14:textId="77777777" w:rsidR="00E71DFD" w:rsidRPr="00443562" w:rsidRDefault="00E71DFD" w:rsidP="00E71DFD">
      <w:pPr>
        <w:numPr>
          <w:ilvl w:val="0"/>
          <w:numId w:val="46"/>
        </w:numPr>
        <w:spacing w:line="276" w:lineRule="auto"/>
        <w:jc w:val="both"/>
      </w:pPr>
      <w:r>
        <w:t>P</w:t>
      </w:r>
      <w:r w:rsidRPr="00E71DFD">
        <w:t xml:space="preserve">rodávající </w:t>
      </w:r>
      <w:r>
        <w:t xml:space="preserve">je </w:t>
      </w:r>
      <w:r w:rsidRPr="00E71DFD">
        <w:t xml:space="preserve">oprávněn odstoupit od </w:t>
      </w:r>
      <w:r>
        <w:t>S</w:t>
      </w:r>
      <w:r w:rsidRPr="00E71DFD">
        <w:t>mlouvy v případě prodlení Kupujícího s úhradou kupní ceny po dobu delší než 60 dnů.</w:t>
      </w:r>
    </w:p>
    <w:p w14:paraId="52709B97" w14:textId="77777777" w:rsidR="00C36270" w:rsidRPr="00443562" w:rsidRDefault="00E169E2" w:rsidP="00E26C42">
      <w:pPr>
        <w:numPr>
          <w:ilvl w:val="0"/>
          <w:numId w:val="46"/>
        </w:numPr>
        <w:spacing w:line="276" w:lineRule="auto"/>
        <w:jc w:val="both"/>
      </w:pPr>
      <w:r w:rsidRPr="00443562">
        <w:t>Odstoupení od Smlouvy</w:t>
      </w:r>
      <w:r w:rsidR="00C36270" w:rsidRPr="00443562">
        <w:t xml:space="preserve"> musí být učiněno písemně a doručeno druhé </w:t>
      </w:r>
      <w:r w:rsidRPr="00443562">
        <w:t xml:space="preserve">smluvní </w:t>
      </w:r>
      <w:r w:rsidR="00C36270" w:rsidRPr="00443562">
        <w:t>straně.</w:t>
      </w:r>
    </w:p>
    <w:p w14:paraId="450DD8E8" w14:textId="77777777" w:rsidR="00C36270" w:rsidRPr="00443562" w:rsidRDefault="00C36270" w:rsidP="00E26C42">
      <w:pPr>
        <w:numPr>
          <w:ilvl w:val="0"/>
          <w:numId w:val="46"/>
        </w:numPr>
        <w:spacing w:line="276" w:lineRule="auto"/>
        <w:jc w:val="both"/>
      </w:pPr>
      <w:r w:rsidRPr="00443562">
        <w:t>S</w:t>
      </w:r>
      <w:r w:rsidR="00E169E2" w:rsidRPr="00443562">
        <w:t>mluvní s</w:t>
      </w:r>
      <w:r w:rsidRPr="00443562">
        <w:t>trany se dohodly, ž</w:t>
      </w:r>
      <w:r w:rsidR="00E169E2" w:rsidRPr="00443562">
        <w:t>e v případě odstoupení od Smlouvy</w:t>
      </w:r>
      <w:r w:rsidRPr="00443562">
        <w:t xml:space="preserve"> zůstávají v </w:t>
      </w:r>
      <w:r w:rsidR="00E169E2" w:rsidRPr="00443562">
        <w:t>platnosti ustanovení</w:t>
      </w:r>
      <w:r w:rsidRPr="00443562">
        <w:t xml:space="preserve"> uvedené v čl. VI. a v čl. VIII., odst. 1</w:t>
      </w:r>
      <w:r w:rsidR="009514F7">
        <w:t>)</w:t>
      </w:r>
      <w:r w:rsidRPr="00443562">
        <w:t xml:space="preserve"> a 2</w:t>
      </w:r>
      <w:r w:rsidR="009514F7">
        <w:t>)</w:t>
      </w:r>
      <w:r w:rsidRPr="00443562">
        <w:t xml:space="preserve"> </w:t>
      </w:r>
      <w:r w:rsidR="00E169E2" w:rsidRPr="00443562">
        <w:t>Smlouvy</w:t>
      </w:r>
      <w:r w:rsidRPr="00443562">
        <w:t>.</w:t>
      </w:r>
    </w:p>
    <w:p w14:paraId="3F470915" w14:textId="77777777" w:rsidR="00970F21" w:rsidRPr="00094BD6" w:rsidRDefault="00970F21" w:rsidP="00094BD6"/>
    <w:p w14:paraId="23344B70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VIII.</w:t>
      </w:r>
    </w:p>
    <w:p w14:paraId="283ED53D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Ostatní ustanovení</w:t>
      </w:r>
    </w:p>
    <w:p w14:paraId="0D875EED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se zavazuje uchovávat v přísné důvěrnosti veškeré informace, dokumentaci</w:t>
      </w:r>
      <w:r w:rsidR="000F66A9" w:rsidRPr="007142BA">
        <w:br/>
      </w:r>
      <w:r w:rsidRPr="007142BA">
        <w:t xml:space="preserve">a materiály dodané nebo přijaté v jakékoli formě nebo poskytnuté a dané Kupujícím v souvislosti s plněním této </w:t>
      </w:r>
      <w:r w:rsidR="00E169E2" w:rsidRPr="007142BA">
        <w:t>Smlouvy</w:t>
      </w:r>
      <w:r w:rsidRPr="007142BA">
        <w:t>.</w:t>
      </w:r>
    </w:p>
    <w:p w14:paraId="1D5174CE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se zavazuje, že pokud v sou</w:t>
      </w:r>
      <w:r w:rsidR="00E169E2" w:rsidRPr="007142BA">
        <w:t>vislosti s realizací této Smlouvy</w:t>
      </w:r>
      <w:r w:rsidRPr="007142BA">
        <w:t xml:space="preserve"> při plnění svých povinností přijdou jeho zaměstnanci do styku s osobními nebo citlivými údaji ve smyslu zákona č. 11</w:t>
      </w:r>
      <w:r w:rsidR="00BB395A" w:rsidRPr="007142BA">
        <w:t>0</w:t>
      </w:r>
      <w:r w:rsidR="00F40490">
        <w:t>/20</w:t>
      </w:r>
      <w:r w:rsidR="00BB395A" w:rsidRPr="007142BA">
        <w:t>19</w:t>
      </w:r>
      <w:r w:rsidRPr="007142BA">
        <w:t xml:space="preserve"> Sb., o </w:t>
      </w:r>
      <w:r w:rsidR="00BB395A" w:rsidRPr="007142BA">
        <w:t xml:space="preserve">zpracování </w:t>
      </w:r>
      <w:r w:rsidRPr="007142BA">
        <w:t>osobních údajů, ve znění pozdějších předpisů, učiní veškerá opatření, aby nedošlo k neoprávněnému nebo nahodilému přístupu k těmto údajům, k jejich změně, zničení či ztrátě, neoprávněným přenosům, k jejich jinému neoprávněnému zpracování, jakož aby i jinak neporušil tento zákon. Prodávající nese plnou odpovědnost a právní důsledky</w:t>
      </w:r>
      <w:r w:rsidR="00E0137D">
        <w:br/>
      </w:r>
      <w:r w:rsidRPr="007142BA">
        <w:t>za případné porušení tohoto zákona z jeho strany. Prodávající se zavazuje uhradit Kupujícímu</w:t>
      </w:r>
      <w:r w:rsidR="00E0137D">
        <w:br/>
      </w:r>
      <w:r w:rsidRPr="007142BA">
        <w:t>či třetí straně, kterou porušením povinnosti mlčenlivosti nebo jiné své povinnosti v tomto článku uvedené poškodí, veškeré škody tímto porušením způsobené.</w:t>
      </w:r>
    </w:p>
    <w:p w14:paraId="58FAB9FB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není oprávněn bez výslovného písemného souhlasu Kupujícího započíst žádnou svou pohledávku proti pohledávce Kupujícího, ani postoupit jakoukoli pohledávku, kt</w:t>
      </w:r>
      <w:r w:rsidR="00E169E2" w:rsidRPr="007142BA">
        <w:t>erá mu vznikne podle této Smlouvy</w:t>
      </w:r>
      <w:r w:rsidRPr="007142BA">
        <w:t xml:space="preserve"> nebo v souvislosti s ní, na třetí osobu.</w:t>
      </w:r>
    </w:p>
    <w:p w14:paraId="25BDC666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 xml:space="preserve">Kupující je oprávněn pozastavit platby či jednostranně započíst proti pohledávkám Prodávajícího kteroukoli z plateb z důvodu: </w:t>
      </w:r>
    </w:p>
    <w:p w14:paraId="7C710653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prodlení Prodávajícího s plněním jeho povinností, nebo</w:t>
      </w:r>
    </w:p>
    <w:p w14:paraId="170CA51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škody způsobené Kupujícímu, nebo</w:t>
      </w:r>
    </w:p>
    <w:p w14:paraId="5B268F2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opakovaného neplnění povinností ze strany Prodávajícího, nebo</w:t>
      </w:r>
      <w:r w:rsidR="007142BA">
        <w:tab/>
      </w:r>
    </w:p>
    <w:p w14:paraId="714F2B5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 xml:space="preserve">existence jakýchkoliv oprávněných finančních či jiných nároků Kupujícího vůči Prodávajícímu. </w:t>
      </w:r>
    </w:p>
    <w:p w14:paraId="053F0785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Pokud některá lhůta, ujednání, podm</w:t>
      </w:r>
      <w:r w:rsidR="00E169E2" w:rsidRPr="007142BA">
        <w:t>ínka nebo ustanovení této Smlouvy</w:t>
      </w:r>
      <w:r w:rsidRPr="007142BA">
        <w:t xml:space="preserve"> budou prohlášeny soudem za neplatné, neúčinné či nevymahatelné, zůsta</w:t>
      </w:r>
      <w:r w:rsidR="00E169E2" w:rsidRPr="007142BA">
        <w:t>ne zbytek ustanovení této Smlouvy</w:t>
      </w:r>
      <w:r w:rsidRPr="007142BA">
        <w:t xml:space="preserve"> v plné platnosti a účinnosti a nebude v žádném ohledu ovlivněn, narušen nebo zneplatněn; </w:t>
      </w:r>
      <w:r w:rsidR="00E169E2" w:rsidRPr="007142BA">
        <w:t xml:space="preserve">smluvní </w:t>
      </w:r>
      <w:r w:rsidRPr="007142BA">
        <w:t>strany se zavazují, že takové neplatné či nevymahatelné ustanovení nahradí jiným smluvním ujednáním odpo</w:t>
      </w:r>
      <w:r w:rsidR="00E169E2" w:rsidRPr="007142BA">
        <w:t>vídajícím původnímu úmyslu smluvních</w:t>
      </w:r>
      <w:r w:rsidRPr="007142BA">
        <w:t>, které bude platné, účinné</w:t>
      </w:r>
      <w:r w:rsidR="00AB70C8">
        <w:br/>
      </w:r>
      <w:r w:rsidRPr="007142BA">
        <w:t>a vymahatelné.</w:t>
      </w:r>
    </w:p>
    <w:p w14:paraId="5E103B7A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 xml:space="preserve">Doručování </w:t>
      </w:r>
      <w:r w:rsidR="00E169E2" w:rsidRPr="007142BA">
        <w:t>písemností dle této Smlouvy</w:t>
      </w:r>
      <w:r w:rsidRPr="007142BA">
        <w:t xml:space="preserve"> se děje vždy písemně buď proti potvrzení o osobním převzetí písemnosti, nebo doporučeným dopisem s dodejkou na adresu </w:t>
      </w:r>
      <w:r w:rsidR="00E169E2" w:rsidRPr="007142BA">
        <w:t xml:space="preserve">smluvní </w:t>
      </w:r>
      <w:r w:rsidRPr="007142BA">
        <w:t xml:space="preserve">strany uvedené v záhlaví této </w:t>
      </w:r>
      <w:r w:rsidR="00E169E2" w:rsidRPr="007142BA">
        <w:t>Smlouvy</w:t>
      </w:r>
      <w:r w:rsidRPr="007142BA">
        <w:t>. Písemnost je doručena dnem osobního převzetí nebo dnem převzetí poštovní zásilky. S</w:t>
      </w:r>
      <w:r w:rsidR="00E169E2" w:rsidRPr="007142BA">
        <w:t>mluvní s</w:t>
      </w:r>
      <w:r w:rsidRPr="007142BA">
        <w:t>trany</w:t>
      </w:r>
      <w:r w:rsidR="00E169E2" w:rsidRPr="007142BA">
        <w:t xml:space="preserve"> se odchylně od o</w:t>
      </w:r>
      <w:r w:rsidRPr="007142BA">
        <w:t>bčanského zákoníku dohodly, že se za den doručení také považuje 3. pracovní den po odeslání zásilky s dodejkou k přepravě adresátovi cestou držitele poštovní licence, i když se adresát o zásilce nedozvěděl nebo ji nepřevzal.</w:t>
      </w:r>
      <w:r w:rsidR="00AB70C8">
        <w:br/>
      </w:r>
      <w:r w:rsidRPr="007142BA">
        <w:t xml:space="preserve">Za poslední známou adresou </w:t>
      </w:r>
      <w:r w:rsidR="00E169E2" w:rsidRPr="007142BA">
        <w:t xml:space="preserve">smluvní </w:t>
      </w:r>
      <w:r w:rsidRPr="007142BA">
        <w:t>strany se považuje adre</w:t>
      </w:r>
      <w:r w:rsidR="00E169E2" w:rsidRPr="007142BA">
        <w:t>sa uvedená v záhlaví této Smlouvy</w:t>
      </w:r>
      <w:r w:rsidRPr="007142BA">
        <w:t xml:space="preserve"> příp. nová adresa, kterou </w:t>
      </w:r>
      <w:r w:rsidR="00E169E2" w:rsidRPr="007142BA">
        <w:t xml:space="preserve">smluvní </w:t>
      </w:r>
      <w:r w:rsidRPr="007142BA">
        <w:t xml:space="preserve">strana </w:t>
      </w:r>
      <w:r w:rsidR="00E169E2" w:rsidRPr="007142BA">
        <w:t xml:space="preserve">druhé smluvní </w:t>
      </w:r>
      <w:r w:rsidRPr="007142BA">
        <w:t>straně písemně oznámila.</w:t>
      </w:r>
    </w:p>
    <w:p w14:paraId="2FC6A012" w14:textId="77777777" w:rsidR="00417F47" w:rsidRPr="007142BA" w:rsidRDefault="00417F47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</w:t>
      </w:r>
      <w:r w:rsidR="00156E22" w:rsidRPr="007142BA">
        <w:t xml:space="preserve"> je oprávněn změnit poddodavatele uvedené v Příloze č. 2 této </w:t>
      </w:r>
      <w:r w:rsidRPr="007142BA">
        <w:t>Smlouvy</w:t>
      </w:r>
      <w:r w:rsidR="00156E22" w:rsidRPr="007142BA">
        <w:t xml:space="preserve"> pouze</w:t>
      </w:r>
      <w:r w:rsidR="00AB70C8">
        <w:br/>
      </w:r>
      <w:r w:rsidR="00156E22" w:rsidRPr="007142BA">
        <w:t xml:space="preserve">na základě předchozího písemného souhlasu </w:t>
      </w:r>
      <w:r w:rsidRPr="007142BA">
        <w:t>Kupujícího</w:t>
      </w:r>
      <w:r w:rsidR="00156E22" w:rsidRPr="007142BA">
        <w:t xml:space="preserve">. </w:t>
      </w:r>
    </w:p>
    <w:p w14:paraId="71F7A9D4" w14:textId="77777777" w:rsidR="00C36270" w:rsidRPr="008E6059" w:rsidRDefault="00C36270" w:rsidP="00E26C42">
      <w:pPr>
        <w:tabs>
          <w:tab w:val="left" w:pos="426"/>
        </w:tabs>
        <w:spacing w:before="120" w:line="276" w:lineRule="auto"/>
        <w:ind w:left="454"/>
        <w:jc w:val="both"/>
        <w:rPr>
          <w:color w:val="000000"/>
        </w:rPr>
      </w:pPr>
    </w:p>
    <w:p w14:paraId="453B1B4F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IX</w:t>
      </w:r>
      <w:r w:rsidR="00E169E2" w:rsidRPr="008E6059">
        <w:rPr>
          <w:color w:val="000000"/>
          <w:sz w:val="24"/>
          <w:szCs w:val="24"/>
          <w:lang w:val="cs-CZ"/>
        </w:rPr>
        <w:t>.</w:t>
      </w:r>
    </w:p>
    <w:p w14:paraId="079371C1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Závěrečná ustanovení</w:t>
      </w:r>
    </w:p>
    <w:p w14:paraId="3E7FBA9A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Právní vztahy touto Smlouvou</w:t>
      </w:r>
      <w:r w:rsidR="00C36270" w:rsidRPr="00F5269B">
        <w:t xml:space="preserve"> blíže neupravené se řídí </w:t>
      </w:r>
      <w:r w:rsidRPr="00F5269B">
        <w:t>Občanským zákoníkem</w:t>
      </w:r>
      <w:r w:rsidR="00C36270" w:rsidRPr="00F5269B">
        <w:t>.</w:t>
      </w:r>
    </w:p>
    <w:p w14:paraId="45267658" w14:textId="77777777" w:rsidR="00C36270" w:rsidRPr="00F5269B" w:rsidRDefault="00C36270" w:rsidP="00E26C42">
      <w:pPr>
        <w:numPr>
          <w:ilvl w:val="0"/>
          <w:numId w:val="42"/>
        </w:numPr>
        <w:spacing w:line="276" w:lineRule="auto"/>
        <w:jc w:val="both"/>
      </w:pPr>
      <w:r w:rsidRPr="00F5269B">
        <w:t>Soudem příslušným pro vše</w:t>
      </w:r>
      <w:r w:rsidR="00E169E2" w:rsidRPr="00F5269B">
        <w:t>chny spory vzniklé z této Smlouvy</w:t>
      </w:r>
      <w:r w:rsidRPr="00F5269B">
        <w:t xml:space="preserve"> mezi Prodávajícím a Kupujícím</w:t>
      </w:r>
      <w:r w:rsidR="00DB588A">
        <w:br/>
      </w:r>
      <w:r w:rsidRPr="00F5269B">
        <w:t>je obecný soud Kupujícího.</w:t>
      </w:r>
    </w:p>
    <w:p w14:paraId="6F96E3FC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Jakákoliv změna v této Smlouvě</w:t>
      </w:r>
      <w:r w:rsidR="00C36270" w:rsidRPr="00F5269B">
        <w:t xml:space="preserve"> musí být provedena písemně formou dodatku, podepsaného oběma </w:t>
      </w:r>
      <w:r w:rsidRPr="00F5269B">
        <w:t xml:space="preserve">smluvními </w:t>
      </w:r>
      <w:r w:rsidR="00C36270" w:rsidRPr="00F5269B">
        <w:t>stranami.</w:t>
      </w:r>
    </w:p>
    <w:p w14:paraId="0AB52878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Tato Smlouva</w:t>
      </w:r>
      <w:r w:rsidR="00C36270" w:rsidRPr="00F5269B">
        <w:t xml:space="preserve"> je vyhotovena ve dvou stejnopisech o stejné právní síle originálu, z nichž každá</w:t>
      </w:r>
      <w:r w:rsidR="00DB588A">
        <w:br/>
      </w:r>
      <w:r w:rsidR="00C36270" w:rsidRPr="00F5269B">
        <w:t xml:space="preserve">ze </w:t>
      </w:r>
      <w:r w:rsidRPr="00F5269B">
        <w:t xml:space="preserve">smluvních </w:t>
      </w:r>
      <w:r w:rsidR="00C36270" w:rsidRPr="00F5269B">
        <w:t>stran po jejím uzavření obdrží jedno vyhotovení.</w:t>
      </w:r>
    </w:p>
    <w:p w14:paraId="62DE490D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Tato Smlouva</w:t>
      </w:r>
      <w:r w:rsidR="00C36270" w:rsidRPr="00F5269B">
        <w:t xml:space="preserve"> nabývá platnosti </w:t>
      </w:r>
      <w:r w:rsidR="00A149B9">
        <w:t xml:space="preserve">a účinnosti </w:t>
      </w:r>
      <w:r w:rsidR="00C36270" w:rsidRPr="00F5269B">
        <w:t>dnem jejího podpi</w:t>
      </w:r>
      <w:r w:rsidR="001B654A">
        <w:t>su v pořadí druhou podepisující</w:t>
      </w:r>
      <w:r w:rsidR="001B654A">
        <w:br/>
      </w:r>
      <w:r w:rsidR="00C36270" w:rsidRPr="00F5269B">
        <w:t xml:space="preserve">se </w:t>
      </w:r>
      <w:r w:rsidRPr="00F5269B">
        <w:t xml:space="preserve">smluvní </w:t>
      </w:r>
      <w:r w:rsidR="00C36270" w:rsidRPr="00F5269B">
        <w:t>stranou.</w:t>
      </w:r>
    </w:p>
    <w:p w14:paraId="04A5602D" w14:textId="77777777" w:rsidR="00C36270" w:rsidRPr="00F5269B" w:rsidRDefault="00C36270" w:rsidP="00E26C42">
      <w:pPr>
        <w:numPr>
          <w:ilvl w:val="0"/>
          <w:numId w:val="42"/>
        </w:numPr>
        <w:spacing w:line="276" w:lineRule="auto"/>
        <w:jc w:val="both"/>
      </w:pPr>
      <w:r w:rsidRPr="00F5269B">
        <w:t xml:space="preserve">Zástupci </w:t>
      </w:r>
      <w:r w:rsidR="00E169E2" w:rsidRPr="00F5269B">
        <w:t xml:space="preserve">smluvních </w:t>
      </w:r>
      <w:r w:rsidRPr="00F5269B">
        <w:t>stran pr</w:t>
      </w:r>
      <w:r w:rsidR="00E169E2" w:rsidRPr="00F5269B">
        <w:t>ohlašují, že se s obsahem Smlouvy</w:t>
      </w:r>
      <w:r w:rsidRPr="00F5269B">
        <w:t xml:space="preserve"> před jejím podpisem seznámili,</w:t>
      </w:r>
      <w:r w:rsidR="00657A4A">
        <w:br/>
      </w:r>
      <w:r w:rsidRPr="00F5269B">
        <w:t>a že s ní bezvýhradně souhlasí, na důkaz čehož připojují své vlastnoruční podpisy.</w:t>
      </w:r>
    </w:p>
    <w:p w14:paraId="576759C4" w14:textId="77777777" w:rsid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Nedílnou součástí Smlouvy</w:t>
      </w:r>
      <w:r w:rsidR="00E54B8D" w:rsidRPr="00F5269B">
        <w:t xml:space="preserve"> je tato příloha</w:t>
      </w:r>
      <w:r w:rsidR="00C36270" w:rsidRPr="00F5269B">
        <w:t>:</w:t>
      </w:r>
    </w:p>
    <w:p w14:paraId="32EB8F9E" w14:textId="77777777" w:rsidR="00F5269B" w:rsidRPr="00F5269B" w:rsidRDefault="00C36270" w:rsidP="00E26C42">
      <w:pPr>
        <w:numPr>
          <w:ilvl w:val="1"/>
          <w:numId w:val="42"/>
        </w:numPr>
        <w:spacing w:line="276" w:lineRule="auto"/>
        <w:jc w:val="both"/>
      </w:pPr>
      <w:r w:rsidRPr="00F5269B">
        <w:rPr>
          <w:color w:val="000000"/>
        </w:rPr>
        <w:t xml:space="preserve">Příloha č. 1 </w:t>
      </w:r>
      <w:r w:rsidR="00DB588A">
        <w:rPr>
          <w:color w:val="000000"/>
        </w:rPr>
        <w:t>–</w:t>
      </w:r>
      <w:r w:rsidRPr="00F5269B">
        <w:rPr>
          <w:color w:val="000000"/>
        </w:rPr>
        <w:t xml:space="preserve"> </w:t>
      </w:r>
      <w:r w:rsidR="00DB588A">
        <w:rPr>
          <w:color w:val="000000"/>
        </w:rPr>
        <w:t>s</w:t>
      </w:r>
      <w:r w:rsidRPr="00F5269B">
        <w:rPr>
          <w:color w:val="000000"/>
        </w:rPr>
        <w:t>eznam zboží včetně cen a výpočtu celkové kupní ceny</w:t>
      </w:r>
      <w:r w:rsidR="00DB588A">
        <w:rPr>
          <w:color w:val="000000"/>
        </w:rPr>
        <w:t>,</w:t>
      </w:r>
    </w:p>
    <w:p w14:paraId="11F16AF5" w14:textId="77777777" w:rsidR="00417F47" w:rsidRPr="00F5269B" w:rsidRDefault="00417F47" w:rsidP="00E26C42">
      <w:pPr>
        <w:numPr>
          <w:ilvl w:val="1"/>
          <w:numId w:val="42"/>
        </w:numPr>
        <w:spacing w:line="276" w:lineRule="auto"/>
        <w:jc w:val="both"/>
      </w:pPr>
      <w:r w:rsidRPr="00F5269B">
        <w:rPr>
          <w:color w:val="000000"/>
        </w:rPr>
        <w:t>Příloha č. 2 – seznam poddodavatelů</w:t>
      </w:r>
      <w:r w:rsidR="00DB588A">
        <w:rPr>
          <w:color w:val="000000"/>
        </w:rPr>
        <w:t>.</w:t>
      </w:r>
    </w:p>
    <w:p w14:paraId="75A0E236" w14:textId="77777777" w:rsidR="00970F21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38132E13" w14:textId="77777777" w:rsidR="00970F21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52DB5D80" w14:textId="77777777" w:rsidR="003C2948" w:rsidRDefault="003C2948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449EE618" w14:textId="77777777" w:rsidR="003C2948" w:rsidRDefault="003C2948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1EEE0475" w14:textId="060ABA75" w:rsidR="00970F21" w:rsidRPr="008E6059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V Horních Beřkovicích dne </w:t>
      </w:r>
      <w:r w:rsidR="00F04466">
        <w:rPr>
          <w:color w:val="000000"/>
        </w:rPr>
        <w:t>7. 7. 2025</w:t>
      </w:r>
      <w:r w:rsidR="00F04466">
        <w:rPr>
          <w:color w:val="000000"/>
        </w:rPr>
        <w:tab/>
      </w:r>
      <w:r w:rsidR="00F04466">
        <w:rPr>
          <w:color w:val="000000"/>
        </w:rPr>
        <w:tab/>
      </w:r>
      <w:r w:rsidR="001E37B5">
        <w:rPr>
          <w:color w:val="000000"/>
        </w:rPr>
        <w:t xml:space="preserve">   </w:t>
      </w:r>
      <w:r>
        <w:rPr>
          <w:color w:val="000000"/>
        </w:rPr>
        <w:tab/>
      </w:r>
      <w:r w:rsidR="001E37B5">
        <w:rPr>
          <w:color w:val="000000"/>
        </w:rPr>
        <w:t xml:space="preserve">      </w:t>
      </w:r>
      <w:r>
        <w:rPr>
          <w:color w:val="000000"/>
        </w:rPr>
        <w:t>V</w:t>
      </w:r>
      <w:r w:rsidR="001E37B5">
        <w:rPr>
          <w:color w:val="000000"/>
        </w:rPr>
        <w:t xml:space="preserve"> Ostravě, </w:t>
      </w:r>
      <w:r>
        <w:rPr>
          <w:color w:val="000000"/>
        </w:rPr>
        <w:t xml:space="preserve">dne </w:t>
      </w:r>
      <w:r w:rsidR="00346DB9">
        <w:rPr>
          <w:color w:val="000000"/>
        </w:rPr>
        <w:t>9. 6. 2025</w:t>
      </w:r>
    </w:p>
    <w:p w14:paraId="2C2DB8E6" w14:textId="77777777" w:rsidR="00C36270" w:rsidRDefault="00C36270" w:rsidP="00E26C42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711B1277" w14:textId="77777777" w:rsidR="00970F21" w:rsidRDefault="00970F21" w:rsidP="00E26C42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6C19BE6F" w14:textId="77777777" w:rsidR="001E37B5" w:rsidRDefault="001E37B5" w:rsidP="001E37B5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  <w:r>
        <w:rPr>
          <w:color w:val="000000"/>
        </w:rPr>
        <w:t>Za Kupujícího: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 Prodávajícího:</w:t>
      </w:r>
    </w:p>
    <w:p w14:paraId="32ABA5E8" w14:textId="77777777" w:rsidR="001E37B5" w:rsidRDefault="001E37B5" w:rsidP="001E37B5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7E08793D" w14:textId="77777777" w:rsidR="001E37B5" w:rsidRPr="008E6059" w:rsidRDefault="001E37B5" w:rsidP="001E37B5">
      <w:pPr>
        <w:tabs>
          <w:tab w:val="left" w:pos="3969"/>
        </w:tabs>
        <w:spacing w:after="120" w:line="276" w:lineRule="auto"/>
        <w:jc w:val="right"/>
        <w:rPr>
          <w:color w:val="000000"/>
        </w:rPr>
      </w:pPr>
    </w:p>
    <w:p w14:paraId="26200FB3" w14:textId="77777777" w:rsidR="001E37B5" w:rsidRDefault="001E37B5" w:rsidP="001E37B5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3707074A" w14:textId="77777777" w:rsidR="001E37B5" w:rsidRDefault="001E37B5" w:rsidP="001E37B5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</w:t>
      </w:r>
    </w:p>
    <w:p w14:paraId="23AF83BE" w14:textId="77777777" w:rsidR="001E37B5" w:rsidRPr="00200F15" w:rsidRDefault="001E37B5" w:rsidP="001E37B5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 w:rsidRPr="00970F21">
        <w:rPr>
          <w:b/>
          <w:bCs/>
          <w:color w:val="000000"/>
        </w:rPr>
        <w:t>MUDr. Jiří Tomeček, MBA</w:t>
      </w:r>
      <w:r w:rsidRPr="00970F21">
        <w:rPr>
          <w:b/>
          <w:bCs/>
          <w:color w:val="000000"/>
        </w:rPr>
        <w:tab/>
      </w:r>
      <w:r w:rsidRPr="00970F21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Ing. Ondřej Moravec, člen představenstva</w:t>
      </w:r>
    </w:p>
    <w:p w14:paraId="1F5DCC0B" w14:textId="77777777" w:rsidR="001E37B5" w:rsidRDefault="001E37B5" w:rsidP="001E37B5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              ředitel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Ing. Ivo Přibyl, člen představenstva</w:t>
      </w:r>
    </w:p>
    <w:p w14:paraId="5575CDBA" w14:textId="77777777" w:rsidR="004E5B17" w:rsidRDefault="004E5B17" w:rsidP="001E37B5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bookmarkStart w:id="0" w:name="_GoBack"/>
      <w:bookmarkEnd w:id="0"/>
    </w:p>
    <w:p w14:paraId="09AAA9FB" w14:textId="57C7F147" w:rsidR="00C03AF6" w:rsidRPr="00970F21" w:rsidRDefault="00C03AF6" w:rsidP="00C03AF6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(orazítkováno, </w:t>
      </w:r>
      <w:proofErr w:type="gramStart"/>
      <w:r>
        <w:rPr>
          <w:color w:val="000000"/>
        </w:rPr>
        <w:t>podepsáno)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(podepsáno</w:t>
      </w:r>
      <w:proofErr w:type="gramEnd"/>
      <w:r>
        <w:rPr>
          <w:color w:val="000000"/>
        </w:rPr>
        <w:t>)</w:t>
      </w:r>
    </w:p>
    <w:p w14:paraId="53976458" w14:textId="76A09615" w:rsidR="00C03AF6" w:rsidRPr="00970F21" w:rsidRDefault="00C03AF6" w:rsidP="001E37B5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29B40B39" w14:textId="62478081" w:rsidR="00D44F4F" w:rsidRPr="00970F21" w:rsidRDefault="00D44F4F" w:rsidP="001E37B5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sectPr w:rsidR="00D44F4F" w:rsidRPr="00970F21" w:rsidSect="00982C82">
      <w:footerReference w:type="default" r:id="rId8"/>
      <w:pgSz w:w="11906" w:h="16838" w:code="9"/>
      <w:pgMar w:top="1538" w:right="1077" w:bottom="794" w:left="1077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B2ACF" w14:textId="77777777" w:rsidR="00295364" w:rsidRDefault="00295364">
      <w:r>
        <w:separator/>
      </w:r>
    </w:p>
  </w:endnote>
  <w:endnote w:type="continuationSeparator" w:id="0">
    <w:p w14:paraId="783CC45C" w14:textId="77777777" w:rsidR="00295364" w:rsidRDefault="0029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Bk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EBC1D" w14:textId="77777777" w:rsidR="00932B3A" w:rsidRDefault="00932B3A" w:rsidP="00580567">
    <w:pPr>
      <w:ind w:left="7788"/>
      <w:jc w:val="right"/>
      <w:rPr>
        <w:sz w:val="18"/>
        <w:szCs w:val="18"/>
      </w:rPr>
    </w:pPr>
  </w:p>
  <w:p w14:paraId="3203857E" w14:textId="77777777" w:rsidR="0065649F" w:rsidRDefault="0065649F" w:rsidP="00580567">
    <w:pPr>
      <w:ind w:left="7788"/>
      <w:jc w:val="right"/>
    </w:pPr>
    <w:r>
      <w:rPr>
        <w:sz w:val="18"/>
        <w:szCs w:val="18"/>
      </w:rPr>
      <w:t xml:space="preserve">Stránka </w:t>
    </w:r>
    <w:r w:rsidR="00443A4E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443A4E">
      <w:rPr>
        <w:sz w:val="18"/>
        <w:szCs w:val="18"/>
      </w:rPr>
      <w:fldChar w:fldCharType="separate"/>
    </w:r>
    <w:r w:rsidR="004E5B17">
      <w:rPr>
        <w:noProof/>
        <w:sz w:val="18"/>
        <w:szCs w:val="18"/>
      </w:rPr>
      <w:t>7</w:t>
    </w:r>
    <w:r w:rsidR="00443A4E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  <w:p w14:paraId="4C250E69" w14:textId="77777777" w:rsidR="0065649F" w:rsidRDefault="006564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BDFFD" w14:textId="77777777" w:rsidR="00295364" w:rsidRDefault="00295364">
      <w:r>
        <w:separator/>
      </w:r>
    </w:p>
  </w:footnote>
  <w:footnote w:type="continuationSeparator" w:id="0">
    <w:p w14:paraId="1878A57F" w14:textId="77777777" w:rsidR="00295364" w:rsidRDefault="0029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3D0424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95C2BC58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DBC6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-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20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b/>
      </w:rPr>
    </w:lvl>
  </w:abstractNum>
  <w:abstractNum w:abstractNumId="19" w15:restartNumberingAfterBreak="0">
    <w:nsid w:val="051C2EBE"/>
    <w:multiLevelType w:val="hybridMultilevel"/>
    <w:tmpl w:val="E3E69E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B492892"/>
    <w:multiLevelType w:val="hybridMultilevel"/>
    <w:tmpl w:val="412C8C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B38DB"/>
    <w:multiLevelType w:val="hybridMultilevel"/>
    <w:tmpl w:val="B80C20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0223FD"/>
    <w:multiLevelType w:val="hybridMultilevel"/>
    <w:tmpl w:val="C1044004"/>
    <w:name w:val="WW8Num36"/>
    <w:lvl w:ilvl="0" w:tplc="5BF687AA">
      <w:start w:val="1"/>
      <w:numFmt w:val="decimal"/>
      <w:lvlText w:val="%1."/>
      <w:lvlJc w:val="left"/>
      <w:pPr>
        <w:ind w:left="720" w:hanging="360"/>
      </w:pPr>
    </w:lvl>
    <w:lvl w:ilvl="1" w:tplc="07940764" w:tentative="1">
      <w:start w:val="1"/>
      <w:numFmt w:val="lowerLetter"/>
      <w:lvlText w:val="%2."/>
      <w:lvlJc w:val="left"/>
      <w:pPr>
        <w:ind w:left="1440" w:hanging="360"/>
      </w:pPr>
    </w:lvl>
    <w:lvl w:ilvl="2" w:tplc="F03842F6" w:tentative="1">
      <w:start w:val="1"/>
      <w:numFmt w:val="lowerRoman"/>
      <w:lvlText w:val="%3."/>
      <w:lvlJc w:val="right"/>
      <w:pPr>
        <w:ind w:left="2160" w:hanging="180"/>
      </w:pPr>
    </w:lvl>
    <w:lvl w:ilvl="3" w:tplc="4D3C6482" w:tentative="1">
      <w:start w:val="1"/>
      <w:numFmt w:val="decimal"/>
      <w:lvlText w:val="%4."/>
      <w:lvlJc w:val="left"/>
      <w:pPr>
        <w:ind w:left="2880" w:hanging="360"/>
      </w:pPr>
    </w:lvl>
    <w:lvl w:ilvl="4" w:tplc="54F6E8EA" w:tentative="1">
      <w:start w:val="1"/>
      <w:numFmt w:val="lowerLetter"/>
      <w:lvlText w:val="%5."/>
      <w:lvlJc w:val="left"/>
      <w:pPr>
        <w:ind w:left="3600" w:hanging="360"/>
      </w:pPr>
    </w:lvl>
    <w:lvl w:ilvl="5" w:tplc="1252461C" w:tentative="1">
      <w:start w:val="1"/>
      <w:numFmt w:val="lowerRoman"/>
      <w:lvlText w:val="%6."/>
      <w:lvlJc w:val="right"/>
      <w:pPr>
        <w:ind w:left="4320" w:hanging="180"/>
      </w:pPr>
    </w:lvl>
    <w:lvl w:ilvl="6" w:tplc="1CA2C096" w:tentative="1">
      <w:start w:val="1"/>
      <w:numFmt w:val="decimal"/>
      <w:lvlText w:val="%7."/>
      <w:lvlJc w:val="left"/>
      <w:pPr>
        <w:ind w:left="5040" w:hanging="360"/>
      </w:pPr>
    </w:lvl>
    <w:lvl w:ilvl="7" w:tplc="EE9457E6" w:tentative="1">
      <w:start w:val="1"/>
      <w:numFmt w:val="lowerLetter"/>
      <w:lvlText w:val="%8."/>
      <w:lvlJc w:val="left"/>
      <w:pPr>
        <w:ind w:left="5760" w:hanging="360"/>
      </w:pPr>
    </w:lvl>
    <w:lvl w:ilvl="8" w:tplc="958A4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B7762"/>
    <w:multiLevelType w:val="multilevel"/>
    <w:tmpl w:val="7BE46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9F5BD4"/>
    <w:multiLevelType w:val="hybridMultilevel"/>
    <w:tmpl w:val="362468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4251B5"/>
    <w:multiLevelType w:val="hybridMultilevel"/>
    <w:tmpl w:val="B2282A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46C79C3"/>
    <w:multiLevelType w:val="hybridMultilevel"/>
    <w:tmpl w:val="F352282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4F79A4"/>
    <w:multiLevelType w:val="hybridMultilevel"/>
    <w:tmpl w:val="0776ACB6"/>
    <w:lvl w:ilvl="0" w:tplc="A386C1F2">
      <w:start w:val="3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10FA9B3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34A4D8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508C53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9781C3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94A446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85829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EFC9B0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C46171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B8A7DC5"/>
    <w:multiLevelType w:val="hybridMultilevel"/>
    <w:tmpl w:val="C7EC60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D05AF0"/>
    <w:multiLevelType w:val="multilevel"/>
    <w:tmpl w:val="CA62B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EA05FBF"/>
    <w:multiLevelType w:val="multilevel"/>
    <w:tmpl w:val="8A5A0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F136EAF"/>
    <w:multiLevelType w:val="hybridMultilevel"/>
    <w:tmpl w:val="E30AB81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960278"/>
    <w:multiLevelType w:val="hybridMultilevel"/>
    <w:tmpl w:val="E59299D8"/>
    <w:lvl w:ilvl="0" w:tplc="3F4C99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FF6712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0BAD61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7FA011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86E83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A10DD7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11E090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68972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5A6032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85B1FAD"/>
    <w:multiLevelType w:val="hybridMultilevel"/>
    <w:tmpl w:val="F440C746"/>
    <w:lvl w:ilvl="0" w:tplc="04050017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48B038F6"/>
    <w:multiLevelType w:val="hybridMultilevel"/>
    <w:tmpl w:val="FFCA8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2259A7"/>
    <w:multiLevelType w:val="hybridMultilevel"/>
    <w:tmpl w:val="6C685A7E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761B1"/>
    <w:multiLevelType w:val="multilevel"/>
    <w:tmpl w:val="E202023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7" w15:restartNumberingAfterBreak="0">
    <w:nsid w:val="500F23AF"/>
    <w:multiLevelType w:val="multilevel"/>
    <w:tmpl w:val="17FC6CA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0633A39"/>
    <w:multiLevelType w:val="hybridMultilevel"/>
    <w:tmpl w:val="A16C1ED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9E62D3"/>
    <w:multiLevelType w:val="hybridMultilevel"/>
    <w:tmpl w:val="0756E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0A7B7B"/>
    <w:multiLevelType w:val="hybridMultilevel"/>
    <w:tmpl w:val="E460DD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986521"/>
    <w:multiLevelType w:val="hybridMultilevel"/>
    <w:tmpl w:val="DD7A3A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A3157A"/>
    <w:multiLevelType w:val="multilevel"/>
    <w:tmpl w:val="341ECE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8A54DA"/>
    <w:multiLevelType w:val="hybridMultilevel"/>
    <w:tmpl w:val="7176187C"/>
    <w:lvl w:ilvl="0" w:tplc="AADE7B1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CC6B2B"/>
    <w:multiLevelType w:val="multilevel"/>
    <w:tmpl w:val="5DEA7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F801BF7"/>
    <w:multiLevelType w:val="hybridMultilevel"/>
    <w:tmpl w:val="03E2574E"/>
    <w:lvl w:ilvl="0" w:tplc="44501908">
      <w:start w:val="1"/>
      <w:numFmt w:val="decimal"/>
      <w:lvlText w:val="%1."/>
      <w:lvlJc w:val="left"/>
      <w:pPr>
        <w:ind w:left="720" w:hanging="360"/>
      </w:pPr>
    </w:lvl>
    <w:lvl w:ilvl="1" w:tplc="CF9AC01C" w:tentative="1">
      <w:start w:val="1"/>
      <w:numFmt w:val="lowerLetter"/>
      <w:lvlText w:val="%2."/>
      <w:lvlJc w:val="left"/>
      <w:pPr>
        <w:ind w:left="1440" w:hanging="360"/>
      </w:pPr>
    </w:lvl>
    <w:lvl w:ilvl="2" w:tplc="798676BA" w:tentative="1">
      <w:start w:val="1"/>
      <w:numFmt w:val="lowerRoman"/>
      <w:lvlText w:val="%3."/>
      <w:lvlJc w:val="right"/>
      <w:pPr>
        <w:ind w:left="2160" w:hanging="180"/>
      </w:pPr>
    </w:lvl>
    <w:lvl w:ilvl="3" w:tplc="425889BA" w:tentative="1">
      <w:start w:val="1"/>
      <w:numFmt w:val="decimal"/>
      <w:lvlText w:val="%4."/>
      <w:lvlJc w:val="left"/>
      <w:pPr>
        <w:ind w:left="2880" w:hanging="360"/>
      </w:pPr>
    </w:lvl>
    <w:lvl w:ilvl="4" w:tplc="0CC2E618" w:tentative="1">
      <w:start w:val="1"/>
      <w:numFmt w:val="lowerLetter"/>
      <w:lvlText w:val="%5."/>
      <w:lvlJc w:val="left"/>
      <w:pPr>
        <w:ind w:left="3600" w:hanging="360"/>
      </w:pPr>
    </w:lvl>
    <w:lvl w:ilvl="5" w:tplc="BF3E496E" w:tentative="1">
      <w:start w:val="1"/>
      <w:numFmt w:val="lowerRoman"/>
      <w:lvlText w:val="%6."/>
      <w:lvlJc w:val="right"/>
      <w:pPr>
        <w:ind w:left="4320" w:hanging="180"/>
      </w:pPr>
    </w:lvl>
    <w:lvl w:ilvl="6" w:tplc="5C30269A" w:tentative="1">
      <w:start w:val="1"/>
      <w:numFmt w:val="decimal"/>
      <w:lvlText w:val="%7."/>
      <w:lvlJc w:val="left"/>
      <w:pPr>
        <w:ind w:left="5040" w:hanging="360"/>
      </w:pPr>
    </w:lvl>
    <w:lvl w:ilvl="7" w:tplc="2696CB94" w:tentative="1">
      <w:start w:val="1"/>
      <w:numFmt w:val="lowerLetter"/>
      <w:lvlText w:val="%8."/>
      <w:lvlJc w:val="left"/>
      <w:pPr>
        <w:ind w:left="5760" w:hanging="360"/>
      </w:pPr>
    </w:lvl>
    <w:lvl w:ilvl="8" w:tplc="6A1C4E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6"/>
  </w:num>
  <w:num w:numId="21">
    <w:abstractNumId w:val="45"/>
  </w:num>
  <w:num w:numId="22">
    <w:abstractNumId w:val="35"/>
  </w:num>
  <w:num w:numId="23">
    <w:abstractNumId w:val="30"/>
  </w:num>
  <w:num w:numId="24">
    <w:abstractNumId w:val="22"/>
  </w:num>
  <w:num w:numId="25">
    <w:abstractNumId w:val="27"/>
  </w:num>
  <w:num w:numId="26">
    <w:abstractNumId w:val="32"/>
  </w:num>
  <w:num w:numId="27">
    <w:abstractNumId w:val="42"/>
  </w:num>
  <w:num w:numId="28">
    <w:abstractNumId w:val="23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3"/>
  </w:num>
  <w:num w:numId="33">
    <w:abstractNumId w:val="43"/>
  </w:num>
  <w:num w:numId="34">
    <w:abstractNumId w:val="28"/>
  </w:num>
  <w:num w:numId="35">
    <w:abstractNumId w:val="41"/>
  </w:num>
  <w:num w:numId="36">
    <w:abstractNumId w:val="38"/>
  </w:num>
  <w:num w:numId="37">
    <w:abstractNumId w:val="25"/>
  </w:num>
  <w:num w:numId="38">
    <w:abstractNumId w:val="20"/>
  </w:num>
  <w:num w:numId="39">
    <w:abstractNumId w:val="24"/>
  </w:num>
  <w:num w:numId="40">
    <w:abstractNumId w:val="40"/>
  </w:num>
  <w:num w:numId="41">
    <w:abstractNumId w:val="19"/>
  </w:num>
  <w:num w:numId="42">
    <w:abstractNumId w:val="26"/>
  </w:num>
  <w:num w:numId="43">
    <w:abstractNumId w:val="34"/>
  </w:num>
  <w:num w:numId="44">
    <w:abstractNumId w:val="39"/>
  </w:num>
  <w:num w:numId="45">
    <w:abstractNumId w:val="31"/>
  </w:num>
  <w:num w:numId="46">
    <w:abstractNumId w:val="21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3"/>
    <w:rsid w:val="000070AB"/>
    <w:rsid w:val="00011916"/>
    <w:rsid w:val="000120DD"/>
    <w:rsid w:val="00020EE5"/>
    <w:rsid w:val="00024C0A"/>
    <w:rsid w:val="00025316"/>
    <w:rsid w:val="00027461"/>
    <w:rsid w:val="00027694"/>
    <w:rsid w:val="0003272D"/>
    <w:rsid w:val="00032CE1"/>
    <w:rsid w:val="00033EDD"/>
    <w:rsid w:val="000349A0"/>
    <w:rsid w:val="00044077"/>
    <w:rsid w:val="0004408B"/>
    <w:rsid w:val="00044484"/>
    <w:rsid w:val="00045030"/>
    <w:rsid w:val="00051A3A"/>
    <w:rsid w:val="000579B1"/>
    <w:rsid w:val="00063822"/>
    <w:rsid w:val="000716D9"/>
    <w:rsid w:val="00080AA7"/>
    <w:rsid w:val="00086E6F"/>
    <w:rsid w:val="000900D8"/>
    <w:rsid w:val="0009154C"/>
    <w:rsid w:val="00091555"/>
    <w:rsid w:val="00092862"/>
    <w:rsid w:val="00094BD6"/>
    <w:rsid w:val="00094F17"/>
    <w:rsid w:val="00096C7D"/>
    <w:rsid w:val="000A7C22"/>
    <w:rsid w:val="000B6C97"/>
    <w:rsid w:val="000C07CF"/>
    <w:rsid w:val="000C0FD6"/>
    <w:rsid w:val="000C4414"/>
    <w:rsid w:val="000C7BD8"/>
    <w:rsid w:val="000D11CC"/>
    <w:rsid w:val="000D660A"/>
    <w:rsid w:val="000D78AE"/>
    <w:rsid w:val="000E3529"/>
    <w:rsid w:val="000E52F4"/>
    <w:rsid w:val="000E6654"/>
    <w:rsid w:val="000E76AD"/>
    <w:rsid w:val="000F2580"/>
    <w:rsid w:val="000F43EF"/>
    <w:rsid w:val="000F4C2E"/>
    <w:rsid w:val="000F66A9"/>
    <w:rsid w:val="000F779C"/>
    <w:rsid w:val="001135A9"/>
    <w:rsid w:val="00117E22"/>
    <w:rsid w:val="001231BD"/>
    <w:rsid w:val="001244C5"/>
    <w:rsid w:val="00126647"/>
    <w:rsid w:val="00130E04"/>
    <w:rsid w:val="00132F80"/>
    <w:rsid w:val="00134EF8"/>
    <w:rsid w:val="001373E1"/>
    <w:rsid w:val="001373F9"/>
    <w:rsid w:val="00156156"/>
    <w:rsid w:val="00156E22"/>
    <w:rsid w:val="00162CDA"/>
    <w:rsid w:val="00166310"/>
    <w:rsid w:val="0017137E"/>
    <w:rsid w:val="001751A5"/>
    <w:rsid w:val="00175433"/>
    <w:rsid w:val="0017629C"/>
    <w:rsid w:val="001768E5"/>
    <w:rsid w:val="0018296A"/>
    <w:rsid w:val="0018307D"/>
    <w:rsid w:val="001839CD"/>
    <w:rsid w:val="0018407C"/>
    <w:rsid w:val="00184264"/>
    <w:rsid w:val="00184D80"/>
    <w:rsid w:val="001967BF"/>
    <w:rsid w:val="001A3289"/>
    <w:rsid w:val="001A5049"/>
    <w:rsid w:val="001A5776"/>
    <w:rsid w:val="001B268D"/>
    <w:rsid w:val="001B4F27"/>
    <w:rsid w:val="001B654A"/>
    <w:rsid w:val="001C44A5"/>
    <w:rsid w:val="001C4737"/>
    <w:rsid w:val="001C6450"/>
    <w:rsid w:val="001C6A03"/>
    <w:rsid w:val="001D6BF2"/>
    <w:rsid w:val="001D6D22"/>
    <w:rsid w:val="001E0ECE"/>
    <w:rsid w:val="001E17E6"/>
    <w:rsid w:val="001E1ACB"/>
    <w:rsid w:val="001E24C8"/>
    <w:rsid w:val="001E37B5"/>
    <w:rsid w:val="001E541E"/>
    <w:rsid w:val="001E7769"/>
    <w:rsid w:val="001E7D13"/>
    <w:rsid w:val="001F69B2"/>
    <w:rsid w:val="001F6A14"/>
    <w:rsid w:val="001F7B08"/>
    <w:rsid w:val="00210BE8"/>
    <w:rsid w:val="00214A9E"/>
    <w:rsid w:val="002211DC"/>
    <w:rsid w:val="00223E47"/>
    <w:rsid w:val="00230E2F"/>
    <w:rsid w:val="0023498D"/>
    <w:rsid w:val="00241CCD"/>
    <w:rsid w:val="00245F7A"/>
    <w:rsid w:val="00250D9E"/>
    <w:rsid w:val="0025510F"/>
    <w:rsid w:val="00261700"/>
    <w:rsid w:val="00262912"/>
    <w:rsid w:val="00263A34"/>
    <w:rsid w:val="002660D1"/>
    <w:rsid w:val="00266CFC"/>
    <w:rsid w:val="00270AAB"/>
    <w:rsid w:val="00270B29"/>
    <w:rsid w:val="0027733C"/>
    <w:rsid w:val="00280945"/>
    <w:rsid w:val="00281C2F"/>
    <w:rsid w:val="002852F0"/>
    <w:rsid w:val="00286FAD"/>
    <w:rsid w:val="00287647"/>
    <w:rsid w:val="00291249"/>
    <w:rsid w:val="00295364"/>
    <w:rsid w:val="00295457"/>
    <w:rsid w:val="002956F6"/>
    <w:rsid w:val="0029729D"/>
    <w:rsid w:val="002A0F02"/>
    <w:rsid w:val="002A232D"/>
    <w:rsid w:val="002A23BB"/>
    <w:rsid w:val="002A3106"/>
    <w:rsid w:val="002A5D88"/>
    <w:rsid w:val="002B06FD"/>
    <w:rsid w:val="002C164C"/>
    <w:rsid w:val="002D1B5F"/>
    <w:rsid w:val="002D34DC"/>
    <w:rsid w:val="002D5109"/>
    <w:rsid w:val="002E1E89"/>
    <w:rsid w:val="002E7941"/>
    <w:rsid w:val="002F302E"/>
    <w:rsid w:val="00301850"/>
    <w:rsid w:val="00303D87"/>
    <w:rsid w:val="00307FA8"/>
    <w:rsid w:val="003139C6"/>
    <w:rsid w:val="00322865"/>
    <w:rsid w:val="003231D7"/>
    <w:rsid w:val="00325081"/>
    <w:rsid w:val="003267B8"/>
    <w:rsid w:val="00332783"/>
    <w:rsid w:val="0033378C"/>
    <w:rsid w:val="0033497A"/>
    <w:rsid w:val="003354A0"/>
    <w:rsid w:val="003426B2"/>
    <w:rsid w:val="00343B9A"/>
    <w:rsid w:val="00346DB9"/>
    <w:rsid w:val="0035527F"/>
    <w:rsid w:val="00356FBA"/>
    <w:rsid w:val="00371393"/>
    <w:rsid w:val="00373DF4"/>
    <w:rsid w:val="00375BC4"/>
    <w:rsid w:val="00382F8C"/>
    <w:rsid w:val="00383FE3"/>
    <w:rsid w:val="003844D2"/>
    <w:rsid w:val="0039055D"/>
    <w:rsid w:val="00390EB1"/>
    <w:rsid w:val="003936A6"/>
    <w:rsid w:val="00393D01"/>
    <w:rsid w:val="003947A0"/>
    <w:rsid w:val="00396DAA"/>
    <w:rsid w:val="003A37C4"/>
    <w:rsid w:val="003A4F2D"/>
    <w:rsid w:val="003A7FD7"/>
    <w:rsid w:val="003B4080"/>
    <w:rsid w:val="003B60BD"/>
    <w:rsid w:val="003C2723"/>
    <w:rsid w:val="003C2948"/>
    <w:rsid w:val="003C7D56"/>
    <w:rsid w:val="003D2D2A"/>
    <w:rsid w:val="003D54E7"/>
    <w:rsid w:val="003E1922"/>
    <w:rsid w:val="003F1223"/>
    <w:rsid w:val="004015AE"/>
    <w:rsid w:val="00403351"/>
    <w:rsid w:val="00404995"/>
    <w:rsid w:val="0040698E"/>
    <w:rsid w:val="004179FF"/>
    <w:rsid w:val="00417F47"/>
    <w:rsid w:val="00423E00"/>
    <w:rsid w:val="00423E3D"/>
    <w:rsid w:val="00432F0F"/>
    <w:rsid w:val="00435101"/>
    <w:rsid w:val="004432CA"/>
    <w:rsid w:val="00443430"/>
    <w:rsid w:val="00443562"/>
    <w:rsid w:val="00443A4E"/>
    <w:rsid w:val="00443DEA"/>
    <w:rsid w:val="00451FF8"/>
    <w:rsid w:val="0045339D"/>
    <w:rsid w:val="00454B0E"/>
    <w:rsid w:val="00457364"/>
    <w:rsid w:val="004616D5"/>
    <w:rsid w:val="004653A9"/>
    <w:rsid w:val="00467EAB"/>
    <w:rsid w:val="00484E97"/>
    <w:rsid w:val="00492271"/>
    <w:rsid w:val="0049325A"/>
    <w:rsid w:val="004942C6"/>
    <w:rsid w:val="0049584A"/>
    <w:rsid w:val="004A452C"/>
    <w:rsid w:val="004B0CFC"/>
    <w:rsid w:val="004B2C99"/>
    <w:rsid w:val="004C7D49"/>
    <w:rsid w:val="004E3086"/>
    <w:rsid w:val="004E3637"/>
    <w:rsid w:val="004E5B17"/>
    <w:rsid w:val="004F2AA8"/>
    <w:rsid w:val="00500796"/>
    <w:rsid w:val="005050C7"/>
    <w:rsid w:val="0051575E"/>
    <w:rsid w:val="00516D01"/>
    <w:rsid w:val="00521CC5"/>
    <w:rsid w:val="0052269E"/>
    <w:rsid w:val="00523057"/>
    <w:rsid w:val="00523E2C"/>
    <w:rsid w:val="00524F66"/>
    <w:rsid w:val="00530CFF"/>
    <w:rsid w:val="005446B0"/>
    <w:rsid w:val="00552970"/>
    <w:rsid w:val="00553051"/>
    <w:rsid w:val="00557A6F"/>
    <w:rsid w:val="0056151C"/>
    <w:rsid w:val="0057126D"/>
    <w:rsid w:val="00573DAB"/>
    <w:rsid w:val="00575558"/>
    <w:rsid w:val="00580567"/>
    <w:rsid w:val="00583611"/>
    <w:rsid w:val="0059272C"/>
    <w:rsid w:val="005966E9"/>
    <w:rsid w:val="005A34FF"/>
    <w:rsid w:val="005A6D7E"/>
    <w:rsid w:val="005B786A"/>
    <w:rsid w:val="005C3A32"/>
    <w:rsid w:val="005D21B3"/>
    <w:rsid w:val="005D564D"/>
    <w:rsid w:val="005D5FAA"/>
    <w:rsid w:val="005E21D5"/>
    <w:rsid w:val="005E7BB5"/>
    <w:rsid w:val="005F1A32"/>
    <w:rsid w:val="00602480"/>
    <w:rsid w:val="00602AAC"/>
    <w:rsid w:val="006034F4"/>
    <w:rsid w:val="00604AC1"/>
    <w:rsid w:val="00605D8A"/>
    <w:rsid w:val="00606C6B"/>
    <w:rsid w:val="006071D8"/>
    <w:rsid w:val="00610D5C"/>
    <w:rsid w:val="006116DA"/>
    <w:rsid w:val="00611831"/>
    <w:rsid w:val="006150BC"/>
    <w:rsid w:val="00624A9F"/>
    <w:rsid w:val="00625C00"/>
    <w:rsid w:val="006272EE"/>
    <w:rsid w:val="00630DCD"/>
    <w:rsid w:val="00633138"/>
    <w:rsid w:val="00643043"/>
    <w:rsid w:val="00653CCC"/>
    <w:rsid w:val="0065649F"/>
    <w:rsid w:val="00657A4A"/>
    <w:rsid w:val="006645ED"/>
    <w:rsid w:val="00673214"/>
    <w:rsid w:val="00673E23"/>
    <w:rsid w:val="00677BFF"/>
    <w:rsid w:val="00677D04"/>
    <w:rsid w:val="00677FBA"/>
    <w:rsid w:val="0068102A"/>
    <w:rsid w:val="006821C8"/>
    <w:rsid w:val="006913BC"/>
    <w:rsid w:val="006934E3"/>
    <w:rsid w:val="00696F83"/>
    <w:rsid w:val="006A0AF1"/>
    <w:rsid w:val="006B421E"/>
    <w:rsid w:val="006B46A9"/>
    <w:rsid w:val="006C05FE"/>
    <w:rsid w:val="006C2E51"/>
    <w:rsid w:val="006C49D4"/>
    <w:rsid w:val="006C6889"/>
    <w:rsid w:val="006D13A6"/>
    <w:rsid w:val="006D1880"/>
    <w:rsid w:val="006D68ED"/>
    <w:rsid w:val="006E07E8"/>
    <w:rsid w:val="006E4EC8"/>
    <w:rsid w:val="006E542A"/>
    <w:rsid w:val="00704CCE"/>
    <w:rsid w:val="00704FA2"/>
    <w:rsid w:val="00712598"/>
    <w:rsid w:val="007142BA"/>
    <w:rsid w:val="00723497"/>
    <w:rsid w:val="00725495"/>
    <w:rsid w:val="00725FB0"/>
    <w:rsid w:val="007354BF"/>
    <w:rsid w:val="0073703A"/>
    <w:rsid w:val="00737B44"/>
    <w:rsid w:val="0074160F"/>
    <w:rsid w:val="00753F5A"/>
    <w:rsid w:val="007555FA"/>
    <w:rsid w:val="00766E4F"/>
    <w:rsid w:val="007751E9"/>
    <w:rsid w:val="007775F9"/>
    <w:rsid w:val="00780312"/>
    <w:rsid w:val="00785858"/>
    <w:rsid w:val="00786BC2"/>
    <w:rsid w:val="0079152C"/>
    <w:rsid w:val="007942B4"/>
    <w:rsid w:val="007A128F"/>
    <w:rsid w:val="007A28FF"/>
    <w:rsid w:val="007A2A42"/>
    <w:rsid w:val="007A7E43"/>
    <w:rsid w:val="007B1142"/>
    <w:rsid w:val="007C194D"/>
    <w:rsid w:val="007C1C6A"/>
    <w:rsid w:val="007C3BF5"/>
    <w:rsid w:val="007C428D"/>
    <w:rsid w:val="007C524C"/>
    <w:rsid w:val="007D27B3"/>
    <w:rsid w:val="007D2F3C"/>
    <w:rsid w:val="007D3576"/>
    <w:rsid w:val="007D5401"/>
    <w:rsid w:val="007E3F98"/>
    <w:rsid w:val="00804810"/>
    <w:rsid w:val="008164F0"/>
    <w:rsid w:val="0081709F"/>
    <w:rsid w:val="008230C4"/>
    <w:rsid w:val="00827091"/>
    <w:rsid w:val="0083138C"/>
    <w:rsid w:val="00832147"/>
    <w:rsid w:val="008338D3"/>
    <w:rsid w:val="008363AD"/>
    <w:rsid w:val="00850D70"/>
    <w:rsid w:val="0085490A"/>
    <w:rsid w:val="00862D00"/>
    <w:rsid w:val="0087466D"/>
    <w:rsid w:val="00880C05"/>
    <w:rsid w:val="00880D6F"/>
    <w:rsid w:val="00882D38"/>
    <w:rsid w:val="00890158"/>
    <w:rsid w:val="0089360F"/>
    <w:rsid w:val="00895B92"/>
    <w:rsid w:val="00897193"/>
    <w:rsid w:val="008A0CE3"/>
    <w:rsid w:val="008A5A60"/>
    <w:rsid w:val="008A7F72"/>
    <w:rsid w:val="008B17F8"/>
    <w:rsid w:val="008B2519"/>
    <w:rsid w:val="008B2D78"/>
    <w:rsid w:val="008C1096"/>
    <w:rsid w:val="008D1854"/>
    <w:rsid w:val="008E2D6F"/>
    <w:rsid w:val="008E41BB"/>
    <w:rsid w:val="008E6059"/>
    <w:rsid w:val="008E6FBB"/>
    <w:rsid w:val="008F1691"/>
    <w:rsid w:val="00912EB2"/>
    <w:rsid w:val="00914DF8"/>
    <w:rsid w:val="00923936"/>
    <w:rsid w:val="00925B3D"/>
    <w:rsid w:val="00932B3A"/>
    <w:rsid w:val="009364FA"/>
    <w:rsid w:val="00943A01"/>
    <w:rsid w:val="00947692"/>
    <w:rsid w:val="00950DF5"/>
    <w:rsid w:val="009514F7"/>
    <w:rsid w:val="009518E2"/>
    <w:rsid w:val="009522FA"/>
    <w:rsid w:val="00955DFA"/>
    <w:rsid w:val="00965DA5"/>
    <w:rsid w:val="00970F21"/>
    <w:rsid w:val="0098028B"/>
    <w:rsid w:val="00982C82"/>
    <w:rsid w:val="00985E7C"/>
    <w:rsid w:val="009929C2"/>
    <w:rsid w:val="009934E2"/>
    <w:rsid w:val="009961C1"/>
    <w:rsid w:val="009966C3"/>
    <w:rsid w:val="00996B76"/>
    <w:rsid w:val="009974B8"/>
    <w:rsid w:val="009A1F07"/>
    <w:rsid w:val="009A33D1"/>
    <w:rsid w:val="009A7178"/>
    <w:rsid w:val="009B11F1"/>
    <w:rsid w:val="009B2D39"/>
    <w:rsid w:val="009B3044"/>
    <w:rsid w:val="009B4711"/>
    <w:rsid w:val="009B67A7"/>
    <w:rsid w:val="009C0DB7"/>
    <w:rsid w:val="009C241B"/>
    <w:rsid w:val="009C7E51"/>
    <w:rsid w:val="009D0017"/>
    <w:rsid w:val="009D0A34"/>
    <w:rsid w:val="009D177E"/>
    <w:rsid w:val="009D2745"/>
    <w:rsid w:val="009E25F7"/>
    <w:rsid w:val="009E43CE"/>
    <w:rsid w:val="009E4802"/>
    <w:rsid w:val="009E50D4"/>
    <w:rsid w:val="009F0407"/>
    <w:rsid w:val="009F4A62"/>
    <w:rsid w:val="009F61E8"/>
    <w:rsid w:val="009F6EAF"/>
    <w:rsid w:val="00A11268"/>
    <w:rsid w:val="00A1175C"/>
    <w:rsid w:val="00A144EC"/>
    <w:rsid w:val="00A149B9"/>
    <w:rsid w:val="00A14A61"/>
    <w:rsid w:val="00A177CF"/>
    <w:rsid w:val="00A24647"/>
    <w:rsid w:val="00A34633"/>
    <w:rsid w:val="00A4374F"/>
    <w:rsid w:val="00A441EA"/>
    <w:rsid w:val="00A520BA"/>
    <w:rsid w:val="00A53776"/>
    <w:rsid w:val="00A54EF3"/>
    <w:rsid w:val="00A56D9E"/>
    <w:rsid w:val="00A57E4D"/>
    <w:rsid w:val="00A606FE"/>
    <w:rsid w:val="00A613FD"/>
    <w:rsid w:val="00A629A1"/>
    <w:rsid w:val="00A629FD"/>
    <w:rsid w:val="00A66713"/>
    <w:rsid w:val="00A73498"/>
    <w:rsid w:val="00A7434C"/>
    <w:rsid w:val="00A7505D"/>
    <w:rsid w:val="00A7713C"/>
    <w:rsid w:val="00A81A4F"/>
    <w:rsid w:val="00A8563A"/>
    <w:rsid w:val="00A85E17"/>
    <w:rsid w:val="00A87D3E"/>
    <w:rsid w:val="00A97B6C"/>
    <w:rsid w:val="00A97BC4"/>
    <w:rsid w:val="00AA0BB9"/>
    <w:rsid w:val="00AA5C5B"/>
    <w:rsid w:val="00AA7608"/>
    <w:rsid w:val="00AB0E44"/>
    <w:rsid w:val="00AB13E7"/>
    <w:rsid w:val="00AB280A"/>
    <w:rsid w:val="00AB70C8"/>
    <w:rsid w:val="00AC399A"/>
    <w:rsid w:val="00AC42BE"/>
    <w:rsid w:val="00AC44AA"/>
    <w:rsid w:val="00AC77D9"/>
    <w:rsid w:val="00AD0D47"/>
    <w:rsid w:val="00AD5115"/>
    <w:rsid w:val="00AD5DEF"/>
    <w:rsid w:val="00AD6D04"/>
    <w:rsid w:val="00AD6FEB"/>
    <w:rsid w:val="00AD7039"/>
    <w:rsid w:val="00AE37A8"/>
    <w:rsid w:val="00AE4796"/>
    <w:rsid w:val="00AF1DCF"/>
    <w:rsid w:val="00B00612"/>
    <w:rsid w:val="00B00F58"/>
    <w:rsid w:val="00B01F98"/>
    <w:rsid w:val="00B05601"/>
    <w:rsid w:val="00B07808"/>
    <w:rsid w:val="00B12C09"/>
    <w:rsid w:val="00B155F2"/>
    <w:rsid w:val="00B224B4"/>
    <w:rsid w:val="00B22C98"/>
    <w:rsid w:val="00B24023"/>
    <w:rsid w:val="00B2675D"/>
    <w:rsid w:val="00B340C2"/>
    <w:rsid w:val="00B45670"/>
    <w:rsid w:val="00B45937"/>
    <w:rsid w:val="00B45C86"/>
    <w:rsid w:val="00B518B8"/>
    <w:rsid w:val="00B56D4A"/>
    <w:rsid w:val="00B66DD4"/>
    <w:rsid w:val="00B72171"/>
    <w:rsid w:val="00B8044C"/>
    <w:rsid w:val="00B80ECD"/>
    <w:rsid w:val="00B82B49"/>
    <w:rsid w:val="00B94A45"/>
    <w:rsid w:val="00B94A9A"/>
    <w:rsid w:val="00BA0101"/>
    <w:rsid w:val="00BA227A"/>
    <w:rsid w:val="00BA27CC"/>
    <w:rsid w:val="00BA2C07"/>
    <w:rsid w:val="00BB395A"/>
    <w:rsid w:val="00BC78CA"/>
    <w:rsid w:val="00BC7A62"/>
    <w:rsid w:val="00BD6556"/>
    <w:rsid w:val="00BD7802"/>
    <w:rsid w:val="00BD7AE5"/>
    <w:rsid w:val="00BE1B3E"/>
    <w:rsid w:val="00BF4D40"/>
    <w:rsid w:val="00C0359D"/>
    <w:rsid w:val="00C03AF6"/>
    <w:rsid w:val="00C07011"/>
    <w:rsid w:val="00C10237"/>
    <w:rsid w:val="00C1369E"/>
    <w:rsid w:val="00C16C7D"/>
    <w:rsid w:val="00C20008"/>
    <w:rsid w:val="00C23001"/>
    <w:rsid w:val="00C27CF3"/>
    <w:rsid w:val="00C30535"/>
    <w:rsid w:val="00C36270"/>
    <w:rsid w:val="00C4021B"/>
    <w:rsid w:val="00C44190"/>
    <w:rsid w:val="00C44436"/>
    <w:rsid w:val="00C45B45"/>
    <w:rsid w:val="00C47604"/>
    <w:rsid w:val="00C507E8"/>
    <w:rsid w:val="00C532FA"/>
    <w:rsid w:val="00C545AC"/>
    <w:rsid w:val="00C62AF9"/>
    <w:rsid w:val="00C64304"/>
    <w:rsid w:val="00C646AA"/>
    <w:rsid w:val="00C66042"/>
    <w:rsid w:val="00C70BB0"/>
    <w:rsid w:val="00C712F5"/>
    <w:rsid w:val="00C82662"/>
    <w:rsid w:val="00C82723"/>
    <w:rsid w:val="00C8434C"/>
    <w:rsid w:val="00C90ADA"/>
    <w:rsid w:val="00CA6E9F"/>
    <w:rsid w:val="00CA766B"/>
    <w:rsid w:val="00CB1434"/>
    <w:rsid w:val="00CB7A5C"/>
    <w:rsid w:val="00CC5D9E"/>
    <w:rsid w:val="00CC6641"/>
    <w:rsid w:val="00CD6EA6"/>
    <w:rsid w:val="00CE29CA"/>
    <w:rsid w:val="00CE6D1C"/>
    <w:rsid w:val="00CF20BC"/>
    <w:rsid w:val="00CF415C"/>
    <w:rsid w:val="00CF5335"/>
    <w:rsid w:val="00D0197A"/>
    <w:rsid w:val="00D03078"/>
    <w:rsid w:val="00D055BF"/>
    <w:rsid w:val="00D14487"/>
    <w:rsid w:val="00D15278"/>
    <w:rsid w:val="00D15306"/>
    <w:rsid w:val="00D253BC"/>
    <w:rsid w:val="00D44C80"/>
    <w:rsid w:val="00D44F4F"/>
    <w:rsid w:val="00D45CB3"/>
    <w:rsid w:val="00D56A1F"/>
    <w:rsid w:val="00D604FA"/>
    <w:rsid w:val="00D61212"/>
    <w:rsid w:val="00D619E3"/>
    <w:rsid w:val="00D66099"/>
    <w:rsid w:val="00D70D9E"/>
    <w:rsid w:val="00D71856"/>
    <w:rsid w:val="00D76995"/>
    <w:rsid w:val="00D851D1"/>
    <w:rsid w:val="00D9051C"/>
    <w:rsid w:val="00D9083F"/>
    <w:rsid w:val="00D90CA3"/>
    <w:rsid w:val="00D90EFE"/>
    <w:rsid w:val="00D953BC"/>
    <w:rsid w:val="00DA123D"/>
    <w:rsid w:val="00DA349B"/>
    <w:rsid w:val="00DB588A"/>
    <w:rsid w:val="00DC08D7"/>
    <w:rsid w:val="00DD037F"/>
    <w:rsid w:val="00DD2190"/>
    <w:rsid w:val="00DD3E33"/>
    <w:rsid w:val="00DD690E"/>
    <w:rsid w:val="00DD71BA"/>
    <w:rsid w:val="00DD7B35"/>
    <w:rsid w:val="00DE2714"/>
    <w:rsid w:val="00DE3849"/>
    <w:rsid w:val="00DE6555"/>
    <w:rsid w:val="00DE664C"/>
    <w:rsid w:val="00DF44FA"/>
    <w:rsid w:val="00E0137D"/>
    <w:rsid w:val="00E040E3"/>
    <w:rsid w:val="00E14FDB"/>
    <w:rsid w:val="00E169E2"/>
    <w:rsid w:val="00E17C64"/>
    <w:rsid w:val="00E203EF"/>
    <w:rsid w:val="00E25B80"/>
    <w:rsid w:val="00E268A7"/>
    <w:rsid w:val="00E26C42"/>
    <w:rsid w:val="00E33295"/>
    <w:rsid w:val="00E34462"/>
    <w:rsid w:val="00E3797D"/>
    <w:rsid w:val="00E41763"/>
    <w:rsid w:val="00E4485B"/>
    <w:rsid w:val="00E458E2"/>
    <w:rsid w:val="00E46838"/>
    <w:rsid w:val="00E4686B"/>
    <w:rsid w:val="00E51BEA"/>
    <w:rsid w:val="00E52689"/>
    <w:rsid w:val="00E54B8D"/>
    <w:rsid w:val="00E62BC1"/>
    <w:rsid w:val="00E63708"/>
    <w:rsid w:val="00E66120"/>
    <w:rsid w:val="00E6661F"/>
    <w:rsid w:val="00E71342"/>
    <w:rsid w:val="00E71DFD"/>
    <w:rsid w:val="00E7647E"/>
    <w:rsid w:val="00E82809"/>
    <w:rsid w:val="00E8609B"/>
    <w:rsid w:val="00E925EC"/>
    <w:rsid w:val="00E93077"/>
    <w:rsid w:val="00EA19D6"/>
    <w:rsid w:val="00EA26EB"/>
    <w:rsid w:val="00EA7C38"/>
    <w:rsid w:val="00EB2B9B"/>
    <w:rsid w:val="00EB5E02"/>
    <w:rsid w:val="00EB5F7B"/>
    <w:rsid w:val="00EC476A"/>
    <w:rsid w:val="00EC78D1"/>
    <w:rsid w:val="00ED35DD"/>
    <w:rsid w:val="00ED399A"/>
    <w:rsid w:val="00EE510B"/>
    <w:rsid w:val="00EF083B"/>
    <w:rsid w:val="00EF18C6"/>
    <w:rsid w:val="00EF2A80"/>
    <w:rsid w:val="00F002B4"/>
    <w:rsid w:val="00F031AA"/>
    <w:rsid w:val="00F04466"/>
    <w:rsid w:val="00F124E8"/>
    <w:rsid w:val="00F15096"/>
    <w:rsid w:val="00F21D5E"/>
    <w:rsid w:val="00F23508"/>
    <w:rsid w:val="00F248C2"/>
    <w:rsid w:val="00F261C5"/>
    <w:rsid w:val="00F27AFA"/>
    <w:rsid w:val="00F33941"/>
    <w:rsid w:val="00F33E19"/>
    <w:rsid w:val="00F34413"/>
    <w:rsid w:val="00F40490"/>
    <w:rsid w:val="00F50399"/>
    <w:rsid w:val="00F5269B"/>
    <w:rsid w:val="00F53E68"/>
    <w:rsid w:val="00F5432B"/>
    <w:rsid w:val="00F54E25"/>
    <w:rsid w:val="00F72F61"/>
    <w:rsid w:val="00F73EFB"/>
    <w:rsid w:val="00F77241"/>
    <w:rsid w:val="00F80C5B"/>
    <w:rsid w:val="00F90499"/>
    <w:rsid w:val="00F91F72"/>
    <w:rsid w:val="00F977AF"/>
    <w:rsid w:val="00FA6174"/>
    <w:rsid w:val="00FB4656"/>
    <w:rsid w:val="00FB6BC2"/>
    <w:rsid w:val="00FB7AD8"/>
    <w:rsid w:val="00FC5AEA"/>
    <w:rsid w:val="00FC73DA"/>
    <w:rsid w:val="00FD31D6"/>
    <w:rsid w:val="00FD32B7"/>
    <w:rsid w:val="00FD4091"/>
    <w:rsid w:val="00FD4C82"/>
    <w:rsid w:val="00FD4FBD"/>
    <w:rsid w:val="00FD5F60"/>
    <w:rsid w:val="00FE051D"/>
    <w:rsid w:val="00FE405C"/>
    <w:rsid w:val="00FF5235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DAF6BA"/>
  <w15:chartTrackingRefBased/>
  <w15:docId w15:val="{26DA3B2B-7052-4DA3-AA2A-58EB3BDB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64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9"/>
    <w:qFormat/>
    <w:rsid w:val="00126647"/>
    <w:pPr>
      <w:keepNext/>
      <w:numPr>
        <w:numId w:val="1"/>
      </w:numPr>
      <w:outlineLvl w:val="0"/>
    </w:pPr>
    <w:rPr>
      <w:sz w:val="40"/>
    </w:rPr>
  </w:style>
  <w:style w:type="paragraph" w:styleId="Nadpis2">
    <w:name w:val="heading 2"/>
    <w:basedOn w:val="Normln"/>
    <w:next w:val="Normln"/>
    <w:uiPriority w:val="99"/>
    <w:qFormat/>
    <w:rsid w:val="00126647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uiPriority w:val="99"/>
    <w:qFormat/>
    <w:rsid w:val="00126647"/>
    <w:pPr>
      <w:keepNext/>
      <w:numPr>
        <w:ilvl w:val="2"/>
        <w:numId w:val="1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uiPriority w:val="99"/>
    <w:qFormat/>
    <w:rsid w:val="0012664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uiPriority w:val="99"/>
    <w:qFormat/>
    <w:rsid w:val="00126647"/>
    <w:pPr>
      <w:keepNext/>
      <w:numPr>
        <w:ilvl w:val="4"/>
        <w:numId w:val="1"/>
      </w:numPr>
      <w:jc w:val="both"/>
      <w:outlineLvl w:val="4"/>
    </w:pPr>
    <w:rPr>
      <w:szCs w:val="18"/>
      <w:u w:val="single"/>
    </w:rPr>
  </w:style>
  <w:style w:type="paragraph" w:styleId="Nadpis6">
    <w:name w:val="heading 6"/>
    <w:basedOn w:val="Normln"/>
    <w:next w:val="Normln"/>
    <w:uiPriority w:val="99"/>
    <w:qFormat/>
    <w:rsid w:val="00126647"/>
    <w:pPr>
      <w:keepNext/>
      <w:numPr>
        <w:ilvl w:val="5"/>
        <w:numId w:val="1"/>
      </w:numPr>
      <w:outlineLvl w:val="5"/>
    </w:pPr>
    <w:rPr>
      <w:szCs w:val="18"/>
      <w:u w:val="single"/>
    </w:rPr>
  </w:style>
  <w:style w:type="paragraph" w:styleId="Nadpis7">
    <w:name w:val="heading 7"/>
    <w:basedOn w:val="Normln"/>
    <w:next w:val="Normln"/>
    <w:uiPriority w:val="99"/>
    <w:qFormat/>
    <w:rsid w:val="00126647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uiPriority w:val="99"/>
    <w:rsid w:val="00156E22"/>
    <w:pPr>
      <w:suppressAutoHyphens w:val="0"/>
      <w:spacing w:before="240" w:after="60"/>
      <w:ind w:left="1440" w:hanging="1440"/>
      <w:outlineLvl w:val="7"/>
    </w:pPr>
    <w:rPr>
      <w:rFonts w:ascii="Arial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156E22"/>
    <w:pPr>
      <w:suppressAutoHyphens w:val="0"/>
      <w:spacing w:before="240" w:after="60"/>
      <w:ind w:left="1584" w:hanging="1584"/>
      <w:outlineLvl w:val="8"/>
    </w:pPr>
    <w:rPr>
      <w:rFonts w:ascii="Arial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126647"/>
    <w:rPr>
      <w:color w:val="auto"/>
    </w:rPr>
  </w:style>
  <w:style w:type="character" w:customStyle="1" w:styleId="WW8Num5z0">
    <w:name w:val="WW8Num5z0"/>
    <w:rsid w:val="00126647"/>
    <w:rPr>
      <w:rFonts w:ascii="Symbol" w:hAnsi="Symbol" w:cs="Symbol"/>
    </w:rPr>
  </w:style>
  <w:style w:type="character" w:customStyle="1" w:styleId="WW8Num18z0">
    <w:name w:val="WW8Num18z0"/>
    <w:rsid w:val="00126647"/>
    <w:rPr>
      <w:rFonts w:ascii="Symbol" w:hAnsi="Symbol" w:cs="Times New Roman"/>
    </w:rPr>
  </w:style>
  <w:style w:type="character" w:customStyle="1" w:styleId="Standardnpsmoodstavce6">
    <w:name w:val="Standardní písmo odstavce6"/>
    <w:rsid w:val="00126647"/>
  </w:style>
  <w:style w:type="character" w:customStyle="1" w:styleId="WW8Num3z0">
    <w:name w:val="WW8Num3z0"/>
    <w:rsid w:val="00126647"/>
    <w:rPr>
      <w:rFonts w:ascii="Times New Roman" w:hAnsi="Times New Roman" w:cs="Times New Roman"/>
    </w:rPr>
  </w:style>
  <w:style w:type="character" w:customStyle="1" w:styleId="Standardnpsmoodstavce5">
    <w:name w:val="Standardní písmo odstavce5"/>
    <w:rsid w:val="00126647"/>
  </w:style>
  <w:style w:type="character" w:customStyle="1" w:styleId="Absatz-Standardschriftart">
    <w:name w:val="Absatz-Standardschriftart"/>
    <w:rsid w:val="00126647"/>
  </w:style>
  <w:style w:type="character" w:customStyle="1" w:styleId="WW8Num8z0">
    <w:name w:val="WW8Num8z0"/>
    <w:rsid w:val="00126647"/>
    <w:rPr>
      <w:rFonts w:ascii="Symbol" w:hAnsi="Symbol" w:cs="OpenSymbol"/>
    </w:rPr>
  </w:style>
  <w:style w:type="character" w:customStyle="1" w:styleId="WW8Num14z0">
    <w:name w:val="WW8Num14z0"/>
    <w:rsid w:val="00126647"/>
    <w:rPr>
      <w:rFonts w:ascii="Times New Roman" w:hAnsi="Times New Roman" w:cs="Times New Roman"/>
    </w:rPr>
  </w:style>
  <w:style w:type="character" w:customStyle="1" w:styleId="WW8Num15z0">
    <w:name w:val="WW8Num15z0"/>
    <w:rsid w:val="00126647"/>
    <w:rPr>
      <w:rFonts w:ascii="Times New Roman" w:eastAsia="Times New Roman" w:hAnsi="Times New Roman" w:cs="Times New Roman"/>
    </w:rPr>
  </w:style>
  <w:style w:type="character" w:customStyle="1" w:styleId="Standardnpsmoodstavce4">
    <w:name w:val="Standardní písmo odstavce4"/>
    <w:rsid w:val="00126647"/>
  </w:style>
  <w:style w:type="character" w:customStyle="1" w:styleId="WW8Num6z0">
    <w:name w:val="WW8Num6z0"/>
    <w:rsid w:val="00126647"/>
    <w:rPr>
      <w:rFonts w:ascii="Symbol" w:hAnsi="Symbol" w:cs="OpenSymbol"/>
      <w:sz w:val="24"/>
      <w:szCs w:val="24"/>
    </w:rPr>
  </w:style>
  <w:style w:type="character" w:customStyle="1" w:styleId="WW8Num7z0">
    <w:name w:val="WW8Num7z0"/>
    <w:rsid w:val="00126647"/>
    <w:rPr>
      <w:rFonts w:ascii="Symbol" w:hAnsi="Symbol" w:cs="OpenSymbol"/>
    </w:rPr>
  </w:style>
  <w:style w:type="character" w:customStyle="1" w:styleId="WW8Num7z1">
    <w:name w:val="WW8Num7z1"/>
    <w:rsid w:val="00126647"/>
    <w:rPr>
      <w:rFonts w:ascii="OpenSymbol" w:hAnsi="OpenSymbol" w:cs="OpenSymbol"/>
    </w:rPr>
  </w:style>
  <w:style w:type="character" w:customStyle="1" w:styleId="WW8Num13z0">
    <w:name w:val="WW8Num13z0"/>
    <w:rsid w:val="00126647"/>
    <w:rPr>
      <w:rFonts w:ascii="Symbol" w:hAnsi="Symbol" w:cs="Symbol"/>
    </w:rPr>
  </w:style>
  <w:style w:type="character" w:customStyle="1" w:styleId="WW8Num19z0">
    <w:name w:val="WW8Num19z0"/>
    <w:rsid w:val="00126647"/>
    <w:rPr>
      <w:rFonts w:ascii="Symbol" w:hAnsi="Symbol"/>
    </w:rPr>
  </w:style>
  <w:style w:type="character" w:customStyle="1" w:styleId="WW8Num19z1">
    <w:name w:val="WW8Num19z1"/>
    <w:rsid w:val="00126647"/>
    <w:rPr>
      <w:rFonts w:ascii="Courier New" w:hAnsi="Courier New" w:cs="Courier New"/>
    </w:rPr>
  </w:style>
  <w:style w:type="character" w:customStyle="1" w:styleId="WW8Num19z2">
    <w:name w:val="WW8Num19z2"/>
    <w:rsid w:val="00126647"/>
    <w:rPr>
      <w:rFonts w:ascii="Wingdings" w:hAnsi="Wingdings"/>
    </w:rPr>
  </w:style>
  <w:style w:type="character" w:customStyle="1" w:styleId="WW8Num20z0">
    <w:name w:val="WW8Num20z0"/>
    <w:rsid w:val="00126647"/>
    <w:rPr>
      <w:rFonts w:ascii="Times New Roman" w:eastAsia="Times New Roman" w:hAnsi="Times New Roman" w:cs="Times New Roman"/>
    </w:rPr>
  </w:style>
  <w:style w:type="character" w:customStyle="1" w:styleId="Standardnpsmoodstavce3">
    <w:name w:val="Standardní písmo odstavce3"/>
    <w:rsid w:val="00126647"/>
  </w:style>
  <w:style w:type="character" w:customStyle="1" w:styleId="WW8Num23z0">
    <w:name w:val="WW8Num23z0"/>
    <w:rsid w:val="00126647"/>
    <w:rPr>
      <w:rFonts w:ascii="Symbol" w:hAnsi="Symbol" w:cs="Symbol"/>
    </w:rPr>
  </w:style>
  <w:style w:type="character" w:customStyle="1" w:styleId="WW8Num23z1">
    <w:name w:val="WW8Num23z1"/>
    <w:rsid w:val="00126647"/>
    <w:rPr>
      <w:rFonts w:ascii="Courier New" w:hAnsi="Courier New" w:cs="Courier New"/>
    </w:rPr>
  </w:style>
  <w:style w:type="character" w:customStyle="1" w:styleId="WW8Num23z2">
    <w:name w:val="WW8Num23z2"/>
    <w:rsid w:val="00126647"/>
    <w:rPr>
      <w:rFonts w:ascii="Wingdings" w:hAnsi="Wingdings" w:cs="Wingdings"/>
    </w:rPr>
  </w:style>
  <w:style w:type="character" w:customStyle="1" w:styleId="WW8Num24z0">
    <w:name w:val="WW8Num24z0"/>
    <w:rsid w:val="00126647"/>
    <w:rPr>
      <w:rFonts w:ascii="Symbol" w:hAnsi="Symbol" w:cs="Symbol"/>
    </w:rPr>
  </w:style>
  <w:style w:type="character" w:customStyle="1" w:styleId="WW8Num24z1">
    <w:name w:val="WW8Num24z1"/>
    <w:rsid w:val="00126647"/>
    <w:rPr>
      <w:rFonts w:ascii="Courier New" w:hAnsi="Courier New" w:cs="Courier New"/>
    </w:rPr>
  </w:style>
  <w:style w:type="character" w:customStyle="1" w:styleId="WW8Num24z2">
    <w:name w:val="WW8Num24z2"/>
    <w:rsid w:val="00126647"/>
    <w:rPr>
      <w:rFonts w:ascii="Wingdings" w:hAnsi="Wingdings" w:cs="Wingdings"/>
    </w:rPr>
  </w:style>
  <w:style w:type="character" w:customStyle="1" w:styleId="Standardnpsmoodstavce2">
    <w:name w:val="Standardní písmo odstavce2"/>
    <w:rsid w:val="00126647"/>
  </w:style>
  <w:style w:type="character" w:customStyle="1" w:styleId="WW-Absatz-Standardschriftart">
    <w:name w:val="WW-Absatz-Standardschriftart"/>
    <w:rsid w:val="00126647"/>
  </w:style>
  <w:style w:type="character" w:customStyle="1" w:styleId="WW8Num1z0">
    <w:name w:val="WW8Num1z0"/>
    <w:rsid w:val="00126647"/>
    <w:rPr>
      <w:rFonts w:ascii="Times New Roman" w:hAnsi="Times New Roman" w:cs="Times New Roman"/>
    </w:rPr>
  </w:style>
  <w:style w:type="character" w:customStyle="1" w:styleId="WW8Num6z1">
    <w:name w:val="WW8Num6z1"/>
    <w:rsid w:val="00126647"/>
    <w:rPr>
      <w:rFonts w:ascii="OpenSymbol" w:hAnsi="OpenSymbol" w:cs="OpenSymbol"/>
    </w:rPr>
  </w:style>
  <w:style w:type="character" w:customStyle="1" w:styleId="WW8Num8z1">
    <w:name w:val="WW8Num8z1"/>
    <w:rsid w:val="00126647"/>
    <w:rPr>
      <w:rFonts w:ascii="OpenSymbol" w:hAnsi="OpenSymbol" w:cs="OpenSymbol"/>
    </w:rPr>
  </w:style>
  <w:style w:type="character" w:customStyle="1" w:styleId="WW8Num10z0">
    <w:name w:val="WW8Num10z0"/>
    <w:rsid w:val="00126647"/>
    <w:rPr>
      <w:color w:val="auto"/>
    </w:rPr>
  </w:style>
  <w:style w:type="character" w:customStyle="1" w:styleId="WW8Num12z0">
    <w:name w:val="WW8Num12z0"/>
    <w:rsid w:val="00126647"/>
    <w:rPr>
      <w:color w:val="auto"/>
    </w:rPr>
  </w:style>
  <w:style w:type="character" w:customStyle="1" w:styleId="WW8Num20z1">
    <w:name w:val="WW8Num20z1"/>
    <w:rsid w:val="00126647"/>
    <w:rPr>
      <w:rFonts w:ascii="Courier New" w:hAnsi="Courier New" w:cs="Courier New"/>
    </w:rPr>
  </w:style>
  <w:style w:type="character" w:customStyle="1" w:styleId="WW8Num20z2">
    <w:name w:val="WW8Num20z2"/>
    <w:rsid w:val="00126647"/>
    <w:rPr>
      <w:rFonts w:ascii="Wingdings" w:hAnsi="Wingdings" w:cs="Wingdings"/>
    </w:rPr>
  </w:style>
  <w:style w:type="character" w:customStyle="1" w:styleId="WW8Num20z3">
    <w:name w:val="WW8Num20z3"/>
    <w:rsid w:val="00126647"/>
    <w:rPr>
      <w:rFonts w:ascii="Symbol" w:hAnsi="Symbol" w:cs="Symbol"/>
    </w:rPr>
  </w:style>
  <w:style w:type="character" w:customStyle="1" w:styleId="WW8NumSt1z0">
    <w:name w:val="WW8NumSt1z0"/>
    <w:rsid w:val="00126647"/>
    <w:rPr>
      <w:rFonts w:ascii="Symbol" w:hAnsi="Symbol" w:cs="Times New Roman"/>
    </w:rPr>
  </w:style>
  <w:style w:type="character" w:customStyle="1" w:styleId="Standardnpsmoodstavce1">
    <w:name w:val="Standardní písmo odstavce1"/>
    <w:rsid w:val="00126647"/>
  </w:style>
  <w:style w:type="character" w:styleId="slostrnky">
    <w:name w:val="page number"/>
    <w:basedOn w:val="Standardnpsmoodstavce1"/>
    <w:rsid w:val="00126647"/>
  </w:style>
  <w:style w:type="character" w:styleId="Hypertextovodkaz">
    <w:name w:val="Hyperlink"/>
    <w:rsid w:val="00126647"/>
    <w:rPr>
      <w:color w:val="0000FF"/>
      <w:u w:val="single"/>
    </w:rPr>
  </w:style>
  <w:style w:type="character" w:customStyle="1" w:styleId="Zkladntext2Char">
    <w:name w:val="Základní text 2 Char"/>
    <w:rsid w:val="00126647"/>
    <w:rPr>
      <w:sz w:val="24"/>
      <w:szCs w:val="24"/>
    </w:rPr>
  </w:style>
  <w:style w:type="character" w:customStyle="1" w:styleId="Nadpis4Char">
    <w:name w:val="Nadpis 4 Char"/>
    <w:rsid w:val="001266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rsid w:val="00126647"/>
    <w:rPr>
      <w:sz w:val="24"/>
      <w:szCs w:val="24"/>
    </w:rPr>
  </w:style>
  <w:style w:type="character" w:customStyle="1" w:styleId="ZkladntextChar">
    <w:name w:val="Základní text Char"/>
    <w:rsid w:val="00126647"/>
    <w:rPr>
      <w:b/>
      <w:bCs/>
      <w:sz w:val="40"/>
      <w:szCs w:val="24"/>
    </w:rPr>
  </w:style>
  <w:style w:type="character" w:customStyle="1" w:styleId="Zkladntext3Char">
    <w:name w:val="Základní text 3 Char"/>
    <w:rsid w:val="00126647"/>
    <w:rPr>
      <w:sz w:val="16"/>
      <w:szCs w:val="16"/>
    </w:rPr>
  </w:style>
  <w:style w:type="character" w:customStyle="1" w:styleId="Zkladntextodsazen3Char">
    <w:name w:val="Základní text odsazený 3 Char"/>
    <w:rsid w:val="00126647"/>
    <w:rPr>
      <w:rFonts w:ascii="Arial" w:hAnsi="Arial" w:cs="Arial"/>
      <w:sz w:val="16"/>
      <w:szCs w:val="16"/>
    </w:rPr>
  </w:style>
  <w:style w:type="character" w:customStyle="1" w:styleId="ZkladntextChar1">
    <w:name w:val="Základní text Char1"/>
    <w:rsid w:val="00126647"/>
    <w:rPr>
      <w:b/>
      <w:bCs/>
      <w:sz w:val="40"/>
      <w:szCs w:val="24"/>
    </w:rPr>
  </w:style>
  <w:style w:type="character" w:customStyle="1" w:styleId="Zkladntext-prvnodsazenChar">
    <w:name w:val="Základní text - první odsazený Char"/>
    <w:basedOn w:val="ZkladntextChar1"/>
    <w:rsid w:val="00126647"/>
    <w:rPr>
      <w:b/>
      <w:bCs/>
      <w:sz w:val="40"/>
      <w:szCs w:val="24"/>
    </w:rPr>
  </w:style>
  <w:style w:type="character" w:customStyle="1" w:styleId="Nadpis1Char">
    <w:name w:val="Nadpis 1 Char"/>
    <w:rsid w:val="00126647"/>
    <w:rPr>
      <w:sz w:val="40"/>
      <w:szCs w:val="24"/>
    </w:rPr>
  </w:style>
  <w:style w:type="character" w:customStyle="1" w:styleId="ZpatChar">
    <w:name w:val="Zápatí Char"/>
    <w:rsid w:val="00126647"/>
    <w:rPr>
      <w:sz w:val="24"/>
      <w:szCs w:val="24"/>
    </w:rPr>
  </w:style>
  <w:style w:type="character" w:styleId="Siln">
    <w:name w:val="Strong"/>
    <w:qFormat/>
    <w:rsid w:val="00126647"/>
    <w:rPr>
      <w:b/>
      <w:bCs/>
    </w:rPr>
  </w:style>
  <w:style w:type="character" w:customStyle="1" w:styleId="StylZkladntextnenTunTmavmodrChar">
    <w:name w:val="Styl Základní text + není Tučné Tmavě modrá Char"/>
    <w:rsid w:val="00126647"/>
    <w:rPr>
      <w:rFonts w:ascii="Arial" w:hAnsi="Arial" w:cs="Arial"/>
      <w:color w:val="000080"/>
      <w:szCs w:val="24"/>
    </w:rPr>
  </w:style>
  <w:style w:type="character" w:customStyle="1" w:styleId="ProsttextChar">
    <w:name w:val="Prostý text Char"/>
    <w:rsid w:val="00126647"/>
    <w:rPr>
      <w:rFonts w:ascii="Courier New" w:hAnsi="Courier New" w:cs="Courier New"/>
    </w:rPr>
  </w:style>
  <w:style w:type="character" w:customStyle="1" w:styleId="z-ZatekformuleChar">
    <w:name w:val="z-Začátek formuláře Char"/>
    <w:rsid w:val="00126647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126647"/>
    <w:rPr>
      <w:rFonts w:ascii="Arial" w:hAnsi="Arial" w:cs="Arial"/>
      <w:vanish/>
      <w:sz w:val="16"/>
      <w:szCs w:val="16"/>
    </w:rPr>
  </w:style>
  <w:style w:type="character" w:customStyle="1" w:styleId="NzevChar">
    <w:name w:val="Název Char"/>
    <w:rsid w:val="00126647"/>
    <w:rPr>
      <w:b/>
      <w:bCs/>
      <w:sz w:val="40"/>
      <w:szCs w:val="24"/>
    </w:rPr>
  </w:style>
  <w:style w:type="character" w:customStyle="1" w:styleId="Odkaznakoment1">
    <w:name w:val="Odkaz na komentář1"/>
    <w:rsid w:val="00126647"/>
    <w:rPr>
      <w:sz w:val="16"/>
      <w:szCs w:val="16"/>
    </w:rPr>
  </w:style>
  <w:style w:type="character" w:customStyle="1" w:styleId="TextkomenteChar">
    <w:name w:val="Text komentáře Char"/>
    <w:rsid w:val="00126647"/>
  </w:style>
  <w:style w:type="character" w:customStyle="1" w:styleId="PedmtkomenteChar">
    <w:name w:val="Předmět komentáře Char"/>
    <w:rsid w:val="00126647"/>
    <w:rPr>
      <w:b/>
      <w:bCs/>
    </w:rPr>
  </w:style>
  <w:style w:type="character" w:customStyle="1" w:styleId="Odrky">
    <w:name w:val="Odrážky"/>
    <w:rsid w:val="00126647"/>
    <w:rPr>
      <w:rFonts w:ascii="OpenSymbol" w:eastAsia="OpenSymbol" w:hAnsi="OpenSymbol" w:cs="OpenSymbol"/>
    </w:rPr>
  </w:style>
  <w:style w:type="character" w:customStyle="1" w:styleId="Odkaznakoment3">
    <w:name w:val="Odkaz na komentář3"/>
    <w:rsid w:val="00126647"/>
    <w:rPr>
      <w:sz w:val="16"/>
      <w:szCs w:val="16"/>
    </w:rPr>
  </w:style>
  <w:style w:type="character" w:customStyle="1" w:styleId="TextkomenteChar1">
    <w:name w:val="Text komentáře Char1"/>
    <w:uiPriority w:val="99"/>
    <w:rsid w:val="00126647"/>
  </w:style>
  <w:style w:type="character" w:customStyle="1" w:styleId="Odkaznakoment2">
    <w:name w:val="Odkaz na komentář2"/>
    <w:rsid w:val="00126647"/>
    <w:rPr>
      <w:sz w:val="16"/>
      <w:szCs w:val="16"/>
    </w:rPr>
  </w:style>
  <w:style w:type="character" w:customStyle="1" w:styleId="Symbolyproslovn">
    <w:name w:val="Symboly pro číslování"/>
    <w:rsid w:val="00126647"/>
  </w:style>
  <w:style w:type="character" w:customStyle="1" w:styleId="TextvysvtlivekChar">
    <w:name w:val="Text vysvětlivek Char"/>
    <w:rsid w:val="00126647"/>
  </w:style>
  <w:style w:type="character" w:customStyle="1" w:styleId="Znakyprovysvtlivky">
    <w:name w:val="Znaky pro vysvětlivky"/>
    <w:rsid w:val="00126647"/>
    <w:rPr>
      <w:vertAlign w:val="superscript"/>
    </w:rPr>
  </w:style>
  <w:style w:type="character" w:customStyle="1" w:styleId="Odkaznakoment4">
    <w:name w:val="Odkaz na komentář4"/>
    <w:rsid w:val="00126647"/>
    <w:rPr>
      <w:sz w:val="16"/>
      <w:szCs w:val="16"/>
    </w:rPr>
  </w:style>
  <w:style w:type="character" w:customStyle="1" w:styleId="TextkomenteChar2">
    <w:name w:val="Text komentáře Char2"/>
    <w:rsid w:val="00126647"/>
  </w:style>
  <w:style w:type="character" w:customStyle="1" w:styleId="Odkaznavysvtlivky1">
    <w:name w:val="Odkaz na vysvětlivky1"/>
    <w:rsid w:val="00126647"/>
    <w:rPr>
      <w:vertAlign w:val="superscript"/>
    </w:rPr>
  </w:style>
  <w:style w:type="character" w:customStyle="1" w:styleId="TextpoznpodarouChar">
    <w:name w:val="Text pozn. pod čarou Char"/>
    <w:rsid w:val="00126647"/>
  </w:style>
  <w:style w:type="character" w:customStyle="1" w:styleId="Znakypropoznmkupodarou">
    <w:name w:val="Znaky pro poznámku pod čarou"/>
    <w:rsid w:val="00126647"/>
    <w:rPr>
      <w:vertAlign w:val="superscript"/>
    </w:rPr>
  </w:style>
  <w:style w:type="character" w:styleId="Znakapoznpodarou">
    <w:name w:val="footnote reference"/>
    <w:rsid w:val="00126647"/>
    <w:rPr>
      <w:vertAlign w:val="superscript"/>
    </w:rPr>
  </w:style>
  <w:style w:type="character" w:styleId="Odkaznavysvtlivky">
    <w:name w:val="endnote reference"/>
    <w:rsid w:val="00126647"/>
    <w:rPr>
      <w:vertAlign w:val="superscript"/>
    </w:rPr>
  </w:style>
  <w:style w:type="paragraph" w:customStyle="1" w:styleId="Nadpis">
    <w:name w:val="Nadpis"/>
    <w:basedOn w:val="Normln"/>
    <w:next w:val="Zkladntext"/>
    <w:rsid w:val="0012664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2"/>
    <w:rsid w:val="00126647"/>
    <w:pPr>
      <w:jc w:val="center"/>
    </w:pPr>
    <w:rPr>
      <w:b/>
      <w:bCs/>
      <w:sz w:val="40"/>
    </w:rPr>
  </w:style>
  <w:style w:type="paragraph" w:styleId="Seznam">
    <w:name w:val="List"/>
    <w:basedOn w:val="Zkladntext"/>
    <w:rsid w:val="00126647"/>
    <w:rPr>
      <w:rFonts w:cs="Tahoma"/>
    </w:rPr>
  </w:style>
  <w:style w:type="paragraph" w:customStyle="1" w:styleId="Popisek">
    <w:name w:val="Popisek"/>
    <w:basedOn w:val="Normln"/>
    <w:rsid w:val="0012664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26647"/>
    <w:pPr>
      <w:suppressLineNumbers/>
    </w:pPr>
    <w:rPr>
      <w:rFonts w:cs="Tahoma"/>
    </w:rPr>
  </w:style>
  <w:style w:type="paragraph" w:customStyle="1" w:styleId="Titulek2">
    <w:name w:val="Titulek2"/>
    <w:basedOn w:val="Normln"/>
    <w:rsid w:val="00126647"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Podtitul"/>
    <w:qFormat/>
    <w:rsid w:val="00126647"/>
    <w:pPr>
      <w:jc w:val="center"/>
    </w:pPr>
    <w:rPr>
      <w:b/>
      <w:bCs/>
      <w:sz w:val="40"/>
    </w:rPr>
  </w:style>
  <w:style w:type="paragraph" w:styleId="Podtitul">
    <w:name w:val="Subtitle"/>
    <w:basedOn w:val="Normln"/>
    <w:next w:val="Zkladntext"/>
    <w:qFormat/>
    <w:rsid w:val="00126647"/>
    <w:rPr>
      <w:b/>
      <w:bCs/>
      <w:sz w:val="28"/>
    </w:rPr>
  </w:style>
  <w:style w:type="paragraph" w:styleId="Zpat">
    <w:name w:val="footer"/>
    <w:basedOn w:val="Normln"/>
    <w:rsid w:val="0012664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26647"/>
    <w:pPr>
      <w:ind w:left="1065"/>
      <w:jc w:val="both"/>
    </w:pPr>
    <w:rPr>
      <w:sz w:val="32"/>
    </w:rPr>
  </w:style>
  <w:style w:type="paragraph" w:customStyle="1" w:styleId="Zkladntextodsazen22">
    <w:name w:val="Základní text odsazený 22"/>
    <w:basedOn w:val="Normln"/>
    <w:rsid w:val="00126647"/>
    <w:pPr>
      <w:ind w:left="1065"/>
      <w:jc w:val="both"/>
    </w:pPr>
    <w:rPr>
      <w:sz w:val="28"/>
    </w:rPr>
  </w:style>
  <w:style w:type="paragraph" w:styleId="Textbubliny">
    <w:name w:val="Balloon Text"/>
    <w:basedOn w:val="Normln"/>
    <w:rsid w:val="00126647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126647"/>
    <w:pPr>
      <w:spacing w:after="120" w:line="480" w:lineRule="auto"/>
    </w:pPr>
  </w:style>
  <w:style w:type="paragraph" w:styleId="Obsah1">
    <w:name w:val="toc 1"/>
    <w:basedOn w:val="Normln"/>
    <w:next w:val="Normln"/>
    <w:rsid w:val="00126647"/>
  </w:style>
  <w:style w:type="paragraph" w:customStyle="1" w:styleId="NZEV0">
    <w:name w:val="NÁZEV"/>
    <w:basedOn w:val="Obsah1"/>
    <w:rsid w:val="00126647"/>
    <w:pPr>
      <w:tabs>
        <w:tab w:val="left" w:pos="400"/>
        <w:tab w:val="right" w:leader="dot" w:pos="9062"/>
      </w:tabs>
      <w:spacing w:before="120" w:after="120"/>
      <w:jc w:val="center"/>
    </w:pPr>
    <w:rPr>
      <w:rFonts w:ascii="Arial" w:hAnsi="Arial" w:cs="Arial"/>
      <w:b/>
      <w:bCs/>
      <w:caps/>
      <w:sz w:val="48"/>
      <w:szCs w:val="20"/>
    </w:rPr>
  </w:style>
  <w:style w:type="paragraph" w:customStyle="1" w:styleId="Normln12">
    <w:name w:val="Normální 12"/>
    <w:basedOn w:val="Normln"/>
    <w:rsid w:val="00126647"/>
    <w:pPr>
      <w:jc w:val="both"/>
    </w:pPr>
    <w:rPr>
      <w:rFonts w:ascii="Arial" w:hAnsi="Arial" w:cs="Arial"/>
      <w:b/>
    </w:rPr>
  </w:style>
  <w:style w:type="paragraph" w:styleId="Odstavecseseznamem">
    <w:name w:val="List Paragraph"/>
    <w:basedOn w:val="Normln"/>
    <w:uiPriority w:val="34"/>
    <w:qFormat/>
    <w:rsid w:val="00126647"/>
    <w:pPr>
      <w:ind w:left="708"/>
    </w:pPr>
  </w:style>
  <w:style w:type="paragraph" w:styleId="Zhlav">
    <w:name w:val="header"/>
    <w:basedOn w:val="Normln"/>
    <w:rsid w:val="00126647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126647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126647"/>
    <w:pPr>
      <w:spacing w:after="120"/>
      <w:ind w:left="283"/>
      <w:jc w:val="both"/>
    </w:pPr>
    <w:rPr>
      <w:rFonts w:ascii="Arial" w:hAnsi="Arial" w:cs="Arial"/>
      <w:sz w:val="16"/>
      <w:szCs w:val="16"/>
    </w:rPr>
  </w:style>
  <w:style w:type="paragraph" w:styleId="Obsah2">
    <w:name w:val="toc 2"/>
    <w:basedOn w:val="Normln"/>
    <w:next w:val="Normln"/>
    <w:rsid w:val="00126647"/>
    <w:pPr>
      <w:ind w:left="240"/>
    </w:pPr>
  </w:style>
  <w:style w:type="paragraph" w:customStyle="1" w:styleId="Seznamsodrkami21">
    <w:name w:val="Seznam s odrážkami 21"/>
    <w:basedOn w:val="Normln"/>
    <w:rsid w:val="00126647"/>
    <w:pPr>
      <w:ind w:left="-57"/>
      <w:jc w:val="both"/>
    </w:pPr>
    <w:rPr>
      <w:rFonts w:ascii="Arial" w:hAnsi="Arial" w:cs="Arial"/>
      <w:sz w:val="20"/>
    </w:rPr>
  </w:style>
  <w:style w:type="paragraph" w:customStyle="1" w:styleId="Zkladntext-prvnodsazen1">
    <w:name w:val="Základní text - první odsazený1"/>
    <w:basedOn w:val="Zkladntext"/>
    <w:rsid w:val="00126647"/>
    <w:pPr>
      <w:spacing w:after="120"/>
      <w:ind w:firstLine="210"/>
      <w:jc w:val="left"/>
    </w:pPr>
    <w:rPr>
      <w:b w:val="0"/>
      <w:bCs w:val="0"/>
      <w:sz w:val="24"/>
    </w:rPr>
  </w:style>
  <w:style w:type="paragraph" w:customStyle="1" w:styleId="StylZkladntextnenTunTmavmodr">
    <w:name w:val="Styl Základní text + není Tučné Tmavě modrá"/>
    <w:basedOn w:val="Zkladntext"/>
    <w:rsid w:val="00126647"/>
    <w:pPr>
      <w:jc w:val="left"/>
    </w:pPr>
    <w:rPr>
      <w:rFonts w:ascii="Arial" w:hAnsi="Arial" w:cs="Arial"/>
      <w:b w:val="0"/>
      <w:bCs w:val="0"/>
      <w:color w:val="000080"/>
      <w:sz w:val="20"/>
    </w:rPr>
  </w:style>
  <w:style w:type="paragraph" w:customStyle="1" w:styleId="Titulek1">
    <w:name w:val="Titulek1"/>
    <w:basedOn w:val="Normln"/>
    <w:next w:val="Normln"/>
    <w:rsid w:val="00126647"/>
    <w:pPr>
      <w:ind w:firstLine="360"/>
      <w:jc w:val="both"/>
    </w:pPr>
    <w:rPr>
      <w:b/>
      <w:sz w:val="22"/>
      <w:szCs w:val="22"/>
    </w:rPr>
  </w:style>
  <w:style w:type="paragraph" w:customStyle="1" w:styleId="Odstavecseseznamem1">
    <w:name w:val="Odstavec se seznamem1"/>
    <w:basedOn w:val="Normln"/>
    <w:rsid w:val="00126647"/>
    <w:pPr>
      <w:ind w:left="708"/>
    </w:pPr>
  </w:style>
  <w:style w:type="paragraph" w:customStyle="1" w:styleId="NormalJustified">
    <w:name w:val="Normal (Justified)"/>
    <w:basedOn w:val="Normln"/>
    <w:rsid w:val="00126647"/>
    <w:pPr>
      <w:widowControl w:val="0"/>
      <w:jc w:val="both"/>
    </w:pPr>
    <w:rPr>
      <w:kern w:val="1"/>
      <w:szCs w:val="20"/>
    </w:rPr>
  </w:style>
  <w:style w:type="paragraph" w:customStyle="1" w:styleId="Obsahtabulky">
    <w:name w:val="Obsah tabulky"/>
    <w:basedOn w:val="Normln"/>
    <w:rsid w:val="00126647"/>
    <w:pPr>
      <w:suppressLineNumbers/>
      <w:jc w:val="both"/>
    </w:pPr>
    <w:rPr>
      <w:szCs w:val="20"/>
    </w:rPr>
  </w:style>
  <w:style w:type="paragraph" w:customStyle="1" w:styleId="Prosttext1">
    <w:name w:val="Prostý text1"/>
    <w:basedOn w:val="Normln"/>
    <w:rsid w:val="00126647"/>
    <w:rPr>
      <w:rFonts w:ascii="Courier New" w:hAnsi="Courier New" w:cs="Courier New"/>
      <w:sz w:val="20"/>
      <w:szCs w:val="20"/>
    </w:rPr>
  </w:style>
  <w:style w:type="paragraph" w:styleId="z-Zatekformule">
    <w:name w:val="HTML Top of Form"/>
    <w:basedOn w:val="Normln"/>
    <w:next w:val="Normln"/>
    <w:rsid w:val="00126647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126647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rmlnweb1">
    <w:name w:val="Normální (web)1"/>
    <w:basedOn w:val="Normln"/>
    <w:rsid w:val="00126647"/>
    <w:rPr>
      <w:sz w:val="20"/>
      <w:szCs w:val="20"/>
    </w:rPr>
  </w:style>
  <w:style w:type="paragraph" w:customStyle="1" w:styleId="Kapitola">
    <w:name w:val="Kapitola"/>
    <w:basedOn w:val="Normln"/>
    <w:rsid w:val="00126647"/>
    <w:pPr>
      <w:widowControl w:val="0"/>
      <w:jc w:val="center"/>
    </w:pPr>
    <w:rPr>
      <w:b/>
      <w:sz w:val="28"/>
      <w:szCs w:val="20"/>
      <w:lang w:val="en-GB"/>
    </w:rPr>
  </w:style>
  <w:style w:type="paragraph" w:customStyle="1" w:styleId="Zkladntextodsazen21">
    <w:name w:val="Základní text odsazený 21"/>
    <w:basedOn w:val="Normln"/>
    <w:rsid w:val="00126647"/>
    <w:pPr>
      <w:spacing w:before="120" w:after="120"/>
      <w:ind w:left="36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126647"/>
    <w:pPr>
      <w:ind w:left="993" w:hanging="284"/>
      <w:jc w:val="both"/>
    </w:pPr>
    <w:rPr>
      <w:szCs w:val="20"/>
      <w:lang w:val="en-GB"/>
    </w:rPr>
  </w:style>
  <w:style w:type="paragraph" w:customStyle="1" w:styleId="Obsahrmce">
    <w:name w:val="Obsah rámce"/>
    <w:basedOn w:val="Zkladntext"/>
    <w:rsid w:val="00126647"/>
  </w:style>
  <w:style w:type="paragraph" w:customStyle="1" w:styleId="Nadpistabulky">
    <w:name w:val="Nadpis tabulky"/>
    <w:basedOn w:val="Obsahtabulky"/>
    <w:rsid w:val="00126647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rsid w:val="00126647"/>
    <w:pPr>
      <w:suppressAutoHyphens w:val="0"/>
      <w:spacing w:before="100" w:after="119"/>
    </w:pPr>
  </w:style>
  <w:style w:type="paragraph" w:customStyle="1" w:styleId="Textkomente1">
    <w:name w:val="Text komentáře1"/>
    <w:basedOn w:val="Normln"/>
    <w:rsid w:val="0012664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126647"/>
    <w:rPr>
      <w:b/>
      <w:bCs/>
    </w:rPr>
  </w:style>
  <w:style w:type="paragraph" w:customStyle="1" w:styleId="WW-Vchoz">
    <w:name w:val="WW-Výchozí"/>
    <w:rsid w:val="00126647"/>
    <w:pPr>
      <w:suppressAutoHyphens/>
      <w:spacing w:line="100" w:lineRule="atLeast"/>
    </w:pPr>
    <w:rPr>
      <w:rFonts w:ascii="Futura Bk" w:eastAsia="SimSun" w:hAnsi="Futura Bk" w:cs="Futura Bk"/>
      <w:color w:val="000000"/>
      <w:sz w:val="24"/>
      <w:szCs w:val="24"/>
      <w:lang w:val="en-US" w:eastAsia="ar-SA"/>
    </w:rPr>
  </w:style>
  <w:style w:type="paragraph" w:customStyle="1" w:styleId="Textkomente2">
    <w:name w:val="Text komentáře2"/>
    <w:basedOn w:val="Normln"/>
    <w:rsid w:val="00126647"/>
    <w:rPr>
      <w:sz w:val="20"/>
      <w:szCs w:val="20"/>
    </w:rPr>
  </w:style>
  <w:style w:type="paragraph" w:styleId="Textvysvtlivek">
    <w:name w:val="endnote text"/>
    <w:basedOn w:val="Normln"/>
    <w:rsid w:val="00126647"/>
    <w:rPr>
      <w:sz w:val="20"/>
      <w:szCs w:val="20"/>
    </w:rPr>
  </w:style>
  <w:style w:type="paragraph" w:customStyle="1" w:styleId="Textkomente3">
    <w:name w:val="Text komentáře3"/>
    <w:basedOn w:val="Normln"/>
    <w:rsid w:val="00126647"/>
    <w:rPr>
      <w:sz w:val="20"/>
      <w:szCs w:val="20"/>
    </w:rPr>
  </w:style>
  <w:style w:type="paragraph" w:customStyle="1" w:styleId="Seznam31">
    <w:name w:val="Seznam 31"/>
    <w:basedOn w:val="Normln"/>
    <w:rsid w:val="00126647"/>
    <w:pPr>
      <w:spacing w:line="100" w:lineRule="atLeast"/>
      <w:ind w:left="849" w:hanging="283"/>
    </w:pPr>
    <w:rPr>
      <w:kern w:val="1"/>
      <w:szCs w:val="20"/>
      <w:lang w:eastAsia="hi-IN" w:bidi="hi-IN"/>
    </w:rPr>
  </w:style>
  <w:style w:type="paragraph" w:styleId="Textpoznpodarou">
    <w:name w:val="footnote text"/>
    <w:basedOn w:val="Normln"/>
    <w:rsid w:val="00126647"/>
    <w:rPr>
      <w:sz w:val="20"/>
      <w:szCs w:val="20"/>
    </w:rPr>
  </w:style>
  <w:style w:type="character" w:customStyle="1" w:styleId="ZkladntextChar2">
    <w:name w:val="Základní text Char2"/>
    <w:link w:val="Zkladntext"/>
    <w:rsid w:val="00322865"/>
    <w:rPr>
      <w:b/>
      <w:bCs/>
      <w:sz w:val="40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677FBA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semiHidden/>
    <w:unhideWhenUsed/>
    <w:rsid w:val="00677FBA"/>
    <w:rPr>
      <w:sz w:val="20"/>
      <w:szCs w:val="20"/>
    </w:rPr>
  </w:style>
  <w:style w:type="character" w:customStyle="1" w:styleId="TextkomenteChar3">
    <w:name w:val="Text komentáře Char3"/>
    <w:link w:val="Textkomente"/>
    <w:uiPriority w:val="99"/>
    <w:semiHidden/>
    <w:rsid w:val="00677FBA"/>
    <w:rPr>
      <w:lang w:eastAsia="ar-SA"/>
    </w:rPr>
  </w:style>
  <w:style w:type="paragraph" w:customStyle="1" w:styleId="Zkladntext23">
    <w:name w:val="Základní text 23"/>
    <w:basedOn w:val="Normln"/>
    <w:rsid w:val="00B24023"/>
    <w:pPr>
      <w:spacing w:after="120" w:line="480" w:lineRule="auto"/>
    </w:pPr>
    <w:rPr>
      <w:lang w:eastAsia="zh-CN"/>
    </w:rPr>
  </w:style>
  <w:style w:type="table" w:styleId="Mkatabulky">
    <w:name w:val="Table Grid"/>
    <w:basedOn w:val="Normlntabulka"/>
    <w:uiPriority w:val="59"/>
    <w:rsid w:val="00A5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zstyl">
    <w:name w:val="Výchozí styl"/>
    <w:uiPriority w:val="99"/>
    <w:rsid w:val="00096C7D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qFormat/>
    <w:rsid w:val="00D604FA"/>
    <w:pPr>
      <w:suppressAutoHyphens/>
    </w:pPr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5F1A32"/>
    <w:rPr>
      <w:sz w:val="24"/>
      <w:szCs w:val="24"/>
      <w:lang w:eastAsia="ar-SA"/>
    </w:rPr>
  </w:style>
  <w:style w:type="character" w:customStyle="1" w:styleId="radekformulare4">
    <w:name w:val="radekformulare4"/>
    <w:rsid w:val="004432CA"/>
    <w:rPr>
      <w:vanish w:val="0"/>
      <w:webHidden w:val="0"/>
      <w:shd w:val="clear" w:color="auto" w:fill="F4F6FA"/>
      <w:specVanish w:val="0"/>
    </w:rPr>
  </w:style>
  <w:style w:type="character" w:customStyle="1" w:styleId="Nadpis8Char">
    <w:name w:val="Nadpis 8 Char"/>
    <w:link w:val="Nadpis8"/>
    <w:uiPriority w:val="99"/>
    <w:rsid w:val="00156E22"/>
    <w:rPr>
      <w:rFonts w:ascii="Arial" w:hAnsi="Arial" w:cs="Arial"/>
      <w:i/>
      <w:iCs/>
    </w:rPr>
  </w:style>
  <w:style w:type="character" w:customStyle="1" w:styleId="Nadpis9Char">
    <w:name w:val="Nadpis 9 Char"/>
    <w:link w:val="Nadpis9"/>
    <w:uiPriority w:val="99"/>
    <w:rsid w:val="00156E22"/>
    <w:rPr>
      <w:rFonts w:ascii="Arial" w:hAnsi="Arial" w:cs="Arial"/>
      <w:i/>
      <w:iCs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9C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DEEFD-0B74-4289-BADC-04E16D32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2915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/>
  <LinksUpToDate>false</LinksUpToDate>
  <CharactersWithSpaces>20078</CharactersWithSpaces>
  <SharedDoc>false</SharedDoc>
  <HLinks>
    <vt:vector size="6" baseType="variant"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mailto:milada.svihlikova@pnhberkovice.cz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Fakultní nemocnice Bulovka</dc:creator>
  <cp:keywords/>
  <cp:lastModifiedBy>Bc. Petr Šámal</cp:lastModifiedBy>
  <cp:revision>11</cp:revision>
  <cp:lastPrinted>2025-06-11T08:17:00Z</cp:lastPrinted>
  <dcterms:created xsi:type="dcterms:W3CDTF">2023-11-16T13:11:00Z</dcterms:created>
  <dcterms:modified xsi:type="dcterms:W3CDTF">2025-07-08T04:50:00Z</dcterms:modified>
</cp:coreProperties>
</file>