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8B" w:rsidRPr="00BD58B0" w:rsidRDefault="00F9468B" w:rsidP="00BD58B0">
      <w:pPr>
        <w:spacing w:after="0" w:line="240" w:lineRule="auto"/>
        <w:ind w:left="0" w:right="1" w:firstLine="0"/>
        <w:jc w:val="center"/>
        <w:rPr>
          <w:rFonts w:ascii="Calibri" w:hAnsi="Calibri" w:cs="Calibri"/>
          <w:b/>
          <w:szCs w:val="24"/>
        </w:rPr>
      </w:pPr>
    </w:p>
    <w:p w:rsidR="00692B71" w:rsidRPr="00BD58B0" w:rsidRDefault="001110B8" w:rsidP="00BD58B0">
      <w:pPr>
        <w:spacing w:after="0" w:line="240" w:lineRule="auto"/>
        <w:ind w:left="0" w:right="1" w:firstLine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Smlouva na individuální úpravu automobilu</w:t>
      </w:r>
    </w:p>
    <w:p w:rsidR="00F45AB5" w:rsidRPr="00BD58B0" w:rsidRDefault="00F45AB5" w:rsidP="00BD58B0">
      <w:pPr>
        <w:spacing w:after="3" w:line="240" w:lineRule="auto"/>
        <w:ind w:left="-5"/>
        <w:jc w:val="left"/>
        <w:rPr>
          <w:rFonts w:ascii="Calibri" w:hAnsi="Calibri" w:cs="Calibri"/>
          <w:b/>
          <w:szCs w:val="24"/>
          <w:u w:val="single" w:color="000000"/>
        </w:rPr>
      </w:pPr>
    </w:p>
    <w:p w:rsidR="006E3603" w:rsidRDefault="006E3603" w:rsidP="00BD58B0">
      <w:pPr>
        <w:spacing w:after="3" w:line="240" w:lineRule="auto"/>
        <w:ind w:left="-5"/>
        <w:jc w:val="left"/>
        <w:rPr>
          <w:rFonts w:ascii="Calibri" w:hAnsi="Calibri" w:cs="Calibri"/>
          <w:b/>
          <w:szCs w:val="24"/>
          <w:u w:val="single" w:color="000000"/>
        </w:rPr>
      </w:pPr>
    </w:p>
    <w:p w:rsidR="00692B71" w:rsidRPr="00BD58B0" w:rsidRDefault="003D4CD8" w:rsidP="00BD58B0">
      <w:pPr>
        <w:spacing w:after="3" w:line="240" w:lineRule="auto"/>
        <w:ind w:left="-5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b/>
          <w:szCs w:val="24"/>
          <w:u w:val="single" w:color="000000"/>
        </w:rPr>
        <w:t>Dodavatel:</w:t>
      </w:r>
      <w:r w:rsidRPr="00BD58B0">
        <w:rPr>
          <w:rFonts w:ascii="Calibri" w:hAnsi="Calibri" w:cs="Calibri"/>
          <w:b/>
          <w:szCs w:val="24"/>
        </w:rPr>
        <w:t xml:space="preserve"> </w:t>
      </w:r>
    </w:p>
    <w:p w:rsidR="00692B71" w:rsidRPr="00BD58B0" w:rsidRDefault="001110B8" w:rsidP="00BD58B0">
      <w:pPr>
        <w:spacing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Jan </w:t>
      </w:r>
      <w:proofErr w:type="spellStart"/>
      <w:r>
        <w:rPr>
          <w:rFonts w:ascii="Calibri" w:hAnsi="Calibri" w:cs="Calibri"/>
          <w:szCs w:val="24"/>
        </w:rPr>
        <w:t>Píbal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:rsidR="00692B71" w:rsidRPr="00BD58B0" w:rsidRDefault="001110B8" w:rsidP="00BD58B0">
      <w:pPr>
        <w:spacing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 Městečku 137</w:t>
      </w:r>
    </w:p>
    <w:p w:rsidR="00F45AB5" w:rsidRPr="00BD58B0" w:rsidRDefault="001110B8" w:rsidP="00BD58B0">
      <w:pPr>
        <w:spacing w:line="240" w:lineRule="auto"/>
        <w:ind w:left="-5"/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387 51  Štěkeň</w:t>
      </w:r>
      <w:proofErr w:type="gramEnd"/>
    </w:p>
    <w:p w:rsidR="00692B71" w:rsidRDefault="00586B54" w:rsidP="00BD58B0">
      <w:pPr>
        <w:spacing w:line="240" w:lineRule="auto"/>
        <w:ind w:left="-5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IČ</w:t>
      </w:r>
      <w:r w:rsidR="003D4CD8" w:rsidRPr="00BD58B0">
        <w:rPr>
          <w:rFonts w:ascii="Calibri" w:hAnsi="Calibri" w:cs="Calibri"/>
          <w:szCs w:val="24"/>
        </w:rPr>
        <w:t xml:space="preserve">O: </w:t>
      </w:r>
      <w:r w:rsidR="001110B8">
        <w:rPr>
          <w:rFonts w:ascii="Calibri" w:hAnsi="Calibri" w:cs="Calibri"/>
          <w:szCs w:val="24"/>
        </w:rPr>
        <w:t>65982096</w:t>
      </w:r>
    </w:p>
    <w:p w:rsidR="001110B8" w:rsidRPr="00BD58B0" w:rsidRDefault="001110B8" w:rsidP="00BD58B0">
      <w:pPr>
        <w:spacing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DIČ: CZ6604150751</w:t>
      </w:r>
    </w:p>
    <w:p w:rsidR="00692B71" w:rsidRPr="00BD58B0" w:rsidRDefault="00692B71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E3603" w:rsidRDefault="006E3603" w:rsidP="00275723">
      <w:pPr>
        <w:spacing w:after="24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92B71" w:rsidRPr="00BD58B0" w:rsidRDefault="003D4CD8" w:rsidP="00275723">
      <w:pPr>
        <w:spacing w:after="24"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 </w:t>
      </w:r>
      <w:r w:rsidRPr="00BD58B0">
        <w:rPr>
          <w:rFonts w:ascii="Calibri" w:hAnsi="Calibri" w:cs="Calibri"/>
          <w:b/>
          <w:szCs w:val="24"/>
          <w:u w:val="single" w:color="000000"/>
        </w:rPr>
        <w:t>Odběratel:</w:t>
      </w:r>
      <w:r w:rsidRPr="00BD58B0">
        <w:rPr>
          <w:rFonts w:ascii="Calibri" w:hAnsi="Calibri" w:cs="Calibri"/>
          <w:b/>
          <w:szCs w:val="24"/>
        </w:rPr>
        <w:t xml:space="preserve"> </w:t>
      </w:r>
    </w:p>
    <w:p w:rsidR="00692B71" w:rsidRPr="00BD58B0" w:rsidRDefault="003D4CD8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Domov bez zámku N</w:t>
      </w:r>
      <w:r w:rsidR="00586B54" w:rsidRPr="00BD58B0">
        <w:rPr>
          <w:rFonts w:ascii="Calibri" w:hAnsi="Calibri" w:cs="Calibri"/>
          <w:szCs w:val="24"/>
        </w:rPr>
        <w:t xml:space="preserve">áměšť nad Oslavou, příspěvková </w:t>
      </w:r>
      <w:r w:rsidRPr="00BD58B0">
        <w:rPr>
          <w:rFonts w:ascii="Calibri" w:hAnsi="Calibri" w:cs="Calibri"/>
          <w:szCs w:val="24"/>
        </w:rPr>
        <w:t xml:space="preserve">organizace </w:t>
      </w:r>
    </w:p>
    <w:p w:rsidR="00586B54" w:rsidRPr="00BD58B0" w:rsidRDefault="00586B54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zastoupen: Mgr. </w:t>
      </w:r>
      <w:r w:rsidR="00F45AB5" w:rsidRPr="00BD58B0">
        <w:rPr>
          <w:rFonts w:ascii="Calibri" w:hAnsi="Calibri" w:cs="Calibri"/>
          <w:szCs w:val="24"/>
        </w:rPr>
        <w:t>et Bc. Petrou Tučkovou</w:t>
      </w:r>
      <w:r w:rsidRPr="00BD58B0">
        <w:rPr>
          <w:rFonts w:ascii="Calibri" w:hAnsi="Calibri" w:cs="Calibri"/>
          <w:szCs w:val="24"/>
        </w:rPr>
        <w:t>, ředitelkou příspěvkové organizace</w:t>
      </w:r>
    </w:p>
    <w:p w:rsidR="00692B71" w:rsidRPr="00BD58B0" w:rsidRDefault="003D4CD8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V. Nezvala 115 </w:t>
      </w:r>
    </w:p>
    <w:p w:rsidR="00692B71" w:rsidRPr="00BD58B0" w:rsidRDefault="003D4CD8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675 71 Náměšť nad Oslavou </w:t>
      </w:r>
    </w:p>
    <w:p w:rsidR="00692B71" w:rsidRPr="00BD58B0" w:rsidRDefault="00586B54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IČ</w:t>
      </w:r>
      <w:r w:rsidR="003D4CD8" w:rsidRPr="00BD58B0">
        <w:rPr>
          <w:rFonts w:ascii="Calibri" w:hAnsi="Calibri" w:cs="Calibri"/>
          <w:szCs w:val="24"/>
        </w:rPr>
        <w:t xml:space="preserve">O: 71184601 </w:t>
      </w:r>
    </w:p>
    <w:p w:rsidR="00586B54" w:rsidRPr="00BD58B0" w:rsidRDefault="00586B54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DIČ: CZ71184601</w:t>
      </w:r>
    </w:p>
    <w:p w:rsidR="00A57723" w:rsidRDefault="00A57723" w:rsidP="00BD58B0">
      <w:pPr>
        <w:spacing w:line="240" w:lineRule="auto"/>
        <w:ind w:left="-5"/>
        <w:rPr>
          <w:rFonts w:ascii="Calibri" w:hAnsi="Calibri" w:cs="Calibri"/>
          <w:szCs w:val="24"/>
        </w:rPr>
      </w:pPr>
    </w:p>
    <w:p w:rsidR="006E3603" w:rsidRPr="00BD58B0" w:rsidRDefault="006E3603" w:rsidP="00BD58B0">
      <w:pPr>
        <w:spacing w:line="240" w:lineRule="auto"/>
        <w:ind w:left="-5"/>
        <w:rPr>
          <w:rFonts w:ascii="Calibri" w:hAnsi="Calibri" w:cs="Calibri"/>
          <w:szCs w:val="24"/>
        </w:rPr>
      </w:pPr>
    </w:p>
    <w:p w:rsidR="0010669A" w:rsidRPr="005449EE" w:rsidRDefault="001110B8" w:rsidP="005449EE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  <w:r w:rsidRPr="005449EE">
        <w:rPr>
          <w:rFonts w:ascii="Calibri" w:hAnsi="Calibri" w:cs="Calibri"/>
          <w:b/>
          <w:szCs w:val="24"/>
        </w:rPr>
        <w:t>Předmět smlouvy</w:t>
      </w:r>
    </w:p>
    <w:p w:rsidR="006E3603" w:rsidRDefault="00EE2E7D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Smluvní strany se dohodly na individuální úpravě</w:t>
      </w:r>
      <w:r w:rsidR="001110B8">
        <w:rPr>
          <w:rFonts w:ascii="Calibri" w:hAnsi="Calibri" w:cs="Calibri"/>
          <w:szCs w:val="24"/>
        </w:rPr>
        <w:t xml:space="preserve"> automobilu OPEL</w:t>
      </w:r>
      <w:r w:rsidR="00E37687">
        <w:rPr>
          <w:rFonts w:ascii="Calibri" w:hAnsi="Calibri" w:cs="Calibri"/>
          <w:szCs w:val="24"/>
        </w:rPr>
        <w:t xml:space="preserve"> E-</w:t>
      </w:r>
      <w:proofErr w:type="spellStart"/>
      <w:r w:rsidR="006E3603">
        <w:rPr>
          <w:rFonts w:ascii="Calibri" w:hAnsi="Calibri" w:cs="Calibri"/>
          <w:szCs w:val="24"/>
        </w:rPr>
        <w:t>V</w:t>
      </w:r>
      <w:r w:rsidR="00E37687">
        <w:rPr>
          <w:rFonts w:ascii="Calibri" w:hAnsi="Calibri" w:cs="Calibri"/>
          <w:szCs w:val="24"/>
        </w:rPr>
        <w:t>ivaro</w:t>
      </w:r>
      <w:proofErr w:type="spellEnd"/>
      <w:r w:rsidR="006E3603">
        <w:rPr>
          <w:rFonts w:ascii="Calibri" w:hAnsi="Calibri" w:cs="Calibri"/>
          <w:szCs w:val="24"/>
        </w:rPr>
        <w:t>, VIN:</w:t>
      </w:r>
      <w:r w:rsidR="00E37687">
        <w:rPr>
          <w:rFonts w:ascii="Calibri" w:hAnsi="Calibri" w:cs="Calibri"/>
          <w:szCs w:val="24"/>
        </w:rPr>
        <w:t> </w:t>
      </w:r>
      <w:r w:rsidR="006E3603">
        <w:rPr>
          <w:rFonts w:ascii="Calibri" w:hAnsi="Calibri" w:cs="Calibri"/>
          <w:szCs w:val="24"/>
        </w:rPr>
        <w:t xml:space="preserve">VXEVSZKU4RZ039963, RZ: EL393CV. </w:t>
      </w:r>
    </w:p>
    <w:p w:rsidR="005449EE" w:rsidRDefault="005449EE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002CFD" w:rsidRDefault="00002CFD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002CFD" w:rsidRPr="005449EE" w:rsidRDefault="00002CFD" w:rsidP="005449EE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  <w:r w:rsidRPr="005449EE">
        <w:rPr>
          <w:rFonts w:ascii="Calibri" w:hAnsi="Calibri" w:cs="Calibri"/>
          <w:b/>
          <w:szCs w:val="24"/>
        </w:rPr>
        <w:t>Rozsah úprav</w:t>
      </w:r>
    </w:p>
    <w:p w:rsidR="00CA147B" w:rsidRDefault="00CA147B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Dodávka a montáž a seřízení:</w:t>
      </w:r>
    </w:p>
    <w:p w:rsidR="00002CFD" w:rsidRPr="006E3603" w:rsidRDefault="00002CFD" w:rsidP="006E3603">
      <w:pPr>
        <w:pStyle w:val="Odstavecseseznamem"/>
        <w:numPr>
          <w:ilvl w:val="0"/>
          <w:numId w:val="6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6E3603">
        <w:rPr>
          <w:rFonts w:ascii="Calibri" w:hAnsi="Calibri" w:cs="Calibri"/>
          <w:szCs w:val="24"/>
        </w:rPr>
        <w:t>Pomocný schůdek pravých bočních dveří STAYCO – typ SLE600</w:t>
      </w:r>
    </w:p>
    <w:p w:rsidR="00002CFD" w:rsidRPr="006E3603" w:rsidRDefault="00CA147B" w:rsidP="006E3603">
      <w:pPr>
        <w:pStyle w:val="Odstavecseseznamem"/>
        <w:numPr>
          <w:ilvl w:val="0"/>
          <w:numId w:val="6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6E3603">
        <w:rPr>
          <w:rFonts w:ascii="Calibri" w:hAnsi="Calibri" w:cs="Calibri"/>
          <w:szCs w:val="24"/>
        </w:rPr>
        <w:t>Pomocná přidržovací madla pravých bočních dveří 2ks</w:t>
      </w:r>
    </w:p>
    <w:p w:rsidR="00CA147B" w:rsidRPr="006E3603" w:rsidRDefault="00CA147B" w:rsidP="006E3603">
      <w:pPr>
        <w:pStyle w:val="Odstavecseseznamem"/>
        <w:numPr>
          <w:ilvl w:val="0"/>
          <w:numId w:val="6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6E3603">
        <w:rPr>
          <w:rFonts w:ascii="Calibri" w:hAnsi="Calibri" w:cs="Calibri"/>
          <w:szCs w:val="24"/>
        </w:rPr>
        <w:t>Zadní parkovací kamera, včetně monitoru ve zpětném zrcátku</w:t>
      </w:r>
    </w:p>
    <w:p w:rsidR="00CA147B" w:rsidRPr="006E3603" w:rsidRDefault="00CA147B" w:rsidP="006E3603">
      <w:pPr>
        <w:pStyle w:val="Odstavecseseznamem"/>
        <w:numPr>
          <w:ilvl w:val="0"/>
          <w:numId w:val="6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6E3603">
        <w:rPr>
          <w:rFonts w:ascii="Calibri" w:hAnsi="Calibri" w:cs="Calibri"/>
          <w:szCs w:val="24"/>
        </w:rPr>
        <w:t>Přídavná pomocná vnější zpětná zrcátka 2 ks</w:t>
      </w:r>
    </w:p>
    <w:p w:rsidR="005449EE" w:rsidRPr="005449EE" w:rsidRDefault="005449EE" w:rsidP="005449EE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CA147B" w:rsidRDefault="00CA147B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5449EE" w:rsidRPr="005449EE" w:rsidRDefault="005449EE" w:rsidP="005449EE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  <w:r w:rsidRPr="005449EE">
        <w:rPr>
          <w:rFonts w:ascii="Calibri" w:hAnsi="Calibri" w:cs="Calibri"/>
          <w:b/>
          <w:szCs w:val="24"/>
        </w:rPr>
        <w:t>Termín realizace</w:t>
      </w:r>
    </w:p>
    <w:p w:rsidR="005449EE" w:rsidRDefault="005449EE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Dodavatel se zavazuje provést a ukončit individuální úpravu automobilu </w:t>
      </w:r>
      <w:r w:rsidR="00E37687">
        <w:rPr>
          <w:rFonts w:ascii="Calibri" w:hAnsi="Calibri" w:cs="Calibri"/>
          <w:szCs w:val="24"/>
        </w:rPr>
        <w:t xml:space="preserve">ve lhůtě </w:t>
      </w:r>
      <w:r w:rsidR="00735129">
        <w:rPr>
          <w:rFonts w:ascii="Calibri" w:hAnsi="Calibri" w:cs="Calibri"/>
          <w:szCs w:val="24"/>
        </w:rPr>
        <w:t>pěti pracovních</w:t>
      </w:r>
      <w:r w:rsidR="00E37687">
        <w:rPr>
          <w:rFonts w:ascii="Calibri" w:hAnsi="Calibri" w:cs="Calibri"/>
          <w:szCs w:val="24"/>
        </w:rPr>
        <w:t xml:space="preserve"> dnů od převzetí automobilu v provozovně JP Servis Štěkeň.</w:t>
      </w:r>
    </w:p>
    <w:p w:rsidR="005449EE" w:rsidRDefault="005449EE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110B8" w:rsidRPr="005449EE" w:rsidRDefault="005449EE" w:rsidP="005449EE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  <w:r w:rsidRPr="005449EE">
        <w:rPr>
          <w:rFonts w:ascii="Calibri" w:hAnsi="Calibri" w:cs="Calibri"/>
          <w:b/>
          <w:szCs w:val="24"/>
        </w:rPr>
        <w:t>Cena</w:t>
      </w:r>
    </w:p>
    <w:p w:rsidR="001110B8" w:rsidRPr="00BD58B0" w:rsidRDefault="001110B8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</w:tblGrid>
      <w:tr w:rsidR="00BD58B0" w:rsidTr="005449EE">
        <w:trPr>
          <w:trHeight w:val="339"/>
        </w:trPr>
        <w:tc>
          <w:tcPr>
            <w:tcW w:w="6237" w:type="dxa"/>
          </w:tcPr>
          <w:p w:rsidR="00BD58B0" w:rsidRDefault="005449EE" w:rsidP="004E5E9D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 w:rsidRPr="005449EE">
              <w:rPr>
                <w:rFonts w:ascii="Calibri" w:hAnsi="Calibri" w:cs="Calibri"/>
                <w:szCs w:val="24"/>
              </w:rPr>
              <w:t xml:space="preserve">Pomocný schůdek pravých bočních dveří </w:t>
            </w:r>
            <w:r w:rsidRPr="00275723">
              <w:rPr>
                <w:rFonts w:ascii="Calibri" w:hAnsi="Calibri" w:cs="Calibri"/>
                <w:b/>
                <w:szCs w:val="24"/>
              </w:rPr>
              <w:t>STAYCO</w:t>
            </w:r>
            <w:r w:rsidRPr="005449EE">
              <w:rPr>
                <w:rFonts w:ascii="Calibri" w:hAnsi="Calibri" w:cs="Calibri"/>
                <w:szCs w:val="24"/>
              </w:rPr>
              <w:t xml:space="preserve"> – typ </w:t>
            </w:r>
            <w:r w:rsidRPr="00275723">
              <w:rPr>
                <w:rFonts w:ascii="Calibri" w:hAnsi="Calibri" w:cs="Calibri"/>
                <w:b/>
                <w:szCs w:val="24"/>
              </w:rPr>
              <w:t>SLE600</w:t>
            </w:r>
          </w:p>
        </w:tc>
        <w:tc>
          <w:tcPr>
            <w:tcW w:w="2694" w:type="dxa"/>
          </w:tcPr>
          <w:p w:rsidR="00BD58B0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29.500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5449EE">
        <w:trPr>
          <w:trHeight w:val="339"/>
        </w:trPr>
        <w:tc>
          <w:tcPr>
            <w:tcW w:w="6237" w:type="dxa"/>
          </w:tcPr>
          <w:p w:rsidR="00BD58B0" w:rsidRDefault="005449EE" w:rsidP="005449E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Cs w:val="24"/>
              </w:rPr>
            </w:pPr>
            <w:r w:rsidRPr="005449EE">
              <w:rPr>
                <w:rFonts w:ascii="Calibri" w:hAnsi="Calibri" w:cs="Calibri"/>
                <w:szCs w:val="24"/>
              </w:rPr>
              <w:t>Pomocná přidržovací madla pravých bočních dveří 2ks</w:t>
            </w:r>
          </w:p>
        </w:tc>
        <w:tc>
          <w:tcPr>
            <w:tcW w:w="2694" w:type="dxa"/>
          </w:tcPr>
          <w:p w:rsidR="00BD58B0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4.000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5449EE">
        <w:trPr>
          <w:trHeight w:val="347"/>
        </w:trPr>
        <w:tc>
          <w:tcPr>
            <w:tcW w:w="6237" w:type="dxa"/>
          </w:tcPr>
          <w:p w:rsidR="00BD58B0" w:rsidRDefault="005449EE" w:rsidP="005449E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Cs w:val="24"/>
              </w:rPr>
            </w:pPr>
            <w:r w:rsidRPr="005449EE">
              <w:rPr>
                <w:rFonts w:ascii="Calibri" w:hAnsi="Calibri" w:cs="Calibri"/>
                <w:szCs w:val="24"/>
              </w:rPr>
              <w:t>Zadní parkovací kamera, včetně monitoru ve zpětném zrcátku</w:t>
            </w:r>
          </w:p>
        </w:tc>
        <w:tc>
          <w:tcPr>
            <w:tcW w:w="2694" w:type="dxa"/>
          </w:tcPr>
          <w:p w:rsidR="00BD58B0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19.500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5449EE">
        <w:trPr>
          <w:trHeight w:val="171"/>
        </w:trPr>
        <w:tc>
          <w:tcPr>
            <w:tcW w:w="6237" w:type="dxa"/>
          </w:tcPr>
          <w:p w:rsidR="00BD58B0" w:rsidRDefault="005449EE" w:rsidP="005449E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Cs w:val="24"/>
              </w:rPr>
            </w:pPr>
            <w:r w:rsidRPr="005449EE">
              <w:rPr>
                <w:rFonts w:ascii="Calibri" w:hAnsi="Calibri" w:cs="Calibri"/>
                <w:szCs w:val="24"/>
              </w:rPr>
              <w:t>Přídavná pomocná vnější zpětná zrcátka 2 ks</w:t>
            </w:r>
          </w:p>
        </w:tc>
        <w:tc>
          <w:tcPr>
            <w:tcW w:w="2694" w:type="dxa"/>
          </w:tcPr>
          <w:p w:rsidR="00BD58B0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2.000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5449EE">
        <w:trPr>
          <w:trHeight w:val="171"/>
        </w:trPr>
        <w:tc>
          <w:tcPr>
            <w:tcW w:w="6237" w:type="dxa"/>
          </w:tcPr>
          <w:p w:rsidR="00BD58B0" w:rsidRDefault="005449EE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Kompletní montáž zařízení - seřízení</w:t>
            </w:r>
          </w:p>
        </w:tc>
        <w:tc>
          <w:tcPr>
            <w:tcW w:w="2694" w:type="dxa"/>
          </w:tcPr>
          <w:p w:rsidR="00BD58B0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14.000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5449EE">
        <w:trPr>
          <w:trHeight w:val="178"/>
        </w:trPr>
        <w:tc>
          <w:tcPr>
            <w:tcW w:w="6237" w:type="dxa"/>
          </w:tcPr>
          <w:p w:rsidR="00BD58B0" w:rsidRDefault="00275723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Celkem</w:t>
            </w:r>
          </w:p>
        </w:tc>
        <w:tc>
          <w:tcPr>
            <w:tcW w:w="2694" w:type="dxa"/>
          </w:tcPr>
          <w:p w:rsidR="00BD58B0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69.000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275723" w:rsidTr="005449EE">
        <w:trPr>
          <w:trHeight w:val="178"/>
        </w:trPr>
        <w:tc>
          <w:tcPr>
            <w:tcW w:w="6237" w:type="dxa"/>
          </w:tcPr>
          <w:p w:rsidR="00275723" w:rsidRDefault="00275723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DPH 12%</w:t>
            </w:r>
          </w:p>
        </w:tc>
        <w:tc>
          <w:tcPr>
            <w:tcW w:w="2694" w:type="dxa"/>
          </w:tcPr>
          <w:p w:rsidR="00275723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8.280,00</w:t>
            </w:r>
          </w:p>
        </w:tc>
      </w:tr>
      <w:tr w:rsidR="00275723" w:rsidTr="005449EE">
        <w:trPr>
          <w:trHeight w:val="178"/>
        </w:trPr>
        <w:tc>
          <w:tcPr>
            <w:tcW w:w="6237" w:type="dxa"/>
          </w:tcPr>
          <w:p w:rsidR="00275723" w:rsidRPr="00275723" w:rsidRDefault="00275723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b/>
                <w:szCs w:val="24"/>
              </w:rPr>
            </w:pPr>
            <w:r w:rsidRPr="00275723">
              <w:rPr>
                <w:rFonts w:ascii="Calibri" w:hAnsi="Calibri" w:cs="Calibri"/>
                <w:b/>
                <w:szCs w:val="24"/>
              </w:rPr>
              <w:t>Celková cena úpravy včetně DPH</w:t>
            </w:r>
          </w:p>
        </w:tc>
        <w:tc>
          <w:tcPr>
            <w:tcW w:w="2694" w:type="dxa"/>
          </w:tcPr>
          <w:p w:rsidR="00275723" w:rsidRPr="00275723" w:rsidRDefault="00275723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szCs w:val="24"/>
              </w:rPr>
            </w:pPr>
            <w:r w:rsidRPr="00275723">
              <w:rPr>
                <w:rFonts w:ascii="Calibri" w:hAnsi="Calibri" w:cs="Calibri"/>
                <w:b/>
                <w:szCs w:val="24"/>
              </w:rPr>
              <w:t>77.280,00</w:t>
            </w:r>
          </w:p>
        </w:tc>
      </w:tr>
    </w:tbl>
    <w:p w:rsidR="006E3603" w:rsidRDefault="006E3603" w:rsidP="00275723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</w:p>
    <w:p w:rsidR="006E3603" w:rsidRDefault="006E3603" w:rsidP="00275723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</w:p>
    <w:p w:rsidR="00275723" w:rsidRPr="005449EE" w:rsidRDefault="00275723" w:rsidP="00275723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Záruka</w:t>
      </w:r>
    </w:p>
    <w:p w:rsidR="009C7FCD" w:rsidRDefault="009C7FCD" w:rsidP="00275723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Dodavatel garantuje záruku na předmět smlouvy v délce 50 měsíců.</w:t>
      </w:r>
    </w:p>
    <w:p w:rsidR="006E3603" w:rsidRDefault="006E3603" w:rsidP="00275723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E37687" w:rsidRDefault="00E37687" w:rsidP="00275723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E3603" w:rsidRPr="00E37687" w:rsidRDefault="006E3603" w:rsidP="00E37687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  <w:r w:rsidRPr="00E37687">
        <w:rPr>
          <w:rFonts w:ascii="Calibri" w:hAnsi="Calibri" w:cs="Calibri"/>
          <w:b/>
          <w:szCs w:val="24"/>
        </w:rPr>
        <w:t>Odpovědnost</w:t>
      </w:r>
    </w:p>
    <w:p w:rsidR="00275723" w:rsidRDefault="00E37687" w:rsidP="00275723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Montáž zařízení</w:t>
      </w:r>
      <w:r w:rsidR="00275723">
        <w:rPr>
          <w:rFonts w:ascii="Calibri" w:hAnsi="Calibri" w:cs="Calibri"/>
          <w:szCs w:val="24"/>
        </w:rPr>
        <w:t xml:space="preserve"> je prováděna dle metodiky výrobce zkušebny a MDČR.</w:t>
      </w:r>
    </w:p>
    <w:p w:rsidR="00275723" w:rsidRDefault="00275723" w:rsidP="00275723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Zápisem individuální úpravy vozidla do systému ISTP přebírá veškerou zodpovědnost dodavatel.</w:t>
      </w:r>
    </w:p>
    <w:p w:rsidR="00275723" w:rsidRDefault="00275723" w:rsidP="00275723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Individuální úprava automobilu nemá vliv na celkovou záruku na vozidlo od výrobce.</w:t>
      </w:r>
    </w:p>
    <w:p w:rsidR="00275723" w:rsidRDefault="00275723" w:rsidP="00275723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0669A" w:rsidRPr="00BD58B0" w:rsidRDefault="0010669A" w:rsidP="00BD58B0">
      <w:pPr>
        <w:pStyle w:val="Odstavecseseznamem"/>
        <w:spacing w:line="240" w:lineRule="auto"/>
        <w:rPr>
          <w:rFonts w:ascii="Calibri" w:hAnsi="Calibri" w:cs="Calibri"/>
          <w:szCs w:val="24"/>
        </w:rPr>
      </w:pPr>
    </w:p>
    <w:p w:rsidR="00692B71" w:rsidRPr="00BD58B0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V Náměšti nad Oslavou dne: </w:t>
      </w:r>
      <w:r w:rsidR="002C1E14">
        <w:rPr>
          <w:rFonts w:ascii="Calibri" w:hAnsi="Calibri" w:cs="Calibri"/>
          <w:szCs w:val="24"/>
        </w:rPr>
        <w:t>07.07.2025</w:t>
      </w:r>
      <w:bookmarkStart w:id="0" w:name="_GoBack"/>
      <w:bookmarkEnd w:id="0"/>
    </w:p>
    <w:p w:rsidR="0010669A" w:rsidRPr="00BD58B0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0669A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7409C" w:rsidRPr="00BD58B0" w:rsidRDefault="0017409C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0669A" w:rsidRPr="00BD58B0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92B71" w:rsidRPr="00BD58B0" w:rsidRDefault="003D4CD8" w:rsidP="00BD58B0">
      <w:pPr>
        <w:spacing w:after="0" w:line="240" w:lineRule="auto"/>
        <w:ind w:left="36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 </w:t>
      </w:r>
    </w:p>
    <w:p w:rsidR="00692B71" w:rsidRPr="00BD58B0" w:rsidRDefault="003D4CD8" w:rsidP="00BD58B0">
      <w:pPr>
        <w:tabs>
          <w:tab w:val="center" w:pos="1095"/>
          <w:tab w:val="center" w:pos="2160"/>
          <w:tab w:val="center" w:pos="2881"/>
          <w:tab w:val="center" w:pos="3601"/>
          <w:tab w:val="center" w:pos="4321"/>
          <w:tab w:val="center" w:pos="5041"/>
          <w:tab w:val="center" w:pos="6476"/>
        </w:tabs>
        <w:spacing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eastAsia="Calibri" w:hAnsi="Calibri" w:cs="Calibri"/>
          <w:szCs w:val="24"/>
        </w:rPr>
        <w:tab/>
      </w:r>
      <w:r w:rsidRPr="00BD58B0">
        <w:rPr>
          <w:rFonts w:ascii="Calibri" w:hAnsi="Calibri" w:cs="Calibri"/>
          <w:szCs w:val="24"/>
        </w:rPr>
        <w:t xml:space="preserve">Za Dodavatele: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Za Odběratele: </w:t>
      </w:r>
    </w:p>
    <w:p w:rsidR="00692B71" w:rsidRPr="00BD58B0" w:rsidRDefault="0010669A" w:rsidP="00BD58B0">
      <w:pPr>
        <w:tabs>
          <w:tab w:val="center" w:pos="1236"/>
          <w:tab w:val="center" w:pos="2881"/>
          <w:tab w:val="center" w:pos="3601"/>
          <w:tab w:val="center" w:pos="4321"/>
          <w:tab w:val="center" w:pos="5041"/>
          <w:tab w:val="center" w:pos="6481"/>
        </w:tabs>
        <w:spacing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eastAsia="Calibri" w:hAnsi="Calibri" w:cs="Calibri"/>
          <w:szCs w:val="24"/>
        </w:rPr>
        <w:t xml:space="preserve">         </w:t>
      </w:r>
      <w:r w:rsidR="00E37687">
        <w:rPr>
          <w:rFonts w:ascii="Calibri" w:hAnsi="Calibri" w:cs="Calibri"/>
          <w:szCs w:val="24"/>
        </w:rPr>
        <w:t xml:space="preserve">Jan </w:t>
      </w:r>
      <w:proofErr w:type="spellStart"/>
      <w:r w:rsidR="00E37687">
        <w:rPr>
          <w:rFonts w:ascii="Calibri" w:hAnsi="Calibri" w:cs="Calibri"/>
          <w:szCs w:val="24"/>
        </w:rPr>
        <w:t>Píbal</w:t>
      </w:r>
      <w:proofErr w:type="spellEnd"/>
      <w:r w:rsidR="00E37687">
        <w:rPr>
          <w:rFonts w:ascii="Calibri" w:hAnsi="Calibri" w:cs="Calibri"/>
          <w:szCs w:val="24"/>
        </w:rPr>
        <w:t xml:space="preserve"> 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</w:r>
      <w:r w:rsidR="00586B54" w:rsidRPr="00BD58B0">
        <w:rPr>
          <w:rFonts w:ascii="Calibri" w:hAnsi="Calibri" w:cs="Calibri"/>
          <w:szCs w:val="24"/>
        </w:rPr>
        <w:t xml:space="preserve">Mgr. </w:t>
      </w:r>
      <w:r w:rsidRPr="00BD58B0">
        <w:rPr>
          <w:rFonts w:ascii="Calibri" w:hAnsi="Calibri" w:cs="Calibri"/>
          <w:szCs w:val="24"/>
        </w:rPr>
        <w:t>et Bc. Petra Tučková</w:t>
      </w:r>
      <w:r w:rsidR="003D4CD8" w:rsidRPr="00BD58B0">
        <w:rPr>
          <w:rFonts w:ascii="Calibri" w:hAnsi="Calibri" w:cs="Calibri"/>
          <w:szCs w:val="24"/>
        </w:rPr>
        <w:t xml:space="preserve"> </w:t>
      </w:r>
    </w:p>
    <w:p w:rsidR="00692B71" w:rsidRPr="00BD58B0" w:rsidRDefault="003D4CD8" w:rsidP="00BD58B0">
      <w:pPr>
        <w:spacing w:after="0" w:line="240" w:lineRule="auto"/>
        <w:ind w:left="36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 </w:t>
      </w:r>
    </w:p>
    <w:sectPr w:rsidR="00692B71" w:rsidRPr="00BD58B0" w:rsidSect="00E42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6" w:right="1415" w:bottom="1777" w:left="1416" w:header="717" w:footer="7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66" w:rsidRDefault="00861F66">
      <w:pPr>
        <w:spacing w:after="0" w:line="240" w:lineRule="auto"/>
      </w:pPr>
      <w:r>
        <w:separator/>
      </w:r>
    </w:p>
  </w:endnote>
  <w:endnote w:type="continuationSeparator" w:id="0">
    <w:p w:rsidR="00861F66" w:rsidRDefault="0086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tabs>
        <w:tab w:val="right" w:pos="9075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451246">
      <w:fldChar w:fldCharType="begin"/>
    </w:r>
    <w:r w:rsidR="00451246">
      <w:instrText xml:space="preserve"> PAGE   \* MERGEFORMAT </w:instrText>
    </w:r>
    <w:r w:rsidR="00451246">
      <w:fldChar w:fldCharType="separate"/>
    </w:r>
    <w:r>
      <w:t>1</w:t>
    </w:r>
    <w:r w:rsidR="00451246">
      <w:fldChar w:fldCharType="end"/>
    </w:r>
    <w:r>
      <w:t>/</w:t>
    </w:r>
    <w:r w:rsidR="00451246">
      <w:rPr>
        <w:noProof/>
      </w:rPr>
      <w:fldChar w:fldCharType="begin"/>
    </w:r>
    <w:r w:rsidR="00451246">
      <w:rPr>
        <w:noProof/>
      </w:rPr>
      <w:instrText xml:space="preserve"> NUMPAGES   \* MERGEFORMAT </w:instrText>
    </w:r>
    <w:r w:rsidR="00451246">
      <w:rPr>
        <w:noProof/>
      </w:rPr>
      <w:fldChar w:fldCharType="separate"/>
    </w:r>
    <w:r w:rsidR="00735129">
      <w:rPr>
        <w:noProof/>
      </w:rPr>
      <w:t>2</w:t>
    </w:r>
    <w:r w:rsidR="00451246"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tabs>
        <w:tab w:val="right" w:pos="9075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451246">
      <w:rPr>
        <w:noProof/>
      </w:rPr>
      <w:fldChar w:fldCharType="begin"/>
    </w:r>
    <w:r w:rsidR="00451246">
      <w:rPr>
        <w:noProof/>
      </w:rPr>
      <w:instrText xml:space="preserve"> PAGE   \* MERGEFORMAT </w:instrText>
    </w:r>
    <w:r w:rsidR="00451246">
      <w:rPr>
        <w:noProof/>
      </w:rPr>
      <w:fldChar w:fldCharType="separate"/>
    </w:r>
    <w:r w:rsidR="002C1E14">
      <w:rPr>
        <w:noProof/>
      </w:rPr>
      <w:t>2</w:t>
    </w:r>
    <w:r w:rsidR="00451246">
      <w:rPr>
        <w:noProof/>
      </w:rPr>
      <w:fldChar w:fldCharType="end"/>
    </w:r>
    <w:r>
      <w:t>/</w:t>
    </w:r>
    <w:r w:rsidR="00451246">
      <w:rPr>
        <w:noProof/>
      </w:rPr>
      <w:fldChar w:fldCharType="begin"/>
    </w:r>
    <w:r w:rsidR="00451246">
      <w:rPr>
        <w:noProof/>
      </w:rPr>
      <w:instrText xml:space="preserve"> NUMPAGES   \* MERGEFORMAT </w:instrText>
    </w:r>
    <w:r w:rsidR="00451246">
      <w:rPr>
        <w:noProof/>
      </w:rPr>
      <w:fldChar w:fldCharType="separate"/>
    </w:r>
    <w:r w:rsidR="002C1E14">
      <w:rPr>
        <w:noProof/>
      </w:rPr>
      <w:t>2</w:t>
    </w:r>
    <w:r w:rsidR="00451246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tabs>
        <w:tab w:val="right" w:pos="9075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451246">
      <w:fldChar w:fldCharType="begin"/>
    </w:r>
    <w:r w:rsidR="00451246">
      <w:instrText xml:space="preserve"> PAGE   \* MERGEFORMAT </w:instrText>
    </w:r>
    <w:r w:rsidR="00451246">
      <w:fldChar w:fldCharType="separate"/>
    </w:r>
    <w:r>
      <w:t>1</w:t>
    </w:r>
    <w:r w:rsidR="00451246">
      <w:fldChar w:fldCharType="end"/>
    </w:r>
    <w:r>
      <w:t>/</w:t>
    </w:r>
    <w:r w:rsidR="00451246">
      <w:rPr>
        <w:noProof/>
      </w:rPr>
      <w:fldChar w:fldCharType="begin"/>
    </w:r>
    <w:r w:rsidR="00451246">
      <w:rPr>
        <w:noProof/>
      </w:rPr>
      <w:instrText xml:space="preserve"> NUMPAGES   \* MERGEFORMAT </w:instrText>
    </w:r>
    <w:r w:rsidR="00451246">
      <w:rPr>
        <w:noProof/>
      </w:rPr>
      <w:fldChar w:fldCharType="separate"/>
    </w:r>
    <w:r w:rsidR="00735129">
      <w:rPr>
        <w:noProof/>
      </w:rPr>
      <w:t>2</w:t>
    </w:r>
    <w:r w:rsidR="00451246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66" w:rsidRDefault="00861F66">
      <w:pPr>
        <w:spacing w:after="0" w:line="240" w:lineRule="auto"/>
      </w:pPr>
      <w:r>
        <w:separator/>
      </w:r>
    </w:p>
  </w:footnote>
  <w:footnote w:type="continuationSeparator" w:id="0">
    <w:p w:rsidR="00861F66" w:rsidRDefault="0086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spacing w:after="0" w:line="259" w:lineRule="auto"/>
      <w:ind w:left="0" w:right="2" w:firstLine="0"/>
      <w:jc w:val="center"/>
    </w:pPr>
    <w:r>
      <w:t xml:space="preserve">Servisní smlouva, Kamil Staněk-K-SOFT, číslo smlouvy: 21032022/1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Pr="00BD58B0" w:rsidRDefault="001110B8">
    <w:pPr>
      <w:spacing w:after="0" w:line="259" w:lineRule="auto"/>
      <w:ind w:left="0" w:right="2" w:firstLine="0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Smlouva – Jan </w:t>
    </w:r>
    <w:proofErr w:type="spellStart"/>
    <w:r>
      <w:rPr>
        <w:rFonts w:ascii="Calibri" w:hAnsi="Calibri" w:cs="Calibri"/>
      </w:rPr>
      <w:t>Píbal</w:t>
    </w:r>
    <w:proofErr w:type="spellEnd"/>
    <w:r>
      <w:rPr>
        <w:rFonts w:ascii="Calibri" w:hAnsi="Calibri" w:cs="Calibri"/>
      </w:rPr>
      <w:t xml:space="preserve"> </w:t>
    </w:r>
    <w:r w:rsidR="005D14BB" w:rsidRPr="00BD58B0">
      <w:rPr>
        <w:rFonts w:ascii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spacing w:after="0" w:line="259" w:lineRule="auto"/>
      <w:ind w:left="0" w:right="2" w:firstLine="0"/>
      <w:jc w:val="center"/>
    </w:pPr>
    <w:r>
      <w:t xml:space="preserve">Servisní smlouva, Kamil Staněk-K-SOFT, číslo smlouvy: 21032022/1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31BC7"/>
    <w:multiLevelType w:val="hybridMultilevel"/>
    <w:tmpl w:val="20F60732"/>
    <w:lvl w:ilvl="0" w:tplc="03369776">
      <w:start w:val="58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537051C"/>
    <w:multiLevelType w:val="hybridMultilevel"/>
    <w:tmpl w:val="153AD41E"/>
    <w:lvl w:ilvl="0" w:tplc="39725910">
      <w:start w:val="1"/>
      <w:numFmt w:val="decimal"/>
      <w:lvlText w:val="%1)"/>
      <w:lvlJc w:val="right"/>
      <w:pPr>
        <w:ind w:left="18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1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27F5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8F2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2F9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EDD8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C7C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02A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80F2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F0A72"/>
    <w:multiLevelType w:val="hybridMultilevel"/>
    <w:tmpl w:val="E400543A"/>
    <w:lvl w:ilvl="0" w:tplc="03369776">
      <w:start w:val="5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D4997"/>
    <w:multiLevelType w:val="hybridMultilevel"/>
    <w:tmpl w:val="D272D7D0"/>
    <w:lvl w:ilvl="0" w:tplc="03369776">
      <w:start w:val="5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D6981"/>
    <w:multiLevelType w:val="hybridMultilevel"/>
    <w:tmpl w:val="75EC7C1E"/>
    <w:lvl w:ilvl="0" w:tplc="EEA6DD2C">
      <w:start w:val="7"/>
      <w:numFmt w:val="decimal"/>
      <w:lvlText w:val="%1)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AE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E0F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CDA2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2050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8A38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8A49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0733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CA89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4E3981"/>
    <w:multiLevelType w:val="hybridMultilevel"/>
    <w:tmpl w:val="A2B6AF2E"/>
    <w:lvl w:ilvl="0" w:tplc="44F863F2">
      <w:start w:val="58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71"/>
    <w:rsid w:val="00002CFD"/>
    <w:rsid w:val="00020921"/>
    <w:rsid w:val="00042288"/>
    <w:rsid w:val="00055F88"/>
    <w:rsid w:val="000802FF"/>
    <w:rsid w:val="000C7527"/>
    <w:rsid w:val="000D5683"/>
    <w:rsid w:val="0010669A"/>
    <w:rsid w:val="001110B8"/>
    <w:rsid w:val="00125957"/>
    <w:rsid w:val="00173FBB"/>
    <w:rsid w:val="0017409C"/>
    <w:rsid w:val="00193575"/>
    <w:rsid w:val="001A014E"/>
    <w:rsid w:val="00250093"/>
    <w:rsid w:val="00267EDA"/>
    <w:rsid w:val="00275723"/>
    <w:rsid w:val="002C1E14"/>
    <w:rsid w:val="002F5285"/>
    <w:rsid w:val="003905F9"/>
    <w:rsid w:val="003B1164"/>
    <w:rsid w:val="003D4CD8"/>
    <w:rsid w:val="003D6AF5"/>
    <w:rsid w:val="003F55F2"/>
    <w:rsid w:val="00451246"/>
    <w:rsid w:val="004C7AE7"/>
    <w:rsid w:val="004E5E9D"/>
    <w:rsid w:val="00520150"/>
    <w:rsid w:val="0054425A"/>
    <w:rsid w:val="005449EE"/>
    <w:rsid w:val="0055394E"/>
    <w:rsid w:val="00572493"/>
    <w:rsid w:val="00586B54"/>
    <w:rsid w:val="005C3193"/>
    <w:rsid w:val="005D14BB"/>
    <w:rsid w:val="00645B90"/>
    <w:rsid w:val="00692B71"/>
    <w:rsid w:val="006A4048"/>
    <w:rsid w:val="006E3603"/>
    <w:rsid w:val="00735129"/>
    <w:rsid w:val="0084188A"/>
    <w:rsid w:val="00861F66"/>
    <w:rsid w:val="0088621A"/>
    <w:rsid w:val="0088703B"/>
    <w:rsid w:val="00890F3B"/>
    <w:rsid w:val="00896A9C"/>
    <w:rsid w:val="00970D1E"/>
    <w:rsid w:val="00970EEE"/>
    <w:rsid w:val="009A7E35"/>
    <w:rsid w:val="009C7FCD"/>
    <w:rsid w:val="00A35260"/>
    <w:rsid w:val="00A52D89"/>
    <w:rsid w:val="00A57723"/>
    <w:rsid w:val="00A60D9E"/>
    <w:rsid w:val="00A7612B"/>
    <w:rsid w:val="00AA0C7C"/>
    <w:rsid w:val="00AC1311"/>
    <w:rsid w:val="00B643B0"/>
    <w:rsid w:val="00BD38BB"/>
    <w:rsid w:val="00BD58B0"/>
    <w:rsid w:val="00BE4B34"/>
    <w:rsid w:val="00BF63F0"/>
    <w:rsid w:val="00C40CF2"/>
    <w:rsid w:val="00C45F28"/>
    <w:rsid w:val="00C47603"/>
    <w:rsid w:val="00C57035"/>
    <w:rsid w:val="00CA147B"/>
    <w:rsid w:val="00D07452"/>
    <w:rsid w:val="00D351A3"/>
    <w:rsid w:val="00E37687"/>
    <w:rsid w:val="00E42B41"/>
    <w:rsid w:val="00ED2EB5"/>
    <w:rsid w:val="00ED5E7E"/>
    <w:rsid w:val="00EE2E7D"/>
    <w:rsid w:val="00EF15E3"/>
    <w:rsid w:val="00F01E0C"/>
    <w:rsid w:val="00F45AB5"/>
    <w:rsid w:val="00F70A21"/>
    <w:rsid w:val="00F726C4"/>
    <w:rsid w:val="00F9468B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F7D38-3FD4-4B1E-A6DA-6218B9B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B41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5E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00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8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D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DC7B-27E0-42A8-80AC-DEDCB033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Kamil Staněk</dc:creator>
  <cp:keywords/>
  <cp:lastModifiedBy>spravce</cp:lastModifiedBy>
  <cp:revision>5</cp:revision>
  <cp:lastPrinted>2025-07-07T09:13:00Z</cp:lastPrinted>
  <dcterms:created xsi:type="dcterms:W3CDTF">2025-07-07T07:31:00Z</dcterms:created>
  <dcterms:modified xsi:type="dcterms:W3CDTF">2025-07-08T05:48:00Z</dcterms:modified>
</cp:coreProperties>
</file>