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8BC54" w14:textId="77777777" w:rsidR="002E4990" w:rsidRDefault="005C2D3D">
      <w:pPr>
        <w:spacing w:after="0"/>
        <w:ind w:left="101"/>
      </w:pPr>
      <w:r>
        <w:rPr>
          <w:sz w:val="52"/>
        </w:rPr>
        <w:t>SMLOUVA O ZAJIŠTĚNÍ VÝUKY PLAVÁNÍ</w:t>
      </w:r>
    </w:p>
    <w:p w14:paraId="5F2DDEBF" w14:textId="77777777" w:rsidR="002E4990" w:rsidRDefault="005C2D3D">
      <w:pPr>
        <w:spacing w:after="304"/>
        <w:ind w:left="58" w:right="-22"/>
      </w:pPr>
      <w:r>
        <w:rPr>
          <w:noProof/>
        </w:rPr>
        <mc:AlternateContent>
          <mc:Choice Requires="wpg">
            <w:drawing>
              <wp:inline distT="0" distB="0" distL="0" distR="0" wp14:anchorId="5C4D65BD" wp14:editId="2044EB23">
                <wp:extent cx="5355609" cy="13721"/>
                <wp:effectExtent l="0" t="0" r="0" b="0"/>
                <wp:docPr id="18442" name="Group 18442"/>
                <wp:cNvGraphicFramePr/>
                <a:graphic xmlns:a="http://schemas.openxmlformats.org/drawingml/2006/main">
                  <a:graphicData uri="http://schemas.microsoft.com/office/word/2010/wordprocessingGroup">
                    <wpg:wgp>
                      <wpg:cNvGrpSpPr/>
                      <wpg:grpSpPr>
                        <a:xfrm>
                          <a:off x="0" y="0"/>
                          <a:ext cx="5355609" cy="13721"/>
                          <a:chOff x="0" y="0"/>
                          <a:chExt cx="5355609" cy="13721"/>
                        </a:xfrm>
                      </wpg:grpSpPr>
                      <wps:wsp>
                        <wps:cNvPr id="18441" name="Shape 18441"/>
                        <wps:cNvSpPr/>
                        <wps:spPr>
                          <a:xfrm>
                            <a:off x="0" y="0"/>
                            <a:ext cx="5355609" cy="13721"/>
                          </a:xfrm>
                          <a:custGeom>
                            <a:avLst/>
                            <a:gdLst/>
                            <a:ahLst/>
                            <a:cxnLst/>
                            <a:rect l="0" t="0" r="0" b="0"/>
                            <a:pathLst>
                              <a:path w="5355609" h="13721">
                                <a:moveTo>
                                  <a:pt x="0" y="6861"/>
                                </a:moveTo>
                                <a:lnTo>
                                  <a:pt x="5355609" y="6861"/>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8442" style="width:421.702pt;height:1.08041pt;mso-position-horizontal-relative:char;mso-position-vertical-relative:line" coordsize="53556,137">
                <v:shape id="Shape 18441" style="position:absolute;width:53556;height:137;left:0;top:0;" coordsize="5355609,13721" path="m0,6861l5355609,6861">
                  <v:stroke weight="1.08041pt" endcap="flat" joinstyle="miter" miterlimit="1" on="true" color="#000000"/>
                  <v:fill on="false" color="#000000"/>
                </v:shape>
              </v:group>
            </w:pict>
          </mc:Fallback>
        </mc:AlternateContent>
      </w:r>
    </w:p>
    <w:p w14:paraId="7DC730E8" w14:textId="77777777" w:rsidR="002E4990" w:rsidRDefault="005C2D3D">
      <w:pPr>
        <w:spacing w:after="488" w:line="264" w:lineRule="auto"/>
        <w:ind w:left="67" w:hanging="3"/>
        <w:jc w:val="both"/>
      </w:pPr>
      <w:r>
        <w:t>uzavřená podle 5 1746 odst. 2 a následujících zákona č. 89/2012 Sb., občanský zákoník</w:t>
      </w:r>
    </w:p>
    <w:p w14:paraId="5DAC2738" w14:textId="77777777" w:rsidR="002E4990" w:rsidRDefault="005C2D3D">
      <w:pPr>
        <w:pStyle w:val="Nadpis1"/>
        <w:spacing w:after="135"/>
        <w:ind w:left="38"/>
      </w:pPr>
      <w:r>
        <w:rPr>
          <w:sz w:val="28"/>
        </w:rPr>
        <w:t>l. Smluvní strany</w:t>
      </w:r>
    </w:p>
    <w:p w14:paraId="306981C3" w14:textId="77777777" w:rsidR="002E4990" w:rsidRDefault="005C2D3D">
      <w:pPr>
        <w:spacing w:after="28" w:line="264" w:lineRule="auto"/>
        <w:ind w:left="67" w:right="6252" w:hanging="3"/>
        <w:jc w:val="both"/>
      </w:pPr>
      <w:r>
        <w:t>Poskytovatel: Flashtones, s.r.o.</w:t>
      </w:r>
    </w:p>
    <w:p w14:paraId="5AA3D753" w14:textId="77777777" w:rsidR="002E4990" w:rsidRDefault="005C2D3D">
      <w:pPr>
        <w:spacing w:after="3" w:line="264" w:lineRule="auto"/>
        <w:ind w:left="67" w:right="3457" w:hanging="3"/>
        <w:jc w:val="both"/>
      </w:pPr>
      <w:r>
        <w:t>se sídlem: Vrázova 1059/8, 150 OO Praha 5 — Smíchov IČO: 04275764</w:t>
      </w:r>
    </w:p>
    <w:p w14:paraId="5A8881EA" w14:textId="77777777" w:rsidR="002E4990" w:rsidRDefault="005C2D3D">
      <w:pPr>
        <w:spacing w:after="44" w:line="264" w:lineRule="auto"/>
        <w:ind w:left="67" w:hanging="3"/>
        <w:jc w:val="both"/>
      </w:pPr>
      <w:r>
        <w:t>DIČ: CZ04275764</w:t>
      </w:r>
    </w:p>
    <w:p w14:paraId="41ECC407" w14:textId="77777777" w:rsidR="002E4990" w:rsidRDefault="005C2D3D">
      <w:pPr>
        <w:spacing w:after="3" w:line="264" w:lineRule="auto"/>
        <w:ind w:left="67" w:hanging="3"/>
        <w:jc w:val="both"/>
      </w:pPr>
      <w:r>
        <w:t>Zapsaná v obchodním rejstříku vedeném Městským soudem v Praze, spisová značka C 245099</w:t>
      </w:r>
    </w:p>
    <w:p w14:paraId="3329081A" w14:textId="77777777" w:rsidR="002E4990" w:rsidRDefault="005C2D3D">
      <w:pPr>
        <w:spacing w:after="307" w:line="264" w:lineRule="auto"/>
        <w:ind w:left="67" w:right="4725" w:hanging="3"/>
        <w:jc w:val="both"/>
      </w:pPr>
      <w:r>
        <w:t>Zastoupena: Marcel Valouch, jednatel (dále jen "Poskytovatel")</w:t>
      </w:r>
    </w:p>
    <w:p w14:paraId="482892D4" w14:textId="77777777" w:rsidR="002E4990" w:rsidRDefault="005C2D3D">
      <w:pPr>
        <w:spacing w:after="32" w:line="264" w:lineRule="auto"/>
        <w:ind w:left="67" w:hanging="3"/>
        <w:jc w:val="both"/>
      </w:pPr>
      <w:r>
        <w:t>Objednatel:</w:t>
      </w:r>
    </w:p>
    <w:p w14:paraId="5795B07F" w14:textId="77777777" w:rsidR="002E4990" w:rsidRDefault="005C2D3D">
      <w:pPr>
        <w:spacing w:after="127" w:line="264" w:lineRule="auto"/>
        <w:ind w:left="67" w:hanging="3"/>
        <w:jc w:val="both"/>
      </w:pPr>
      <w:r>
        <w:t>Základní škola a mateřská škola Petra Strozziho, Praha 8, Za Invalidovnou 3</w:t>
      </w:r>
    </w:p>
    <w:p w14:paraId="24A0DE0B" w14:textId="77777777" w:rsidR="002E4990" w:rsidRDefault="005C2D3D">
      <w:pPr>
        <w:spacing w:after="37" w:line="264" w:lineRule="auto"/>
        <w:ind w:left="67" w:right="3443" w:hanging="3"/>
        <w:jc w:val="both"/>
      </w:pPr>
      <w:r>
        <w:t>se sídlem: Za Invalidovnou 3, Praha 8 — Karlín, 186 OO IČO: 60461853</w:t>
      </w:r>
    </w:p>
    <w:p w14:paraId="4A7300AC" w14:textId="77777777" w:rsidR="002E4990" w:rsidRDefault="005C2D3D">
      <w:pPr>
        <w:spacing w:after="33" w:line="264" w:lineRule="auto"/>
        <w:ind w:left="67" w:hanging="3"/>
        <w:jc w:val="both"/>
      </w:pPr>
      <w:r>
        <w:t>Zastoupena: Mgr. Petra Jehnová, ředitel</w:t>
      </w:r>
    </w:p>
    <w:p w14:paraId="38ED948F" w14:textId="77777777" w:rsidR="002E4990" w:rsidRDefault="005C2D3D">
      <w:pPr>
        <w:spacing w:after="499" w:line="264" w:lineRule="auto"/>
        <w:ind w:left="67" w:hanging="3"/>
        <w:jc w:val="both"/>
      </w:pPr>
      <w:r>
        <w:t>(dále jen ”Objednatel")</w:t>
      </w:r>
    </w:p>
    <w:p w14:paraId="0D691622" w14:textId="77777777" w:rsidR="002E4990" w:rsidRDefault="005C2D3D">
      <w:pPr>
        <w:spacing w:after="562" w:line="264" w:lineRule="auto"/>
        <w:ind w:left="67" w:hanging="3"/>
        <w:jc w:val="both"/>
      </w:pPr>
      <w:r>
        <w:t>(společně též „Smluvní strany")</w:t>
      </w:r>
    </w:p>
    <w:p w14:paraId="1382C436" w14:textId="77777777" w:rsidR="002E4990" w:rsidRDefault="005C2D3D">
      <w:pPr>
        <w:pStyle w:val="Nadpis1"/>
        <w:ind w:left="38"/>
      </w:pPr>
      <w:r>
        <w:rPr>
          <w:sz w:val="28"/>
        </w:rPr>
        <w:t>Il. Předmět smlouvy</w:t>
      </w:r>
    </w:p>
    <w:p w14:paraId="1AAE0564" w14:textId="77777777" w:rsidR="002E4990" w:rsidRDefault="005C2D3D">
      <w:pPr>
        <w:spacing w:after="480" w:line="264" w:lineRule="auto"/>
        <w:ind w:left="67" w:hanging="3"/>
        <w:jc w:val="both"/>
      </w:pPr>
      <w:r>
        <w:t>Předmětem Smlouvy je zajištění odborné výuky plavání pro žáky Objednatele, zahrnující základní a pokročilé plavecké dovednosti, v rozsahu a za podmínek stanovených touto Smlouvou.</w:t>
      </w:r>
    </w:p>
    <w:p w14:paraId="21118288" w14:textId="77777777" w:rsidR="002E4990" w:rsidRDefault="005C2D3D">
      <w:pPr>
        <w:pStyle w:val="Nadpis1"/>
        <w:spacing w:after="230"/>
        <w:ind w:left="24"/>
      </w:pPr>
      <w:r>
        <w:t>III. Povinnosti Poskytovatele</w:t>
      </w:r>
    </w:p>
    <w:p w14:paraId="37C94D89" w14:textId="77777777" w:rsidR="002E4990" w:rsidRDefault="005C2D3D">
      <w:pPr>
        <w:numPr>
          <w:ilvl w:val="0"/>
          <w:numId w:val="1"/>
        </w:numPr>
        <w:spacing w:after="3" w:line="264" w:lineRule="auto"/>
        <w:ind w:hanging="216"/>
        <w:jc w:val="both"/>
      </w:pPr>
      <w:r>
        <w:t>zajistit odbornou výuku plavání kvalifikovanými instruktory s odpovídající certifikací,</w:t>
      </w:r>
    </w:p>
    <w:p w14:paraId="40B0481A" w14:textId="77777777" w:rsidR="002E4990" w:rsidRDefault="005C2D3D">
      <w:pPr>
        <w:numPr>
          <w:ilvl w:val="0"/>
          <w:numId w:val="1"/>
        </w:numPr>
        <w:spacing w:after="3" w:line="264" w:lineRule="auto"/>
        <w:ind w:hanging="216"/>
        <w:jc w:val="both"/>
      </w:pPr>
      <w:r>
        <w:t>provádět výuku podle aktuálních standardů a metodiky plavecké výuky,</w:t>
      </w:r>
    </w:p>
    <w:p w14:paraId="45CAE44A" w14:textId="77777777" w:rsidR="002E4990" w:rsidRDefault="005C2D3D">
      <w:pPr>
        <w:numPr>
          <w:ilvl w:val="0"/>
          <w:numId w:val="1"/>
        </w:numPr>
        <w:spacing w:after="3" w:line="264" w:lineRule="auto"/>
        <w:ind w:hanging="216"/>
        <w:jc w:val="both"/>
      </w:pPr>
      <w:r>
        <w:t>dodržovat hygienická opatření a právní předpisy platné pro provozování plavecké výuky,</w:t>
      </w:r>
    </w:p>
    <w:p w14:paraId="13A4B25E" w14:textId="77777777" w:rsidR="002E4990" w:rsidRDefault="005C2D3D">
      <w:pPr>
        <w:numPr>
          <w:ilvl w:val="0"/>
          <w:numId w:val="1"/>
        </w:numPr>
        <w:spacing w:after="53" w:line="264" w:lineRule="auto"/>
        <w:ind w:hanging="216"/>
        <w:jc w:val="both"/>
      </w:pPr>
      <w:r>
        <w:t>zajistit dostatečné množství plaveckých pomůcek,</w:t>
      </w:r>
    </w:p>
    <w:p w14:paraId="305B7E91" w14:textId="77777777" w:rsidR="002E4990" w:rsidRDefault="005C2D3D">
      <w:pPr>
        <w:numPr>
          <w:ilvl w:val="0"/>
          <w:numId w:val="1"/>
        </w:numPr>
        <w:spacing w:after="3" w:line="264" w:lineRule="auto"/>
        <w:ind w:hanging="216"/>
        <w:jc w:val="both"/>
      </w:pPr>
      <w:r>
        <w:lastRenderedPageBreak/>
        <w:t>vést evidenci docházky žáků a průběžně informovat Objednatele o výsledcích.</w:t>
      </w:r>
    </w:p>
    <w:p w14:paraId="41133FEA" w14:textId="77777777" w:rsidR="002E4990" w:rsidRDefault="005C2D3D">
      <w:pPr>
        <w:pStyle w:val="Nadpis2"/>
        <w:spacing w:after="230" w:line="259" w:lineRule="auto"/>
        <w:ind w:left="147"/>
      </w:pPr>
      <w:r>
        <w:rPr>
          <w:rFonts w:ascii="Times New Roman" w:eastAsia="Times New Roman" w:hAnsi="Times New Roman" w:cs="Times New Roman"/>
        </w:rPr>
        <w:t>IV. Povinnosti Objednatele</w:t>
      </w:r>
    </w:p>
    <w:p w14:paraId="1A87D98A" w14:textId="77777777" w:rsidR="002E4990" w:rsidRDefault="005C2D3D">
      <w:pPr>
        <w:numPr>
          <w:ilvl w:val="0"/>
          <w:numId w:val="2"/>
        </w:numPr>
        <w:spacing w:after="3" w:line="264" w:lineRule="auto"/>
        <w:ind w:left="287" w:hanging="223"/>
        <w:jc w:val="both"/>
      </w:pPr>
      <w:r>
        <w:t>zajistit doprovod a pedagogický dozor nad Žáky během výuky plavání a pobytu ve sportovním zařízení,</w:t>
      </w:r>
    </w:p>
    <w:p w14:paraId="68B13B54" w14:textId="77777777" w:rsidR="002E4990" w:rsidRDefault="005C2D3D">
      <w:pPr>
        <w:numPr>
          <w:ilvl w:val="0"/>
          <w:numId w:val="2"/>
        </w:numPr>
        <w:spacing w:after="3" w:line="264" w:lineRule="auto"/>
        <w:ind w:left="287" w:hanging="223"/>
        <w:jc w:val="both"/>
      </w:pPr>
      <w:r>
        <w:t>respektovat pokyny Poskytovatele a jeho zaměstnanců,</w:t>
      </w:r>
    </w:p>
    <w:p w14:paraId="723DE832" w14:textId="77777777" w:rsidR="002E4990" w:rsidRDefault="005C2D3D">
      <w:pPr>
        <w:numPr>
          <w:ilvl w:val="0"/>
          <w:numId w:val="2"/>
        </w:numPr>
        <w:spacing w:after="3" w:line="264" w:lineRule="auto"/>
        <w:ind w:left="287" w:hanging="223"/>
        <w:jc w:val="both"/>
      </w:pPr>
      <w:r>
        <w:t>zabezpečit, aby účastníci výuky byli zdravotně způsobilí k plavání,</w:t>
      </w:r>
    </w:p>
    <w:p w14:paraId="4C01A878" w14:textId="77777777" w:rsidR="002E4990" w:rsidRDefault="005C2D3D">
      <w:pPr>
        <w:numPr>
          <w:ilvl w:val="0"/>
          <w:numId w:val="2"/>
        </w:numPr>
        <w:spacing w:after="3" w:line="264" w:lineRule="auto"/>
        <w:ind w:left="287" w:hanging="223"/>
        <w:jc w:val="both"/>
      </w:pPr>
      <w:r>
        <w:t>včasně informovat Poskytovatele o změnách v seznamu účastníků,</w:t>
      </w:r>
    </w:p>
    <w:p w14:paraId="76A8E96B" w14:textId="77777777" w:rsidR="002E4990" w:rsidRDefault="005C2D3D">
      <w:pPr>
        <w:numPr>
          <w:ilvl w:val="0"/>
          <w:numId w:val="2"/>
        </w:numPr>
        <w:spacing w:after="3" w:line="264" w:lineRule="auto"/>
        <w:ind w:left="287" w:hanging="223"/>
        <w:jc w:val="both"/>
      </w:pPr>
      <w:r>
        <w:t>zajistit, aby Žáci měli povinnou výbavu: plavky, koupací čepici,</w:t>
      </w:r>
    </w:p>
    <w:p w14:paraId="490FA84E" w14:textId="77777777" w:rsidR="002E4990" w:rsidRDefault="005C2D3D">
      <w:pPr>
        <w:numPr>
          <w:ilvl w:val="0"/>
          <w:numId w:val="2"/>
        </w:numPr>
        <w:spacing w:after="3" w:line="264" w:lineRule="auto"/>
        <w:ind w:left="287" w:hanging="223"/>
        <w:jc w:val="both"/>
      </w:pPr>
      <w:r>
        <w:t>seznámit Žáky s povinností dodržovat pokyny Poskytovatele a udržovat pořádek.</w:t>
      </w:r>
    </w:p>
    <w:p w14:paraId="78B88AAE" w14:textId="77777777" w:rsidR="002E4990" w:rsidRDefault="005C2D3D">
      <w:pPr>
        <w:numPr>
          <w:ilvl w:val="0"/>
          <w:numId w:val="2"/>
        </w:numPr>
        <w:spacing w:after="961" w:line="264" w:lineRule="auto"/>
        <w:ind w:left="287" w:hanging="223"/>
        <w:jc w:val="both"/>
      </w:pPr>
      <w:r>
        <w:t>zajistit zveřejnění Smlouvy v Registru smluv dle zák. č. 340/2015 Sb., o registru smluv, do 5 dnů od uzavření Smlouvy, jakož i splnit případně jiné povinnosti vyplývající z právních předpisů mající vliv na platnost a účinnost Smlouvy; pro tyto účely Smluvní strany prohlašují, že skutečnosti v této Smlouvě nepovažují za obchodní tajemství ve smyslu S 504 zák. Č. 89/2012 Sb., občanského zákoníku. V případě, že Objednatel nezveřejní Smlouvu v Registru smluv ve lhůtě uvedené v předchozí větě, je oprávněn po uplynutí této lhůty tak učinit Poskytovatel.</w:t>
      </w:r>
    </w:p>
    <w:p w14:paraId="5AAD26F3" w14:textId="77777777" w:rsidR="002E4990" w:rsidRDefault="005C2D3D">
      <w:pPr>
        <w:pStyle w:val="Nadpis1"/>
        <w:ind w:left="24"/>
      </w:pPr>
      <w:r>
        <w:t>V. Místo a doba plnění</w:t>
      </w:r>
    </w:p>
    <w:p w14:paraId="3FBC2E4A" w14:textId="77777777" w:rsidR="002E4990" w:rsidRDefault="005C2D3D">
      <w:pPr>
        <w:spacing w:after="3" w:line="264" w:lineRule="auto"/>
        <w:ind w:left="67" w:hanging="3"/>
        <w:jc w:val="both"/>
      </w:pPr>
      <w:r>
        <w:t>Výuka plavání bude probíhat v Plaveckém a sportovním areálu Hloubětín, adresa: Hloubětínská 80, 198 OO Praha 14 - Hloubětín.</w:t>
      </w:r>
    </w:p>
    <w:p w14:paraId="3148A9F2" w14:textId="77777777" w:rsidR="002E4990" w:rsidRDefault="005C2D3D">
      <w:pPr>
        <w:spacing w:after="3" w:line="264" w:lineRule="auto"/>
        <w:ind w:left="67" w:hanging="3"/>
        <w:jc w:val="both"/>
      </w:pPr>
      <w:r>
        <w:t>Výuka bude realizována v následujících termínech:</w:t>
      </w:r>
    </w:p>
    <w:tbl>
      <w:tblPr>
        <w:tblStyle w:val="TableGrid"/>
        <w:tblW w:w="5071" w:type="dxa"/>
        <w:tblInd w:w="65" w:type="dxa"/>
        <w:tblCellMar>
          <w:top w:w="53" w:type="dxa"/>
          <w:left w:w="50" w:type="dxa"/>
        </w:tblCellMar>
        <w:tblLook w:val="04A0" w:firstRow="1" w:lastRow="0" w:firstColumn="1" w:lastColumn="0" w:noHBand="0" w:noVBand="1"/>
      </w:tblPr>
      <w:tblGrid>
        <w:gridCol w:w="35"/>
        <w:gridCol w:w="34"/>
        <w:gridCol w:w="888"/>
        <w:gridCol w:w="62"/>
        <w:gridCol w:w="575"/>
        <w:gridCol w:w="322"/>
        <w:gridCol w:w="62"/>
        <w:gridCol w:w="119"/>
        <w:gridCol w:w="571"/>
        <w:gridCol w:w="1399"/>
        <w:gridCol w:w="1004"/>
      </w:tblGrid>
      <w:tr w:rsidR="002E4990" w14:paraId="4BF96740" w14:textId="77777777">
        <w:trPr>
          <w:gridBefore w:val="1"/>
          <w:wBefore w:w="36" w:type="dxa"/>
          <w:trHeight w:val="367"/>
        </w:trPr>
        <w:tc>
          <w:tcPr>
            <w:tcW w:w="2009" w:type="dxa"/>
            <w:gridSpan w:val="7"/>
            <w:tcBorders>
              <w:top w:val="single" w:sz="2" w:space="0" w:color="000000"/>
              <w:left w:val="single" w:sz="2" w:space="0" w:color="000000"/>
              <w:bottom w:val="single" w:sz="2" w:space="0" w:color="000000"/>
              <w:right w:val="single" w:sz="2" w:space="0" w:color="000000"/>
            </w:tcBorders>
          </w:tcPr>
          <w:p w14:paraId="4BAC7351" w14:textId="77777777" w:rsidR="002E4990" w:rsidRDefault="005C2D3D">
            <w:pPr>
              <w:ind w:left="7"/>
              <w:jc w:val="both"/>
            </w:pPr>
            <w:r>
              <w:t xml:space="preserve">Počet Lekcí (á 45 min) </w:t>
            </w:r>
          </w:p>
        </w:tc>
        <w:tc>
          <w:tcPr>
            <w:tcW w:w="573" w:type="dxa"/>
            <w:tcBorders>
              <w:top w:val="single" w:sz="2" w:space="0" w:color="000000"/>
              <w:left w:val="single" w:sz="2" w:space="0" w:color="000000"/>
              <w:bottom w:val="single" w:sz="2" w:space="0" w:color="000000"/>
              <w:right w:val="single" w:sz="2" w:space="0" w:color="000000"/>
            </w:tcBorders>
          </w:tcPr>
          <w:p w14:paraId="31D0D26D" w14:textId="77777777" w:rsidR="002E4990" w:rsidRDefault="005C2D3D">
            <w:pPr>
              <w:ind w:left="65"/>
            </w:pPr>
            <w:r>
              <w:rPr>
                <w:sz w:val="24"/>
              </w:rPr>
              <w:t>Den</w:t>
            </w:r>
          </w:p>
        </w:tc>
        <w:tc>
          <w:tcPr>
            <w:tcW w:w="1436" w:type="dxa"/>
            <w:tcBorders>
              <w:top w:val="single" w:sz="2" w:space="0" w:color="000000"/>
              <w:left w:val="single" w:sz="2" w:space="0" w:color="000000"/>
              <w:bottom w:val="single" w:sz="2" w:space="0" w:color="000000"/>
              <w:right w:val="single" w:sz="2" w:space="0" w:color="000000"/>
            </w:tcBorders>
          </w:tcPr>
          <w:p w14:paraId="33257DEF" w14:textId="77777777" w:rsidR="002E4990" w:rsidRDefault="005C2D3D">
            <w:pPr>
              <w:ind w:right="41"/>
              <w:jc w:val="center"/>
            </w:pPr>
            <w:r>
              <w:t>Hodina</w:t>
            </w:r>
          </w:p>
        </w:tc>
        <w:tc>
          <w:tcPr>
            <w:tcW w:w="1052" w:type="dxa"/>
            <w:tcBorders>
              <w:top w:val="single" w:sz="2" w:space="0" w:color="000000"/>
              <w:left w:val="single" w:sz="2" w:space="0" w:color="000000"/>
              <w:bottom w:val="single" w:sz="2" w:space="0" w:color="000000"/>
              <w:right w:val="single" w:sz="2" w:space="0" w:color="000000"/>
            </w:tcBorders>
          </w:tcPr>
          <w:p w14:paraId="405D079A" w14:textId="77777777" w:rsidR="002E4990" w:rsidRDefault="005C2D3D">
            <w:pPr>
              <w:ind w:left="7"/>
              <w:jc w:val="both"/>
            </w:pPr>
            <w:r>
              <w:t>Počet Žáků</w:t>
            </w:r>
          </w:p>
        </w:tc>
      </w:tr>
      <w:tr w:rsidR="002E4990" w14:paraId="34C87FBC" w14:textId="77777777">
        <w:trPr>
          <w:gridBefore w:val="1"/>
          <w:wBefore w:w="36" w:type="dxa"/>
          <w:trHeight w:val="367"/>
        </w:trPr>
        <w:tc>
          <w:tcPr>
            <w:tcW w:w="1505" w:type="dxa"/>
            <w:gridSpan w:val="4"/>
            <w:tcBorders>
              <w:top w:val="single" w:sz="2" w:space="0" w:color="000000"/>
              <w:left w:val="single" w:sz="2" w:space="0" w:color="000000"/>
              <w:bottom w:val="single" w:sz="2" w:space="0" w:color="000000"/>
              <w:right w:val="single" w:sz="2" w:space="0" w:color="000000"/>
            </w:tcBorders>
          </w:tcPr>
          <w:p w14:paraId="39FAE6F4" w14:textId="77777777" w:rsidR="002E4990" w:rsidRDefault="005C2D3D">
            <w:pPr>
              <w:ind w:right="36"/>
              <w:jc w:val="center"/>
            </w:pPr>
            <w:r>
              <w:rPr>
                <w:sz w:val="24"/>
              </w:rPr>
              <w:t>l.pololetí</w:t>
            </w:r>
          </w:p>
        </w:tc>
        <w:tc>
          <w:tcPr>
            <w:tcW w:w="504" w:type="dxa"/>
            <w:gridSpan w:val="3"/>
            <w:tcBorders>
              <w:top w:val="single" w:sz="2" w:space="0" w:color="000000"/>
              <w:left w:val="single" w:sz="2" w:space="0" w:color="000000"/>
              <w:bottom w:val="single" w:sz="2" w:space="0" w:color="000000"/>
              <w:right w:val="single" w:sz="2" w:space="0" w:color="000000"/>
            </w:tcBorders>
          </w:tcPr>
          <w:p w14:paraId="697AFD46" w14:textId="77777777" w:rsidR="002E4990" w:rsidRDefault="005C2D3D">
            <w:pPr>
              <w:ind w:left="108"/>
            </w:pPr>
            <w:r>
              <w:rPr>
                <w:sz w:val="24"/>
              </w:rPr>
              <w:t xml:space="preserve">18 </w:t>
            </w:r>
          </w:p>
        </w:tc>
        <w:tc>
          <w:tcPr>
            <w:tcW w:w="573" w:type="dxa"/>
            <w:tcBorders>
              <w:top w:val="single" w:sz="2" w:space="0" w:color="000000"/>
              <w:left w:val="single" w:sz="2" w:space="0" w:color="000000"/>
              <w:bottom w:val="single" w:sz="2" w:space="0" w:color="000000"/>
              <w:right w:val="single" w:sz="2" w:space="0" w:color="000000"/>
            </w:tcBorders>
          </w:tcPr>
          <w:p w14:paraId="2E535014" w14:textId="77777777" w:rsidR="002E4990" w:rsidRDefault="005C2D3D">
            <w:pPr>
              <w:jc w:val="both"/>
            </w:pPr>
            <w:r>
              <w:rPr>
                <w:sz w:val="24"/>
              </w:rPr>
              <w:t xml:space="preserve">úterý </w:t>
            </w:r>
          </w:p>
        </w:tc>
        <w:tc>
          <w:tcPr>
            <w:tcW w:w="1436" w:type="dxa"/>
            <w:tcBorders>
              <w:top w:val="single" w:sz="2" w:space="0" w:color="000000"/>
              <w:left w:val="single" w:sz="2" w:space="0" w:color="000000"/>
              <w:bottom w:val="single" w:sz="2" w:space="0" w:color="000000"/>
              <w:right w:val="single" w:sz="2" w:space="0" w:color="000000"/>
            </w:tcBorders>
          </w:tcPr>
          <w:p w14:paraId="4D33ED73" w14:textId="77777777" w:rsidR="002E4990" w:rsidRDefault="005C2D3D">
            <w:pPr>
              <w:ind w:right="58"/>
              <w:jc w:val="right"/>
            </w:pPr>
            <w:r>
              <w:rPr>
                <w:noProof/>
              </w:rPr>
              <w:drawing>
                <wp:inline distT="0" distB="0" distL="0" distR="0" wp14:anchorId="0EFD71A3" wp14:editId="2BFD3E7A">
                  <wp:extent cx="599133" cy="96048"/>
                  <wp:effectExtent l="0" t="0" r="0" b="0"/>
                  <wp:docPr id="3272" name="Picture 3272"/>
                  <wp:cNvGraphicFramePr/>
                  <a:graphic xmlns:a="http://schemas.openxmlformats.org/drawingml/2006/main">
                    <a:graphicData uri="http://schemas.openxmlformats.org/drawingml/2006/picture">
                      <pic:pic xmlns:pic="http://schemas.openxmlformats.org/drawingml/2006/picture">
                        <pic:nvPicPr>
                          <pic:cNvPr id="3272" name="Picture 3272"/>
                          <pic:cNvPicPr/>
                        </pic:nvPicPr>
                        <pic:blipFill>
                          <a:blip r:embed="rId5"/>
                          <a:stretch>
                            <a:fillRect/>
                          </a:stretch>
                        </pic:blipFill>
                        <pic:spPr>
                          <a:xfrm>
                            <a:off x="0" y="0"/>
                            <a:ext cx="599133" cy="96048"/>
                          </a:xfrm>
                          <a:prstGeom prst="rect">
                            <a:avLst/>
                          </a:prstGeom>
                        </pic:spPr>
                      </pic:pic>
                    </a:graphicData>
                  </a:graphic>
                </wp:inline>
              </w:drawing>
            </w:r>
            <w:r>
              <w:t xml:space="preserve"> hod</w:t>
            </w:r>
          </w:p>
        </w:tc>
        <w:tc>
          <w:tcPr>
            <w:tcW w:w="1052" w:type="dxa"/>
            <w:tcBorders>
              <w:top w:val="single" w:sz="2" w:space="0" w:color="000000"/>
              <w:left w:val="single" w:sz="2" w:space="0" w:color="000000"/>
              <w:bottom w:val="single" w:sz="2" w:space="0" w:color="000000"/>
              <w:right w:val="single" w:sz="2" w:space="0" w:color="000000"/>
            </w:tcBorders>
            <w:vAlign w:val="center"/>
          </w:tcPr>
          <w:p w14:paraId="5C293AFA" w14:textId="77777777" w:rsidR="002E4990" w:rsidRDefault="005C2D3D">
            <w:pPr>
              <w:ind w:right="50"/>
              <w:jc w:val="center"/>
            </w:pPr>
            <w:r>
              <w:t>40</w:t>
            </w:r>
          </w:p>
        </w:tc>
      </w:tr>
      <w:tr w:rsidR="002E4990" w14:paraId="1CCE36AE" w14:textId="77777777">
        <w:trPr>
          <w:gridBefore w:val="1"/>
          <w:wBefore w:w="36" w:type="dxa"/>
          <w:trHeight w:val="389"/>
        </w:trPr>
        <w:tc>
          <w:tcPr>
            <w:tcW w:w="1505" w:type="dxa"/>
            <w:gridSpan w:val="4"/>
            <w:tcBorders>
              <w:top w:val="single" w:sz="2" w:space="0" w:color="000000"/>
              <w:left w:val="single" w:sz="2" w:space="0" w:color="000000"/>
              <w:bottom w:val="single" w:sz="2" w:space="0" w:color="000000"/>
              <w:right w:val="single" w:sz="2" w:space="0" w:color="000000"/>
            </w:tcBorders>
          </w:tcPr>
          <w:p w14:paraId="0AD90CE4" w14:textId="77777777" w:rsidR="002E4990" w:rsidRDefault="005C2D3D">
            <w:pPr>
              <w:ind w:right="50"/>
              <w:jc w:val="center"/>
            </w:pPr>
            <w:r>
              <w:t>2.pololetí</w:t>
            </w:r>
          </w:p>
        </w:tc>
        <w:tc>
          <w:tcPr>
            <w:tcW w:w="504" w:type="dxa"/>
            <w:gridSpan w:val="3"/>
            <w:tcBorders>
              <w:top w:val="single" w:sz="2" w:space="0" w:color="000000"/>
              <w:left w:val="single" w:sz="2" w:space="0" w:color="000000"/>
              <w:bottom w:val="single" w:sz="2" w:space="0" w:color="000000"/>
              <w:right w:val="single" w:sz="2" w:space="0" w:color="000000"/>
            </w:tcBorders>
          </w:tcPr>
          <w:p w14:paraId="43D04625" w14:textId="77777777" w:rsidR="002E4990" w:rsidRDefault="005C2D3D">
            <w:pPr>
              <w:ind w:left="94"/>
            </w:pPr>
            <w:r>
              <w:t xml:space="preserve">20 </w:t>
            </w:r>
          </w:p>
        </w:tc>
        <w:tc>
          <w:tcPr>
            <w:tcW w:w="573" w:type="dxa"/>
            <w:tcBorders>
              <w:top w:val="single" w:sz="2" w:space="0" w:color="000000"/>
              <w:left w:val="single" w:sz="2" w:space="0" w:color="000000"/>
              <w:bottom w:val="single" w:sz="2" w:space="0" w:color="000000"/>
              <w:right w:val="single" w:sz="2" w:space="0" w:color="000000"/>
            </w:tcBorders>
          </w:tcPr>
          <w:p w14:paraId="281FBF93" w14:textId="77777777" w:rsidR="002E4990" w:rsidRDefault="005C2D3D">
            <w:pPr>
              <w:jc w:val="both"/>
            </w:pPr>
            <w:r>
              <w:t xml:space="preserve">Úterý </w:t>
            </w:r>
          </w:p>
        </w:tc>
        <w:tc>
          <w:tcPr>
            <w:tcW w:w="1436" w:type="dxa"/>
            <w:tcBorders>
              <w:top w:val="single" w:sz="2" w:space="0" w:color="000000"/>
              <w:left w:val="single" w:sz="2" w:space="0" w:color="000000"/>
              <w:bottom w:val="single" w:sz="2" w:space="0" w:color="000000"/>
              <w:right w:val="single" w:sz="2" w:space="0" w:color="000000"/>
            </w:tcBorders>
          </w:tcPr>
          <w:p w14:paraId="650544D7" w14:textId="77777777" w:rsidR="002E4990" w:rsidRDefault="005C2D3D">
            <w:pPr>
              <w:ind w:right="58"/>
              <w:jc w:val="right"/>
            </w:pPr>
            <w:r>
              <w:rPr>
                <w:noProof/>
              </w:rPr>
              <w:drawing>
                <wp:inline distT="0" distB="0" distL="0" distR="0" wp14:anchorId="2D529401" wp14:editId="5404C15B">
                  <wp:extent cx="599133" cy="100622"/>
                  <wp:effectExtent l="0" t="0" r="0" b="0"/>
                  <wp:docPr id="3287" name="Picture 3287"/>
                  <wp:cNvGraphicFramePr/>
                  <a:graphic xmlns:a="http://schemas.openxmlformats.org/drawingml/2006/main">
                    <a:graphicData uri="http://schemas.openxmlformats.org/drawingml/2006/picture">
                      <pic:pic xmlns:pic="http://schemas.openxmlformats.org/drawingml/2006/picture">
                        <pic:nvPicPr>
                          <pic:cNvPr id="3287" name="Picture 3287"/>
                          <pic:cNvPicPr/>
                        </pic:nvPicPr>
                        <pic:blipFill>
                          <a:blip r:embed="rId6"/>
                          <a:stretch>
                            <a:fillRect/>
                          </a:stretch>
                        </pic:blipFill>
                        <pic:spPr>
                          <a:xfrm>
                            <a:off x="0" y="0"/>
                            <a:ext cx="599133" cy="100622"/>
                          </a:xfrm>
                          <a:prstGeom prst="rect">
                            <a:avLst/>
                          </a:prstGeom>
                        </pic:spPr>
                      </pic:pic>
                    </a:graphicData>
                  </a:graphic>
                </wp:inline>
              </w:drawing>
            </w:r>
            <w:r>
              <w:t xml:space="preserve"> hod</w:t>
            </w:r>
          </w:p>
        </w:tc>
        <w:tc>
          <w:tcPr>
            <w:tcW w:w="1052" w:type="dxa"/>
            <w:tcBorders>
              <w:top w:val="single" w:sz="2" w:space="0" w:color="000000"/>
              <w:left w:val="single" w:sz="2" w:space="0" w:color="000000"/>
              <w:bottom w:val="single" w:sz="2" w:space="0" w:color="000000"/>
              <w:right w:val="single" w:sz="2" w:space="0" w:color="000000"/>
            </w:tcBorders>
            <w:vAlign w:val="center"/>
          </w:tcPr>
          <w:p w14:paraId="162ECF2A" w14:textId="77777777" w:rsidR="002E4990" w:rsidRDefault="005C2D3D">
            <w:pPr>
              <w:ind w:right="58"/>
              <w:jc w:val="center"/>
            </w:pPr>
            <w:r>
              <w:rPr>
                <w:sz w:val="24"/>
              </w:rPr>
              <w:t>40</w:t>
            </w:r>
          </w:p>
        </w:tc>
      </w:tr>
      <w:tr w:rsidR="002E4990" w14:paraId="63DCB244" w14:textId="77777777">
        <w:tblPrEx>
          <w:tblCellMar>
            <w:top w:w="58" w:type="dxa"/>
            <w:left w:w="68" w:type="dxa"/>
            <w:bottom w:w="40" w:type="dxa"/>
          </w:tblCellMar>
        </w:tblPrEx>
        <w:trPr>
          <w:gridAfter w:val="5"/>
          <w:wAfter w:w="3244" w:type="dxa"/>
          <w:trHeight w:val="389"/>
        </w:trPr>
        <w:tc>
          <w:tcPr>
            <w:tcW w:w="1863" w:type="dxa"/>
            <w:gridSpan w:val="6"/>
            <w:tcBorders>
              <w:top w:val="single" w:sz="2" w:space="0" w:color="000000"/>
              <w:left w:val="single" w:sz="2" w:space="0" w:color="000000"/>
              <w:bottom w:val="single" w:sz="2" w:space="0" w:color="000000"/>
              <w:right w:val="single" w:sz="2" w:space="0" w:color="000000"/>
            </w:tcBorders>
          </w:tcPr>
          <w:p w14:paraId="2E14826F" w14:textId="77777777" w:rsidR="002E4990" w:rsidRDefault="005C2D3D">
            <w:pPr>
              <w:ind w:right="22"/>
              <w:jc w:val="center"/>
            </w:pPr>
            <w:r>
              <w:rPr>
                <w:sz w:val="24"/>
              </w:rPr>
              <w:t>úterý</w:t>
            </w:r>
          </w:p>
        </w:tc>
      </w:tr>
      <w:tr w:rsidR="002E4990" w14:paraId="28EB4FE1" w14:textId="77777777">
        <w:tblPrEx>
          <w:tblCellMar>
            <w:top w:w="58" w:type="dxa"/>
            <w:left w:w="68" w:type="dxa"/>
            <w:bottom w:w="40" w:type="dxa"/>
          </w:tblCellMar>
        </w:tblPrEx>
        <w:trPr>
          <w:gridAfter w:val="5"/>
          <w:wAfter w:w="3244" w:type="dxa"/>
          <w:trHeight w:val="375"/>
        </w:trPr>
        <w:tc>
          <w:tcPr>
            <w:tcW w:w="926" w:type="dxa"/>
            <w:gridSpan w:val="3"/>
            <w:tcBorders>
              <w:top w:val="single" w:sz="2" w:space="0" w:color="000000"/>
              <w:left w:val="single" w:sz="2" w:space="0" w:color="000000"/>
              <w:bottom w:val="single" w:sz="2" w:space="0" w:color="000000"/>
              <w:right w:val="single" w:sz="2" w:space="0" w:color="000000"/>
            </w:tcBorders>
          </w:tcPr>
          <w:p w14:paraId="24AFC1A8" w14:textId="77777777" w:rsidR="002E4990" w:rsidRDefault="005C2D3D">
            <w:pPr>
              <w:ind w:left="5"/>
            </w:pPr>
            <w:r>
              <w:rPr>
                <w:sz w:val="24"/>
              </w:rPr>
              <w:t xml:space="preserve">l.pololetí </w:t>
            </w:r>
          </w:p>
        </w:tc>
        <w:tc>
          <w:tcPr>
            <w:tcW w:w="936" w:type="dxa"/>
            <w:gridSpan w:val="3"/>
            <w:tcBorders>
              <w:top w:val="single" w:sz="2" w:space="0" w:color="000000"/>
              <w:left w:val="single" w:sz="2" w:space="0" w:color="000000"/>
              <w:bottom w:val="single" w:sz="2" w:space="0" w:color="000000"/>
              <w:right w:val="single" w:sz="2" w:space="0" w:color="000000"/>
            </w:tcBorders>
          </w:tcPr>
          <w:p w14:paraId="05A5138A" w14:textId="77777777" w:rsidR="002E4990" w:rsidRDefault="005C2D3D">
            <w:pPr>
              <w:jc w:val="both"/>
            </w:pPr>
            <w:r>
              <w:t>2.pololetí</w:t>
            </w:r>
          </w:p>
        </w:tc>
      </w:tr>
      <w:tr w:rsidR="002E4990" w14:paraId="5BFDEA50" w14:textId="77777777">
        <w:tblPrEx>
          <w:tblCellMar>
            <w:top w:w="58" w:type="dxa"/>
            <w:left w:w="68" w:type="dxa"/>
            <w:bottom w:w="40" w:type="dxa"/>
          </w:tblCellMar>
        </w:tblPrEx>
        <w:trPr>
          <w:gridAfter w:val="5"/>
          <w:wAfter w:w="3244" w:type="dxa"/>
          <w:trHeight w:val="367"/>
        </w:trPr>
        <w:tc>
          <w:tcPr>
            <w:tcW w:w="926" w:type="dxa"/>
            <w:gridSpan w:val="3"/>
            <w:tcBorders>
              <w:top w:val="single" w:sz="2" w:space="0" w:color="000000"/>
              <w:left w:val="single" w:sz="2" w:space="0" w:color="000000"/>
              <w:bottom w:val="single" w:sz="2" w:space="0" w:color="000000"/>
              <w:right w:val="single" w:sz="2" w:space="0" w:color="000000"/>
            </w:tcBorders>
          </w:tcPr>
          <w:p w14:paraId="66642DCC" w14:textId="77777777" w:rsidR="002E4990" w:rsidRDefault="002E4990"/>
        </w:tc>
        <w:tc>
          <w:tcPr>
            <w:tcW w:w="936" w:type="dxa"/>
            <w:gridSpan w:val="3"/>
            <w:tcBorders>
              <w:top w:val="single" w:sz="2" w:space="0" w:color="000000"/>
              <w:left w:val="single" w:sz="2" w:space="0" w:color="000000"/>
              <w:bottom w:val="single" w:sz="2" w:space="0" w:color="000000"/>
              <w:right w:val="single" w:sz="2" w:space="0" w:color="000000"/>
            </w:tcBorders>
            <w:vAlign w:val="bottom"/>
          </w:tcPr>
          <w:p w14:paraId="2C3DDAC1" w14:textId="77777777" w:rsidR="002E4990" w:rsidRDefault="005C2D3D">
            <w:pPr>
              <w:ind w:left="58"/>
            </w:pPr>
            <w:r>
              <w:rPr>
                <w:sz w:val="16"/>
              </w:rPr>
              <w:t>03.02.2026</w:t>
            </w:r>
          </w:p>
        </w:tc>
      </w:tr>
      <w:tr w:rsidR="002E4990" w14:paraId="01B4AE77" w14:textId="77777777">
        <w:tblPrEx>
          <w:tblCellMar>
            <w:top w:w="58" w:type="dxa"/>
            <w:left w:w="68" w:type="dxa"/>
            <w:bottom w:w="40" w:type="dxa"/>
          </w:tblCellMar>
        </w:tblPrEx>
        <w:trPr>
          <w:gridAfter w:val="5"/>
          <w:wAfter w:w="3244" w:type="dxa"/>
          <w:trHeight w:val="372"/>
        </w:trPr>
        <w:tc>
          <w:tcPr>
            <w:tcW w:w="926" w:type="dxa"/>
            <w:gridSpan w:val="3"/>
            <w:tcBorders>
              <w:top w:val="single" w:sz="2" w:space="0" w:color="000000"/>
              <w:left w:val="single" w:sz="2" w:space="0" w:color="000000"/>
              <w:bottom w:val="single" w:sz="2" w:space="0" w:color="000000"/>
              <w:right w:val="single" w:sz="2" w:space="0" w:color="000000"/>
            </w:tcBorders>
            <w:vAlign w:val="bottom"/>
          </w:tcPr>
          <w:p w14:paraId="3712F4DA" w14:textId="77777777" w:rsidR="002E4990" w:rsidRDefault="005C2D3D">
            <w:pPr>
              <w:ind w:left="48"/>
            </w:pPr>
            <w:r>
              <w:rPr>
                <w:sz w:val="16"/>
              </w:rPr>
              <w:t>09.09.2025</w:t>
            </w:r>
          </w:p>
        </w:tc>
        <w:tc>
          <w:tcPr>
            <w:tcW w:w="936" w:type="dxa"/>
            <w:gridSpan w:val="3"/>
            <w:tcBorders>
              <w:top w:val="single" w:sz="2" w:space="0" w:color="000000"/>
              <w:left w:val="single" w:sz="2" w:space="0" w:color="000000"/>
              <w:bottom w:val="single" w:sz="2" w:space="0" w:color="000000"/>
              <w:right w:val="single" w:sz="2" w:space="0" w:color="000000"/>
            </w:tcBorders>
            <w:vAlign w:val="bottom"/>
          </w:tcPr>
          <w:p w14:paraId="6D481759" w14:textId="77777777" w:rsidR="002E4990" w:rsidRDefault="005C2D3D">
            <w:pPr>
              <w:ind w:left="58"/>
            </w:pPr>
            <w:r>
              <w:rPr>
                <w:sz w:val="16"/>
              </w:rPr>
              <w:t>10.02.2026</w:t>
            </w:r>
          </w:p>
        </w:tc>
      </w:tr>
      <w:tr w:rsidR="002E4990" w14:paraId="1EA6CDBD" w14:textId="77777777">
        <w:tblPrEx>
          <w:tblCellMar>
            <w:top w:w="58" w:type="dxa"/>
            <w:left w:w="68" w:type="dxa"/>
            <w:bottom w:w="40" w:type="dxa"/>
          </w:tblCellMar>
        </w:tblPrEx>
        <w:trPr>
          <w:gridAfter w:val="5"/>
          <w:wAfter w:w="3244" w:type="dxa"/>
          <w:trHeight w:val="375"/>
        </w:trPr>
        <w:tc>
          <w:tcPr>
            <w:tcW w:w="926" w:type="dxa"/>
            <w:gridSpan w:val="3"/>
            <w:tcBorders>
              <w:top w:val="single" w:sz="2" w:space="0" w:color="000000"/>
              <w:left w:val="single" w:sz="2" w:space="0" w:color="000000"/>
              <w:bottom w:val="single" w:sz="2" w:space="0" w:color="000000"/>
              <w:right w:val="single" w:sz="2" w:space="0" w:color="000000"/>
            </w:tcBorders>
            <w:vAlign w:val="bottom"/>
          </w:tcPr>
          <w:p w14:paraId="0B95CBE6" w14:textId="77777777" w:rsidR="002E4990" w:rsidRDefault="005C2D3D">
            <w:pPr>
              <w:ind w:left="55"/>
            </w:pPr>
            <w:r>
              <w:rPr>
                <w:sz w:val="16"/>
              </w:rPr>
              <w:t>16.09.2025</w:t>
            </w:r>
          </w:p>
        </w:tc>
        <w:tc>
          <w:tcPr>
            <w:tcW w:w="936" w:type="dxa"/>
            <w:gridSpan w:val="3"/>
            <w:tcBorders>
              <w:top w:val="single" w:sz="2" w:space="0" w:color="000000"/>
              <w:left w:val="single" w:sz="2" w:space="0" w:color="000000"/>
              <w:bottom w:val="single" w:sz="2" w:space="0" w:color="000000"/>
              <w:right w:val="single" w:sz="2" w:space="0" w:color="000000"/>
            </w:tcBorders>
            <w:vAlign w:val="bottom"/>
          </w:tcPr>
          <w:p w14:paraId="0CBBE0AC" w14:textId="77777777" w:rsidR="002E4990" w:rsidRDefault="005C2D3D">
            <w:pPr>
              <w:ind w:right="62"/>
              <w:jc w:val="center"/>
            </w:pPr>
            <w:r>
              <w:rPr>
                <w:sz w:val="16"/>
              </w:rPr>
              <w:t>17.02.2026</w:t>
            </w:r>
          </w:p>
        </w:tc>
      </w:tr>
      <w:tr w:rsidR="002E4990" w14:paraId="0D796E51" w14:textId="77777777">
        <w:tblPrEx>
          <w:tblCellMar>
            <w:top w:w="58" w:type="dxa"/>
            <w:left w:w="68" w:type="dxa"/>
            <w:bottom w:w="40" w:type="dxa"/>
          </w:tblCellMar>
        </w:tblPrEx>
        <w:trPr>
          <w:gridAfter w:val="5"/>
          <w:wAfter w:w="3244" w:type="dxa"/>
          <w:trHeight w:val="389"/>
        </w:trPr>
        <w:tc>
          <w:tcPr>
            <w:tcW w:w="926" w:type="dxa"/>
            <w:gridSpan w:val="3"/>
            <w:tcBorders>
              <w:top w:val="single" w:sz="2" w:space="0" w:color="000000"/>
              <w:left w:val="single" w:sz="2" w:space="0" w:color="000000"/>
              <w:bottom w:val="single" w:sz="2" w:space="0" w:color="000000"/>
              <w:right w:val="single" w:sz="2" w:space="0" w:color="000000"/>
            </w:tcBorders>
            <w:vAlign w:val="bottom"/>
          </w:tcPr>
          <w:p w14:paraId="002F9D24" w14:textId="77777777" w:rsidR="002E4990" w:rsidRDefault="005C2D3D">
            <w:pPr>
              <w:ind w:left="48"/>
            </w:pPr>
            <w:r>
              <w:rPr>
                <w:sz w:val="16"/>
              </w:rPr>
              <w:t>23.09.2025</w:t>
            </w:r>
          </w:p>
        </w:tc>
        <w:tc>
          <w:tcPr>
            <w:tcW w:w="936" w:type="dxa"/>
            <w:gridSpan w:val="3"/>
            <w:tcBorders>
              <w:top w:val="single" w:sz="2" w:space="0" w:color="000000"/>
              <w:left w:val="single" w:sz="2" w:space="0" w:color="000000"/>
              <w:bottom w:val="single" w:sz="2" w:space="0" w:color="000000"/>
              <w:right w:val="single" w:sz="2" w:space="0" w:color="000000"/>
            </w:tcBorders>
          </w:tcPr>
          <w:p w14:paraId="3DAC139E" w14:textId="77777777" w:rsidR="002E4990" w:rsidRDefault="002E4990"/>
        </w:tc>
      </w:tr>
      <w:tr w:rsidR="002E4990" w14:paraId="680EC600" w14:textId="77777777">
        <w:tblPrEx>
          <w:tblCellMar>
            <w:top w:w="58" w:type="dxa"/>
            <w:left w:w="68" w:type="dxa"/>
            <w:bottom w:w="40" w:type="dxa"/>
          </w:tblCellMar>
        </w:tblPrEx>
        <w:trPr>
          <w:gridAfter w:val="5"/>
          <w:wAfter w:w="3244" w:type="dxa"/>
          <w:trHeight w:val="375"/>
        </w:trPr>
        <w:tc>
          <w:tcPr>
            <w:tcW w:w="926" w:type="dxa"/>
            <w:gridSpan w:val="3"/>
            <w:tcBorders>
              <w:top w:val="single" w:sz="2" w:space="0" w:color="000000"/>
              <w:left w:val="single" w:sz="2" w:space="0" w:color="000000"/>
              <w:bottom w:val="single" w:sz="2" w:space="0" w:color="000000"/>
              <w:right w:val="single" w:sz="2" w:space="0" w:color="000000"/>
            </w:tcBorders>
            <w:vAlign w:val="bottom"/>
          </w:tcPr>
          <w:p w14:paraId="0689DA18" w14:textId="77777777" w:rsidR="002E4990" w:rsidRDefault="005C2D3D">
            <w:pPr>
              <w:ind w:left="41"/>
            </w:pPr>
            <w:r>
              <w:rPr>
                <w:sz w:val="16"/>
              </w:rPr>
              <w:t>30.09.2025</w:t>
            </w:r>
          </w:p>
        </w:tc>
        <w:tc>
          <w:tcPr>
            <w:tcW w:w="936" w:type="dxa"/>
            <w:gridSpan w:val="3"/>
            <w:tcBorders>
              <w:top w:val="single" w:sz="2" w:space="0" w:color="000000"/>
              <w:left w:val="single" w:sz="2" w:space="0" w:color="000000"/>
              <w:bottom w:val="single" w:sz="2" w:space="0" w:color="000000"/>
              <w:right w:val="single" w:sz="2" w:space="0" w:color="000000"/>
            </w:tcBorders>
            <w:vAlign w:val="bottom"/>
          </w:tcPr>
          <w:p w14:paraId="718074D3" w14:textId="77777777" w:rsidR="002E4990" w:rsidRDefault="005C2D3D">
            <w:pPr>
              <w:ind w:left="36"/>
            </w:pPr>
            <w:r>
              <w:rPr>
                <w:sz w:val="16"/>
              </w:rPr>
              <w:t>03.03.2026</w:t>
            </w:r>
          </w:p>
        </w:tc>
      </w:tr>
      <w:tr w:rsidR="002E4990" w14:paraId="3DFEB449" w14:textId="77777777">
        <w:tblPrEx>
          <w:tblCellMar>
            <w:top w:w="58" w:type="dxa"/>
            <w:left w:w="68" w:type="dxa"/>
            <w:bottom w:w="40" w:type="dxa"/>
          </w:tblCellMar>
        </w:tblPrEx>
        <w:trPr>
          <w:gridAfter w:val="5"/>
          <w:wAfter w:w="3244" w:type="dxa"/>
          <w:trHeight w:val="377"/>
        </w:trPr>
        <w:tc>
          <w:tcPr>
            <w:tcW w:w="926" w:type="dxa"/>
            <w:gridSpan w:val="3"/>
            <w:tcBorders>
              <w:top w:val="single" w:sz="2" w:space="0" w:color="000000"/>
              <w:left w:val="single" w:sz="2" w:space="0" w:color="000000"/>
              <w:bottom w:val="single" w:sz="2" w:space="0" w:color="000000"/>
              <w:right w:val="single" w:sz="2" w:space="0" w:color="000000"/>
            </w:tcBorders>
            <w:vAlign w:val="bottom"/>
          </w:tcPr>
          <w:p w14:paraId="19CED7E0" w14:textId="77777777" w:rsidR="002E4990" w:rsidRDefault="005C2D3D">
            <w:pPr>
              <w:ind w:left="33"/>
            </w:pPr>
            <w:r>
              <w:rPr>
                <w:sz w:val="16"/>
              </w:rPr>
              <w:lastRenderedPageBreak/>
              <w:t>07.10.2025</w:t>
            </w:r>
          </w:p>
        </w:tc>
        <w:tc>
          <w:tcPr>
            <w:tcW w:w="936" w:type="dxa"/>
            <w:gridSpan w:val="3"/>
            <w:tcBorders>
              <w:top w:val="single" w:sz="2" w:space="0" w:color="000000"/>
              <w:left w:val="single" w:sz="2" w:space="0" w:color="000000"/>
              <w:bottom w:val="single" w:sz="2" w:space="0" w:color="000000"/>
              <w:right w:val="single" w:sz="2" w:space="0" w:color="000000"/>
            </w:tcBorders>
            <w:vAlign w:val="bottom"/>
          </w:tcPr>
          <w:p w14:paraId="2F3C791A" w14:textId="77777777" w:rsidR="002E4990" w:rsidRDefault="005C2D3D">
            <w:pPr>
              <w:ind w:left="36"/>
            </w:pPr>
            <w:r>
              <w:rPr>
                <w:sz w:val="16"/>
              </w:rPr>
              <w:t>10.03.2026</w:t>
            </w:r>
          </w:p>
        </w:tc>
      </w:tr>
      <w:tr w:rsidR="002E4990" w14:paraId="0D2AC91B" w14:textId="77777777">
        <w:tblPrEx>
          <w:tblCellMar>
            <w:top w:w="58" w:type="dxa"/>
            <w:left w:w="68" w:type="dxa"/>
            <w:bottom w:w="40" w:type="dxa"/>
          </w:tblCellMar>
        </w:tblPrEx>
        <w:trPr>
          <w:gridAfter w:val="5"/>
          <w:wAfter w:w="3244" w:type="dxa"/>
          <w:trHeight w:val="375"/>
        </w:trPr>
        <w:tc>
          <w:tcPr>
            <w:tcW w:w="926" w:type="dxa"/>
            <w:gridSpan w:val="3"/>
            <w:tcBorders>
              <w:top w:val="single" w:sz="2" w:space="0" w:color="000000"/>
              <w:left w:val="single" w:sz="2" w:space="0" w:color="000000"/>
              <w:bottom w:val="single" w:sz="2" w:space="0" w:color="000000"/>
              <w:right w:val="single" w:sz="2" w:space="0" w:color="000000"/>
            </w:tcBorders>
            <w:vAlign w:val="bottom"/>
          </w:tcPr>
          <w:p w14:paraId="6F572630" w14:textId="77777777" w:rsidR="002E4990" w:rsidRDefault="005C2D3D">
            <w:pPr>
              <w:ind w:left="33"/>
            </w:pPr>
            <w:r>
              <w:rPr>
                <w:sz w:val="16"/>
              </w:rPr>
              <w:t>14.10.2025</w:t>
            </w:r>
          </w:p>
        </w:tc>
        <w:tc>
          <w:tcPr>
            <w:tcW w:w="936" w:type="dxa"/>
            <w:gridSpan w:val="3"/>
            <w:tcBorders>
              <w:top w:val="single" w:sz="2" w:space="0" w:color="000000"/>
              <w:left w:val="single" w:sz="2" w:space="0" w:color="000000"/>
              <w:bottom w:val="single" w:sz="2" w:space="0" w:color="000000"/>
              <w:right w:val="single" w:sz="2" w:space="0" w:color="000000"/>
            </w:tcBorders>
            <w:vAlign w:val="bottom"/>
          </w:tcPr>
          <w:p w14:paraId="7D60FF30" w14:textId="77777777" w:rsidR="002E4990" w:rsidRDefault="005C2D3D">
            <w:pPr>
              <w:ind w:left="36"/>
            </w:pPr>
            <w:r>
              <w:rPr>
                <w:sz w:val="16"/>
              </w:rPr>
              <w:t>17.03.2026</w:t>
            </w:r>
          </w:p>
        </w:tc>
      </w:tr>
      <w:tr w:rsidR="002E4990" w14:paraId="73ADAD77" w14:textId="77777777">
        <w:tblPrEx>
          <w:tblCellMar>
            <w:top w:w="58" w:type="dxa"/>
            <w:left w:w="68" w:type="dxa"/>
            <w:bottom w:w="40" w:type="dxa"/>
          </w:tblCellMar>
        </w:tblPrEx>
        <w:trPr>
          <w:gridAfter w:val="5"/>
          <w:wAfter w:w="3244" w:type="dxa"/>
          <w:trHeight w:val="379"/>
        </w:trPr>
        <w:tc>
          <w:tcPr>
            <w:tcW w:w="926" w:type="dxa"/>
            <w:gridSpan w:val="3"/>
            <w:tcBorders>
              <w:top w:val="single" w:sz="2" w:space="0" w:color="000000"/>
              <w:left w:val="single" w:sz="2" w:space="0" w:color="000000"/>
              <w:bottom w:val="single" w:sz="2" w:space="0" w:color="000000"/>
              <w:right w:val="single" w:sz="2" w:space="0" w:color="000000"/>
            </w:tcBorders>
            <w:vAlign w:val="bottom"/>
          </w:tcPr>
          <w:p w14:paraId="3D71BD3E" w14:textId="77777777" w:rsidR="002E4990" w:rsidRDefault="005C2D3D">
            <w:pPr>
              <w:ind w:left="33"/>
            </w:pPr>
            <w:r>
              <w:rPr>
                <w:sz w:val="16"/>
              </w:rPr>
              <w:t>21.10.2025</w:t>
            </w:r>
          </w:p>
        </w:tc>
        <w:tc>
          <w:tcPr>
            <w:tcW w:w="936" w:type="dxa"/>
            <w:gridSpan w:val="3"/>
            <w:tcBorders>
              <w:top w:val="single" w:sz="2" w:space="0" w:color="000000"/>
              <w:left w:val="single" w:sz="2" w:space="0" w:color="000000"/>
              <w:bottom w:val="single" w:sz="2" w:space="0" w:color="000000"/>
              <w:right w:val="single" w:sz="2" w:space="0" w:color="000000"/>
            </w:tcBorders>
            <w:vAlign w:val="bottom"/>
          </w:tcPr>
          <w:p w14:paraId="4F75C259" w14:textId="77777777" w:rsidR="002E4990" w:rsidRDefault="005C2D3D">
            <w:pPr>
              <w:ind w:left="29"/>
            </w:pPr>
            <w:r>
              <w:rPr>
                <w:sz w:val="16"/>
              </w:rPr>
              <w:t>24.03.2026</w:t>
            </w:r>
          </w:p>
        </w:tc>
      </w:tr>
      <w:tr w:rsidR="002E4990" w14:paraId="28EB7720" w14:textId="77777777">
        <w:tblPrEx>
          <w:tblCellMar>
            <w:top w:w="58" w:type="dxa"/>
            <w:left w:w="68" w:type="dxa"/>
            <w:bottom w:w="40" w:type="dxa"/>
          </w:tblCellMar>
        </w:tblPrEx>
        <w:trPr>
          <w:gridAfter w:val="5"/>
          <w:wAfter w:w="3244" w:type="dxa"/>
          <w:trHeight w:val="384"/>
        </w:trPr>
        <w:tc>
          <w:tcPr>
            <w:tcW w:w="926" w:type="dxa"/>
            <w:gridSpan w:val="3"/>
            <w:tcBorders>
              <w:top w:val="single" w:sz="2" w:space="0" w:color="000000"/>
              <w:left w:val="single" w:sz="2" w:space="0" w:color="000000"/>
              <w:bottom w:val="single" w:sz="2" w:space="0" w:color="000000"/>
              <w:right w:val="single" w:sz="2" w:space="0" w:color="000000"/>
            </w:tcBorders>
          </w:tcPr>
          <w:p w14:paraId="68E4A5F7" w14:textId="77777777" w:rsidR="002E4990" w:rsidRDefault="002E4990"/>
        </w:tc>
        <w:tc>
          <w:tcPr>
            <w:tcW w:w="936" w:type="dxa"/>
            <w:gridSpan w:val="3"/>
            <w:tcBorders>
              <w:top w:val="single" w:sz="2" w:space="0" w:color="000000"/>
              <w:left w:val="single" w:sz="2" w:space="0" w:color="000000"/>
              <w:bottom w:val="single" w:sz="2" w:space="0" w:color="000000"/>
              <w:right w:val="single" w:sz="2" w:space="0" w:color="000000"/>
            </w:tcBorders>
            <w:vAlign w:val="bottom"/>
          </w:tcPr>
          <w:p w14:paraId="26BFD8C3" w14:textId="77777777" w:rsidR="002E4990" w:rsidRDefault="005C2D3D">
            <w:pPr>
              <w:ind w:left="29"/>
            </w:pPr>
            <w:r>
              <w:rPr>
                <w:sz w:val="16"/>
              </w:rPr>
              <w:t>31.03.2026</w:t>
            </w:r>
          </w:p>
        </w:tc>
      </w:tr>
      <w:tr w:rsidR="002E4990" w14:paraId="3FBB1C14" w14:textId="77777777">
        <w:tblPrEx>
          <w:tblCellMar>
            <w:top w:w="164" w:type="dxa"/>
            <w:left w:w="108" w:type="dxa"/>
            <w:bottom w:w="65" w:type="dxa"/>
            <w:right w:w="108" w:type="dxa"/>
          </w:tblCellMar>
        </w:tblPrEx>
        <w:trPr>
          <w:gridBefore w:val="2"/>
          <w:gridAfter w:val="4"/>
          <w:wBefore w:w="65" w:type="dxa"/>
          <w:wAfter w:w="3183" w:type="dxa"/>
          <w:trHeight w:val="375"/>
        </w:trPr>
        <w:tc>
          <w:tcPr>
            <w:tcW w:w="922" w:type="dxa"/>
            <w:gridSpan w:val="2"/>
            <w:tcBorders>
              <w:top w:val="single" w:sz="2" w:space="0" w:color="000000"/>
              <w:left w:val="single" w:sz="2" w:space="0" w:color="000000"/>
              <w:bottom w:val="single" w:sz="2" w:space="0" w:color="000000"/>
              <w:right w:val="single" w:sz="2" w:space="0" w:color="000000"/>
            </w:tcBorders>
            <w:vAlign w:val="bottom"/>
          </w:tcPr>
          <w:p w14:paraId="6C45C8A2" w14:textId="77777777" w:rsidR="002E4990" w:rsidRDefault="005C2D3D">
            <w:pPr>
              <w:ind w:left="7"/>
            </w:pPr>
            <w:r>
              <w:rPr>
                <w:sz w:val="16"/>
              </w:rPr>
              <w:t>04.11.2025</w:t>
            </w:r>
          </w:p>
        </w:tc>
        <w:tc>
          <w:tcPr>
            <w:tcW w:w="936" w:type="dxa"/>
            <w:gridSpan w:val="3"/>
            <w:tcBorders>
              <w:top w:val="single" w:sz="2" w:space="0" w:color="000000"/>
              <w:left w:val="single" w:sz="2" w:space="0" w:color="000000"/>
              <w:bottom w:val="single" w:sz="2" w:space="0" w:color="000000"/>
              <w:right w:val="single" w:sz="2" w:space="0" w:color="000000"/>
            </w:tcBorders>
            <w:vAlign w:val="bottom"/>
          </w:tcPr>
          <w:p w14:paraId="4C2EF007" w14:textId="77777777" w:rsidR="002E4990" w:rsidRDefault="005C2D3D">
            <w:pPr>
              <w:ind w:left="14"/>
            </w:pPr>
            <w:r>
              <w:rPr>
                <w:sz w:val="16"/>
              </w:rPr>
              <w:t>07.04.2026</w:t>
            </w:r>
          </w:p>
        </w:tc>
      </w:tr>
      <w:tr w:rsidR="002E4990" w14:paraId="43BF0AED" w14:textId="77777777">
        <w:tblPrEx>
          <w:tblCellMar>
            <w:top w:w="164" w:type="dxa"/>
            <w:left w:w="108" w:type="dxa"/>
            <w:bottom w:w="65" w:type="dxa"/>
            <w:right w:w="108" w:type="dxa"/>
          </w:tblCellMar>
        </w:tblPrEx>
        <w:trPr>
          <w:gridBefore w:val="2"/>
          <w:gridAfter w:val="4"/>
          <w:wBefore w:w="65" w:type="dxa"/>
          <w:wAfter w:w="3183" w:type="dxa"/>
          <w:trHeight w:val="396"/>
        </w:trPr>
        <w:tc>
          <w:tcPr>
            <w:tcW w:w="922" w:type="dxa"/>
            <w:gridSpan w:val="2"/>
            <w:tcBorders>
              <w:top w:val="single" w:sz="2" w:space="0" w:color="000000"/>
              <w:left w:val="single" w:sz="2" w:space="0" w:color="000000"/>
              <w:bottom w:val="single" w:sz="2" w:space="0" w:color="000000"/>
              <w:right w:val="single" w:sz="2" w:space="0" w:color="000000"/>
            </w:tcBorders>
            <w:vAlign w:val="bottom"/>
          </w:tcPr>
          <w:p w14:paraId="0830F573" w14:textId="77777777" w:rsidR="002E4990" w:rsidRDefault="005C2D3D">
            <w:pPr>
              <w:ind w:left="7"/>
              <w:jc w:val="center"/>
            </w:pPr>
            <w:r>
              <w:rPr>
                <w:sz w:val="16"/>
              </w:rPr>
              <w:t>11.11.2025</w:t>
            </w:r>
          </w:p>
        </w:tc>
        <w:tc>
          <w:tcPr>
            <w:tcW w:w="936" w:type="dxa"/>
            <w:gridSpan w:val="3"/>
            <w:tcBorders>
              <w:top w:val="single" w:sz="2" w:space="0" w:color="000000"/>
              <w:left w:val="single" w:sz="2" w:space="0" w:color="000000"/>
              <w:bottom w:val="single" w:sz="2" w:space="0" w:color="000000"/>
              <w:right w:val="single" w:sz="2" w:space="0" w:color="000000"/>
            </w:tcBorders>
            <w:vAlign w:val="bottom"/>
          </w:tcPr>
          <w:p w14:paraId="5944E982" w14:textId="77777777" w:rsidR="002E4990" w:rsidRDefault="005C2D3D">
            <w:pPr>
              <w:ind w:left="22"/>
              <w:jc w:val="center"/>
            </w:pPr>
            <w:r>
              <w:rPr>
                <w:sz w:val="16"/>
              </w:rPr>
              <w:t>14.04.2026</w:t>
            </w:r>
          </w:p>
        </w:tc>
      </w:tr>
      <w:tr w:rsidR="002E4990" w14:paraId="2A5AE38E" w14:textId="77777777">
        <w:tblPrEx>
          <w:tblCellMar>
            <w:top w:w="164" w:type="dxa"/>
            <w:left w:w="108" w:type="dxa"/>
            <w:bottom w:w="65" w:type="dxa"/>
            <w:right w:w="108" w:type="dxa"/>
          </w:tblCellMar>
        </w:tblPrEx>
        <w:trPr>
          <w:gridBefore w:val="2"/>
          <w:gridAfter w:val="4"/>
          <w:wBefore w:w="65" w:type="dxa"/>
          <w:wAfter w:w="3183" w:type="dxa"/>
          <w:trHeight w:val="398"/>
        </w:trPr>
        <w:tc>
          <w:tcPr>
            <w:tcW w:w="922" w:type="dxa"/>
            <w:gridSpan w:val="2"/>
            <w:tcBorders>
              <w:top w:val="single" w:sz="2" w:space="0" w:color="000000"/>
              <w:left w:val="single" w:sz="2" w:space="0" w:color="000000"/>
              <w:bottom w:val="single" w:sz="2" w:space="0" w:color="000000"/>
              <w:right w:val="single" w:sz="2" w:space="0" w:color="000000"/>
            </w:tcBorders>
            <w:vAlign w:val="bottom"/>
          </w:tcPr>
          <w:p w14:paraId="1312F2C1" w14:textId="77777777" w:rsidR="002E4990" w:rsidRDefault="005C2D3D">
            <w:pPr>
              <w:ind w:left="7"/>
              <w:jc w:val="center"/>
            </w:pPr>
            <w:r>
              <w:rPr>
                <w:sz w:val="16"/>
              </w:rPr>
              <w:t>18.11.2025</w:t>
            </w:r>
          </w:p>
        </w:tc>
        <w:tc>
          <w:tcPr>
            <w:tcW w:w="936" w:type="dxa"/>
            <w:gridSpan w:val="3"/>
            <w:tcBorders>
              <w:top w:val="single" w:sz="2" w:space="0" w:color="000000"/>
              <w:left w:val="single" w:sz="2" w:space="0" w:color="000000"/>
              <w:bottom w:val="single" w:sz="2" w:space="0" w:color="000000"/>
              <w:right w:val="single" w:sz="2" w:space="0" w:color="000000"/>
            </w:tcBorders>
            <w:vAlign w:val="bottom"/>
          </w:tcPr>
          <w:p w14:paraId="58F7829F" w14:textId="77777777" w:rsidR="002E4990" w:rsidRDefault="005C2D3D">
            <w:pPr>
              <w:ind w:left="7"/>
              <w:jc w:val="center"/>
            </w:pPr>
            <w:r>
              <w:rPr>
                <w:sz w:val="16"/>
              </w:rPr>
              <w:t>21.04.2026</w:t>
            </w:r>
          </w:p>
        </w:tc>
      </w:tr>
      <w:tr w:rsidR="002E4990" w14:paraId="18B926BC" w14:textId="77777777">
        <w:tblPrEx>
          <w:tblCellMar>
            <w:top w:w="164" w:type="dxa"/>
            <w:left w:w="108" w:type="dxa"/>
            <w:bottom w:w="65" w:type="dxa"/>
            <w:right w:w="108" w:type="dxa"/>
          </w:tblCellMar>
        </w:tblPrEx>
        <w:trPr>
          <w:gridBefore w:val="2"/>
          <w:gridAfter w:val="4"/>
          <w:wBefore w:w="65" w:type="dxa"/>
          <w:wAfter w:w="3183" w:type="dxa"/>
          <w:trHeight w:val="358"/>
        </w:trPr>
        <w:tc>
          <w:tcPr>
            <w:tcW w:w="922" w:type="dxa"/>
            <w:gridSpan w:val="2"/>
            <w:tcBorders>
              <w:top w:val="single" w:sz="2" w:space="0" w:color="000000"/>
              <w:left w:val="single" w:sz="2" w:space="0" w:color="000000"/>
              <w:bottom w:val="single" w:sz="2" w:space="0" w:color="000000"/>
              <w:right w:val="single" w:sz="2" w:space="0" w:color="000000"/>
            </w:tcBorders>
          </w:tcPr>
          <w:p w14:paraId="7BD89799" w14:textId="77777777" w:rsidR="002E4990" w:rsidRDefault="005C2D3D">
            <w:pPr>
              <w:ind w:left="14"/>
            </w:pPr>
            <w:r>
              <w:rPr>
                <w:sz w:val="16"/>
              </w:rPr>
              <w:t>25.11.2025</w:t>
            </w:r>
          </w:p>
        </w:tc>
        <w:tc>
          <w:tcPr>
            <w:tcW w:w="936" w:type="dxa"/>
            <w:gridSpan w:val="3"/>
            <w:tcBorders>
              <w:top w:val="single" w:sz="2" w:space="0" w:color="000000"/>
              <w:left w:val="single" w:sz="2" w:space="0" w:color="000000"/>
              <w:bottom w:val="single" w:sz="2" w:space="0" w:color="000000"/>
              <w:right w:val="single" w:sz="2" w:space="0" w:color="000000"/>
            </w:tcBorders>
          </w:tcPr>
          <w:p w14:paraId="3F3CC0B1" w14:textId="77777777" w:rsidR="002E4990" w:rsidRDefault="005C2D3D">
            <w:pPr>
              <w:ind w:left="14"/>
            </w:pPr>
            <w:r>
              <w:rPr>
                <w:sz w:val="16"/>
              </w:rPr>
              <w:t>28.04.2026</w:t>
            </w:r>
          </w:p>
        </w:tc>
      </w:tr>
      <w:tr w:rsidR="002E4990" w14:paraId="42CE8E26" w14:textId="77777777">
        <w:tblPrEx>
          <w:tblCellMar>
            <w:top w:w="164" w:type="dxa"/>
            <w:left w:w="108" w:type="dxa"/>
            <w:bottom w:w="65" w:type="dxa"/>
            <w:right w:w="108" w:type="dxa"/>
          </w:tblCellMar>
        </w:tblPrEx>
        <w:trPr>
          <w:gridBefore w:val="2"/>
          <w:gridAfter w:val="4"/>
          <w:wBefore w:w="65" w:type="dxa"/>
          <w:wAfter w:w="3183" w:type="dxa"/>
          <w:trHeight w:val="375"/>
        </w:trPr>
        <w:tc>
          <w:tcPr>
            <w:tcW w:w="922" w:type="dxa"/>
            <w:gridSpan w:val="2"/>
            <w:tcBorders>
              <w:top w:val="single" w:sz="2" w:space="0" w:color="000000"/>
              <w:left w:val="single" w:sz="2" w:space="0" w:color="000000"/>
              <w:bottom w:val="single" w:sz="2" w:space="0" w:color="000000"/>
              <w:right w:val="single" w:sz="2" w:space="0" w:color="000000"/>
            </w:tcBorders>
            <w:vAlign w:val="bottom"/>
          </w:tcPr>
          <w:p w14:paraId="120FCB5F" w14:textId="77777777" w:rsidR="002E4990" w:rsidRDefault="005C2D3D">
            <w:pPr>
              <w:ind w:left="7"/>
            </w:pPr>
            <w:r>
              <w:rPr>
                <w:sz w:val="16"/>
              </w:rPr>
              <w:t>02.12.2025</w:t>
            </w:r>
          </w:p>
        </w:tc>
        <w:tc>
          <w:tcPr>
            <w:tcW w:w="936" w:type="dxa"/>
            <w:gridSpan w:val="3"/>
            <w:tcBorders>
              <w:top w:val="single" w:sz="2" w:space="0" w:color="000000"/>
              <w:left w:val="single" w:sz="2" w:space="0" w:color="000000"/>
              <w:bottom w:val="single" w:sz="2" w:space="0" w:color="000000"/>
              <w:right w:val="single" w:sz="2" w:space="0" w:color="000000"/>
            </w:tcBorders>
            <w:vAlign w:val="bottom"/>
          </w:tcPr>
          <w:p w14:paraId="02F9C386" w14:textId="77777777" w:rsidR="002E4990" w:rsidRDefault="005C2D3D">
            <w:pPr>
              <w:ind w:left="7"/>
            </w:pPr>
            <w:r>
              <w:rPr>
                <w:sz w:val="16"/>
              </w:rPr>
              <w:t>05.05.2026</w:t>
            </w:r>
          </w:p>
        </w:tc>
      </w:tr>
      <w:tr w:rsidR="002E4990" w14:paraId="354CF1A7" w14:textId="77777777">
        <w:tblPrEx>
          <w:tblCellMar>
            <w:top w:w="164" w:type="dxa"/>
            <w:left w:w="108" w:type="dxa"/>
            <w:bottom w:w="65" w:type="dxa"/>
            <w:right w:w="108" w:type="dxa"/>
          </w:tblCellMar>
        </w:tblPrEx>
        <w:trPr>
          <w:gridBefore w:val="2"/>
          <w:gridAfter w:val="4"/>
          <w:wBefore w:w="65" w:type="dxa"/>
          <w:wAfter w:w="3183" w:type="dxa"/>
          <w:trHeight w:val="375"/>
        </w:trPr>
        <w:tc>
          <w:tcPr>
            <w:tcW w:w="922" w:type="dxa"/>
            <w:gridSpan w:val="2"/>
            <w:tcBorders>
              <w:top w:val="single" w:sz="2" w:space="0" w:color="000000"/>
              <w:left w:val="single" w:sz="2" w:space="0" w:color="000000"/>
              <w:bottom w:val="single" w:sz="2" w:space="0" w:color="000000"/>
              <w:right w:val="single" w:sz="2" w:space="0" w:color="000000"/>
            </w:tcBorders>
            <w:vAlign w:val="bottom"/>
          </w:tcPr>
          <w:p w14:paraId="09301091" w14:textId="77777777" w:rsidR="002E4990" w:rsidRDefault="005C2D3D">
            <w:pPr>
              <w:ind w:left="7"/>
            </w:pPr>
            <w:r>
              <w:rPr>
                <w:sz w:val="16"/>
              </w:rPr>
              <w:t>09.12.2025</w:t>
            </w:r>
          </w:p>
        </w:tc>
        <w:tc>
          <w:tcPr>
            <w:tcW w:w="936" w:type="dxa"/>
            <w:gridSpan w:val="3"/>
            <w:tcBorders>
              <w:top w:val="single" w:sz="2" w:space="0" w:color="000000"/>
              <w:left w:val="single" w:sz="2" w:space="0" w:color="000000"/>
              <w:bottom w:val="single" w:sz="2" w:space="0" w:color="000000"/>
              <w:right w:val="single" w:sz="2" w:space="0" w:color="000000"/>
            </w:tcBorders>
            <w:vAlign w:val="bottom"/>
          </w:tcPr>
          <w:p w14:paraId="13F83D1B" w14:textId="77777777" w:rsidR="002E4990" w:rsidRDefault="005C2D3D">
            <w:pPr>
              <w:ind w:left="14"/>
            </w:pPr>
            <w:r>
              <w:rPr>
                <w:sz w:val="16"/>
              </w:rPr>
              <w:t>12.05.2026</w:t>
            </w:r>
          </w:p>
        </w:tc>
      </w:tr>
      <w:tr w:rsidR="002E4990" w14:paraId="7294F65E" w14:textId="77777777">
        <w:tblPrEx>
          <w:tblCellMar>
            <w:top w:w="164" w:type="dxa"/>
            <w:left w:w="108" w:type="dxa"/>
            <w:bottom w:w="65" w:type="dxa"/>
            <w:right w:w="108" w:type="dxa"/>
          </w:tblCellMar>
        </w:tblPrEx>
        <w:trPr>
          <w:gridBefore w:val="2"/>
          <w:gridAfter w:val="4"/>
          <w:wBefore w:w="65" w:type="dxa"/>
          <w:wAfter w:w="3183" w:type="dxa"/>
          <w:trHeight w:val="382"/>
        </w:trPr>
        <w:tc>
          <w:tcPr>
            <w:tcW w:w="922" w:type="dxa"/>
            <w:gridSpan w:val="2"/>
            <w:tcBorders>
              <w:top w:val="single" w:sz="2" w:space="0" w:color="000000"/>
              <w:left w:val="single" w:sz="2" w:space="0" w:color="000000"/>
              <w:bottom w:val="single" w:sz="2" w:space="0" w:color="000000"/>
              <w:right w:val="single" w:sz="2" w:space="0" w:color="000000"/>
            </w:tcBorders>
            <w:vAlign w:val="bottom"/>
          </w:tcPr>
          <w:p w14:paraId="63DF5A06" w14:textId="77777777" w:rsidR="002E4990" w:rsidRDefault="005C2D3D">
            <w:pPr>
              <w:ind w:left="7"/>
            </w:pPr>
            <w:r>
              <w:rPr>
                <w:sz w:val="16"/>
              </w:rPr>
              <w:t>16.12.2025</w:t>
            </w:r>
          </w:p>
        </w:tc>
        <w:tc>
          <w:tcPr>
            <w:tcW w:w="936" w:type="dxa"/>
            <w:gridSpan w:val="3"/>
            <w:tcBorders>
              <w:top w:val="single" w:sz="2" w:space="0" w:color="000000"/>
              <w:left w:val="single" w:sz="2" w:space="0" w:color="000000"/>
              <w:bottom w:val="single" w:sz="2" w:space="0" w:color="000000"/>
              <w:right w:val="single" w:sz="2" w:space="0" w:color="000000"/>
            </w:tcBorders>
            <w:vAlign w:val="bottom"/>
          </w:tcPr>
          <w:p w14:paraId="0A8D8787" w14:textId="77777777" w:rsidR="002E4990" w:rsidRDefault="005C2D3D">
            <w:pPr>
              <w:ind w:left="14"/>
            </w:pPr>
            <w:r>
              <w:rPr>
                <w:sz w:val="16"/>
              </w:rPr>
              <w:t>19.05.2026</w:t>
            </w:r>
          </w:p>
        </w:tc>
      </w:tr>
      <w:tr w:rsidR="002E4990" w14:paraId="501FDAAE" w14:textId="77777777">
        <w:tblPrEx>
          <w:tblCellMar>
            <w:top w:w="164" w:type="dxa"/>
            <w:left w:w="108" w:type="dxa"/>
            <w:bottom w:w="65" w:type="dxa"/>
            <w:right w:w="108" w:type="dxa"/>
          </w:tblCellMar>
        </w:tblPrEx>
        <w:trPr>
          <w:gridBefore w:val="2"/>
          <w:gridAfter w:val="4"/>
          <w:wBefore w:w="65" w:type="dxa"/>
          <w:wAfter w:w="3183" w:type="dxa"/>
          <w:trHeight w:val="387"/>
        </w:trPr>
        <w:tc>
          <w:tcPr>
            <w:tcW w:w="922" w:type="dxa"/>
            <w:gridSpan w:val="2"/>
            <w:tcBorders>
              <w:top w:val="single" w:sz="2" w:space="0" w:color="000000"/>
              <w:left w:val="single" w:sz="2" w:space="0" w:color="000000"/>
              <w:bottom w:val="single" w:sz="2" w:space="0" w:color="000000"/>
              <w:right w:val="single" w:sz="2" w:space="0" w:color="000000"/>
            </w:tcBorders>
            <w:vAlign w:val="bottom"/>
          </w:tcPr>
          <w:p w14:paraId="57BC7A6B" w14:textId="77777777" w:rsidR="002E4990" w:rsidRDefault="005C2D3D">
            <w:r>
              <w:rPr>
                <w:sz w:val="16"/>
              </w:rPr>
              <w:t>06.01.2026</w:t>
            </w:r>
          </w:p>
        </w:tc>
        <w:tc>
          <w:tcPr>
            <w:tcW w:w="936" w:type="dxa"/>
            <w:gridSpan w:val="3"/>
            <w:tcBorders>
              <w:top w:val="single" w:sz="2" w:space="0" w:color="000000"/>
              <w:left w:val="single" w:sz="2" w:space="0" w:color="000000"/>
              <w:bottom w:val="single" w:sz="2" w:space="0" w:color="000000"/>
              <w:right w:val="single" w:sz="2" w:space="0" w:color="000000"/>
            </w:tcBorders>
            <w:vAlign w:val="bottom"/>
          </w:tcPr>
          <w:p w14:paraId="74B147E4" w14:textId="77777777" w:rsidR="002E4990" w:rsidRDefault="005C2D3D">
            <w:pPr>
              <w:ind w:left="7"/>
            </w:pPr>
            <w:r>
              <w:rPr>
                <w:sz w:val="16"/>
              </w:rPr>
              <w:t>26.05.2026</w:t>
            </w:r>
          </w:p>
        </w:tc>
      </w:tr>
      <w:tr w:rsidR="002E4990" w14:paraId="3059C3AE" w14:textId="77777777">
        <w:tblPrEx>
          <w:tblCellMar>
            <w:top w:w="164" w:type="dxa"/>
            <w:left w:w="108" w:type="dxa"/>
            <w:bottom w:w="65" w:type="dxa"/>
            <w:right w:w="108" w:type="dxa"/>
          </w:tblCellMar>
        </w:tblPrEx>
        <w:trPr>
          <w:gridBefore w:val="2"/>
          <w:gridAfter w:val="4"/>
          <w:wBefore w:w="65" w:type="dxa"/>
          <w:wAfter w:w="3183" w:type="dxa"/>
          <w:trHeight w:val="385"/>
        </w:trPr>
        <w:tc>
          <w:tcPr>
            <w:tcW w:w="922" w:type="dxa"/>
            <w:gridSpan w:val="2"/>
            <w:tcBorders>
              <w:top w:val="single" w:sz="2" w:space="0" w:color="000000"/>
              <w:left w:val="single" w:sz="2" w:space="0" w:color="000000"/>
              <w:bottom w:val="single" w:sz="2" w:space="0" w:color="000000"/>
              <w:right w:val="single" w:sz="2" w:space="0" w:color="000000"/>
            </w:tcBorders>
            <w:vAlign w:val="bottom"/>
          </w:tcPr>
          <w:p w14:paraId="711531EE" w14:textId="77777777" w:rsidR="002E4990" w:rsidRDefault="005C2D3D">
            <w:r>
              <w:rPr>
                <w:sz w:val="16"/>
              </w:rPr>
              <w:t>13.01.2026</w:t>
            </w:r>
          </w:p>
        </w:tc>
        <w:tc>
          <w:tcPr>
            <w:tcW w:w="936" w:type="dxa"/>
            <w:gridSpan w:val="3"/>
            <w:tcBorders>
              <w:top w:val="single" w:sz="2" w:space="0" w:color="000000"/>
              <w:left w:val="single" w:sz="2" w:space="0" w:color="000000"/>
              <w:bottom w:val="single" w:sz="2" w:space="0" w:color="000000"/>
              <w:right w:val="single" w:sz="2" w:space="0" w:color="000000"/>
            </w:tcBorders>
            <w:vAlign w:val="bottom"/>
          </w:tcPr>
          <w:p w14:paraId="552966CE" w14:textId="77777777" w:rsidR="002E4990" w:rsidRDefault="005C2D3D">
            <w:r>
              <w:rPr>
                <w:sz w:val="16"/>
              </w:rPr>
              <w:t>02.06.2026</w:t>
            </w:r>
          </w:p>
        </w:tc>
      </w:tr>
      <w:tr w:rsidR="002E4990" w14:paraId="43CFBCF2" w14:textId="77777777">
        <w:tblPrEx>
          <w:tblCellMar>
            <w:top w:w="164" w:type="dxa"/>
            <w:left w:w="108" w:type="dxa"/>
            <w:bottom w:w="65" w:type="dxa"/>
            <w:right w:w="108" w:type="dxa"/>
          </w:tblCellMar>
        </w:tblPrEx>
        <w:trPr>
          <w:gridBefore w:val="2"/>
          <w:gridAfter w:val="4"/>
          <w:wBefore w:w="65" w:type="dxa"/>
          <w:wAfter w:w="3183" w:type="dxa"/>
          <w:trHeight w:val="373"/>
        </w:trPr>
        <w:tc>
          <w:tcPr>
            <w:tcW w:w="922" w:type="dxa"/>
            <w:gridSpan w:val="2"/>
            <w:tcBorders>
              <w:top w:val="single" w:sz="2" w:space="0" w:color="000000"/>
              <w:left w:val="single" w:sz="2" w:space="0" w:color="000000"/>
              <w:bottom w:val="single" w:sz="2" w:space="0" w:color="000000"/>
              <w:right w:val="single" w:sz="2" w:space="0" w:color="000000"/>
            </w:tcBorders>
          </w:tcPr>
          <w:p w14:paraId="7EB4B1B0" w14:textId="77777777" w:rsidR="002E4990" w:rsidRDefault="005C2D3D">
            <w:r>
              <w:rPr>
                <w:sz w:val="16"/>
              </w:rPr>
              <w:t>20.01.2026</w:t>
            </w:r>
          </w:p>
        </w:tc>
        <w:tc>
          <w:tcPr>
            <w:tcW w:w="936" w:type="dxa"/>
            <w:gridSpan w:val="3"/>
            <w:tcBorders>
              <w:top w:val="single" w:sz="2" w:space="0" w:color="000000"/>
              <w:left w:val="single" w:sz="2" w:space="0" w:color="000000"/>
              <w:bottom w:val="single" w:sz="2" w:space="0" w:color="000000"/>
              <w:right w:val="single" w:sz="2" w:space="0" w:color="000000"/>
            </w:tcBorders>
          </w:tcPr>
          <w:p w14:paraId="7511B814" w14:textId="77777777" w:rsidR="002E4990" w:rsidRDefault="005C2D3D">
            <w:r>
              <w:rPr>
                <w:sz w:val="16"/>
              </w:rPr>
              <w:t>0906.2026</w:t>
            </w:r>
          </w:p>
        </w:tc>
      </w:tr>
      <w:tr w:rsidR="002E4990" w14:paraId="2039B30F" w14:textId="77777777">
        <w:tblPrEx>
          <w:tblCellMar>
            <w:top w:w="164" w:type="dxa"/>
            <w:left w:w="108" w:type="dxa"/>
            <w:bottom w:w="65" w:type="dxa"/>
            <w:right w:w="108" w:type="dxa"/>
          </w:tblCellMar>
        </w:tblPrEx>
        <w:trPr>
          <w:gridBefore w:val="2"/>
          <w:gridAfter w:val="4"/>
          <w:wBefore w:w="65" w:type="dxa"/>
          <w:wAfter w:w="3183" w:type="dxa"/>
          <w:trHeight w:val="360"/>
        </w:trPr>
        <w:tc>
          <w:tcPr>
            <w:tcW w:w="922" w:type="dxa"/>
            <w:gridSpan w:val="2"/>
            <w:tcBorders>
              <w:top w:val="single" w:sz="2" w:space="0" w:color="000000"/>
              <w:left w:val="single" w:sz="2" w:space="0" w:color="000000"/>
              <w:bottom w:val="single" w:sz="2" w:space="0" w:color="000000"/>
              <w:right w:val="single" w:sz="2" w:space="0" w:color="000000"/>
            </w:tcBorders>
            <w:vAlign w:val="bottom"/>
          </w:tcPr>
          <w:p w14:paraId="13905620" w14:textId="77777777" w:rsidR="002E4990" w:rsidRDefault="005C2D3D">
            <w:r>
              <w:rPr>
                <w:sz w:val="16"/>
              </w:rPr>
              <w:t>27.01.2026</w:t>
            </w:r>
          </w:p>
        </w:tc>
        <w:tc>
          <w:tcPr>
            <w:tcW w:w="936" w:type="dxa"/>
            <w:gridSpan w:val="3"/>
            <w:tcBorders>
              <w:top w:val="single" w:sz="2" w:space="0" w:color="000000"/>
              <w:left w:val="single" w:sz="2" w:space="0" w:color="000000"/>
              <w:bottom w:val="single" w:sz="2" w:space="0" w:color="000000"/>
              <w:right w:val="single" w:sz="2" w:space="0" w:color="000000"/>
            </w:tcBorders>
            <w:vAlign w:val="bottom"/>
          </w:tcPr>
          <w:p w14:paraId="2344C4AC" w14:textId="77777777" w:rsidR="002E4990" w:rsidRDefault="005C2D3D">
            <w:pPr>
              <w:ind w:left="7"/>
            </w:pPr>
            <w:r>
              <w:rPr>
                <w:sz w:val="16"/>
              </w:rPr>
              <w:t>16.06.2026</w:t>
            </w:r>
          </w:p>
        </w:tc>
      </w:tr>
      <w:tr w:rsidR="002E4990" w14:paraId="513D1F31" w14:textId="77777777">
        <w:tblPrEx>
          <w:tblCellMar>
            <w:top w:w="164" w:type="dxa"/>
            <w:left w:w="108" w:type="dxa"/>
            <w:bottom w:w="65" w:type="dxa"/>
            <w:right w:w="108" w:type="dxa"/>
          </w:tblCellMar>
        </w:tblPrEx>
        <w:trPr>
          <w:gridBefore w:val="2"/>
          <w:gridAfter w:val="4"/>
          <w:wBefore w:w="65" w:type="dxa"/>
          <w:wAfter w:w="3183" w:type="dxa"/>
          <w:trHeight w:val="379"/>
        </w:trPr>
        <w:tc>
          <w:tcPr>
            <w:tcW w:w="922" w:type="dxa"/>
            <w:gridSpan w:val="2"/>
            <w:tcBorders>
              <w:top w:val="single" w:sz="2" w:space="0" w:color="000000"/>
              <w:left w:val="single" w:sz="2" w:space="0" w:color="000000"/>
              <w:bottom w:val="single" w:sz="2" w:space="0" w:color="000000"/>
              <w:right w:val="single" w:sz="2" w:space="0" w:color="000000"/>
            </w:tcBorders>
          </w:tcPr>
          <w:p w14:paraId="6096FF3E" w14:textId="77777777" w:rsidR="002E4990" w:rsidRDefault="002E4990"/>
        </w:tc>
        <w:tc>
          <w:tcPr>
            <w:tcW w:w="936" w:type="dxa"/>
            <w:gridSpan w:val="3"/>
            <w:tcBorders>
              <w:top w:val="single" w:sz="2" w:space="0" w:color="000000"/>
              <w:left w:val="single" w:sz="2" w:space="0" w:color="000000"/>
              <w:bottom w:val="single" w:sz="2" w:space="0" w:color="000000"/>
              <w:right w:val="single" w:sz="2" w:space="0" w:color="000000"/>
            </w:tcBorders>
          </w:tcPr>
          <w:p w14:paraId="1BCAE197" w14:textId="77777777" w:rsidR="002E4990" w:rsidRDefault="005C2D3D">
            <w:r>
              <w:rPr>
                <w:sz w:val="16"/>
              </w:rPr>
              <w:t>23.06.2026</w:t>
            </w:r>
          </w:p>
        </w:tc>
      </w:tr>
    </w:tbl>
    <w:p w14:paraId="30E283A0" w14:textId="77777777" w:rsidR="002E4990" w:rsidRDefault="005C2D3D">
      <w:pPr>
        <w:spacing w:after="505" w:line="268" w:lineRule="auto"/>
        <w:ind w:left="50" w:firstLine="4"/>
      </w:pPr>
      <w:r>
        <w:rPr>
          <w:rFonts w:ascii="Calibri" w:eastAsia="Calibri" w:hAnsi="Calibri" w:cs="Calibri"/>
        </w:rPr>
        <w:t>Tato smlouva je uzavírána na dobu určitou do 23.6.2026.</w:t>
      </w:r>
    </w:p>
    <w:p w14:paraId="7CE06F62" w14:textId="77777777" w:rsidR="002E4990" w:rsidRDefault="005C2D3D">
      <w:pPr>
        <w:pStyle w:val="Nadpis2"/>
        <w:spacing w:line="259" w:lineRule="auto"/>
        <w:ind w:left="65" w:firstLine="0"/>
      </w:pPr>
      <w:r>
        <w:t>Vl. Cena a platební podmínky</w:t>
      </w:r>
    </w:p>
    <w:p w14:paraId="491DEFC6" w14:textId="77777777" w:rsidR="002E4990" w:rsidRDefault="005C2D3D">
      <w:pPr>
        <w:spacing w:after="4" w:line="268" w:lineRule="auto"/>
        <w:ind w:left="50" w:firstLine="4"/>
      </w:pPr>
      <w:r>
        <w:rPr>
          <w:rFonts w:ascii="Calibri" w:eastAsia="Calibri" w:hAnsi="Calibri" w:cs="Calibri"/>
        </w:rPr>
        <w:t>Cena Kurzu za výuku plavání za jednoho žáka je 130 Kč vč. DPH na jednu výukovou jednotku =</w:t>
      </w:r>
    </w:p>
    <w:p w14:paraId="6896D20C" w14:textId="77777777" w:rsidR="00CE43B1" w:rsidRDefault="005C2D3D">
      <w:pPr>
        <w:spacing w:after="4" w:line="268" w:lineRule="auto"/>
        <w:ind w:left="50" w:right="6597" w:firstLine="4"/>
        <w:rPr>
          <w:rFonts w:ascii="Calibri" w:eastAsia="Calibri" w:hAnsi="Calibri" w:cs="Calibri"/>
        </w:rPr>
      </w:pPr>
      <w:r>
        <w:rPr>
          <w:rFonts w:ascii="Calibri" w:eastAsia="Calibri" w:hAnsi="Calibri" w:cs="Calibri"/>
        </w:rPr>
        <w:t xml:space="preserve">Lekci á 45 min. </w:t>
      </w:r>
    </w:p>
    <w:p w14:paraId="1C844B6F" w14:textId="789C0A62" w:rsidR="002E4990" w:rsidRDefault="005C2D3D">
      <w:pPr>
        <w:spacing w:after="4" w:line="268" w:lineRule="auto"/>
        <w:ind w:left="50" w:right="6597" w:firstLine="4"/>
      </w:pPr>
      <w:r>
        <w:rPr>
          <w:rFonts w:ascii="Calibri" w:eastAsia="Calibri" w:hAnsi="Calibri" w:cs="Calibri"/>
        </w:rPr>
        <w:t>Tato cena j</w:t>
      </w:r>
      <w:r w:rsidR="00CE43B1">
        <w:rPr>
          <w:rFonts w:ascii="Calibri" w:eastAsia="Calibri" w:hAnsi="Calibri" w:cs="Calibri"/>
        </w:rPr>
        <w:t xml:space="preserve">e </w:t>
      </w:r>
      <w:r>
        <w:rPr>
          <w:rFonts w:ascii="Calibri" w:eastAsia="Calibri" w:hAnsi="Calibri" w:cs="Calibri"/>
        </w:rPr>
        <w:t>tvořena:</w:t>
      </w:r>
    </w:p>
    <w:p w14:paraId="1A4EA643" w14:textId="77777777" w:rsidR="002E4990" w:rsidRDefault="005C2D3D">
      <w:pPr>
        <w:numPr>
          <w:ilvl w:val="0"/>
          <w:numId w:val="3"/>
        </w:numPr>
        <w:spacing w:after="4" w:line="268" w:lineRule="auto"/>
        <w:ind w:hanging="223"/>
      </w:pPr>
      <w:r>
        <w:rPr>
          <w:rFonts w:ascii="Calibri" w:eastAsia="Calibri" w:hAnsi="Calibri" w:cs="Calibri"/>
        </w:rPr>
        <w:t>podílem mzdových nákladů včetně odvodů ve výši 70 Kč vč. DPH na lekci a Žáka</w:t>
      </w:r>
    </w:p>
    <w:p w14:paraId="564D1003" w14:textId="77777777" w:rsidR="002E4990" w:rsidRDefault="005C2D3D">
      <w:pPr>
        <w:numPr>
          <w:ilvl w:val="0"/>
          <w:numId w:val="3"/>
        </w:numPr>
        <w:spacing w:after="4" w:line="268" w:lineRule="auto"/>
        <w:ind w:hanging="223"/>
      </w:pPr>
      <w:r>
        <w:rPr>
          <w:rFonts w:ascii="Calibri" w:eastAsia="Calibri" w:hAnsi="Calibri" w:cs="Calibri"/>
        </w:rPr>
        <w:t>podílem provozních nákladů ve výši 50 Kč vč. DPH na lekci a Žáka</w:t>
      </w:r>
    </w:p>
    <w:p w14:paraId="656C1B5A" w14:textId="77777777" w:rsidR="002E4990" w:rsidRDefault="005C2D3D">
      <w:pPr>
        <w:numPr>
          <w:ilvl w:val="0"/>
          <w:numId w:val="3"/>
        </w:numPr>
        <w:spacing w:after="152" w:line="268" w:lineRule="auto"/>
        <w:ind w:hanging="223"/>
      </w:pPr>
      <w:r>
        <w:rPr>
          <w:rFonts w:ascii="Calibri" w:eastAsia="Calibri" w:hAnsi="Calibri" w:cs="Calibri"/>
        </w:rPr>
        <w:lastRenderedPageBreak/>
        <w:t>podílem nákladů na pomůcky ve výši 10 Kč vč. DPH na lekci a Žáka</w:t>
      </w:r>
    </w:p>
    <w:p w14:paraId="7F624AD8" w14:textId="77777777" w:rsidR="002E4990" w:rsidRDefault="005C2D3D">
      <w:pPr>
        <w:spacing w:after="182" w:line="268" w:lineRule="auto"/>
        <w:ind w:left="50" w:firstLine="4"/>
      </w:pPr>
      <w:r>
        <w:rPr>
          <w:rFonts w:ascii="Calibri" w:eastAsia="Calibri" w:hAnsi="Calibri" w:cs="Calibri"/>
        </w:rPr>
        <w:t>(dále jen „Cena kurzu").</w:t>
      </w:r>
    </w:p>
    <w:p w14:paraId="78DE4A09" w14:textId="77777777" w:rsidR="002E4990" w:rsidRDefault="005C2D3D">
      <w:pPr>
        <w:spacing w:after="4" w:line="268" w:lineRule="auto"/>
        <w:ind w:left="50" w:firstLine="4"/>
      </w:pPr>
      <w:r>
        <w:rPr>
          <w:rFonts w:ascii="Calibri" w:eastAsia="Calibri" w:hAnsi="Calibri" w:cs="Calibri"/>
        </w:rPr>
        <w:t>Objednatel se zavazuje na základě fakturace zaplatit poskytovateli za uvedené služby Cenu kurzu danou výpočtem:</w:t>
      </w:r>
    </w:p>
    <w:p w14:paraId="02CB27FF" w14:textId="77777777" w:rsidR="002E4990" w:rsidRDefault="005C2D3D">
      <w:pPr>
        <w:spacing w:after="136" w:line="268" w:lineRule="auto"/>
        <w:ind w:left="50" w:firstLine="4"/>
      </w:pPr>
      <w:r>
        <w:rPr>
          <w:rFonts w:ascii="Calibri" w:eastAsia="Calibri" w:hAnsi="Calibri" w:cs="Calibri"/>
        </w:rPr>
        <w:t>počet Žáků x počet smluvních Lekcí x 130 Kč vč. DPH</w:t>
      </w:r>
    </w:p>
    <w:p w14:paraId="46CA0454" w14:textId="77777777" w:rsidR="002E4990" w:rsidRDefault="005C2D3D">
      <w:pPr>
        <w:spacing w:after="159" w:line="268" w:lineRule="auto"/>
        <w:ind w:left="50" w:firstLine="4"/>
      </w:pPr>
      <w:r>
        <w:rPr>
          <w:rFonts w:ascii="Calibri" w:eastAsia="Calibri" w:hAnsi="Calibri" w:cs="Calibri"/>
        </w:rPr>
        <w:t>Tento výpočet se řídí podle informací uvedených v bodě 5. této Smlouvy</w:t>
      </w:r>
    </w:p>
    <w:p w14:paraId="4F14E82E" w14:textId="77777777" w:rsidR="002E4990" w:rsidRDefault="005C2D3D">
      <w:pPr>
        <w:spacing w:after="214" w:line="247" w:lineRule="auto"/>
        <w:ind w:left="21" w:right="432"/>
        <w:jc w:val="both"/>
      </w:pPr>
      <w:r>
        <w:rPr>
          <w:rFonts w:ascii="Calibri" w:eastAsia="Calibri" w:hAnsi="Calibri" w:cs="Calibri"/>
        </w:rPr>
        <w:t>Smluvní strany se dohodly, že Cena kurzu bude Objednatelem uhrazena na základě faktury vystavené Poskytovatelem 15.9.2025 se 14denní lhůtou splatnosti. Pro účely faktury bude za závazně přihlášený počet Žáků považovaný počet uvedený v bodě V. této Smlouvy, ledaže Objednatel před první lekcí písemně upřesní závazně přihlášený počet Žáků.</w:t>
      </w:r>
    </w:p>
    <w:p w14:paraId="701BF923" w14:textId="77777777" w:rsidR="002E4990" w:rsidRDefault="005C2D3D">
      <w:pPr>
        <w:pStyle w:val="Nadpis3"/>
        <w:ind w:left="74"/>
      </w:pPr>
      <w:r>
        <w:t>VII. Odpovědnost za bezpečnost</w:t>
      </w:r>
    </w:p>
    <w:p w14:paraId="7C31980A" w14:textId="77777777" w:rsidR="002E4990" w:rsidRDefault="005C2D3D">
      <w:pPr>
        <w:spacing w:after="508" w:line="250" w:lineRule="auto"/>
        <w:ind w:left="79"/>
      </w:pPr>
      <w:r>
        <w:rPr>
          <w:rFonts w:ascii="Calibri" w:eastAsia="Calibri" w:hAnsi="Calibri" w:cs="Calibri"/>
        </w:rPr>
        <w:t>Za bezpečnost a ochranu zdraví Žáků během přepravy na místo výuky, při převlékání a pohybu mimo bazén odpovídá Objednatel. Během samotné výuky plavání odpovídá Poskytovatel za dodržování bezpečnostních pravidel a kvalifikované vedení Lekce.</w:t>
      </w:r>
    </w:p>
    <w:p w14:paraId="15A2C03B" w14:textId="77777777" w:rsidR="002E4990" w:rsidRDefault="005C2D3D">
      <w:pPr>
        <w:pStyle w:val="Nadpis3"/>
        <w:ind w:left="74"/>
      </w:pPr>
      <w:r>
        <w:t>VIII. Ukončení smlouvy</w:t>
      </w:r>
    </w:p>
    <w:p w14:paraId="1FB55002" w14:textId="77777777" w:rsidR="002E4990" w:rsidRDefault="005C2D3D">
      <w:pPr>
        <w:spacing w:after="38" w:line="250" w:lineRule="auto"/>
        <w:ind w:left="1126" w:hanging="701"/>
      </w:pPr>
      <w:r>
        <w:rPr>
          <w:rFonts w:ascii="Calibri" w:eastAsia="Calibri" w:hAnsi="Calibri" w:cs="Calibri"/>
        </w:rPr>
        <w:t>8.1.</w:t>
      </w:r>
      <w:r>
        <w:rPr>
          <w:rFonts w:ascii="Calibri" w:eastAsia="Calibri" w:hAnsi="Calibri" w:cs="Calibri"/>
        </w:rPr>
        <w:tab/>
        <w:t>Smluvní strany se dohodly, že Objednatel je oprávněn od této Smlouvy odstoupit z důvodu onemocnění Žáků s tím, že v takovém případě náleží Poskytovateli odstupné ve výši:</w:t>
      </w:r>
    </w:p>
    <w:p w14:paraId="09CB1587" w14:textId="77777777" w:rsidR="002E4990" w:rsidRDefault="005C2D3D">
      <w:pPr>
        <w:spacing w:after="20" w:line="262" w:lineRule="auto"/>
        <w:ind w:left="756" w:right="179"/>
        <w:jc w:val="both"/>
      </w:pPr>
      <w:r>
        <w:rPr>
          <w:rFonts w:ascii="Calibri" w:eastAsia="Calibri" w:hAnsi="Calibri" w:cs="Calibri"/>
        </w:rPr>
        <w:t>8.1.1. 20% Ceny kurzu při odstoupení dříve než 95 dní před začátkem Termínu kurzu,</w:t>
      </w:r>
    </w:p>
    <w:p w14:paraId="4F058361" w14:textId="77777777" w:rsidR="002E4990" w:rsidRDefault="005C2D3D">
      <w:pPr>
        <w:spacing w:after="218" w:line="262" w:lineRule="auto"/>
        <w:ind w:left="1450" w:right="179" w:hanging="694"/>
        <w:jc w:val="both"/>
      </w:pPr>
      <w:r>
        <w:rPr>
          <w:rFonts w:ascii="Calibri" w:eastAsia="Calibri" w:hAnsi="Calibri" w:cs="Calibri"/>
        </w:rPr>
        <w:t>8.1.2. 50% Ceny kurzu při odstoupení v době 95 dní až 15 dní před začátkem Termínu kurzu,</w:t>
      </w:r>
    </w:p>
    <w:p w14:paraId="218E07F1" w14:textId="77777777" w:rsidR="002E4990" w:rsidRDefault="005C2D3D">
      <w:pPr>
        <w:spacing w:after="218" w:line="262" w:lineRule="auto"/>
        <w:ind w:left="1450" w:right="179" w:hanging="694"/>
        <w:jc w:val="both"/>
      </w:pPr>
      <w:r>
        <w:rPr>
          <w:rFonts w:ascii="Calibri" w:eastAsia="Calibri" w:hAnsi="Calibri" w:cs="Calibri"/>
        </w:rPr>
        <w:t>8.1.3. 80% Ceny kurzu při odstoupení v době 14 dní až 7 dní před začátkem Termínu kurzu,</w:t>
      </w:r>
    </w:p>
    <w:p w14:paraId="60D36B03" w14:textId="77777777" w:rsidR="002E4990" w:rsidRDefault="005C2D3D">
      <w:pPr>
        <w:spacing w:after="180" w:line="262" w:lineRule="auto"/>
        <w:ind w:left="1450" w:right="179" w:hanging="694"/>
        <w:jc w:val="both"/>
      </w:pPr>
      <w:r>
        <w:rPr>
          <w:rFonts w:ascii="Calibri" w:eastAsia="Calibri" w:hAnsi="Calibri" w:cs="Calibri"/>
        </w:rPr>
        <w:t>8.1.4. 100% Ceny kurzu při odstoupení v době 6 až 1 den před začátkem Termínu kurzu či během trvání Kurzu,</w:t>
      </w:r>
    </w:p>
    <w:p w14:paraId="29BD305A" w14:textId="77777777" w:rsidR="002E4990" w:rsidRDefault="005C2D3D">
      <w:pPr>
        <w:spacing w:after="478" w:line="262" w:lineRule="auto"/>
        <w:ind w:left="1105" w:right="43" w:hanging="694"/>
        <w:jc w:val="both"/>
      </w:pPr>
      <w:r>
        <w:rPr>
          <w:rFonts w:ascii="Calibri" w:eastAsia="Calibri" w:hAnsi="Calibri" w:cs="Calibri"/>
        </w:rPr>
        <w:t>8.2. Objednatel je oprávněn od této Smlouvy odstoupit před zahájením Termínu kurzu z důvodu okolností, které nemohl v době uzavření Smlouvy předvídat, ke kterým nedošlo zaviněním či spolupůsobením Objednatele a které mu objektivně brání v plnění Smlouvy (např. válka, teroristický útok, zásah státu atd.). Těmito důvody výslovně nejsou důvody na straně Objednatele spočívající zejména nikoliv však výlučně v organizačních důvodech, v nedostatku či v pracovní neschopnosti anebo stávce zaměstnanců a jiného personálu Objednatele, či v nedostatku účastnících se Žáků, ať již v důsledku jejich nemocí či z jiných důvodů. Těmito důvody dále nejsou pouhá doporučující opatření ze strany státu, či orgánů státní správy či samosprávy.</w:t>
      </w:r>
    </w:p>
    <w:p w14:paraId="59F4B380" w14:textId="77777777" w:rsidR="002E4990" w:rsidRDefault="005C2D3D">
      <w:pPr>
        <w:pStyle w:val="Nadpis2"/>
        <w:spacing w:after="479"/>
        <w:ind w:left="74"/>
      </w:pPr>
      <w:r>
        <w:rPr>
          <w:noProof/>
        </w:rPr>
        <w:lastRenderedPageBreak/>
        <w:drawing>
          <wp:inline distT="0" distB="0" distL="0" distR="0" wp14:anchorId="557A957A" wp14:editId="5AC545DB">
            <wp:extent cx="169221" cy="114343"/>
            <wp:effectExtent l="0" t="0" r="0" b="0"/>
            <wp:docPr id="18444" name="Picture 18444"/>
            <wp:cNvGraphicFramePr/>
            <a:graphic xmlns:a="http://schemas.openxmlformats.org/drawingml/2006/main">
              <a:graphicData uri="http://schemas.openxmlformats.org/drawingml/2006/picture">
                <pic:pic xmlns:pic="http://schemas.openxmlformats.org/drawingml/2006/picture">
                  <pic:nvPicPr>
                    <pic:cNvPr id="18444" name="Picture 18444"/>
                    <pic:cNvPicPr/>
                  </pic:nvPicPr>
                  <pic:blipFill>
                    <a:blip r:embed="rId7"/>
                    <a:stretch>
                      <a:fillRect/>
                    </a:stretch>
                  </pic:blipFill>
                  <pic:spPr>
                    <a:xfrm>
                      <a:off x="0" y="0"/>
                      <a:ext cx="169221" cy="114343"/>
                    </a:xfrm>
                    <a:prstGeom prst="rect">
                      <a:avLst/>
                    </a:prstGeom>
                  </pic:spPr>
                </pic:pic>
              </a:graphicData>
            </a:graphic>
          </wp:inline>
        </w:drawing>
      </w:r>
      <w:r>
        <w:t>Závěrečná ustanovení</w:t>
      </w:r>
    </w:p>
    <w:p w14:paraId="1B97284B" w14:textId="77777777" w:rsidR="002E4990" w:rsidRDefault="005C2D3D">
      <w:pPr>
        <w:spacing w:after="20" w:line="262" w:lineRule="auto"/>
        <w:ind w:left="1076" w:right="179" w:hanging="694"/>
        <w:jc w:val="both"/>
      </w:pPr>
      <w:r>
        <w:rPr>
          <w:rFonts w:ascii="Calibri" w:eastAsia="Calibri" w:hAnsi="Calibri" w:cs="Calibri"/>
        </w:rPr>
        <w:t>9.1.</w:t>
      </w:r>
      <w:r>
        <w:rPr>
          <w:rFonts w:ascii="Calibri" w:eastAsia="Calibri" w:hAnsi="Calibri" w:cs="Calibri"/>
        </w:rPr>
        <w:tab/>
        <w:t>Tato Smlouva se řídí právním řádem České republiky, konkrétně zák. č. 89/2012 Sb., občanským zákoníkem, v platném znění.</w:t>
      </w:r>
    </w:p>
    <w:p w14:paraId="10F18337" w14:textId="77777777" w:rsidR="002E4990" w:rsidRDefault="005C2D3D">
      <w:pPr>
        <w:spacing w:after="184" w:line="262" w:lineRule="auto"/>
        <w:ind w:left="1069" w:right="179" w:hanging="694"/>
        <w:jc w:val="both"/>
      </w:pPr>
      <w:r>
        <w:rPr>
          <w:rFonts w:ascii="Calibri" w:eastAsia="Calibri" w:hAnsi="Calibri" w:cs="Calibri"/>
        </w:rPr>
        <w:t>9.2. Veškeré spory z této Smlouvy nebo s ní související budou Smluvní strany nejprve řešit smírně ve snaze nalézt společně spravedlivé řešení. Veškeré soudní spory mezi Smluvními stranami budou rozhodovat věcně příslušné soudy České republiky s místní příslušností určenou dle sídla Poskytovatele.</w:t>
      </w:r>
    </w:p>
    <w:p w14:paraId="1C4390C7" w14:textId="77777777" w:rsidR="002E4990" w:rsidRDefault="005C2D3D">
      <w:pPr>
        <w:spacing w:after="20" w:line="262" w:lineRule="auto"/>
        <w:ind w:left="1054" w:right="179" w:hanging="694"/>
        <w:jc w:val="both"/>
      </w:pPr>
      <w:r>
        <w:rPr>
          <w:rFonts w:ascii="Calibri" w:eastAsia="Calibri" w:hAnsi="Calibri" w:cs="Calibri"/>
        </w:rPr>
        <w:t xml:space="preserve">9.3. Smluvní strany nejsou oprávněny postoupit nebo převést tuto Smlouvu a/nebo </w:t>
      </w:r>
      <w:r>
        <w:rPr>
          <w:noProof/>
        </w:rPr>
        <w:drawing>
          <wp:inline distT="0" distB="0" distL="0" distR="0" wp14:anchorId="5D15C8E9" wp14:editId="27C97122">
            <wp:extent cx="4573" cy="4573"/>
            <wp:effectExtent l="0" t="0" r="0" b="0"/>
            <wp:docPr id="7370" name="Picture 7370"/>
            <wp:cNvGraphicFramePr/>
            <a:graphic xmlns:a="http://schemas.openxmlformats.org/drawingml/2006/main">
              <a:graphicData uri="http://schemas.openxmlformats.org/drawingml/2006/picture">
                <pic:pic xmlns:pic="http://schemas.openxmlformats.org/drawingml/2006/picture">
                  <pic:nvPicPr>
                    <pic:cNvPr id="7370" name="Picture 7370"/>
                    <pic:cNvPicPr/>
                  </pic:nvPicPr>
                  <pic:blipFill>
                    <a:blip r:embed="rId8"/>
                    <a:stretch>
                      <a:fillRect/>
                    </a:stretch>
                  </pic:blipFill>
                  <pic:spPr>
                    <a:xfrm>
                      <a:off x="0" y="0"/>
                      <a:ext cx="4573" cy="4573"/>
                    </a:xfrm>
                    <a:prstGeom prst="rect">
                      <a:avLst/>
                    </a:prstGeom>
                  </pic:spPr>
                </pic:pic>
              </a:graphicData>
            </a:graphic>
          </wp:inline>
        </w:drawing>
      </w:r>
      <w:r>
        <w:rPr>
          <w:rFonts w:ascii="Calibri" w:eastAsia="Calibri" w:hAnsi="Calibri" w:cs="Calibri"/>
        </w:rPr>
        <w:t>jakákoliv práva, pohledávky, povinnosti nebo dluhy z této Smlouvy bez předchozího souhlasu druhé Smluvní strany.</w:t>
      </w:r>
    </w:p>
    <w:p w14:paraId="6715D3D2" w14:textId="77777777" w:rsidR="002E4990" w:rsidRDefault="005C2D3D">
      <w:pPr>
        <w:spacing w:after="279" w:line="268" w:lineRule="auto"/>
        <w:ind w:left="1102" w:right="137" w:hanging="677"/>
      </w:pPr>
      <w:r>
        <w:rPr>
          <w:rFonts w:ascii="Calibri" w:eastAsia="Calibri" w:hAnsi="Calibri" w:cs="Calibri"/>
        </w:rPr>
        <w:t>9.4.</w:t>
      </w:r>
      <w:r>
        <w:rPr>
          <w:rFonts w:ascii="Calibri" w:eastAsia="Calibri" w:hAnsi="Calibri" w:cs="Calibri"/>
        </w:rPr>
        <w:tab/>
        <w:t>V případě, že některé ustanovení této Smlouvy je nebo se stane neplatné, neúčinné anebo nevymahatelné, zůstávají ostatní ustanovení této Smlouvy platná, účinná a vymahatelná. Smluvní strany se zavazují nahradit taková neplatná, neúčinná anebo nevymahatelná ustanovení ustanovením jiným, které svým obsahem a smyslem odpovídá nejlépe obsahu a smyslu původního neplatného, neúčinného nebo nevymahatelného ustanovení.</w:t>
      </w:r>
    </w:p>
    <w:p w14:paraId="4B6BFB9A" w14:textId="77777777" w:rsidR="002E4990" w:rsidRDefault="005C2D3D">
      <w:pPr>
        <w:spacing w:after="214" w:line="247" w:lineRule="auto"/>
        <w:ind w:left="1105" w:right="302" w:hanging="694"/>
        <w:jc w:val="both"/>
      </w:pPr>
      <w:r>
        <w:rPr>
          <w:rFonts w:ascii="Calibri" w:eastAsia="Calibri" w:hAnsi="Calibri" w:cs="Calibri"/>
        </w:rPr>
        <w:t>9.5. Tuto Smlouvu lze měnit nebo doplňovat pouze písemnými dodatky podepsanými oběma Smluvními stranami. Smluvní strany vylučují přijetí nabídky s dodatkem či odchylkou dle 5 1740 odst. 3 zák. č. 89/2012 Sb., občanského zákoníku, a trvají na dosažení úplné shody o celém obsahu písemného dodatku.</w:t>
      </w:r>
    </w:p>
    <w:p w14:paraId="08A01465" w14:textId="77777777" w:rsidR="002E4990" w:rsidRDefault="005C2D3D">
      <w:pPr>
        <w:spacing w:after="4" w:line="268" w:lineRule="auto"/>
        <w:ind w:left="1087" w:right="266" w:hanging="684"/>
      </w:pPr>
      <w:r>
        <w:rPr>
          <w:rFonts w:ascii="Calibri" w:eastAsia="Calibri" w:hAnsi="Calibri" w:cs="Calibri"/>
        </w:rPr>
        <w:t>9.6.</w:t>
      </w:r>
      <w:r>
        <w:rPr>
          <w:rFonts w:ascii="Calibri" w:eastAsia="Calibri" w:hAnsi="Calibri" w:cs="Calibri"/>
        </w:rPr>
        <w:tab/>
        <w:t>Smluvní strany prohlašují a svým podpisem stvrzují, že se žádná z nich necítí a nepovažuje za slabší stranu v porovnání s druhou stranou, že měly možnost seznámit se s textem Smlouvy a že obsahu Smlouvy rozumí, chtějí jím být vázány a Smlouvu dostatečně projednaly. Smluvní strany dále prohlašují, že realizací této</w:t>
      </w:r>
    </w:p>
    <w:p w14:paraId="003B2B2E" w14:textId="77777777" w:rsidR="002E4990" w:rsidRDefault="005C2D3D">
      <w:pPr>
        <w:spacing w:after="229" w:line="268" w:lineRule="auto"/>
        <w:ind w:left="1080" w:firstLine="4"/>
      </w:pPr>
      <w:r>
        <w:rPr>
          <w:rFonts w:ascii="Calibri" w:eastAsia="Calibri" w:hAnsi="Calibri" w:cs="Calibri"/>
        </w:rPr>
        <w:t>Smlouvy nedochází k neúměrnému zkrácení jedné ze stran dle S 1793 zák. č. 89/2012 Sb., občanský zákoník.</w:t>
      </w:r>
    </w:p>
    <w:p w14:paraId="78F437EF" w14:textId="77777777" w:rsidR="002E4990" w:rsidRDefault="005C2D3D">
      <w:pPr>
        <w:spacing w:after="182" w:line="268" w:lineRule="auto"/>
        <w:ind w:left="1081" w:hanging="699"/>
      </w:pPr>
      <w:r>
        <w:rPr>
          <w:rFonts w:ascii="Calibri" w:eastAsia="Calibri" w:hAnsi="Calibri" w:cs="Calibri"/>
        </w:rPr>
        <w:t>9.7.</w:t>
      </w:r>
      <w:r>
        <w:rPr>
          <w:rFonts w:ascii="Calibri" w:eastAsia="Calibri" w:hAnsi="Calibri" w:cs="Calibri"/>
        </w:rPr>
        <w:tab/>
        <w:t>Smluvní strany dále výslovně vylučují užití ustanovení S 1726 (věta druhá), S 1748, S 1749 a S 1750 zák. č. 89/2012 Sb., občanského zákoníku.</w:t>
      </w:r>
    </w:p>
    <w:p w14:paraId="4C12BCD1" w14:textId="77777777" w:rsidR="002E4990" w:rsidRDefault="005C2D3D">
      <w:pPr>
        <w:spacing w:after="256" w:line="268" w:lineRule="auto"/>
        <w:ind w:left="1066" w:hanging="684"/>
      </w:pPr>
      <w:r>
        <w:rPr>
          <w:rFonts w:ascii="Calibri" w:eastAsia="Calibri" w:hAnsi="Calibri" w:cs="Calibri"/>
        </w:rPr>
        <w:t>9.8. Tato Smlouva se vyhotovuje ve dvou stejnopisech, z nichž každá Smluvní strana obdrží jeden stejnopis.</w:t>
      </w:r>
    </w:p>
    <w:p w14:paraId="05E282DC" w14:textId="77777777" w:rsidR="002E4990" w:rsidRDefault="005C2D3D">
      <w:pPr>
        <w:spacing w:after="4" w:line="268" w:lineRule="auto"/>
        <w:ind w:left="1066" w:hanging="691"/>
      </w:pPr>
      <w:r>
        <w:rPr>
          <w:rFonts w:ascii="Calibri" w:eastAsia="Calibri" w:hAnsi="Calibri" w:cs="Calibri"/>
        </w:rPr>
        <w:t>9.9. Tato Smlouva nabývá platnosti a účinnosti dnem jejího podpisu oběma Smluvními stranami, případně později, stanoví-li tak zvláštní právní předpis.</w:t>
      </w:r>
    </w:p>
    <w:p w14:paraId="5DC2D8BC" w14:textId="77777777" w:rsidR="002E4990" w:rsidRDefault="002E4990">
      <w:pPr>
        <w:sectPr w:rsidR="002E4990">
          <w:pgSz w:w="11920" w:h="16840"/>
          <w:pgMar w:top="2030" w:right="1772" w:bottom="2406" w:left="1678" w:header="708" w:footer="708" w:gutter="0"/>
          <w:cols w:space="708"/>
        </w:sectPr>
      </w:pPr>
    </w:p>
    <w:tbl>
      <w:tblPr>
        <w:tblStyle w:val="TableGrid"/>
        <w:tblpPr w:vertAnchor="text" w:tblpX="7" w:tblpY="-2672"/>
        <w:tblOverlap w:val="never"/>
        <w:tblW w:w="6389" w:type="dxa"/>
        <w:tblInd w:w="0" w:type="dxa"/>
        <w:tblCellMar>
          <w:bottom w:w="6" w:type="dxa"/>
        </w:tblCellMar>
        <w:tblLook w:val="04A0" w:firstRow="1" w:lastRow="0" w:firstColumn="1" w:lastColumn="0" w:noHBand="0" w:noVBand="1"/>
      </w:tblPr>
      <w:tblGrid>
        <w:gridCol w:w="4855"/>
        <w:gridCol w:w="1534"/>
      </w:tblGrid>
      <w:tr w:rsidR="002E4990" w14:paraId="1BE47454" w14:textId="77777777">
        <w:trPr>
          <w:trHeight w:val="416"/>
        </w:trPr>
        <w:tc>
          <w:tcPr>
            <w:tcW w:w="4854" w:type="dxa"/>
            <w:tcBorders>
              <w:top w:val="nil"/>
              <w:left w:val="nil"/>
              <w:bottom w:val="nil"/>
              <w:right w:val="nil"/>
            </w:tcBorders>
          </w:tcPr>
          <w:p w14:paraId="17018196" w14:textId="490034AA" w:rsidR="002E4990" w:rsidRDefault="005C2D3D">
            <w:pPr>
              <w:tabs>
                <w:tab w:val="center" w:pos="2060"/>
              </w:tabs>
            </w:pPr>
            <w:r>
              <w:rPr>
                <w:rFonts w:ascii="Calibri" w:eastAsia="Calibri" w:hAnsi="Calibri" w:cs="Calibri"/>
              </w:rPr>
              <w:lastRenderedPageBreak/>
              <w:t xml:space="preserve">v Praze dne </w:t>
            </w:r>
            <w:r w:rsidR="00AD13FB">
              <w:rPr>
                <w:rFonts w:ascii="Calibri" w:eastAsia="Calibri" w:hAnsi="Calibri" w:cs="Calibri"/>
              </w:rPr>
              <w:t>13.6.2025</w:t>
            </w:r>
            <w:r>
              <w:rPr>
                <w:rFonts w:ascii="Calibri" w:eastAsia="Calibri" w:hAnsi="Calibri" w:cs="Calibri"/>
              </w:rPr>
              <w:tab/>
            </w:r>
          </w:p>
        </w:tc>
        <w:tc>
          <w:tcPr>
            <w:tcW w:w="1534" w:type="dxa"/>
            <w:tcBorders>
              <w:top w:val="nil"/>
              <w:left w:val="nil"/>
              <w:bottom w:val="nil"/>
              <w:right w:val="nil"/>
            </w:tcBorders>
          </w:tcPr>
          <w:p w14:paraId="2FD51070" w14:textId="77777777" w:rsidR="002E4990" w:rsidRDefault="005C2D3D">
            <w:pPr>
              <w:ind w:left="22"/>
            </w:pPr>
            <w:r>
              <w:rPr>
                <w:rFonts w:ascii="Calibri" w:eastAsia="Calibri" w:hAnsi="Calibri" w:cs="Calibri"/>
              </w:rPr>
              <w:t>V Praze dne</w:t>
            </w:r>
          </w:p>
        </w:tc>
      </w:tr>
      <w:tr w:rsidR="002E4990" w14:paraId="6389751A" w14:textId="77777777">
        <w:trPr>
          <w:trHeight w:val="423"/>
        </w:trPr>
        <w:tc>
          <w:tcPr>
            <w:tcW w:w="4854" w:type="dxa"/>
            <w:tcBorders>
              <w:top w:val="nil"/>
              <w:left w:val="nil"/>
              <w:bottom w:val="nil"/>
              <w:right w:val="nil"/>
            </w:tcBorders>
            <w:vAlign w:val="bottom"/>
          </w:tcPr>
          <w:p w14:paraId="264F739D" w14:textId="77777777" w:rsidR="002E4990" w:rsidRDefault="005C2D3D">
            <w:r>
              <w:rPr>
                <w:rFonts w:ascii="Calibri" w:eastAsia="Calibri" w:hAnsi="Calibri" w:cs="Calibri"/>
              </w:rPr>
              <w:t>Za Objednatele:</w:t>
            </w:r>
          </w:p>
        </w:tc>
        <w:tc>
          <w:tcPr>
            <w:tcW w:w="1534" w:type="dxa"/>
            <w:tcBorders>
              <w:top w:val="nil"/>
              <w:left w:val="nil"/>
              <w:bottom w:val="nil"/>
              <w:right w:val="nil"/>
            </w:tcBorders>
            <w:vAlign w:val="bottom"/>
          </w:tcPr>
          <w:p w14:paraId="5113113F" w14:textId="77777777" w:rsidR="002E4990" w:rsidRDefault="005C2D3D">
            <w:pPr>
              <w:ind w:left="14"/>
              <w:jc w:val="both"/>
            </w:pPr>
            <w:r>
              <w:rPr>
                <w:rFonts w:ascii="Calibri" w:eastAsia="Calibri" w:hAnsi="Calibri" w:cs="Calibri"/>
              </w:rPr>
              <w:t>Za Poskytovatele:</w:t>
            </w:r>
          </w:p>
        </w:tc>
      </w:tr>
    </w:tbl>
    <w:p w14:paraId="06815ADE" w14:textId="77777777" w:rsidR="00AD13FB" w:rsidRDefault="00AD13FB">
      <w:pPr>
        <w:tabs>
          <w:tab w:val="right" w:pos="7030"/>
        </w:tabs>
        <w:spacing w:after="4" w:line="268" w:lineRule="auto"/>
        <w:rPr>
          <w:noProof/>
        </w:rPr>
      </w:pPr>
    </w:p>
    <w:p w14:paraId="2B5E50C5" w14:textId="112285F6" w:rsidR="002E4990" w:rsidRDefault="005C2D3D">
      <w:pPr>
        <w:tabs>
          <w:tab w:val="right" w:pos="7030"/>
        </w:tabs>
        <w:spacing w:after="4" w:line="268" w:lineRule="auto"/>
      </w:pPr>
      <w:r>
        <w:rPr>
          <w:noProof/>
        </w:rPr>
        <mc:AlternateContent>
          <mc:Choice Requires="wpg">
            <w:drawing>
              <wp:anchor distT="0" distB="0" distL="114300" distR="114300" simplePos="0" relativeHeight="251659264" behindDoc="0" locked="0" layoutInCell="1" allowOverlap="1" wp14:anchorId="008CA6AC" wp14:editId="00279657">
                <wp:simplePos x="0" y="0"/>
                <wp:positionH relativeFrom="column">
                  <wp:posOffset>3110004</wp:posOffset>
                </wp:positionH>
                <wp:positionV relativeFrom="paragraph">
                  <wp:posOffset>-228289</wp:posOffset>
                </wp:positionV>
                <wp:extent cx="1669340" cy="9148"/>
                <wp:effectExtent l="0" t="0" r="0" b="0"/>
                <wp:wrapSquare wrapText="bothSides"/>
                <wp:docPr id="18449" name="Group 18449"/>
                <wp:cNvGraphicFramePr/>
                <a:graphic xmlns:a="http://schemas.openxmlformats.org/drawingml/2006/main">
                  <a:graphicData uri="http://schemas.microsoft.com/office/word/2010/wordprocessingGroup">
                    <wpg:wgp>
                      <wpg:cNvGrpSpPr/>
                      <wpg:grpSpPr>
                        <a:xfrm>
                          <a:off x="0" y="0"/>
                          <a:ext cx="1669340" cy="9148"/>
                          <a:chOff x="0" y="0"/>
                          <a:chExt cx="1669340" cy="9148"/>
                        </a:xfrm>
                      </wpg:grpSpPr>
                      <wps:wsp>
                        <wps:cNvPr id="18448" name="Shape 18448"/>
                        <wps:cNvSpPr/>
                        <wps:spPr>
                          <a:xfrm>
                            <a:off x="0" y="0"/>
                            <a:ext cx="1669340" cy="9148"/>
                          </a:xfrm>
                          <a:custGeom>
                            <a:avLst/>
                            <a:gdLst/>
                            <a:ahLst/>
                            <a:cxnLst/>
                            <a:rect l="0" t="0" r="0" b="0"/>
                            <a:pathLst>
                              <a:path w="1669340" h="9148">
                                <a:moveTo>
                                  <a:pt x="0" y="4574"/>
                                </a:moveTo>
                                <a:lnTo>
                                  <a:pt x="1669340" y="4574"/>
                                </a:lnTo>
                              </a:path>
                            </a:pathLst>
                          </a:custGeom>
                          <a:ln w="914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101E1A9D" id="Group 18449" o:spid="_x0000_s1026" style="position:absolute;margin-left:244.9pt;margin-top:-18pt;width:131.45pt;height:.7pt;z-index:251659264" coordsize="166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">
                <v:shape id="Shape 18448" o:spid="_x0000_s1027" style="position:absolute;width:16693;height:91;visibility:visible;mso-wrap-style:square;v-text-anchor:top" coordsize="166934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" path="m,4574r1669340,e" filled="f" strokeweight=".25411mm">
                  <v:stroke miterlimit="1" joinstyle="miter"/>
                  <v:path arrowok="t" textboxrect="0,0,1669340,9148"/>
                </v:shape>
                <w10:wrap type="square"/>
              </v:group>
            </w:pict>
          </mc:Fallback>
        </mc:AlternateContent>
      </w:r>
      <w:r>
        <w:rPr>
          <w:rFonts w:ascii="Calibri" w:eastAsia="Calibri" w:hAnsi="Calibri" w:cs="Calibri"/>
        </w:rPr>
        <w:t>Mgr. Petra Jehnová, ředitel</w:t>
      </w:r>
      <w:r w:rsidR="00AD13FB">
        <w:rPr>
          <w:rFonts w:ascii="Calibri" w:eastAsia="Calibri" w:hAnsi="Calibri" w:cs="Calibri"/>
        </w:rPr>
        <w:t>ka</w:t>
      </w:r>
      <w:r>
        <w:rPr>
          <w:rFonts w:ascii="Calibri" w:eastAsia="Calibri" w:hAnsi="Calibri" w:cs="Calibri"/>
        </w:rPr>
        <w:tab/>
        <w:t>Valouch Marcel, jednatel</w:t>
      </w:r>
    </w:p>
    <w:sectPr w:rsidR="002E4990">
      <w:type w:val="continuous"/>
      <w:pgSz w:w="11920" w:h="16840"/>
      <w:pgMar w:top="2030" w:right="3205" w:bottom="3479" w:left="168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60C"/>
    <w:multiLevelType w:val="hybridMultilevel"/>
    <w:tmpl w:val="4E325168"/>
    <w:lvl w:ilvl="0" w:tplc="95B6DF48">
      <w:start w:val="1"/>
      <w:numFmt w:val="lowerLetter"/>
      <w:lvlText w:val="%1)"/>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E1DFC">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14E01E">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87F56">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508302">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80EA00">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AC0A2">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ECB44">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768B3C">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984C61"/>
    <w:multiLevelType w:val="hybridMultilevel"/>
    <w:tmpl w:val="D4822B0C"/>
    <w:lvl w:ilvl="0" w:tplc="C91A842C">
      <w:start w:val="1"/>
      <w:numFmt w:val="lowerLetter"/>
      <w:lvlText w:val="%1)"/>
      <w:lvlJc w:val="left"/>
      <w:pPr>
        <w:ind w:left="2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98595E">
      <w:start w:val="1"/>
      <w:numFmt w:val="lowerLetter"/>
      <w:lvlText w:val="%2"/>
      <w:lvlJc w:val="left"/>
      <w:pPr>
        <w:ind w:left="1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BA0090">
      <w:start w:val="1"/>
      <w:numFmt w:val="lowerRoman"/>
      <w:lvlText w:val="%3"/>
      <w:lvlJc w:val="left"/>
      <w:pPr>
        <w:ind w:left="1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9E5ADA">
      <w:start w:val="1"/>
      <w:numFmt w:val="decimal"/>
      <w:lvlText w:val="%4"/>
      <w:lvlJc w:val="left"/>
      <w:pPr>
        <w:ind w:left="2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B6F7E0">
      <w:start w:val="1"/>
      <w:numFmt w:val="lowerLetter"/>
      <w:lvlText w:val="%5"/>
      <w:lvlJc w:val="left"/>
      <w:pPr>
        <w:ind w:left="3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E6105E">
      <w:start w:val="1"/>
      <w:numFmt w:val="lowerRoman"/>
      <w:lvlText w:val="%6"/>
      <w:lvlJc w:val="left"/>
      <w:pPr>
        <w:ind w:left="3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EC557E">
      <w:start w:val="1"/>
      <w:numFmt w:val="decimal"/>
      <w:lvlText w:val="%7"/>
      <w:lvlJc w:val="left"/>
      <w:pPr>
        <w:ind w:left="4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FA96B4">
      <w:start w:val="1"/>
      <w:numFmt w:val="lowerLetter"/>
      <w:lvlText w:val="%8"/>
      <w:lvlJc w:val="left"/>
      <w:pPr>
        <w:ind w:left="5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24B3F4">
      <w:start w:val="1"/>
      <w:numFmt w:val="lowerRoman"/>
      <w:lvlText w:val="%9"/>
      <w:lvlJc w:val="left"/>
      <w:pPr>
        <w:ind w:left="6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F23370"/>
    <w:multiLevelType w:val="hybridMultilevel"/>
    <w:tmpl w:val="34DC4A6E"/>
    <w:lvl w:ilvl="0" w:tplc="D0D2C93A">
      <w:start w:val="1"/>
      <w:numFmt w:val="lowerLetter"/>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D4E472">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10399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D4ED68">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4EF8C4">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ABB34">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AEA272">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A1BB4">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EA58EE">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990"/>
    <w:rsid w:val="002E4990"/>
    <w:rsid w:val="005C2D3D"/>
    <w:rsid w:val="00AD13FB"/>
    <w:rsid w:val="00CE4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45A3"/>
  <w15:docId w15:val="{456B6A9F-8184-45F7-8BE0-98A119FA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ind w:left="39" w:hanging="10"/>
      <w:outlineLvl w:val="0"/>
    </w:pPr>
    <w:rPr>
      <w:rFonts w:ascii="Times New Roman" w:eastAsia="Times New Roman" w:hAnsi="Times New Roman" w:cs="Times New Roman"/>
      <w:color w:val="000000"/>
      <w:sz w:val="30"/>
    </w:rPr>
  </w:style>
  <w:style w:type="paragraph" w:styleId="Nadpis2">
    <w:name w:val="heading 2"/>
    <w:next w:val="Normln"/>
    <w:link w:val="Nadpis2Char"/>
    <w:uiPriority w:val="9"/>
    <w:unhideWhenUsed/>
    <w:qFormat/>
    <w:pPr>
      <w:keepNext/>
      <w:keepLines/>
      <w:spacing w:after="0" w:line="265" w:lineRule="auto"/>
      <w:ind w:left="96" w:hanging="10"/>
      <w:outlineLvl w:val="1"/>
    </w:pPr>
    <w:rPr>
      <w:rFonts w:ascii="Calibri" w:eastAsia="Calibri" w:hAnsi="Calibri" w:cs="Calibri"/>
      <w:color w:val="000000"/>
      <w:sz w:val="28"/>
    </w:rPr>
  </w:style>
  <w:style w:type="paragraph" w:styleId="Nadpis3">
    <w:name w:val="heading 3"/>
    <w:next w:val="Normln"/>
    <w:link w:val="Nadpis3Char"/>
    <w:uiPriority w:val="9"/>
    <w:unhideWhenUsed/>
    <w:qFormat/>
    <w:pPr>
      <w:keepNext/>
      <w:keepLines/>
      <w:spacing w:after="0" w:line="265" w:lineRule="auto"/>
      <w:ind w:left="96" w:hanging="10"/>
      <w:outlineLvl w:val="2"/>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28"/>
    </w:rPr>
  </w:style>
  <w:style w:type="character" w:customStyle="1" w:styleId="Nadpis1Char">
    <w:name w:val="Nadpis 1 Char"/>
    <w:link w:val="Nadpis1"/>
    <w:rPr>
      <w:rFonts w:ascii="Times New Roman" w:eastAsia="Times New Roman" w:hAnsi="Times New Roman" w:cs="Times New Roman"/>
      <w:color w:val="000000"/>
      <w:sz w:val="30"/>
    </w:rPr>
  </w:style>
  <w:style w:type="character" w:customStyle="1" w:styleId="Nadpis3Char">
    <w:name w:val="Nadpis 3 Char"/>
    <w:link w:val="Nadpis3"/>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1152</Words>
  <Characters>6801</Characters>
  <Application>Microsoft Office Word</Application>
  <DocSecurity>0</DocSecurity>
  <Lines>56</Lines>
  <Paragraphs>15</Paragraphs>
  <ScaleCrop>false</ScaleCrop>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Hospodářka</dc:creator>
  <cp:keywords/>
  <cp:lastModifiedBy>Hospodářka</cp:lastModifiedBy>
  <cp:revision>6</cp:revision>
  <dcterms:created xsi:type="dcterms:W3CDTF">2025-06-13T10:48:00Z</dcterms:created>
  <dcterms:modified xsi:type="dcterms:W3CDTF">2025-06-13T11:02:00Z</dcterms:modified>
</cp:coreProperties>
</file>