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08C6E36D"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B59E2">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1FEE4B1E"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8B59E2">
        <w:rPr>
          <w:sz w:val="16"/>
          <w:szCs w:val="16"/>
        </w:rPr>
        <w:t xml:space="preserve"> 405</w:t>
      </w:r>
      <w:r w:rsidR="0018374D" w:rsidRPr="00EC5ED7">
        <w:rPr>
          <w:sz w:val="16"/>
          <w:szCs w:val="16"/>
        </w:rPr>
        <w:t>)</w:t>
      </w:r>
    </w:p>
    <w:p w14:paraId="71F54CB4" w14:textId="42C111E6" w:rsidR="00F9276C" w:rsidRPr="00EC5ED7" w:rsidRDefault="008B59E2" w:rsidP="00E70A12">
      <w:pPr>
        <w:pStyle w:val="St5Textodstavce"/>
        <w:spacing w:line="240" w:lineRule="auto"/>
        <w:rPr>
          <w:b/>
          <w:bCs/>
          <w:sz w:val="16"/>
          <w:szCs w:val="16"/>
        </w:rPr>
      </w:pPr>
      <w:r w:rsidRPr="008B59E2">
        <w:rPr>
          <w:b/>
          <w:bCs/>
          <w:sz w:val="16"/>
          <w:szCs w:val="16"/>
        </w:rPr>
        <w:t xml:space="preserve">Základní škola, Praha 8, </w:t>
      </w:r>
      <w:proofErr w:type="spellStart"/>
      <w:r w:rsidRPr="008B59E2">
        <w:rPr>
          <w:b/>
          <w:bCs/>
          <w:sz w:val="16"/>
          <w:szCs w:val="16"/>
        </w:rPr>
        <w:t>Glowackého</w:t>
      </w:r>
      <w:proofErr w:type="spellEnd"/>
      <w:r w:rsidRPr="008B59E2">
        <w:rPr>
          <w:b/>
          <w:bCs/>
          <w:sz w:val="16"/>
          <w:szCs w:val="16"/>
        </w:rPr>
        <w:t xml:space="preserve"> 6</w:t>
      </w:r>
    </w:p>
    <w:p w14:paraId="50617BD4" w14:textId="69E07831" w:rsidR="00E70A12" w:rsidRPr="00EC5ED7" w:rsidRDefault="00E70A12" w:rsidP="00E70A12">
      <w:pPr>
        <w:pStyle w:val="St5Textodstavce"/>
        <w:spacing w:line="240" w:lineRule="auto"/>
        <w:rPr>
          <w:sz w:val="16"/>
          <w:szCs w:val="16"/>
        </w:rPr>
      </w:pPr>
      <w:r w:rsidRPr="00EC5ED7">
        <w:rPr>
          <w:sz w:val="16"/>
          <w:szCs w:val="16"/>
        </w:rPr>
        <w:t>IČO:</w:t>
      </w:r>
      <w:r w:rsidR="008B59E2">
        <w:rPr>
          <w:sz w:val="16"/>
          <w:szCs w:val="16"/>
        </w:rPr>
        <w:t xml:space="preserve"> 60433302</w:t>
      </w:r>
      <w:r w:rsidRPr="00EC5ED7">
        <w:rPr>
          <w:sz w:val="16"/>
          <w:szCs w:val="16"/>
        </w:rPr>
        <w:t xml:space="preserve"> </w:t>
      </w:r>
    </w:p>
    <w:p w14:paraId="46D859C5" w14:textId="4F70F0C2" w:rsidR="00E70A12" w:rsidRPr="00EC5ED7" w:rsidRDefault="008B59E2"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proofErr w:type="spellStart"/>
      <w:r w:rsidRPr="008B59E2">
        <w:rPr>
          <w:sz w:val="16"/>
          <w:szCs w:val="16"/>
        </w:rPr>
        <w:t>Glowackého</w:t>
      </w:r>
      <w:proofErr w:type="spellEnd"/>
      <w:r w:rsidRPr="008B59E2">
        <w:rPr>
          <w:sz w:val="16"/>
          <w:szCs w:val="16"/>
        </w:rPr>
        <w:t xml:space="preserve"> 555/6, Troja, 18100 Praha 8</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786F8336" w:rsidR="00E70A12" w:rsidRPr="00EC5ED7" w:rsidRDefault="00E70A12" w:rsidP="00E70A12">
      <w:pPr>
        <w:pStyle w:val="St5Textodstavce"/>
        <w:spacing w:line="240" w:lineRule="auto"/>
        <w:rPr>
          <w:sz w:val="16"/>
          <w:szCs w:val="16"/>
        </w:rPr>
      </w:pPr>
      <w:r w:rsidRPr="00EC5ED7">
        <w:rPr>
          <w:sz w:val="16"/>
          <w:szCs w:val="16"/>
        </w:rPr>
        <w:t>e-mail, telefon:</w:t>
      </w:r>
      <w:r w:rsidR="008B59E2">
        <w:rPr>
          <w:sz w:val="16"/>
          <w:szCs w:val="16"/>
        </w:rPr>
        <w:t xml:space="preserve"> </w:t>
      </w:r>
      <w:hyperlink r:id="rId11" w:history="1">
        <w:r w:rsidR="008B59E2" w:rsidRPr="008B59E2">
          <w:rPr>
            <w:rStyle w:val="Hypertextovodkaz"/>
            <w:color w:val="000000" w:themeColor="text1"/>
            <w:sz w:val="16"/>
            <w:szCs w:val="16"/>
            <w:u w:val="none"/>
          </w:rPr>
          <w:t>skaloudova@glowackeho.eu</w:t>
        </w:r>
      </w:hyperlink>
      <w:r w:rsidR="008B59E2" w:rsidRPr="008B59E2">
        <w:rPr>
          <w:color w:val="000000" w:themeColor="text1"/>
          <w:sz w:val="16"/>
          <w:szCs w:val="16"/>
        </w:rPr>
        <w:t>, 233 321 973</w:t>
      </w:r>
      <w:r w:rsidRPr="008B59E2">
        <w:rPr>
          <w:color w:val="000000" w:themeColor="text1"/>
          <w:sz w:val="16"/>
          <w:szCs w:val="16"/>
        </w:rPr>
        <w:t xml:space="preserve">  </w:t>
      </w:r>
    </w:p>
    <w:p w14:paraId="3120A91E" w14:textId="2F079C0A" w:rsidR="00E70A12" w:rsidRPr="00EC5ED7" w:rsidRDefault="00E70A12" w:rsidP="00E70A12">
      <w:pPr>
        <w:pStyle w:val="St5Textodstavce"/>
        <w:spacing w:line="240" w:lineRule="auto"/>
        <w:rPr>
          <w:sz w:val="16"/>
          <w:szCs w:val="16"/>
        </w:rPr>
      </w:pPr>
      <w:r w:rsidRPr="00EC5ED7">
        <w:rPr>
          <w:sz w:val="16"/>
          <w:szCs w:val="16"/>
        </w:rPr>
        <w:t xml:space="preserve">zástupce: </w:t>
      </w:r>
      <w:r w:rsidR="008B59E2" w:rsidRPr="008B59E2">
        <w:rPr>
          <w:sz w:val="16"/>
          <w:szCs w:val="16"/>
        </w:rPr>
        <w:t>Mgr. Simona Škaloudová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8B59E2">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5F14E9A6"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5-31T00:00:00Z">
            <w:dateFormat w:val="dd.MM.yyyy"/>
            <w:lid w:val="cs-CZ"/>
            <w:storeMappedDataAs w:val="dateTime"/>
            <w:calendar w:val="gregorian"/>
          </w:date>
        </w:sdtPr>
        <w:sdtEndPr/>
        <w:sdtContent>
          <w:r w:rsidR="008B59E2">
            <w:rPr>
              <w:sz w:val="16"/>
              <w:szCs w:val="16"/>
            </w:rPr>
            <w:t>31.05.2019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35F53728"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8B59E2">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0864D957"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6-03T00:00:00Z">
            <w:dateFormat w:val="d.M.yyyy"/>
            <w:lid w:val="cs-CZ"/>
            <w:storeMappedDataAs w:val="dateTime"/>
            <w:calendar w:val="gregorian"/>
          </w:date>
        </w:sdtPr>
        <w:sdtEndPr/>
        <w:sdtContent>
          <w:r w:rsidR="008B59E2">
            <w:rPr>
              <w:sz w:val="16"/>
              <w:szCs w:val="16"/>
            </w:rPr>
            <w:t>3.6.2025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342EDDD1"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2EAB7323" w14:textId="77777777" w:rsidR="008B59E2"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8B59E2" w:rsidRPr="008B59E2">
        <w:rPr>
          <w:color w:val="auto"/>
          <w:sz w:val="16"/>
          <w:szCs w:val="16"/>
        </w:rPr>
        <w:t>Mgr. Simona Škaloudová</w:t>
      </w:r>
    </w:p>
    <w:p w14:paraId="622FC801" w14:textId="72113E5F" w:rsidR="004110A6" w:rsidRPr="008B59E2" w:rsidRDefault="000D70FF" w:rsidP="00193B78">
      <w:pPr>
        <w:pStyle w:val="St5Textodstavce"/>
        <w:spacing w:after="0" w:line="230" w:lineRule="auto"/>
        <w:jc w:val="left"/>
        <w:rPr>
          <w:color w:val="auto"/>
          <w:sz w:val="16"/>
          <w:szCs w:val="16"/>
        </w:rPr>
        <w:sectPr w:rsidR="004110A6" w:rsidRPr="008B59E2"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8B59E2">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4F8A7758" w14:textId="77777777" w:rsidR="008B59E2" w:rsidRDefault="00F9276C" w:rsidP="00F9276C">
      <w:pPr>
        <w:pStyle w:val="StaNadpisplohy"/>
        <w:ind w:firstLine="0"/>
        <w:rPr>
          <w:sz w:val="18"/>
          <w:szCs w:val="18"/>
        </w:rPr>
      </w:pPr>
      <w:r>
        <w:rPr>
          <w:sz w:val="18"/>
          <w:szCs w:val="18"/>
        </w:rPr>
        <w:t xml:space="preserve">                                                                     </w:t>
      </w:r>
    </w:p>
    <w:p w14:paraId="464D5919" w14:textId="77777777" w:rsidR="008B59E2" w:rsidRDefault="008B59E2" w:rsidP="00F9276C">
      <w:pPr>
        <w:pStyle w:val="StaNadpisplohy"/>
        <w:ind w:firstLine="0"/>
        <w:rPr>
          <w:sz w:val="18"/>
          <w:szCs w:val="18"/>
        </w:rPr>
      </w:pPr>
    </w:p>
    <w:p w14:paraId="1A17D557" w14:textId="77777777" w:rsidR="008B59E2" w:rsidRDefault="008B59E2" w:rsidP="00F9276C">
      <w:pPr>
        <w:pStyle w:val="StaNadpisplohy"/>
        <w:ind w:firstLine="0"/>
        <w:rPr>
          <w:sz w:val="18"/>
          <w:szCs w:val="18"/>
        </w:rPr>
      </w:pPr>
    </w:p>
    <w:p w14:paraId="49A1ECEF" w14:textId="77777777" w:rsidR="008B59E2" w:rsidRDefault="008B59E2" w:rsidP="00F9276C">
      <w:pPr>
        <w:pStyle w:val="StaNadpisplohy"/>
        <w:ind w:firstLine="0"/>
        <w:rPr>
          <w:sz w:val="18"/>
          <w:szCs w:val="18"/>
        </w:rPr>
      </w:pPr>
    </w:p>
    <w:p w14:paraId="235A65D9" w14:textId="77777777" w:rsidR="008B59E2" w:rsidRDefault="008B59E2" w:rsidP="00F9276C">
      <w:pPr>
        <w:pStyle w:val="StaNadpisplohy"/>
        <w:ind w:firstLine="0"/>
        <w:rPr>
          <w:sz w:val="18"/>
          <w:szCs w:val="18"/>
        </w:rPr>
      </w:pPr>
    </w:p>
    <w:p w14:paraId="27EDFB81" w14:textId="73FC51F6" w:rsidR="008F0BDF" w:rsidRPr="004110A6" w:rsidRDefault="008B59E2"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40BA4E4"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8B59E2">
            <w:rPr>
              <w:szCs w:val="18"/>
            </w:rPr>
            <w:t>405</w:t>
          </w:r>
        </w:sdtContent>
      </w:sdt>
    </w:p>
    <w:p w14:paraId="4E562AD4" w14:textId="77777777" w:rsidR="008B59E2" w:rsidRDefault="008B59E2" w:rsidP="008F0BDF">
      <w:pPr>
        <w:pStyle w:val="St8Odstavectun"/>
        <w:rPr>
          <w:szCs w:val="18"/>
        </w:rPr>
      </w:pPr>
    </w:p>
    <w:p w14:paraId="0177D014" w14:textId="7BF3AD8E" w:rsidR="008F0BDF" w:rsidRPr="004110A6" w:rsidRDefault="008F0BDF" w:rsidP="008F0BDF">
      <w:pPr>
        <w:pStyle w:val="St8Odstavectun"/>
        <w:rPr>
          <w:szCs w:val="18"/>
        </w:rPr>
      </w:pPr>
      <w:r w:rsidRPr="004110A6">
        <w:rPr>
          <w:szCs w:val="18"/>
        </w:rPr>
        <w:t>Rozsah SW</w:t>
      </w:r>
    </w:p>
    <w:p w14:paraId="7E1976D0" w14:textId="77777777" w:rsidR="008B59E2" w:rsidRPr="008B59E2" w:rsidRDefault="008B59E2" w:rsidP="008B59E2">
      <w:pPr>
        <w:pStyle w:val="St8Odstavectun"/>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tblGrid>
      <w:tr w:rsidR="008B59E2" w:rsidRPr="008B59E2" w14:paraId="62D87D52" w14:textId="77777777" w:rsidTr="008B59E2">
        <w:trPr>
          <w:trHeight w:val="247"/>
        </w:trPr>
        <w:tc>
          <w:tcPr>
            <w:tcW w:w="4258" w:type="dxa"/>
          </w:tcPr>
          <w:p w14:paraId="31F01814" w14:textId="77777777" w:rsidR="008B59E2" w:rsidRPr="008B59E2" w:rsidRDefault="008B59E2" w:rsidP="008B59E2">
            <w:pPr>
              <w:pStyle w:val="St5Textodstavce"/>
            </w:pPr>
            <w:r w:rsidRPr="008B59E2">
              <w:t>• Řídící moduly</w:t>
            </w:r>
          </w:p>
        </w:tc>
      </w:tr>
      <w:tr w:rsidR="008B59E2" w:rsidRPr="008B59E2" w14:paraId="668736F0" w14:textId="77777777" w:rsidTr="008B59E2">
        <w:trPr>
          <w:trHeight w:val="247"/>
        </w:trPr>
        <w:tc>
          <w:tcPr>
            <w:tcW w:w="4258" w:type="dxa"/>
          </w:tcPr>
          <w:p w14:paraId="264CACA0" w14:textId="77777777" w:rsidR="008B59E2" w:rsidRPr="008B59E2" w:rsidRDefault="008B59E2" w:rsidP="008B59E2">
            <w:pPr>
              <w:pStyle w:val="St5Textodstavce"/>
            </w:pPr>
            <w:r w:rsidRPr="008B59E2">
              <w:t>• modul Banka</w:t>
            </w:r>
          </w:p>
        </w:tc>
      </w:tr>
      <w:tr w:rsidR="008B59E2" w:rsidRPr="008B59E2" w14:paraId="58868953" w14:textId="77777777" w:rsidTr="008B59E2">
        <w:trPr>
          <w:trHeight w:val="247"/>
        </w:trPr>
        <w:tc>
          <w:tcPr>
            <w:tcW w:w="4258" w:type="dxa"/>
          </w:tcPr>
          <w:p w14:paraId="6C537398" w14:textId="77777777" w:rsidR="008B59E2" w:rsidRPr="008B59E2" w:rsidRDefault="008B59E2" w:rsidP="008B59E2">
            <w:pPr>
              <w:pStyle w:val="St5Textodstavce"/>
            </w:pPr>
            <w:r w:rsidRPr="008B59E2">
              <w:t xml:space="preserve">• </w:t>
            </w:r>
            <w:proofErr w:type="spellStart"/>
            <w:r w:rsidRPr="008B59E2">
              <w:t>MSklad</w:t>
            </w:r>
            <w:proofErr w:type="spellEnd"/>
          </w:p>
        </w:tc>
      </w:tr>
      <w:tr w:rsidR="008B59E2" w:rsidRPr="008B59E2" w14:paraId="4282DAFA" w14:textId="77777777" w:rsidTr="008B59E2">
        <w:trPr>
          <w:trHeight w:val="247"/>
        </w:trPr>
        <w:tc>
          <w:tcPr>
            <w:tcW w:w="4258" w:type="dxa"/>
          </w:tcPr>
          <w:p w14:paraId="3C4F1FC7" w14:textId="77777777" w:rsidR="008B59E2" w:rsidRPr="008B59E2" w:rsidRDefault="008B59E2" w:rsidP="008B59E2">
            <w:pPr>
              <w:pStyle w:val="St5Textodstavce"/>
            </w:pPr>
            <w:r w:rsidRPr="008B59E2">
              <w:t xml:space="preserve">• </w:t>
            </w:r>
            <w:proofErr w:type="spellStart"/>
            <w:r w:rsidRPr="008B59E2">
              <w:t>MSklad</w:t>
            </w:r>
            <w:proofErr w:type="spellEnd"/>
            <w:r w:rsidRPr="008B59E2">
              <w:t xml:space="preserve"> bez omezení na </w:t>
            </w:r>
            <w:proofErr w:type="spellStart"/>
            <w:r w:rsidRPr="008B59E2">
              <w:t>inv</w:t>
            </w:r>
            <w:proofErr w:type="spellEnd"/>
            <w:r w:rsidRPr="008B59E2">
              <w:t>.</w:t>
            </w:r>
          </w:p>
        </w:tc>
      </w:tr>
      <w:tr w:rsidR="008B59E2" w:rsidRPr="008B59E2" w14:paraId="6D8F23FA" w14:textId="77777777" w:rsidTr="008B59E2">
        <w:trPr>
          <w:trHeight w:val="247"/>
        </w:trPr>
        <w:tc>
          <w:tcPr>
            <w:tcW w:w="4258" w:type="dxa"/>
          </w:tcPr>
          <w:p w14:paraId="31177FD0" w14:textId="77777777" w:rsidR="008B59E2" w:rsidRPr="008B59E2" w:rsidRDefault="008B59E2" w:rsidP="008B59E2">
            <w:pPr>
              <w:pStyle w:val="St5Textodstavce"/>
            </w:pPr>
            <w:r w:rsidRPr="008B59E2">
              <w:t>• modul Receptury a normování</w:t>
            </w:r>
          </w:p>
        </w:tc>
      </w:tr>
      <w:tr w:rsidR="008B59E2" w:rsidRPr="008B59E2" w14:paraId="49ADE945" w14:textId="77777777" w:rsidTr="008B59E2">
        <w:trPr>
          <w:trHeight w:val="247"/>
        </w:trPr>
        <w:tc>
          <w:tcPr>
            <w:tcW w:w="4258" w:type="dxa"/>
          </w:tcPr>
          <w:p w14:paraId="276430B9" w14:textId="77777777" w:rsidR="008B59E2" w:rsidRPr="008B59E2" w:rsidRDefault="008B59E2" w:rsidP="008B59E2">
            <w:pPr>
              <w:pStyle w:val="St5Textodstavce"/>
            </w:pPr>
            <w:r w:rsidRPr="008B59E2">
              <w:t>• modul Finanční bilance</w:t>
            </w:r>
          </w:p>
        </w:tc>
      </w:tr>
      <w:tr w:rsidR="008B59E2" w:rsidRPr="008B59E2" w14:paraId="7B0A82E8" w14:textId="77777777" w:rsidTr="008B59E2">
        <w:trPr>
          <w:trHeight w:val="247"/>
        </w:trPr>
        <w:tc>
          <w:tcPr>
            <w:tcW w:w="4258" w:type="dxa"/>
          </w:tcPr>
          <w:p w14:paraId="2FDAE185" w14:textId="77777777" w:rsidR="008B59E2" w:rsidRPr="008B59E2" w:rsidRDefault="008B59E2" w:rsidP="008B59E2">
            <w:pPr>
              <w:pStyle w:val="St5Textodstavce"/>
            </w:pPr>
            <w:r w:rsidRPr="008B59E2">
              <w:t>• modul Spotřební koš</w:t>
            </w:r>
          </w:p>
        </w:tc>
      </w:tr>
      <w:tr w:rsidR="008B59E2" w:rsidRPr="008B59E2" w14:paraId="69FD388F" w14:textId="77777777" w:rsidTr="008B59E2">
        <w:trPr>
          <w:trHeight w:val="247"/>
        </w:trPr>
        <w:tc>
          <w:tcPr>
            <w:tcW w:w="4258" w:type="dxa"/>
          </w:tcPr>
          <w:p w14:paraId="5D4CE515" w14:textId="77777777" w:rsidR="008B59E2" w:rsidRPr="008B59E2" w:rsidRDefault="008B59E2" w:rsidP="008B59E2">
            <w:pPr>
              <w:pStyle w:val="St5Textodstavce"/>
            </w:pPr>
            <w:r w:rsidRPr="008B59E2">
              <w:t>• Majetek</w:t>
            </w:r>
          </w:p>
        </w:tc>
      </w:tr>
      <w:tr w:rsidR="008B59E2" w:rsidRPr="008B59E2" w14:paraId="01A4DF4A" w14:textId="77777777" w:rsidTr="008B59E2">
        <w:trPr>
          <w:trHeight w:val="247"/>
        </w:trPr>
        <w:tc>
          <w:tcPr>
            <w:tcW w:w="4258" w:type="dxa"/>
          </w:tcPr>
          <w:p w14:paraId="326FAF4D" w14:textId="77777777" w:rsidR="008B59E2" w:rsidRPr="008B59E2" w:rsidRDefault="008B59E2" w:rsidP="008B59E2">
            <w:pPr>
              <w:pStyle w:val="St5Textodstavce"/>
            </w:pPr>
            <w:r w:rsidRPr="008B59E2">
              <w:t>• Majetek do 4000 evidovaných položek</w:t>
            </w:r>
          </w:p>
        </w:tc>
      </w:tr>
      <w:tr w:rsidR="008B59E2" w:rsidRPr="008B59E2" w14:paraId="5D640485" w14:textId="77777777" w:rsidTr="008B59E2">
        <w:trPr>
          <w:trHeight w:val="247"/>
        </w:trPr>
        <w:tc>
          <w:tcPr>
            <w:tcW w:w="4258" w:type="dxa"/>
          </w:tcPr>
          <w:p w14:paraId="2D16C3D8" w14:textId="77777777" w:rsidR="008B59E2" w:rsidRPr="008B59E2" w:rsidRDefault="008B59E2" w:rsidP="008B59E2">
            <w:pPr>
              <w:pStyle w:val="St5Textodstavce"/>
            </w:pPr>
            <w:r w:rsidRPr="008B59E2">
              <w:t>• modul Rozšířené struktury</w:t>
            </w:r>
          </w:p>
        </w:tc>
      </w:tr>
      <w:tr w:rsidR="008B59E2" w:rsidRPr="008B59E2" w14:paraId="79C090C1" w14:textId="77777777" w:rsidTr="008B59E2">
        <w:trPr>
          <w:trHeight w:val="247"/>
        </w:trPr>
        <w:tc>
          <w:tcPr>
            <w:tcW w:w="4258" w:type="dxa"/>
          </w:tcPr>
          <w:p w14:paraId="610E397E" w14:textId="77777777" w:rsidR="008B59E2" w:rsidRPr="008B59E2" w:rsidRDefault="008B59E2" w:rsidP="008B59E2">
            <w:pPr>
              <w:pStyle w:val="St5Textodstavce"/>
            </w:pPr>
            <w:r w:rsidRPr="008B59E2">
              <w:t>• modul Umístění majetku</w:t>
            </w:r>
          </w:p>
        </w:tc>
      </w:tr>
      <w:tr w:rsidR="008B59E2" w:rsidRPr="008B59E2" w14:paraId="63335450" w14:textId="77777777" w:rsidTr="008B59E2">
        <w:trPr>
          <w:trHeight w:val="247"/>
        </w:trPr>
        <w:tc>
          <w:tcPr>
            <w:tcW w:w="4258" w:type="dxa"/>
          </w:tcPr>
          <w:p w14:paraId="6B7E3139" w14:textId="77777777" w:rsidR="008B59E2" w:rsidRPr="008B59E2" w:rsidRDefault="008B59E2" w:rsidP="008B59E2">
            <w:pPr>
              <w:pStyle w:val="St5Textodstavce"/>
            </w:pPr>
            <w:r w:rsidRPr="008B59E2">
              <w:t>• modul Komponenty majetku</w:t>
            </w:r>
          </w:p>
        </w:tc>
      </w:tr>
      <w:tr w:rsidR="008B59E2" w:rsidRPr="008B59E2" w14:paraId="17B19CF0" w14:textId="77777777" w:rsidTr="008B59E2">
        <w:trPr>
          <w:trHeight w:val="247"/>
        </w:trPr>
        <w:tc>
          <w:tcPr>
            <w:tcW w:w="4258" w:type="dxa"/>
          </w:tcPr>
          <w:p w14:paraId="43365D99" w14:textId="77777777" w:rsidR="008B59E2" w:rsidRPr="008B59E2" w:rsidRDefault="008B59E2" w:rsidP="008B59E2">
            <w:pPr>
              <w:pStyle w:val="St5Textodstavce"/>
            </w:pPr>
            <w:r w:rsidRPr="008B59E2">
              <w:t>• Účtárna</w:t>
            </w:r>
          </w:p>
        </w:tc>
      </w:tr>
      <w:tr w:rsidR="008B59E2" w:rsidRPr="008B59E2" w14:paraId="5461C169" w14:textId="77777777" w:rsidTr="008B59E2">
        <w:trPr>
          <w:trHeight w:val="247"/>
        </w:trPr>
        <w:tc>
          <w:tcPr>
            <w:tcW w:w="4258" w:type="dxa"/>
          </w:tcPr>
          <w:p w14:paraId="13DE5B50" w14:textId="77777777" w:rsidR="008B59E2" w:rsidRPr="008B59E2" w:rsidRDefault="008B59E2" w:rsidP="008B59E2">
            <w:pPr>
              <w:pStyle w:val="St5Textodstavce"/>
            </w:pPr>
            <w:r w:rsidRPr="008B59E2">
              <w:t>• Účtárna s obratem do 5 mil. Kč</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15FE5277" w14:textId="77777777" w:rsidR="008B59E2" w:rsidRPr="008B59E2" w:rsidRDefault="008B59E2" w:rsidP="008B59E2">
      <w:pPr>
        <w:pStyle w:val="St5Textodstavce"/>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gridCol w:w="521"/>
        <w:gridCol w:w="504"/>
      </w:tblGrid>
      <w:tr w:rsidR="008B59E2" w:rsidRPr="008B59E2" w14:paraId="280B34FD" w14:textId="77777777" w:rsidTr="008B59E2">
        <w:trPr>
          <w:trHeight w:val="247"/>
        </w:trPr>
        <w:tc>
          <w:tcPr>
            <w:tcW w:w="4258" w:type="dxa"/>
          </w:tcPr>
          <w:p w14:paraId="58AE5421" w14:textId="77777777" w:rsidR="008B59E2" w:rsidRPr="008B59E2" w:rsidRDefault="008B59E2" w:rsidP="008B59E2">
            <w:pPr>
              <w:pStyle w:val="St5Textodstavce"/>
              <w:rPr>
                <w:szCs w:val="18"/>
              </w:rPr>
            </w:pPr>
            <w:r w:rsidRPr="008B59E2">
              <w:rPr>
                <w:szCs w:val="18"/>
              </w:rPr>
              <w:t>popis</w:t>
            </w:r>
          </w:p>
        </w:tc>
        <w:tc>
          <w:tcPr>
            <w:tcW w:w="521" w:type="dxa"/>
          </w:tcPr>
          <w:p w14:paraId="32DE58F8" w14:textId="77777777" w:rsidR="008B59E2" w:rsidRPr="008B59E2" w:rsidRDefault="008B59E2" w:rsidP="008B59E2">
            <w:pPr>
              <w:pStyle w:val="St5Textodstavce"/>
              <w:rPr>
                <w:szCs w:val="18"/>
              </w:rPr>
            </w:pPr>
            <w:r w:rsidRPr="008B59E2">
              <w:rPr>
                <w:szCs w:val="18"/>
              </w:rPr>
              <w:t>mn.</w:t>
            </w:r>
          </w:p>
        </w:tc>
        <w:tc>
          <w:tcPr>
            <w:tcW w:w="504" w:type="dxa"/>
          </w:tcPr>
          <w:p w14:paraId="1707F9EA" w14:textId="77777777" w:rsidR="008B59E2" w:rsidRPr="008B59E2" w:rsidRDefault="008B59E2" w:rsidP="008B59E2">
            <w:pPr>
              <w:pStyle w:val="St5Textodstavce"/>
              <w:rPr>
                <w:szCs w:val="18"/>
              </w:rPr>
            </w:pPr>
            <w:proofErr w:type="spellStart"/>
            <w:r w:rsidRPr="008B59E2">
              <w:rPr>
                <w:szCs w:val="18"/>
              </w:rPr>
              <w:t>m.j</w:t>
            </w:r>
            <w:proofErr w:type="spellEnd"/>
            <w:r w:rsidRPr="008B59E2">
              <w:rPr>
                <w:szCs w:val="18"/>
              </w:rPr>
              <w:t>.</w:t>
            </w:r>
          </w:p>
        </w:tc>
      </w:tr>
      <w:tr w:rsidR="008B59E2" w:rsidRPr="008B59E2" w14:paraId="556CA6CB" w14:textId="77777777" w:rsidTr="008B59E2">
        <w:trPr>
          <w:trHeight w:val="247"/>
        </w:trPr>
        <w:tc>
          <w:tcPr>
            <w:tcW w:w="4258" w:type="dxa"/>
          </w:tcPr>
          <w:p w14:paraId="50FCA37A" w14:textId="77777777" w:rsidR="008B59E2" w:rsidRPr="008B59E2" w:rsidRDefault="008B59E2" w:rsidP="008B59E2">
            <w:pPr>
              <w:pStyle w:val="St5Textodstavce"/>
              <w:rPr>
                <w:i/>
                <w:iCs/>
                <w:szCs w:val="18"/>
              </w:rPr>
            </w:pPr>
            <w:r w:rsidRPr="008B59E2">
              <w:rPr>
                <w:i/>
                <w:iCs/>
                <w:szCs w:val="18"/>
              </w:rPr>
              <w:t>• Software</w:t>
            </w:r>
          </w:p>
        </w:tc>
        <w:tc>
          <w:tcPr>
            <w:tcW w:w="521" w:type="dxa"/>
          </w:tcPr>
          <w:p w14:paraId="071869CC" w14:textId="77777777" w:rsidR="008B59E2" w:rsidRPr="008B59E2" w:rsidRDefault="008B59E2" w:rsidP="008B59E2">
            <w:pPr>
              <w:pStyle w:val="St5Textodstavce"/>
              <w:rPr>
                <w:i/>
                <w:iCs/>
                <w:szCs w:val="18"/>
              </w:rPr>
            </w:pPr>
          </w:p>
        </w:tc>
        <w:tc>
          <w:tcPr>
            <w:tcW w:w="504" w:type="dxa"/>
          </w:tcPr>
          <w:p w14:paraId="4E9F6EDB" w14:textId="77777777" w:rsidR="008B59E2" w:rsidRPr="008B59E2" w:rsidRDefault="008B59E2" w:rsidP="008B59E2">
            <w:pPr>
              <w:pStyle w:val="St5Textodstavce"/>
              <w:rPr>
                <w:i/>
                <w:iCs/>
                <w:szCs w:val="18"/>
              </w:rPr>
            </w:pPr>
          </w:p>
        </w:tc>
      </w:tr>
      <w:tr w:rsidR="008B59E2" w:rsidRPr="008B59E2" w14:paraId="5FF0AF8A" w14:textId="77777777" w:rsidTr="008B59E2">
        <w:trPr>
          <w:trHeight w:val="247"/>
        </w:trPr>
        <w:tc>
          <w:tcPr>
            <w:tcW w:w="4258" w:type="dxa"/>
          </w:tcPr>
          <w:p w14:paraId="44478E6A" w14:textId="77777777" w:rsidR="008B59E2" w:rsidRPr="008B59E2" w:rsidRDefault="008B59E2" w:rsidP="008B59E2">
            <w:pPr>
              <w:pStyle w:val="St5Textodstavce"/>
              <w:rPr>
                <w:i/>
                <w:iCs/>
                <w:szCs w:val="18"/>
              </w:rPr>
            </w:pPr>
            <w:r w:rsidRPr="008B59E2">
              <w:rPr>
                <w:i/>
                <w:iCs/>
                <w:szCs w:val="18"/>
              </w:rPr>
              <w:t xml:space="preserve">• Licenční </w:t>
            </w:r>
            <w:proofErr w:type="spellStart"/>
            <w:r w:rsidRPr="008B59E2">
              <w:rPr>
                <w:i/>
                <w:iCs/>
                <w:szCs w:val="18"/>
              </w:rPr>
              <w:t>sml</w:t>
            </w:r>
            <w:proofErr w:type="spellEnd"/>
            <w:r w:rsidRPr="008B59E2">
              <w:rPr>
                <w:i/>
                <w:iCs/>
                <w:szCs w:val="18"/>
              </w:rPr>
              <w:t xml:space="preserve">. na </w:t>
            </w:r>
            <w:proofErr w:type="gramStart"/>
            <w:r w:rsidRPr="008B59E2">
              <w:rPr>
                <w:i/>
                <w:iCs/>
                <w:szCs w:val="18"/>
              </w:rPr>
              <w:t>SW1 - roční</w:t>
            </w:r>
            <w:proofErr w:type="gramEnd"/>
            <w:r w:rsidRPr="008B59E2">
              <w:rPr>
                <w:i/>
                <w:iCs/>
                <w:szCs w:val="18"/>
              </w:rPr>
              <w:t xml:space="preserve"> paušál</w:t>
            </w:r>
          </w:p>
        </w:tc>
        <w:tc>
          <w:tcPr>
            <w:tcW w:w="521" w:type="dxa"/>
          </w:tcPr>
          <w:p w14:paraId="082F5C17" w14:textId="77777777" w:rsidR="008B59E2" w:rsidRPr="008B59E2" w:rsidRDefault="008B59E2" w:rsidP="008B59E2">
            <w:pPr>
              <w:pStyle w:val="St5Textodstavce"/>
              <w:rPr>
                <w:szCs w:val="18"/>
              </w:rPr>
            </w:pPr>
            <w:r w:rsidRPr="008B59E2">
              <w:rPr>
                <w:szCs w:val="18"/>
              </w:rPr>
              <w:t>1</w:t>
            </w:r>
          </w:p>
        </w:tc>
        <w:tc>
          <w:tcPr>
            <w:tcW w:w="504" w:type="dxa"/>
          </w:tcPr>
          <w:p w14:paraId="1BECA132" w14:textId="77777777" w:rsidR="008B59E2" w:rsidRPr="008B59E2" w:rsidRDefault="008B59E2" w:rsidP="008B59E2">
            <w:pPr>
              <w:pStyle w:val="St5Textodstavce"/>
              <w:rPr>
                <w:szCs w:val="18"/>
              </w:rPr>
            </w:pPr>
            <w:r w:rsidRPr="008B59E2">
              <w:rPr>
                <w:szCs w:val="18"/>
              </w:rPr>
              <w:t>ks</w:t>
            </w:r>
          </w:p>
        </w:tc>
      </w:tr>
      <w:tr w:rsidR="008B59E2" w:rsidRPr="008B59E2" w14:paraId="2020F705" w14:textId="77777777" w:rsidTr="008B59E2">
        <w:trPr>
          <w:trHeight w:val="247"/>
        </w:trPr>
        <w:tc>
          <w:tcPr>
            <w:tcW w:w="4258" w:type="dxa"/>
          </w:tcPr>
          <w:p w14:paraId="2F8B19B3" w14:textId="77777777" w:rsidR="008B59E2" w:rsidRPr="008B59E2" w:rsidRDefault="008B59E2" w:rsidP="008B59E2">
            <w:pPr>
              <w:pStyle w:val="St5Textodstavce"/>
              <w:rPr>
                <w:i/>
                <w:iCs/>
                <w:szCs w:val="18"/>
              </w:rPr>
            </w:pPr>
            <w:r w:rsidRPr="008B59E2">
              <w:rPr>
                <w:i/>
                <w:iCs/>
                <w:szCs w:val="18"/>
              </w:rPr>
              <w:t>• Služby</w:t>
            </w:r>
          </w:p>
        </w:tc>
        <w:tc>
          <w:tcPr>
            <w:tcW w:w="521" w:type="dxa"/>
          </w:tcPr>
          <w:p w14:paraId="0665B655" w14:textId="77777777" w:rsidR="008B59E2" w:rsidRPr="008B59E2" w:rsidRDefault="008B59E2" w:rsidP="008B59E2">
            <w:pPr>
              <w:pStyle w:val="St5Textodstavce"/>
              <w:rPr>
                <w:i/>
                <w:iCs/>
                <w:szCs w:val="18"/>
              </w:rPr>
            </w:pPr>
          </w:p>
        </w:tc>
        <w:tc>
          <w:tcPr>
            <w:tcW w:w="504" w:type="dxa"/>
          </w:tcPr>
          <w:p w14:paraId="0710873E" w14:textId="77777777" w:rsidR="008B59E2" w:rsidRPr="008B59E2" w:rsidRDefault="008B59E2" w:rsidP="008B59E2">
            <w:pPr>
              <w:pStyle w:val="St5Textodstavce"/>
              <w:rPr>
                <w:i/>
                <w:iCs/>
                <w:szCs w:val="18"/>
              </w:rPr>
            </w:pPr>
          </w:p>
        </w:tc>
      </w:tr>
      <w:tr w:rsidR="008B59E2" w:rsidRPr="008B59E2" w14:paraId="0F21BF24" w14:textId="77777777" w:rsidTr="008B59E2">
        <w:trPr>
          <w:trHeight w:val="247"/>
        </w:trPr>
        <w:tc>
          <w:tcPr>
            <w:tcW w:w="4258" w:type="dxa"/>
            <w:shd w:val="clear" w:color="auto" w:fill="FFFFFF"/>
          </w:tcPr>
          <w:p w14:paraId="2BB135B6" w14:textId="77777777" w:rsidR="008B59E2" w:rsidRPr="008B59E2" w:rsidRDefault="008B59E2" w:rsidP="008B59E2">
            <w:pPr>
              <w:pStyle w:val="St5Textodstavce"/>
              <w:rPr>
                <w:i/>
                <w:iCs/>
                <w:szCs w:val="18"/>
              </w:rPr>
            </w:pPr>
            <w:r w:rsidRPr="008B59E2">
              <w:rPr>
                <w:i/>
                <w:iCs/>
                <w:szCs w:val="18"/>
              </w:rPr>
              <w:t>• servisní webináře All in</w:t>
            </w:r>
          </w:p>
        </w:tc>
        <w:tc>
          <w:tcPr>
            <w:tcW w:w="521" w:type="dxa"/>
            <w:shd w:val="clear" w:color="auto" w:fill="FFFFFF"/>
          </w:tcPr>
          <w:p w14:paraId="4866581D" w14:textId="77777777" w:rsidR="008B59E2" w:rsidRPr="008B59E2" w:rsidRDefault="008B59E2" w:rsidP="008B59E2">
            <w:pPr>
              <w:pStyle w:val="St5Textodstavce"/>
              <w:rPr>
                <w:szCs w:val="18"/>
              </w:rPr>
            </w:pPr>
            <w:r w:rsidRPr="008B59E2">
              <w:rPr>
                <w:szCs w:val="18"/>
              </w:rPr>
              <w:t>1</w:t>
            </w:r>
          </w:p>
        </w:tc>
        <w:tc>
          <w:tcPr>
            <w:tcW w:w="504" w:type="dxa"/>
          </w:tcPr>
          <w:p w14:paraId="194F37F0" w14:textId="77777777" w:rsidR="008B59E2" w:rsidRPr="008B59E2" w:rsidRDefault="008B59E2" w:rsidP="008B59E2">
            <w:pPr>
              <w:pStyle w:val="St5Textodstavce"/>
              <w:rPr>
                <w:szCs w:val="18"/>
              </w:rPr>
            </w:pPr>
            <w:r w:rsidRPr="008B59E2">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607A6382" w:rsidR="008F0BDF" w:rsidRPr="004110A6" w:rsidRDefault="008F0BDF" w:rsidP="008F0BDF">
      <w:pPr>
        <w:pStyle w:val="St8Odstavectun"/>
        <w:rPr>
          <w:szCs w:val="18"/>
        </w:rPr>
      </w:pPr>
      <w:r w:rsidRPr="004110A6">
        <w:rPr>
          <w:szCs w:val="18"/>
        </w:rPr>
        <w:t xml:space="preserve">Roční Odměna činí </w:t>
      </w:r>
      <w:r w:rsidR="008B59E2">
        <w:rPr>
          <w:szCs w:val="18"/>
        </w:rPr>
        <w:t>12.900</w:t>
      </w:r>
      <w:r w:rsidRPr="004110A6">
        <w:rPr>
          <w:szCs w:val="18"/>
        </w:rPr>
        <w:t>, - Kč bez DPH.</w:t>
      </w:r>
    </w:p>
    <w:p w14:paraId="00A27A43" w14:textId="77777777" w:rsidR="008B59E2" w:rsidRDefault="008B59E2" w:rsidP="008F0BDF">
      <w:pPr>
        <w:pStyle w:val="St5Textodstavce"/>
        <w:rPr>
          <w:szCs w:val="18"/>
        </w:rPr>
      </w:pPr>
    </w:p>
    <w:p w14:paraId="609D683D" w14:textId="3C4466B5"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6-03T00:00:00Z">
            <w:dateFormat w:val="d.M.yyyy"/>
            <w:lid w:val="cs-CZ"/>
            <w:storeMappedDataAs w:val="dateTime"/>
            <w:calendar w:val="gregorian"/>
          </w:date>
        </w:sdtPr>
        <w:sdtEndPr/>
        <w:sdtContent>
          <w:r w:rsidR="008B59E2">
            <w:rPr>
              <w:szCs w:val="18"/>
            </w:rPr>
            <w:t>3.6.2025</w:t>
          </w:r>
        </w:sdtContent>
      </w:sdt>
    </w:p>
    <w:p w14:paraId="11B4C807" w14:textId="05006C60"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125539"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340165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539"/>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09E8"/>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21"/>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59E2"/>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1067"/>
    <w:rsid w:val="00E25D6D"/>
    <w:rsid w:val="00E26770"/>
    <w:rsid w:val="00E26D87"/>
    <w:rsid w:val="00E3273E"/>
    <w:rsid w:val="00E33F17"/>
    <w:rsid w:val="00E3631C"/>
    <w:rsid w:val="00E40B07"/>
    <w:rsid w:val="00E4444F"/>
    <w:rsid w:val="00E44AC7"/>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aloudova@glowackeho.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021"/>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21067"/>
    <w:rsid w:val="00E3631C"/>
    <w:rsid w:val="00E44AC7"/>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301</Words>
  <Characters>2152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2025-07-07T11:53:00Z</dcterms:created>
  <dcterms:modified xsi:type="dcterms:W3CDTF">2025-07-07T11:54:00Z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