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ED74A03"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0A402C">
        <w:rPr>
          <w:rFonts w:ascii="Arial" w:hAnsi="Arial" w:cs="Arial"/>
          <w:snapToGrid w:val="0"/>
        </w:rPr>
        <w:t>Jihomoravský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0A402C">
        <w:rPr>
          <w:rFonts w:ascii="Arial" w:hAnsi="Arial" w:cs="Arial"/>
          <w:snapToGrid w:val="0"/>
        </w:rPr>
        <w:t>Hroznová 14, 603 00 Brno.</w:t>
      </w:r>
    </w:p>
    <w:p w14:paraId="2BB55C1B" w14:textId="4F819F0A"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0A402C" w:rsidRPr="002108D3">
        <w:rPr>
          <w:rFonts w:ascii="Arial" w:hAnsi="Arial" w:cs="Arial"/>
        </w:rPr>
        <w:t>Ing. Pavlem Zajíčkem, ředitelem KPÚ pro J</w:t>
      </w:r>
      <w:r w:rsidR="000A402C">
        <w:rPr>
          <w:rFonts w:ascii="Arial" w:hAnsi="Arial" w:cs="Arial"/>
        </w:rPr>
        <w:t>M</w:t>
      </w:r>
      <w:r w:rsidR="000A402C" w:rsidRPr="002108D3">
        <w:rPr>
          <w:rFonts w:ascii="Arial" w:hAnsi="Arial" w:cs="Arial"/>
        </w:rPr>
        <w:t>K</w:t>
      </w:r>
    </w:p>
    <w:p w14:paraId="679B3B2B" w14:textId="04048867"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0A402C" w:rsidRPr="002108D3">
        <w:rPr>
          <w:rFonts w:ascii="Arial" w:hAnsi="Arial" w:cs="Arial"/>
        </w:rPr>
        <w:t>Ing. Pavlem Zajíčkem, ředitelem KPÚ pro J</w:t>
      </w:r>
      <w:r w:rsidR="000A402C">
        <w:rPr>
          <w:rFonts w:ascii="Arial" w:hAnsi="Arial" w:cs="Arial"/>
        </w:rPr>
        <w:t>M</w:t>
      </w:r>
      <w:r w:rsidR="000A402C" w:rsidRPr="002108D3">
        <w:rPr>
          <w:rFonts w:ascii="Arial" w:hAnsi="Arial" w:cs="Arial"/>
        </w:rPr>
        <w:t>K</w:t>
      </w:r>
    </w:p>
    <w:p w14:paraId="4939C5C6" w14:textId="639A7167" w:rsidR="00E0086F" w:rsidRPr="00D821FE" w:rsidRDefault="00E0086F" w:rsidP="00D821FE">
      <w:pPr>
        <w:tabs>
          <w:tab w:val="left" w:pos="4536"/>
        </w:tabs>
        <w:spacing w:before="120" w:after="120"/>
        <w:ind w:left="4820" w:hanging="4253"/>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E64D27">
        <w:rPr>
          <w:rFonts w:ascii="Arial" w:hAnsi="Arial" w:cs="Arial"/>
          <w:snapToGrid w:val="0"/>
        </w:rPr>
        <w:t xml:space="preserve">Ing. et Ing. Luďkem Drápalem, MBA, vedoucím </w:t>
      </w:r>
      <w:r w:rsidR="00E64D27" w:rsidRPr="00D821FE">
        <w:rPr>
          <w:rFonts w:ascii="Arial" w:hAnsi="Arial" w:cs="Arial"/>
          <w:snapToGrid w:val="0"/>
        </w:rPr>
        <w:t>Pobočky Břeclav</w:t>
      </w:r>
    </w:p>
    <w:p w14:paraId="312AA4E8" w14:textId="1ECBB07F" w:rsidR="00E64D27" w:rsidRPr="00D821FE" w:rsidRDefault="00E64D27" w:rsidP="00D821FE">
      <w:pPr>
        <w:tabs>
          <w:tab w:val="left" w:pos="4395"/>
        </w:tabs>
        <w:spacing w:before="120" w:after="120"/>
        <w:ind w:left="4820" w:hanging="4253"/>
        <w:jc w:val="both"/>
        <w:rPr>
          <w:rFonts w:ascii="Arial" w:hAnsi="Arial" w:cs="Arial"/>
        </w:rPr>
      </w:pPr>
      <w:r w:rsidRPr="00D821FE">
        <w:rPr>
          <w:rFonts w:ascii="Arial" w:hAnsi="Arial" w:cs="Arial"/>
          <w:snapToGrid w:val="0"/>
        </w:rPr>
        <w:tab/>
      </w:r>
      <w:r w:rsidR="00D821FE">
        <w:rPr>
          <w:rFonts w:ascii="Arial" w:hAnsi="Arial" w:cs="Arial"/>
          <w:snapToGrid w:val="0"/>
        </w:rPr>
        <w:t xml:space="preserve">      </w:t>
      </w:r>
      <w:r w:rsidR="00D821FE" w:rsidRPr="00D821FE">
        <w:rPr>
          <w:rFonts w:ascii="Arial" w:hAnsi="Arial" w:cs="Arial"/>
          <w:snapToGrid w:val="0"/>
        </w:rPr>
        <w:t>Ing. Simona Konečná</w:t>
      </w:r>
      <w:r w:rsidRPr="00D821FE">
        <w:rPr>
          <w:rFonts w:ascii="Arial" w:hAnsi="Arial" w:cs="Arial"/>
          <w:snapToGrid w:val="0"/>
        </w:rPr>
        <w:t xml:space="preserve">, odborný rada Pobočky </w:t>
      </w:r>
      <w:r w:rsidR="00D821FE">
        <w:rPr>
          <w:rFonts w:ascii="Arial" w:hAnsi="Arial" w:cs="Arial"/>
          <w:snapToGrid w:val="0"/>
        </w:rPr>
        <w:t xml:space="preserve">  </w:t>
      </w:r>
      <w:r w:rsidRPr="00D821FE">
        <w:rPr>
          <w:rFonts w:ascii="Arial" w:hAnsi="Arial" w:cs="Arial"/>
          <w:snapToGrid w:val="0"/>
        </w:rPr>
        <w:t>Břeclav</w:t>
      </w:r>
    </w:p>
    <w:p w14:paraId="48651F03" w14:textId="77777777" w:rsidR="00E0086F" w:rsidRPr="00D821FE" w:rsidRDefault="00E0086F" w:rsidP="00DB56FF">
      <w:pPr>
        <w:tabs>
          <w:tab w:val="left" w:pos="4536"/>
        </w:tabs>
        <w:spacing w:before="120" w:after="120"/>
        <w:ind w:left="567"/>
        <w:contextualSpacing/>
        <w:jc w:val="both"/>
        <w:rPr>
          <w:rFonts w:ascii="Arial" w:hAnsi="Arial" w:cs="Arial"/>
        </w:rPr>
      </w:pPr>
      <w:r w:rsidRPr="00D821FE">
        <w:rPr>
          <w:rFonts w:ascii="Arial" w:hAnsi="Arial" w:cs="Arial"/>
          <w:b/>
          <w:bCs/>
        </w:rPr>
        <w:t>Kontaktní údaje:</w:t>
      </w:r>
    </w:p>
    <w:p w14:paraId="6A638703" w14:textId="6E5A56DB" w:rsidR="00E0086F" w:rsidRDefault="00E0086F" w:rsidP="00DB56FF">
      <w:pPr>
        <w:tabs>
          <w:tab w:val="left" w:pos="4536"/>
        </w:tabs>
        <w:spacing w:before="120" w:after="120"/>
        <w:ind w:left="567"/>
        <w:contextualSpacing/>
        <w:jc w:val="both"/>
        <w:rPr>
          <w:rFonts w:ascii="Arial" w:hAnsi="Arial" w:cs="Arial"/>
          <w:snapToGrid w:val="0"/>
        </w:rPr>
      </w:pPr>
      <w:r w:rsidRPr="00D821FE">
        <w:rPr>
          <w:rFonts w:ascii="Arial" w:hAnsi="Arial" w:cs="Arial"/>
        </w:rPr>
        <w:t xml:space="preserve">Tel.: </w:t>
      </w:r>
      <w:r w:rsidR="00E64D27" w:rsidRPr="00D821FE">
        <w:rPr>
          <w:rFonts w:ascii="Arial" w:hAnsi="Arial" w:cs="Arial"/>
          <w:snapToGrid w:val="0"/>
        </w:rPr>
        <w:t>725 548 180 – Ing. et. Ing Luděk Drápal, MBA</w:t>
      </w:r>
    </w:p>
    <w:p w14:paraId="4660731C" w14:textId="3BD9CB1C" w:rsidR="00E64D27" w:rsidRPr="00ED6435" w:rsidRDefault="00D821FE" w:rsidP="00DB56FF">
      <w:pPr>
        <w:tabs>
          <w:tab w:val="left" w:pos="4536"/>
        </w:tabs>
        <w:spacing w:before="120" w:after="120"/>
        <w:ind w:left="567"/>
        <w:contextualSpacing/>
        <w:jc w:val="both"/>
        <w:rPr>
          <w:rFonts w:ascii="Arial" w:hAnsi="Arial" w:cs="Arial"/>
        </w:rPr>
      </w:pPr>
      <w:r w:rsidRPr="00D821FE">
        <w:rPr>
          <w:rFonts w:ascii="Arial" w:hAnsi="Arial" w:cs="Arial"/>
          <w:snapToGrid w:val="0"/>
        </w:rPr>
        <w:t>727</w:t>
      </w:r>
      <w:r>
        <w:rPr>
          <w:rFonts w:ascii="Arial" w:hAnsi="Arial" w:cs="Arial"/>
          <w:snapToGrid w:val="0"/>
        </w:rPr>
        <w:t> </w:t>
      </w:r>
      <w:r w:rsidRPr="00D821FE">
        <w:rPr>
          <w:rFonts w:ascii="Arial" w:hAnsi="Arial" w:cs="Arial"/>
          <w:snapToGrid w:val="0"/>
        </w:rPr>
        <w:t xml:space="preserve">956 362 </w:t>
      </w:r>
      <w:r w:rsidR="00E64D27" w:rsidRPr="00D821FE">
        <w:rPr>
          <w:rFonts w:ascii="Arial" w:hAnsi="Arial" w:cs="Arial"/>
          <w:snapToGrid w:val="0"/>
        </w:rPr>
        <w:t xml:space="preserve">- </w:t>
      </w:r>
      <w:r w:rsidRPr="00D821FE">
        <w:rPr>
          <w:rFonts w:ascii="Arial" w:hAnsi="Arial" w:cs="Arial"/>
          <w:snapToGrid w:val="0"/>
        </w:rPr>
        <w:t>Ing. Simona Konečná</w:t>
      </w:r>
      <w:r w:rsidR="00E64D27">
        <w:rPr>
          <w:rFonts w:ascii="Arial" w:hAnsi="Arial" w:cs="Arial"/>
          <w:snapToGrid w:val="0"/>
        </w:rPr>
        <w:tab/>
      </w:r>
    </w:p>
    <w:p w14:paraId="073F5E87" w14:textId="31727CD2"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E64D27">
        <w:rPr>
          <w:rFonts w:ascii="Arial" w:hAnsi="Arial" w:cs="Arial"/>
          <w:snapToGrid w:val="0"/>
        </w:rPr>
        <w:t>pk.breclav@spu.gov.cz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06665336"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w:t>
      </w:r>
      <w:r w:rsidR="00486D1E">
        <w:rPr>
          <w:rFonts w:ascii="Arial" w:hAnsi="Arial" w:cs="Arial"/>
        </w:rPr>
        <w:t>,</w:t>
      </w:r>
      <w:r w:rsidRPr="00ED6435">
        <w:rPr>
          <w:rFonts w:ascii="Arial" w:hAnsi="Arial" w:cs="Arial"/>
        </w:rPr>
        <w:t xml:space="preserve"> </w:t>
      </w:r>
      <w:r w:rsidRPr="00486D1E">
        <w:rPr>
          <w:rFonts w:ascii="Arial" w:hAnsi="Arial" w:cs="Arial"/>
        </w:rPr>
        <w:t>není plátce DPH</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4E6E4E4F" w:rsidR="00E0086F" w:rsidRPr="00A67ADA" w:rsidRDefault="00A67ADA" w:rsidP="00DB56FF">
      <w:pPr>
        <w:numPr>
          <w:ilvl w:val="0"/>
          <w:numId w:val="13"/>
        </w:numPr>
        <w:spacing w:before="120" w:after="120" w:line="240" w:lineRule="auto"/>
        <w:ind w:left="567" w:hanging="567"/>
        <w:jc w:val="both"/>
        <w:rPr>
          <w:rFonts w:ascii="Arial" w:hAnsi="Arial" w:cs="Arial"/>
          <w:b/>
        </w:rPr>
      </w:pPr>
      <w:r w:rsidRPr="00A67ADA">
        <w:rPr>
          <w:rFonts w:ascii="Arial" w:hAnsi="Arial" w:cs="Arial"/>
          <w:b/>
        </w:rPr>
        <w:t>AGROPROJEKT PSO s.r.o.</w:t>
      </w:r>
    </w:p>
    <w:p w14:paraId="32BEDF50" w14:textId="07100CDC"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A67ADA">
        <w:rPr>
          <w:rFonts w:ascii="Arial" w:hAnsi="Arial" w:cs="Arial"/>
          <w:snapToGrid w:val="0"/>
        </w:rPr>
        <w:t>Slavíčkova 840/</w:t>
      </w:r>
      <w:proofErr w:type="gramStart"/>
      <w:r w:rsidR="00A67ADA">
        <w:rPr>
          <w:rFonts w:ascii="Arial" w:hAnsi="Arial" w:cs="Arial"/>
          <w:snapToGrid w:val="0"/>
        </w:rPr>
        <w:t>1b</w:t>
      </w:r>
      <w:proofErr w:type="gramEnd"/>
      <w:r w:rsidRPr="00ED6435">
        <w:rPr>
          <w:rFonts w:ascii="Arial" w:hAnsi="Arial" w:cs="Arial"/>
          <w:snapToGrid w:val="0"/>
        </w:rPr>
        <w:t>,</w:t>
      </w:r>
      <w:r w:rsidR="00A67ADA">
        <w:rPr>
          <w:rFonts w:ascii="Arial" w:hAnsi="Arial" w:cs="Arial"/>
          <w:snapToGrid w:val="0"/>
        </w:rPr>
        <w:t xml:space="preserve"> 63800 Brno,</w:t>
      </w:r>
      <w:r w:rsidRPr="00ED6435">
        <w:rPr>
          <w:rFonts w:ascii="Arial" w:hAnsi="Arial" w:cs="Arial"/>
          <w:snapToGrid w:val="0"/>
        </w:rPr>
        <w:t xml:space="preserve"> IČO: </w:t>
      </w:r>
      <w:r w:rsidR="00A67ADA">
        <w:rPr>
          <w:rFonts w:ascii="Arial" w:hAnsi="Arial" w:cs="Arial"/>
          <w:snapToGrid w:val="0"/>
        </w:rPr>
        <w:t>41601483</w:t>
      </w:r>
      <w:r w:rsidRPr="00ED6435">
        <w:rPr>
          <w:rFonts w:ascii="Arial" w:hAnsi="Arial" w:cs="Arial"/>
          <w:snapToGrid w:val="0"/>
        </w:rPr>
        <w:t xml:space="preserve">, zapsaná v obchodním rejstříku vedeném u </w:t>
      </w:r>
      <w:r w:rsidR="00A67ADA">
        <w:rPr>
          <w:rFonts w:ascii="Arial" w:hAnsi="Arial" w:cs="Arial"/>
          <w:snapToGrid w:val="0"/>
        </w:rPr>
        <w:t xml:space="preserve">KS </w:t>
      </w:r>
      <w:r w:rsidRPr="00ED6435">
        <w:rPr>
          <w:rFonts w:ascii="Arial" w:hAnsi="Arial" w:cs="Arial"/>
          <w:snapToGrid w:val="0"/>
        </w:rPr>
        <w:t xml:space="preserve">v </w:t>
      </w:r>
      <w:r w:rsidR="00A67ADA">
        <w:rPr>
          <w:rFonts w:ascii="Arial" w:hAnsi="Arial" w:cs="Arial"/>
          <w:snapToGrid w:val="0"/>
        </w:rPr>
        <w:t>Brně</w:t>
      </w:r>
      <w:r w:rsidRPr="00ED6435">
        <w:rPr>
          <w:rFonts w:ascii="Arial" w:hAnsi="Arial" w:cs="Arial"/>
          <w:snapToGrid w:val="0"/>
        </w:rPr>
        <w:t xml:space="preserve">, oddíl </w:t>
      </w:r>
      <w:r w:rsidR="00A67ADA">
        <w:rPr>
          <w:rFonts w:ascii="Arial" w:hAnsi="Arial" w:cs="Arial"/>
          <w:snapToGrid w:val="0"/>
        </w:rPr>
        <w:t>C</w:t>
      </w:r>
      <w:r w:rsidRPr="00ED6435">
        <w:rPr>
          <w:rFonts w:ascii="Arial" w:hAnsi="Arial" w:cs="Arial"/>
          <w:snapToGrid w:val="0"/>
        </w:rPr>
        <w:t xml:space="preserve">, vložka </w:t>
      </w:r>
      <w:r w:rsidR="00A67ADA">
        <w:rPr>
          <w:rFonts w:ascii="Arial" w:hAnsi="Arial" w:cs="Arial"/>
          <w:snapToGrid w:val="0"/>
        </w:rPr>
        <w:t>2171.</w:t>
      </w:r>
    </w:p>
    <w:p w14:paraId="5F89DDB9" w14:textId="5092869F" w:rsidR="00E0086F" w:rsidRPr="00ED6435" w:rsidRDefault="00E0086F" w:rsidP="000A5A80">
      <w:pPr>
        <w:spacing w:before="120" w:after="0"/>
        <w:ind w:left="567"/>
        <w:jc w:val="both"/>
        <w:rPr>
          <w:rFonts w:ascii="Arial" w:hAnsi="Arial" w:cs="Arial"/>
          <w:bCs/>
        </w:rPr>
      </w:pPr>
      <w:r w:rsidRPr="00ED6435">
        <w:rPr>
          <w:rFonts w:ascii="Arial" w:hAnsi="Arial" w:cs="Arial"/>
          <w:snapToGrid w:val="0"/>
        </w:rPr>
        <w:t xml:space="preserve">Zastoupená: </w:t>
      </w:r>
      <w:r w:rsidR="00A67ADA">
        <w:rPr>
          <w:rFonts w:ascii="Arial" w:hAnsi="Arial" w:cs="Arial"/>
          <w:snapToGrid w:val="0"/>
        </w:rPr>
        <w:t xml:space="preserve">Ing. Mgr. Zdeněk </w:t>
      </w:r>
      <w:proofErr w:type="spellStart"/>
      <w:r w:rsidR="00A67ADA">
        <w:rPr>
          <w:rFonts w:ascii="Arial" w:hAnsi="Arial" w:cs="Arial"/>
          <w:snapToGrid w:val="0"/>
        </w:rPr>
        <w:t>Střítecký</w:t>
      </w:r>
      <w:proofErr w:type="spellEnd"/>
      <w:r w:rsidR="00A67ADA">
        <w:rPr>
          <w:rFonts w:ascii="Arial" w:hAnsi="Arial" w:cs="Arial"/>
          <w:snapToGrid w:val="0"/>
        </w:rPr>
        <w:t>, jednatel</w:t>
      </w:r>
    </w:p>
    <w:p w14:paraId="470BDDFE" w14:textId="64791DF6" w:rsidR="00E0086F" w:rsidRPr="00ED6435" w:rsidRDefault="00E0086F" w:rsidP="000A5A80">
      <w:pPr>
        <w:spacing w:before="120" w:after="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A67ADA">
        <w:rPr>
          <w:rFonts w:ascii="Arial" w:hAnsi="Arial" w:cs="Arial"/>
          <w:snapToGrid w:val="0"/>
        </w:rPr>
        <w:t xml:space="preserve">Ing. Mgr. Zdeněk </w:t>
      </w:r>
      <w:proofErr w:type="spellStart"/>
      <w:r w:rsidR="00A67ADA">
        <w:rPr>
          <w:rFonts w:ascii="Arial" w:hAnsi="Arial" w:cs="Arial"/>
          <w:snapToGrid w:val="0"/>
        </w:rPr>
        <w:t>Střítecký</w:t>
      </w:r>
      <w:proofErr w:type="spellEnd"/>
      <w:r w:rsidR="00A67ADA">
        <w:rPr>
          <w:rFonts w:ascii="Arial" w:hAnsi="Arial" w:cs="Arial"/>
          <w:snapToGrid w:val="0"/>
        </w:rPr>
        <w:t>, jednatel</w:t>
      </w:r>
    </w:p>
    <w:p w14:paraId="2D5046AC" w14:textId="5F98348E" w:rsidR="00E0086F" w:rsidRDefault="00E0086F" w:rsidP="000A5A80">
      <w:pPr>
        <w:tabs>
          <w:tab w:val="left" w:pos="4536"/>
        </w:tabs>
        <w:spacing w:before="120" w:after="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proofErr w:type="spellStart"/>
      <w:r w:rsidR="003B2A34">
        <w:rPr>
          <w:rFonts w:ascii="Arial" w:hAnsi="Arial" w:cs="Arial"/>
          <w:snapToGrid w:val="0"/>
        </w:rPr>
        <w:t>xxx</w:t>
      </w:r>
      <w:proofErr w:type="spellEnd"/>
    </w:p>
    <w:p w14:paraId="3E50340C" w14:textId="050A6C44" w:rsidR="005715BF" w:rsidRDefault="00E5155E" w:rsidP="000A5A80">
      <w:pPr>
        <w:tabs>
          <w:tab w:val="left" w:pos="4536"/>
        </w:tabs>
        <w:spacing w:before="120" w:after="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proofErr w:type="spellStart"/>
      <w:r w:rsidR="003B2A34">
        <w:rPr>
          <w:rFonts w:ascii="Arial" w:hAnsi="Arial" w:cs="Arial"/>
          <w:snapToGrid w:val="0"/>
        </w:rPr>
        <w:t>xxx</w:t>
      </w:r>
      <w:proofErr w:type="spellEnd"/>
    </w:p>
    <w:p w14:paraId="51D1C9C1" w14:textId="7495766D" w:rsidR="00CC78B7" w:rsidRPr="00ED6435" w:rsidRDefault="00CC78B7" w:rsidP="000A5A80">
      <w:pPr>
        <w:tabs>
          <w:tab w:val="left" w:pos="4536"/>
        </w:tabs>
        <w:spacing w:before="120" w:after="0"/>
        <w:ind w:left="567"/>
        <w:jc w:val="both"/>
        <w:rPr>
          <w:rFonts w:ascii="Arial" w:hAnsi="Arial" w:cs="Arial"/>
        </w:rPr>
      </w:pPr>
      <w:r>
        <w:rPr>
          <w:rFonts w:ascii="Arial" w:hAnsi="Arial" w:cs="Arial"/>
          <w:snapToGrid w:val="0"/>
        </w:rPr>
        <w:t>Zástupce vedoucího týmu:</w:t>
      </w:r>
      <w:r w:rsidR="00A67ADA">
        <w:rPr>
          <w:rFonts w:ascii="Arial" w:hAnsi="Arial" w:cs="Arial"/>
          <w:snapToGrid w:val="0"/>
        </w:rPr>
        <w:t xml:space="preserve"> </w:t>
      </w:r>
      <w:proofErr w:type="spellStart"/>
      <w:r w:rsidR="003B2A34">
        <w:rPr>
          <w:rFonts w:ascii="Arial" w:hAnsi="Arial" w:cs="Arial"/>
          <w:snapToGrid w:val="0"/>
        </w:rPr>
        <w:t>xxx</w:t>
      </w:r>
      <w:proofErr w:type="spellEnd"/>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5BC51D03"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proofErr w:type="spellStart"/>
      <w:r w:rsidR="003B2A34">
        <w:rPr>
          <w:rFonts w:ascii="Arial" w:hAnsi="Arial" w:cs="Arial"/>
          <w:snapToGrid w:val="0"/>
        </w:rPr>
        <w:t>xxx</w:t>
      </w:r>
      <w:proofErr w:type="spellEnd"/>
    </w:p>
    <w:p w14:paraId="3A61A83D" w14:textId="182B06B5"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proofErr w:type="spellStart"/>
      <w:r w:rsidR="003B2A34">
        <w:rPr>
          <w:rFonts w:ascii="Arial" w:hAnsi="Arial" w:cs="Arial"/>
          <w:snapToGrid w:val="0"/>
        </w:rPr>
        <w:t>xxx</w:t>
      </w:r>
      <w:proofErr w:type="spellEnd"/>
    </w:p>
    <w:p w14:paraId="4F80076C" w14:textId="73157BE6"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A67ADA">
        <w:rPr>
          <w:rFonts w:ascii="Arial" w:hAnsi="Arial" w:cs="Arial"/>
          <w:snapToGrid w:val="0"/>
        </w:rPr>
        <w:t>784cctd</w:t>
      </w:r>
    </w:p>
    <w:p w14:paraId="7DA99D36" w14:textId="559AAC65"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A67ADA">
        <w:rPr>
          <w:rFonts w:ascii="Arial" w:hAnsi="Arial" w:cs="Arial"/>
          <w:snapToGrid w:val="0"/>
        </w:rPr>
        <w:t>ČSOB, a.s.</w:t>
      </w:r>
    </w:p>
    <w:p w14:paraId="6F011ECB" w14:textId="2B0FB52A"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A67ADA">
        <w:rPr>
          <w:rFonts w:ascii="Arial" w:hAnsi="Arial" w:cs="Arial"/>
          <w:snapToGrid w:val="0"/>
        </w:rPr>
        <w:t>372520453/0300</w:t>
      </w:r>
    </w:p>
    <w:p w14:paraId="19074D75" w14:textId="27C1F045"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A67ADA">
        <w:rPr>
          <w:rFonts w:ascii="Arial" w:hAnsi="Arial" w:cs="Arial"/>
          <w:snapToGrid w:val="0"/>
        </w:rPr>
        <w:t>CZ41601483</w:t>
      </w:r>
    </w:p>
    <w:p w14:paraId="09E4E971" w14:textId="20AB76A4" w:rsidR="000A402C" w:rsidRPr="00ED6435" w:rsidRDefault="00E0086F" w:rsidP="0036673B">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3282215C" w14:textId="7A5B3E4C" w:rsidR="008908EA" w:rsidRPr="00E92686" w:rsidRDefault="00BE267F" w:rsidP="008908EA">
      <w:pPr>
        <w:pStyle w:val="Preambule"/>
        <w:keepNext/>
        <w:widowControl/>
        <w:tabs>
          <w:tab w:val="clear" w:pos="567"/>
        </w:tabs>
        <w:spacing w:after="120" w:line="240" w:lineRule="auto"/>
        <w:ind w:hanging="425"/>
        <w:jc w:val="both"/>
        <w:rPr>
          <w:rFonts w:ascii="Arial" w:hAnsi="Arial" w:cs="Arial"/>
          <w:color w:val="FF0000"/>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 xml:space="preserve"> „</w:t>
      </w:r>
      <w:r w:rsidR="00B65375" w:rsidRPr="00233FA0">
        <w:rPr>
          <w:rFonts w:ascii="Arial" w:hAnsi="Arial" w:cs="Arial"/>
          <w:b/>
          <w:bCs/>
        </w:rPr>
        <w:t>JPÚ</w:t>
      </w:r>
      <w:r w:rsidR="000A402C">
        <w:rPr>
          <w:rFonts w:ascii="Arial" w:hAnsi="Arial" w:cs="Arial"/>
          <w:b/>
          <w:bCs/>
        </w:rPr>
        <w:t xml:space="preserve"> Dolní Bojanovice, vodní nádrže v trati Rybníček a </w:t>
      </w:r>
      <w:proofErr w:type="spellStart"/>
      <w:r w:rsidR="000A402C">
        <w:rPr>
          <w:rFonts w:ascii="Arial" w:hAnsi="Arial" w:cs="Arial"/>
          <w:b/>
          <w:bCs/>
        </w:rPr>
        <w:t>Řešice</w:t>
      </w:r>
      <w:proofErr w:type="spellEnd"/>
      <w:r w:rsidR="00B65375">
        <w:rPr>
          <w:rFonts w:ascii="Arial" w:hAnsi="Arial" w:cs="Arial"/>
        </w:rPr>
        <w:t>“</w:t>
      </w:r>
      <w:r w:rsidR="000A402C">
        <w:rPr>
          <w:rFonts w:ascii="Arial" w:hAnsi="Arial" w:cs="Arial"/>
        </w:rPr>
        <w:t xml:space="preserve"> </w:t>
      </w:r>
      <w:r w:rsidR="00B65375">
        <w:rPr>
          <w:rFonts w:ascii="Arial" w:hAnsi="Arial" w:cs="Arial"/>
        </w:rPr>
        <w:t>(„</w:t>
      </w:r>
      <w:r w:rsidR="00B65375" w:rsidRPr="00233FA0">
        <w:rPr>
          <w:rFonts w:ascii="Arial" w:hAnsi="Arial" w:cs="Arial"/>
          <w:b/>
          <w:bCs/>
        </w:rPr>
        <w:t>Veřejná zakázka</w:t>
      </w:r>
      <w:r w:rsidR="00B65375">
        <w:rPr>
          <w:rFonts w:ascii="Arial" w:hAnsi="Arial" w:cs="Arial"/>
        </w:rPr>
        <w:t>“)</w:t>
      </w:r>
      <w:r w:rsidR="000A402C">
        <w:rPr>
          <w:rFonts w:ascii="Arial" w:hAnsi="Arial" w:cs="Arial"/>
        </w:rPr>
        <w:t xml:space="preserve">, </w:t>
      </w:r>
      <w:r w:rsidRPr="00764100">
        <w:rPr>
          <w:rFonts w:ascii="Arial" w:hAnsi="Arial" w:cs="Arial"/>
        </w:rPr>
        <w:t xml:space="preserve">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0A402C">
        <w:rPr>
          <w:rFonts w:ascii="Arial" w:hAnsi="Arial" w:cs="Arial"/>
        </w:rPr>
        <w:t>jednoduchých</w:t>
      </w:r>
      <w:r w:rsidR="00A35E8F" w:rsidRPr="00764100">
        <w:rPr>
          <w:rFonts w:ascii="Arial" w:hAnsi="Arial" w:cs="Arial"/>
        </w:rPr>
        <w:t xml:space="preserve"> pozemkových úprav</w:t>
      </w:r>
      <w:r w:rsidR="00E40233" w:rsidRPr="008908EA">
        <w:rPr>
          <w:rFonts w:ascii="Arial" w:hAnsi="Arial" w:cs="Arial"/>
        </w:rPr>
        <w:t>,</w:t>
      </w:r>
      <w:r w:rsidR="008908EA" w:rsidRPr="008908EA">
        <w:rPr>
          <w:rFonts w:ascii="Arial" w:hAnsi="Arial" w:cs="Arial"/>
        </w:rPr>
        <w:t xml:space="preserve"> bez</w:t>
      </w:r>
      <w:r w:rsidR="008908EA" w:rsidRPr="00F43A9C">
        <w:rPr>
          <w:rFonts w:ascii="Arial" w:hAnsi="Arial" w:cs="Arial"/>
        </w:rPr>
        <w:t xml:space="preserve"> výměny vlastnických práv za účelem umístění a realizace společných zařízení – </w:t>
      </w:r>
      <w:r w:rsidR="008908EA">
        <w:rPr>
          <w:rFonts w:ascii="Arial" w:hAnsi="Arial" w:cs="Arial"/>
        </w:rPr>
        <w:t xml:space="preserve">vodních nádrží v tratích Rybníček a </w:t>
      </w:r>
      <w:proofErr w:type="spellStart"/>
      <w:r w:rsidR="008908EA">
        <w:rPr>
          <w:rFonts w:ascii="Arial" w:hAnsi="Arial" w:cs="Arial"/>
        </w:rPr>
        <w:t>Řešice</w:t>
      </w:r>
      <w:proofErr w:type="spellEnd"/>
      <w:r w:rsidR="008908EA">
        <w:rPr>
          <w:rFonts w:ascii="Arial" w:hAnsi="Arial" w:cs="Arial"/>
        </w:rPr>
        <w:t>.</w:t>
      </w:r>
    </w:p>
    <w:p w14:paraId="47AD9F1F" w14:textId="5E5F125C"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A67ADA" w:rsidRPr="00A67ADA">
        <w:rPr>
          <w:rFonts w:ascii="Arial" w:hAnsi="Arial" w:cs="Arial"/>
        </w:rPr>
        <w:t xml:space="preserve">26. 6. 2025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7C10D4">
        <w:rPr>
          <w:rFonts w:ascii="Arial" w:hAnsi="Arial" w:cs="Arial"/>
        </w:rPr>
        <w:t>e</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7BAFC42"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7C10D4">
        <w:rPr>
          <w:rFonts w:ascii="Arial" w:hAnsi="Arial" w:cs="Arial"/>
          <w:b/>
          <w:bCs/>
          <w:szCs w:val="22"/>
        </w:rPr>
        <w:t>J</w:t>
      </w:r>
      <w:r w:rsidR="00F72EDD">
        <w:rPr>
          <w:rFonts w:ascii="Arial" w:hAnsi="Arial" w:cs="Arial"/>
          <w:b/>
          <w:bCs/>
          <w:szCs w:val="22"/>
        </w:rPr>
        <w:t>PÚ</w:t>
      </w:r>
      <w:r w:rsidR="006208DB" w:rsidRPr="00350E82">
        <w:rPr>
          <w:rFonts w:ascii="Arial" w:hAnsi="Arial" w:cs="Arial"/>
          <w:b/>
          <w:bCs/>
          <w:szCs w:val="22"/>
        </w:rPr>
        <w:t xml:space="preserve"> </w:t>
      </w:r>
      <w:r w:rsidR="007C10D4">
        <w:rPr>
          <w:rFonts w:ascii="Arial" w:hAnsi="Arial" w:cs="Arial"/>
          <w:b/>
          <w:bCs/>
          <w:szCs w:val="22"/>
        </w:rPr>
        <w:t xml:space="preserve">Dolní Bojanovice, vodní nádrže v trati Rybníček a </w:t>
      </w:r>
      <w:proofErr w:type="spellStart"/>
      <w:r w:rsidR="007C10D4">
        <w:rPr>
          <w:rFonts w:ascii="Arial" w:hAnsi="Arial" w:cs="Arial"/>
          <w:b/>
          <w:bCs/>
          <w:szCs w:val="22"/>
        </w:rPr>
        <w:t>Řešice</w:t>
      </w:r>
      <w:proofErr w:type="spellEnd"/>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w:t>
      </w:r>
      <w:bookmarkEnd w:id="3"/>
      <w:r w:rsidR="007C10D4">
        <w:rPr>
          <w:rFonts w:ascii="Arial" w:hAnsi="Arial" w:cs="Arial"/>
          <w:szCs w:val="22"/>
        </w:rPr>
        <w:t xml:space="preserve"> ve:</w:t>
      </w:r>
    </w:p>
    <w:p w14:paraId="2688741A" w14:textId="39ED752C" w:rsidR="00117696" w:rsidRPr="000424B7" w:rsidRDefault="0091239E" w:rsidP="008908EA">
      <w:pPr>
        <w:pStyle w:val="Claneka"/>
        <w:numPr>
          <w:ilvl w:val="2"/>
          <w:numId w:val="43"/>
        </w:numPr>
        <w:spacing w:before="120" w:after="120"/>
        <w:jc w:val="both"/>
        <w:rPr>
          <w:rFonts w:ascii="Arial" w:hAnsi="Arial" w:cs="Arial"/>
          <w:iCs/>
        </w:rPr>
      </w:pPr>
      <w:r w:rsidRPr="000424B7">
        <w:rPr>
          <w:rFonts w:ascii="Arial" w:hAnsi="Arial" w:cs="Arial"/>
          <w:iCs/>
        </w:rPr>
        <w:t xml:space="preserve">zhotovení a dodání </w:t>
      </w:r>
      <w:r w:rsidR="008908EA" w:rsidRPr="000424B7">
        <w:rPr>
          <w:rFonts w:ascii="Arial" w:hAnsi="Arial" w:cs="Arial"/>
          <w:iCs/>
        </w:rPr>
        <w:t>pl</w:t>
      </w:r>
      <w:r w:rsidR="008908EA" w:rsidRPr="000424B7">
        <w:rPr>
          <w:rFonts w:ascii="Arial" w:hAnsi="Arial" w:cs="Arial" w:hint="eastAsia"/>
          <w:iCs/>
        </w:rPr>
        <w:t>á</w:t>
      </w:r>
      <w:r w:rsidR="008908EA" w:rsidRPr="000424B7">
        <w:rPr>
          <w:rFonts w:ascii="Arial" w:hAnsi="Arial" w:cs="Arial"/>
          <w:iCs/>
        </w:rPr>
        <w:t>nu spole</w:t>
      </w:r>
      <w:r w:rsidR="008908EA" w:rsidRPr="000424B7">
        <w:rPr>
          <w:rFonts w:ascii="Arial" w:hAnsi="Arial" w:cs="Arial" w:hint="eastAsia"/>
          <w:iCs/>
        </w:rPr>
        <w:t>č</w:t>
      </w:r>
      <w:r w:rsidR="008908EA" w:rsidRPr="000424B7">
        <w:rPr>
          <w:rFonts w:ascii="Arial" w:hAnsi="Arial" w:cs="Arial"/>
          <w:iCs/>
        </w:rPr>
        <w:t>n</w:t>
      </w:r>
      <w:r w:rsidR="008908EA" w:rsidRPr="000424B7">
        <w:rPr>
          <w:rFonts w:ascii="Arial" w:hAnsi="Arial" w:cs="Arial" w:hint="eastAsia"/>
          <w:iCs/>
        </w:rPr>
        <w:t>ý</w:t>
      </w:r>
      <w:r w:rsidR="008908EA" w:rsidRPr="000424B7">
        <w:rPr>
          <w:rFonts w:ascii="Arial" w:hAnsi="Arial" w:cs="Arial"/>
          <w:iCs/>
        </w:rPr>
        <w:t>ch za</w:t>
      </w:r>
      <w:r w:rsidR="008908EA" w:rsidRPr="000424B7">
        <w:rPr>
          <w:rFonts w:ascii="Arial" w:hAnsi="Arial" w:cs="Arial" w:hint="eastAsia"/>
          <w:iCs/>
        </w:rPr>
        <w:t>ří</w:t>
      </w:r>
      <w:r w:rsidR="008908EA" w:rsidRPr="000424B7">
        <w:rPr>
          <w:rFonts w:ascii="Arial" w:hAnsi="Arial" w:cs="Arial"/>
          <w:iCs/>
        </w:rPr>
        <w:t>zen</w:t>
      </w:r>
      <w:r w:rsidR="008908EA" w:rsidRPr="000424B7">
        <w:rPr>
          <w:rFonts w:ascii="Arial" w:hAnsi="Arial" w:cs="Arial" w:hint="eastAsia"/>
          <w:iCs/>
        </w:rPr>
        <w:t>í</w:t>
      </w:r>
      <w:r w:rsidR="008908EA" w:rsidRPr="000424B7">
        <w:rPr>
          <w:rFonts w:ascii="Arial" w:hAnsi="Arial" w:cs="Arial"/>
          <w:iCs/>
        </w:rPr>
        <w:t xml:space="preserve"> v</w:t>
      </w:r>
      <w:r w:rsidR="008908EA" w:rsidRPr="000424B7">
        <w:rPr>
          <w:rFonts w:ascii="Arial" w:hAnsi="Arial" w:cs="Arial" w:hint="eastAsia"/>
          <w:iCs/>
        </w:rPr>
        <w:t>č</w:t>
      </w:r>
      <w:r w:rsidR="008908EA" w:rsidRPr="000424B7">
        <w:rPr>
          <w:rFonts w:ascii="Arial" w:hAnsi="Arial" w:cs="Arial"/>
          <w:iCs/>
        </w:rPr>
        <w:t>etn</w:t>
      </w:r>
      <w:r w:rsidR="008908EA" w:rsidRPr="000424B7">
        <w:rPr>
          <w:rFonts w:ascii="Arial" w:hAnsi="Arial" w:cs="Arial" w:hint="eastAsia"/>
          <w:iCs/>
        </w:rPr>
        <w:t>ě</w:t>
      </w:r>
      <w:r w:rsidR="008908EA" w:rsidRPr="000424B7">
        <w:rPr>
          <w:rFonts w:ascii="Arial" w:hAnsi="Arial" w:cs="Arial"/>
          <w:iCs/>
        </w:rPr>
        <w:t xml:space="preserve"> geometrick</w:t>
      </w:r>
      <w:r w:rsidR="008908EA" w:rsidRPr="000424B7">
        <w:rPr>
          <w:rFonts w:ascii="Arial" w:hAnsi="Arial" w:cs="Arial" w:hint="eastAsia"/>
          <w:iCs/>
        </w:rPr>
        <w:t>ý</w:t>
      </w:r>
      <w:r w:rsidR="008908EA" w:rsidRPr="000424B7">
        <w:rPr>
          <w:rFonts w:ascii="Arial" w:hAnsi="Arial" w:cs="Arial"/>
          <w:iCs/>
        </w:rPr>
        <w:t>ch pl</w:t>
      </w:r>
      <w:r w:rsidR="008908EA" w:rsidRPr="000424B7">
        <w:rPr>
          <w:rFonts w:ascii="Arial" w:hAnsi="Arial" w:cs="Arial" w:hint="eastAsia"/>
          <w:iCs/>
        </w:rPr>
        <w:t>á</w:t>
      </w:r>
      <w:r w:rsidR="008908EA" w:rsidRPr="000424B7">
        <w:rPr>
          <w:rFonts w:ascii="Arial" w:hAnsi="Arial" w:cs="Arial"/>
          <w:iCs/>
        </w:rPr>
        <w:t>n</w:t>
      </w:r>
      <w:r w:rsidR="008908EA" w:rsidRPr="000424B7">
        <w:rPr>
          <w:rFonts w:ascii="Arial" w:hAnsi="Arial" w:cs="Arial" w:hint="eastAsia"/>
          <w:iCs/>
        </w:rPr>
        <w:t>ů</w:t>
      </w:r>
      <w:r w:rsidR="008908EA" w:rsidRPr="000424B7">
        <w:rPr>
          <w:rFonts w:ascii="Arial" w:hAnsi="Arial" w:cs="Arial"/>
          <w:iCs/>
        </w:rPr>
        <w:t xml:space="preserve"> na odd</w:t>
      </w:r>
      <w:r w:rsidR="008908EA" w:rsidRPr="000424B7">
        <w:rPr>
          <w:rFonts w:ascii="Arial" w:hAnsi="Arial" w:cs="Arial" w:hint="eastAsia"/>
          <w:iCs/>
        </w:rPr>
        <w:t>ě</w:t>
      </w:r>
      <w:r w:rsidR="008908EA" w:rsidRPr="000424B7">
        <w:rPr>
          <w:rFonts w:ascii="Arial" w:hAnsi="Arial" w:cs="Arial"/>
          <w:iCs/>
        </w:rPr>
        <w:t>len</w:t>
      </w:r>
      <w:r w:rsidR="008908EA" w:rsidRPr="000424B7">
        <w:rPr>
          <w:rFonts w:ascii="Arial" w:hAnsi="Arial" w:cs="Arial" w:hint="eastAsia"/>
          <w:iCs/>
        </w:rPr>
        <w:t>í</w:t>
      </w:r>
      <w:r w:rsidR="008908EA" w:rsidRPr="000424B7">
        <w:rPr>
          <w:rFonts w:ascii="Arial" w:hAnsi="Arial" w:cs="Arial"/>
          <w:iCs/>
        </w:rPr>
        <w:t xml:space="preserve"> pot</w:t>
      </w:r>
      <w:r w:rsidR="008908EA" w:rsidRPr="000424B7">
        <w:rPr>
          <w:rFonts w:ascii="Arial" w:hAnsi="Arial" w:cs="Arial" w:hint="eastAsia"/>
          <w:iCs/>
        </w:rPr>
        <w:t>ř</w:t>
      </w:r>
      <w:r w:rsidR="008908EA" w:rsidRPr="000424B7">
        <w:rPr>
          <w:rFonts w:ascii="Arial" w:hAnsi="Arial" w:cs="Arial"/>
          <w:iCs/>
        </w:rPr>
        <w:t>ebn</w:t>
      </w:r>
      <w:r w:rsidR="008908EA" w:rsidRPr="000424B7">
        <w:rPr>
          <w:rFonts w:ascii="Arial" w:hAnsi="Arial" w:cs="Arial" w:hint="eastAsia"/>
          <w:iCs/>
        </w:rPr>
        <w:t>é</w:t>
      </w:r>
      <w:r w:rsidR="008908EA" w:rsidRPr="000424B7">
        <w:rPr>
          <w:rFonts w:ascii="Arial" w:hAnsi="Arial" w:cs="Arial"/>
          <w:iCs/>
        </w:rPr>
        <w:t xml:space="preserve"> v</w:t>
      </w:r>
      <w:r w:rsidR="008908EA" w:rsidRPr="000424B7">
        <w:rPr>
          <w:rFonts w:ascii="Arial" w:hAnsi="Arial" w:cs="Arial" w:hint="eastAsia"/>
          <w:iCs/>
        </w:rPr>
        <w:t>ý</w:t>
      </w:r>
      <w:r w:rsidR="008908EA" w:rsidRPr="000424B7">
        <w:rPr>
          <w:rFonts w:ascii="Arial" w:hAnsi="Arial" w:cs="Arial"/>
          <w:iCs/>
        </w:rPr>
        <w:t>m</w:t>
      </w:r>
      <w:r w:rsidR="008908EA" w:rsidRPr="000424B7">
        <w:rPr>
          <w:rFonts w:ascii="Arial" w:hAnsi="Arial" w:cs="Arial" w:hint="eastAsia"/>
          <w:iCs/>
        </w:rPr>
        <w:t>ě</w:t>
      </w:r>
      <w:r w:rsidR="008908EA" w:rsidRPr="000424B7">
        <w:rPr>
          <w:rFonts w:ascii="Arial" w:hAnsi="Arial" w:cs="Arial"/>
          <w:iCs/>
        </w:rPr>
        <w:t>ry pro jednotliv</w:t>
      </w:r>
      <w:r w:rsidR="008908EA" w:rsidRPr="000424B7">
        <w:rPr>
          <w:rFonts w:ascii="Arial" w:hAnsi="Arial" w:cs="Arial" w:hint="eastAsia"/>
          <w:iCs/>
        </w:rPr>
        <w:t>é</w:t>
      </w:r>
      <w:r w:rsidR="008908EA" w:rsidRPr="000424B7">
        <w:rPr>
          <w:rFonts w:ascii="Arial" w:hAnsi="Arial" w:cs="Arial"/>
          <w:iCs/>
        </w:rPr>
        <w:t xml:space="preserve"> prvky PSZ v lokalit</w:t>
      </w:r>
      <w:r w:rsidR="008908EA" w:rsidRPr="000424B7">
        <w:rPr>
          <w:rFonts w:ascii="Arial" w:hAnsi="Arial" w:cs="Arial" w:hint="eastAsia"/>
          <w:iCs/>
        </w:rPr>
        <w:t>á</w:t>
      </w:r>
      <w:r w:rsidR="008908EA" w:rsidRPr="000424B7">
        <w:rPr>
          <w:rFonts w:ascii="Arial" w:hAnsi="Arial" w:cs="Arial"/>
          <w:iCs/>
        </w:rPr>
        <w:t xml:space="preserve">ch Rybníček a </w:t>
      </w:r>
      <w:proofErr w:type="spellStart"/>
      <w:r w:rsidR="008908EA" w:rsidRPr="000424B7">
        <w:rPr>
          <w:rFonts w:ascii="Arial" w:hAnsi="Arial" w:cs="Arial"/>
          <w:iCs/>
        </w:rPr>
        <w:t>Řešice</w:t>
      </w:r>
      <w:proofErr w:type="spellEnd"/>
      <w:r w:rsidR="008908EA" w:rsidRPr="000424B7">
        <w:rPr>
          <w:rFonts w:ascii="Arial" w:hAnsi="Arial" w:cs="Arial"/>
          <w:iCs/>
        </w:rPr>
        <w:t xml:space="preserve"> v </w:t>
      </w:r>
      <w:proofErr w:type="spellStart"/>
      <w:r w:rsidR="008908EA" w:rsidRPr="000424B7">
        <w:rPr>
          <w:rFonts w:ascii="Arial" w:hAnsi="Arial" w:cs="Arial"/>
          <w:iCs/>
        </w:rPr>
        <w:t>k.</w:t>
      </w:r>
      <w:r w:rsidR="008908EA" w:rsidRPr="000424B7">
        <w:rPr>
          <w:rFonts w:ascii="Arial" w:hAnsi="Arial" w:cs="Arial" w:hint="eastAsia"/>
          <w:iCs/>
        </w:rPr>
        <w:t>ú</w:t>
      </w:r>
      <w:proofErr w:type="spellEnd"/>
      <w:r w:rsidR="008908EA" w:rsidRPr="000424B7">
        <w:rPr>
          <w:rFonts w:ascii="Arial" w:hAnsi="Arial" w:cs="Arial"/>
          <w:iCs/>
        </w:rPr>
        <w:t>. Dolní Bojanovice v souladu s 4 odst. 3 z</w:t>
      </w:r>
      <w:r w:rsidR="008908EA" w:rsidRPr="000424B7">
        <w:rPr>
          <w:rFonts w:ascii="Arial" w:hAnsi="Arial" w:cs="Arial" w:hint="eastAsia"/>
          <w:iCs/>
        </w:rPr>
        <w:t>á</w:t>
      </w:r>
      <w:r w:rsidR="008908EA" w:rsidRPr="000424B7">
        <w:rPr>
          <w:rFonts w:ascii="Arial" w:hAnsi="Arial" w:cs="Arial"/>
          <w:iCs/>
        </w:rPr>
        <w:t xml:space="preserve">kona </w:t>
      </w:r>
      <w:r w:rsidR="008908EA" w:rsidRPr="000424B7">
        <w:rPr>
          <w:rFonts w:ascii="Arial" w:hAnsi="Arial" w:cs="Arial" w:hint="eastAsia"/>
          <w:iCs/>
        </w:rPr>
        <w:t>č</w:t>
      </w:r>
      <w:r w:rsidR="008908EA" w:rsidRPr="000424B7">
        <w:rPr>
          <w:rFonts w:ascii="Arial" w:hAnsi="Arial" w:cs="Arial"/>
          <w:iCs/>
        </w:rPr>
        <w:t>. 139/2002 Sb. ve zn</w:t>
      </w:r>
      <w:r w:rsidR="008908EA" w:rsidRPr="000424B7">
        <w:rPr>
          <w:rFonts w:ascii="Arial" w:hAnsi="Arial" w:cs="Arial" w:hint="eastAsia"/>
          <w:iCs/>
        </w:rPr>
        <w:t>ě</w:t>
      </w:r>
      <w:r w:rsidR="008908EA" w:rsidRPr="000424B7">
        <w:rPr>
          <w:rFonts w:ascii="Arial" w:hAnsi="Arial" w:cs="Arial"/>
          <w:iCs/>
        </w:rPr>
        <w:t>n</w:t>
      </w:r>
      <w:r w:rsidR="008908EA" w:rsidRPr="000424B7">
        <w:rPr>
          <w:rFonts w:ascii="Arial" w:hAnsi="Arial" w:cs="Arial" w:hint="eastAsia"/>
          <w:iCs/>
        </w:rPr>
        <w:t>í</w:t>
      </w:r>
      <w:r w:rsidR="008908EA" w:rsidRPr="000424B7">
        <w:rPr>
          <w:rFonts w:ascii="Arial" w:hAnsi="Arial" w:cs="Arial"/>
          <w:iCs/>
        </w:rPr>
        <w:t xml:space="preserve"> pozd</w:t>
      </w:r>
      <w:r w:rsidR="008908EA" w:rsidRPr="000424B7">
        <w:rPr>
          <w:rFonts w:ascii="Arial" w:hAnsi="Arial" w:cs="Arial" w:hint="eastAsia"/>
          <w:iCs/>
        </w:rPr>
        <w:t>ě</w:t>
      </w:r>
      <w:r w:rsidR="008908EA" w:rsidRPr="000424B7">
        <w:rPr>
          <w:rFonts w:ascii="Arial" w:hAnsi="Arial" w:cs="Arial"/>
          <w:iCs/>
        </w:rPr>
        <w:t>j</w:t>
      </w:r>
      <w:r w:rsidR="008908EA" w:rsidRPr="000424B7">
        <w:rPr>
          <w:rFonts w:ascii="Arial" w:hAnsi="Arial" w:cs="Arial" w:hint="eastAsia"/>
          <w:iCs/>
        </w:rPr>
        <w:t>ší</w:t>
      </w:r>
      <w:r w:rsidR="008908EA" w:rsidRPr="000424B7">
        <w:rPr>
          <w:rFonts w:ascii="Arial" w:hAnsi="Arial" w:cs="Arial"/>
          <w:iCs/>
        </w:rPr>
        <w:t>ch p</w:t>
      </w:r>
      <w:r w:rsidR="008908EA" w:rsidRPr="000424B7">
        <w:rPr>
          <w:rFonts w:ascii="Arial" w:hAnsi="Arial" w:cs="Arial" w:hint="eastAsia"/>
          <w:iCs/>
        </w:rPr>
        <w:t>ř</w:t>
      </w:r>
      <w:r w:rsidR="008908EA" w:rsidRPr="000424B7">
        <w:rPr>
          <w:rFonts w:ascii="Arial" w:hAnsi="Arial" w:cs="Arial"/>
          <w:iCs/>
        </w:rPr>
        <w:t>edpis</w:t>
      </w:r>
      <w:r w:rsidR="008908EA" w:rsidRPr="000424B7">
        <w:rPr>
          <w:rFonts w:ascii="Arial" w:hAnsi="Arial" w:cs="Arial" w:hint="eastAsia"/>
          <w:iCs/>
        </w:rPr>
        <w:t>ů</w:t>
      </w:r>
      <w:r w:rsidR="00EF2245" w:rsidRPr="000424B7">
        <w:rPr>
          <w:rFonts w:ascii="Arial" w:hAnsi="Arial" w:cs="Arial"/>
          <w:iCs/>
        </w:rPr>
        <w:t>;</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528255E"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lastRenderedPageBreak/>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6"/>
      <w:r w:rsidR="007C10D4">
        <w:rPr>
          <w:rFonts w:ascii="Arial" w:hAnsi="Arial" w:cs="Arial"/>
          <w:szCs w:val="22"/>
        </w:rPr>
        <w:t>.</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6E37D512" w:rsidR="00763C03" w:rsidRPr="00763C03" w:rsidRDefault="00A67ADA"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 xml:space="preserve">  91 000,00 </w:t>
            </w:r>
            <w:r w:rsidR="00763C03" w:rsidRPr="00763C03">
              <w:rPr>
                <w:rFonts w:ascii="Arial" w:eastAsia="Times New Roman" w:hAnsi="Arial" w:cs="Arial"/>
                <w:snapToGrid w:val="0"/>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4F20C90E" w:rsidR="00763C03" w:rsidRPr="00763C03" w:rsidRDefault="00A67ADA"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 xml:space="preserve">110 110,00 </w:t>
            </w:r>
            <w:r w:rsidR="00763C03" w:rsidRPr="00763C03">
              <w:rPr>
                <w:rFonts w:ascii="Arial" w:eastAsia="Times New Roman" w:hAnsi="Arial" w:cs="Arial"/>
                <w:snapToGrid w:val="0"/>
                <w:color w:val="000000"/>
                <w:kern w:val="0"/>
                <w:lang w:eastAsia="cs-CZ"/>
                <w14:ligatures w14:val="none"/>
              </w:rPr>
              <w:t>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119CC267" w:rsidR="00763C03" w:rsidRPr="00763C03" w:rsidRDefault="00A67ADA"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161 000,00</w:t>
            </w:r>
            <w:r w:rsidR="00763C03"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01A201A9" w:rsidR="00763C03" w:rsidRPr="00763C03" w:rsidRDefault="00295FF4" w:rsidP="00B611B4">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 xml:space="preserve">194 810,00 </w:t>
            </w:r>
            <w:r w:rsidR="00763C03" w:rsidRPr="00763C03">
              <w:rPr>
                <w:rFonts w:ascii="Arial" w:eastAsia="Times New Roman" w:hAnsi="Arial" w:cs="Arial"/>
                <w:color w:val="000000"/>
                <w:kern w:val="0"/>
                <w:lang w:eastAsia="cs-CZ"/>
                <w14:ligatures w14:val="none"/>
              </w:rPr>
              <w:t>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003BA714" w:rsidR="00763C03" w:rsidRPr="00A67ADA" w:rsidRDefault="00A67ADA" w:rsidP="00B611B4">
            <w:pPr>
              <w:spacing w:after="0" w:line="240" w:lineRule="auto"/>
              <w:jc w:val="both"/>
              <w:rPr>
                <w:rFonts w:ascii="Arial" w:eastAsia="Times New Roman" w:hAnsi="Arial" w:cs="Arial"/>
                <w:b/>
                <w:bCs/>
                <w:color w:val="000000"/>
                <w:kern w:val="0"/>
                <w:lang w:eastAsia="cs-CZ"/>
                <w14:ligatures w14:val="none"/>
              </w:rPr>
            </w:pPr>
            <w:r w:rsidRPr="00A67ADA">
              <w:rPr>
                <w:rFonts w:ascii="Arial" w:eastAsia="Times New Roman" w:hAnsi="Arial" w:cs="Arial"/>
                <w:b/>
                <w:bCs/>
                <w:snapToGrid w:val="0"/>
                <w:color w:val="000000"/>
                <w:kern w:val="0"/>
                <w:lang w:eastAsia="cs-CZ"/>
                <w14:ligatures w14:val="none"/>
              </w:rPr>
              <w:t xml:space="preserve">252 000,00 </w:t>
            </w:r>
            <w:r w:rsidR="00763C03" w:rsidRPr="00A67ADA">
              <w:rPr>
                <w:rFonts w:ascii="Arial" w:eastAsia="Times New Roman" w:hAnsi="Arial" w:cs="Arial"/>
                <w:b/>
                <w:bCs/>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CE2FDAC" w:rsidR="00763C03" w:rsidRPr="00295FF4" w:rsidRDefault="00295FF4" w:rsidP="00B611B4">
            <w:pPr>
              <w:spacing w:after="0" w:line="240" w:lineRule="auto"/>
              <w:jc w:val="both"/>
              <w:rPr>
                <w:rFonts w:ascii="Arial" w:eastAsia="Times New Roman" w:hAnsi="Arial" w:cs="Arial"/>
                <w:b/>
                <w:bCs/>
                <w:color w:val="000000"/>
                <w:kern w:val="0"/>
                <w:lang w:eastAsia="cs-CZ"/>
                <w14:ligatures w14:val="none"/>
              </w:rPr>
            </w:pPr>
            <w:r w:rsidRPr="00295FF4">
              <w:rPr>
                <w:rFonts w:ascii="Arial" w:eastAsia="Times New Roman" w:hAnsi="Arial" w:cs="Arial"/>
                <w:b/>
                <w:bCs/>
                <w:snapToGrid w:val="0"/>
                <w:color w:val="000000"/>
                <w:kern w:val="0"/>
                <w:lang w:eastAsia="cs-CZ"/>
                <w14:ligatures w14:val="none"/>
              </w:rPr>
              <w:t xml:space="preserve">304 920,00 </w:t>
            </w:r>
            <w:r w:rsidR="00763C03" w:rsidRPr="00295FF4">
              <w:rPr>
                <w:rFonts w:ascii="Arial" w:eastAsia="Times New Roman" w:hAnsi="Arial" w:cs="Arial"/>
                <w:b/>
                <w:bCs/>
                <w:color w:val="000000"/>
                <w:kern w:val="0"/>
                <w:lang w:eastAsia="cs-CZ"/>
                <w14:ligatures w14:val="none"/>
              </w:rPr>
              <w:t>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07047EE6"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C2012C">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7A45517"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AE5D54">
        <w:rPr>
          <w:rFonts w:ascii="Arial" w:hAnsi="Arial" w:cs="Arial"/>
        </w:rPr>
        <w:t>Břeclav</w:t>
      </w:r>
      <w:r w:rsidR="00B47209">
        <w:rPr>
          <w:rFonts w:ascii="Arial" w:hAnsi="Arial" w:cs="Arial"/>
        </w:rPr>
        <w:t xml:space="preserve">, KPÚ pro </w:t>
      </w:r>
      <w:r w:rsidR="00AE5D54">
        <w:rPr>
          <w:rFonts w:ascii="Arial" w:hAnsi="Arial" w:cs="Arial"/>
        </w:rPr>
        <w:t xml:space="preserve">Jihomoravský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7"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w:t>
      </w:r>
      <w:r w:rsidR="00A67C90" w:rsidRPr="00C62699">
        <w:rPr>
          <w:rFonts w:ascii="Arial" w:hAnsi="Arial" w:cs="Arial"/>
          <w:szCs w:val="22"/>
        </w:rPr>
        <w:lastRenderedPageBreak/>
        <w:t>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 xml:space="preserve">provádět </w:t>
      </w:r>
      <w:r w:rsidRPr="00ED0A45">
        <w:rPr>
          <w:rFonts w:ascii="Arial" w:hAnsi="Arial" w:cs="Arial"/>
          <w:szCs w:val="22"/>
        </w:rPr>
        <w:lastRenderedPageBreak/>
        <w:t>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w:t>
      </w:r>
      <w:r w:rsidRPr="00ED6435">
        <w:rPr>
          <w:rFonts w:ascii="Arial" w:hAnsi="Arial"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A51438">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A51438">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F035418" w:rsidR="0008597D" w:rsidRPr="009060BB" w:rsidRDefault="00AE5D54"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AE5D54">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99A9B7F" w:rsidR="00B022EF" w:rsidRPr="009060BB" w:rsidRDefault="00AE5D54"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AE5D54">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A51438">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w:t>
      </w:r>
      <w:r w:rsidRPr="00CB3B7F">
        <w:rPr>
          <w:rFonts w:ascii="Arial" w:hAnsi="Arial" w:cs="Arial"/>
          <w:iCs/>
        </w:rPr>
        <w:lastRenderedPageBreak/>
        <w:t xml:space="preserve">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A5143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A5143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34768B0E"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 xml:space="preserve">Provádění Díla je rozděleno do </w:t>
      </w:r>
      <w:r w:rsidR="00955B7D">
        <w:rPr>
          <w:rFonts w:ascii="Arial" w:hAnsi="Arial" w:cs="Arial"/>
          <w:szCs w:val="22"/>
        </w:rPr>
        <w:t>dvou</w:t>
      </w:r>
      <w:r w:rsidRPr="00764100">
        <w:rPr>
          <w:rFonts w:ascii="Arial" w:hAnsi="Arial" w:cs="Arial"/>
          <w:szCs w:val="22"/>
        </w:rPr>
        <w:t xml:space="preserve"> (</w:t>
      </w:r>
      <w:r w:rsidR="00955B7D">
        <w:rPr>
          <w:rFonts w:ascii="Arial" w:hAnsi="Arial" w:cs="Arial"/>
          <w:szCs w:val="22"/>
        </w:rPr>
        <w:t>2</w:t>
      </w:r>
      <w:r w:rsidRPr="00764100">
        <w:rPr>
          <w:rFonts w:ascii="Arial" w:hAnsi="Arial" w:cs="Arial"/>
          <w:szCs w:val="22"/>
        </w:rPr>
        <w:t>)</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r w:rsidR="00955B7D" w:rsidRPr="000718F5">
        <w:rPr>
          <w:rFonts w:ascii="Arial" w:hAnsi="Arial" w:cs="Arial"/>
          <w:b/>
          <w:bCs/>
        </w:rPr>
        <w:t xml:space="preserve">NENÍ PŘEDMĚTEM TÉTO </w:t>
      </w:r>
      <w:proofErr w:type="gramStart"/>
      <w:r w:rsidR="00955B7D" w:rsidRPr="000718F5">
        <w:rPr>
          <w:rFonts w:ascii="Arial" w:hAnsi="Arial" w:cs="Arial"/>
          <w:b/>
          <w:bCs/>
        </w:rPr>
        <w:t>SMLOUVY</w:t>
      </w:r>
      <w:r w:rsidR="00955B7D" w:rsidRPr="00764100">
        <w:rPr>
          <w:rFonts w:ascii="Arial" w:hAnsi="Arial" w:cs="Arial"/>
          <w:szCs w:val="22"/>
        </w:rPr>
        <w:t xml:space="preserve"> </w:t>
      </w:r>
      <w:r w:rsidR="00955B7D">
        <w:rPr>
          <w:rFonts w:ascii="Arial" w:hAnsi="Arial" w:cs="Arial"/>
          <w:szCs w:val="22"/>
        </w:rPr>
        <w:t xml:space="preserve"> </w:t>
      </w:r>
      <w:r w:rsidRPr="00764100">
        <w:rPr>
          <w:rFonts w:ascii="Arial" w:hAnsi="Arial" w:cs="Arial"/>
          <w:szCs w:val="22"/>
        </w:rPr>
        <w:t>(</w:t>
      </w:r>
      <w:proofErr w:type="spellStart"/>
      <w:proofErr w:type="gramEnd"/>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0BBF19F" w:rsidR="00B9128B" w:rsidRPr="00764100" w:rsidRDefault="00506769"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0718F5">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A5143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A5143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4F11CAC2" w:rsidR="00B9128B" w:rsidRPr="00764100" w:rsidRDefault="00506769"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0718F5">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 xml:space="preserve">Podrobné měření polohopisu v obvodu </w:t>
      </w:r>
      <w:r w:rsidR="008908EA">
        <w:rPr>
          <w:rFonts w:ascii="Arial" w:hAnsi="Arial" w:cs="Arial"/>
          <w:szCs w:val="22"/>
        </w:rPr>
        <w:t>JPÚ</w:t>
      </w:r>
      <w:r w:rsidR="00155CFB" w:rsidRPr="00764100">
        <w:rPr>
          <w:rFonts w:ascii="Arial" w:hAnsi="Arial" w:cs="Arial"/>
          <w:szCs w:val="22"/>
        </w:rPr>
        <w:t xml:space="preserve"> mimo trvalé porosty a v trvalých porostech</w:t>
      </w:r>
      <w:r w:rsidR="00B9128B" w:rsidRPr="00764100">
        <w:rPr>
          <w:rFonts w:ascii="Arial" w:hAnsi="Arial" w:cs="Arial"/>
          <w:szCs w:val="22"/>
        </w:rPr>
        <w:t>:</w:t>
      </w:r>
      <w:bookmarkEnd w:id="56"/>
      <w:bookmarkEnd w:id="57"/>
    </w:p>
    <w:p w14:paraId="1EF65D3E" w14:textId="0DEA399B" w:rsidR="00B9128B" w:rsidRPr="00764100" w:rsidRDefault="00B9128B" w:rsidP="00A5143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A5143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w:t>
      </w:r>
      <w:r w:rsidR="007F02DF" w:rsidRPr="00764100">
        <w:rPr>
          <w:rFonts w:ascii="Arial" w:hAnsi="Arial" w:cs="Arial"/>
        </w:rPr>
        <w:lastRenderedPageBreak/>
        <w:t>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A5143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53CCE9E4" w:rsidR="006B518C" w:rsidRPr="00764100" w:rsidRDefault="00506769"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0718F5">
        <w:rPr>
          <w:rFonts w:ascii="Arial" w:hAnsi="Arial" w:cs="Arial"/>
          <w:b/>
          <w:bCs/>
        </w:rPr>
        <w:t>NENÍ PŘEDMĚTEM TÉTO SMLOUVY</w:t>
      </w:r>
      <w:r w:rsidRPr="00764100">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22272C10" w:rsidR="00B9128B" w:rsidRPr="00764100" w:rsidRDefault="00506769" w:rsidP="00DB56FF">
      <w:pPr>
        <w:pStyle w:val="Level3"/>
        <w:tabs>
          <w:tab w:val="clear" w:pos="2041"/>
        </w:tabs>
        <w:spacing w:before="120" w:after="120" w:line="240" w:lineRule="auto"/>
        <w:ind w:left="1418"/>
        <w:jc w:val="both"/>
        <w:rPr>
          <w:rFonts w:ascii="Arial" w:hAnsi="Arial" w:cs="Arial"/>
          <w:szCs w:val="22"/>
        </w:rPr>
      </w:pPr>
      <w:bookmarkStart w:id="62" w:name="_Ref64278845"/>
      <w:r w:rsidRPr="000718F5">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Zjišťování hranic obvod</w:t>
      </w:r>
      <w:r w:rsidR="00FF0413" w:rsidRPr="00764100">
        <w:rPr>
          <w:rFonts w:ascii="Arial" w:hAnsi="Arial" w:cs="Arial"/>
          <w:szCs w:val="22"/>
        </w:rPr>
        <w:t>u</w:t>
      </w:r>
      <w:r w:rsidR="00B9128B" w:rsidRPr="00764100">
        <w:rPr>
          <w:rFonts w:ascii="Arial" w:hAnsi="Arial" w:cs="Arial"/>
          <w:szCs w:val="22"/>
        </w:rPr>
        <w:t xml:space="preserve"> </w:t>
      </w:r>
      <w:r w:rsidR="008908EA">
        <w:rPr>
          <w:rFonts w:ascii="Arial" w:hAnsi="Arial" w:cs="Arial"/>
          <w:szCs w:val="22"/>
        </w:rPr>
        <w:t>JPÚ</w:t>
      </w:r>
      <w:r w:rsidR="00B9128B" w:rsidRPr="00764100">
        <w:rPr>
          <w:rFonts w:ascii="Arial" w:hAnsi="Arial" w:cs="Arial"/>
          <w:szCs w:val="22"/>
        </w:rPr>
        <w:t>:</w:t>
      </w:r>
      <w:bookmarkEnd w:id="60"/>
      <w:bookmarkEnd w:id="61"/>
      <w:bookmarkEnd w:id="62"/>
    </w:p>
    <w:p w14:paraId="54CC2BFA" w14:textId="0D9DC892" w:rsidR="00B9128B" w:rsidRPr="00764100" w:rsidRDefault="00B9128B" w:rsidP="00A5143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02194BF3" w:rsidR="00962A2E" w:rsidRPr="00764100" w:rsidRDefault="00B9128B" w:rsidP="00A5143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8908EA">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8908EA">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A5143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A5143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A5143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1635036D" w:rsidR="00D22546" w:rsidRPr="00764100" w:rsidRDefault="00506769" w:rsidP="00DB56FF">
      <w:pPr>
        <w:pStyle w:val="Level3"/>
        <w:tabs>
          <w:tab w:val="clear" w:pos="2041"/>
        </w:tabs>
        <w:spacing w:before="120" w:after="120" w:line="240" w:lineRule="auto"/>
        <w:ind w:left="1418"/>
        <w:rPr>
          <w:rFonts w:ascii="Arial" w:hAnsi="Arial" w:cs="Arial"/>
          <w:szCs w:val="22"/>
        </w:rPr>
      </w:pPr>
      <w:bookmarkStart w:id="64" w:name="_Ref64278867"/>
      <w:r w:rsidRPr="000718F5">
        <w:rPr>
          <w:rFonts w:ascii="Arial" w:hAnsi="Arial" w:cs="Arial"/>
          <w:b/>
          <w:bCs/>
        </w:rPr>
        <w:t>NENÍ PŘEDMĚTEM TÉTO SMLOUVY</w:t>
      </w:r>
      <w:r w:rsidRPr="00764100">
        <w:rPr>
          <w:rFonts w:ascii="Arial" w:hAnsi="Arial" w:cs="Arial"/>
          <w:szCs w:val="22"/>
        </w:rPr>
        <w:t xml:space="preserve"> </w:t>
      </w:r>
      <w:r w:rsidR="00D22546" w:rsidRPr="00764100">
        <w:rPr>
          <w:rFonts w:ascii="Arial" w:hAnsi="Arial" w:cs="Arial"/>
          <w:szCs w:val="22"/>
        </w:rPr>
        <w:t>Zjišťování hranic pozemků neřešených dle § 2 Zákona:</w:t>
      </w:r>
      <w:bookmarkEnd w:id="64"/>
    </w:p>
    <w:p w14:paraId="6298A49F" w14:textId="6F90254E" w:rsidR="00D22546" w:rsidRPr="008C30FA" w:rsidRDefault="00D22546" w:rsidP="00A5143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A5143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0BEC3C6A" w:rsidR="00F821DF" w:rsidRPr="00764100" w:rsidRDefault="00506769" w:rsidP="00DB56FF">
      <w:pPr>
        <w:pStyle w:val="Level3"/>
        <w:tabs>
          <w:tab w:val="clear" w:pos="2041"/>
        </w:tabs>
        <w:spacing w:before="120" w:after="120" w:line="240" w:lineRule="auto"/>
        <w:ind w:left="1418"/>
        <w:jc w:val="both"/>
        <w:rPr>
          <w:rFonts w:ascii="Arial" w:hAnsi="Arial" w:cs="Arial"/>
          <w:szCs w:val="22"/>
        </w:rPr>
      </w:pPr>
      <w:bookmarkStart w:id="65" w:name="_Ref64278899"/>
      <w:r w:rsidRPr="000424B7">
        <w:rPr>
          <w:rFonts w:ascii="Arial" w:hAnsi="Arial" w:cs="Arial"/>
          <w:b/>
          <w:bCs/>
        </w:rPr>
        <w:t>NENÍ PŘEDMĚTEM TÉTO SMLOUVY</w:t>
      </w:r>
      <w:r w:rsidRPr="00764100">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8908EA">
        <w:rPr>
          <w:rFonts w:ascii="Arial" w:hAnsi="Arial" w:cs="Arial"/>
          <w:szCs w:val="22"/>
        </w:rPr>
        <w:t>JPÚ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w:t>
      </w:r>
      <w:r w:rsidRPr="00764100">
        <w:rPr>
          <w:rFonts w:ascii="Arial" w:hAnsi="Arial" w:cs="Arial"/>
        </w:rPr>
        <w:lastRenderedPageBreak/>
        <w:t xml:space="preserve">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A51438">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A5143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A5143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F045B85" w:rsidR="00B9128B" w:rsidRPr="00764100" w:rsidRDefault="00506769"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0718F5">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A51438">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A5143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A5143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A51438">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A5143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A5143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A51438">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A51438">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A51438">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A51438">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A5143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A5143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A51438">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A5143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A5143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A51438">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A5143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A51438">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480B569C" w:rsidR="00B9128B" w:rsidRPr="000424B7" w:rsidRDefault="00506769" w:rsidP="00A51438">
      <w:pPr>
        <w:pStyle w:val="Level5"/>
        <w:numPr>
          <w:ilvl w:val="0"/>
          <w:numId w:val="28"/>
        </w:numPr>
        <w:ind w:left="3119" w:hanging="992"/>
        <w:rPr>
          <w:rFonts w:ascii="Arial" w:hAnsi="Arial" w:cs="Arial"/>
          <w:szCs w:val="22"/>
        </w:rPr>
      </w:pPr>
      <w:bookmarkStart w:id="78" w:name="_Ref67496867"/>
      <w:r w:rsidRPr="000424B7">
        <w:rPr>
          <w:rFonts w:ascii="Arial" w:hAnsi="Arial" w:cs="Arial"/>
          <w:b/>
          <w:bCs/>
        </w:rPr>
        <w:t>NENÍ PŘEDMĚTEM TÉTO SMLOUVY</w:t>
      </w:r>
      <w:r w:rsidRPr="000424B7">
        <w:rPr>
          <w:rFonts w:ascii="Arial" w:hAnsi="Arial" w:cs="Arial"/>
          <w:szCs w:val="22"/>
        </w:rPr>
        <w:t xml:space="preserve"> </w:t>
      </w:r>
      <w:r w:rsidR="00B9128B" w:rsidRPr="000424B7">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8"/>
    </w:p>
    <w:p w14:paraId="2381D2E4" w14:textId="334CCE54" w:rsidR="00B9128B" w:rsidRPr="00764100" w:rsidRDefault="00506769" w:rsidP="00A51438">
      <w:pPr>
        <w:pStyle w:val="Level5"/>
        <w:numPr>
          <w:ilvl w:val="0"/>
          <w:numId w:val="28"/>
        </w:numPr>
        <w:ind w:left="3119" w:hanging="992"/>
        <w:rPr>
          <w:rFonts w:ascii="Arial" w:hAnsi="Arial" w:cs="Arial"/>
          <w:szCs w:val="22"/>
        </w:rPr>
      </w:pPr>
      <w:bookmarkStart w:id="79" w:name="_Ref67496872"/>
      <w:r w:rsidRPr="000424B7">
        <w:rPr>
          <w:rFonts w:ascii="Arial" w:hAnsi="Arial" w:cs="Arial"/>
          <w:b/>
          <w:bCs/>
        </w:rPr>
        <w:lastRenderedPageBreak/>
        <w:t>NENÍ PŘEDMĚTEM TÉTO SMLOUVY</w:t>
      </w:r>
      <w:r w:rsidRPr="00764100">
        <w:rPr>
          <w:rFonts w:ascii="Arial" w:hAnsi="Arial" w:cs="Arial"/>
          <w:szCs w:val="22"/>
        </w:rPr>
        <w:t xml:space="preserve"> </w:t>
      </w:r>
      <w:r w:rsidR="00B9128B"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00B9128B"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00B9128B"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00B9128B"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00B9128B"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00B9128B" w:rsidRPr="00764100">
        <w:rPr>
          <w:rFonts w:ascii="Arial" w:hAnsi="Arial" w:cs="Arial"/>
          <w:szCs w:val="22"/>
        </w:rPr>
        <w:t xml:space="preserve">dle </w:t>
      </w:r>
      <w:r w:rsidR="007740C5" w:rsidRPr="00764100">
        <w:rPr>
          <w:rFonts w:ascii="Arial" w:hAnsi="Arial" w:cs="Arial"/>
          <w:szCs w:val="22"/>
        </w:rPr>
        <w:t>nabídkové Ceny Díla</w:t>
      </w:r>
      <w:r w:rsidR="00B9128B"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A51438">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01633808" w:rsidR="00B9128B" w:rsidRPr="00764100" w:rsidRDefault="00506769"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0718F5">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00B9128B" w:rsidRPr="00764100">
        <w:rPr>
          <w:rFonts w:ascii="Arial" w:hAnsi="Arial" w:cs="Arial"/>
          <w:szCs w:val="22"/>
        </w:rPr>
        <w:t>vystavení dle § 11 odst. 1 Zákona:</w:t>
      </w:r>
      <w:bookmarkEnd w:id="82"/>
      <w:bookmarkEnd w:id="83"/>
    </w:p>
    <w:p w14:paraId="224D0247" w14:textId="68748CEB" w:rsidR="00B9128B" w:rsidRPr="00764100" w:rsidRDefault="00B9128B" w:rsidP="00A51438">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A5143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A5143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A5143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A51438">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A51438">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A51438">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 xml:space="preserve">přiložena srovnávací tabulka </w:t>
      </w:r>
      <w:r w:rsidR="000557B4" w:rsidRPr="009C22D3">
        <w:rPr>
          <w:rFonts w:ascii="Arial" w:hAnsi="Arial" w:cs="Arial"/>
        </w:rPr>
        <w:lastRenderedPageBreak/>
        <w:t>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A51438">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5236F4FA" w:rsidR="00B9128B" w:rsidRPr="009C22D3" w:rsidRDefault="00506769"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0718F5">
        <w:rPr>
          <w:rFonts w:ascii="Arial" w:hAnsi="Arial" w:cs="Arial"/>
          <w:b/>
          <w:bCs/>
        </w:rPr>
        <w:t>NENÍ PŘEDMĚTEM TÉTO SMLOUVY</w:t>
      </w:r>
      <w:r w:rsidRPr="009C22D3">
        <w:rPr>
          <w:rFonts w:ascii="Arial" w:hAnsi="Arial" w:cs="Arial"/>
          <w:szCs w:val="22"/>
        </w:rPr>
        <w:t xml:space="preserve"> </w:t>
      </w:r>
      <w:r w:rsidR="00B9128B"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00B9128B" w:rsidRPr="009C22D3">
        <w:rPr>
          <w:rFonts w:ascii="Arial" w:hAnsi="Arial" w:cs="Arial"/>
          <w:szCs w:val="22"/>
        </w:rPr>
        <w:t>PSZ:</w:t>
      </w:r>
      <w:bookmarkEnd w:id="88"/>
      <w:bookmarkEnd w:id="89"/>
    </w:p>
    <w:p w14:paraId="49B735B1" w14:textId="3C4E7D2D" w:rsidR="00B9128B" w:rsidRPr="00F131DD" w:rsidRDefault="00B9128B" w:rsidP="00A51438">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A51438">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A5143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A5143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2EF19816" w:rsidR="00B9128B" w:rsidRPr="00764100" w:rsidRDefault="00506769"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0718F5">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4831C0D6" w:rsidR="00B9128B" w:rsidRPr="00764100" w:rsidRDefault="00506769"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0718F5">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DC5E7CB" w:rsidR="4F22F643" w:rsidRPr="00764100" w:rsidRDefault="00506769" w:rsidP="00DB56FF">
      <w:pPr>
        <w:pStyle w:val="Level3"/>
        <w:spacing w:before="120" w:after="120" w:line="240" w:lineRule="auto"/>
        <w:ind w:left="1418"/>
        <w:jc w:val="both"/>
        <w:rPr>
          <w:rFonts w:ascii="Arial" w:hAnsi="Arial" w:cs="Arial"/>
          <w:szCs w:val="22"/>
        </w:rPr>
      </w:pPr>
      <w:r w:rsidRPr="000718F5">
        <w:rPr>
          <w:rFonts w:ascii="Arial" w:hAnsi="Arial" w:cs="Arial"/>
          <w:b/>
          <w:bCs/>
        </w:rPr>
        <w:t>NENÍ PŘEDMĚTEM TÉTO SMLOUVY</w:t>
      </w:r>
      <w:r w:rsidRPr="00764100">
        <w:rPr>
          <w:rFonts w:ascii="Arial" w:hAnsi="Arial" w:cs="Arial"/>
          <w:szCs w:val="22"/>
        </w:rPr>
        <w:t xml:space="preserve"> </w:t>
      </w:r>
      <w:r w:rsidR="4F22F643" w:rsidRPr="00764100">
        <w:rPr>
          <w:rFonts w:ascii="Arial" w:hAnsi="Arial" w:cs="Arial"/>
          <w:szCs w:val="22"/>
        </w:rPr>
        <w:t xml:space="preserve">Zhotovitel </w:t>
      </w:r>
      <w:proofErr w:type="gramStart"/>
      <w:r w:rsidR="4F22F643" w:rsidRPr="00764100">
        <w:rPr>
          <w:rFonts w:ascii="Arial" w:hAnsi="Arial" w:cs="Arial"/>
          <w:szCs w:val="22"/>
        </w:rPr>
        <w:t>předloží</w:t>
      </w:r>
      <w:proofErr w:type="gramEnd"/>
      <w:r w:rsidR="4F22F643"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E7A7FC3" w:rsidR="00B9128B" w:rsidRPr="00764100" w:rsidRDefault="00506769"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0424B7">
        <w:rPr>
          <w:rFonts w:ascii="Arial" w:hAnsi="Arial" w:cs="Arial"/>
          <w:b/>
          <w:bCs/>
        </w:rPr>
        <w:t>NENÍ PŘEDMĚTEM TÉTO SMLOUVY</w:t>
      </w:r>
      <w:r w:rsidRPr="00764100">
        <w:rPr>
          <w:rFonts w:ascii="Arial" w:hAnsi="Arial" w:cs="Arial"/>
          <w:szCs w:val="22"/>
          <w:u w:val="single"/>
        </w:rPr>
        <w:t xml:space="preserve"> </w:t>
      </w:r>
      <w:r w:rsidR="00B9128B" w:rsidRPr="00764100">
        <w:rPr>
          <w:rFonts w:ascii="Arial" w:hAnsi="Arial" w:cs="Arial"/>
          <w:szCs w:val="22"/>
          <w:u w:val="single"/>
        </w:rPr>
        <w:t>Hlavní celek 3 „</w:t>
      </w:r>
      <w:r w:rsidR="00B9128B" w:rsidRPr="00764100">
        <w:rPr>
          <w:rFonts w:ascii="Arial" w:hAnsi="Arial" w:cs="Arial"/>
          <w:b/>
          <w:bCs/>
          <w:szCs w:val="22"/>
          <w:u w:val="single"/>
        </w:rPr>
        <w:t>Mapové dílo</w:t>
      </w:r>
      <w:r w:rsidR="00B9128B" w:rsidRPr="00764100">
        <w:rPr>
          <w:rFonts w:ascii="Arial" w:hAnsi="Arial" w:cs="Arial"/>
          <w:szCs w:val="22"/>
          <w:u w:val="single"/>
        </w:rPr>
        <w:t>“:</w:t>
      </w:r>
      <w:bookmarkEnd w:id="94"/>
      <w:bookmarkEnd w:id="95"/>
    </w:p>
    <w:p w14:paraId="4CEF9799" w14:textId="494326DE"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8908EA">
        <w:rPr>
          <w:rFonts w:ascii="Arial" w:hAnsi="Arial" w:cs="Arial"/>
          <w:szCs w:val="22"/>
        </w:rPr>
        <w:t>JPÚ</w:t>
      </w:r>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8908EA">
        <w:rPr>
          <w:rFonts w:ascii="Arial" w:hAnsi="Arial" w:cs="Arial"/>
          <w:szCs w:val="22"/>
        </w:rPr>
        <w:t>JPÚ</w:t>
      </w:r>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44BC98DC"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8908EA">
        <w:rPr>
          <w:rFonts w:ascii="Arial" w:hAnsi="Arial" w:cs="Arial"/>
          <w:szCs w:val="22"/>
        </w:rPr>
        <w:t>JPÚ</w:t>
      </w:r>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 xml:space="preserve">členění dle jednotlivých listů vlastnictví, které umožní Objednateli jejich </w:t>
      </w:r>
      <w:r w:rsidRPr="00C62699">
        <w:rPr>
          <w:rFonts w:ascii="Arial" w:hAnsi="Arial" w:cs="Arial"/>
          <w:szCs w:val="22"/>
        </w:rPr>
        <w:lastRenderedPageBreak/>
        <w:t>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ED3ECD">
        <w:rPr>
          <w:rFonts w:ascii="Arial" w:hAnsi="Arial" w:cs="Arial"/>
          <w:szCs w:val="22"/>
        </w:rPr>
        <w:t>Ukončené dílčí části</w:t>
      </w:r>
      <w:r w:rsidRPr="00C62699">
        <w:rPr>
          <w:rFonts w:ascii="Arial" w:hAnsi="Arial" w:cs="Arial"/>
          <w:szCs w:val="22"/>
        </w:rPr>
        <w:t xml:space="preserve">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4BBCDB57"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598099EE"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B13597" w:rsidRPr="00EE517F">
        <w:rPr>
          <w:rFonts w:ascii="Arial" w:hAnsi="Arial" w:cs="Arial"/>
        </w:rPr>
        <w:t xml:space="preserve">Podrobné měření polohopisu v obvodu </w:t>
      </w:r>
      <w:r w:rsidR="008908EA">
        <w:rPr>
          <w:rFonts w:ascii="Arial" w:hAnsi="Arial" w:cs="Arial"/>
        </w:rPr>
        <w:t>JPÚ</w:t>
      </w:r>
      <w:r w:rsidR="00B13597"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2DED6076" w:rsidR="006D7FB1"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74D2F8F5" w:rsidR="00FB36AB"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424B7">
        <w:rPr>
          <w:rFonts w:ascii="Arial" w:hAnsi="Arial" w:cs="Arial"/>
          <w:b/>
          <w:bCs/>
        </w:rPr>
        <w:t>NENÍ PŘEDMĚTEM TÉTO SMLOUVY</w:t>
      </w:r>
      <w:r w:rsidRPr="000718F5">
        <w:rPr>
          <w:rFonts w:ascii="Arial" w:hAnsi="Arial" w:cs="Arial"/>
          <w:b/>
          <w:bCs/>
        </w:rPr>
        <w:t xml:space="preserve"> </w:t>
      </w:r>
      <w:r w:rsidR="00B9128B" w:rsidRPr="00EE517F">
        <w:rPr>
          <w:rFonts w:ascii="Arial" w:hAnsi="Arial" w:cs="Arial"/>
        </w:rPr>
        <w:t xml:space="preserve">Zjišťování průběhu hranic obvodu </w:t>
      </w:r>
      <w:r w:rsidR="008908EA">
        <w:rPr>
          <w:rFonts w:ascii="Arial" w:hAnsi="Arial" w:cs="Arial"/>
        </w:rPr>
        <w:t>JPÚ</w:t>
      </w:r>
      <w:r w:rsidR="00B9128B"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3FC8974D"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FB36AB"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3A668C72" w:rsidR="00F821DF"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8908EA">
        <w:rPr>
          <w:rFonts w:ascii="Arial" w:hAnsi="Arial" w:cs="Arial"/>
        </w:rPr>
        <w:t>JPÚ</w:t>
      </w:r>
      <w:r w:rsidR="00F821DF"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77B65E43"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B9128B" w:rsidRPr="00EE517F">
        <w:rPr>
          <w:rFonts w:ascii="Arial" w:hAnsi="Arial" w:cs="Arial"/>
        </w:rPr>
        <w:t xml:space="preserve">Dokumentace nároků vlastníků </w:t>
      </w:r>
      <w:r w:rsidR="00E400F4" w:rsidRPr="00EE517F">
        <w:rPr>
          <w:rFonts w:ascii="Arial" w:hAnsi="Arial" w:cs="Arial"/>
        </w:rPr>
        <w:t>–</w:t>
      </w:r>
      <w:r w:rsidR="00B9128B"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00B9128B"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00B9128B"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B9128B"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2E0CD562" w:rsidR="00B9128B" w:rsidRPr="00EE517F" w:rsidRDefault="00ED3ECD" w:rsidP="00DB56FF">
      <w:pPr>
        <w:pStyle w:val="Claneki"/>
        <w:keepNext w:val="0"/>
        <w:numPr>
          <w:ilvl w:val="3"/>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B9128B" w:rsidRPr="00EE517F">
        <w:rPr>
          <w:rFonts w:ascii="Arial" w:hAnsi="Arial" w:cs="Arial"/>
        </w:rPr>
        <w:t xml:space="preserve">Vypracování aktualizace PSZ </w:t>
      </w:r>
      <w:r w:rsidR="00687085" w:rsidRPr="00EE517F">
        <w:rPr>
          <w:rFonts w:ascii="Arial" w:hAnsi="Arial" w:cs="Arial"/>
        </w:rPr>
        <w:t>–</w:t>
      </w:r>
      <w:r w:rsidR="00B9128B"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00B9128B" w:rsidRPr="00EE517F">
        <w:rPr>
          <w:rFonts w:ascii="Arial" w:hAnsi="Arial" w:cs="Arial"/>
        </w:rPr>
        <w:t xml:space="preserve">a </w:t>
      </w:r>
      <w:r w:rsidR="0004257F" w:rsidRPr="00EE517F">
        <w:rPr>
          <w:rFonts w:ascii="Arial" w:hAnsi="Arial" w:cs="Arial"/>
        </w:rPr>
        <w:t xml:space="preserve">1x </w:t>
      </w:r>
      <w:r w:rsidR="00B9128B" w:rsidRPr="00EE517F">
        <w:rPr>
          <w:rFonts w:ascii="Arial" w:hAnsi="Arial" w:cs="Arial"/>
        </w:rPr>
        <w:t>příslušné obci</w:t>
      </w:r>
      <w:r w:rsidR="0004257F" w:rsidRPr="00EE517F">
        <w:rPr>
          <w:rFonts w:ascii="Arial" w:hAnsi="Arial" w:cs="Arial"/>
        </w:rPr>
        <w:t>;</w:t>
      </w:r>
      <w:r w:rsidR="00B9128B" w:rsidRPr="00EE517F">
        <w:rPr>
          <w:rFonts w:ascii="Arial" w:hAnsi="Arial" w:cs="Arial"/>
        </w:rPr>
        <w:t xml:space="preserve"> digitální vyhotovení určené</w:t>
      </w:r>
      <w:r w:rsidR="00E2015F" w:rsidRPr="00EE517F">
        <w:rPr>
          <w:rFonts w:ascii="Arial" w:hAnsi="Arial" w:cs="Arial"/>
        </w:rPr>
        <w:t xml:space="preserve"> Objednateli</w:t>
      </w:r>
      <w:r w:rsidR="00B9128B"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341C724F" w:rsidR="00B9128B" w:rsidRPr="00EE517F" w:rsidRDefault="00ED3ECD" w:rsidP="00DB56FF">
      <w:pPr>
        <w:pStyle w:val="Claneki"/>
        <w:keepNext w:val="0"/>
        <w:numPr>
          <w:ilvl w:val="3"/>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B9128B"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00B9128B" w:rsidRPr="00EE517F">
        <w:rPr>
          <w:rFonts w:ascii="Arial" w:hAnsi="Arial" w:cs="Arial"/>
        </w:rPr>
        <w:t>digitální vyhotovení určené Objednateli;</w:t>
      </w:r>
    </w:p>
    <w:p w14:paraId="6A3C2745" w14:textId="697E5F22"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0718F5">
        <w:rPr>
          <w:rFonts w:ascii="Arial" w:hAnsi="Arial" w:cs="Arial"/>
          <w:b/>
          <w:bCs/>
        </w:rPr>
        <w:t xml:space="preserve">NENÍ PŘEDMĚTEM TÉTO SMLOUVY </w:t>
      </w:r>
      <w:r w:rsidR="00B9128B" w:rsidRPr="00EE517F">
        <w:rPr>
          <w:rFonts w:ascii="Arial" w:hAnsi="Arial" w:cs="Arial"/>
        </w:rPr>
        <w:t xml:space="preserve">Vypracování návrhu nového uspořádání pozemků k vystavení </w:t>
      </w:r>
      <w:r w:rsidR="00687085" w:rsidRPr="00EE517F">
        <w:rPr>
          <w:rFonts w:ascii="Arial" w:hAnsi="Arial" w:cs="Arial"/>
        </w:rPr>
        <w:t>–</w:t>
      </w:r>
      <w:r w:rsidR="00B9128B" w:rsidRPr="00EE517F">
        <w:rPr>
          <w:rFonts w:ascii="Arial" w:hAnsi="Arial" w:cs="Arial"/>
        </w:rPr>
        <w:t xml:space="preserve"> 2x listinné vyhotovení určené</w:t>
      </w:r>
      <w:r w:rsidR="008F2EDF" w:rsidRPr="00EE517F">
        <w:rPr>
          <w:rFonts w:ascii="Arial" w:hAnsi="Arial" w:cs="Arial"/>
        </w:rPr>
        <w:t xml:space="preserve"> – 1x </w:t>
      </w:r>
      <w:r w:rsidR="00B9128B" w:rsidRPr="00EE517F">
        <w:rPr>
          <w:rFonts w:ascii="Arial" w:hAnsi="Arial" w:cs="Arial"/>
        </w:rPr>
        <w:t>Objednatel</w:t>
      </w:r>
      <w:r w:rsidR="00F42000" w:rsidRPr="00EE517F">
        <w:rPr>
          <w:rFonts w:ascii="Arial" w:hAnsi="Arial" w:cs="Arial"/>
        </w:rPr>
        <w:t>i</w:t>
      </w:r>
      <w:r w:rsidR="00B9128B"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B9128B" w:rsidRPr="00EE517F">
        <w:rPr>
          <w:rFonts w:ascii="Arial" w:hAnsi="Arial" w:cs="Arial"/>
        </w:rPr>
        <w:t>;</w:t>
      </w:r>
      <w:bookmarkEnd w:id="99"/>
    </w:p>
    <w:p w14:paraId="20BB783B" w14:textId="760367E6"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0718F5">
        <w:rPr>
          <w:rFonts w:ascii="Arial" w:hAnsi="Arial" w:cs="Arial"/>
          <w:b/>
          <w:bCs/>
        </w:rPr>
        <w:t xml:space="preserve">NENÍ PŘEDMĚTEM TÉTO SMLOUVY </w:t>
      </w:r>
      <w:r w:rsidR="00B9128B" w:rsidRPr="00EE517F">
        <w:rPr>
          <w:rFonts w:ascii="Arial" w:hAnsi="Arial" w:cs="Arial"/>
        </w:rPr>
        <w:t xml:space="preserve">Předložení aktuální dokumentace návrhu nového uspořádání pozemků </w:t>
      </w:r>
      <w:r w:rsidR="00960D56" w:rsidRPr="00EE517F">
        <w:rPr>
          <w:rFonts w:ascii="Arial" w:hAnsi="Arial" w:cs="Arial"/>
        </w:rPr>
        <w:t>–</w:t>
      </w:r>
      <w:r w:rsidR="00B9128B" w:rsidRPr="00EE517F">
        <w:rPr>
          <w:rFonts w:ascii="Arial" w:hAnsi="Arial" w:cs="Arial"/>
        </w:rPr>
        <w:t xml:space="preserve"> 2x listinné vyhotovení určené </w:t>
      </w:r>
      <w:r w:rsidR="00960D56" w:rsidRPr="00EE517F">
        <w:rPr>
          <w:rFonts w:ascii="Arial" w:hAnsi="Arial" w:cs="Arial"/>
        </w:rPr>
        <w:t xml:space="preserve">– 1x </w:t>
      </w:r>
      <w:r w:rsidR="00B9128B" w:rsidRPr="00EE517F">
        <w:rPr>
          <w:rFonts w:ascii="Arial" w:hAnsi="Arial" w:cs="Arial"/>
        </w:rPr>
        <w:t>Objednateli (par</w:t>
      </w:r>
      <w:r w:rsidR="005E3D55">
        <w:rPr>
          <w:rFonts w:ascii="Arial" w:hAnsi="Arial" w:cs="Arial"/>
        </w:rPr>
        <w:t>e</w:t>
      </w:r>
      <w:r w:rsidR="00B9128B" w:rsidRPr="00EE517F">
        <w:rPr>
          <w:rFonts w:ascii="Arial" w:hAnsi="Arial" w:cs="Arial"/>
        </w:rPr>
        <w:t xml:space="preserve"> č. 1) a </w:t>
      </w:r>
      <w:r w:rsidR="00960D56" w:rsidRPr="00EE517F">
        <w:rPr>
          <w:rFonts w:ascii="Arial" w:hAnsi="Arial" w:cs="Arial"/>
        </w:rPr>
        <w:t xml:space="preserve">1x </w:t>
      </w:r>
      <w:r w:rsidR="00B9128B" w:rsidRPr="00EE517F">
        <w:rPr>
          <w:rFonts w:ascii="Arial" w:hAnsi="Arial" w:cs="Arial"/>
        </w:rPr>
        <w:t>příslušné obci k</w:t>
      </w:r>
      <w:r w:rsidR="00B470D9" w:rsidRPr="00EE517F">
        <w:rPr>
          <w:rFonts w:ascii="Arial" w:hAnsi="Arial" w:cs="Arial"/>
        </w:rPr>
        <w:t> </w:t>
      </w:r>
      <w:r w:rsidR="00B9128B"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00B9128B" w:rsidRPr="00EE517F">
        <w:rPr>
          <w:rFonts w:ascii="Arial" w:hAnsi="Arial" w:cs="Arial"/>
        </w:rPr>
        <w:t xml:space="preserve">+ </w:t>
      </w:r>
      <w:r w:rsidR="00D408C1" w:rsidRPr="00EE517F">
        <w:rPr>
          <w:rFonts w:ascii="Arial" w:hAnsi="Arial" w:cs="Arial"/>
        </w:rPr>
        <w:t>3</w:t>
      </w:r>
      <w:r w:rsidR="00B9128B" w:rsidRPr="00EE517F">
        <w:rPr>
          <w:rFonts w:ascii="Arial" w:hAnsi="Arial" w:cs="Arial"/>
        </w:rPr>
        <w:t xml:space="preserve">x listinné vyhotovení přílohy </w:t>
      </w:r>
      <w:r w:rsidR="00B9128B" w:rsidRPr="00EE517F">
        <w:rPr>
          <w:rFonts w:ascii="Arial" w:hAnsi="Arial" w:cs="Arial"/>
        </w:rPr>
        <w:lastRenderedPageBreak/>
        <w:t>k</w:t>
      </w:r>
      <w:r w:rsidR="00D7135F" w:rsidRPr="00EE517F">
        <w:rPr>
          <w:rFonts w:ascii="Arial" w:hAnsi="Arial" w:cs="Arial"/>
        </w:rPr>
        <w:t> </w:t>
      </w:r>
      <w:r w:rsidR="00B9128B" w:rsidRPr="00EE517F">
        <w:rPr>
          <w:rFonts w:ascii="Arial" w:hAnsi="Arial" w:cs="Arial"/>
        </w:rPr>
        <w:t>rozhodnutí o schválení návrhu</w:t>
      </w:r>
      <w:r w:rsidR="00ED7346" w:rsidRPr="00EE517F">
        <w:rPr>
          <w:rFonts w:ascii="Arial" w:hAnsi="Arial" w:cs="Arial"/>
        </w:rPr>
        <w:t xml:space="preserve"> určené –</w:t>
      </w:r>
      <w:r w:rsidR="00B9128B" w:rsidRPr="00EE517F">
        <w:rPr>
          <w:rFonts w:ascii="Arial" w:hAnsi="Arial" w:cs="Arial"/>
        </w:rPr>
        <w:t xml:space="preserve"> </w:t>
      </w:r>
      <w:r w:rsidR="00FC074A" w:rsidRPr="00EE517F">
        <w:rPr>
          <w:rFonts w:ascii="Arial" w:hAnsi="Arial" w:cs="Arial"/>
        </w:rPr>
        <w:t>1x</w:t>
      </w:r>
      <w:r w:rsidR="00B9128B"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00B9128B" w:rsidRPr="00EE517F">
        <w:rPr>
          <w:rFonts w:ascii="Arial" w:hAnsi="Arial" w:cs="Arial"/>
        </w:rPr>
        <w:t>;</w:t>
      </w:r>
      <w:bookmarkEnd w:id="100"/>
    </w:p>
    <w:p w14:paraId="53003411" w14:textId="144942DB"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0718F5">
        <w:rPr>
          <w:rFonts w:ascii="Arial" w:hAnsi="Arial" w:cs="Arial"/>
          <w:b/>
          <w:bCs/>
        </w:rPr>
        <w:t xml:space="preserve">NENÍ PŘEDMĚTEM TÉTO SMLOUVY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4E38F1D1"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718F5">
        <w:rPr>
          <w:rFonts w:ascii="Arial" w:hAnsi="Arial" w:cs="Arial"/>
          <w:b/>
          <w:bCs/>
        </w:rPr>
        <w:t xml:space="preserve">NENÍ PŘEDMĚTEM TÉTO SMLOUVY </w:t>
      </w:r>
      <w:r w:rsidR="00B9128B" w:rsidRPr="00EE517F">
        <w:rPr>
          <w:rFonts w:ascii="Arial" w:hAnsi="Arial" w:cs="Arial"/>
        </w:rPr>
        <w:t xml:space="preserve">Vypracování aktualizace návrhu </w:t>
      </w:r>
      <w:r w:rsidR="00687085" w:rsidRPr="00EE517F">
        <w:rPr>
          <w:rFonts w:ascii="Arial" w:hAnsi="Arial" w:cs="Arial"/>
        </w:rPr>
        <w:t>–</w:t>
      </w:r>
      <w:r w:rsidR="00B9128B" w:rsidRPr="00EE517F">
        <w:rPr>
          <w:rFonts w:ascii="Arial" w:hAnsi="Arial" w:cs="Arial"/>
        </w:rPr>
        <w:t xml:space="preserve"> přiměřeně se použijí předchozí </w:t>
      </w:r>
      <w:r w:rsidR="008344A6" w:rsidRPr="00EE517F">
        <w:rPr>
          <w:rFonts w:ascii="Arial" w:hAnsi="Arial" w:cs="Arial"/>
        </w:rPr>
        <w:t>články Smlouvy</w:t>
      </w:r>
      <w:r w:rsidR="00B9128B" w:rsidRPr="00EE517F">
        <w:rPr>
          <w:rFonts w:ascii="Arial" w:hAnsi="Arial" w:cs="Arial"/>
        </w:rPr>
        <w:t>;</w:t>
      </w:r>
    </w:p>
    <w:p w14:paraId="5889B3C7" w14:textId="64E7F8BD" w:rsidR="00B9128B" w:rsidRPr="00EE517F" w:rsidRDefault="00ED3ECD" w:rsidP="00DB56FF">
      <w:pPr>
        <w:pStyle w:val="Claneka"/>
        <w:keepLines w:val="0"/>
        <w:widowControl/>
        <w:numPr>
          <w:ilvl w:val="2"/>
          <w:numId w:val="21"/>
        </w:numPr>
        <w:spacing w:before="120" w:after="120" w:line="240" w:lineRule="auto"/>
        <w:jc w:val="both"/>
        <w:rPr>
          <w:rFonts w:ascii="Arial" w:hAnsi="Arial" w:cs="Arial"/>
        </w:rPr>
      </w:pPr>
      <w:r w:rsidRPr="000424B7">
        <w:rPr>
          <w:rFonts w:ascii="Arial" w:hAnsi="Arial" w:cs="Arial"/>
          <w:b/>
          <w:bCs/>
        </w:rPr>
        <w:t>NENÍ PŘEDMĚTEM TÉTO SMLOUVY</w:t>
      </w:r>
      <w:r w:rsidRPr="000718F5">
        <w:rPr>
          <w:rFonts w:ascii="Arial" w:hAnsi="Arial" w:cs="Arial"/>
          <w:b/>
          <w:bCs/>
        </w:rPr>
        <w:t xml:space="preserve"> </w:t>
      </w:r>
      <w:r w:rsidR="00B9128B"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00B9128B"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3CE496A0"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514346">
        <w:rPr>
          <w:rFonts w:ascii="Arial" w:hAnsi="Arial" w:cs="Arial"/>
          <w:szCs w:val="22"/>
        </w:rPr>
        <w:t>.</w:t>
      </w:r>
      <w:r w:rsidRPr="00764100">
        <w:rPr>
          <w:rFonts w:ascii="Arial" w:hAnsi="Arial" w:cs="Arial"/>
          <w:szCs w:val="22"/>
        </w:rPr>
        <w:t xml:space="preserve">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 xml:space="preserve">6.3.1 </w:t>
      </w:r>
      <w:r w:rsidR="009C2883" w:rsidRPr="001D7911">
        <w:rPr>
          <w:rFonts w:ascii="Arial" w:hAnsi="Arial" w:cs="Arial"/>
          <w:szCs w:val="22"/>
        </w:rPr>
        <w:lastRenderedPageBreak/>
        <w:t>(</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EFEDA16"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2012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CA2ED30"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ED3ECD">
        <w:rPr>
          <w:rFonts w:ascii="Arial" w:hAnsi="Arial" w:cs="Arial"/>
          <w:szCs w:val="22"/>
        </w:rPr>
        <w:t>Břeclav</w:t>
      </w:r>
      <w:r w:rsidR="00127C34" w:rsidRPr="00C62699">
        <w:rPr>
          <w:rFonts w:ascii="Arial" w:hAnsi="Arial" w:cs="Arial"/>
          <w:szCs w:val="22"/>
        </w:rPr>
        <w:t xml:space="preserve">, adresa </w:t>
      </w:r>
      <w:r w:rsidR="00ED3ECD">
        <w:rPr>
          <w:rFonts w:ascii="Arial" w:hAnsi="Arial" w:cs="Arial"/>
          <w:szCs w:val="22"/>
        </w:rPr>
        <w:t>nám. T.G. Masaryka 2957/</w:t>
      </w:r>
      <w:proofErr w:type="gramStart"/>
      <w:r w:rsidR="00ED3ECD">
        <w:rPr>
          <w:rFonts w:ascii="Arial" w:hAnsi="Arial" w:cs="Arial"/>
          <w:szCs w:val="22"/>
        </w:rPr>
        <w:t>9a</w:t>
      </w:r>
      <w:proofErr w:type="gramEnd"/>
      <w:r w:rsidR="00ED3ECD">
        <w:rPr>
          <w:rFonts w:ascii="Arial" w:hAnsi="Arial" w:cs="Arial"/>
          <w:szCs w:val="22"/>
        </w:rPr>
        <w:t>, 690 02 Břeclav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lastRenderedPageBreak/>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01721AEA" w:rsidR="00F87D9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0B8B9D4A" w:rsidR="00F87D9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8908EA">
        <w:rPr>
          <w:rFonts w:ascii="Arial" w:hAnsi="Arial" w:cs="Arial"/>
          <w:b/>
          <w:szCs w:val="22"/>
        </w:rPr>
        <w:t>JPÚ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8B0BF37" w:rsidR="001C4DD2"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2B29264" w:rsidR="00F87D9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00F87D91"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8908EA">
        <w:rPr>
          <w:rFonts w:ascii="Arial" w:hAnsi="Arial" w:cs="Arial"/>
          <w:b/>
          <w:szCs w:val="22"/>
        </w:rPr>
        <w:t>JPÚ</w:t>
      </w:r>
      <w:r w:rsidR="00927C0B" w:rsidRPr="00764100">
        <w:rPr>
          <w:rFonts w:ascii="Arial" w:hAnsi="Arial" w:cs="Arial"/>
          <w:szCs w:val="22"/>
        </w:rPr>
        <w:t xml:space="preserve">) </w:t>
      </w:r>
      <w:r w:rsidR="00F87D91"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00F87D91"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F87D91" w:rsidRPr="00764100">
        <w:rPr>
          <w:rFonts w:ascii="Arial" w:hAnsi="Arial" w:cs="Arial"/>
          <w:szCs w:val="22"/>
        </w:rPr>
        <w:t>Objednatelem</w:t>
      </w:r>
      <w:r w:rsidR="00265F18" w:rsidRPr="00764100">
        <w:rPr>
          <w:rFonts w:ascii="Arial" w:hAnsi="Arial" w:cs="Arial"/>
          <w:szCs w:val="22"/>
        </w:rPr>
        <w:t xml:space="preserve"> a</w:t>
      </w:r>
      <w:r w:rsidR="00F87D91" w:rsidRPr="00764100">
        <w:rPr>
          <w:rFonts w:ascii="Arial" w:hAnsi="Arial" w:cs="Arial"/>
          <w:szCs w:val="22"/>
        </w:rPr>
        <w:t xml:space="preserve"> </w:t>
      </w:r>
      <w:r w:rsidR="00265F18" w:rsidRPr="00764100">
        <w:rPr>
          <w:rFonts w:ascii="Arial" w:hAnsi="Arial" w:cs="Arial"/>
          <w:szCs w:val="22"/>
        </w:rPr>
        <w:t>po předání potvrzených geometrických plánů</w:t>
      </w:r>
      <w:r w:rsidR="00F87D91" w:rsidRPr="00764100">
        <w:rPr>
          <w:rFonts w:ascii="Arial" w:hAnsi="Arial" w:cs="Arial"/>
          <w:szCs w:val="22"/>
        </w:rPr>
        <w:t>;</w:t>
      </w:r>
    </w:p>
    <w:p w14:paraId="2EE2EA0B" w14:textId="50D8A2C8" w:rsidR="0090447A"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6.2.5</w:t>
      </w:r>
      <w:r w:rsidR="0090447A" w:rsidRPr="00764100">
        <w:rPr>
          <w:rFonts w:ascii="Arial" w:hAnsi="Arial" w:cs="Arial"/>
          <w:szCs w:val="22"/>
        </w:rPr>
        <w:t xml:space="preserve"> (</w:t>
      </w:r>
      <w:r w:rsidR="0090447A" w:rsidRPr="00764100">
        <w:rPr>
          <w:rFonts w:ascii="Arial" w:hAnsi="Arial" w:cs="Arial"/>
          <w:b/>
          <w:szCs w:val="22"/>
        </w:rPr>
        <w:t>Zjišťování hranic pozemků neřešených dle §</w:t>
      </w:r>
      <w:r w:rsidR="003B274C">
        <w:rPr>
          <w:rFonts w:ascii="Arial" w:hAnsi="Arial" w:cs="Arial"/>
          <w:b/>
          <w:szCs w:val="22"/>
        </w:rPr>
        <w:t> </w:t>
      </w:r>
      <w:r w:rsidR="0090447A" w:rsidRPr="00764100">
        <w:rPr>
          <w:rFonts w:ascii="Arial" w:hAnsi="Arial" w:cs="Arial"/>
          <w:b/>
          <w:szCs w:val="22"/>
        </w:rPr>
        <w:t>2 Zákona</w:t>
      </w:r>
      <w:r w:rsidR="0090447A"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0090447A" w:rsidRPr="00764100">
        <w:rPr>
          <w:rFonts w:ascii="Arial" w:hAnsi="Arial" w:cs="Arial"/>
          <w:szCs w:val="22"/>
        </w:rPr>
        <w:t xml:space="preserve"> Objednatelem a po předání potvrzených geometrických plánů;</w:t>
      </w:r>
    </w:p>
    <w:p w14:paraId="76C090F4" w14:textId="35A1EA14" w:rsidR="0090447A"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lastRenderedPageBreak/>
        <w:t xml:space="preserve">NENÍ PŘEDMĚTEM TÉTO SMLOUVY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r w:rsidR="008908EA">
        <w:rPr>
          <w:rFonts w:ascii="Arial" w:hAnsi="Arial" w:cs="Arial"/>
          <w:b/>
          <w:bCs/>
          <w:szCs w:val="22"/>
        </w:rPr>
        <w:t>JPÚ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9177F2E" w:rsidR="00646EE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4123E8F" w:rsidR="00646EE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161CFC5" w:rsidR="00646EE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83AB110" w:rsidR="00646EE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718F5">
        <w:rPr>
          <w:rFonts w:ascii="Arial" w:hAnsi="Arial" w:cs="Arial"/>
          <w:b/>
          <w:bCs/>
        </w:rPr>
        <w:t xml:space="preserve">NENÍ PŘEDMĚTEM TÉTO SMLOUVY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3C8ACC67" w:rsidR="00F87D91" w:rsidRPr="00764100" w:rsidRDefault="00ED3ECD" w:rsidP="00DB56FF">
      <w:pPr>
        <w:pStyle w:val="Level4"/>
        <w:numPr>
          <w:ilvl w:val="0"/>
          <w:numId w:val="16"/>
        </w:numPr>
        <w:spacing w:before="120" w:after="120" w:line="240" w:lineRule="auto"/>
        <w:ind w:left="1134" w:hanging="567"/>
        <w:jc w:val="both"/>
        <w:rPr>
          <w:rFonts w:ascii="Arial" w:hAnsi="Arial" w:cs="Arial"/>
          <w:szCs w:val="22"/>
        </w:rPr>
      </w:pPr>
      <w:r w:rsidRPr="000424B7">
        <w:rPr>
          <w:rFonts w:ascii="Arial" w:hAnsi="Arial" w:cs="Arial"/>
          <w:b/>
          <w:bCs/>
        </w:rPr>
        <w:t>NENÍ PŘEDMĚTEM TÉTO SMLOUVY</w:t>
      </w:r>
      <w:r w:rsidRPr="000718F5">
        <w:rPr>
          <w:rFonts w:ascii="Arial" w:hAnsi="Arial" w:cs="Arial"/>
          <w:b/>
          <w:bCs/>
        </w:rPr>
        <w:t xml:space="preserve"> </w:t>
      </w:r>
      <w:r w:rsidR="00F87D91"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00F87D91"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w:t>
      </w:r>
      <w:r w:rsidRPr="00C62699">
        <w:rPr>
          <w:rFonts w:ascii="Arial" w:hAnsi="Arial" w:cs="Arial"/>
          <w:szCs w:val="22"/>
        </w:rPr>
        <w:lastRenderedPageBreak/>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xml:space="preserve">, eventuálně že je osobou oprávněnou k výkonu </w:t>
      </w:r>
      <w:r w:rsidR="00D1478C" w:rsidRPr="00C62699">
        <w:rPr>
          <w:rFonts w:ascii="Arial" w:hAnsi="Arial" w:cs="Arial"/>
          <w:szCs w:val="22"/>
        </w:rPr>
        <w:lastRenderedPageBreak/>
        <w:t>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A5143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A5143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A5143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A5143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A5143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A5143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A5143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A51438">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A5143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A5143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A5143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lastRenderedPageBreak/>
        <w:t>informace, které se staly obecně dostupnými veřejnosti jinak než následkem jejich zpřístupnění přímo či nepřímo Zhotovitelem; nebo</w:t>
      </w:r>
    </w:p>
    <w:p w14:paraId="279D79A9" w14:textId="12499868" w:rsidR="00055348" w:rsidRPr="00ED6435" w:rsidRDefault="00055348" w:rsidP="00A5143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3BE760DB"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514346">
        <w:rPr>
          <w:rFonts w:ascii="Arial" w:hAnsi="Arial" w:cs="Arial"/>
          <w:szCs w:val="22"/>
        </w:rPr>
        <w:t xml:space="preserve">36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A51438">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A51438">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2E682E20"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8908EA">
        <w:rPr>
          <w:rFonts w:ascii="Arial" w:hAnsi="Arial" w:cs="Arial"/>
          <w:szCs w:val="22"/>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lastRenderedPageBreak/>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w:t>
      </w:r>
      <w:r w:rsidRPr="00ED6435">
        <w:rPr>
          <w:rFonts w:ascii="Arial" w:hAnsi="Arial" w:cs="Arial"/>
          <w:szCs w:val="22"/>
        </w:rPr>
        <w:lastRenderedPageBreak/>
        <w:t xml:space="preserve">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A51438">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A5143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A5143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A5143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A5143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A5143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A5143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A5143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A51438">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A51438">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A51438">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A51438">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A5143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A5143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A5143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A5143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A5143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A51438">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A51438">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A51438">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A51438">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w:t>
      </w:r>
      <w:r w:rsidR="00ED6705" w:rsidRPr="00175281">
        <w:rPr>
          <w:rFonts w:ascii="Arial" w:hAnsi="Arial" w:cs="Arial"/>
        </w:rPr>
        <w:lastRenderedPageBreak/>
        <w:t xml:space="preserve">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A51438">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39D51FA3"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r w:rsidR="008908EA">
        <w:rPr>
          <w:rFonts w:ascii="Arial" w:hAnsi="Arial" w:cs="Arial"/>
          <w:i/>
          <w:iCs/>
          <w:szCs w:val="22"/>
        </w:rPr>
        <w:t>JPÚ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8908EA">
        <w:rPr>
          <w:rFonts w:ascii="Arial" w:hAnsi="Arial" w:cs="Arial"/>
          <w:i/>
          <w:iCs/>
          <w:szCs w:val="22"/>
        </w:rPr>
        <w:t>JPÚ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r w:rsidR="008908EA">
        <w:rPr>
          <w:rFonts w:ascii="Arial" w:hAnsi="Arial" w:cs="Arial"/>
          <w:i/>
          <w:iCs/>
          <w:szCs w:val="22"/>
        </w:rPr>
        <w:t>JPÚ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49657CBA"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A5143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A5143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A51438">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 xml:space="preserve">pokud vlastníci </w:t>
      </w:r>
      <w:r w:rsidRPr="009439BE">
        <w:rPr>
          <w:rFonts w:ascii="Arial" w:hAnsi="Arial" w:cs="Arial"/>
        </w:rPr>
        <w:lastRenderedPageBreak/>
        <w:t>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A5143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A5143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A5143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572CA921"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Objednatel si</w:t>
      </w:r>
      <w:r w:rsidR="0079000E">
        <w:rPr>
          <w:rFonts w:ascii="Arial" w:hAnsi="Arial"/>
        </w:rPr>
        <w:t xml:space="preserve">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A5143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A5143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A5143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A5143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A5143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A5143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7614D73"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A51438">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lastRenderedPageBreak/>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A51438">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w:t>
      </w:r>
      <w:r w:rsidRPr="4CFF60DB">
        <w:rPr>
          <w:rFonts w:ascii="Arial" w:hAnsi="Arial" w:cs="Arial"/>
        </w:rPr>
        <w:lastRenderedPageBreak/>
        <w:t xml:space="preserve">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A51438">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A5143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A5143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A5143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A5143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A5143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A5143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A5143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A5143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A51438">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A5143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A51438">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lastRenderedPageBreak/>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A51438">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A5143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A5143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73C948C9" w14:textId="77777777" w:rsidR="000424B7" w:rsidRPr="007D7C33" w:rsidRDefault="000424B7" w:rsidP="000424B7">
      <w:pPr>
        <w:pStyle w:val="Level2"/>
        <w:numPr>
          <w:ilvl w:val="0"/>
          <w:numId w:val="0"/>
        </w:numPr>
        <w:spacing w:before="120" w:after="120" w:line="240" w:lineRule="auto"/>
        <w:ind w:left="567"/>
        <w:jc w:val="both"/>
        <w:rPr>
          <w:rFonts w:ascii="Arial" w:hAnsi="Arial" w:cs="Arial"/>
          <w:szCs w:val="22"/>
        </w:rPr>
      </w:pP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A51438">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B50E523" w14:textId="77777777" w:rsidR="00F363E8" w:rsidRDefault="00F363E8" w:rsidP="0026187B">
      <w:pPr>
        <w:pStyle w:val="Level2"/>
        <w:numPr>
          <w:ilvl w:val="0"/>
          <w:numId w:val="0"/>
        </w:numPr>
        <w:spacing w:before="360" w:after="120" w:line="240" w:lineRule="auto"/>
        <w:ind w:left="567"/>
        <w:jc w:val="both"/>
        <w:rPr>
          <w:rFonts w:ascii="Arial" w:hAnsi="Arial" w:cs="Arial"/>
          <w:b/>
        </w:rPr>
      </w:pPr>
    </w:p>
    <w:p w14:paraId="3A623D67" w14:textId="77777777" w:rsidR="00514346" w:rsidRDefault="00514346" w:rsidP="0026187B">
      <w:pPr>
        <w:pStyle w:val="Level2"/>
        <w:numPr>
          <w:ilvl w:val="0"/>
          <w:numId w:val="0"/>
        </w:numPr>
        <w:spacing w:before="360" w:after="120" w:line="240" w:lineRule="auto"/>
        <w:ind w:left="567"/>
        <w:jc w:val="both"/>
        <w:rPr>
          <w:rFonts w:ascii="Arial" w:hAnsi="Arial" w:cs="Arial"/>
          <w:b/>
        </w:rPr>
      </w:pPr>
    </w:p>
    <w:p w14:paraId="09F36D6B" w14:textId="77777777" w:rsidR="00514346" w:rsidRDefault="00514346" w:rsidP="0026187B">
      <w:pPr>
        <w:pStyle w:val="Level2"/>
        <w:numPr>
          <w:ilvl w:val="0"/>
          <w:numId w:val="0"/>
        </w:numPr>
        <w:spacing w:before="360" w:after="120" w:line="240" w:lineRule="auto"/>
        <w:ind w:left="567"/>
        <w:jc w:val="both"/>
        <w:rPr>
          <w:rFonts w:ascii="Arial" w:hAnsi="Arial" w:cs="Arial"/>
          <w:b/>
        </w:rPr>
      </w:pPr>
    </w:p>
    <w:p w14:paraId="4DEAE426" w14:textId="0DDCD12A"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4D2C7C58"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514346">
        <w:rPr>
          <w:rFonts w:ascii="Arial" w:eastAsia="Times New Roman" w:hAnsi="Arial" w:cs="Arial"/>
          <w:b/>
        </w:rPr>
        <w:t>AGROPROJEKT PSO s.r.o.</w:t>
      </w:r>
    </w:p>
    <w:p w14:paraId="52DB552F" w14:textId="48C1EA95"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514346">
        <w:rPr>
          <w:rFonts w:ascii="Arial" w:eastAsia="Times New Roman" w:hAnsi="Arial" w:cs="Arial"/>
          <w:bCs/>
        </w:rPr>
        <w:t>Brno</w:t>
      </w:r>
      <w:r w:rsidRPr="00ED6435">
        <w:rPr>
          <w:rFonts w:ascii="Arial" w:eastAsia="Times New Roman" w:hAnsi="Arial" w:cs="Arial"/>
          <w:bCs/>
        </w:rPr>
        <w:tab/>
      </w:r>
      <w:r w:rsidRPr="00ED6435">
        <w:rPr>
          <w:rFonts w:ascii="Arial" w:eastAsia="Times New Roman" w:hAnsi="Arial" w:cs="Arial"/>
          <w:bCs/>
        </w:rPr>
        <w:tab/>
        <w:t xml:space="preserve">Místo: </w:t>
      </w:r>
      <w:r w:rsidR="00514346">
        <w:rPr>
          <w:rFonts w:ascii="Arial" w:eastAsia="Times New Roman" w:hAnsi="Arial" w:cs="Arial"/>
          <w:bCs/>
        </w:rPr>
        <w:t>Brno</w:t>
      </w:r>
    </w:p>
    <w:p w14:paraId="435FBFFE" w14:textId="02EA8748"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3B2A34" w:rsidRPr="003B2A34">
        <w:rPr>
          <w:rFonts w:ascii="Arial" w:eastAsia="Times New Roman" w:hAnsi="Arial" w:cs="Arial"/>
          <w:bCs/>
        </w:rPr>
        <w:t>7. 7. 2025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3B2A34" w:rsidRPr="003B2A34">
        <w:rPr>
          <w:rFonts w:ascii="Arial" w:eastAsia="Times New Roman" w:hAnsi="Arial" w:cs="Arial"/>
          <w:bCs/>
        </w:rPr>
        <w:t>3. 7. 2025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273396B6" w:rsidR="002B735B" w:rsidRPr="00ED6435" w:rsidRDefault="0079000E"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Ing. Pavel Zajíček</w:t>
      </w:r>
      <w:r w:rsidR="002B735B" w:rsidRPr="00ED6435">
        <w:rPr>
          <w:rFonts w:ascii="Arial" w:eastAsia="Times New Roman" w:hAnsi="Arial" w:cs="Arial"/>
          <w:bCs/>
        </w:rPr>
        <w:tab/>
      </w:r>
      <w:r w:rsidR="00514346">
        <w:rPr>
          <w:rFonts w:ascii="Arial" w:eastAsia="Times New Roman" w:hAnsi="Arial" w:cs="Arial"/>
          <w:bCs/>
        </w:rPr>
        <w:t xml:space="preserve">Ing. Mgr. Zdeněk </w:t>
      </w:r>
      <w:proofErr w:type="spellStart"/>
      <w:r w:rsidR="00514346">
        <w:rPr>
          <w:rFonts w:ascii="Arial" w:eastAsia="Times New Roman" w:hAnsi="Arial" w:cs="Arial"/>
          <w:bCs/>
        </w:rPr>
        <w:t>Střítecký</w:t>
      </w:r>
      <w:proofErr w:type="spellEnd"/>
    </w:p>
    <w:p w14:paraId="340842AD" w14:textId="37867485" w:rsidR="002B735B" w:rsidRPr="00ED6435" w:rsidRDefault="0079000E"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 xml:space="preserve">ředitel KPÚ pro </w:t>
      </w:r>
      <w:proofErr w:type="spellStart"/>
      <w:r>
        <w:rPr>
          <w:rFonts w:ascii="Arial" w:eastAsia="Times New Roman" w:hAnsi="Arial" w:cs="Arial"/>
          <w:bCs/>
        </w:rPr>
        <w:t>JmK</w:t>
      </w:r>
      <w:proofErr w:type="spellEnd"/>
      <w:r w:rsidR="002B735B" w:rsidRPr="00ED6435">
        <w:rPr>
          <w:rFonts w:ascii="Arial" w:eastAsia="Times New Roman" w:hAnsi="Arial" w:cs="Arial"/>
          <w:bCs/>
        </w:rPr>
        <w:tab/>
      </w:r>
      <w:r w:rsidR="002B735B" w:rsidRPr="00ED6435">
        <w:rPr>
          <w:rFonts w:ascii="Arial" w:eastAsia="Times New Roman" w:hAnsi="Arial" w:cs="Arial"/>
          <w:bCs/>
        </w:rPr>
        <w:tab/>
      </w:r>
      <w:r w:rsidR="00514346">
        <w:rPr>
          <w:rFonts w:ascii="Arial" w:eastAsia="Times New Roman" w:hAnsi="Arial" w:cs="Arial"/>
          <w:bCs/>
        </w:rPr>
        <w:t>jednatel</w:t>
      </w:r>
    </w:p>
    <w:p w14:paraId="3D3AE081" w14:textId="78E9E0E5" w:rsidR="00B3745E" w:rsidRDefault="00B3745E" w:rsidP="0079000E">
      <w:pPr>
        <w:spacing w:before="120" w:after="120" w:line="240" w:lineRule="auto"/>
        <w:rPr>
          <w:rFonts w:ascii="Arial" w:hAnsi="Arial" w:cs="Arial"/>
          <w:b/>
          <w:i/>
          <w:iCs/>
          <w:caps/>
        </w:rPr>
      </w:pPr>
    </w:p>
    <w:p w14:paraId="7CCA4547" w14:textId="77777777" w:rsidR="00514346" w:rsidRDefault="00514346" w:rsidP="0079000E">
      <w:pPr>
        <w:spacing w:before="120" w:after="120" w:line="240" w:lineRule="auto"/>
        <w:rPr>
          <w:rFonts w:ascii="Arial" w:hAnsi="Arial" w:cs="Arial"/>
          <w:b/>
          <w:i/>
          <w:iCs/>
          <w:caps/>
        </w:rPr>
      </w:pPr>
    </w:p>
    <w:p w14:paraId="0E17A0E0" w14:textId="77777777" w:rsidR="00514346" w:rsidRPr="00514346" w:rsidRDefault="00514346" w:rsidP="0079000E">
      <w:pPr>
        <w:spacing w:before="120" w:after="120" w:line="240" w:lineRule="auto"/>
        <w:rPr>
          <w:rFonts w:ascii="Arial" w:hAnsi="Arial" w:cs="Arial"/>
          <w:b/>
          <w:caps/>
        </w:rPr>
      </w:pPr>
    </w:p>
    <w:p w14:paraId="55DF0A8A" w14:textId="77777777" w:rsidR="00514346" w:rsidRDefault="00514346" w:rsidP="00514346">
      <w:pPr>
        <w:spacing w:line="240" w:lineRule="auto"/>
        <w:rPr>
          <w:rFonts w:ascii="Arial" w:hAnsi="Arial" w:cs="Arial"/>
        </w:rPr>
      </w:pPr>
      <w:r>
        <w:rPr>
          <w:rFonts w:ascii="Arial" w:hAnsi="Arial" w:cs="Arial"/>
        </w:rPr>
        <w:t>Za správnost vyhotovení: Ing. Kateřina Grycová</w:t>
      </w:r>
    </w:p>
    <w:p w14:paraId="3E118FA0" w14:textId="0DDD0B33" w:rsidR="00514346" w:rsidRPr="00514346" w:rsidRDefault="00514346" w:rsidP="0079000E">
      <w:pPr>
        <w:spacing w:before="120" w:after="120" w:line="240" w:lineRule="auto"/>
        <w:rPr>
          <w:rFonts w:ascii="Arial" w:hAnsi="Arial" w:cs="Arial"/>
          <w:bCs/>
          <w:caps/>
        </w:rPr>
      </w:pPr>
    </w:p>
    <w:sectPr w:rsidR="00514346" w:rsidRPr="00514346" w:rsidSect="005C042E">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8812B8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F72EDD">
      <w:rPr>
        <w:szCs w:val="16"/>
      </w:rPr>
      <w:t>JPÚ</w:t>
    </w:r>
    <w:r w:rsidR="005C042E">
      <w:rPr>
        <w:szCs w:val="16"/>
      </w:rPr>
      <w:t xml:space="preserve"> </w:t>
    </w:r>
    <w:r w:rsidR="000A402C">
      <w:rPr>
        <w:szCs w:val="16"/>
      </w:rPr>
      <w:t xml:space="preserve">Dolní Bojanovice, vodní nádrže v trati Rybníček a </w:t>
    </w:r>
    <w:proofErr w:type="spellStart"/>
    <w:r w:rsidR="000A402C">
      <w:rPr>
        <w:szCs w:val="16"/>
      </w:rPr>
      <w:t>Řešice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63BE438"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r w:rsidR="00A51438">
      <w:rPr>
        <w:rFonts w:cs="Arial"/>
        <w:szCs w:val="16"/>
        <w:lang w:val="fr-FR"/>
      </w:rPr>
      <w:t xml:space="preserve"> : </w:t>
    </w:r>
    <w:r w:rsidR="00CC63AD" w:rsidRPr="00CC63AD">
      <w:rPr>
        <w:rFonts w:cs="Arial"/>
        <w:szCs w:val="16"/>
        <w:lang w:val="fr-FR"/>
      </w:rPr>
      <w:t>733-2025-523203</w:t>
    </w:r>
  </w:p>
  <w:p w14:paraId="2A1D6DC0" w14:textId="5701F868"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UID :</w:t>
    </w:r>
    <w:r w:rsidR="00A51438">
      <w:rPr>
        <w:rFonts w:cs="Arial"/>
        <w:szCs w:val="16"/>
        <w:lang w:val="fr-FR"/>
      </w:rPr>
      <w:t xml:space="preserve"> </w:t>
    </w:r>
    <w:r w:rsidR="00CC63AD" w:rsidRPr="00CC63AD">
      <w:rPr>
        <w:rFonts w:cs="Arial"/>
        <w:szCs w:val="16"/>
        <w:lang w:val="fr-FR"/>
      </w:rPr>
      <w:t>spudms00000015721960</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6F9B5FF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Číslo Smlouvy Zhotovitele:</w:t>
    </w:r>
    <w:r w:rsidR="00A51438">
      <w:rPr>
        <w:rFonts w:cs="Arial"/>
        <w:szCs w:val="16"/>
        <w:lang w:val="fr-FR"/>
      </w:rPr>
      <w:t xml:space="preserve"> </w:t>
    </w:r>
    <w:r w:rsidR="00CC63AD" w:rsidRPr="00CC63AD">
      <w:rPr>
        <w:rFonts w:cs="Arial"/>
        <w:szCs w:val="16"/>
        <w:lang w:val="fr-FR"/>
      </w:rPr>
      <w:t>109-3469-25</w:t>
    </w:r>
  </w:p>
  <w:p w14:paraId="6F75F815" w14:textId="62F02502" w:rsidR="00043079" w:rsidRPr="001D4BED" w:rsidRDefault="00F72EDD"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JPÚ</w:t>
    </w:r>
    <w:r w:rsidR="00A51438">
      <w:rPr>
        <w:rFonts w:cs="Arial"/>
        <w:szCs w:val="16"/>
        <w:lang w:val="fr-FR"/>
      </w:rPr>
      <w:t xml:space="preserve"> Dolní Bojanovice, vodní nádrže v trati Rybníček a Řešice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34680AD2"/>
    <w:lvl w:ilvl="0" w:tplc="5DD4FBBC">
      <w:start w:val="1"/>
      <w:numFmt w:val="upperLetter"/>
      <w:pStyle w:val="Preambule"/>
      <w:lvlText w:val="(%1)"/>
      <w:lvlJc w:val="left"/>
      <w:pPr>
        <w:tabs>
          <w:tab w:val="num" w:pos="567"/>
        </w:tabs>
        <w:ind w:left="567" w:hanging="207"/>
      </w:pPr>
      <w:rPr>
        <w:rFonts w:hint="default"/>
        <w:color w:val="000000" w:themeColor="text1"/>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0C3"/>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4B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02C"/>
    <w:rsid w:val="000A4816"/>
    <w:rsid w:val="000A5A80"/>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4"/>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36"/>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4ED"/>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73B"/>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34"/>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A6C"/>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D1E"/>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769"/>
    <w:rsid w:val="00506D94"/>
    <w:rsid w:val="0050748F"/>
    <w:rsid w:val="00510E41"/>
    <w:rsid w:val="00510F2A"/>
    <w:rsid w:val="005110D2"/>
    <w:rsid w:val="005113AC"/>
    <w:rsid w:val="00511BDF"/>
    <w:rsid w:val="00511EB0"/>
    <w:rsid w:val="005121FE"/>
    <w:rsid w:val="0051293F"/>
    <w:rsid w:val="0051355A"/>
    <w:rsid w:val="00514227"/>
    <w:rsid w:val="00514346"/>
    <w:rsid w:val="00514C05"/>
    <w:rsid w:val="00515815"/>
    <w:rsid w:val="005158CC"/>
    <w:rsid w:val="00516487"/>
    <w:rsid w:val="00516F62"/>
    <w:rsid w:val="00516FB5"/>
    <w:rsid w:val="0051703F"/>
    <w:rsid w:val="00517223"/>
    <w:rsid w:val="0052072B"/>
    <w:rsid w:val="00520932"/>
    <w:rsid w:val="005209B0"/>
    <w:rsid w:val="0052150C"/>
    <w:rsid w:val="00521743"/>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938"/>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1852"/>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00E"/>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10D4"/>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2FB2"/>
    <w:rsid w:val="008831F4"/>
    <w:rsid w:val="00883B09"/>
    <w:rsid w:val="0088475F"/>
    <w:rsid w:val="00884A7C"/>
    <w:rsid w:val="00886343"/>
    <w:rsid w:val="008867E3"/>
    <w:rsid w:val="00886ADD"/>
    <w:rsid w:val="00887302"/>
    <w:rsid w:val="00887545"/>
    <w:rsid w:val="00887760"/>
    <w:rsid w:val="00887D83"/>
    <w:rsid w:val="008908EA"/>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2A6E"/>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4D9B"/>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164"/>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5B7D"/>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5C1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438"/>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A"/>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583"/>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5D54"/>
    <w:rsid w:val="00AE61DD"/>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B3B"/>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1AE"/>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67D"/>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2C"/>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29C"/>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3AD"/>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1FE"/>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349"/>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4D27"/>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3EC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3D57"/>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363E8"/>
    <w:rsid w:val="00F36FD7"/>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93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C593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C5936"/>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73580355">
      <w:bodyDiv w:val="1"/>
      <w:marLeft w:val="0"/>
      <w:marRight w:val="0"/>
      <w:marTop w:val="0"/>
      <w:marBottom w:val="0"/>
      <w:divBdr>
        <w:top w:val="none" w:sz="0" w:space="0" w:color="auto"/>
        <w:left w:val="none" w:sz="0" w:space="0" w:color="auto"/>
        <w:bottom w:val="none" w:sz="0" w:space="0" w:color="auto"/>
        <w:right w:val="none" w:sz="0" w:space="0" w:color="auto"/>
      </w:divBdr>
    </w:div>
    <w:div w:id="682628223">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10429871">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5787976">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spu.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16977</Words>
  <Characters>100165</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2025-07-07T11:55:00Z</dcterms:created>
  <dcterms:modified xsi:type="dcterms:W3CDTF">2025-07-07T11:55:00Z</dcterms:modified>
</cp:coreProperties>
</file>