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3749" w14:textId="2026F325" w:rsidR="00D95BF7" w:rsidRPr="00D95BF7" w:rsidRDefault="00D95BF7" w:rsidP="00D95BF7">
      <w:pPr>
        <w:jc w:val="right"/>
        <w:rPr>
          <w:b/>
        </w:rPr>
      </w:pPr>
      <w:bookmarkStart w:id="0" w:name="_Hlk199756901"/>
      <w:r w:rsidRPr="00D95BF7">
        <w:rPr>
          <w:b/>
        </w:rPr>
        <w:t xml:space="preserve">KONTROLNÍ ČÍSLO: </w:t>
      </w:r>
      <w:r w:rsidR="00ED3CEB" w:rsidRPr="00ED3CEB">
        <w:rPr>
          <w:b/>
        </w:rPr>
        <w:t>P24V00285034</w:t>
      </w:r>
    </w:p>
    <w:p w14:paraId="3C86DB03" w14:textId="77777777" w:rsidR="00D95BF7" w:rsidRPr="00D95BF7" w:rsidRDefault="00D95BF7" w:rsidP="00D95BF7">
      <w:pPr>
        <w:jc w:val="right"/>
        <w:rPr>
          <w:i/>
        </w:rPr>
      </w:pPr>
      <w:r w:rsidRPr="00D95BF7">
        <w:rPr>
          <w:i/>
          <w:highlight w:val="lightGray"/>
        </w:rPr>
        <w:t>pozn. doplní zadavatel před uzavřením smlouvy</w:t>
      </w:r>
    </w:p>
    <w:p w14:paraId="647BF882" w14:textId="77777777" w:rsidR="00B6576D" w:rsidRDefault="00B6576D" w:rsidP="00B6576D">
      <w:pPr>
        <w:jc w:val="right"/>
      </w:pPr>
    </w:p>
    <w:p w14:paraId="02F98100" w14:textId="77777777" w:rsidR="00AE1F93" w:rsidRDefault="00AE1F93" w:rsidP="00D95BF7"/>
    <w:p w14:paraId="09C3CE31" w14:textId="77777777" w:rsidR="00F6351B" w:rsidRPr="00D95BF7" w:rsidRDefault="00F6351B" w:rsidP="00D95BF7"/>
    <w:p w14:paraId="38D69473" w14:textId="77777777" w:rsidR="004345CC" w:rsidRPr="008B1ADA" w:rsidRDefault="0049025D" w:rsidP="0049025D">
      <w:pPr>
        <w:jc w:val="center"/>
        <w:rPr>
          <w:b/>
          <w:smallCaps/>
          <w:sz w:val="24"/>
          <w:szCs w:val="24"/>
        </w:rPr>
      </w:pPr>
      <w:r w:rsidRPr="008B1ADA">
        <w:rPr>
          <w:b/>
          <w:smallCaps/>
          <w:sz w:val="24"/>
          <w:szCs w:val="24"/>
        </w:rPr>
        <w:t>Hlavní město Praha</w:t>
      </w:r>
    </w:p>
    <w:p w14:paraId="1B09C325" w14:textId="77777777" w:rsidR="00552B2B" w:rsidRDefault="00552B2B" w:rsidP="0049025D"/>
    <w:p w14:paraId="609011DF" w14:textId="77777777" w:rsidR="0049025D" w:rsidRDefault="00C625A8" w:rsidP="0049025D">
      <w:pPr>
        <w:jc w:val="center"/>
      </w:pPr>
      <w:r>
        <w:t>▪</w:t>
      </w:r>
      <w:r w:rsidR="0049025D">
        <w:tab/>
      </w:r>
      <w:r w:rsidR="005202BD" w:rsidRPr="005202BD">
        <w:t>▪</w:t>
      </w:r>
      <w:r w:rsidR="0049025D">
        <w:tab/>
      </w:r>
      <w:r w:rsidR="005202BD" w:rsidRPr="005202BD">
        <w:t>▪</w:t>
      </w:r>
    </w:p>
    <w:p w14:paraId="120A7108" w14:textId="77777777" w:rsidR="0049025D" w:rsidRPr="00041D6E" w:rsidRDefault="0049025D" w:rsidP="00041D6E"/>
    <w:p w14:paraId="359EEB4A" w14:textId="185027ED" w:rsidR="0049025D" w:rsidRPr="008B1ADA" w:rsidRDefault="00293F7F" w:rsidP="0049025D">
      <w:pPr>
        <w:jc w:val="center"/>
        <w:rPr>
          <w:b/>
          <w:smallCaps/>
          <w:sz w:val="24"/>
          <w:szCs w:val="24"/>
        </w:rPr>
      </w:pPr>
      <w:r>
        <w:rPr>
          <w:b/>
          <w:smallCaps/>
          <w:sz w:val="24"/>
          <w:szCs w:val="24"/>
        </w:rPr>
        <w:t>SWIETELSKY stavební s.r.o.</w:t>
      </w:r>
    </w:p>
    <w:p w14:paraId="2CB5563E" w14:textId="283E4979" w:rsidR="0049025D" w:rsidRPr="00293199" w:rsidRDefault="0049025D" w:rsidP="00293199">
      <w:pPr>
        <w:jc w:val="center"/>
        <w:rPr>
          <w:i/>
        </w:rPr>
      </w:pPr>
    </w:p>
    <w:p w14:paraId="43BA52A1" w14:textId="77777777" w:rsidR="00A07361" w:rsidRDefault="00A07361" w:rsidP="0049025D"/>
    <w:p w14:paraId="5E00B69D" w14:textId="77777777" w:rsidR="00AB5650" w:rsidRDefault="00AB5650" w:rsidP="0049025D"/>
    <w:p w14:paraId="5C6A93DA" w14:textId="77777777" w:rsidR="008B1ADA" w:rsidRPr="0049025D" w:rsidRDefault="00140327" w:rsidP="0049025D">
      <w:r>
        <w:pict w14:anchorId="1B11A649">
          <v:rect id="_x0000_i1025" style="width:385.55pt;height:.75pt" o:hrpct="850" o:hralign="center" o:hrstd="t" o:hrnoshade="t" o:hr="t" fillcolor="black [3213]" stroked="f"/>
        </w:pict>
      </w:r>
    </w:p>
    <w:p w14:paraId="7FB704D5" w14:textId="77777777" w:rsidR="00B96EB9" w:rsidRPr="008B1ADA" w:rsidRDefault="0049025D" w:rsidP="008B1ADA">
      <w:pPr>
        <w:pStyle w:val="Nzev"/>
      </w:pPr>
      <w:r w:rsidRPr="008B1ADA">
        <w:t>Smlouva o dílo</w:t>
      </w:r>
    </w:p>
    <w:p w14:paraId="2B415C23" w14:textId="77777777" w:rsidR="00160476" w:rsidRDefault="006835DC" w:rsidP="00C4211D">
      <w:pPr>
        <w:pStyle w:val="Podnadpis"/>
      </w:pPr>
      <w:r w:rsidRPr="006835DC">
        <w:t xml:space="preserve">Stavba č. </w:t>
      </w:r>
      <w:r w:rsidR="00310897">
        <w:t>42481 Propojovací komunikace Lochkov-Slivenec</w:t>
      </w:r>
    </w:p>
    <w:p w14:paraId="05786ED4" w14:textId="77777777" w:rsidR="00FD3F91" w:rsidRPr="00FD3F91" w:rsidRDefault="00FD3F91" w:rsidP="001B6078">
      <w:pPr>
        <w:pStyle w:val="Podnadpis"/>
        <w:rPr>
          <w:caps/>
        </w:rPr>
      </w:pPr>
      <w:r w:rsidRPr="00FD3F91">
        <w:rPr>
          <w:caps/>
        </w:rPr>
        <w:t>zhotovitel stavby</w:t>
      </w:r>
    </w:p>
    <w:p w14:paraId="784072C2" w14:textId="77777777" w:rsidR="0049025D" w:rsidRDefault="00140327">
      <w:r>
        <w:pict w14:anchorId="0F2511C5">
          <v:rect id="_x0000_i1026" style="width:385.55pt;height:.75pt;mso-position-vertical:absolute" o:hrpct="850" o:hralign="center" o:hrstd="t" o:hrnoshade="t" o:hr="t" fillcolor="black [3213]" stroked="f"/>
        </w:pict>
      </w:r>
    </w:p>
    <w:p w14:paraId="5B7F8213" w14:textId="77777777" w:rsidR="0049025D" w:rsidRDefault="0049025D"/>
    <w:p w14:paraId="45ADE7A5" w14:textId="77777777" w:rsidR="00AE1F93" w:rsidRDefault="00AE1F93"/>
    <w:p w14:paraId="3B9C8F7D" w14:textId="3F96A892" w:rsidR="0049025D" w:rsidRDefault="00BE3091" w:rsidP="00E87198">
      <w:pPr>
        <w:jc w:val="center"/>
        <w:rPr>
          <w:b/>
        </w:rPr>
      </w:pPr>
      <w:r>
        <w:rPr>
          <w:b/>
        </w:rPr>
        <w:t xml:space="preserve">číslo smlouvy objednatele: </w:t>
      </w:r>
      <w:r w:rsidR="00ED3CEB" w:rsidRPr="00ED3CEB">
        <w:rPr>
          <w:b/>
        </w:rPr>
        <w:t>DIL/21/09/008287/2025</w:t>
      </w:r>
    </w:p>
    <w:p w14:paraId="0039937E" w14:textId="77777777" w:rsidR="00BE3091" w:rsidRPr="00C3459D" w:rsidRDefault="00BE3091" w:rsidP="00E87198">
      <w:pPr>
        <w:jc w:val="center"/>
        <w:rPr>
          <w:b/>
        </w:rPr>
      </w:pPr>
      <w:r w:rsidRPr="00BE3091">
        <w:rPr>
          <w:b/>
        </w:rPr>
        <w:t xml:space="preserve">číslo smlouvy </w:t>
      </w:r>
      <w:r w:rsidR="00A73C89">
        <w:rPr>
          <w:b/>
        </w:rPr>
        <w:t>zhotovitele</w:t>
      </w:r>
      <w:r>
        <w:rPr>
          <w:b/>
        </w:rPr>
        <w:t xml:space="preserve">: </w:t>
      </w:r>
      <w:r w:rsidRPr="00BE3091">
        <w:rPr>
          <w:b/>
        </w:rPr>
        <w:t>[</w:t>
      </w:r>
      <w:r w:rsidRPr="00293199">
        <w:rPr>
          <w:b/>
          <w:highlight w:val="lightGray"/>
        </w:rPr>
        <w:t>číslo smlouvy</w:t>
      </w:r>
      <w:r w:rsidRPr="00BE3091">
        <w:rPr>
          <w:b/>
        </w:rPr>
        <w:t>]</w:t>
      </w:r>
    </w:p>
    <w:p w14:paraId="3BDBFD86" w14:textId="77777777" w:rsidR="00F635BF" w:rsidRPr="000F0A62" w:rsidRDefault="000F0A62" w:rsidP="00293199">
      <w:pPr>
        <w:jc w:val="center"/>
        <w:rPr>
          <w:i/>
        </w:rPr>
      </w:pPr>
      <w:r w:rsidRPr="000F0A62">
        <w:rPr>
          <w:i/>
          <w:highlight w:val="lightGray"/>
        </w:rPr>
        <w:t>pozn. doplní zadavatel a dodavatel před uzavřením smlouvy</w:t>
      </w:r>
    </w:p>
    <w:p w14:paraId="0199D2BB" w14:textId="77777777" w:rsidR="00D95BF7" w:rsidRDefault="00D95BF7" w:rsidP="00293199"/>
    <w:p w14:paraId="0535F1A8" w14:textId="77777777" w:rsidR="006C23B0" w:rsidRDefault="006C23B0" w:rsidP="00293199"/>
    <w:p w14:paraId="01846379" w14:textId="77777777" w:rsidR="005E20D4" w:rsidRDefault="005E20D4" w:rsidP="005E20D4">
      <w:pPr>
        <w:pageBreakBefore/>
        <w:jc w:val="center"/>
      </w:pPr>
      <w:r>
        <w:lastRenderedPageBreak/>
        <w:t>Níže uvedeného dne, měsíce a roku uzavřely Smluvní strany</w:t>
      </w:r>
    </w:p>
    <w:p w14:paraId="4EE8C2B9" w14:textId="77777777" w:rsidR="005E20D4" w:rsidRDefault="005E20D4" w:rsidP="005E20D4"/>
    <w:p w14:paraId="528322C1" w14:textId="77777777" w:rsidR="005E20D4" w:rsidRPr="00316E2A" w:rsidRDefault="005E20D4" w:rsidP="00316E2A">
      <w:pPr>
        <w:ind w:left="2268"/>
        <w:rPr>
          <w:b/>
        </w:rPr>
      </w:pPr>
      <w:r w:rsidRPr="00316E2A">
        <w:rPr>
          <w:b/>
        </w:rPr>
        <w:t>Hlavní město Praha</w:t>
      </w:r>
    </w:p>
    <w:p w14:paraId="0BD9170A" w14:textId="77777777" w:rsidR="005E20D4" w:rsidRDefault="005E20D4" w:rsidP="00316E2A">
      <w:pPr>
        <w:ind w:left="2268" w:hanging="2268"/>
      </w:pPr>
      <w:r>
        <w:t>se sídlem:</w:t>
      </w:r>
      <w:r>
        <w:tab/>
        <w:t>Mariánské náměstí 2/2, Praha 1 – Staré Město, PSČ 110 01</w:t>
      </w:r>
    </w:p>
    <w:p w14:paraId="225594B4" w14:textId="77777777" w:rsidR="005E20D4" w:rsidRDefault="005E20D4" w:rsidP="00316E2A">
      <w:pPr>
        <w:ind w:left="2268" w:hanging="2268"/>
      </w:pPr>
      <w:r>
        <w:t>IČO:</w:t>
      </w:r>
      <w:r>
        <w:tab/>
        <w:t>00064581</w:t>
      </w:r>
    </w:p>
    <w:p w14:paraId="48368E76" w14:textId="77777777" w:rsidR="005E20D4" w:rsidRDefault="005E20D4" w:rsidP="00316E2A">
      <w:pPr>
        <w:ind w:left="2268" w:hanging="2268"/>
      </w:pPr>
      <w:r>
        <w:t>DIČ:</w:t>
      </w:r>
      <w:r>
        <w:tab/>
        <w:t>CZ00064581</w:t>
      </w:r>
    </w:p>
    <w:p w14:paraId="7004333C" w14:textId="77777777" w:rsidR="005E20D4" w:rsidRDefault="005E20D4" w:rsidP="00596BA2">
      <w:pPr>
        <w:ind w:left="2268"/>
      </w:pPr>
      <w:r>
        <w:t>registrované dle ustanovení § 94 zákona č. 235/2004 Sb., o dani z</w:t>
      </w:r>
      <w:r w:rsidR="00596BA2">
        <w:t> </w:t>
      </w:r>
      <w:r>
        <w:t>přidané hodnoty</w:t>
      </w:r>
      <w:r w:rsidR="00596BA2">
        <w:t>, ve znění pozdějších předpisů</w:t>
      </w:r>
    </w:p>
    <w:p w14:paraId="6C2E73FD" w14:textId="77777777" w:rsidR="005E20D4" w:rsidRDefault="005E20D4" w:rsidP="00316E2A">
      <w:pPr>
        <w:ind w:left="2268" w:hanging="2268"/>
      </w:pPr>
      <w:r>
        <w:t>bankovní spojení:</w:t>
      </w:r>
      <w:r>
        <w:tab/>
        <w:t>PPF banka a.s., Praha</w:t>
      </w:r>
    </w:p>
    <w:p w14:paraId="4D24A007" w14:textId="77777777" w:rsidR="005E20D4" w:rsidRDefault="005E20D4" w:rsidP="00316E2A">
      <w:pPr>
        <w:ind w:left="2268" w:hanging="2268"/>
      </w:pPr>
      <w:r>
        <w:t>číslo účtu:</w:t>
      </w:r>
      <w:r>
        <w:tab/>
        <w:t>20028-5157998/6000</w:t>
      </w:r>
    </w:p>
    <w:p w14:paraId="111C14C5" w14:textId="77777777" w:rsidR="00833F2C" w:rsidRDefault="00833F2C" w:rsidP="00833F2C">
      <w:pPr>
        <w:ind w:left="2977" w:hanging="2977"/>
      </w:pPr>
      <w:r w:rsidRPr="007A1C30">
        <w:t>datová schránka:               48ia97h</w:t>
      </w:r>
    </w:p>
    <w:p w14:paraId="7D559670" w14:textId="77777777" w:rsidR="005135E3" w:rsidRDefault="005E20D4" w:rsidP="00316E2A">
      <w:pPr>
        <w:ind w:left="2268" w:hanging="2268"/>
      </w:pPr>
      <w:r>
        <w:t>zastoupené:</w:t>
      </w:r>
      <w:r>
        <w:tab/>
      </w:r>
      <w:r w:rsidR="0016584E">
        <w:t xml:space="preserve">Ing. </w:t>
      </w:r>
      <w:r w:rsidR="005135E3">
        <w:t>arch. Tomášem Veselým, zástupcem ředitele Magistrát</w:t>
      </w:r>
      <w:r w:rsidR="00742117">
        <w:t>u</w:t>
      </w:r>
      <w:r w:rsidR="005135E3">
        <w:t xml:space="preserve"> pro sekci rozhodování o území, pověřen řízením odboru investičního</w:t>
      </w:r>
    </w:p>
    <w:p w14:paraId="577954D3" w14:textId="77777777" w:rsidR="002F2A24" w:rsidRDefault="002F2A24" w:rsidP="002F2A24">
      <w:pPr>
        <w:ind w:left="2268"/>
      </w:pPr>
      <w:r>
        <w:t>dále jen jako „</w:t>
      </w:r>
      <w:r>
        <w:rPr>
          <w:b/>
        </w:rPr>
        <w:t>O</w:t>
      </w:r>
      <w:r w:rsidRPr="00C45F96">
        <w:rPr>
          <w:b/>
        </w:rPr>
        <w:t>bjednatel</w:t>
      </w:r>
      <w:r>
        <w:t>“</w:t>
      </w:r>
    </w:p>
    <w:p w14:paraId="64B81285" w14:textId="77777777" w:rsidR="002F2A24" w:rsidRDefault="002F2A24" w:rsidP="002F2A24"/>
    <w:p w14:paraId="04AB596D" w14:textId="77777777" w:rsidR="002F2A24" w:rsidRPr="002F2A24" w:rsidRDefault="002F2A24" w:rsidP="00CE66CF">
      <w:pPr>
        <w:ind w:left="2268"/>
        <w:rPr>
          <w:i/>
        </w:rPr>
      </w:pPr>
      <w:r w:rsidRPr="002F2A24">
        <w:rPr>
          <w:i/>
        </w:rPr>
        <w:t xml:space="preserve">pro </w:t>
      </w:r>
      <w:r w:rsidR="00CE66CF">
        <w:rPr>
          <w:i/>
        </w:rPr>
        <w:t xml:space="preserve">vybrané </w:t>
      </w:r>
      <w:r w:rsidRPr="002F2A24">
        <w:rPr>
          <w:i/>
        </w:rPr>
        <w:t>činnosti dle této Smlouvy zastoupené příkazníkem (TDI</w:t>
      </w:r>
      <w:r w:rsidR="00287F3B">
        <w:rPr>
          <w:i/>
        </w:rPr>
        <w:t xml:space="preserve"> / TDS</w:t>
      </w:r>
      <w:r w:rsidRPr="002F2A24">
        <w:rPr>
          <w:i/>
        </w:rPr>
        <w:t>):</w:t>
      </w:r>
    </w:p>
    <w:p w14:paraId="3C926DA9" w14:textId="77777777" w:rsidR="006F76D5" w:rsidRPr="00EC18B0" w:rsidRDefault="00B77F93" w:rsidP="00502270">
      <w:pPr>
        <w:ind w:left="2268"/>
        <w:rPr>
          <w:b/>
        </w:rPr>
      </w:pPr>
      <w:bookmarkStart w:id="1" w:name="_Hlk105012430"/>
      <w:r>
        <w:rPr>
          <w:b/>
        </w:rPr>
        <w:t>ISTAR</w:t>
      </w:r>
      <w:r w:rsidR="00EC18B0" w:rsidRPr="00EC18B0">
        <w:rPr>
          <w:b/>
        </w:rPr>
        <w:t xml:space="preserve"> </w:t>
      </w:r>
      <w:r>
        <w:rPr>
          <w:b/>
        </w:rPr>
        <w:t>s.r.o.</w:t>
      </w:r>
    </w:p>
    <w:p w14:paraId="5885B5AC" w14:textId="77777777" w:rsidR="005135E3" w:rsidRDefault="002F2A24" w:rsidP="006835DC">
      <w:pPr>
        <w:ind w:left="2268"/>
      </w:pPr>
      <w:r w:rsidRPr="00EC18B0">
        <w:t>se sídlem</w:t>
      </w:r>
      <w:r w:rsidR="00CE66CF" w:rsidRPr="00EC18B0">
        <w:t>:</w:t>
      </w:r>
      <w:r w:rsidR="00B77F93">
        <w:t xml:space="preserve"> </w:t>
      </w:r>
      <w:r w:rsidR="005135E3">
        <w:t>Donatellova 2003/6, Strašnice, 100 00 Praha 10</w:t>
      </w:r>
    </w:p>
    <w:p w14:paraId="1C977A0D" w14:textId="77777777" w:rsidR="006835DC" w:rsidRPr="00EC18B0" w:rsidRDefault="002F2A24" w:rsidP="006835DC">
      <w:pPr>
        <w:ind w:left="2268"/>
        <w:rPr>
          <w:b/>
        </w:rPr>
      </w:pPr>
      <w:r w:rsidRPr="00EC18B0">
        <w:t>IČO</w:t>
      </w:r>
      <w:r w:rsidR="00CE66CF" w:rsidRPr="00EC18B0">
        <w:t>:</w:t>
      </w:r>
      <w:r w:rsidR="00EC18B0">
        <w:t xml:space="preserve"> </w:t>
      </w:r>
      <w:r w:rsidR="00B77F93">
        <w:t>49623061</w:t>
      </w:r>
      <w:bookmarkEnd w:id="1"/>
    </w:p>
    <w:p w14:paraId="7A321425" w14:textId="77777777" w:rsidR="001F290D" w:rsidRDefault="001F290D" w:rsidP="001F290D">
      <w:pPr>
        <w:ind w:left="2268"/>
      </w:pPr>
      <w:r w:rsidRPr="00EC18B0">
        <w:t>dále jen jako „</w:t>
      </w:r>
      <w:r w:rsidRPr="00EC18B0">
        <w:rPr>
          <w:b/>
        </w:rPr>
        <w:t>Příkazník</w:t>
      </w:r>
      <w:r w:rsidRPr="00EC18B0">
        <w:t>“</w:t>
      </w:r>
    </w:p>
    <w:p w14:paraId="6E3BBDF5" w14:textId="77777777" w:rsidR="002F2A24" w:rsidRDefault="002F2A24" w:rsidP="005E20D4"/>
    <w:p w14:paraId="04F35D37" w14:textId="77777777" w:rsidR="005E20D4" w:rsidRDefault="005E20D4" w:rsidP="00250D7D">
      <w:pPr>
        <w:jc w:val="center"/>
      </w:pPr>
      <w:r>
        <w:t>na straně jedné</w:t>
      </w:r>
    </w:p>
    <w:p w14:paraId="074BA82D" w14:textId="77777777" w:rsidR="005E20D4" w:rsidRDefault="005E20D4" w:rsidP="005E20D4"/>
    <w:p w14:paraId="7C7F8BBA" w14:textId="77777777" w:rsidR="005E20D4" w:rsidRDefault="005E20D4" w:rsidP="00250D7D">
      <w:pPr>
        <w:jc w:val="center"/>
      </w:pPr>
      <w:r>
        <w:t>a</w:t>
      </w:r>
    </w:p>
    <w:p w14:paraId="4420666A" w14:textId="77777777" w:rsidR="005E20D4" w:rsidRDefault="005E20D4" w:rsidP="005E20D4"/>
    <w:p w14:paraId="3D02350E" w14:textId="114A6BA0" w:rsidR="005E20D4" w:rsidRPr="003D2CD1" w:rsidRDefault="00293F7F" w:rsidP="003D2CD1">
      <w:pPr>
        <w:ind w:left="2268"/>
        <w:rPr>
          <w:b/>
        </w:rPr>
      </w:pPr>
      <w:r>
        <w:rPr>
          <w:b/>
        </w:rPr>
        <w:t>SWIETELSKY stavební s.r.o.</w:t>
      </w:r>
    </w:p>
    <w:p w14:paraId="18BA240B" w14:textId="57691C44" w:rsidR="005E20D4" w:rsidRDefault="005E20D4" w:rsidP="003D2CD1">
      <w:pPr>
        <w:ind w:left="2268"/>
      </w:pPr>
      <w:r>
        <w:t xml:space="preserve">společnost </w:t>
      </w:r>
      <w:r w:rsidR="003D2CD1">
        <w:t xml:space="preserve">vedená u </w:t>
      </w:r>
      <w:r w:rsidR="00293F7F">
        <w:t>Krajského soudu</w:t>
      </w:r>
      <w:r w:rsidR="003D2CD1">
        <w:t xml:space="preserve"> v </w:t>
      </w:r>
      <w:r w:rsidR="00293F7F">
        <w:t>Českých Budějovicích</w:t>
      </w:r>
      <w:r>
        <w:t xml:space="preserve"> pod sp. zn. </w:t>
      </w:r>
      <w:r w:rsidR="00293F7F">
        <w:t>C</w:t>
      </w:r>
      <w:r>
        <w:t xml:space="preserve"> </w:t>
      </w:r>
      <w:r w:rsidR="00293F7F">
        <w:t>8032</w:t>
      </w:r>
    </w:p>
    <w:p w14:paraId="38057830" w14:textId="79C03528" w:rsidR="005E20D4" w:rsidRDefault="005E20D4" w:rsidP="00591301">
      <w:pPr>
        <w:ind w:left="2268" w:hanging="2268"/>
      </w:pPr>
      <w:r>
        <w:t>se sídlem:</w:t>
      </w:r>
      <w:r>
        <w:tab/>
      </w:r>
      <w:r w:rsidR="00293F7F" w:rsidRPr="002A7FCB">
        <w:t>Pražská tř. 495/58, České Budějovice 3, 370 04 České Budějovice</w:t>
      </w:r>
    </w:p>
    <w:p w14:paraId="44E09A23" w14:textId="7CCD2666" w:rsidR="005E20D4" w:rsidRDefault="005E20D4" w:rsidP="00591301">
      <w:pPr>
        <w:ind w:left="2268" w:hanging="2268"/>
      </w:pPr>
      <w:r>
        <w:t>IČO:</w:t>
      </w:r>
      <w:r>
        <w:tab/>
      </w:r>
      <w:r w:rsidR="00293F7F">
        <w:t>48035599</w:t>
      </w:r>
    </w:p>
    <w:p w14:paraId="7785FC3D" w14:textId="16DC0CF5" w:rsidR="005E20D4" w:rsidRDefault="005E20D4" w:rsidP="00591301">
      <w:pPr>
        <w:ind w:left="2268" w:hanging="2268"/>
      </w:pPr>
      <w:r>
        <w:t>DIČ:</w:t>
      </w:r>
      <w:r>
        <w:tab/>
      </w:r>
      <w:r w:rsidR="00293F7F">
        <w:t>CZ48035599</w:t>
      </w:r>
    </w:p>
    <w:p w14:paraId="6A2AB3F5" w14:textId="5E8F5580" w:rsidR="005E20D4" w:rsidRDefault="00293F7F" w:rsidP="00591301">
      <w:pPr>
        <w:ind w:left="2268"/>
      </w:pPr>
      <w:r>
        <w:t>registrovaná</w:t>
      </w:r>
      <w:r w:rsidR="005E20D4">
        <w:t xml:space="preserve"> dle ustanovení § 94 zákona č. 235/2004 Sb., o dani z přidané hodnoty, </w:t>
      </w:r>
      <w:r w:rsidR="00720573" w:rsidRPr="00720573">
        <w:t>ve znění pozdějších předpisů</w:t>
      </w:r>
    </w:p>
    <w:p w14:paraId="0346AB54" w14:textId="423AB500" w:rsidR="005E20D4" w:rsidRDefault="005E20D4" w:rsidP="00591301">
      <w:pPr>
        <w:ind w:left="2268" w:hanging="2268"/>
      </w:pPr>
      <w:r>
        <w:t>bankovní spojení:</w:t>
      </w:r>
      <w:r>
        <w:tab/>
      </w:r>
      <w:r w:rsidR="00293F7F">
        <w:t>MONETA Money Bank, a.s.</w:t>
      </w:r>
    </w:p>
    <w:p w14:paraId="49276984" w14:textId="2B8AEB52" w:rsidR="005E20D4" w:rsidRDefault="005E20D4" w:rsidP="00591301">
      <w:pPr>
        <w:ind w:left="2268" w:hanging="2268"/>
      </w:pPr>
      <w:r>
        <w:t>číslo účtu:</w:t>
      </w:r>
      <w:r>
        <w:tab/>
      </w:r>
      <w:r w:rsidR="00293F7F">
        <w:t>169818406/0600</w:t>
      </w:r>
    </w:p>
    <w:p w14:paraId="0807C90C" w14:textId="399E5404" w:rsidR="005E20D4" w:rsidRDefault="005E20D4" w:rsidP="00591301">
      <w:pPr>
        <w:ind w:left="2268" w:hanging="2268"/>
      </w:pPr>
      <w:r>
        <w:lastRenderedPageBreak/>
        <w:t>zastoupená:</w:t>
      </w:r>
      <w:r>
        <w:tab/>
      </w:r>
      <w:r w:rsidR="00293F7F">
        <w:t>Ing. Jan Merunka, MBA</w:t>
      </w:r>
      <w:r w:rsidR="00293F7F" w:rsidRPr="002A7FCB">
        <w:t xml:space="preserve">, </w:t>
      </w:r>
      <w:r w:rsidR="00293F7F">
        <w:t xml:space="preserve">ředitel závodu a Ing. Jaroslav </w:t>
      </w:r>
      <w:proofErr w:type="spellStart"/>
      <w:r w:rsidR="00293F7F">
        <w:t>Vopalecký</w:t>
      </w:r>
      <w:proofErr w:type="spellEnd"/>
      <w:r w:rsidR="00293F7F">
        <w:t>, ředitel oblasti Praha (oba společně na základě pověření)</w:t>
      </w:r>
    </w:p>
    <w:p w14:paraId="2DB87E8B" w14:textId="77777777" w:rsidR="005E20D4" w:rsidRDefault="005E20D4" w:rsidP="003D2CD1">
      <w:pPr>
        <w:ind w:left="2268"/>
      </w:pPr>
      <w:r>
        <w:t>dále jen jako „</w:t>
      </w:r>
      <w:r w:rsidR="003D2CD1">
        <w:rPr>
          <w:b/>
        </w:rPr>
        <w:t>Z</w:t>
      </w:r>
      <w:r w:rsidRPr="003D2CD1">
        <w:rPr>
          <w:b/>
        </w:rPr>
        <w:t>hotovitel</w:t>
      </w:r>
      <w:r>
        <w:t>“</w:t>
      </w:r>
    </w:p>
    <w:p w14:paraId="0CA12C27" w14:textId="77777777" w:rsidR="005E20D4" w:rsidRDefault="005E20D4" w:rsidP="005E20D4"/>
    <w:p w14:paraId="1E278B51" w14:textId="77777777" w:rsidR="005E20D4" w:rsidRDefault="005E20D4" w:rsidP="00720573">
      <w:pPr>
        <w:jc w:val="center"/>
      </w:pPr>
      <w:r>
        <w:t>na straně druhé</w:t>
      </w:r>
    </w:p>
    <w:p w14:paraId="6E187046" w14:textId="77777777" w:rsidR="005E20D4" w:rsidRDefault="005E20D4" w:rsidP="005E20D4"/>
    <w:p w14:paraId="3A982311" w14:textId="77777777" w:rsidR="005E20D4" w:rsidRDefault="005E20D4" w:rsidP="00720573">
      <w:pPr>
        <w:jc w:val="center"/>
      </w:pPr>
      <w:r>
        <w:t>tuto</w:t>
      </w:r>
    </w:p>
    <w:p w14:paraId="798623E8" w14:textId="77777777" w:rsidR="005E20D4" w:rsidRPr="00C7669B" w:rsidRDefault="005E20D4" w:rsidP="00720573">
      <w:pPr>
        <w:jc w:val="center"/>
        <w:rPr>
          <w:b/>
          <w:caps/>
        </w:rPr>
      </w:pPr>
      <w:r w:rsidRPr="00C7669B">
        <w:rPr>
          <w:b/>
          <w:caps/>
        </w:rPr>
        <w:t>smlouvu</w:t>
      </w:r>
      <w:r w:rsidR="00720573" w:rsidRPr="00C7669B">
        <w:rPr>
          <w:b/>
          <w:caps/>
        </w:rPr>
        <w:t xml:space="preserve"> o dílo</w:t>
      </w:r>
    </w:p>
    <w:p w14:paraId="2A1C683B" w14:textId="77777777" w:rsidR="005E20D4" w:rsidRPr="00502270" w:rsidRDefault="00720573" w:rsidP="00720573">
      <w:pPr>
        <w:jc w:val="center"/>
        <w:rPr>
          <w:b/>
        </w:rPr>
      </w:pPr>
      <w:r w:rsidRPr="00502270">
        <w:rPr>
          <w:b/>
        </w:rPr>
        <w:t xml:space="preserve">k provedení </w:t>
      </w:r>
      <w:r w:rsidR="006835DC">
        <w:rPr>
          <w:b/>
        </w:rPr>
        <w:t>s</w:t>
      </w:r>
      <w:r w:rsidR="006835DC" w:rsidRPr="006835DC">
        <w:rPr>
          <w:b/>
        </w:rPr>
        <w:t>tavb</w:t>
      </w:r>
      <w:r w:rsidR="006835DC">
        <w:rPr>
          <w:b/>
        </w:rPr>
        <w:t>y</w:t>
      </w:r>
      <w:r w:rsidR="006835DC" w:rsidRPr="006835DC">
        <w:rPr>
          <w:b/>
        </w:rPr>
        <w:t xml:space="preserve"> č. 42</w:t>
      </w:r>
      <w:r w:rsidR="00BB3473">
        <w:rPr>
          <w:b/>
        </w:rPr>
        <w:t>481 Propojovací komunikace Lochkov-Slivenec</w:t>
      </w:r>
    </w:p>
    <w:p w14:paraId="1ED7571C" w14:textId="77777777" w:rsidR="005E20D4" w:rsidRPr="0026179A" w:rsidRDefault="005E20D4" w:rsidP="00720573">
      <w:pPr>
        <w:jc w:val="center"/>
        <w:rPr>
          <w:i/>
        </w:rPr>
      </w:pPr>
      <w:r w:rsidRPr="0026179A">
        <w:rPr>
          <w:i/>
        </w:rPr>
        <w:t xml:space="preserve">ve smyslu ustanovení </w:t>
      </w:r>
      <w:r w:rsidR="006C1259" w:rsidRPr="0026179A">
        <w:rPr>
          <w:i/>
        </w:rPr>
        <w:t xml:space="preserve">§ 2586 a násl. </w:t>
      </w:r>
      <w:r w:rsidRPr="0026179A">
        <w:rPr>
          <w:i/>
        </w:rPr>
        <w:t>zákona č. 89/2012 Sb., občanského zákoníku</w:t>
      </w:r>
    </w:p>
    <w:p w14:paraId="46357F13" w14:textId="77777777" w:rsidR="005E20D4" w:rsidRDefault="005E20D4" w:rsidP="00BF2EED">
      <w:pPr>
        <w:jc w:val="center"/>
      </w:pPr>
      <w:r>
        <w:t>dále jen jako „</w:t>
      </w:r>
      <w:r w:rsidR="00BF2EED" w:rsidRPr="00BF2EED">
        <w:rPr>
          <w:b/>
        </w:rPr>
        <w:t>S</w:t>
      </w:r>
      <w:r w:rsidRPr="00BF2EED">
        <w:rPr>
          <w:b/>
        </w:rPr>
        <w:t>mlouva</w:t>
      </w:r>
      <w:r>
        <w:t>“</w:t>
      </w:r>
    </w:p>
    <w:p w14:paraId="0D58D4B2" w14:textId="77777777" w:rsidR="005E20D4" w:rsidRDefault="00A37F32" w:rsidP="002F3910">
      <w:pPr>
        <w:pStyle w:val="Nadpis1"/>
      </w:pPr>
      <w:bookmarkStart w:id="2" w:name="_Toc2656155"/>
      <w:bookmarkStart w:id="3" w:name="_Toc7073694"/>
      <w:r>
        <w:t>Obecná ujednání</w:t>
      </w:r>
      <w:bookmarkEnd w:id="2"/>
      <w:bookmarkEnd w:id="3"/>
    </w:p>
    <w:p w14:paraId="23E46D82" w14:textId="77777777" w:rsidR="00A37F32" w:rsidRDefault="00A37F32" w:rsidP="004C53EA">
      <w:pPr>
        <w:pStyle w:val="Nadpis2"/>
      </w:pPr>
      <w:bookmarkStart w:id="4" w:name="_Toc2656156"/>
      <w:bookmarkStart w:id="5" w:name="_Toc7073695"/>
      <w:r w:rsidRPr="00A37F32">
        <w:t xml:space="preserve">Účel </w:t>
      </w:r>
      <w:r>
        <w:t xml:space="preserve">a právní režim </w:t>
      </w:r>
      <w:r w:rsidRPr="00A37F32">
        <w:t>smlouvy</w:t>
      </w:r>
      <w:bookmarkEnd w:id="4"/>
      <w:bookmarkEnd w:id="5"/>
    </w:p>
    <w:p w14:paraId="0D49DA96" w14:textId="77777777" w:rsidR="00A37F32" w:rsidRDefault="00070307" w:rsidP="00070307">
      <w:pPr>
        <w:pStyle w:val="Nadpis3"/>
      </w:pPr>
      <w:r>
        <w:t>Účel Smlouvy</w:t>
      </w:r>
    </w:p>
    <w:p w14:paraId="65537578" w14:textId="77777777" w:rsidR="00E27F7D" w:rsidRDefault="00E27F7D" w:rsidP="007B4DEB">
      <w:pPr>
        <w:pStyle w:val="Odstavecseseznamem"/>
      </w:pPr>
      <w:r>
        <w:t xml:space="preserve">Účelem této Smlouvy je </w:t>
      </w:r>
      <w:r w:rsidR="001652E7">
        <w:t xml:space="preserve">provedení </w:t>
      </w:r>
      <w:r w:rsidR="00F20BE1">
        <w:t>s</w:t>
      </w:r>
      <w:r w:rsidR="00F20BE1" w:rsidRPr="00F20BE1">
        <w:t>tavb</w:t>
      </w:r>
      <w:r w:rsidR="00F20BE1">
        <w:t>y</w:t>
      </w:r>
      <w:r w:rsidR="00F20BE1" w:rsidRPr="00F20BE1">
        <w:t xml:space="preserve"> č. </w:t>
      </w:r>
      <w:r w:rsidR="00BC38AB">
        <w:t>42481 Propojovací komunikace Lochkov-Slivenec</w:t>
      </w:r>
      <w:r w:rsidR="00D87634">
        <w:t>,</w:t>
      </w:r>
      <w:r w:rsidR="00D87634">
        <w:br/>
      </w:r>
      <w:r w:rsidR="002E64C2">
        <w:t>a to řádně a</w:t>
      </w:r>
      <w:r w:rsidR="001652E7">
        <w:t> </w:t>
      </w:r>
      <w:r w:rsidR="002E64C2">
        <w:t>včas.</w:t>
      </w:r>
    </w:p>
    <w:p w14:paraId="4DCE79A6" w14:textId="77777777" w:rsidR="00C0306D" w:rsidRDefault="00CB0FC2" w:rsidP="00CB0FC2">
      <w:pPr>
        <w:pStyle w:val="Nadpis3"/>
      </w:pPr>
      <w:r>
        <w:t>Právní režim Smlouvy</w:t>
      </w:r>
      <w:r w:rsidR="0078197C">
        <w:t xml:space="preserve"> a výklad jejich ustanovení</w:t>
      </w:r>
    </w:p>
    <w:p w14:paraId="051DB538" w14:textId="77777777" w:rsidR="005012EA" w:rsidRDefault="00AB765C" w:rsidP="005012EA">
      <w:pPr>
        <w:pStyle w:val="Odstavecseseznamem"/>
      </w:pPr>
      <w:r>
        <w:t>S</w:t>
      </w:r>
      <w:r w:rsidR="005012EA">
        <w:t xml:space="preserve">mlouva je uzavřená </w:t>
      </w:r>
      <w:r w:rsidR="00C931AA">
        <w:t xml:space="preserve">podle </w:t>
      </w:r>
      <w:r w:rsidR="005012EA">
        <w:t>ustanovení § 2586 a násl. zákona č. 89/2012 Sb., občansk</w:t>
      </w:r>
      <w:r w:rsidR="00EB734B">
        <w:t>ého</w:t>
      </w:r>
      <w:r w:rsidR="005012EA">
        <w:t xml:space="preserve"> zákoník</w:t>
      </w:r>
      <w:r w:rsidR="00EB734B">
        <w:t>u</w:t>
      </w:r>
      <w:r w:rsidR="005012EA">
        <w:t xml:space="preserve">, ve znění pozdějších předpisů (dále jen </w:t>
      </w:r>
      <w:r w:rsidR="00EB734B">
        <w:t xml:space="preserve">jako </w:t>
      </w:r>
      <w:r w:rsidR="005012EA">
        <w:t>„</w:t>
      </w:r>
      <w:r w:rsidR="00EB734B" w:rsidRPr="00EB734B">
        <w:rPr>
          <w:b/>
        </w:rPr>
        <w:t>o</w:t>
      </w:r>
      <w:r w:rsidR="005012EA" w:rsidRPr="00EB734B">
        <w:rPr>
          <w:b/>
        </w:rPr>
        <w:t>bčanský zákoník</w:t>
      </w:r>
      <w:r w:rsidR="005012EA">
        <w:t>“)</w:t>
      </w:r>
      <w:r w:rsidR="007D461E">
        <w:t>, jakožto smlouva o dílo</w:t>
      </w:r>
      <w:r w:rsidR="001A39DD">
        <w:t xml:space="preserve"> na zhotovení, údržbu, opravu </w:t>
      </w:r>
      <w:r w:rsidR="005F1CBA">
        <w:t>či</w:t>
      </w:r>
      <w:r w:rsidR="001A39DD">
        <w:t xml:space="preserve"> úpravu stavby nebo její části</w:t>
      </w:r>
      <w:r w:rsidR="005F1CBA">
        <w:t xml:space="preserve"> (etapy)</w:t>
      </w:r>
      <w:r w:rsidR="00EB734B">
        <w:t>.</w:t>
      </w:r>
    </w:p>
    <w:p w14:paraId="5FBDC5A3" w14:textId="77777777" w:rsidR="0078197C" w:rsidRPr="0078197C" w:rsidRDefault="0078197C" w:rsidP="0078197C">
      <w:pPr>
        <w:pStyle w:val="Odstavecseseznamem"/>
      </w:pPr>
      <w:r w:rsidRPr="0078197C">
        <w:t xml:space="preserve">Obsah </w:t>
      </w:r>
      <w:r w:rsidR="00E02387">
        <w:t xml:space="preserve">této </w:t>
      </w:r>
      <w:r w:rsidRPr="0078197C">
        <w:t>Sml</w:t>
      </w:r>
      <w:r>
        <w:t xml:space="preserve">ouvy </w:t>
      </w:r>
      <w:r w:rsidRPr="0078197C">
        <w:t>se vykládá podle jazykového vyjádření jednotlivých ujednání. K</w:t>
      </w:r>
      <w:r w:rsidR="000A10E4">
        <w:t> </w:t>
      </w:r>
      <w:r w:rsidRPr="0078197C">
        <w:t>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Smlouvy se použijí ostatní pravidla výkladu právních norem, přičemž v takovém případě se k tomu, co předcházelo nebo následovalo po uzavření Smlouvy, přihlíží.</w:t>
      </w:r>
    </w:p>
    <w:p w14:paraId="0E53E312" w14:textId="77777777" w:rsidR="00033047" w:rsidRDefault="000E17AA" w:rsidP="001F290D">
      <w:pPr>
        <w:pStyle w:val="Nadpis3"/>
      </w:pPr>
      <w:r>
        <w:t xml:space="preserve">Komunikace mezi Smluvními stranami a </w:t>
      </w:r>
      <w:r w:rsidR="00765681">
        <w:t>d</w:t>
      </w:r>
      <w:r w:rsidR="00033047">
        <w:t>oručování</w:t>
      </w:r>
    </w:p>
    <w:p w14:paraId="433AEFBF" w14:textId="77777777" w:rsidR="007705D3" w:rsidRDefault="007705D3" w:rsidP="007705D3">
      <w:pPr>
        <w:pStyle w:val="Odstavecseseznamem"/>
      </w:pPr>
      <w:r>
        <w:t>Vzájem</w:t>
      </w:r>
      <w:r w:rsidR="00CD1886">
        <w:t>ná</w:t>
      </w:r>
      <w:r>
        <w:t xml:space="preserve"> komunikace Smluvních stran bude probíhat v českém jazyce.</w:t>
      </w:r>
    </w:p>
    <w:p w14:paraId="470C53CB" w14:textId="77777777" w:rsidR="007705D3" w:rsidRDefault="007705D3" w:rsidP="007705D3">
      <w:pPr>
        <w:pStyle w:val="Odstavecseseznamem"/>
      </w:pPr>
      <w:r>
        <w:t>Nestanoví-li Smlouva výslovně jinak, probíhá veškerá komunikace mezi Smluvními stranami písemně. Veškerá oznámení, souhlasy i jiná sdělení proto musejí být učiněna vůči druhé Smluvní straně zásadně písemně</w:t>
      </w:r>
      <w:r w:rsidR="0060627D">
        <w:t>,</w:t>
      </w:r>
      <w:r>
        <w:t xml:space="preserve"> ledaže prokazatelně hrozí nebezpečí z</w:t>
      </w:r>
      <w:r w:rsidR="00DA4C60">
        <w:t> </w:t>
      </w:r>
      <w:r>
        <w:t>prodlení. V takovém případě lze provést oznámení, souhlas či jiné sdělení ústně s</w:t>
      </w:r>
      <w:r w:rsidR="00C53E87">
        <w:t> </w:t>
      </w:r>
      <w:r>
        <w:t>jejich písemným doplněním, nejpozději však následující pracovní den.</w:t>
      </w:r>
    </w:p>
    <w:p w14:paraId="3EF771AE" w14:textId="77777777" w:rsidR="007705D3" w:rsidRDefault="007705D3" w:rsidP="007705D3">
      <w:pPr>
        <w:pStyle w:val="Odstavecseseznamem"/>
      </w:pPr>
      <w:r>
        <w:t>Písemnosti se považují za doručené i v případě, že kterákoliv ze Smluvních stran její doručení odmítne či jinak znemožní.</w:t>
      </w:r>
    </w:p>
    <w:p w14:paraId="35D0FF5F" w14:textId="77777777" w:rsidR="007705D3" w:rsidRDefault="007705D3" w:rsidP="007705D3">
      <w:pPr>
        <w:pStyle w:val="Odstavecseseznamem"/>
      </w:pPr>
      <w:r>
        <w:t>Adresou pro doručování písemnosti Objednateli je:</w:t>
      </w:r>
    </w:p>
    <w:p w14:paraId="2DE1AD37" w14:textId="77777777" w:rsidR="007705D3" w:rsidRDefault="007705D3" w:rsidP="00D55AF6">
      <w:pPr>
        <w:pStyle w:val="Odstavecseseznamem"/>
        <w:numPr>
          <w:ilvl w:val="4"/>
          <w:numId w:val="1"/>
        </w:numPr>
      </w:pPr>
      <w:r>
        <w:lastRenderedPageBreak/>
        <w:t xml:space="preserve">adresa datové schránky: </w:t>
      </w:r>
      <w:r w:rsidR="006E4E25" w:rsidRPr="006E4E25">
        <w:t>48ia97h</w:t>
      </w:r>
      <w:r>
        <w:t>;</w:t>
      </w:r>
    </w:p>
    <w:p w14:paraId="45BED851" w14:textId="77777777" w:rsidR="007705D3" w:rsidRDefault="007705D3" w:rsidP="00D55AF6">
      <w:pPr>
        <w:pStyle w:val="Odstavecseseznamem"/>
        <w:numPr>
          <w:ilvl w:val="4"/>
          <w:numId w:val="1"/>
        </w:numPr>
      </w:pPr>
      <w:r>
        <w:t xml:space="preserve">e-mailová adresa: </w:t>
      </w:r>
      <w:r w:rsidR="006E4E25" w:rsidRPr="006E4E25">
        <w:t>posta@praha.eu</w:t>
      </w:r>
      <w:r>
        <w:t>;</w:t>
      </w:r>
    </w:p>
    <w:p w14:paraId="457D8440" w14:textId="77777777" w:rsidR="007705D3" w:rsidRDefault="007705D3" w:rsidP="00D55AF6">
      <w:pPr>
        <w:pStyle w:val="Odstavecseseznamem"/>
        <w:numPr>
          <w:ilvl w:val="4"/>
          <w:numId w:val="1"/>
        </w:numPr>
      </w:pPr>
      <w:r>
        <w:t xml:space="preserve">poštovní adresa: </w:t>
      </w:r>
      <w:r w:rsidR="006E4E25" w:rsidRPr="006E4E25">
        <w:t>Mariánské náměstí 2/2, 110 01 Praha 1</w:t>
      </w:r>
      <w:r>
        <w:t>.</w:t>
      </w:r>
    </w:p>
    <w:p w14:paraId="7B476982" w14:textId="77777777" w:rsidR="007705D3" w:rsidRDefault="007705D3" w:rsidP="007705D3">
      <w:pPr>
        <w:pStyle w:val="Odstavecseseznamem"/>
      </w:pPr>
      <w:r>
        <w:t>Adresou pro doručování písemností Zhotoviteli je:</w:t>
      </w:r>
    </w:p>
    <w:p w14:paraId="7DA78D65" w14:textId="10778529" w:rsidR="007705D3" w:rsidRDefault="007705D3" w:rsidP="00D55AF6">
      <w:pPr>
        <w:pStyle w:val="Odstavecseseznamem"/>
        <w:numPr>
          <w:ilvl w:val="4"/>
          <w:numId w:val="1"/>
        </w:numPr>
      </w:pPr>
      <w:r>
        <w:t xml:space="preserve">adresa datové schránky: </w:t>
      </w:r>
      <w:r w:rsidR="00293F7F">
        <w:t>amx5p38</w:t>
      </w:r>
      <w:r>
        <w:t>;</w:t>
      </w:r>
    </w:p>
    <w:p w14:paraId="1FE84E8F" w14:textId="3EDE3BEF" w:rsidR="007705D3" w:rsidRDefault="007705D3" w:rsidP="00D55AF6">
      <w:pPr>
        <w:pStyle w:val="Odstavecseseznamem"/>
        <w:numPr>
          <w:ilvl w:val="4"/>
          <w:numId w:val="1"/>
        </w:numPr>
      </w:pPr>
      <w:r>
        <w:t xml:space="preserve">e-mailová adresa: </w:t>
      </w:r>
      <w:r w:rsidR="00293F7F">
        <w:t>office-praha@swietelsky.cz</w:t>
      </w:r>
    </w:p>
    <w:p w14:paraId="2E1A88F6" w14:textId="198F4B47" w:rsidR="007705D3" w:rsidRDefault="007705D3" w:rsidP="00D55AF6">
      <w:pPr>
        <w:pStyle w:val="Odstavecseseznamem"/>
        <w:numPr>
          <w:ilvl w:val="4"/>
          <w:numId w:val="1"/>
        </w:numPr>
      </w:pPr>
      <w:r>
        <w:t xml:space="preserve">poštovní adresa: </w:t>
      </w:r>
      <w:r w:rsidR="00293F7F">
        <w:t>Sokolovská 192/79, 186 00 Praha 8 - Karlín</w:t>
      </w:r>
      <w:r>
        <w:t>.</w:t>
      </w:r>
    </w:p>
    <w:p w14:paraId="1A7794E0" w14:textId="77777777" w:rsidR="007705D3" w:rsidRDefault="007705D3" w:rsidP="007705D3">
      <w:pPr>
        <w:pStyle w:val="Odstavecseseznamem"/>
      </w:pPr>
      <w:r>
        <w:t>Zhotovitel je oprávněn měnit poštovní adresu pro doručování písemností pouze v</w:t>
      </w:r>
      <w:r w:rsidR="007C4708">
        <w:t> </w:t>
      </w:r>
      <w:r>
        <w:t>rámci České republiky, přičemž tato změna musí být písemně oznámena Objednateli nejméně 10 dnů před její změnou.</w:t>
      </w:r>
    </w:p>
    <w:p w14:paraId="7897082C" w14:textId="77777777" w:rsidR="00BF2C31" w:rsidRDefault="00CE500B" w:rsidP="00BF2C31">
      <w:pPr>
        <w:pStyle w:val="Nadpis2"/>
      </w:pPr>
      <w:bookmarkStart w:id="6" w:name="_Toc2656157"/>
      <w:bookmarkStart w:id="7" w:name="_Toc7073696"/>
      <w:r>
        <w:t>J</w:t>
      </w:r>
      <w:r w:rsidR="00BF2C31">
        <w:t xml:space="preserve">ednání </w:t>
      </w:r>
      <w:r>
        <w:t xml:space="preserve">před </w:t>
      </w:r>
      <w:r w:rsidR="00BF2C31">
        <w:t>uzavření</w:t>
      </w:r>
      <w:r>
        <w:t>m</w:t>
      </w:r>
      <w:r w:rsidR="00BF2C31">
        <w:t xml:space="preserve"> Smlouvy</w:t>
      </w:r>
      <w:r w:rsidR="00491204">
        <w:t xml:space="preserve"> a závazné podklady</w:t>
      </w:r>
      <w:bookmarkEnd w:id="6"/>
      <w:bookmarkEnd w:id="7"/>
    </w:p>
    <w:p w14:paraId="55218608" w14:textId="77777777" w:rsidR="005115C9" w:rsidRDefault="005115C9" w:rsidP="001F290D">
      <w:pPr>
        <w:pStyle w:val="Nadpis3"/>
      </w:pPr>
      <w:r>
        <w:t>Identifikace zadávacího řízení</w:t>
      </w:r>
    </w:p>
    <w:p w14:paraId="021FB91A" w14:textId="3052972A" w:rsidR="00C61323" w:rsidRDefault="00C61323" w:rsidP="007B4DEB">
      <w:pPr>
        <w:pStyle w:val="Odstavecseseznamem"/>
      </w:pPr>
      <w:r>
        <w:t xml:space="preserve">Smlouva je uzavřena na základě </w:t>
      </w:r>
      <w:r w:rsidR="005C5592" w:rsidRPr="005C5592">
        <w:t>otevřeného řízení ve smyslu § 56</w:t>
      </w:r>
      <w:r w:rsidR="00676D2E">
        <w:t xml:space="preserve"> </w:t>
      </w:r>
      <w:r>
        <w:t>zákona č. 134/2016 Sb., o zadávání veřejných zakázek, ve znění pozdějších předpisů (dále jen jako „</w:t>
      </w:r>
      <w:r w:rsidRPr="002E64C2">
        <w:rPr>
          <w:b/>
        </w:rPr>
        <w:t>ZZVZ</w:t>
      </w:r>
      <w:r>
        <w:t xml:space="preserve">“), k veřejné </w:t>
      </w:r>
      <w:r w:rsidRPr="00FF27BB">
        <w:t>zakázce „</w:t>
      </w:r>
      <w:r w:rsidR="00F20BE1" w:rsidRPr="00FF27BB">
        <w:t xml:space="preserve">Stavba č. </w:t>
      </w:r>
      <w:r w:rsidR="008F25AB" w:rsidRPr="00FF27BB">
        <w:t>42481 Propojovací komunikace Lochkov-Slivenec</w:t>
      </w:r>
      <w:r w:rsidR="00F20BE1" w:rsidRPr="00FF27BB">
        <w:t>; stavební práce</w:t>
      </w:r>
      <w:r w:rsidRPr="00FF27BB">
        <w:t xml:space="preserve">“ </w:t>
      </w:r>
      <w:r w:rsidR="007B4DEB" w:rsidRPr="00FF27BB">
        <w:rPr>
          <w:rFonts w:ascii="Palatino Linotype" w:hAnsi="Palatino Linotype" w:cs="Times New Roman"/>
        </w:rPr>
        <w:t>(</w:t>
      </w:r>
      <w:r w:rsidR="00F20BE1" w:rsidRPr="00FF27BB">
        <w:rPr>
          <w:rFonts w:ascii="Palatino Linotype" w:hAnsi="Palatino Linotype" w:cs="Times New Roman"/>
        </w:rPr>
        <w:t>INV/OR/</w:t>
      </w:r>
      <w:r w:rsidR="00FF27BB" w:rsidRPr="007A1C30">
        <w:rPr>
          <w:rFonts w:ascii="Palatino Linotype" w:hAnsi="Palatino Linotype" w:cs="Times New Roman"/>
        </w:rPr>
        <w:t>0011/2</w:t>
      </w:r>
      <w:r w:rsidR="008F25AB" w:rsidRPr="00FF27BB">
        <w:rPr>
          <w:rFonts w:ascii="Palatino Linotype" w:hAnsi="Palatino Linotype" w:cs="Times New Roman"/>
        </w:rPr>
        <w:t>3</w:t>
      </w:r>
      <w:r w:rsidR="007B4DEB" w:rsidRPr="00FF27BB">
        <w:rPr>
          <w:rFonts w:ascii="Palatino Linotype" w:hAnsi="Palatino Linotype" w:cs="Times New Roman"/>
        </w:rPr>
        <w:t>)</w:t>
      </w:r>
      <w:r w:rsidRPr="00FF27BB">
        <w:t>, uveřejněného</w:t>
      </w:r>
      <w:r>
        <w:t xml:space="preserve"> ve Věstníku veřejných zakázek pod evidenčním číslem zakázky </w:t>
      </w:r>
      <w:r w:rsidR="001568DD">
        <w:t xml:space="preserve">Z2024-049256 </w:t>
      </w:r>
      <w:r>
        <w:t>(dále jen jako „</w:t>
      </w:r>
      <w:r w:rsidRPr="005D0D85">
        <w:rPr>
          <w:b/>
        </w:rPr>
        <w:t>Veřejná zakázka</w:t>
      </w:r>
      <w:r>
        <w:t xml:space="preserve">“), a usnesení Rady hl. m. Prahy č. </w:t>
      </w:r>
      <w:r w:rsidR="001568DD">
        <w:t>865</w:t>
      </w:r>
      <w:r>
        <w:t xml:space="preserve"> ze dne </w:t>
      </w:r>
      <w:r w:rsidR="001568DD">
        <w:t>5.5.2025</w:t>
      </w:r>
      <w:r>
        <w:t>, jímž Objednatel rozhodnul o výběru Zhotovitele.</w:t>
      </w:r>
    </w:p>
    <w:p w14:paraId="03111640" w14:textId="77777777" w:rsidR="00EF6FF5" w:rsidRDefault="00EF6FF5" w:rsidP="00EF6FF5">
      <w:pPr>
        <w:pStyle w:val="Nadpis3"/>
      </w:pPr>
      <w:r w:rsidRPr="00EF6FF5">
        <w:t xml:space="preserve">Závazné podklady pro uzavření </w:t>
      </w:r>
      <w:r>
        <w:t>S</w:t>
      </w:r>
      <w:r w:rsidRPr="00EF6FF5">
        <w:t>mlouvy</w:t>
      </w:r>
    </w:p>
    <w:p w14:paraId="418F4BDF" w14:textId="77777777" w:rsidR="00EF6FF5" w:rsidRDefault="00EF6FF5" w:rsidP="00EF6FF5">
      <w:pPr>
        <w:pStyle w:val="Odstavecseseznamem"/>
      </w:pPr>
      <w:r>
        <w:t xml:space="preserve">Závaznými podklady pro uzavření této </w:t>
      </w:r>
      <w:r w:rsidR="00D905C6">
        <w:t>S</w:t>
      </w:r>
      <w:r>
        <w:t>mlouvy</w:t>
      </w:r>
      <w:r w:rsidR="00CA374A">
        <w:t xml:space="preserve"> a provedení jejího předmětu </w:t>
      </w:r>
      <w:r>
        <w:t>(dále jen</w:t>
      </w:r>
      <w:r w:rsidR="00E760BD">
        <w:t xml:space="preserve"> jako</w:t>
      </w:r>
      <w:r>
        <w:t xml:space="preserve"> „</w:t>
      </w:r>
      <w:r w:rsidRPr="00E760BD">
        <w:rPr>
          <w:b/>
        </w:rPr>
        <w:t>Závazné podklady</w:t>
      </w:r>
      <w:r>
        <w:t xml:space="preserve">“) </w:t>
      </w:r>
      <w:r w:rsidR="0092125B">
        <w:t>jsou</w:t>
      </w:r>
      <w:r w:rsidR="004813E0">
        <w:t>, a to</w:t>
      </w:r>
      <w:r w:rsidR="00A11532">
        <w:t xml:space="preserve"> s vzestupným pořadím významnosti</w:t>
      </w:r>
      <w:r w:rsidR="00A46F8A" w:rsidRPr="00A46F8A">
        <w:t xml:space="preserve"> </w:t>
      </w:r>
      <w:r w:rsidR="00A46F8A" w:rsidRPr="0038124B">
        <w:rPr>
          <w:b/>
        </w:rPr>
        <w:t xml:space="preserve">(tj. nejvyšší priorita - písm. a); nejnižší priorita – písm. </w:t>
      </w:r>
      <w:r w:rsidR="00D30E07" w:rsidRPr="0038124B">
        <w:rPr>
          <w:b/>
        </w:rPr>
        <w:t>f</w:t>
      </w:r>
      <w:r w:rsidR="00A46F8A" w:rsidRPr="0038124B">
        <w:rPr>
          <w:b/>
        </w:rPr>
        <w:t>)</w:t>
      </w:r>
      <w:r w:rsidR="00D30E07" w:rsidRPr="0038124B">
        <w:rPr>
          <w:b/>
        </w:rPr>
        <w:t>; v</w:t>
      </w:r>
      <w:r w:rsidR="00A46F8A" w:rsidRPr="0038124B">
        <w:rPr>
          <w:b/>
        </w:rPr>
        <w:t> případě rozporu mezi Závaznými podklady má přednost Závazný podklad, který je v abecedním pořadí dříve</w:t>
      </w:r>
      <w:r w:rsidR="00D30E07" w:rsidRPr="0038124B">
        <w:rPr>
          <w:b/>
        </w:rPr>
        <w:t>)</w:t>
      </w:r>
      <w:r>
        <w:t>:</w:t>
      </w:r>
    </w:p>
    <w:p w14:paraId="315E93D0" w14:textId="77777777" w:rsidR="00C70366" w:rsidRDefault="00C70366" w:rsidP="007B797A">
      <w:pPr>
        <w:pStyle w:val="Odstavecseseznamem"/>
        <w:numPr>
          <w:ilvl w:val="4"/>
          <w:numId w:val="1"/>
        </w:numPr>
      </w:pPr>
      <w:r>
        <w:t>zadávací podmínky Veřejné zakázky</w:t>
      </w:r>
      <w:r w:rsidR="00AA68F0">
        <w:t xml:space="preserve"> včetně návrhu smlouvy o dílo</w:t>
      </w:r>
      <w:r>
        <w:t>;</w:t>
      </w:r>
    </w:p>
    <w:p w14:paraId="14596F54" w14:textId="77777777" w:rsidR="007B797A" w:rsidRPr="00EF03A4" w:rsidRDefault="00C76E29" w:rsidP="007B797A">
      <w:pPr>
        <w:pStyle w:val="Odstavecseseznamem"/>
        <w:numPr>
          <w:ilvl w:val="4"/>
          <w:numId w:val="1"/>
        </w:numPr>
      </w:pPr>
      <w:r w:rsidRPr="00C76E29">
        <w:t>nabídka Zhotovitele podaná do Veřejn</w:t>
      </w:r>
      <w:r w:rsidR="00821A95">
        <w:t>é</w:t>
      </w:r>
      <w:r w:rsidRPr="00C76E29">
        <w:t xml:space="preserve"> zakázky</w:t>
      </w:r>
      <w:r w:rsidR="00333608" w:rsidRPr="00EF03A4">
        <w:t>;</w:t>
      </w:r>
    </w:p>
    <w:p w14:paraId="4610980C" w14:textId="47CEC10D" w:rsidR="000C18C3" w:rsidRDefault="000C18C3" w:rsidP="007B797A">
      <w:pPr>
        <w:pStyle w:val="Odstavecseseznamem"/>
        <w:numPr>
          <w:ilvl w:val="4"/>
          <w:numId w:val="1"/>
        </w:numPr>
      </w:pPr>
      <w:r w:rsidRPr="00EF03A4">
        <w:t>oznámení rozhodnutí o výběru dodavatele</w:t>
      </w:r>
      <w:r w:rsidR="00333608" w:rsidRPr="00EF03A4">
        <w:t xml:space="preserve"> č. j.</w:t>
      </w:r>
      <w:r w:rsidR="000F05C1">
        <w:t xml:space="preserve"> MHMP 466571/2025</w:t>
      </w:r>
      <w:r w:rsidR="00333608" w:rsidRPr="00EF03A4">
        <w:t xml:space="preserve"> ze dne </w:t>
      </w:r>
      <w:r w:rsidR="000F05C1">
        <w:t>19.5.2025</w:t>
      </w:r>
      <w:r w:rsidR="00333608" w:rsidRPr="00EF03A4">
        <w:t>;</w:t>
      </w:r>
    </w:p>
    <w:p w14:paraId="46220985" w14:textId="77777777" w:rsidR="00B568F0" w:rsidRDefault="007B4DEB" w:rsidP="007A1C30">
      <w:pPr>
        <w:pStyle w:val="Odstavecseseznamem"/>
        <w:numPr>
          <w:ilvl w:val="4"/>
          <w:numId w:val="1"/>
        </w:numPr>
        <w:rPr>
          <w:rFonts w:ascii="Palatino Linotype" w:hAnsi="Palatino Linotype"/>
          <w:szCs w:val="20"/>
        </w:rPr>
      </w:pPr>
      <w:r w:rsidRPr="00DB4F52">
        <w:rPr>
          <w:rFonts w:ascii="Palatino Linotype" w:hAnsi="Palatino Linotype"/>
          <w:szCs w:val="20"/>
        </w:rPr>
        <w:t>staveb</w:t>
      </w:r>
      <w:r w:rsidR="00462D3F" w:rsidRPr="00DB4F52">
        <w:rPr>
          <w:rFonts w:ascii="Palatino Linotype" w:hAnsi="Palatino Linotype"/>
          <w:szCs w:val="20"/>
        </w:rPr>
        <w:t>ní</w:t>
      </w:r>
      <w:r w:rsidRPr="00DB4F52">
        <w:rPr>
          <w:rFonts w:ascii="Palatino Linotype" w:hAnsi="Palatino Linotype"/>
          <w:szCs w:val="20"/>
        </w:rPr>
        <w:t xml:space="preserve"> povolení </w:t>
      </w:r>
      <w:proofErr w:type="spellStart"/>
      <w:r w:rsidR="00B568F0">
        <w:rPr>
          <w:rFonts w:ascii="Palatino Linotype" w:hAnsi="Palatino Linotype"/>
          <w:szCs w:val="20"/>
        </w:rPr>
        <w:t>sp.zn</w:t>
      </w:r>
      <w:proofErr w:type="spellEnd"/>
      <w:r w:rsidR="00B568F0">
        <w:rPr>
          <w:rFonts w:ascii="Palatino Linotype" w:hAnsi="Palatino Linotype"/>
          <w:szCs w:val="20"/>
        </w:rPr>
        <w:t>. 23017/19/OVDŽP/Lb, č.j. 06521/2020/OVDŽP, ze dne 9.4.2020,</w:t>
      </w:r>
      <w:r w:rsidR="00B568F0">
        <w:rPr>
          <w:rFonts w:ascii="Palatino Linotype" w:hAnsi="Palatino Linotype"/>
          <w:szCs w:val="20"/>
        </w:rPr>
        <w:br/>
        <w:t>vydané odborem výstavby, dopravy a životního prostředí ÚMČ Praha 16</w:t>
      </w:r>
      <w:r w:rsidR="00EE5718">
        <w:rPr>
          <w:rFonts w:ascii="Palatino Linotype" w:hAnsi="Palatino Linotype"/>
          <w:szCs w:val="20"/>
        </w:rPr>
        <w:t>, nabytí právní moci dne 16.5.2020</w:t>
      </w:r>
      <w:r w:rsidR="0093373F">
        <w:rPr>
          <w:rFonts w:ascii="Palatino Linotype" w:hAnsi="Palatino Linotype"/>
          <w:szCs w:val="20"/>
        </w:rPr>
        <w:t>;</w:t>
      </w:r>
    </w:p>
    <w:p w14:paraId="22D40F2E" w14:textId="77777777" w:rsidR="00B568F0" w:rsidRPr="00EE5718" w:rsidRDefault="00B568F0" w:rsidP="007A1C30">
      <w:pPr>
        <w:pStyle w:val="Odstavecseseznamem"/>
        <w:numPr>
          <w:ilvl w:val="4"/>
          <w:numId w:val="1"/>
        </w:numPr>
        <w:rPr>
          <w:rFonts w:ascii="Palatino Linotype" w:hAnsi="Palatino Linotype"/>
          <w:szCs w:val="20"/>
        </w:rPr>
      </w:pPr>
      <w:r w:rsidRPr="00EE5718">
        <w:rPr>
          <w:rFonts w:ascii="Palatino Linotype" w:hAnsi="Palatino Linotype"/>
          <w:szCs w:val="20"/>
        </w:rPr>
        <w:t xml:space="preserve">prodloužení </w:t>
      </w:r>
      <w:r w:rsidR="00EE5718" w:rsidRPr="00EE5718">
        <w:rPr>
          <w:rFonts w:ascii="Palatino Linotype" w:hAnsi="Palatino Linotype"/>
          <w:szCs w:val="20"/>
        </w:rPr>
        <w:t xml:space="preserve">platnosti stavebního povolení </w:t>
      </w:r>
      <w:proofErr w:type="spellStart"/>
      <w:r w:rsidR="00EE5718" w:rsidRPr="00EE5718">
        <w:rPr>
          <w:rFonts w:ascii="Palatino Linotype" w:hAnsi="Palatino Linotype"/>
          <w:szCs w:val="20"/>
        </w:rPr>
        <w:t>sp.zn</w:t>
      </w:r>
      <w:proofErr w:type="spellEnd"/>
      <w:r w:rsidR="00EE5718" w:rsidRPr="00EE5718">
        <w:rPr>
          <w:rFonts w:ascii="Palatino Linotype" w:hAnsi="Palatino Linotype"/>
          <w:szCs w:val="20"/>
        </w:rPr>
        <w:t>. 03334/2022/OVDŽP/Po</w:t>
      </w:r>
      <w:r w:rsidR="0093373F">
        <w:rPr>
          <w:rFonts w:ascii="Palatino Linotype" w:hAnsi="Palatino Linotype"/>
          <w:szCs w:val="20"/>
        </w:rPr>
        <w:t>;</w:t>
      </w:r>
      <w:r w:rsidR="00EE5718" w:rsidRPr="00EE5718">
        <w:rPr>
          <w:rFonts w:ascii="Palatino Linotype" w:hAnsi="Palatino Linotype"/>
          <w:szCs w:val="20"/>
        </w:rPr>
        <w:br/>
        <w:t>č.j. 09965/2022/OVDŽP</w:t>
      </w:r>
      <w:r w:rsidR="000B6594">
        <w:rPr>
          <w:rFonts w:ascii="Palatino Linotype" w:hAnsi="Palatino Linotype"/>
          <w:szCs w:val="20"/>
        </w:rPr>
        <w:t>,</w:t>
      </w:r>
      <w:r w:rsidR="00EE5718" w:rsidRPr="00EE5718">
        <w:rPr>
          <w:rFonts w:ascii="Palatino Linotype" w:hAnsi="Palatino Linotype"/>
          <w:szCs w:val="20"/>
        </w:rPr>
        <w:t xml:space="preserve"> ze dne 30.5.2022, vydané odborem výstavby, dopravy a životního prostředí ÚMČ Praha 16, nabytí právní moci dne 1.7.2022</w:t>
      </w:r>
      <w:r w:rsidR="0093373F">
        <w:rPr>
          <w:rFonts w:ascii="Palatino Linotype" w:hAnsi="Palatino Linotype"/>
          <w:szCs w:val="20"/>
        </w:rPr>
        <w:t>;</w:t>
      </w:r>
    </w:p>
    <w:p w14:paraId="3C5725B6" w14:textId="77777777" w:rsidR="00B568F0" w:rsidRPr="00B568F0" w:rsidRDefault="00B568F0">
      <w:pPr>
        <w:pStyle w:val="Odstavecseseznamem"/>
        <w:numPr>
          <w:ilvl w:val="4"/>
          <w:numId w:val="1"/>
        </w:numPr>
      </w:pPr>
      <w:r w:rsidRPr="00B568F0">
        <w:rPr>
          <w:rFonts w:ascii="Palatino Linotype" w:hAnsi="Palatino Linotype"/>
          <w:szCs w:val="20"/>
        </w:rPr>
        <w:t>p</w:t>
      </w:r>
      <w:r w:rsidR="007B4DEB" w:rsidRPr="00B568F0">
        <w:rPr>
          <w:rFonts w:ascii="Palatino Linotype" w:hAnsi="Palatino Linotype"/>
          <w:szCs w:val="20"/>
        </w:rPr>
        <w:t>rojektová dokumentace pro provádění stavb</w:t>
      </w:r>
      <w:r w:rsidR="00676D2E" w:rsidRPr="00B568F0">
        <w:rPr>
          <w:rFonts w:ascii="Palatino Linotype" w:hAnsi="Palatino Linotype"/>
          <w:szCs w:val="20"/>
        </w:rPr>
        <w:t>y</w:t>
      </w:r>
      <w:r w:rsidR="007B4DEB" w:rsidRPr="00B568F0">
        <w:rPr>
          <w:rFonts w:ascii="Palatino Linotype" w:hAnsi="Palatino Linotype"/>
          <w:szCs w:val="20"/>
        </w:rPr>
        <w:t xml:space="preserve"> zpracovaná </w:t>
      </w:r>
      <w:r w:rsidRPr="00B568F0">
        <w:rPr>
          <w:rFonts w:ascii="Palatino Linotype" w:hAnsi="Palatino Linotype"/>
          <w:szCs w:val="20"/>
        </w:rPr>
        <w:t xml:space="preserve">v 08/2020 </w:t>
      </w:r>
      <w:r w:rsidR="00CE307F" w:rsidRPr="00B568F0">
        <w:rPr>
          <w:rFonts w:ascii="Palatino Linotype" w:hAnsi="Palatino Linotype"/>
          <w:szCs w:val="20"/>
        </w:rPr>
        <w:t xml:space="preserve">společností </w:t>
      </w:r>
      <w:r w:rsidRPr="007A1C30">
        <w:rPr>
          <w:rFonts w:ascii="Palatino Linotype" w:hAnsi="Palatino Linotype"/>
          <w:szCs w:val="20"/>
        </w:rPr>
        <w:t>BOMART spol. s r.o.</w:t>
      </w:r>
      <w:r w:rsidRPr="00B568F0">
        <w:rPr>
          <w:rFonts w:ascii="Palatino Linotype" w:hAnsi="Palatino Linotype"/>
          <w:szCs w:val="20"/>
        </w:rPr>
        <w:t xml:space="preserve">, </w:t>
      </w:r>
      <w:r w:rsidRPr="007A1C30">
        <w:rPr>
          <w:rFonts w:ascii="Palatino Linotype" w:hAnsi="Palatino Linotype"/>
          <w:szCs w:val="20"/>
        </w:rPr>
        <w:t>IČO: 25091905</w:t>
      </w:r>
      <w:r w:rsidRPr="00B568F0">
        <w:rPr>
          <w:rFonts w:ascii="Palatino Linotype" w:hAnsi="Palatino Linotype"/>
          <w:szCs w:val="20"/>
        </w:rPr>
        <w:t xml:space="preserve">, </w:t>
      </w:r>
      <w:r w:rsidRPr="007A1C30">
        <w:rPr>
          <w:rFonts w:ascii="Palatino Linotype" w:hAnsi="Palatino Linotype"/>
          <w:szCs w:val="20"/>
        </w:rPr>
        <w:t>Ohradní 1159/65</w:t>
      </w:r>
      <w:r w:rsidRPr="00B568F0">
        <w:rPr>
          <w:rFonts w:ascii="Palatino Linotype" w:hAnsi="Palatino Linotype"/>
          <w:szCs w:val="20"/>
        </w:rPr>
        <w:t xml:space="preserve">, </w:t>
      </w:r>
      <w:r w:rsidRPr="007A1C30">
        <w:rPr>
          <w:rFonts w:ascii="Palatino Linotype" w:hAnsi="Palatino Linotype"/>
          <w:szCs w:val="20"/>
        </w:rPr>
        <w:t>140 00 Praha 4</w:t>
      </w:r>
      <w:r w:rsidRPr="00B568F0">
        <w:rPr>
          <w:rFonts w:ascii="Palatino Linotype" w:hAnsi="Palatino Linotype"/>
          <w:szCs w:val="20"/>
        </w:rPr>
        <w:br/>
        <w:t>(dále jen jako „</w:t>
      </w:r>
      <w:r w:rsidRPr="00B568F0">
        <w:rPr>
          <w:rFonts w:ascii="Palatino Linotype" w:hAnsi="Palatino Linotype"/>
          <w:b/>
          <w:szCs w:val="20"/>
        </w:rPr>
        <w:t>Projektová dokumentace</w:t>
      </w:r>
      <w:r w:rsidRPr="00B568F0">
        <w:rPr>
          <w:rFonts w:ascii="Palatino Linotype" w:hAnsi="Palatino Linotype"/>
          <w:szCs w:val="20"/>
        </w:rPr>
        <w:t>“); a</w:t>
      </w:r>
    </w:p>
    <w:p w14:paraId="764E9453" w14:textId="77777777" w:rsidR="00587F65" w:rsidRPr="0086141F" w:rsidRDefault="007B4DEB" w:rsidP="005410BC">
      <w:pPr>
        <w:pStyle w:val="Odstavecseseznamem"/>
        <w:numPr>
          <w:ilvl w:val="4"/>
          <w:numId w:val="1"/>
        </w:numPr>
        <w:rPr>
          <w:rFonts w:ascii="Palatino Linotype" w:hAnsi="Palatino Linotype"/>
          <w:szCs w:val="20"/>
        </w:rPr>
      </w:pPr>
      <w:r w:rsidRPr="0086141F">
        <w:rPr>
          <w:rFonts w:ascii="Palatino Linotype" w:hAnsi="Palatino Linotype"/>
          <w:szCs w:val="20"/>
        </w:rPr>
        <w:t xml:space="preserve">soupis stavebních prací, dodávek a služeb zpracovaný </w:t>
      </w:r>
      <w:r w:rsidR="00213D69">
        <w:rPr>
          <w:rFonts w:ascii="Palatino Linotype" w:hAnsi="Palatino Linotype"/>
          <w:szCs w:val="20"/>
        </w:rPr>
        <w:t xml:space="preserve">v 08/2020 společností </w:t>
      </w:r>
      <w:r w:rsidR="00D02756" w:rsidRPr="009C3318">
        <w:rPr>
          <w:rFonts w:ascii="Palatino Linotype" w:hAnsi="Palatino Linotype"/>
          <w:szCs w:val="20"/>
        </w:rPr>
        <w:t>BOMART spol. s r.o.</w:t>
      </w:r>
      <w:r w:rsidR="00D02756" w:rsidRPr="00B568F0">
        <w:rPr>
          <w:rFonts w:ascii="Palatino Linotype" w:hAnsi="Palatino Linotype"/>
          <w:szCs w:val="20"/>
        </w:rPr>
        <w:t xml:space="preserve">, </w:t>
      </w:r>
      <w:r w:rsidR="00D02756" w:rsidRPr="009C3318">
        <w:rPr>
          <w:rFonts w:ascii="Palatino Linotype" w:hAnsi="Palatino Linotype"/>
          <w:szCs w:val="20"/>
        </w:rPr>
        <w:t>IČO: 25091905</w:t>
      </w:r>
      <w:r w:rsidR="00D02756" w:rsidRPr="00B568F0">
        <w:rPr>
          <w:rFonts w:ascii="Palatino Linotype" w:hAnsi="Palatino Linotype"/>
          <w:szCs w:val="20"/>
        </w:rPr>
        <w:t xml:space="preserve">, </w:t>
      </w:r>
      <w:r w:rsidR="00D02756" w:rsidRPr="009C3318">
        <w:rPr>
          <w:rFonts w:ascii="Palatino Linotype" w:hAnsi="Palatino Linotype"/>
          <w:szCs w:val="20"/>
        </w:rPr>
        <w:t>Ohradní 1159/65</w:t>
      </w:r>
      <w:r w:rsidR="00D02756" w:rsidRPr="00B568F0">
        <w:rPr>
          <w:rFonts w:ascii="Palatino Linotype" w:hAnsi="Palatino Linotype"/>
          <w:szCs w:val="20"/>
        </w:rPr>
        <w:t xml:space="preserve">, </w:t>
      </w:r>
      <w:r w:rsidR="00D02756" w:rsidRPr="009C3318">
        <w:rPr>
          <w:rFonts w:ascii="Palatino Linotype" w:hAnsi="Palatino Linotype"/>
          <w:szCs w:val="20"/>
        </w:rPr>
        <w:t>140 00 Praha 4</w:t>
      </w:r>
      <w:r w:rsidR="00D02756">
        <w:rPr>
          <w:rFonts w:ascii="Palatino Linotype" w:hAnsi="Palatino Linotype"/>
          <w:szCs w:val="20"/>
        </w:rPr>
        <w:t xml:space="preserve"> </w:t>
      </w:r>
      <w:r w:rsidRPr="0086141F">
        <w:rPr>
          <w:rFonts w:ascii="Palatino Linotype" w:hAnsi="Palatino Linotype"/>
          <w:szCs w:val="20"/>
        </w:rPr>
        <w:t>(dále jen jako „</w:t>
      </w:r>
      <w:r w:rsidRPr="0086141F">
        <w:rPr>
          <w:rFonts w:ascii="Palatino Linotype" w:hAnsi="Palatino Linotype"/>
          <w:b/>
          <w:szCs w:val="20"/>
        </w:rPr>
        <w:t>Soupis s výkazem výměr</w:t>
      </w:r>
      <w:r w:rsidRPr="0086141F">
        <w:rPr>
          <w:rFonts w:ascii="Palatino Linotype" w:hAnsi="Palatino Linotype"/>
          <w:szCs w:val="20"/>
        </w:rPr>
        <w:t>“).</w:t>
      </w:r>
    </w:p>
    <w:p w14:paraId="3F9D32DB" w14:textId="77777777" w:rsidR="00544355" w:rsidRDefault="00544355" w:rsidP="0038124B">
      <w:pPr>
        <w:rPr>
          <w:rFonts w:ascii="Palatino Linotype" w:hAnsi="Palatino Linotype"/>
          <w:szCs w:val="20"/>
        </w:rPr>
      </w:pPr>
    </w:p>
    <w:p w14:paraId="0CB4DB65" w14:textId="77777777" w:rsidR="009E3D06" w:rsidRDefault="009E3D06" w:rsidP="0038124B">
      <w:r w:rsidRPr="00CE307F">
        <w:rPr>
          <w:rFonts w:ascii="Palatino Linotype" w:hAnsi="Palatino Linotype"/>
          <w:szCs w:val="20"/>
        </w:rPr>
        <w:t>Zhotovitel od Objednatele při uzavření této Smlouvy převzal Projektovou dokumentaci</w:t>
      </w:r>
      <w:r w:rsidRPr="009E3D06">
        <w:t>. Zhotovitel je povinen jako odborně způsobilá osoba zkontrolovat technickou část předané Projektové dokumentace nejpozději do 15 kalendářních dnů ode dne uzavření této Smlouvy a upozornit Objednatele bez zbytečného odkladu na zjištěné zjevné vady a nedostatky</w:t>
      </w:r>
      <w:r w:rsidR="004044C3">
        <w:t xml:space="preserve">, a to ve smyslu ustanovení § </w:t>
      </w:r>
      <w:r w:rsidR="004044C3" w:rsidRPr="004044C3">
        <w:t>2594</w:t>
      </w:r>
      <w:r w:rsidR="004044C3">
        <w:t xml:space="preserve"> občanského zákoníku</w:t>
      </w:r>
      <w:r w:rsidRPr="009E3D06">
        <w:t>. Touto kontrolou není dotčena odpovědnost Objednatele za správnost předané Projektové dokumentace.</w:t>
      </w:r>
    </w:p>
    <w:p w14:paraId="11517162" w14:textId="77777777" w:rsidR="005115C9" w:rsidRDefault="009F4D93" w:rsidP="003804E0">
      <w:pPr>
        <w:pStyle w:val="Nadpis1"/>
      </w:pPr>
      <w:bookmarkStart w:id="8" w:name="_Toc2656158"/>
      <w:bookmarkStart w:id="9" w:name="_Toc7073697"/>
      <w:r>
        <w:t xml:space="preserve">Identifikační údaje </w:t>
      </w:r>
      <w:r w:rsidR="0029670B">
        <w:t xml:space="preserve">o </w:t>
      </w:r>
      <w:r>
        <w:t>Stavb</w:t>
      </w:r>
      <w:r w:rsidR="0029670B">
        <w:t>ě</w:t>
      </w:r>
      <w:bookmarkEnd w:id="8"/>
      <w:bookmarkEnd w:id="9"/>
    </w:p>
    <w:p w14:paraId="7C777F36" w14:textId="77777777" w:rsidR="00D92B9B" w:rsidRDefault="00D92B9B" w:rsidP="00D92B9B">
      <w:pPr>
        <w:pStyle w:val="Nadpis3"/>
      </w:pPr>
      <w:r>
        <w:t>Stavba</w:t>
      </w:r>
    </w:p>
    <w:p w14:paraId="0F5826D1" w14:textId="77777777" w:rsidR="00BF47BC" w:rsidRDefault="00C668FB" w:rsidP="0096210D">
      <w:pPr>
        <w:pStyle w:val="Odstavecseseznamem"/>
      </w:pPr>
      <w:r>
        <w:t>Základními identifikačními údaji o Stavbě jsou:</w:t>
      </w:r>
    </w:p>
    <w:p w14:paraId="43D5DE7E" w14:textId="77777777" w:rsidR="00BF47BC" w:rsidRPr="00EA22B9" w:rsidRDefault="00102E1A" w:rsidP="00C854EF">
      <w:pPr>
        <w:pStyle w:val="Odstavecseseznamem"/>
        <w:numPr>
          <w:ilvl w:val="0"/>
          <w:numId w:val="0"/>
        </w:numPr>
        <w:pBdr>
          <w:top w:val="single" w:sz="4" w:space="10" w:color="auto"/>
          <w:bottom w:val="single" w:sz="4" w:space="10" w:color="auto"/>
        </w:pBdr>
        <w:ind w:left="2268" w:hanging="1559"/>
        <w:jc w:val="left"/>
        <w:rPr>
          <w:b/>
        </w:rPr>
      </w:pPr>
      <w:r w:rsidRPr="00EA22B9">
        <w:rPr>
          <w:b/>
        </w:rPr>
        <w:t>č</w:t>
      </w:r>
      <w:r w:rsidR="0096210D" w:rsidRPr="00EA22B9">
        <w:rPr>
          <w:b/>
        </w:rPr>
        <w:t xml:space="preserve">íslo </w:t>
      </w:r>
      <w:r w:rsidRPr="00EA22B9">
        <w:rPr>
          <w:b/>
        </w:rPr>
        <w:t>s</w:t>
      </w:r>
      <w:r w:rsidR="0096210D" w:rsidRPr="00EA22B9">
        <w:rPr>
          <w:b/>
        </w:rPr>
        <w:t>tavby:</w:t>
      </w:r>
      <w:r w:rsidR="00087D8D">
        <w:rPr>
          <w:b/>
        </w:rPr>
        <w:tab/>
      </w:r>
      <w:r w:rsidR="00213D69">
        <w:rPr>
          <w:b/>
        </w:rPr>
        <w:t>42481</w:t>
      </w:r>
    </w:p>
    <w:p w14:paraId="7EC554F2" w14:textId="77777777" w:rsidR="00BF47BC" w:rsidRPr="00EA22B9" w:rsidRDefault="00102E1A" w:rsidP="00C854EF">
      <w:pPr>
        <w:pStyle w:val="Odstavecseseznamem"/>
        <w:numPr>
          <w:ilvl w:val="0"/>
          <w:numId w:val="0"/>
        </w:numPr>
        <w:pBdr>
          <w:top w:val="single" w:sz="4" w:space="10" w:color="auto"/>
          <w:bottom w:val="single" w:sz="4" w:space="10" w:color="auto"/>
        </w:pBdr>
        <w:ind w:left="2268" w:hanging="1559"/>
        <w:jc w:val="left"/>
        <w:rPr>
          <w:b/>
        </w:rPr>
      </w:pPr>
      <w:r w:rsidRPr="00EA22B9">
        <w:rPr>
          <w:b/>
        </w:rPr>
        <w:t>název stavby:</w:t>
      </w:r>
      <w:r w:rsidR="00087D8D">
        <w:rPr>
          <w:b/>
        </w:rPr>
        <w:tab/>
      </w:r>
      <w:r w:rsidR="00213D69">
        <w:rPr>
          <w:b/>
        </w:rPr>
        <w:t>Propojovací komunikace Lochkov-Slivenec</w:t>
      </w:r>
    </w:p>
    <w:p w14:paraId="7358CB8F" w14:textId="77777777" w:rsidR="0073449D" w:rsidRPr="00425943" w:rsidRDefault="00BB7B6E" w:rsidP="0073449D">
      <w:pPr>
        <w:pStyle w:val="Nadpis3"/>
      </w:pPr>
      <w:r w:rsidRPr="00425943">
        <w:t>Příkazník</w:t>
      </w:r>
      <w:r w:rsidR="00A66331" w:rsidRPr="00425943">
        <w:t xml:space="preserve"> pro výkon inženýrské a další činnosti</w:t>
      </w:r>
    </w:p>
    <w:p w14:paraId="308632B3" w14:textId="77777777" w:rsidR="00D10071" w:rsidRPr="00425943" w:rsidRDefault="00D10071" w:rsidP="008B3F70">
      <w:pPr>
        <w:pStyle w:val="Odstavecseseznamem"/>
      </w:pPr>
      <w:r w:rsidRPr="00425943">
        <w:t xml:space="preserve">Příkazníkem </w:t>
      </w:r>
      <w:r w:rsidR="003259C2" w:rsidRPr="00425943">
        <w:t>s</w:t>
      </w:r>
      <w:r w:rsidRPr="00425943">
        <w:t xml:space="preserve">tavby je </w:t>
      </w:r>
      <w:r w:rsidR="00185262">
        <w:t xml:space="preserve">společnost ISTAR s.r.o., </w:t>
      </w:r>
      <w:r w:rsidR="0086141F" w:rsidRPr="00425943">
        <w:t xml:space="preserve">se sídlem: </w:t>
      </w:r>
      <w:r w:rsidR="008B3F70">
        <w:t xml:space="preserve">Donatellova 2003/6, Strašnice, </w:t>
      </w:r>
      <w:r w:rsidR="008B3F70">
        <w:br/>
        <w:t>100 00 Praha 10</w:t>
      </w:r>
      <w:r w:rsidR="0086141F" w:rsidRPr="00425943">
        <w:t xml:space="preserve">, IČO: </w:t>
      </w:r>
      <w:r w:rsidR="00185262">
        <w:t>49623061</w:t>
      </w:r>
      <w:r w:rsidR="008C50F8" w:rsidRPr="00425943">
        <w:t xml:space="preserve"> </w:t>
      </w:r>
      <w:r w:rsidR="002F663E" w:rsidRPr="00425943">
        <w:t>(„</w:t>
      </w:r>
      <w:r w:rsidR="002F663E" w:rsidRPr="008B3F70">
        <w:rPr>
          <w:b/>
        </w:rPr>
        <w:t>Příkazník</w:t>
      </w:r>
      <w:r w:rsidR="002F663E" w:rsidRPr="00425943">
        <w:t>“)</w:t>
      </w:r>
      <w:r w:rsidRPr="00425943">
        <w:t>.</w:t>
      </w:r>
    </w:p>
    <w:p w14:paraId="2753B959" w14:textId="77777777" w:rsidR="00D10071" w:rsidRDefault="00D10071">
      <w:pPr>
        <w:pStyle w:val="Odstavecseseznamem"/>
      </w:pPr>
      <w:r>
        <w:t>Příkazník vykonává inženýrskou a další činnost za Objednatele.</w:t>
      </w:r>
    </w:p>
    <w:p w14:paraId="51FA4746" w14:textId="77777777" w:rsidR="003B0D9E" w:rsidRDefault="00F979E0">
      <w:pPr>
        <w:pStyle w:val="Odstavecseseznamem"/>
      </w:pPr>
      <w:r w:rsidRPr="00425943">
        <w:t>Příkazník vykonává činnost na základě</w:t>
      </w:r>
      <w:r w:rsidR="003B0D9E">
        <w:t xml:space="preserve"> mandátní</w:t>
      </w:r>
      <w:r w:rsidRPr="00425943">
        <w:t xml:space="preserve"> </w:t>
      </w:r>
      <w:r w:rsidR="004E49FC" w:rsidRPr="00425943">
        <w:t>smlouvy č.</w:t>
      </w:r>
      <w:r w:rsidR="008C50F8" w:rsidRPr="00425943">
        <w:t xml:space="preserve"> </w:t>
      </w:r>
      <w:r w:rsidR="003B0D9E">
        <w:t>MAN/21/03/006294/2014 ze dne 17.7.2014</w:t>
      </w:r>
    </w:p>
    <w:p w14:paraId="098D2E43" w14:textId="77777777" w:rsidR="00BB7B6E" w:rsidRDefault="00F979E0" w:rsidP="007A1C30">
      <w:pPr>
        <w:pStyle w:val="Nadpis3"/>
        <w:jc w:val="both"/>
      </w:pPr>
      <w:r>
        <w:t>Projektant</w:t>
      </w:r>
      <w:r w:rsidR="00A66331">
        <w:t xml:space="preserve"> pro výkon autorského dozoru</w:t>
      </w:r>
    </w:p>
    <w:p w14:paraId="08346E0D" w14:textId="77777777" w:rsidR="00BB3E9E" w:rsidRPr="00E87197" w:rsidRDefault="00BB3E9E">
      <w:pPr>
        <w:pStyle w:val="Odstavecseseznamem"/>
      </w:pPr>
      <w:r w:rsidRPr="00E87197">
        <w:t xml:space="preserve">Autorem Projektové dokumentace je </w:t>
      </w:r>
      <w:r w:rsidR="00CE307F">
        <w:t>společnost</w:t>
      </w:r>
      <w:r w:rsidR="00185262">
        <w:t xml:space="preserve"> </w:t>
      </w:r>
      <w:r w:rsidR="00185262" w:rsidRPr="007A1C30">
        <w:t xml:space="preserve">BOMART spol. s r.o., </w:t>
      </w:r>
      <w:r w:rsidR="00185262">
        <w:t xml:space="preserve">se sídlem: </w:t>
      </w:r>
      <w:r w:rsidR="00185262" w:rsidRPr="00727145">
        <w:t>Ohradní 1159/65, 140 00 Praha 4</w:t>
      </w:r>
      <w:r w:rsidR="00185262">
        <w:t xml:space="preserve">, </w:t>
      </w:r>
      <w:r w:rsidR="00185262" w:rsidRPr="007A1C30">
        <w:t>IČO: 25091905, Ohradní 1159/65, 140 00 Praha 4</w:t>
      </w:r>
      <w:r w:rsidR="00185262">
        <w:t xml:space="preserve"> </w:t>
      </w:r>
      <w:r w:rsidR="00B33C07" w:rsidRPr="00E87197">
        <w:t>(dále jen jako „</w:t>
      </w:r>
      <w:r w:rsidR="00B33C07" w:rsidRPr="00185262">
        <w:rPr>
          <w:b/>
        </w:rPr>
        <w:t>Projektant</w:t>
      </w:r>
      <w:r w:rsidR="00B33C07" w:rsidRPr="00E87197">
        <w:t>“)</w:t>
      </w:r>
      <w:r w:rsidRPr="00E87197">
        <w:t>.</w:t>
      </w:r>
    </w:p>
    <w:p w14:paraId="5E6E948E" w14:textId="77777777" w:rsidR="00B33C07" w:rsidRPr="00E87197" w:rsidRDefault="00655276">
      <w:pPr>
        <w:pStyle w:val="Odstavecseseznamem"/>
      </w:pPr>
      <w:r w:rsidRPr="00E87197">
        <w:t>Projektant</w:t>
      </w:r>
      <w:r w:rsidR="00B33C07" w:rsidRPr="00E87197">
        <w:t xml:space="preserve"> vykonává </w:t>
      </w:r>
      <w:r w:rsidRPr="00E87197">
        <w:t>autorský dozor</w:t>
      </w:r>
      <w:r w:rsidR="00B33C07" w:rsidRPr="00E87197">
        <w:t>.</w:t>
      </w:r>
    </w:p>
    <w:p w14:paraId="5345EF64" w14:textId="77777777" w:rsidR="00185262" w:rsidRDefault="00C70122">
      <w:pPr>
        <w:pStyle w:val="Odstavecseseznamem"/>
      </w:pPr>
      <w:r w:rsidRPr="00E87197">
        <w:t>Projektant</w:t>
      </w:r>
      <w:r w:rsidR="00B33C07" w:rsidRPr="00E87197">
        <w:t xml:space="preserve"> vykonává </w:t>
      </w:r>
      <w:r w:rsidR="00B33C07" w:rsidRPr="00425943">
        <w:t xml:space="preserve">činnost na základě </w:t>
      </w:r>
      <w:r w:rsidR="002B2A15" w:rsidRPr="00425943">
        <w:t>smlouvy</w:t>
      </w:r>
      <w:r w:rsidR="00E87197" w:rsidRPr="00425943">
        <w:t xml:space="preserve">. </w:t>
      </w:r>
      <w:r w:rsidR="00CE307F" w:rsidRPr="00425943">
        <w:t xml:space="preserve">č. </w:t>
      </w:r>
      <w:r w:rsidR="00425943" w:rsidRPr="00425943">
        <w:t>DIL/2</w:t>
      </w:r>
      <w:r w:rsidR="00185262">
        <w:t>3</w:t>
      </w:r>
      <w:r w:rsidR="00425943" w:rsidRPr="00425943">
        <w:t>/04/</w:t>
      </w:r>
      <w:r w:rsidR="00185262">
        <w:t xml:space="preserve">008446/2014 </w:t>
      </w:r>
      <w:r w:rsidR="00425943" w:rsidRPr="00425943">
        <w:t>ze dne</w:t>
      </w:r>
      <w:r w:rsidR="00185262">
        <w:t xml:space="preserve"> 15.10.2014</w:t>
      </w:r>
    </w:p>
    <w:p w14:paraId="3CFDA712" w14:textId="77777777" w:rsidR="00185262" w:rsidRPr="00185262" w:rsidRDefault="00185262" w:rsidP="007A1C30"/>
    <w:p w14:paraId="69FF2BE9" w14:textId="77777777" w:rsidR="009F4D93" w:rsidRDefault="009F4D93" w:rsidP="009F4D93">
      <w:pPr>
        <w:pStyle w:val="Nadpis1"/>
      </w:pPr>
      <w:bookmarkStart w:id="10" w:name="_Ref1539299"/>
      <w:bookmarkStart w:id="11" w:name="_Toc2656159"/>
      <w:bookmarkStart w:id="12" w:name="_Toc7073698"/>
      <w:r>
        <w:t>Předmět Smlouvy</w:t>
      </w:r>
      <w:bookmarkEnd w:id="10"/>
      <w:bookmarkEnd w:id="11"/>
      <w:bookmarkEnd w:id="12"/>
    </w:p>
    <w:p w14:paraId="7D4489B2" w14:textId="77777777" w:rsidR="00A36645" w:rsidRDefault="004E1259" w:rsidP="004E1259">
      <w:pPr>
        <w:pStyle w:val="Nadpis2"/>
      </w:pPr>
      <w:bookmarkStart w:id="13" w:name="_Ref1539308"/>
      <w:bookmarkStart w:id="14" w:name="_Toc2656160"/>
      <w:bookmarkStart w:id="15" w:name="_Toc7073699"/>
      <w:r>
        <w:t>Dílo</w:t>
      </w:r>
      <w:bookmarkEnd w:id="13"/>
      <w:bookmarkEnd w:id="14"/>
      <w:bookmarkEnd w:id="15"/>
    </w:p>
    <w:p w14:paraId="49635BC3" w14:textId="77777777" w:rsidR="004647FC" w:rsidRPr="007A1C30" w:rsidRDefault="008E4B42" w:rsidP="0038124B">
      <w:pPr>
        <w:pStyle w:val="Odstavecseseznamem"/>
        <w:rPr>
          <w:b/>
        </w:rPr>
      </w:pPr>
      <w:r w:rsidRPr="008E4B42">
        <w:t xml:space="preserve">Zhotovitel se touto </w:t>
      </w:r>
      <w:r w:rsidR="00F610CB">
        <w:t>S</w:t>
      </w:r>
      <w:r w:rsidRPr="008E4B42">
        <w:t>mlouvou zavazuje provést na svůj náklad a nebezpečí pro Objednatele dále vymezené stavební Dílo</w:t>
      </w:r>
      <w:r w:rsidR="00A56377" w:rsidRPr="00A56377">
        <w:t xml:space="preserve">, a to </w:t>
      </w:r>
      <w:r w:rsidR="00A56377" w:rsidRPr="004A07BB">
        <w:rPr>
          <w:b/>
        </w:rPr>
        <w:t>podle Závazných podkladů a této Smlouvy</w:t>
      </w:r>
      <w:r w:rsidR="00A56377">
        <w:t>,</w:t>
      </w:r>
      <w:r w:rsidRPr="008E4B42">
        <w:t xml:space="preserve"> a Objednatel se za to zavazuje </w:t>
      </w:r>
      <w:r w:rsidR="00963B9A">
        <w:t>D</w:t>
      </w:r>
      <w:r w:rsidRPr="008E4B42">
        <w:t>ílo bez vad a nedodělků převzít a zaplatit za</w:t>
      </w:r>
      <w:r w:rsidR="00BF03B6">
        <w:t> </w:t>
      </w:r>
      <w:r w:rsidRPr="008E4B42">
        <w:t>něj dále sjednanou Cenu</w:t>
      </w:r>
      <w:r w:rsidR="00FB4409">
        <w:t xml:space="preserve"> </w:t>
      </w:r>
      <w:r w:rsidR="00094DD4">
        <w:t>d</w:t>
      </w:r>
      <w:r w:rsidR="00FB4409">
        <w:t>íla</w:t>
      </w:r>
      <w:r w:rsidRPr="008E4B42">
        <w:t>.</w:t>
      </w:r>
    </w:p>
    <w:p w14:paraId="03C4297A" w14:textId="77777777" w:rsidR="00547FDD" w:rsidRPr="00F07BDA" w:rsidRDefault="00D26EA1" w:rsidP="00930EBE">
      <w:pPr>
        <w:pStyle w:val="Odstavecseseznamem"/>
        <w:spacing w:before="0"/>
      </w:pPr>
      <w:r>
        <w:t>Dílem je dodávka stavby č. 42481 Propojovací komunikace Lochkov-Slivenec, jejímž předmětem</w:t>
      </w:r>
      <w:r w:rsidR="00547FDD">
        <w:t xml:space="preserve"> jsou stavební úpravy bývalé staveništní komunikace, převedené do vlastnictví</w:t>
      </w:r>
      <w:r w:rsidR="00547FDD">
        <w:br/>
        <w:t xml:space="preserve">hl.m.Prahy od ŘSD ČR, a vybudované v rámci výstavby Pražského okruhu v k.ú. Lochkov a v k.ú. Slivenec, Praha 5, na veřejnou místní komunikaci. Jedná se o úpravu šířkových poměrů vozovky, o provedení nových obrusných vrstev komunikace, zřízení odvodnění silničního </w:t>
      </w:r>
      <w:r w:rsidR="00547FDD">
        <w:lastRenderedPageBreak/>
        <w:t xml:space="preserve">tělesa, zřízení dopravního značení, dále o provedení nového úseku komunikace s napojením k ulici K Lahovské. Dílo také zahrnuje provedení veškerých dalších stavebních prací, dodávek a služeb obsažených v Projektové dokumentaci a Soupisu s výkazem výměr (dále i výše jen jako </w:t>
      </w:r>
      <w:r w:rsidR="00547FDD" w:rsidRPr="007A1C30">
        <w:rPr>
          <w:b/>
          <w:bCs/>
        </w:rPr>
        <w:t>„Dílo“</w:t>
      </w:r>
      <w:r w:rsidR="00547FDD" w:rsidRPr="00F07BDA">
        <w:t>).</w:t>
      </w:r>
    </w:p>
    <w:p w14:paraId="1777D470" w14:textId="77777777" w:rsidR="00587F65" w:rsidRPr="00F07BDA" w:rsidRDefault="00587F65" w:rsidP="00FE1B06">
      <w:pPr>
        <w:pStyle w:val="Odstavecseseznamem"/>
        <w:keepNext/>
      </w:pPr>
      <w:r w:rsidRPr="00F07BDA">
        <w:t>Dílo dále zahrnuje i</w:t>
      </w:r>
    </w:p>
    <w:p w14:paraId="6B1D791E" w14:textId="77777777" w:rsidR="000B235B" w:rsidRPr="007A1C30" w:rsidRDefault="00717C0C" w:rsidP="001E729A">
      <w:pPr>
        <w:pStyle w:val="Odstavecseseznamem"/>
        <w:numPr>
          <w:ilvl w:val="4"/>
          <w:numId w:val="1"/>
        </w:numPr>
      </w:pPr>
      <w:r w:rsidRPr="007A1C30">
        <w:t xml:space="preserve">veškeré </w:t>
      </w:r>
      <w:r w:rsidR="000A527E" w:rsidRPr="007A1C30">
        <w:t>n</w:t>
      </w:r>
      <w:r w:rsidR="000B235B" w:rsidRPr="007A1C30">
        <w:t>áklady na zajištění</w:t>
      </w:r>
      <w:r w:rsidR="00FA6800" w:rsidRPr="007A1C30">
        <w:t>, povolení, zřízení, provoz</w:t>
      </w:r>
      <w:r w:rsidR="000B235B" w:rsidRPr="007A1C30">
        <w:t xml:space="preserve"> </w:t>
      </w:r>
      <w:r w:rsidRPr="007A1C30">
        <w:t>a</w:t>
      </w:r>
      <w:r w:rsidR="00FA6800" w:rsidRPr="007A1C30">
        <w:t xml:space="preserve"> odstranění </w:t>
      </w:r>
      <w:r w:rsidR="000B235B" w:rsidRPr="007A1C30">
        <w:t>plochy a zázemí pro provedení Díla</w:t>
      </w:r>
      <w:r w:rsidRPr="007A1C30">
        <w:t xml:space="preserve"> </w:t>
      </w:r>
    </w:p>
    <w:p w14:paraId="64BC6916" w14:textId="77777777" w:rsidR="001E729A" w:rsidRDefault="001E729A" w:rsidP="001E729A">
      <w:pPr>
        <w:pStyle w:val="Odstavecseseznamem"/>
        <w:numPr>
          <w:ilvl w:val="4"/>
          <w:numId w:val="1"/>
        </w:numPr>
      </w:pPr>
      <w:r w:rsidRPr="00F07BDA">
        <w:t>náklady na skládky přebytečného materiálu, vybouraných konstrukcí a hmot, uložené ornice, případně nutné biologické</w:t>
      </w:r>
      <w:r>
        <w:t xml:space="preserve"> rekultivace</w:t>
      </w:r>
      <w:r w:rsidR="00D73A76">
        <w:t>;</w:t>
      </w:r>
    </w:p>
    <w:p w14:paraId="2B184E21" w14:textId="77777777" w:rsidR="001E729A" w:rsidRDefault="001E729A" w:rsidP="001E729A">
      <w:pPr>
        <w:pStyle w:val="Odstavecseseznamem"/>
        <w:numPr>
          <w:ilvl w:val="4"/>
          <w:numId w:val="1"/>
        </w:numPr>
      </w:pPr>
      <w:r>
        <w:t>náklady na</w:t>
      </w:r>
      <w:r w:rsidR="009055DE">
        <w:t xml:space="preserve"> </w:t>
      </w:r>
      <w:r>
        <w:t>zřízení a</w:t>
      </w:r>
      <w:r w:rsidR="000013D5">
        <w:t> </w:t>
      </w:r>
      <w:r>
        <w:t xml:space="preserve">přístup na </w:t>
      </w:r>
      <w:r w:rsidR="00C8756C">
        <w:t>S</w:t>
      </w:r>
      <w:r>
        <w:t>taveniště</w:t>
      </w:r>
      <w:r w:rsidR="00D73A76">
        <w:t>;</w:t>
      </w:r>
    </w:p>
    <w:p w14:paraId="5E7A195C" w14:textId="77777777" w:rsidR="001E729A" w:rsidRDefault="001E729A" w:rsidP="001E729A">
      <w:pPr>
        <w:pStyle w:val="Odstavecseseznamem"/>
        <w:numPr>
          <w:ilvl w:val="4"/>
          <w:numId w:val="1"/>
        </w:numPr>
      </w:pPr>
      <w:r>
        <w:t>atesty materiálů, potřebné zkoušky, měření a revize, provozní předpisy a řády, zaškolení obsluhy, výstražné tabulky, informační zařízení a schémata</w:t>
      </w:r>
      <w:r w:rsidR="00D73A76">
        <w:t>;</w:t>
      </w:r>
    </w:p>
    <w:p w14:paraId="0D2BC24E" w14:textId="77777777" w:rsidR="001E729A" w:rsidRDefault="001E729A" w:rsidP="001E729A">
      <w:pPr>
        <w:pStyle w:val="Odstavecseseznamem"/>
        <w:numPr>
          <w:ilvl w:val="4"/>
          <w:numId w:val="1"/>
        </w:numPr>
      </w:pPr>
      <w:r>
        <w:t>výkon geodetických prací souvisejících se zhotovením stavby</w:t>
      </w:r>
      <w:r w:rsidR="00D73A76">
        <w:t>;</w:t>
      </w:r>
    </w:p>
    <w:p w14:paraId="62C9E2AE" w14:textId="77777777" w:rsidR="001E729A" w:rsidRDefault="001E729A" w:rsidP="001E729A">
      <w:pPr>
        <w:pStyle w:val="Odstavecseseznamem"/>
        <w:numPr>
          <w:ilvl w:val="4"/>
          <w:numId w:val="1"/>
        </w:numPr>
      </w:pPr>
      <w:r>
        <w:t>veškeré potřebné průzkumné práce ve fázi realizace stavby</w:t>
      </w:r>
      <w:r w:rsidR="00D73A76">
        <w:t>;</w:t>
      </w:r>
    </w:p>
    <w:p w14:paraId="760A1DD3" w14:textId="77777777" w:rsidR="001E729A" w:rsidRDefault="001E729A" w:rsidP="001E729A">
      <w:pPr>
        <w:pStyle w:val="Odstavecseseznamem"/>
        <w:numPr>
          <w:ilvl w:val="4"/>
          <w:numId w:val="1"/>
        </w:numPr>
      </w:pPr>
      <w:r>
        <w:t>nezbytné úkony vyplývající ze zák</w:t>
      </w:r>
      <w:r w:rsidR="0005163C">
        <w:t>ona</w:t>
      </w:r>
      <w:r>
        <w:t xml:space="preserve"> č. 20/1987 Sb., o státní památkové péči</w:t>
      </w:r>
      <w:bookmarkStart w:id="16" w:name="_Hlk102404100"/>
      <w:r w:rsidR="00623A87">
        <w:t>, ve znění pozdějších předpisů</w:t>
      </w:r>
      <w:bookmarkEnd w:id="16"/>
      <w:r w:rsidR="00D73A76">
        <w:t>;</w:t>
      </w:r>
    </w:p>
    <w:p w14:paraId="7D272813" w14:textId="77777777" w:rsidR="001E729A" w:rsidRDefault="001E729A" w:rsidP="001E729A">
      <w:pPr>
        <w:pStyle w:val="Odstavecseseznamem"/>
        <w:numPr>
          <w:ilvl w:val="4"/>
          <w:numId w:val="1"/>
        </w:numPr>
      </w:pPr>
      <w:r>
        <w:t>provozní i komplexní vyzkoušení díla</w:t>
      </w:r>
      <w:r w:rsidR="00D73A76">
        <w:t>;</w:t>
      </w:r>
    </w:p>
    <w:p w14:paraId="62396DFE" w14:textId="77777777" w:rsidR="001E729A" w:rsidRDefault="001E729A" w:rsidP="001E729A">
      <w:pPr>
        <w:pStyle w:val="Odstavecseseznamem"/>
        <w:numPr>
          <w:ilvl w:val="4"/>
          <w:numId w:val="1"/>
        </w:numPr>
      </w:pPr>
      <w:r>
        <w:t xml:space="preserve">zpracování dokumentace skutečně provedeného díla včetně geodetického </w:t>
      </w:r>
      <w:r w:rsidRPr="00264239">
        <w:t xml:space="preserve">zaměření digitální formou podle pravidel </w:t>
      </w:r>
      <w:r w:rsidR="00264239" w:rsidRPr="00264239">
        <w:t>Institutu plánování a rozvoje hlavního města Prahy</w:t>
      </w:r>
      <w:r w:rsidRPr="00264239">
        <w:t xml:space="preserve"> ve trojím vyhotovení</w:t>
      </w:r>
      <w:r w:rsidR="00D73A76" w:rsidRPr="00264239">
        <w:t>;</w:t>
      </w:r>
    </w:p>
    <w:p w14:paraId="503D8450" w14:textId="77777777" w:rsidR="00D30E07" w:rsidRPr="00123CAD" w:rsidRDefault="00D30E07" w:rsidP="00D30E07">
      <w:pPr>
        <w:pStyle w:val="Styl1"/>
        <w:numPr>
          <w:ilvl w:val="4"/>
          <w:numId w:val="1"/>
        </w:numPr>
        <w:rPr>
          <w:bCs/>
        </w:rPr>
      </w:pPr>
      <w:r w:rsidRPr="00A80521">
        <w:rPr>
          <w:bCs/>
        </w:rPr>
        <w:t xml:space="preserve">geodetické zaměření stavby (výkon zeměměřičských činností) včetně zákresu do katastrální mapy a vyhotovení geometrického plánu pro potřeby zápisu do katastru nemovitostí, které bude provedeno a ověřeno oprávněnou </w:t>
      </w:r>
      <w:r w:rsidRPr="00A53822">
        <w:rPr>
          <w:bCs/>
        </w:rPr>
        <w:t xml:space="preserve">osobou a bude předáno </w:t>
      </w:r>
      <w:r w:rsidR="00A21387">
        <w:rPr>
          <w:bCs/>
        </w:rPr>
        <w:t>Objednateli</w:t>
      </w:r>
      <w:r w:rsidRPr="00A53822">
        <w:rPr>
          <w:bCs/>
        </w:rPr>
        <w:t xml:space="preserve"> 4x v tištěné a 2x v elektronické formě (na CD);</w:t>
      </w:r>
    </w:p>
    <w:p w14:paraId="6309BF23" w14:textId="77777777" w:rsidR="00D30E07" w:rsidRPr="003A6D18" w:rsidRDefault="00D30E07" w:rsidP="0038124B">
      <w:pPr>
        <w:pStyle w:val="Styl1"/>
        <w:numPr>
          <w:ilvl w:val="4"/>
          <w:numId w:val="1"/>
        </w:numPr>
        <w:rPr>
          <w:bCs/>
        </w:rPr>
      </w:pPr>
      <w:r w:rsidRPr="00123CAD">
        <w:rPr>
          <w:bCs/>
        </w:rPr>
        <w:t xml:space="preserve">zajištění všech nutných zkoušek k prokázání bezvadné jakosti Díla a průzkumů dle českých technických norem ČSN (případně jiných norem vztahujících se k prováděnému dílu včetně pořízení protokolů) a všech zkoušek požadovaných projektovou dokumentací, zajištění </w:t>
      </w:r>
      <w:r w:rsidRPr="00CA7608">
        <w:rPr>
          <w:bCs/>
        </w:rPr>
        <w:t>atestů a dokladů o požadovaných vlastnostech výrobků ke kolaudaci (mj. též prohlášení o shodě dle zákona č. 22/1997 Sb., o technických požadavcích na výrobky a o změně a doplnění některých zákonů, ve znění pozdějších předpisů);</w:t>
      </w:r>
    </w:p>
    <w:p w14:paraId="07F685E6" w14:textId="77777777" w:rsidR="001E729A" w:rsidRDefault="00D30E07" w:rsidP="001E729A">
      <w:pPr>
        <w:pStyle w:val="Odstavecseseznamem"/>
        <w:numPr>
          <w:ilvl w:val="4"/>
          <w:numId w:val="1"/>
        </w:numPr>
      </w:pPr>
      <w:r w:rsidRPr="004B2FA0">
        <w:rPr>
          <w:bCs/>
        </w:rPr>
        <w:t>zpracování dopravně inženýrských opatření (DIO + DIR),</w:t>
      </w:r>
      <w:r>
        <w:t xml:space="preserve"> </w:t>
      </w:r>
      <w:r w:rsidR="001E729A">
        <w:t>projednání záborů veřejných prostranství a jejich úhrada</w:t>
      </w:r>
      <w:r w:rsidR="00D73A76">
        <w:t>;</w:t>
      </w:r>
    </w:p>
    <w:p w14:paraId="177B766A" w14:textId="77777777" w:rsidR="001E729A" w:rsidRDefault="001E729A" w:rsidP="001E729A">
      <w:pPr>
        <w:pStyle w:val="Odstavecseseznamem"/>
        <w:numPr>
          <w:ilvl w:val="4"/>
          <w:numId w:val="1"/>
        </w:numPr>
      </w:pPr>
      <w:r>
        <w:t>projednání dopravních opatření a jejich realizace</w:t>
      </w:r>
      <w:r w:rsidR="00D73A76">
        <w:t>;</w:t>
      </w:r>
    </w:p>
    <w:p w14:paraId="767A7A46" w14:textId="77777777" w:rsidR="001E729A" w:rsidRDefault="001E729A" w:rsidP="001E729A">
      <w:pPr>
        <w:pStyle w:val="Odstavecseseznamem"/>
        <w:numPr>
          <w:ilvl w:val="4"/>
          <w:numId w:val="1"/>
        </w:numPr>
      </w:pPr>
      <w:r>
        <w:t>projednání a realizace napojení a odpojení inženýrských sítí</w:t>
      </w:r>
      <w:r w:rsidR="00D73A76">
        <w:t>;</w:t>
      </w:r>
    </w:p>
    <w:p w14:paraId="53B1D15B" w14:textId="77777777" w:rsidR="001E729A" w:rsidRPr="00F07BDA" w:rsidRDefault="001E729A" w:rsidP="001E729A">
      <w:pPr>
        <w:pStyle w:val="Odstavecseseznamem"/>
        <w:numPr>
          <w:ilvl w:val="4"/>
          <w:numId w:val="1"/>
        </w:numPr>
      </w:pPr>
      <w:r w:rsidRPr="00F07BDA">
        <w:t>vytýčení podzemních sítí vymezených projektem</w:t>
      </w:r>
      <w:r w:rsidR="00757C8C" w:rsidRPr="00F07BDA">
        <w:t xml:space="preserve"> a zajištění jejich ochrany při realizaci Díla</w:t>
      </w:r>
      <w:r w:rsidR="00D73A76" w:rsidRPr="00F07BDA">
        <w:t>;</w:t>
      </w:r>
    </w:p>
    <w:p w14:paraId="67B968B2" w14:textId="77777777" w:rsidR="001E729A" w:rsidRPr="00F07BDA" w:rsidRDefault="001E729A" w:rsidP="001E729A">
      <w:pPr>
        <w:pStyle w:val="Odstavecseseznamem"/>
        <w:numPr>
          <w:ilvl w:val="4"/>
          <w:numId w:val="1"/>
        </w:numPr>
      </w:pPr>
      <w:r w:rsidRPr="00F07BDA">
        <w:t xml:space="preserve">zpracování </w:t>
      </w:r>
      <w:r w:rsidR="00A42F48" w:rsidRPr="00F07BDA">
        <w:t>výrobní</w:t>
      </w:r>
      <w:r w:rsidR="004B2FA0" w:rsidRPr="00F07BDA">
        <w:t xml:space="preserve"> a </w:t>
      </w:r>
      <w:r w:rsidR="00A42F48" w:rsidRPr="00F07BDA">
        <w:t>dílenské</w:t>
      </w:r>
      <w:r w:rsidRPr="00F07BDA">
        <w:t xml:space="preserve"> dokumentace</w:t>
      </w:r>
      <w:r w:rsidR="00D30E07" w:rsidRPr="00F07BDA">
        <w:t xml:space="preserve"> (2x tištěná verze + 1x elektronická verze na CD)</w:t>
      </w:r>
      <w:r w:rsidR="00D73A76" w:rsidRPr="00F07BDA">
        <w:t>;</w:t>
      </w:r>
    </w:p>
    <w:p w14:paraId="4EF2704C" w14:textId="77777777" w:rsidR="001E729A" w:rsidRPr="00F07BDA" w:rsidRDefault="001E729A" w:rsidP="001E729A">
      <w:pPr>
        <w:pStyle w:val="Odstavecseseznamem"/>
        <w:numPr>
          <w:ilvl w:val="4"/>
          <w:numId w:val="1"/>
        </w:numPr>
      </w:pPr>
      <w:r w:rsidRPr="00F07BDA">
        <w:lastRenderedPageBreak/>
        <w:t>zajištění pasportizace stávajících objektů (pasp</w:t>
      </w:r>
      <w:r w:rsidR="00620A33" w:rsidRPr="00F07BDA">
        <w:t>o</w:t>
      </w:r>
      <w:r w:rsidRPr="00F07BDA">
        <w:t>rt a dokumentace výchozího stavu) a dokumentace stavu dotčených staveb</w:t>
      </w:r>
      <w:r w:rsidR="00D30E07" w:rsidRPr="00F07BDA">
        <w:t xml:space="preserve"> (včetně podzemních), které mohou být ovlivněny, poškozeny nebo jinak dotčeny stavebním postupem při provádění Díla</w:t>
      </w:r>
      <w:r w:rsidR="00D73A76" w:rsidRPr="00F07BDA">
        <w:t>;</w:t>
      </w:r>
    </w:p>
    <w:p w14:paraId="45CAE236" w14:textId="77777777" w:rsidR="00D30E07" w:rsidRPr="00F07BDA" w:rsidRDefault="00D30E07" w:rsidP="00D30E07">
      <w:pPr>
        <w:pStyle w:val="Styl1"/>
        <w:numPr>
          <w:ilvl w:val="4"/>
          <w:numId w:val="1"/>
        </w:numPr>
      </w:pPr>
      <w:r w:rsidRPr="00F07BDA">
        <w:t>provedení úklidových prací jak v průběhu výstavby, tak i po jejím ukončení, a to všech prostor stavbou dotčených;</w:t>
      </w:r>
    </w:p>
    <w:p w14:paraId="1354F9DA" w14:textId="77777777" w:rsidR="00D30E07" w:rsidRPr="00F07BDA" w:rsidRDefault="00D30E07" w:rsidP="00D30E07">
      <w:pPr>
        <w:pStyle w:val="Odstavecseseznamem"/>
        <w:numPr>
          <w:ilvl w:val="4"/>
          <w:numId w:val="1"/>
        </w:numPr>
      </w:pPr>
      <w:r w:rsidRPr="00F07BDA">
        <w:t>zajištění pasportizace koncového stavu objektů (pasport a dokumentace koncového stavu) a dokumentace stavu dotčených staveb;</w:t>
      </w:r>
    </w:p>
    <w:p w14:paraId="3E01D791" w14:textId="77777777" w:rsidR="00D30E07" w:rsidRPr="00F07BDA" w:rsidRDefault="00D30E07" w:rsidP="0038124B">
      <w:pPr>
        <w:pStyle w:val="Styl1"/>
        <w:numPr>
          <w:ilvl w:val="4"/>
          <w:numId w:val="1"/>
        </w:numPr>
      </w:pPr>
      <w:r w:rsidRPr="00F07BDA">
        <w:t>uvedení všech výstavbou dotčených staveb, ploch a povrchů (nadzemních i podzemních) včetně přístupových cest do původního stavu, i pokud se nachází mimo Staveniště;</w:t>
      </w:r>
    </w:p>
    <w:p w14:paraId="67B7B86E" w14:textId="77777777" w:rsidR="001E729A" w:rsidRDefault="001E729A" w:rsidP="001E729A">
      <w:pPr>
        <w:pStyle w:val="Odstavecseseznamem"/>
        <w:numPr>
          <w:ilvl w:val="4"/>
          <w:numId w:val="1"/>
        </w:numPr>
      </w:pPr>
      <w:r>
        <w:t xml:space="preserve">náklady na pojištění </w:t>
      </w:r>
      <w:r w:rsidR="00D73A76">
        <w:t>D</w:t>
      </w:r>
      <w:r>
        <w:t>íla a odpovědnosti za škody</w:t>
      </w:r>
      <w:r w:rsidR="00D73A76">
        <w:t>;</w:t>
      </w:r>
    </w:p>
    <w:p w14:paraId="0E2B3D3D" w14:textId="77777777" w:rsidR="001E729A" w:rsidRDefault="001E729A" w:rsidP="001E729A">
      <w:pPr>
        <w:pStyle w:val="Odstavecseseznamem"/>
        <w:numPr>
          <w:ilvl w:val="4"/>
          <w:numId w:val="1"/>
        </w:numPr>
      </w:pPr>
      <w:r>
        <w:t>náklady na bankovní záruky</w:t>
      </w:r>
      <w:r w:rsidR="00D10C81">
        <w:t>;</w:t>
      </w:r>
    </w:p>
    <w:p w14:paraId="2BD90881" w14:textId="77777777" w:rsidR="001E729A" w:rsidRDefault="001E729A" w:rsidP="001E729A">
      <w:pPr>
        <w:pStyle w:val="Odstavecseseznamem"/>
        <w:numPr>
          <w:ilvl w:val="4"/>
          <w:numId w:val="1"/>
        </w:numPr>
      </w:pPr>
      <w:r>
        <w:t xml:space="preserve">náklady na zajištění péče o zhotovené </w:t>
      </w:r>
      <w:r w:rsidR="00B2122C">
        <w:t xml:space="preserve">stavební </w:t>
      </w:r>
      <w:r w:rsidR="00D10C81">
        <w:t>D</w:t>
      </w:r>
      <w:r>
        <w:t xml:space="preserve">ílo, až do jeho převzetí </w:t>
      </w:r>
      <w:r w:rsidR="00155FEA">
        <w:t>Objednatelem;</w:t>
      </w:r>
    </w:p>
    <w:p w14:paraId="4028114F" w14:textId="77777777" w:rsidR="001E729A" w:rsidRDefault="001E729A" w:rsidP="001E729A">
      <w:pPr>
        <w:pStyle w:val="Odstavecseseznamem"/>
        <w:numPr>
          <w:ilvl w:val="4"/>
          <w:numId w:val="1"/>
        </w:numPr>
      </w:pPr>
      <w:r>
        <w:t>náklady na zkušební provoz a na požadavky plynoucí ze zkušebního provozu</w:t>
      </w:r>
      <w:r w:rsidR="00D818F6">
        <w:t>;</w:t>
      </w:r>
    </w:p>
    <w:p w14:paraId="5C2CD25F" w14:textId="77777777" w:rsidR="00054495" w:rsidRDefault="00054495">
      <w:pPr>
        <w:pStyle w:val="Styl1"/>
        <w:numPr>
          <w:ilvl w:val="4"/>
          <w:numId w:val="1"/>
        </w:numPr>
      </w:pPr>
      <w:r w:rsidRPr="00B11986">
        <w:t>náklady na zajištění péče o zhotovené stavební Dílo, až do jeho převzetí Objednatelem</w:t>
      </w:r>
      <w:r>
        <w:t>;</w:t>
      </w:r>
    </w:p>
    <w:p w14:paraId="3E8F7C13" w14:textId="77777777" w:rsidR="00954C5B" w:rsidRPr="00F07BDA" w:rsidRDefault="001E729A" w:rsidP="001E729A">
      <w:pPr>
        <w:pStyle w:val="Odstavecseseznamem"/>
        <w:numPr>
          <w:ilvl w:val="4"/>
          <w:numId w:val="1"/>
        </w:numPr>
      </w:pPr>
      <w:r>
        <w:t xml:space="preserve">náklady na </w:t>
      </w:r>
      <w:r w:rsidRPr="00803E5F">
        <w:t xml:space="preserve">informační </w:t>
      </w:r>
      <w:r w:rsidRPr="00AA13C8">
        <w:t xml:space="preserve">panel zhotovený rozměrově, graficky i obsahově dle manuálu kodifikujícího standardy tvorby informačních panelů pro stavby, jejichž investorem je </w:t>
      </w:r>
      <w:r w:rsidR="00D73A76" w:rsidRPr="00F07BDA">
        <w:t>h</w:t>
      </w:r>
      <w:r w:rsidRPr="00F07BDA">
        <w:t>lavní město Praha</w:t>
      </w:r>
      <w:r w:rsidR="00954C5B" w:rsidRPr="00F07BDA">
        <w:t>;</w:t>
      </w:r>
    </w:p>
    <w:p w14:paraId="2197BE85" w14:textId="77777777" w:rsidR="00AA13C8" w:rsidRPr="00F07BDA" w:rsidRDefault="00AA13C8" w:rsidP="001E729A">
      <w:pPr>
        <w:pStyle w:val="Odstavecseseznamem"/>
        <w:numPr>
          <w:ilvl w:val="4"/>
          <w:numId w:val="1"/>
        </w:numPr>
      </w:pPr>
      <w:r w:rsidRPr="00F07BDA">
        <w:rPr>
          <w:bCs/>
        </w:rPr>
        <w:t>provedení kontroly řádného provedení hydroizolace střechy;</w:t>
      </w:r>
    </w:p>
    <w:p w14:paraId="5574B115" w14:textId="77777777" w:rsidR="00954C5B" w:rsidRPr="00F07BDA" w:rsidRDefault="00954C5B" w:rsidP="001E729A">
      <w:pPr>
        <w:pStyle w:val="Odstavecseseznamem"/>
        <w:numPr>
          <w:ilvl w:val="4"/>
          <w:numId w:val="1"/>
        </w:numPr>
      </w:pPr>
      <w:r w:rsidRPr="00F07BDA">
        <w:t>součinnost při archeologickém dohledu;</w:t>
      </w:r>
    </w:p>
    <w:p w14:paraId="78BA5861" w14:textId="77777777" w:rsidR="001E729A" w:rsidRPr="00F07BDA" w:rsidRDefault="00954C5B" w:rsidP="001E729A">
      <w:pPr>
        <w:pStyle w:val="Odstavecseseznamem"/>
        <w:numPr>
          <w:ilvl w:val="4"/>
          <w:numId w:val="1"/>
        </w:numPr>
      </w:pPr>
      <w:r w:rsidRPr="00F07BDA">
        <w:t xml:space="preserve">dodávky náhradní vody při </w:t>
      </w:r>
      <w:r w:rsidR="00803E5F" w:rsidRPr="00F07BDA">
        <w:t xml:space="preserve">případné </w:t>
      </w:r>
      <w:r w:rsidRPr="00F07BDA">
        <w:t>výluc</w:t>
      </w:r>
      <w:r w:rsidR="00803E5F" w:rsidRPr="00F07BDA">
        <w:t>e</w:t>
      </w:r>
      <w:r w:rsidR="00D73A76" w:rsidRPr="00F07BDA">
        <w:t>.</w:t>
      </w:r>
    </w:p>
    <w:p w14:paraId="1FDD74B4" w14:textId="77777777" w:rsidR="00587F65" w:rsidRDefault="00587F65" w:rsidP="00587F65">
      <w:pPr>
        <w:pStyle w:val="Odstavecseseznamem"/>
      </w:pPr>
      <w:r w:rsidRPr="00F07BDA">
        <w:t xml:space="preserve">Stavba je realizována v rozsahu </w:t>
      </w:r>
      <w:r w:rsidR="00F954EA" w:rsidRPr="00F07BDA">
        <w:t>S</w:t>
      </w:r>
      <w:r w:rsidRPr="00F07BDA">
        <w:t>oupisu</w:t>
      </w:r>
      <w:r w:rsidR="00F954EA" w:rsidRPr="00F07BDA">
        <w:t xml:space="preserve"> s výkazem výměr</w:t>
      </w:r>
      <w:r w:rsidRPr="00F07BDA">
        <w:t xml:space="preserve"> postupem</w:t>
      </w:r>
      <w:r>
        <w:t xml:space="preserve"> uvedeným v</w:t>
      </w:r>
      <w:r w:rsidR="001747AD">
        <w:t> </w:t>
      </w:r>
      <w:r>
        <w:t>Projektové dokumentaci. V pochybnostech se má za to, že předmětem Díla jsou veškeré stavební práce, dodávky a služby obsažené v Projektové dokumentaci, a to bez ohledu na to, zda jsou uvedeny v textové či výkresové části.</w:t>
      </w:r>
    </w:p>
    <w:p w14:paraId="0DD2F3C9" w14:textId="77777777" w:rsidR="00D73A76" w:rsidRPr="0038124B" w:rsidRDefault="00D73A76" w:rsidP="00D73A76">
      <w:pPr>
        <w:pStyle w:val="Odstavecseseznamem"/>
      </w:pPr>
      <w:r>
        <w:t>Vlastníkem zhotovovaného Díla je Objednatel</w:t>
      </w:r>
      <w:r w:rsidR="00452B78">
        <w:t xml:space="preserve">, Zhotovitel však nese nebezpečí </w:t>
      </w:r>
      <w:r w:rsidR="00094DD4">
        <w:t xml:space="preserve">škody </w:t>
      </w:r>
      <w:r w:rsidR="00452B78">
        <w:t xml:space="preserve">na </w:t>
      </w:r>
      <w:r w:rsidR="0020103B">
        <w:t>Díle do jeho předání a převzetí</w:t>
      </w:r>
      <w:r w:rsidR="005522D0">
        <w:t xml:space="preserve"> </w:t>
      </w:r>
      <w:r w:rsidR="000D6001">
        <w:t xml:space="preserve">Objednatelem </w:t>
      </w:r>
      <w:r w:rsidR="0020103B">
        <w:t xml:space="preserve">bez vad a </w:t>
      </w:r>
      <w:r w:rsidR="0020103B" w:rsidRPr="00EC64BF">
        <w:t>nedodělků</w:t>
      </w:r>
      <w:r w:rsidRPr="00EC64BF">
        <w:t>.</w:t>
      </w:r>
      <w:r w:rsidR="00D30E07" w:rsidRPr="00EC64BF">
        <w:t xml:space="preserve"> Vlastnické právo k věcem a materiálům, jež budou tvořit součást Díla, přechází na Objednatele okamžikem jejich dodání na Staveniště</w:t>
      </w:r>
      <w:r w:rsidR="000D6001">
        <w:t xml:space="preserve">, </w:t>
      </w:r>
      <w:r w:rsidR="000D6001" w:rsidRPr="00094DD4">
        <w:t xml:space="preserve">Zhotovitel však nese nebezpečí </w:t>
      </w:r>
      <w:r w:rsidR="00094DD4">
        <w:t xml:space="preserve">škody </w:t>
      </w:r>
      <w:r w:rsidR="000D6001" w:rsidRPr="00094DD4">
        <w:t>na těchto věcech a materiálech po dobu, než se stanou součástí Díla.</w:t>
      </w:r>
    </w:p>
    <w:p w14:paraId="70DF2A0D" w14:textId="77777777" w:rsidR="00D30E07" w:rsidRPr="00EC64BF" w:rsidRDefault="00D30E07" w:rsidP="00EC64BF">
      <w:pPr>
        <w:pStyle w:val="Odstavecseseznamem"/>
      </w:pPr>
      <w:r w:rsidRPr="00EC64BF">
        <w:t xml:space="preserve">V případě, že činností Zhotovitele dle této Smlouvy vznikne autorské dílo ve smyslu zákona č. 121/2000 Sb., autorského </w:t>
      </w:r>
      <w:r w:rsidRPr="00A53822">
        <w:t>zákona, ve znění pozdějších předpisů („</w:t>
      </w:r>
      <w:r w:rsidRPr="00A53822">
        <w:rPr>
          <w:b/>
          <w:bCs/>
        </w:rPr>
        <w:t>Autorský zákon</w:t>
      </w:r>
      <w:r w:rsidRPr="00A53822">
        <w:t>“ a „</w:t>
      </w:r>
      <w:r w:rsidRPr="00123CAD">
        <w:rPr>
          <w:b/>
          <w:bCs/>
        </w:rPr>
        <w:t>Autorské dílo</w:t>
      </w:r>
      <w:r w:rsidRPr="00EC64BF">
        <w:t xml:space="preserve">“), Zhotovitel tímto bezúplatně uděluje Objednateli nezrušitelnou a výhradní licenci k užití Autorského díla, a to v maximálním rozsahu přípustném dle kogentních ustanovení příslušných právních předpisů a ke všem způsobům užití dle § 12 Autorského zákona. Tato licence zahrnuje rovněž oprávnění Objednatele zařadit předmětné Autorské dílo do souborného díla, změnit jej či doplnit (včetně změny jména); Objednatel tak může učinit sám nebo prostřednictvím třetích osob. Tato licence vzniká předáním Autorského díla Objednateli. Objednatel není povinen udělenou licenci užít. Objednatel je oprávněn převést udělenou licenci </w:t>
      </w:r>
      <w:r w:rsidRPr="00EC64BF">
        <w:lastRenderedPageBreak/>
        <w:t xml:space="preserve">na třetí osobu, a to formou podlicence, přičemž Zhotoviteli tímto nevzniká právo na dodatečnou odměnu.  </w:t>
      </w:r>
    </w:p>
    <w:p w14:paraId="3C5D323A" w14:textId="77777777" w:rsidR="006C591D" w:rsidRDefault="005F28E0" w:rsidP="005F28E0">
      <w:pPr>
        <w:pStyle w:val="Nadpis2"/>
      </w:pPr>
      <w:bookmarkStart w:id="17" w:name="_Toc2656161"/>
      <w:bookmarkStart w:id="18" w:name="_Toc7073700"/>
      <w:r>
        <w:t>Změn</w:t>
      </w:r>
      <w:r w:rsidR="00124E4A">
        <w:t>y</w:t>
      </w:r>
      <w:r>
        <w:t xml:space="preserve"> </w:t>
      </w:r>
      <w:r w:rsidR="00F13BAD">
        <w:t>Díla</w:t>
      </w:r>
      <w:bookmarkEnd w:id="17"/>
      <w:bookmarkEnd w:id="18"/>
    </w:p>
    <w:p w14:paraId="5E5CBE80" w14:textId="77777777" w:rsidR="008B199E" w:rsidRDefault="00FB01D7" w:rsidP="00C16F6A">
      <w:pPr>
        <w:pStyle w:val="Nadpis3"/>
      </w:pPr>
      <w:r>
        <w:t>Obecná ustanovení ke změnám Díla</w:t>
      </w:r>
    </w:p>
    <w:p w14:paraId="27050FC4" w14:textId="77777777" w:rsidR="00E47189" w:rsidRDefault="00E47189" w:rsidP="00E47189">
      <w:pPr>
        <w:pStyle w:val="Odstavecseseznamem"/>
      </w:pPr>
      <w:r>
        <w:t xml:space="preserve">Změnou </w:t>
      </w:r>
      <w:r w:rsidR="009C2674">
        <w:t>Díla</w:t>
      </w:r>
      <w:r>
        <w:t xml:space="preserve"> se rozumí </w:t>
      </w:r>
      <w:r w:rsidR="001F2968">
        <w:t xml:space="preserve">jeho </w:t>
      </w:r>
      <w:r>
        <w:t>provedení v kvalitativně (materiál, standard</w:t>
      </w:r>
      <w:r w:rsidR="00AE0435">
        <w:t xml:space="preserve"> nebo</w:t>
      </w:r>
      <w:r>
        <w:t xml:space="preserve"> provedení) nebo kvantitativně (objem) jiném rozsahu než </w:t>
      </w:r>
      <w:r w:rsidR="007449C1">
        <w:t>sjednaném</w:t>
      </w:r>
      <w:r>
        <w:t xml:space="preserve"> v</w:t>
      </w:r>
      <w:r w:rsidR="0076029B">
        <w:t>e Smlouvě.</w:t>
      </w:r>
    </w:p>
    <w:p w14:paraId="083A8ED3" w14:textId="77777777" w:rsidR="00981166" w:rsidRDefault="00C54F10" w:rsidP="00E47189">
      <w:pPr>
        <w:pStyle w:val="Odstavecseseznamem"/>
      </w:pPr>
      <w:r>
        <w:t xml:space="preserve">Změnu Díla není </w:t>
      </w:r>
      <w:r w:rsidR="00800B24">
        <w:t xml:space="preserve">Zhotovitel oprávněn </w:t>
      </w:r>
      <w:r w:rsidR="00981166">
        <w:t xml:space="preserve">provést, dokud nebude provedena smluvní změna </w:t>
      </w:r>
      <w:r w:rsidR="00F2206B">
        <w:t>Díla</w:t>
      </w:r>
      <w:r w:rsidR="00981166">
        <w:t xml:space="preserve"> podle dále uvedených pravidel.</w:t>
      </w:r>
    </w:p>
    <w:p w14:paraId="4985E61B" w14:textId="77777777" w:rsidR="00A209A3" w:rsidRDefault="00A209A3" w:rsidP="004324E0">
      <w:pPr>
        <w:pStyle w:val="Odstavecseseznamem"/>
        <w:keepNext/>
      </w:pPr>
      <w:r>
        <w:t xml:space="preserve">Smluvní změny </w:t>
      </w:r>
      <w:r w:rsidR="0001497D">
        <w:t>Díla</w:t>
      </w:r>
      <w:r w:rsidR="00BB4D82">
        <w:t xml:space="preserve"> (předmětu Smlouvy)</w:t>
      </w:r>
      <w:r>
        <w:t xml:space="preserve"> jsou následující</w:t>
      </w:r>
    </w:p>
    <w:p w14:paraId="30D96F27" w14:textId="77777777" w:rsidR="00A209A3" w:rsidRDefault="00925A08" w:rsidP="00A209A3">
      <w:pPr>
        <w:pStyle w:val="Odstavecseseznamem"/>
        <w:numPr>
          <w:ilvl w:val="4"/>
          <w:numId w:val="1"/>
        </w:numPr>
      </w:pPr>
      <w:r>
        <w:t xml:space="preserve">změna </w:t>
      </w:r>
      <w:r w:rsidR="003D5ABD">
        <w:t>Díla</w:t>
      </w:r>
      <w:r>
        <w:t xml:space="preserve">, </w:t>
      </w:r>
      <w:r w:rsidR="00B2010A">
        <w:t>která</w:t>
      </w:r>
      <w:r>
        <w:t xml:space="preserve"> </w:t>
      </w:r>
      <w:r w:rsidRPr="00665E64">
        <w:rPr>
          <w:b/>
        </w:rPr>
        <w:t>podmiňuje</w:t>
      </w:r>
      <w:r>
        <w:t xml:space="preserve"> provedení </w:t>
      </w:r>
      <w:r w:rsidR="002821F0">
        <w:t>Díla</w:t>
      </w:r>
      <w:r>
        <w:t xml:space="preserve"> </w:t>
      </w:r>
      <w:r w:rsidR="00B2010A">
        <w:t>v</w:t>
      </w:r>
      <w:r w:rsidR="002821F0">
        <w:t xml:space="preserve"> </w:t>
      </w:r>
      <w:r w:rsidR="005F770C">
        <w:t xml:space="preserve">původně </w:t>
      </w:r>
      <w:r w:rsidR="00B2010A">
        <w:t xml:space="preserve">sjednaném rozsahu, </w:t>
      </w:r>
      <w:r w:rsidR="00B2010A" w:rsidRPr="00665E64">
        <w:rPr>
          <w:b/>
        </w:rPr>
        <w:t>a</w:t>
      </w:r>
      <w:r w:rsidR="00AE0BAC">
        <w:t> </w:t>
      </w:r>
      <w:r w:rsidR="00B2010A">
        <w:t xml:space="preserve">která zároveň </w:t>
      </w:r>
      <w:r w:rsidR="00B2010A" w:rsidRPr="00665E64">
        <w:rPr>
          <w:b/>
        </w:rPr>
        <w:t>brání</w:t>
      </w:r>
      <w:r w:rsidR="00B2010A">
        <w:t xml:space="preserve"> pokračování provádění </w:t>
      </w:r>
      <w:r w:rsidR="00035FEB">
        <w:t>Díla</w:t>
      </w:r>
      <w:r w:rsidR="00B2010A">
        <w:t xml:space="preserve"> (dále jen jako „</w:t>
      </w:r>
      <w:r w:rsidR="001804D8" w:rsidRPr="001804D8">
        <w:rPr>
          <w:b/>
        </w:rPr>
        <w:t>Neodkladná změna</w:t>
      </w:r>
      <w:r w:rsidR="00B2010A">
        <w:t>“)</w:t>
      </w:r>
      <w:r w:rsidR="001804D8">
        <w:t>;</w:t>
      </w:r>
    </w:p>
    <w:p w14:paraId="208A00BD" w14:textId="77777777" w:rsidR="00883F5F" w:rsidRDefault="005F770C" w:rsidP="00A209A3">
      <w:pPr>
        <w:pStyle w:val="Odstavecseseznamem"/>
        <w:numPr>
          <w:ilvl w:val="4"/>
          <w:numId w:val="1"/>
        </w:numPr>
      </w:pPr>
      <w:r w:rsidRPr="005F770C">
        <w:t xml:space="preserve">změna </w:t>
      </w:r>
      <w:r w:rsidR="005B0096">
        <w:t>Díla</w:t>
      </w:r>
      <w:r w:rsidRPr="005F770C">
        <w:t xml:space="preserve">, která </w:t>
      </w:r>
      <w:r w:rsidRPr="00665E64">
        <w:rPr>
          <w:b/>
        </w:rPr>
        <w:t>podmiňuje</w:t>
      </w:r>
      <w:r w:rsidRPr="005F770C">
        <w:t xml:space="preserve"> provedení </w:t>
      </w:r>
      <w:r w:rsidR="00DB57B8">
        <w:t>Díla</w:t>
      </w:r>
      <w:r w:rsidRPr="005F770C">
        <w:t xml:space="preserve"> v</w:t>
      </w:r>
      <w:r>
        <w:t xml:space="preserve"> původně </w:t>
      </w:r>
      <w:r w:rsidRPr="005F770C">
        <w:t xml:space="preserve">sjednaném rozsahu, </w:t>
      </w:r>
      <w:r w:rsidRPr="00665E64">
        <w:rPr>
          <w:b/>
        </w:rPr>
        <w:t>a</w:t>
      </w:r>
      <w:r w:rsidR="007463F6">
        <w:t> </w:t>
      </w:r>
      <w:r w:rsidRPr="005F770C">
        <w:t xml:space="preserve">která zároveň </w:t>
      </w:r>
      <w:r w:rsidR="005D0952" w:rsidRPr="00665E64">
        <w:rPr>
          <w:b/>
        </w:rPr>
        <w:t>ne</w:t>
      </w:r>
      <w:r w:rsidRPr="00665E64">
        <w:rPr>
          <w:b/>
        </w:rPr>
        <w:t>brání</w:t>
      </w:r>
      <w:r w:rsidRPr="005F770C">
        <w:t xml:space="preserve"> pokračování provádění </w:t>
      </w:r>
      <w:r w:rsidR="00C8632C">
        <w:t>Díla</w:t>
      </w:r>
      <w:r w:rsidRPr="005F770C">
        <w:t xml:space="preserve"> (dále jen jako „</w:t>
      </w:r>
      <w:r w:rsidR="00891CB0" w:rsidRPr="00130779">
        <w:rPr>
          <w:b/>
        </w:rPr>
        <w:t>O</w:t>
      </w:r>
      <w:r w:rsidRPr="00130779">
        <w:rPr>
          <w:b/>
        </w:rPr>
        <w:t>dkladná změna</w:t>
      </w:r>
      <w:r w:rsidRPr="005F770C">
        <w:t>“);</w:t>
      </w:r>
      <w:r w:rsidR="00130779">
        <w:t xml:space="preserve"> </w:t>
      </w:r>
      <w:r w:rsidR="00562BA9">
        <w:t>nebo</w:t>
      </w:r>
    </w:p>
    <w:p w14:paraId="694B16C5" w14:textId="77777777" w:rsidR="00130779" w:rsidRDefault="00633871" w:rsidP="00A209A3">
      <w:pPr>
        <w:pStyle w:val="Odstavecseseznamem"/>
        <w:numPr>
          <w:ilvl w:val="4"/>
          <w:numId w:val="1"/>
        </w:numPr>
      </w:pPr>
      <w:r>
        <w:t xml:space="preserve">změna </w:t>
      </w:r>
      <w:r w:rsidR="0066560B">
        <w:t>Díla</w:t>
      </w:r>
      <w:r>
        <w:t xml:space="preserve">, která </w:t>
      </w:r>
      <w:r w:rsidRPr="0066560B">
        <w:rPr>
          <w:b/>
        </w:rPr>
        <w:t>nepodmiňuje</w:t>
      </w:r>
      <w:r>
        <w:t xml:space="preserve"> </w:t>
      </w:r>
      <w:r w:rsidRPr="00633871">
        <w:t xml:space="preserve">provedení </w:t>
      </w:r>
      <w:r w:rsidR="005522D0">
        <w:t xml:space="preserve">Díla </w:t>
      </w:r>
      <w:r w:rsidRPr="00633871">
        <w:t>v původně sjednaném rozsahu</w:t>
      </w:r>
      <w:r w:rsidR="007F20A8">
        <w:t xml:space="preserve">, </w:t>
      </w:r>
      <w:r w:rsidR="008944DE" w:rsidRPr="0066560B">
        <w:rPr>
          <w:b/>
        </w:rPr>
        <w:t>a</w:t>
      </w:r>
      <w:r w:rsidR="008944DE">
        <w:t xml:space="preserve"> která </w:t>
      </w:r>
      <w:r w:rsidR="007B30BE" w:rsidRPr="0066560B">
        <w:rPr>
          <w:b/>
        </w:rPr>
        <w:t>není nezbytně nutná</w:t>
      </w:r>
      <w:r w:rsidR="007B30BE">
        <w:t xml:space="preserve"> (dále jen jako „</w:t>
      </w:r>
      <w:r w:rsidR="007B30BE" w:rsidRPr="007B30BE">
        <w:rPr>
          <w:b/>
        </w:rPr>
        <w:t>Změna malého rozsahu</w:t>
      </w:r>
      <w:r w:rsidR="007B30BE">
        <w:t>“)</w:t>
      </w:r>
      <w:r w:rsidR="00C9044B">
        <w:t>,</w:t>
      </w:r>
    </w:p>
    <w:p w14:paraId="00B561AE" w14:textId="77777777" w:rsidR="00C9044B" w:rsidRDefault="00C9044B" w:rsidP="00C9044B">
      <w:pPr>
        <w:pStyle w:val="Odstavecseseznamem"/>
        <w:numPr>
          <w:ilvl w:val="0"/>
          <w:numId w:val="0"/>
        </w:numPr>
        <w:ind w:left="709"/>
      </w:pPr>
      <w:r>
        <w:t>přičemž Zhotovitel se tímto zavazuje poskytnout Objednateli součinnost při prokázání charakteru změn, tak aby byly naplněny podmínky stanovené touto Smlouvou nebo příslušnými právními předpisy (zejm. ZZVZ).</w:t>
      </w:r>
    </w:p>
    <w:p w14:paraId="49710915" w14:textId="77777777" w:rsidR="00FF1567" w:rsidRDefault="004F37BF" w:rsidP="00B547B4">
      <w:pPr>
        <w:pStyle w:val="Odstavecseseznamem"/>
        <w:keepNext/>
      </w:pPr>
      <w:r>
        <w:t xml:space="preserve">Jakákoliv změna </w:t>
      </w:r>
      <w:r w:rsidR="006235C7">
        <w:t>Díla</w:t>
      </w:r>
      <w:r>
        <w:t xml:space="preserve"> nesmí být </w:t>
      </w:r>
      <w:r w:rsidRPr="004F37BF">
        <w:t xml:space="preserve">podstatnou změnu závazku ze </w:t>
      </w:r>
      <w:r>
        <w:t>S</w:t>
      </w:r>
      <w:r w:rsidRPr="004F37BF">
        <w:t>mlouvy</w:t>
      </w:r>
      <w:r>
        <w:t>, přičemž za</w:t>
      </w:r>
      <w:r w:rsidR="00C9044B">
        <w:t> </w:t>
      </w:r>
      <w:r>
        <w:t xml:space="preserve">takovou změnu se považuje změna </w:t>
      </w:r>
      <w:r w:rsidR="00CC3C9C">
        <w:t>Díla</w:t>
      </w:r>
      <w:r>
        <w:t>, která by</w:t>
      </w:r>
    </w:p>
    <w:p w14:paraId="10763F4D" w14:textId="77777777" w:rsidR="004F37BF" w:rsidRDefault="004F37BF" w:rsidP="004F37BF">
      <w:pPr>
        <w:pStyle w:val="Odstavecseseznamem"/>
        <w:numPr>
          <w:ilvl w:val="4"/>
          <w:numId w:val="1"/>
        </w:numPr>
      </w:pPr>
      <w:r>
        <w:t>umožnila účast jiných dodavatelů (zhotovitelů) nebo by mohla ovlivnit výběr dodavatele (zhotovitele) v původním zadávacím řízení, pokud by zadávací podmínky původního zadávacího řízení odpovídaly této změně;</w:t>
      </w:r>
    </w:p>
    <w:p w14:paraId="236735A8" w14:textId="77777777" w:rsidR="004F37BF" w:rsidRDefault="004F37BF" w:rsidP="004F37BF">
      <w:pPr>
        <w:pStyle w:val="Odstavecseseznamem"/>
        <w:numPr>
          <w:ilvl w:val="4"/>
          <w:numId w:val="1"/>
        </w:numPr>
      </w:pPr>
      <w:r>
        <w:t>měnila ekonomickou rovnováhu závazku ze Smlouvy ve prospěch Zhotovitele, nebo</w:t>
      </w:r>
    </w:p>
    <w:p w14:paraId="498228DA" w14:textId="77777777" w:rsidR="004F37BF" w:rsidRDefault="004F37BF" w:rsidP="004F37BF">
      <w:pPr>
        <w:pStyle w:val="Odstavecseseznamem"/>
        <w:numPr>
          <w:ilvl w:val="4"/>
          <w:numId w:val="1"/>
        </w:numPr>
      </w:pPr>
      <w:r>
        <w:t xml:space="preserve">vedla k významnému rozšíření </w:t>
      </w:r>
      <w:r w:rsidR="00162E5D">
        <w:t>Díla</w:t>
      </w:r>
      <w:r>
        <w:t>.</w:t>
      </w:r>
    </w:p>
    <w:p w14:paraId="2165FD3A" w14:textId="77777777" w:rsidR="00720997" w:rsidRDefault="00A7439B" w:rsidP="00B31997">
      <w:pPr>
        <w:pStyle w:val="Odstavecseseznamem"/>
        <w:keepNext/>
      </w:pPr>
      <w:r>
        <w:t>Smluvní strany stanovují, bez ohledu na druh změny Díla</w:t>
      </w:r>
      <w:r w:rsidR="001356E0">
        <w:t>, že</w:t>
      </w:r>
      <w:r w:rsidR="00720997">
        <w:t xml:space="preserve"> jednotkové ceny stavebních prací, dodávek a služeb v případě změny Díla budou </w:t>
      </w:r>
      <w:r w:rsidR="00F1503E">
        <w:t>určeny</w:t>
      </w:r>
      <w:r w:rsidR="00720997">
        <w:t xml:space="preserve"> </w:t>
      </w:r>
      <w:r w:rsidR="001269C8">
        <w:t>tímto postupem</w:t>
      </w:r>
      <w:r w:rsidR="00720997">
        <w:t>:</w:t>
      </w:r>
    </w:p>
    <w:p w14:paraId="60B05F3A" w14:textId="77777777" w:rsidR="00A90C9A" w:rsidRDefault="00A90C9A" w:rsidP="00F1503E">
      <w:pPr>
        <w:pStyle w:val="Odstavecseseznamem"/>
        <w:numPr>
          <w:ilvl w:val="4"/>
          <w:numId w:val="1"/>
        </w:numPr>
      </w:pPr>
      <w:r>
        <w:t>stavební práce, dodávky a služby, které Specifikace díla a kalkulace ceny</w:t>
      </w:r>
      <w:r w:rsidR="002D2B31">
        <w:t xml:space="preserve"> </w:t>
      </w:r>
      <w:r w:rsidR="00D467FC">
        <w:t>podle</w:t>
      </w:r>
      <w:r w:rsidR="00A80EEF">
        <w:t> </w:t>
      </w:r>
      <w:r w:rsidR="002D2B31">
        <w:t>Smlouv</w:t>
      </w:r>
      <w:r w:rsidR="00D467FC">
        <w:t>y</w:t>
      </w:r>
      <w:r>
        <w:t xml:space="preserve"> obsahuje, budou jednotkově oceněny </w:t>
      </w:r>
      <w:r w:rsidR="002F080C">
        <w:t xml:space="preserve">ve </w:t>
      </w:r>
      <w:r>
        <w:t>shodě</w:t>
      </w:r>
      <w:r w:rsidR="00A53B95">
        <w:t xml:space="preserve"> (totožně)</w:t>
      </w:r>
      <w:r>
        <w:t xml:space="preserve"> s touto přílohou;</w:t>
      </w:r>
    </w:p>
    <w:p w14:paraId="69422702" w14:textId="77777777" w:rsidR="00147ACF" w:rsidRDefault="00D467FC" w:rsidP="00F1503E">
      <w:pPr>
        <w:pStyle w:val="Odstavecseseznamem"/>
        <w:numPr>
          <w:ilvl w:val="4"/>
          <w:numId w:val="1"/>
        </w:numPr>
      </w:pPr>
      <w:r>
        <w:t xml:space="preserve">stavební práce, dodávky a služby, které Specifikaci díla a kalkulace ceny podle Smlouvy </w:t>
      </w:r>
      <w:r w:rsidR="00010524">
        <w:t xml:space="preserve">neobsahuje, budou jednotkově oceněny </w:t>
      </w:r>
      <w:r w:rsidR="00010524" w:rsidRPr="00010524">
        <w:t>ve shodě (totožně)</w:t>
      </w:r>
      <w:r w:rsidR="00010524">
        <w:t xml:space="preserve"> s cenovou soustavou ÚRS, a pokud je tato cenová soustava neobsahuje, pak v cenách v místě a čase obvyklých.</w:t>
      </w:r>
    </w:p>
    <w:p w14:paraId="29DF69FE" w14:textId="77777777" w:rsidR="004A6427" w:rsidRDefault="004A6427" w:rsidP="004A6427">
      <w:pPr>
        <w:pStyle w:val="Odstavecseseznamem"/>
      </w:pPr>
      <w:r>
        <w:t xml:space="preserve">Ustanoveními tohoto článku nejsou dotčeny jiné právní důvody </w:t>
      </w:r>
      <w:r w:rsidR="00174C88">
        <w:t>změny Díla.</w:t>
      </w:r>
    </w:p>
    <w:p w14:paraId="7AF20F2F" w14:textId="77777777" w:rsidR="001804D8" w:rsidRDefault="0047731E" w:rsidP="0047731E">
      <w:pPr>
        <w:pStyle w:val="Nadpis3"/>
      </w:pPr>
      <w:r>
        <w:t>Neodkladná změna</w:t>
      </w:r>
    </w:p>
    <w:p w14:paraId="333D7D14" w14:textId="77777777" w:rsidR="004B3D24" w:rsidRDefault="007302AD" w:rsidP="004B3D24">
      <w:pPr>
        <w:pStyle w:val="Odstavecseseznamem"/>
      </w:pPr>
      <w:r>
        <w:t>Zhotovitel</w:t>
      </w:r>
      <w:r w:rsidR="00C65654">
        <w:t xml:space="preserve"> ve spolupráci s</w:t>
      </w:r>
      <w:r w:rsidR="00735C35">
        <w:t> </w:t>
      </w:r>
      <w:r w:rsidR="00C65654">
        <w:t>Příkazníkem</w:t>
      </w:r>
      <w:r w:rsidR="00735C35">
        <w:t xml:space="preserve"> a Projektantem</w:t>
      </w:r>
      <w:r w:rsidR="00C65654">
        <w:t xml:space="preserve"> provede určení rozsahu Neodkladné změny odhadem</w:t>
      </w:r>
      <w:r w:rsidR="00595D74">
        <w:t xml:space="preserve"> (dále jen jako „</w:t>
      </w:r>
      <w:r w:rsidR="00595D74" w:rsidRPr="00C52366">
        <w:rPr>
          <w:b/>
        </w:rPr>
        <w:t>Návrh neodkladné změny</w:t>
      </w:r>
      <w:r w:rsidR="00595D74">
        <w:t>“)</w:t>
      </w:r>
      <w:r w:rsidR="006D2D2F">
        <w:t xml:space="preserve"> a</w:t>
      </w:r>
      <w:r w:rsidR="00F867B4">
        <w:t> </w:t>
      </w:r>
      <w:r w:rsidR="006D2D2F">
        <w:t>tento návrh</w:t>
      </w:r>
      <w:r w:rsidR="006D2D2F" w:rsidRPr="006D2D2F">
        <w:t>, který musí být podepsán Příkazníkem</w:t>
      </w:r>
      <w:r w:rsidR="003F6BD2">
        <w:t xml:space="preserve"> a Projektantem</w:t>
      </w:r>
      <w:r w:rsidR="006D2D2F" w:rsidRPr="006D2D2F">
        <w:t>,</w:t>
      </w:r>
      <w:r w:rsidR="006D2D2F">
        <w:t xml:space="preserve"> předloží </w:t>
      </w:r>
      <w:r w:rsidR="00700B81">
        <w:t>Objednateli ke schválení</w:t>
      </w:r>
      <w:r w:rsidR="003F33E9">
        <w:t>.</w:t>
      </w:r>
    </w:p>
    <w:p w14:paraId="58F43D9C" w14:textId="77777777" w:rsidR="00663A2E" w:rsidRDefault="00C52366" w:rsidP="004B3D24">
      <w:pPr>
        <w:pStyle w:val="Odstavecseseznamem"/>
      </w:pPr>
      <w:r>
        <w:lastRenderedPageBreak/>
        <w:t xml:space="preserve">Objednatel po posouzení </w:t>
      </w:r>
      <w:r w:rsidR="0049337B">
        <w:t>Návrhu neodkladné změny udělí souhlas s jejím provedením prostřednictvím podpisu zástupce Objednatele (</w:t>
      </w:r>
      <w:r w:rsidR="00273938">
        <w:t xml:space="preserve">pozn. </w:t>
      </w:r>
      <w:r w:rsidR="0049337B">
        <w:t xml:space="preserve">osoba </w:t>
      </w:r>
      <w:r w:rsidR="001D2103">
        <w:t xml:space="preserve">Objednatele </w:t>
      </w:r>
      <w:r w:rsidR="0049337B">
        <w:t>oprávněná k uzavření Smlouvy a dodatků)</w:t>
      </w:r>
      <w:r w:rsidR="00D0565F">
        <w:t xml:space="preserve"> nebo požádá Zhotovitele o jeho úpravu nebo upřesnění, přičemž </w:t>
      </w:r>
      <w:r w:rsidR="00A66A74">
        <w:t>Zhotovitel</w:t>
      </w:r>
      <w:r w:rsidR="00D0565F">
        <w:t xml:space="preserve"> pak takový Návrh neodkladné změny opětovně předloží Objednateli</w:t>
      </w:r>
      <w:r w:rsidR="00ED0818">
        <w:t xml:space="preserve"> k udělení souhlasu</w:t>
      </w:r>
      <w:r w:rsidR="0049337B">
        <w:t>.</w:t>
      </w:r>
    </w:p>
    <w:p w14:paraId="2CEC5F3E" w14:textId="77777777" w:rsidR="00D663CD" w:rsidRDefault="000C493B" w:rsidP="004B3D24">
      <w:pPr>
        <w:pStyle w:val="Odstavecseseznamem"/>
      </w:pPr>
      <w:r>
        <w:t>Zhotovitel</w:t>
      </w:r>
      <w:r w:rsidR="00B6414A">
        <w:t xml:space="preserve"> provede Neodkladnou změnu na základě </w:t>
      </w:r>
      <w:bookmarkStart w:id="19" w:name="_Hlk102405494"/>
      <w:r w:rsidR="00173CFF">
        <w:t xml:space="preserve">Objednatelem schváleného </w:t>
      </w:r>
      <w:bookmarkEnd w:id="19"/>
      <w:r w:rsidR="00B6414A">
        <w:t xml:space="preserve">Návrhu neodkladné změny, přičemž </w:t>
      </w:r>
      <w:r w:rsidR="00291F0A">
        <w:t>se má za to, že její rozsah je v něm určen s výhradou nezaručené úplnosti (viz ustanovení § 2622 občanského zákoníku).</w:t>
      </w:r>
      <w:r>
        <w:t xml:space="preserve"> Zhotovitel provede </w:t>
      </w:r>
      <w:r w:rsidR="00111FB3">
        <w:t>Neodkladnou změnu tak, aby bylo úplně dosaženo odsouhlaseného účelu</w:t>
      </w:r>
      <w:r w:rsidR="00EE6D1F">
        <w:t>.</w:t>
      </w:r>
      <w:r w:rsidR="00586806">
        <w:t xml:space="preserve"> Příkazník, případně přímo Objednatel, po dobu provádění Neodkladné změny provádí měření skutečně provedených stavebních prací, dodávek a služeb (tzv. měřený kon</w:t>
      </w:r>
      <w:r w:rsidR="000D7E1D">
        <w:t>t</w:t>
      </w:r>
      <w:r w:rsidR="00586806">
        <w:t>rakt).</w:t>
      </w:r>
      <w:r w:rsidR="00EE26CD">
        <w:t xml:space="preserve"> Změní-li se rozsah Neodkladných změn podstatně, je o tom Zhotovitel povinen bezodkladně písemně uvědomit Objednatele.</w:t>
      </w:r>
    </w:p>
    <w:p w14:paraId="030E91A3" w14:textId="77777777" w:rsidR="00455D48" w:rsidRDefault="00074C7C" w:rsidP="004B3D24">
      <w:pPr>
        <w:pStyle w:val="Odstavecseseznamem"/>
      </w:pPr>
      <w:r>
        <w:t xml:space="preserve">Zhotovitel po provedení Neodkladné změny zpracuje a předloží Příkazníkovi Specifikaci díla a kalkulaci ceny Neodkladné změny, který provede kontrolu její věcné i množstevní správnosti </w:t>
      </w:r>
      <w:r w:rsidR="001E3A7A">
        <w:t>i určení ceny podle pravidel uvedených v této Smlouvě.</w:t>
      </w:r>
      <w:r w:rsidR="00F17F35">
        <w:t xml:space="preserve"> Má-li Specifikace díla a kalkulace ceny Neodkladné změny vady, vrátí jej Příkazník Zhotoviteli k opravě, přičemž opravenou </w:t>
      </w:r>
      <w:r w:rsidR="00F17F35" w:rsidRPr="00F17F35">
        <w:t>Specifikaci díla a kalkulaci ceny Neodkladné změny</w:t>
      </w:r>
      <w:r w:rsidR="004D33BC">
        <w:t xml:space="preserve"> Příkazník opětovně zkontroluje.</w:t>
      </w:r>
      <w:r w:rsidR="002F0756">
        <w:t xml:space="preserve"> Příkazník potvrdí Zhotoviteli </w:t>
      </w:r>
      <w:r w:rsidR="002F0756" w:rsidRPr="002F0756">
        <w:t>Specifikaci díla a kalkulaci ceny Neodkladné změny</w:t>
      </w:r>
      <w:r w:rsidR="002F0756">
        <w:t xml:space="preserve"> svým podpisem.</w:t>
      </w:r>
    </w:p>
    <w:p w14:paraId="60F5D1F6" w14:textId="77777777" w:rsidR="00130E5D" w:rsidRDefault="00130E5D" w:rsidP="004B3D24">
      <w:pPr>
        <w:pStyle w:val="Odstavecseseznamem"/>
      </w:pPr>
      <w:r>
        <w:t xml:space="preserve">Zhotovitel předloží </w:t>
      </w:r>
      <w:r w:rsidR="00475909">
        <w:t xml:space="preserve">Objednateli odsouhlasenou </w:t>
      </w:r>
      <w:r w:rsidR="00475909" w:rsidRPr="00475909">
        <w:t>Specifikaci díla a kalkulaci ceny Neodkladné změny</w:t>
      </w:r>
      <w:r w:rsidR="0097672E">
        <w:t xml:space="preserve"> Příkazníkem, který provede její kontrolu.</w:t>
      </w:r>
      <w:r w:rsidR="00420B1A">
        <w:t xml:space="preserve"> Objednatel je oprávněn </w:t>
      </w:r>
      <w:r w:rsidR="00420B1A" w:rsidRPr="00420B1A">
        <w:t>Specifikaci díla a kalkulaci ceny Neodkladné změny</w:t>
      </w:r>
      <w:r w:rsidR="00420B1A">
        <w:t xml:space="preserve"> Zhotoviteli vrátit s požadavkem na dopracování.</w:t>
      </w:r>
    </w:p>
    <w:p w14:paraId="5184A99A" w14:textId="77777777" w:rsidR="00772F8A" w:rsidRDefault="00DE4909" w:rsidP="004B3D24">
      <w:pPr>
        <w:pStyle w:val="Odstavecseseznamem"/>
      </w:pPr>
      <w:r>
        <w:t xml:space="preserve">Smluvní strany na základě odsouhlasené </w:t>
      </w:r>
      <w:r w:rsidRPr="00DE4909">
        <w:t>Specifikac</w:t>
      </w:r>
      <w:r>
        <w:t>e</w:t>
      </w:r>
      <w:r w:rsidRPr="00DE4909">
        <w:t xml:space="preserve"> díla a kalkulaci ceny Neodkladné změny</w:t>
      </w:r>
      <w:r>
        <w:t xml:space="preserve"> uzavřou dodatek k této Smlouvě, kterým provedou </w:t>
      </w:r>
      <w:r w:rsidR="00645918">
        <w:t>stanovení ceny Neodkladné změny a určení platebních podmínek pro její úhradu.</w:t>
      </w:r>
    </w:p>
    <w:p w14:paraId="696B649D" w14:textId="77777777" w:rsidR="0080109C" w:rsidRDefault="00F43463" w:rsidP="00965340">
      <w:pPr>
        <w:pStyle w:val="Nadpis3"/>
      </w:pPr>
      <w:r>
        <w:t>Odkladná změna</w:t>
      </w:r>
    </w:p>
    <w:p w14:paraId="57FFDBE9" w14:textId="77777777" w:rsidR="00842F89" w:rsidRDefault="007302AD" w:rsidP="00842F89">
      <w:pPr>
        <w:pStyle w:val="Odstavecseseznamem"/>
      </w:pPr>
      <w:r>
        <w:t>Zhotovitel</w:t>
      </w:r>
      <w:r w:rsidR="00842F89">
        <w:t xml:space="preserve"> ve spolupráci s</w:t>
      </w:r>
      <w:r w:rsidR="0044570E">
        <w:t> </w:t>
      </w:r>
      <w:r w:rsidR="00842F89">
        <w:t>Příkazníkem</w:t>
      </w:r>
      <w:r w:rsidR="0044570E">
        <w:t xml:space="preserve"> a Projektantem</w:t>
      </w:r>
      <w:r w:rsidR="00842F89">
        <w:t xml:space="preserve"> provede určení rozsahu </w:t>
      </w:r>
      <w:r w:rsidR="00202E54">
        <w:t>O</w:t>
      </w:r>
      <w:r w:rsidR="00842F89">
        <w:t>dkladné změny</w:t>
      </w:r>
      <w:r w:rsidR="00662B94">
        <w:t xml:space="preserve"> </w:t>
      </w:r>
      <w:r w:rsidR="00662B94" w:rsidRPr="00662B94">
        <w:t>(dále jen jako „</w:t>
      </w:r>
      <w:r w:rsidR="00AE314C" w:rsidRPr="00AE314C">
        <w:rPr>
          <w:b/>
        </w:rPr>
        <w:t>Specifikace díla a kalkulac</w:t>
      </w:r>
      <w:r w:rsidR="00325104">
        <w:rPr>
          <w:b/>
        </w:rPr>
        <w:t>e</w:t>
      </w:r>
      <w:r w:rsidR="00AE314C" w:rsidRPr="00AE314C">
        <w:rPr>
          <w:b/>
        </w:rPr>
        <w:t xml:space="preserve"> ceny odkladné změny</w:t>
      </w:r>
      <w:r w:rsidR="00662B94" w:rsidRPr="00662B94">
        <w:t>“)</w:t>
      </w:r>
      <w:r w:rsidR="00842F89">
        <w:t xml:space="preserve"> a</w:t>
      </w:r>
      <w:r w:rsidR="00E170A7">
        <w:t> </w:t>
      </w:r>
      <w:r w:rsidR="00842F89">
        <w:t>t</w:t>
      </w:r>
      <w:r w:rsidR="00A737AB">
        <w:t>uto specifikaci</w:t>
      </w:r>
      <w:r w:rsidR="00842F89">
        <w:t>, kter</w:t>
      </w:r>
      <w:r w:rsidR="00A737AB">
        <w:t>á</w:t>
      </w:r>
      <w:r w:rsidR="00842F89">
        <w:t xml:space="preserve"> musí být podepsán</w:t>
      </w:r>
      <w:r w:rsidR="00A737AB">
        <w:t>a</w:t>
      </w:r>
      <w:r w:rsidR="00842F89">
        <w:t xml:space="preserve"> Příkazníkem</w:t>
      </w:r>
      <w:r w:rsidR="00012CD9">
        <w:t xml:space="preserve"> a Projektantem</w:t>
      </w:r>
      <w:r w:rsidR="00842F89">
        <w:t>, předloží Objednateli</w:t>
      </w:r>
      <w:r w:rsidR="005D395E">
        <w:t>, který provede její kontrolu</w:t>
      </w:r>
      <w:r w:rsidR="00842F89">
        <w:t>.</w:t>
      </w:r>
      <w:r w:rsidR="005D395E">
        <w:t xml:space="preserve"> </w:t>
      </w:r>
      <w:r w:rsidR="005D395E" w:rsidRPr="005D395E">
        <w:t>Objednatel je oprávněn Specifikaci díla a</w:t>
      </w:r>
      <w:r w:rsidR="00767F9D">
        <w:t> </w:t>
      </w:r>
      <w:r w:rsidR="005D395E" w:rsidRPr="005D395E">
        <w:t>kalkulaci ceny odkladné změny Zhotoviteli vrátit s požadavkem na dopracování.</w:t>
      </w:r>
    </w:p>
    <w:p w14:paraId="0DA463AC" w14:textId="77777777" w:rsidR="005D395E" w:rsidRDefault="005D395E" w:rsidP="005D395E">
      <w:pPr>
        <w:pStyle w:val="Odstavecseseznamem"/>
      </w:pPr>
      <w:r>
        <w:t>Smluvní strany na základě odsouhlasené Specifikace díla a kalkulac</w:t>
      </w:r>
      <w:r w:rsidR="00325104">
        <w:t>e</w:t>
      </w:r>
      <w:r>
        <w:t xml:space="preserve"> ceny odkladné změny uzavřou dodatek k této Smlouvě, kterým provedou </w:t>
      </w:r>
      <w:r w:rsidR="00994527">
        <w:t xml:space="preserve">změnu Díla, určí cenu Odkladné změny a </w:t>
      </w:r>
      <w:r w:rsidR="003E755B" w:rsidRPr="003E755B">
        <w:t>určí platební podmínk</w:t>
      </w:r>
      <w:r w:rsidR="00C92F7D">
        <w:t>y</w:t>
      </w:r>
      <w:r w:rsidR="003E755B" w:rsidRPr="003E755B">
        <w:t xml:space="preserve"> pro její úhradu</w:t>
      </w:r>
      <w:r>
        <w:t>.</w:t>
      </w:r>
    </w:p>
    <w:p w14:paraId="769071C8" w14:textId="77777777" w:rsidR="0002362F" w:rsidRDefault="0002362F" w:rsidP="0002362F">
      <w:pPr>
        <w:pStyle w:val="Odstavecseseznamem"/>
      </w:pPr>
      <w:r w:rsidRPr="00EE2F7A">
        <w:t xml:space="preserve">Zhotovitel provede </w:t>
      </w:r>
      <w:r>
        <w:t>O</w:t>
      </w:r>
      <w:r w:rsidRPr="00EE2F7A">
        <w:t>dkladnou změnu</w:t>
      </w:r>
      <w:r>
        <w:t xml:space="preserve"> a dále postupuje podle příslušeného dodatku a této Smlouvy o dílo</w:t>
      </w:r>
      <w:r w:rsidRPr="00EE2F7A">
        <w:t>.</w:t>
      </w:r>
    </w:p>
    <w:p w14:paraId="1E69FD9E" w14:textId="77777777" w:rsidR="00F43463" w:rsidRPr="0080109C" w:rsidRDefault="00F43463" w:rsidP="00961C0D">
      <w:pPr>
        <w:pStyle w:val="Nadpis3"/>
      </w:pPr>
      <w:r w:rsidRPr="00F43463">
        <w:t>Změna malého rozsahu</w:t>
      </w:r>
    </w:p>
    <w:p w14:paraId="633368E5" w14:textId="77777777" w:rsidR="00D45986" w:rsidRDefault="00D45986" w:rsidP="006D3CD3">
      <w:pPr>
        <w:pStyle w:val="Odstavecseseznamem"/>
      </w:pPr>
      <w:r>
        <w:t xml:space="preserve">Změna malého rozsahu nesmí měnit </w:t>
      </w:r>
      <w:r w:rsidRPr="00D45986">
        <w:t>celkovou povahu</w:t>
      </w:r>
      <w:r>
        <w:t xml:space="preserve"> Díla</w:t>
      </w:r>
      <w:r w:rsidR="00CE2D18">
        <w:t xml:space="preserve"> </w:t>
      </w:r>
      <w:r>
        <w:t xml:space="preserve">a její hodnota </w:t>
      </w:r>
      <w:r w:rsidR="00CE2D18">
        <w:t xml:space="preserve">musí být nižší než </w:t>
      </w:r>
      <w:r w:rsidR="00083E10" w:rsidRPr="00083E10">
        <w:t xml:space="preserve">15 % původní </w:t>
      </w:r>
      <w:r w:rsidR="00FB4409">
        <w:t>C</w:t>
      </w:r>
      <w:r w:rsidR="00083E10">
        <w:t xml:space="preserve">eny </w:t>
      </w:r>
      <w:r w:rsidR="00C953CB">
        <w:t>d</w:t>
      </w:r>
      <w:r w:rsidR="00083E10">
        <w:t>íla</w:t>
      </w:r>
      <w:r w:rsidR="002A5BD0">
        <w:t xml:space="preserve"> (viz ustanovení § 222 odst. 4 </w:t>
      </w:r>
      <w:r w:rsidR="005316F6" w:rsidRPr="005316F6">
        <w:t>ZZVZ</w:t>
      </w:r>
      <w:r w:rsidR="005316F6">
        <w:t>)</w:t>
      </w:r>
      <w:r w:rsidR="00FD6C12">
        <w:t xml:space="preserve"> a zároveň nižší </w:t>
      </w:r>
      <w:r w:rsidR="00FD6C12" w:rsidRPr="00FD6C12">
        <w:t xml:space="preserve">než finanční limit </w:t>
      </w:r>
      <w:r w:rsidR="00162D0D">
        <w:t>pro nadlimitní Veřejnou zakázku.</w:t>
      </w:r>
    </w:p>
    <w:p w14:paraId="464BF282" w14:textId="77777777" w:rsidR="00630B45" w:rsidRDefault="00630B45" w:rsidP="006D3CD3">
      <w:pPr>
        <w:pStyle w:val="Odstavecseseznamem"/>
      </w:pPr>
      <w:r>
        <w:t xml:space="preserve">Smluvní strany jsou oprávněny provést více Změn malého rozsahu, avšak součet hodnot všech těchto Změn malého rozsahu nesmí přesáhnout </w:t>
      </w:r>
      <w:r w:rsidR="007D4649">
        <w:t>limity uvedené v předchozím odstavci.</w:t>
      </w:r>
    </w:p>
    <w:p w14:paraId="6AA32C7B" w14:textId="77777777" w:rsidR="0027033D" w:rsidRDefault="00AB10C4" w:rsidP="006D3CD3">
      <w:pPr>
        <w:pStyle w:val="Odstavecseseznamem"/>
      </w:pPr>
      <w:r>
        <w:lastRenderedPageBreak/>
        <w:t>Změna malého rozsahu je podmíněna předchozím uzavřením dodatku k této Smlouvě.</w:t>
      </w:r>
      <w:r w:rsidR="00B36114">
        <w:t xml:space="preserve"> Jakákoliv provedená Změna malého rozsahu bez uzavření jí předcházejícího dodatku jde k tíži Zhotovitele</w:t>
      </w:r>
      <w:r w:rsidR="00A03792">
        <w:t>, přičemž ten nemá právo na její úhradu po Objednateli a je ji na výzvu Objednatele povinen odstranit</w:t>
      </w:r>
      <w:r w:rsidR="00B36114">
        <w:t>.</w:t>
      </w:r>
    </w:p>
    <w:p w14:paraId="10EE60EC" w14:textId="77777777" w:rsidR="00902E7C" w:rsidRPr="0080109C" w:rsidRDefault="00902E7C" w:rsidP="00902E7C">
      <w:pPr>
        <w:pStyle w:val="Nadpis3"/>
      </w:pPr>
      <w:r>
        <w:t>Vyhrazené změny závazku</w:t>
      </w:r>
    </w:p>
    <w:p w14:paraId="24090957" w14:textId="77777777" w:rsidR="00902E7C" w:rsidRPr="003143EA" w:rsidRDefault="00902E7C" w:rsidP="00401CD7">
      <w:pPr>
        <w:pStyle w:val="Odstavecseseznamem"/>
        <w:tabs>
          <w:tab w:val="clear" w:pos="709"/>
        </w:tabs>
        <w:rPr>
          <w:bCs/>
        </w:rPr>
      </w:pPr>
      <w:r>
        <w:t xml:space="preserve">Objednatel </w:t>
      </w:r>
      <w:r w:rsidRPr="00902E7C">
        <w:rPr>
          <w:rFonts w:ascii="Palatino Linotype" w:hAnsi="Palatino Linotype"/>
        </w:rPr>
        <w:t xml:space="preserve">si vyhrazuje ve smyslu </w:t>
      </w:r>
      <w:proofErr w:type="spellStart"/>
      <w:r w:rsidRPr="00902E7C">
        <w:rPr>
          <w:rFonts w:ascii="Palatino Linotype" w:hAnsi="Palatino Linotype"/>
        </w:rPr>
        <w:t>ust</w:t>
      </w:r>
      <w:proofErr w:type="spellEnd"/>
      <w:r w:rsidRPr="00902E7C">
        <w:rPr>
          <w:rFonts w:ascii="Palatino Linotype" w:hAnsi="Palatino Linotype"/>
        </w:rPr>
        <w:t>. § 100 ZZVZ změnu závazku z této Smlouvy, a to možnost použití jednacího řízení bez uveřejnění pro poskytnutí nových služeb vybraným dodavatelem za předpokladu, že p</w:t>
      </w:r>
      <w:r w:rsidRPr="00902E7C">
        <w:rPr>
          <w:bCs/>
        </w:rPr>
        <w:t xml:space="preserve">odmínky pro nové služby odpovídají podmínkám pro použití jednacího řízení bez uveřejnění podle </w:t>
      </w:r>
      <w:proofErr w:type="spellStart"/>
      <w:r w:rsidRPr="00902E7C">
        <w:rPr>
          <w:bCs/>
        </w:rPr>
        <w:t>ust</w:t>
      </w:r>
      <w:proofErr w:type="spellEnd"/>
      <w:r w:rsidRPr="00902E7C">
        <w:rPr>
          <w:bCs/>
        </w:rPr>
        <w:t xml:space="preserve">. § 66 ZZVZ, předpokládaná hodnota nových </w:t>
      </w:r>
      <w:r w:rsidRPr="003143EA">
        <w:rPr>
          <w:bCs/>
        </w:rPr>
        <w:t xml:space="preserve">služeb nepřevyšuje 30 % </w:t>
      </w:r>
      <w:r w:rsidR="00443585" w:rsidRPr="003143EA">
        <w:rPr>
          <w:bCs/>
        </w:rPr>
        <w:t>C</w:t>
      </w:r>
      <w:r w:rsidRPr="003143EA">
        <w:rPr>
          <w:bCs/>
        </w:rPr>
        <w:t>eny díla a předpokládaná doba a rozsah poskytnutí nových služeb činí 3 měsíce.</w:t>
      </w:r>
    </w:p>
    <w:p w14:paraId="09B80CA6" w14:textId="77777777" w:rsidR="00902E7C" w:rsidRDefault="00902E7C" w:rsidP="006D3CD3">
      <w:pPr>
        <w:pStyle w:val="Odstavecseseznamem"/>
      </w:pPr>
      <w:r w:rsidRPr="00F07BDA">
        <w:t>I pokud</w:t>
      </w:r>
      <w:r>
        <w:t xml:space="preserve"> Objednatel zahrnul předpokládanou hodnotu vyhrazené změny závazku do celkové předpokládané hodnoty předmětu plnění dle této Smlouvy, není cena za tuto část plnění odpovídající opčnímu právu zahrnuta do </w:t>
      </w:r>
      <w:r w:rsidR="00443585">
        <w:t>C</w:t>
      </w:r>
      <w:r>
        <w:t>eny díla.</w:t>
      </w:r>
    </w:p>
    <w:p w14:paraId="74C9FF10" w14:textId="77777777" w:rsidR="001E729A" w:rsidRDefault="006D3CD3" w:rsidP="006D3CD3">
      <w:pPr>
        <w:pStyle w:val="Nadpis2"/>
      </w:pPr>
      <w:bookmarkStart w:id="20" w:name="_Toc2656162"/>
      <w:bookmarkStart w:id="21" w:name="_Toc7073701"/>
      <w:r>
        <w:t>Místo plnění</w:t>
      </w:r>
      <w:bookmarkEnd w:id="20"/>
      <w:bookmarkEnd w:id="21"/>
    </w:p>
    <w:p w14:paraId="044B02F3" w14:textId="77777777" w:rsidR="006D3CD3" w:rsidRDefault="006D3CD3" w:rsidP="006D3CD3">
      <w:pPr>
        <w:pStyle w:val="Odstavecseseznamem"/>
      </w:pPr>
      <w:r>
        <w:t>Místo plnění je vymezeno Projektovou dokumentací.</w:t>
      </w:r>
    </w:p>
    <w:p w14:paraId="4CBCDAC0" w14:textId="77777777" w:rsidR="005115C9" w:rsidRDefault="005115C9" w:rsidP="00066996">
      <w:pPr>
        <w:pStyle w:val="Nadpis1"/>
      </w:pPr>
      <w:bookmarkStart w:id="22" w:name="_Toc2656163"/>
      <w:bookmarkStart w:id="23" w:name="_Toc7073702"/>
      <w:r>
        <w:t xml:space="preserve">Cena </w:t>
      </w:r>
      <w:r w:rsidR="002A7251">
        <w:t>D</w:t>
      </w:r>
      <w:r>
        <w:t>íla a platební podmínky</w:t>
      </w:r>
      <w:bookmarkEnd w:id="22"/>
      <w:bookmarkEnd w:id="23"/>
    </w:p>
    <w:p w14:paraId="0420D39E" w14:textId="77777777" w:rsidR="00CD30F2" w:rsidRDefault="0074743C" w:rsidP="00CD30F2">
      <w:pPr>
        <w:pStyle w:val="Nadpis2"/>
      </w:pPr>
      <w:bookmarkStart w:id="24" w:name="_Toc2656164"/>
      <w:bookmarkStart w:id="25" w:name="_Toc7073703"/>
      <w:r>
        <w:t xml:space="preserve">Cena </w:t>
      </w:r>
      <w:r w:rsidR="001715C0">
        <w:t>D</w:t>
      </w:r>
      <w:r>
        <w:t>íla</w:t>
      </w:r>
      <w:bookmarkEnd w:id="24"/>
      <w:bookmarkEnd w:id="25"/>
    </w:p>
    <w:p w14:paraId="7A62FC08" w14:textId="7DC5FF6B" w:rsidR="004D1BB8" w:rsidRDefault="00D12BA6" w:rsidP="00DA0B42">
      <w:pPr>
        <w:pStyle w:val="Odstavecseseznamem"/>
        <w:spacing w:after="120"/>
      </w:pPr>
      <w:r>
        <w:t>Celková cena za zhotovení Díla v rozsahu stanoveném čl.</w:t>
      </w:r>
      <w:r w:rsidR="00B559EE">
        <w:t xml:space="preserve"> </w:t>
      </w:r>
      <w:fldSimple w:instr=" REF _Ref1539308 \n ">
        <w:r w:rsidR="0077511A">
          <w:t>3</w:t>
        </w:r>
      </w:fldSimple>
      <w:r>
        <w:t xml:space="preserve">. této Smlouvy </w:t>
      </w:r>
      <w:r w:rsidR="004D1BB8" w:rsidRPr="004D1BB8">
        <w:t>je</w:t>
      </w:r>
      <w:r w:rsidR="00C47238">
        <w:t> </w:t>
      </w:r>
      <w:r w:rsidR="004D1BB8" w:rsidRPr="004D1BB8">
        <w:t>stanovena v souladu s oznámením zadavatele o výběru dodavatele veřejné zakázky č.</w:t>
      </w:r>
      <w:r w:rsidR="00C47238">
        <w:t> </w:t>
      </w:r>
      <w:r w:rsidR="004D1BB8" w:rsidRPr="004D1BB8">
        <w:t xml:space="preserve">j. </w:t>
      </w:r>
      <w:r w:rsidR="000F05C1">
        <w:t>MHMP 466571/2025</w:t>
      </w:r>
      <w:r w:rsidR="004D1BB8" w:rsidRPr="004D1BB8">
        <w:t xml:space="preserve"> ze dne </w:t>
      </w:r>
      <w:r w:rsidR="000F05C1">
        <w:t xml:space="preserve">19.5.2025 </w:t>
      </w:r>
      <w:r w:rsidR="004D1BB8" w:rsidRPr="004D1BB8">
        <w:t xml:space="preserve">jako </w:t>
      </w:r>
      <w:r w:rsidR="004D1BB8" w:rsidRPr="004D1BB8">
        <w:rPr>
          <w:b/>
        </w:rPr>
        <w:t>cena nejvýše přípustná</w:t>
      </w:r>
      <w:r w:rsidR="00FB4409">
        <w:rPr>
          <w:b/>
        </w:rPr>
        <w:t xml:space="preserve"> </w:t>
      </w:r>
      <w:r w:rsidR="00FB4409" w:rsidRPr="00FB4409">
        <w:rPr>
          <w:bCs/>
        </w:rPr>
        <w:t>(dále i výše jen „</w:t>
      </w:r>
      <w:r w:rsidR="00FB4409" w:rsidRPr="00FB4409">
        <w:rPr>
          <w:b/>
        </w:rPr>
        <w:t xml:space="preserve">Cena </w:t>
      </w:r>
      <w:r w:rsidR="00FA43A9">
        <w:rPr>
          <w:b/>
        </w:rPr>
        <w:t>d</w:t>
      </w:r>
      <w:r w:rsidR="00FB4409" w:rsidRPr="00FB4409">
        <w:rPr>
          <w:b/>
        </w:rPr>
        <w:t>íla</w:t>
      </w:r>
      <w:r w:rsidR="00FB4409" w:rsidRPr="00FB4409">
        <w:rPr>
          <w:bCs/>
        </w:rPr>
        <w:t>“)</w:t>
      </w:r>
      <w:r w:rsidR="004D1BB8" w:rsidRPr="004D1BB8">
        <w:t>, a to ve výši:</w:t>
      </w:r>
    </w:p>
    <w:tbl>
      <w:tblPr>
        <w:tblStyle w:val="Mkatabulky"/>
        <w:tblW w:w="0" w:type="auto"/>
        <w:tblInd w:w="709" w:type="dxa"/>
        <w:tblCellMar>
          <w:top w:w="85" w:type="dxa"/>
          <w:bottom w:w="85" w:type="dxa"/>
        </w:tblCellMar>
        <w:tblLook w:val="04A0" w:firstRow="1" w:lastRow="0" w:firstColumn="1" w:lastColumn="0" w:noHBand="0" w:noVBand="1"/>
      </w:tblPr>
      <w:tblGrid>
        <w:gridCol w:w="4174"/>
        <w:gridCol w:w="4179"/>
      </w:tblGrid>
      <w:tr w:rsidR="00DA0B42" w14:paraId="3813F046" w14:textId="77777777" w:rsidTr="000F05C1">
        <w:tc>
          <w:tcPr>
            <w:tcW w:w="4288" w:type="dxa"/>
          </w:tcPr>
          <w:p w14:paraId="3B10C106" w14:textId="77777777" w:rsidR="00DA0B42" w:rsidRPr="00DA0B42" w:rsidRDefault="00DA0B42" w:rsidP="00DA0B42">
            <w:pPr>
              <w:pStyle w:val="Odstavecseseznamem"/>
              <w:numPr>
                <w:ilvl w:val="0"/>
                <w:numId w:val="0"/>
              </w:numPr>
              <w:spacing w:before="0"/>
              <w:jc w:val="left"/>
              <w:rPr>
                <w:caps/>
              </w:rPr>
            </w:pPr>
            <w:r w:rsidRPr="00DA0B42">
              <w:rPr>
                <w:caps/>
              </w:rPr>
              <w:t xml:space="preserve">Základní cena </w:t>
            </w:r>
            <w:r w:rsidR="00736E36">
              <w:rPr>
                <w:caps/>
              </w:rPr>
              <w:t xml:space="preserve">díla </w:t>
            </w:r>
            <w:r w:rsidRPr="00DA0B42">
              <w:rPr>
                <w:caps/>
              </w:rPr>
              <w:t>bez DPH</w:t>
            </w:r>
          </w:p>
        </w:tc>
        <w:tc>
          <w:tcPr>
            <w:tcW w:w="4291" w:type="dxa"/>
          </w:tcPr>
          <w:p w14:paraId="0CC9E2F1" w14:textId="3F0314D6" w:rsidR="00DA0B42" w:rsidRDefault="007E1EED" w:rsidP="00DA0B42">
            <w:pPr>
              <w:pStyle w:val="Odstavecseseznamem"/>
              <w:numPr>
                <w:ilvl w:val="0"/>
                <w:numId w:val="0"/>
              </w:numPr>
              <w:spacing w:before="0"/>
              <w:jc w:val="right"/>
            </w:pPr>
            <w:r>
              <w:t>24 628 839,38</w:t>
            </w:r>
            <w:r w:rsidR="00DA0B42">
              <w:t xml:space="preserve"> Kč</w:t>
            </w:r>
          </w:p>
        </w:tc>
      </w:tr>
      <w:tr w:rsidR="00DA0B42" w14:paraId="6FD13901" w14:textId="77777777" w:rsidTr="000F05C1">
        <w:tc>
          <w:tcPr>
            <w:tcW w:w="4288" w:type="dxa"/>
          </w:tcPr>
          <w:p w14:paraId="6FF57429" w14:textId="77777777" w:rsidR="00DA0B42" w:rsidRPr="00DA0B42" w:rsidRDefault="00DA0B42" w:rsidP="00DA0B42">
            <w:pPr>
              <w:pStyle w:val="Odstavecseseznamem"/>
              <w:numPr>
                <w:ilvl w:val="0"/>
                <w:numId w:val="0"/>
              </w:numPr>
              <w:spacing w:before="0"/>
              <w:jc w:val="left"/>
              <w:rPr>
                <w:caps/>
              </w:rPr>
            </w:pPr>
            <w:r>
              <w:rPr>
                <w:caps/>
              </w:rPr>
              <w:t>DPH</w:t>
            </w:r>
          </w:p>
        </w:tc>
        <w:tc>
          <w:tcPr>
            <w:tcW w:w="4291" w:type="dxa"/>
          </w:tcPr>
          <w:p w14:paraId="367634B8" w14:textId="2B7027F3" w:rsidR="00DA0B42" w:rsidRDefault="007E1EED" w:rsidP="00DA0B42">
            <w:pPr>
              <w:pStyle w:val="Odstavecseseznamem"/>
              <w:numPr>
                <w:ilvl w:val="0"/>
                <w:numId w:val="0"/>
              </w:numPr>
              <w:spacing w:before="0"/>
              <w:jc w:val="right"/>
            </w:pPr>
            <w:r>
              <w:t>5 172 056,27</w:t>
            </w:r>
            <w:r w:rsidR="00DA0B42" w:rsidRPr="00DA0B42">
              <w:t xml:space="preserve"> Kč</w:t>
            </w:r>
          </w:p>
        </w:tc>
      </w:tr>
      <w:tr w:rsidR="00DA0B42" w:rsidRPr="00DA0B42" w14:paraId="2E5C46B0" w14:textId="77777777" w:rsidTr="000F05C1">
        <w:tc>
          <w:tcPr>
            <w:tcW w:w="4288" w:type="dxa"/>
          </w:tcPr>
          <w:p w14:paraId="4884C41D" w14:textId="77777777" w:rsidR="00DA0B42" w:rsidRPr="00DA0B42" w:rsidRDefault="00DA0B42" w:rsidP="00DA0B42">
            <w:pPr>
              <w:pStyle w:val="Odstavecseseznamem"/>
              <w:numPr>
                <w:ilvl w:val="0"/>
                <w:numId w:val="0"/>
              </w:numPr>
              <w:spacing w:before="0"/>
              <w:jc w:val="left"/>
              <w:rPr>
                <w:b/>
                <w:caps/>
              </w:rPr>
            </w:pPr>
            <w:r w:rsidRPr="00DA0B42">
              <w:rPr>
                <w:b/>
                <w:caps/>
              </w:rPr>
              <w:t xml:space="preserve">Cena </w:t>
            </w:r>
            <w:r w:rsidR="00736E36">
              <w:rPr>
                <w:b/>
                <w:caps/>
              </w:rPr>
              <w:t xml:space="preserve">díla </w:t>
            </w:r>
            <w:r w:rsidRPr="00DA0B42">
              <w:rPr>
                <w:b/>
                <w:caps/>
              </w:rPr>
              <w:t>včetně DPH</w:t>
            </w:r>
          </w:p>
        </w:tc>
        <w:tc>
          <w:tcPr>
            <w:tcW w:w="4291" w:type="dxa"/>
          </w:tcPr>
          <w:p w14:paraId="286463FA" w14:textId="03D129C3" w:rsidR="00DA0B42" w:rsidRPr="00DA0B42" w:rsidRDefault="007E1EED" w:rsidP="00DA0B42">
            <w:pPr>
              <w:pStyle w:val="Odstavecseseznamem"/>
              <w:numPr>
                <w:ilvl w:val="0"/>
                <w:numId w:val="0"/>
              </w:numPr>
              <w:spacing w:before="0"/>
              <w:jc w:val="right"/>
              <w:rPr>
                <w:b/>
              </w:rPr>
            </w:pPr>
            <w:r>
              <w:rPr>
                <w:b/>
              </w:rPr>
              <w:t>29 800 895,65</w:t>
            </w:r>
            <w:r w:rsidR="00DA0B42" w:rsidRPr="00DA0B42">
              <w:rPr>
                <w:b/>
              </w:rPr>
              <w:t xml:space="preserve"> Kč</w:t>
            </w:r>
          </w:p>
        </w:tc>
      </w:tr>
    </w:tbl>
    <w:p w14:paraId="251091C0" w14:textId="49B4B310" w:rsidR="00191A06" w:rsidRPr="00DA0B42" w:rsidRDefault="00191A06" w:rsidP="009A00FC">
      <w:pPr>
        <w:pStyle w:val="Odstavecseseznamem"/>
        <w:numPr>
          <w:ilvl w:val="0"/>
          <w:numId w:val="0"/>
        </w:numPr>
        <w:ind w:left="709"/>
        <w:rPr>
          <w:i/>
        </w:rPr>
      </w:pPr>
      <w:bookmarkStart w:id="26" w:name="_Hlk102465343"/>
    </w:p>
    <w:bookmarkEnd w:id="26"/>
    <w:p w14:paraId="07B434FE" w14:textId="77777777" w:rsidR="008667E8" w:rsidRDefault="004F1035" w:rsidP="008667E8">
      <w:pPr>
        <w:pStyle w:val="Odstavecseseznamem"/>
      </w:pPr>
      <w:r w:rsidRPr="009B5FF2">
        <w:t xml:space="preserve">Cena </w:t>
      </w:r>
      <w:r w:rsidR="00FA43A9">
        <w:t>d</w:t>
      </w:r>
      <w:r w:rsidRPr="009B5FF2">
        <w:t>íla obsahuje veškeré náklady spojené s provedením předmětu Smlouvy.</w:t>
      </w:r>
      <w:r w:rsidR="00CE5F20" w:rsidRPr="00B21B55">
        <w:rPr>
          <w:rFonts w:ascii="Arial" w:eastAsia="Times New Roman" w:hAnsi="Arial" w:cs="Arial"/>
          <w:szCs w:val="20"/>
          <w:lang w:eastAsia="cs-CZ"/>
        </w:rPr>
        <w:t xml:space="preserve"> </w:t>
      </w:r>
      <w:r w:rsidR="00CE5F20" w:rsidRPr="00B21B55">
        <w:t xml:space="preserve">V rámci </w:t>
      </w:r>
      <w:r w:rsidR="00CE5F20">
        <w:t>C</w:t>
      </w:r>
      <w:r w:rsidR="00CE5F20" w:rsidRPr="00B21B55">
        <w:t>eny</w:t>
      </w:r>
      <w:r w:rsidR="00CE5F20">
        <w:t xml:space="preserve"> díla se Z</w:t>
      </w:r>
      <w:r w:rsidR="00CE5F20" w:rsidRPr="00B21B55">
        <w:t>hotovitel zavazuje provést i dodáv</w:t>
      </w:r>
      <w:r w:rsidR="00CE5F20">
        <w:t>ky a práce výslovně neuvedené v této Smlouvě</w:t>
      </w:r>
      <w:r w:rsidR="00CE5F20" w:rsidRPr="00B21B55">
        <w:t xml:space="preserve"> či v </w:t>
      </w:r>
      <w:r w:rsidR="00CE5F20">
        <w:t>Závazných podkladech</w:t>
      </w:r>
      <w:r w:rsidR="00CE5F20" w:rsidRPr="00B21B55">
        <w:t xml:space="preserve">, které jsou nezbytné pro řádné dokončení </w:t>
      </w:r>
      <w:r w:rsidR="00CE5F20">
        <w:t>Díla</w:t>
      </w:r>
      <w:r w:rsidR="00CE5F20" w:rsidRPr="00B21B55">
        <w:t>.</w:t>
      </w:r>
      <w:r w:rsidR="00CE5F20">
        <w:t xml:space="preserve"> </w:t>
      </w:r>
      <w:r w:rsidR="006E3FD0" w:rsidRPr="006E3FD0">
        <w:t>Smluvní strany se dohodly, že na realizaci Díla se Zhotoviteli neposkytují jakékoliv zálohy. Ustanovení § 2611 občanského zákoníku se pro účely této Smlouvy neuplatní.</w:t>
      </w:r>
      <w:r w:rsidR="008667E8" w:rsidRPr="008667E8">
        <w:t xml:space="preserve"> </w:t>
      </w:r>
    </w:p>
    <w:p w14:paraId="27619744" w14:textId="77777777" w:rsidR="0074743C" w:rsidRDefault="007E7EFE" w:rsidP="007E7EFE">
      <w:pPr>
        <w:pStyle w:val="Nadpis2"/>
      </w:pPr>
      <w:bookmarkStart w:id="27" w:name="_Toc2656165"/>
      <w:bookmarkStart w:id="28" w:name="_Toc7073704"/>
      <w:r>
        <w:t>Platební podmínky</w:t>
      </w:r>
      <w:bookmarkEnd w:id="27"/>
      <w:bookmarkEnd w:id="28"/>
    </w:p>
    <w:p w14:paraId="65F4DEDF" w14:textId="77777777" w:rsidR="00D12BA6" w:rsidRDefault="00D12BA6" w:rsidP="00D12BA6">
      <w:pPr>
        <w:pStyle w:val="Odstavecseseznamem"/>
      </w:pPr>
      <w:r>
        <w:t xml:space="preserve">Zhotovitel je povinen účtovat </w:t>
      </w:r>
      <w:r w:rsidR="00BA7C1A">
        <w:t>daň z přidané hodnoty (dále jen jako „</w:t>
      </w:r>
      <w:r w:rsidRPr="00BA7C1A">
        <w:rPr>
          <w:b/>
        </w:rPr>
        <w:t>DPH</w:t>
      </w:r>
      <w:r w:rsidR="00BA7C1A">
        <w:t>“)</w:t>
      </w:r>
      <w:r>
        <w:t xml:space="preserve"> v zákonem stanovené výši platné v den uskutečnění zdanitelného plnění. Zhotovitel je povinen uvádět na fakturách – daňových dokladech za názvem stavby event. etapy, </w:t>
      </w:r>
      <w:r w:rsidR="00113907">
        <w:t>k</w:t>
      </w:r>
      <w:r>
        <w:t xml:space="preserve">ontrolní číslo vyznačené na </w:t>
      </w:r>
      <w:r>
        <w:lastRenderedPageBreak/>
        <w:t xml:space="preserve">první straně </w:t>
      </w:r>
      <w:r w:rsidR="00E5394F">
        <w:t>S</w:t>
      </w:r>
      <w:r>
        <w:t>mlouvy</w:t>
      </w:r>
      <w:r w:rsidR="00BD79DD">
        <w:t xml:space="preserve"> vpravo nahoře</w:t>
      </w:r>
      <w:r>
        <w:t xml:space="preserve">. Pokud faktura nebude obsahovat </w:t>
      </w:r>
      <w:r w:rsidR="00113907">
        <w:t>k</w:t>
      </w:r>
      <w:r>
        <w:t xml:space="preserve">ontrolní číslo, </w:t>
      </w:r>
      <w:r w:rsidR="00427F29">
        <w:t>nebude uhrazena a Objednatel ji vrátí Z</w:t>
      </w:r>
      <w:r>
        <w:t>hotoviteli.</w:t>
      </w:r>
    </w:p>
    <w:p w14:paraId="7E1702AD" w14:textId="77777777" w:rsidR="00C953CB" w:rsidRDefault="00D12BA6" w:rsidP="00C953CB">
      <w:pPr>
        <w:pStyle w:val="Odstavecseseznamem"/>
      </w:pPr>
      <w:r>
        <w:t xml:space="preserve">Smluvní strany se dohodly na tom, že úhrada </w:t>
      </w:r>
      <w:r w:rsidR="0019643E">
        <w:t>C</w:t>
      </w:r>
      <w:r>
        <w:t xml:space="preserve">eny </w:t>
      </w:r>
      <w:r w:rsidR="00C953CB">
        <w:t>d</w:t>
      </w:r>
      <w:r>
        <w:t>íla bude uskutečňována postupně formou měsíčního dílčího plnění Zhotovitele pro Objednatele maximálně do výše 90</w:t>
      </w:r>
      <w:r w:rsidR="00BA0CB1">
        <w:t> </w:t>
      </w:r>
      <w:r>
        <w:t xml:space="preserve">% základní </w:t>
      </w:r>
      <w:r w:rsidR="003259C2">
        <w:t>C</w:t>
      </w:r>
      <w:r>
        <w:t>eny</w:t>
      </w:r>
      <w:r w:rsidR="004C22B2">
        <w:t xml:space="preserve"> </w:t>
      </w:r>
      <w:r w:rsidR="00C953CB">
        <w:t>d</w:t>
      </w:r>
      <w:r w:rsidR="004C22B2">
        <w:t>íla</w:t>
      </w:r>
      <w:r>
        <w:t xml:space="preserve">. Dílčím plněním se rozumí rozsah a cena skutečně provedených </w:t>
      </w:r>
      <w:r w:rsidR="0072073E" w:rsidRPr="00296931">
        <w:t xml:space="preserve">stavebních prací, dodávek a služeb </w:t>
      </w:r>
      <w:r w:rsidRPr="00296931">
        <w:t xml:space="preserve">uskutečněných Zhotovitelem v </w:t>
      </w:r>
      <w:r w:rsidR="001E4848" w:rsidRPr="00296931">
        <w:t>kalendářním</w:t>
      </w:r>
      <w:r w:rsidRPr="00296931">
        <w:t xml:space="preserve"> měsíci</w:t>
      </w:r>
      <w:r>
        <w:t xml:space="preserve"> a zjištěných k poslednímu dni tohoto měsíce. Zjišťování rozsahu a ceny dílčího plnění se provádí zjišťovacím protokolem, doloženým soupisem provedených prací a dodávek v členění dle specifikace s uvedením jednotkové ceny, množství a</w:t>
      </w:r>
      <w:r w:rsidR="001E4848">
        <w:t> </w:t>
      </w:r>
      <w:r>
        <w:t xml:space="preserve">výsledné ceny za příslušnou položku. Podpisem zjišťovacího protokolu a soupisu provedených prací zástupci smluvních stran vzniká Zhotoviteli právo fakturovat odsouhlasenou cenu dílčího plnění daňovým dokladem a </w:t>
      </w:r>
      <w:r w:rsidRPr="00563E51">
        <w:rPr>
          <w:b/>
        </w:rPr>
        <w:t>tento den se stává dnem uskutečněného zdanitelného plnění</w:t>
      </w:r>
      <w:r>
        <w:t>.</w:t>
      </w:r>
    </w:p>
    <w:p w14:paraId="53CE95BE" w14:textId="77777777" w:rsidR="00D12BA6" w:rsidRDefault="00D12BA6" w:rsidP="00C953CB">
      <w:pPr>
        <w:pStyle w:val="Odstavecseseznamem"/>
      </w:pPr>
      <w:r>
        <w:t>Zbývajících 10</w:t>
      </w:r>
      <w:r w:rsidR="004C6ED4">
        <w:t> </w:t>
      </w:r>
      <w:r>
        <w:t xml:space="preserve">% </w:t>
      </w:r>
      <w:r w:rsidRPr="004C6ED4">
        <w:t xml:space="preserve">základní </w:t>
      </w:r>
      <w:r w:rsidR="003259C2">
        <w:t>C</w:t>
      </w:r>
      <w:r>
        <w:t xml:space="preserve">eny </w:t>
      </w:r>
      <w:r w:rsidR="00C953CB">
        <w:t>d</w:t>
      </w:r>
      <w:r w:rsidR="004C6ED4">
        <w:t xml:space="preserve">íla </w:t>
      </w:r>
      <w:r>
        <w:t>bude tvořit smluvní pozastávku</w:t>
      </w:r>
      <w:r w:rsidR="000A3857">
        <w:t xml:space="preserve"> – zádržné</w:t>
      </w:r>
      <w:r>
        <w:t xml:space="preserve"> (</w:t>
      </w:r>
      <w:r w:rsidR="00D75A3A">
        <w:t>dále jen jako „</w:t>
      </w:r>
      <w:r w:rsidR="000A3857" w:rsidRPr="00C953CB">
        <w:rPr>
          <w:b/>
        </w:rPr>
        <w:t>Smluvní pozastávka</w:t>
      </w:r>
      <w:r w:rsidR="00D75A3A">
        <w:t>“</w:t>
      </w:r>
      <w:r>
        <w:t xml:space="preserve">), která bude uvolněna po předání a převzetí </w:t>
      </w:r>
      <w:r w:rsidR="005A3C1D">
        <w:t>D</w:t>
      </w:r>
      <w:r>
        <w:t>íla bez vad a</w:t>
      </w:r>
      <w:r w:rsidR="000A3857">
        <w:t> </w:t>
      </w:r>
      <w:r>
        <w:t>nedodělků</w:t>
      </w:r>
      <w:r w:rsidR="00EC64BF">
        <w:t xml:space="preserve"> za podmínky, </w:t>
      </w:r>
      <w:r w:rsidR="00A80521">
        <w:t xml:space="preserve">že Zhotovitel </w:t>
      </w:r>
      <w:r w:rsidR="00A25768">
        <w:t xml:space="preserve">k datu předání a převzetí Díla bez vad a nedodělků předal </w:t>
      </w:r>
      <w:r w:rsidR="00A80521">
        <w:t xml:space="preserve">Objednateli </w:t>
      </w:r>
      <w:r w:rsidR="00A80521" w:rsidRPr="00A80521">
        <w:t>Bankovní záruk</w:t>
      </w:r>
      <w:r w:rsidR="00A80521">
        <w:t>u</w:t>
      </w:r>
      <w:r w:rsidR="00A80521" w:rsidRPr="00A80521">
        <w:t xml:space="preserve"> na záruční vady</w:t>
      </w:r>
      <w:r w:rsidR="00A80521">
        <w:t xml:space="preserve"> </w:t>
      </w:r>
      <w:r w:rsidR="00A25768">
        <w:t xml:space="preserve">v souladu s čl. </w:t>
      </w:r>
      <w:r w:rsidR="00A25768">
        <w:fldChar w:fldCharType="begin"/>
      </w:r>
      <w:r w:rsidR="00A25768">
        <w:instrText xml:space="preserve"> REF _Ref74917227 \n \h </w:instrText>
      </w:r>
      <w:r w:rsidR="00A25768">
        <w:fldChar w:fldCharType="separate"/>
      </w:r>
      <w:r w:rsidR="0077511A">
        <w:t>22.6</w:t>
      </w:r>
      <w:r w:rsidR="00A25768">
        <w:fldChar w:fldCharType="end"/>
      </w:r>
      <w:r w:rsidR="00A25768">
        <w:t xml:space="preserve"> této Smlouvy</w:t>
      </w:r>
      <w:r>
        <w:t>.</w:t>
      </w:r>
    </w:p>
    <w:p w14:paraId="37536D45" w14:textId="77777777" w:rsidR="00D12BA6" w:rsidRDefault="00D12BA6" w:rsidP="00D12BA6">
      <w:pPr>
        <w:pStyle w:val="Odstavecseseznamem"/>
      </w:pPr>
      <w:r>
        <w:t xml:space="preserve">U faktur, </w:t>
      </w:r>
      <w:r w:rsidRPr="00227C32">
        <w:t xml:space="preserve">které budou vystavovány nad 90% základní </w:t>
      </w:r>
      <w:r w:rsidR="00220804">
        <w:t>C</w:t>
      </w:r>
      <w:r w:rsidRPr="00227C32">
        <w:t>eny</w:t>
      </w:r>
      <w:r w:rsidR="002C26D0" w:rsidRPr="00227C32">
        <w:t xml:space="preserve"> </w:t>
      </w:r>
      <w:r w:rsidR="00F64EC8">
        <w:t>d</w:t>
      </w:r>
      <w:r w:rsidR="002C26D0" w:rsidRPr="00227C32">
        <w:t>íla</w:t>
      </w:r>
      <w:r w:rsidRPr="00227C32">
        <w:t xml:space="preserve">, bude základní </w:t>
      </w:r>
      <w:r w:rsidR="00220804">
        <w:t>C</w:t>
      </w:r>
      <w:r w:rsidRPr="00227C32">
        <w:t>ena</w:t>
      </w:r>
      <w:r w:rsidR="00BE41DD">
        <w:t xml:space="preserve"> </w:t>
      </w:r>
      <w:r w:rsidR="00F64EC8">
        <w:t>d</w:t>
      </w:r>
      <w:r w:rsidR="00BE41DD">
        <w:t>íla</w:t>
      </w:r>
      <w:r w:rsidR="00D75A3A" w:rsidRPr="00227C32">
        <w:t xml:space="preserve"> odpovídající </w:t>
      </w:r>
      <w:r w:rsidR="000A3857" w:rsidRPr="00227C32">
        <w:t>Smluvní pozastávce</w:t>
      </w:r>
      <w:r w:rsidRPr="00227C32">
        <w:t xml:space="preserve"> vyznačena jako </w:t>
      </w:r>
      <w:r w:rsidR="00A76015" w:rsidRPr="00227C32">
        <w:t>„</w:t>
      </w:r>
      <w:r w:rsidRPr="00227C32">
        <w:t>smluvní pozastávka</w:t>
      </w:r>
      <w:r w:rsidR="00A76015" w:rsidRPr="00227C32">
        <w:t>“</w:t>
      </w:r>
      <w:r w:rsidRPr="00227C32">
        <w:t>. DPH z</w:t>
      </w:r>
      <w:r w:rsidR="00FB0B1C">
        <w:t> </w:t>
      </w:r>
      <w:r w:rsidRPr="00227C32">
        <w:t>fakturované</w:t>
      </w:r>
      <w:r>
        <w:t xml:space="preserve"> částky bude Objednatelem vždy uhrazena v plné výši.</w:t>
      </w:r>
    </w:p>
    <w:p w14:paraId="1693C257" w14:textId="77777777" w:rsidR="00D12BA6" w:rsidRPr="00BE41DD" w:rsidRDefault="00D12BA6" w:rsidP="00D12BA6">
      <w:pPr>
        <w:pStyle w:val="Odstavecseseznamem"/>
      </w:pPr>
      <w:r>
        <w:t xml:space="preserve">Dohodou o dílčím plnění nejsou dotčena </w:t>
      </w:r>
      <w:r w:rsidRPr="00BE41DD">
        <w:t xml:space="preserve">práva a povinnosti </w:t>
      </w:r>
      <w:r w:rsidR="009B7D18" w:rsidRPr="00BE41DD">
        <w:t>S</w:t>
      </w:r>
      <w:r w:rsidRPr="00BE41DD">
        <w:t xml:space="preserve">mluvních stran týkající se předání a převzetí celého </w:t>
      </w:r>
      <w:r w:rsidR="00E96824" w:rsidRPr="00BE41DD">
        <w:t>D</w:t>
      </w:r>
      <w:r w:rsidRPr="00BE41DD">
        <w:t>íla, odstranění vad</w:t>
      </w:r>
      <w:r w:rsidR="00D81D8A" w:rsidRPr="00BE41DD">
        <w:t xml:space="preserve"> a nedodělků</w:t>
      </w:r>
      <w:r w:rsidRPr="00BE41DD">
        <w:t xml:space="preserve"> a </w:t>
      </w:r>
      <w:r w:rsidR="0044624B" w:rsidRPr="00BE41DD">
        <w:t>záručních podmínek</w:t>
      </w:r>
      <w:r w:rsidRPr="00BE41DD">
        <w:t>.</w:t>
      </w:r>
    </w:p>
    <w:p w14:paraId="3D934804" w14:textId="77777777" w:rsidR="00D12BA6" w:rsidRPr="00BE41DD" w:rsidRDefault="00D12BA6" w:rsidP="00D12BA6">
      <w:pPr>
        <w:pStyle w:val="Odstavecseseznamem"/>
      </w:pPr>
      <w:r>
        <w:t xml:space="preserve">Zhotovitel je </w:t>
      </w:r>
      <w:r w:rsidRPr="00BE41DD">
        <w:t xml:space="preserve">povinen </w:t>
      </w:r>
      <w:r w:rsidR="00630337" w:rsidRPr="00BE41DD">
        <w:t xml:space="preserve">stavební </w:t>
      </w:r>
      <w:r w:rsidRPr="00BE41DD">
        <w:t>práce</w:t>
      </w:r>
      <w:r w:rsidR="00630337" w:rsidRPr="00BE41DD">
        <w:t>, dodávky a služby</w:t>
      </w:r>
      <w:r w:rsidRPr="00BE41DD">
        <w:t xml:space="preserve"> fakturovat samostatně dle objektů budoucích správců</w:t>
      </w:r>
      <w:r w:rsidR="00E80D46" w:rsidRPr="00BE41DD">
        <w:t xml:space="preserve"> –</w:t>
      </w:r>
      <w:r w:rsidRPr="00BE41DD">
        <w:t xml:space="preserve"> provozovatelů</w:t>
      </w:r>
      <w:r w:rsidR="00E80D46" w:rsidRPr="00BE41DD">
        <w:t xml:space="preserve"> </w:t>
      </w:r>
      <w:r w:rsidRPr="00BE41DD">
        <w:t>a v rámci objektů dle položek rozpočtu</w:t>
      </w:r>
      <w:r w:rsidR="00630337" w:rsidRPr="00BE41DD">
        <w:t xml:space="preserve">, a to podle </w:t>
      </w:r>
      <w:r w:rsidRPr="00BE41DD">
        <w:t>příloh</w:t>
      </w:r>
      <w:r w:rsidR="00630337" w:rsidRPr="00BE41DD">
        <w:t>y</w:t>
      </w:r>
      <w:r w:rsidRPr="00BE41DD">
        <w:t xml:space="preserve"> </w:t>
      </w:r>
      <w:r w:rsidR="00630337" w:rsidRPr="00BE41DD">
        <w:t>této S</w:t>
      </w:r>
      <w:r w:rsidRPr="00BE41DD">
        <w:t xml:space="preserve">mlouvy </w:t>
      </w:r>
      <w:r w:rsidR="00630337" w:rsidRPr="00BE41DD">
        <w:t>(</w:t>
      </w:r>
      <w:r w:rsidRPr="00BE41DD">
        <w:t xml:space="preserve">Specifikace díla a kalkulace ceny dle budoucích správců </w:t>
      </w:r>
      <w:r w:rsidR="00630337" w:rsidRPr="00BE41DD">
        <w:t>–</w:t>
      </w:r>
      <w:r w:rsidRPr="00BE41DD">
        <w:t xml:space="preserve"> provozovatelů).</w:t>
      </w:r>
    </w:p>
    <w:p w14:paraId="563E9512" w14:textId="77777777" w:rsidR="00175A28" w:rsidRPr="00C2287D" w:rsidRDefault="00175A28" w:rsidP="00175A28">
      <w:pPr>
        <w:pStyle w:val="Odstavecseseznamem"/>
      </w:pPr>
      <w:r w:rsidRPr="00175A28">
        <w:t xml:space="preserve">Při poskytnutí stavebních nebo montážních prací dle klasifikace produkce CZ-CPA 41-43, kdy přijatá zdanitelná plnění budou Objednatelem použita k jeho ekonomické činnosti, vystaví Zhotovitel daňový doklad dle ustanovení § 92e zákona č. 235/2004 Sb., o dani z přidané hodnoty, </w:t>
      </w:r>
      <w:r w:rsidR="00840E8F">
        <w:t>ve znění pozdějších předpisů</w:t>
      </w:r>
      <w:r w:rsidRPr="00175A28">
        <w:t xml:space="preserve"> (dále jen jako „</w:t>
      </w:r>
      <w:r w:rsidRPr="00840E8F">
        <w:rPr>
          <w:b/>
          <w:bCs/>
        </w:rPr>
        <w:t>zákon o dani z přidané hodnoty</w:t>
      </w:r>
      <w:r w:rsidRPr="00175A28">
        <w:t xml:space="preserve">“), v režimu přenesení daňové povinnosti. Pokud </w:t>
      </w:r>
      <w:r w:rsidR="00810D41">
        <w:t>O</w:t>
      </w:r>
      <w:r w:rsidR="00810D41" w:rsidRPr="00175A28">
        <w:t xml:space="preserve">bjednatel </w:t>
      </w:r>
      <w:r w:rsidRPr="00175A28">
        <w:t xml:space="preserve">přijaté stavební a montážní práce nepoužije ke své ekonomické činnosti, nevystupuje v postavení osoby povinné k </w:t>
      </w:r>
      <w:r w:rsidR="00840E8F">
        <w:t>DPH</w:t>
      </w:r>
      <w:r w:rsidRPr="00175A28">
        <w:t xml:space="preserve">. V těchto případech nebude při fakturaci použit režim přenesení daňové povinnosti, ale bude použit standardní režim – daňové doklady budou obsahovat i výši </w:t>
      </w:r>
      <w:r w:rsidR="00840E8F">
        <w:t>DPH</w:t>
      </w:r>
      <w:r w:rsidRPr="00175A28">
        <w:t>.</w:t>
      </w:r>
    </w:p>
    <w:p w14:paraId="39E9C8A7" w14:textId="77777777" w:rsidR="00D12BA6" w:rsidRDefault="00D12BA6" w:rsidP="00D12BA6">
      <w:pPr>
        <w:pStyle w:val="Odstavecseseznamem"/>
      </w:pPr>
      <w:r w:rsidRPr="00BE41DD">
        <w:t>Konečná faktura bude vystavena na základě „Protokolu o předání</w:t>
      </w:r>
      <w:r>
        <w:t xml:space="preserve"> a převzetí díla“. Dnem uskutečnění zdanitelného plnění bude den převzetí </w:t>
      </w:r>
      <w:r w:rsidR="000A5429">
        <w:t>D</w:t>
      </w:r>
      <w:r>
        <w:t>íla, tj.</w:t>
      </w:r>
      <w:r w:rsidR="00A02EE0">
        <w:t> </w:t>
      </w:r>
      <w:r>
        <w:t>datum podpisu „</w:t>
      </w:r>
      <w:r w:rsidR="000A5429" w:rsidRPr="000A5429">
        <w:t>Protokolu o předání a převzetí díla</w:t>
      </w:r>
      <w:r>
        <w:t xml:space="preserve">“. Konečná faktura včetně již vytvořených </w:t>
      </w:r>
      <w:r w:rsidR="00543D61">
        <w:t>S</w:t>
      </w:r>
      <w:r>
        <w:t xml:space="preserve">mluvních pozastávek, bude Objednatelem uhrazena v případě, že </w:t>
      </w:r>
      <w:r w:rsidR="00DB5ACA">
        <w:t>D</w:t>
      </w:r>
      <w:r>
        <w:t>ílo bude dokončeno</w:t>
      </w:r>
      <w:r w:rsidR="00810D41">
        <w:t xml:space="preserve"> </w:t>
      </w:r>
      <w:bookmarkStart w:id="29" w:name="_Hlk102405971"/>
      <w:r w:rsidR="00810D41">
        <w:t>a protokolárně předáno</w:t>
      </w:r>
      <w:r>
        <w:t xml:space="preserve"> </w:t>
      </w:r>
      <w:bookmarkEnd w:id="29"/>
      <w:r>
        <w:t xml:space="preserve">bez vad a nedodělků. Pokud budou zjištěny vady a nedodělky, bude </w:t>
      </w:r>
      <w:r w:rsidR="00A8110D" w:rsidRPr="004223ED">
        <w:t>O</w:t>
      </w:r>
      <w:r w:rsidRPr="004223ED">
        <w:t xml:space="preserve">bjednatelem uhrazena DPH z konečné faktury a všechny </w:t>
      </w:r>
      <w:r w:rsidR="00A2315B" w:rsidRPr="004223ED">
        <w:t xml:space="preserve">částky </w:t>
      </w:r>
      <w:r w:rsidR="00A02EE0" w:rsidRPr="004223ED">
        <w:t>S</w:t>
      </w:r>
      <w:r w:rsidRPr="004223ED">
        <w:t>mluvní pozastávky budou uvolněny až po předložení „Protokolu o odstranění vad a nedodělků“</w:t>
      </w:r>
      <w:r w:rsidR="006258D0" w:rsidRPr="004223ED">
        <w:t xml:space="preserve">, který bude </w:t>
      </w:r>
      <w:r w:rsidRPr="004223ED">
        <w:t>podepsaný</w:t>
      </w:r>
      <w:r w:rsidR="006258D0" w:rsidRPr="004223ED">
        <w:t xml:space="preserve"> oběma</w:t>
      </w:r>
      <w:r w:rsidRPr="004223ED">
        <w:t xml:space="preserve"> </w:t>
      </w:r>
      <w:r w:rsidR="006258D0" w:rsidRPr="004223ED">
        <w:t>S</w:t>
      </w:r>
      <w:r w:rsidRPr="004223ED">
        <w:t>mluvními stranami.</w:t>
      </w:r>
    </w:p>
    <w:p w14:paraId="58C384D6" w14:textId="77777777" w:rsidR="004D0528" w:rsidRDefault="00D12BA6">
      <w:pPr>
        <w:pStyle w:val="Odstavecseseznamem"/>
      </w:pPr>
      <w:r w:rsidRPr="004223ED">
        <w:t xml:space="preserve">Veškeré faktury </w:t>
      </w:r>
      <w:r w:rsidR="004D0528">
        <w:t xml:space="preserve">budou vystaveny na adresu Objednatele: Hlavní město Praha, Mariánské náměstí 2/2, 110 00 Praha 1 – Staré Město, a odeslány do datové schránky uvedené v záhlaví smlouvy. Faktury je možné případně doručit i poštou, osobně nebo kurýrem do podatelen </w:t>
      </w:r>
      <w:r w:rsidR="004D0528">
        <w:lastRenderedPageBreak/>
        <w:t xml:space="preserve">Magistrátu hlavního města Prahy na adresách Mariánské náměstí 2/2, 110 00 Praha 1 – Staré Město, nebo Jungmannova 25/29, 110 00 Praha 1 – Nové Město.  </w:t>
      </w:r>
    </w:p>
    <w:p w14:paraId="5FCBDB3C" w14:textId="77777777" w:rsidR="00296931" w:rsidRPr="00412625" w:rsidRDefault="00296931" w:rsidP="00D12BA6">
      <w:pPr>
        <w:pStyle w:val="Odstavecseseznamem"/>
      </w:pPr>
      <w:r w:rsidRPr="00412625">
        <w:t xml:space="preserve">Veškeré přílohy k vystavovaným fakturám musejí být v originálu, včetně originálu podpisů a razítek obou </w:t>
      </w:r>
      <w:r w:rsidR="006512B5" w:rsidRPr="00412625">
        <w:t>S</w:t>
      </w:r>
      <w:r w:rsidRPr="00412625">
        <w:t>mluvních stran.</w:t>
      </w:r>
    </w:p>
    <w:p w14:paraId="2AA6704E" w14:textId="77777777" w:rsidR="00D12BA6" w:rsidRPr="004223ED" w:rsidRDefault="00D12BA6" w:rsidP="00D12BA6">
      <w:pPr>
        <w:pStyle w:val="Odstavecseseznamem"/>
      </w:pPr>
      <w:r w:rsidRPr="004223ED">
        <w:t xml:space="preserve">Lhůta splatnosti dílčích faktur i konečné faktury je 30 dní od doručení </w:t>
      </w:r>
      <w:r w:rsidR="00451B8A" w:rsidRPr="004223ED">
        <w:t>O</w:t>
      </w:r>
      <w:r w:rsidRPr="004223ED">
        <w:t xml:space="preserve">bjednateli. Termín úhrady se rozumí den odpisu platby z účtu </w:t>
      </w:r>
      <w:r w:rsidR="00C8096D" w:rsidRPr="004223ED">
        <w:t>O</w:t>
      </w:r>
      <w:r w:rsidRPr="004223ED">
        <w:t>bjednatele.</w:t>
      </w:r>
    </w:p>
    <w:p w14:paraId="4E2F1C34" w14:textId="77777777" w:rsidR="00D12BA6" w:rsidRPr="004223ED" w:rsidRDefault="00D12BA6" w:rsidP="00D12BA6">
      <w:pPr>
        <w:pStyle w:val="Odstavecseseznamem"/>
      </w:pPr>
      <w:r w:rsidRPr="004223ED">
        <w:t xml:space="preserve">Oprávněně vystavená faktura </w:t>
      </w:r>
      <w:r w:rsidR="00E62077" w:rsidRPr="004223ED">
        <w:t>–</w:t>
      </w:r>
      <w:r w:rsidRPr="004223ED">
        <w:t xml:space="preserve"> daňový</w:t>
      </w:r>
      <w:r w:rsidR="00E62077" w:rsidRPr="004223ED">
        <w:t xml:space="preserve"> </w:t>
      </w:r>
      <w:r w:rsidRPr="004223ED">
        <w:t xml:space="preserve">doklad </w:t>
      </w:r>
      <w:r w:rsidR="00E62077" w:rsidRPr="004223ED">
        <w:t>–</w:t>
      </w:r>
      <w:r w:rsidRPr="004223ED">
        <w:t xml:space="preserve"> musí</w:t>
      </w:r>
      <w:r w:rsidR="00E62077" w:rsidRPr="004223ED">
        <w:t xml:space="preserve"> </w:t>
      </w:r>
      <w:r w:rsidRPr="004223ED">
        <w:t xml:space="preserve">mít veškeré náležitosti daňového dokladu ve smyslu </w:t>
      </w:r>
      <w:r w:rsidR="002411ED" w:rsidRPr="004223ED">
        <w:t>zákona o dani z přidané hodnoty</w:t>
      </w:r>
      <w:r w:rsidRPr="004223ED">
        <w:t xml:space="preserve"> i další náležitosti požadované </w:t>
      </w:r>
      <w:r w:rsidR="002E39D3" w:rsidRPr="004223ED">
        <w:t>O</w:t>
      </w:r>
      <w:r w:rsidRPr="004223ED">
        <w:t>bjednatelem. Musí tedy obsahovat tyto údaje:</w:t>
      </w:r>
    </w:p>
    <w:p w14:paraId="0059D5C1" w14:textId="77777777" w:rsidR="00D12BA6" w:rsidRPr="004223ED" w:rsidRDefault="00D12BA6" w:rsidP="00645D0B">
      <w:pPr>
        <w:pStyle w:val="Odstavecseseznamem"/>
        <w:numPr>
          <w:ilvl w:val="0"/>
          <w:numId w:val="0"/>
        </w:numPr>
        <w:ind w:left="1134" w:hanging="425"/>
      </w:pPr>
      <w:r w:rsidRPr="004223ED">
        <w:t>-</w:t>
      </w:r>
      <w:r w:rsidRPr="004223ED">
        <w:tab/>
        <w:t>údaje Objednatele, sídlo, IČO, DIČ</w:t>
      </w:r>
    </w:p>
    <w:p w14:paraId="1169FEF2" w14:textId="77777777" w:rsidR="00D12BA6" w:rsidRPr="004223ED" w:rsidRDefault="00D12BA6" w:rsidP="00645D0B">
      <w:pPr>
        <w:pStyle w:val="Odstavecseseznamem"/>
        <w:numPr>
          <w:ilvl w:val="0"/>
          <w:numId w:val="0"/>
        </w:numPr>
        <w:ind w:left="1134" w:hanging="425"/>
      </w:pPr>
      <w:r w:rsidRPr="004223ED">
        <w:t>-</w:t>
      </w:r>
      <w:r w:rsidRPr="004223ED">
        <w:tab/>
        <w:t>údaje Zhotovitele, sídlo, IČO, DIČ</w:t>
      </w:r>
    </w:p>
    <w:p w14:paraId="2A663560" w14:textId="77777777" w:rsidR="00D12BA6" w:rsidRPr="004223ED" w:rsidRDefault="00D12BA6" w:rsidP="00645D0B">
      <w:pPr>
        <w:pStyle w:val="Odstavecseseznamem"/>
        <w:numPr>
          <w:ilvl w:val="0"/>
          <w:numId w:val="0"/>
        </w:numPr>
        <w:ind w:left="1134" w:hanging="425"/>
      </w:pPr>
      <w:r w:rsidRPr="004223ED">
        <w:t>-</w:t>
      </w:r>
      <w:r w:rsidRPr="004223ED">
        <w:tab/>
        <w:t>evidenční číslo daňového dokladu</w:t>
      </w:r>
    </w:p>
    <w:p w14:paraId="2E1A7335" w14:textId="77777777" w:rsidR="00D12BA6" w:rsidRPr="004223ED" w:rsidRDefault="00D12BA6" w:rsidP="00645D0B">
      <w:pPr>
        <w:pStyle w:val="Odstavecseseznamem"/>
        <w:numPr>
          <w:ilvl w:val="0"/>
          <w:numId w:val="0"/>
        </w:numPr>
        <w:ind w:left="1134" w:hanging="425"/>
      </w:pPr>
      <w:r w:rsidRPr="004223ED">
        <w:t>-</w:t>
      </w:r>
      <w:r w:rsidRPr="004223ED">
        <w:tab/>
        <w:t>bankovní spojení Zhotovitele</w:t>
      </w:r>
    </w:p>
    <w:p w14:paraId="47C2814F" w14:textId="77777777" w:rsidR="00D12BA6" w:rsidRPr="004223ED" w:rsidRDefault="00D12BA6" w:rsidP="00645D0B">
      <w:pPr>
        <w:pStyle w:val="Odstavecseseznamem"/>
        <w:numPr>
          <w:ilvl w:val="0"/>
          <w:numId w:val="0"/>
        </w:numPr>
        <w:ind w:left="1134" w:hanging="425"/>
      </w:pPr>
      <w:r w:rsidRPr="004223ED">
        <w:t>-</w:t>
      </w:r>
      <w:r w:rsidRPr="004223ED">
        <w:tab/>
        <w:t>datum vystavení daňového dokladu</w:t>
      </w:r>
    </w:p>
    <w:p w14:paraId="0BE7915D" w14:textId="77777777" w:rsidR="00D12BA6" w:rsidRPr="004223ED" w:rsidRDefault="00D12BA6" w:rsidP="00645D0B">
      <w:pPr>
        <w:pStyle w:val="Odstavecseseznamem"/>
        <w:numPr>
          <w:ilvl w:val="0"/>
          <w:numId w:val="0"/>
        </w:numPr>
        <w:ind w:left="1134" w:hanging="425"/>
      </w:pPr>
      <w:r w:rsidRPr="004223ED">
        <w:t>-</w:t>
      </w:r>
      <w:r w:rsidRPr="004223ED">
        <w:tab/>
        <w:t>datum uskutečnění zdanitelného plnění</w:t>
      </w:r>
    </w:p>
    <w:p w14:paraId="4DC05235" w14:textId="77777777" w:rsidR="00D12BA6" w:rsidRPr="004223ED" w:rsidRDefault="00D12BA6" w:rsidP="00645D0B">
      <w:pPr>
        <w:pStyle w:val="Odstavecseseznamem"/>
        <w:numPr>
          <w:ilvl w:val="0"/>
          <w:numId w:val="0"/>
        </w:numPr>
        <w:ind w:left="1134" w:hanging="425"/>
      </w:pPr>
      <w:r w:rsidRPr="004223ED">
        <w:t>-</w:t>
      </w:r>
      <w:r w:rsidRPr="004223ED">
        <w:tab/>
        <w:t>rozsah a předmět fakturovaného plnění</w:t>
      </w:r>
    </w:p>
    <w:p w14:paraId="661EA8A6" w14:textId="77777777" w:rsidR="00D12BA6" w:rsidRPr="004223ED" w:rsidRDefault="00D12BA6" w:rsidP="00645D0B">
      <w:pPr>
        <w:pStyle w:val="Odstavecseseznamem"/>
        <w:numPr>
          <w:ilvl w:val="0"/>
          <w:numId w:val="0"/>
        </w:numPr>
        <w:ind w:left="1134" w:hanging="425"/>
      </w:pPr>
      <w:r w:rsidRPr="004223ED">
        <w:t>-</w:t>
      </w:r>
      <w:r w:rsidRPr="004223ED">
        <w:tab/>
        <w:t xml:space="preserve">číslo </w:t>
      </w:r>
      <w:r w:rsidR="00645D0B" w:rsidRPr="004223ED">
        <w:t>S</w:t>
      </w:r>
      <w:r w:rsidRPr="004223ED">
        <w:t>mlouvy</w:t>
      </w:r>
    </w:p>
    <w:p w14:paraId="4138C9A3" w14:textId="77777777" w:rsidR="00D12BA6" w:rsidRPr="004223ED" w:rsidRDefault="00D12BA6" w:rsidP="00645D0B">
      <w:pPr>
        <w:pStyle w:val="Odstavecseseznamem"/>
        <w:numPr>
          <w:ilvl w:val="0"/>
          <w:numId w:val="0"/>
        </w:numPr>
        <w:ind w:left="1134" w:hanging="425"/>
      </w:pPr>
      <w:r w:rsidRPr="004223ED">
        <w:t>-</w:t>
      </w:r>
      <w:r w:rsidRPr="004223ED">
        <w:tab/>
        <w:t xml:space="preserve">kontrolní číslo (vyznačené vpravo nahoře na první straně </w:t>
      </w:r>
      <w:r w:rsidR="00A47FAB" w:rsidRPr="004223ED">
        <w:t>S</w:t>
      </w:r>
      <w:r w:rsidRPr="004223ED">
        <w:t>mlouvy pod označením K</w:t>
      </w:r>
      <w:r w:rsidR="00A47FAB" w:rsidRPr="004223ED">
        <w:t>ONTROLNÍ ČÍSLO</w:t>
      </w:r>
      <w:r w:rsidRPr="004223ED">
        <w:t>)</w:t>
      </w:r>
    </w:p>
    <w:p w14:paraId="3A9C4A2E" w14:textId="77777777" w:rsidR="00D12BA6" w:rsidRPr="004223ED" w:rsidRDefault="00D12BA6" w:rsidP="00645D0B">
      <w:pPr>
        <w:pStyle w:val="Odstavecseseznamem"/>
        <w:numPr>
          <w:ilvl w:val="0"/>
          <w:numId w:val="0"/>
        </w:numPr>
        <w:ind w:left="1134" w:hanging="425"/>
      </w:pPr>
      <w:r w:rsidRPr="004223ED">
        <w:t>-</w:t>
      </w:r>
      <w:r w:rsidRPr="004223ED">
        <w:tab/>
        <w:t>číslo a název stavby, popř. číslo a název etapy</w:t>
      </w:r>
    </w:p>
    <w:p w14:paraId="18D6A9FE" w14:textId="77777777" w:rsidR="00D12BA6" w:rsidRPr="004223ED" w:rsidRDefault="00D12BA6" w:rsidP="00645D0B">
      <w:pPr>
        <w:pStyle w:val="Odstavecseseznamem"/>
        <w:numPr>
          <w:ilvl w:val="0"/>
          <w:numId w:val="0"/>
        </w:numPr>
        <w:ind w:left="1134" w:hanging="425"/>
      </w:pPr>
      <w:r w:rsidRPr="004223ED">
        <w:t>-</w:t>
      </w:r>
      <w:r w:rsidRPr="004223ED">
        <w:tab/>
        <w:t>fakturovanou částku ve složení základní cena, DPH a cena celkem</w:t>
      </w:r>
    </w:p>
    <w:p w14:paraId="7E444299" w14:textId="77777777" w:rsidR="00D12BA6" w:rsidRPr="004223ED" w:rsidRDefault="00D12BA6" w:rsidP="00645D0B">
      <w:pPr>
        <w:pStyle w:val="Odstavecseseznamem"/>
        <w:numPr>
          <w:ilvl w:val="0"/>
          <w:numId w:val="0"/>
        </w:numPr>
        <w:ind w:left="1134" w:hanging="425"/>
      </w:pPr>
      <w:r w:rsidRPr="004223ED">
        <w:t>-</w:t>
      </w:r>
      <w:r w:rsidRPr="004223ED">
        <w:tab/>
        <w:t>zápis v obchodním rejstříku (číslo vložky, oddíl)</w:t>
      </w:r>
    </w:p>
    <w:p w14:paraId="1BBBD2CF" w14:textId="77777777" w:rsidR="00D12BA6" w:rsidRDefault="00D12BA6" w:rsidP="00645D0B">
      <w:pPr>
        <w:pStyle w:val="Odstavecseseznamem"/>
        <w:numPr>
          <w:ilvl w:val="0"/>
          <w:numId w:val="0"/>
        </w:numPr>
        <w:ind w:left="1134" w:hanging="425"/>
      </w:pPr>
      <w:r w:rsidRPr="004223ED">
        <w:t>-</w:t>
      </w:r>
      <w:r w:rsidRPr="004223ED">
        <w:tab/>
        <w:t>razítko a podpis oprávněné osoby</w:t>
      </w:r>
      <w:r w:rsidR="00BB17C7" w:rsidRPr="004223ED">
        <w:t xml:space="preserve"> Zhotovitele</w:t>
      </w:r>
      <w:r w:rsidRPr="004223ED">
        <w:t>, stvrzující oprávněnost, formální</w:t>
      </w:r>
      <w:r>
        <w:t xml:space="preserve"> a</w:t>
      </w:r>
      <w:r w:rsidR="00BB17C7">
        <w:t> </w:t>
      </w:r>
      <w:r>
        <w:t>věcnou správnost faktury.</w:t>
      </w:r>
    </w:p>
    <w:p w14:paraId="0F92FFFB" w14:textId="77777777" w:rsidR="00D12BA6" w:rsidRDefault="00D12BA6" w:rsidP="00D12BA6">
      <w:pPr>
        <w:pStyle w:val="Odstavecseseznamem"/>
      </w:pPr>
      <w:r>
        <w:t xml:space="preserve">V případě, že faktura nebude vystavena oprávněně, či nebude obsahovat náležitosti uvedené v této </w:t>
      </w:r>
      <w:r w:rsidR="00757842">
        <w:t>S</w:t>
      </w:r>
      <w:r>
        <w:t>mlouvě, je Objednatel oprávněn ji vrátit Zhotoviteli k doplnění. V</w:t>
      </w:r>
      <w:r w:rsidR="004724CD">
        <w:t> </w:t>
      </w:r>
      <w:r>
        <w:t>takovém případě se začne počítat nová lhůta splatnosti dnem doručení opravené či oprávněně vystavené faktury.</w:t>
      </w:r>
    </w:p>
    <w:p w14:paraId="1572FD2E" w14:textId="77777777" w:rsidR="00C416F6" w:rsidRDefault="00C416F6">
      <w:pPr>
        <w:pStyle w:val="Odstavecseseznamem"/>
      </w:pPr>
      <w:r w:rsidRPr="005F032C">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při zveřejňování informací pro občany v systému otevřených dat anonymizovány.</w:t>
      </w:r>
    </w:p>
    <w:p w14:paraId="77677BA4" w14:textId="77777777" w:rsidR="005F032C" w:rsidRDefault="005F032C" w:rsidP="005F032C">
      <w:pPr>
        <w:pStyle w:val="Odstavecseseznamem"/>
      </w:pPr>
      <w: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w:t>
      </w:r>
      <w:r>
        <w:lastRenderedPageBreak/>
        <w:t>nebo služeb z veřejných výdajů včetně prostředků poskytnutých z Evropské unie. Toto spolupůsobení je povinen zajistit i u svých případných poddodavatelů.</w:t>
      </w:r>
    </w:p>
    <w:p w14:paraId="57FF29AE" w14:textId="77777777" w:rsidR="005F032C" w:rsidRPr="005F032C" w:rsidRDefault="005F032C" w:rsidP="007A1C30">
      <w:pPr>
        <w:pStyle w:val="Odstavecseseznamem"/>
        <w:numPr>
          <w:ilvl w:val="0"/>
          <w:numId w:val="0"/>
        </w:numPr>
        <w:ind w:left="709"/>
      </w:pPr>
    </w:p>
    <w:p w14:paraId="72EECFA6" w14:textId="77777777" w:rsidR="00E2688E" w:rsidRDefault="00E2688E" w:rsidP="00360D10">
      <w:pPr>
        <w:pStyle w:val="Nadpis1"/>
      </w:pPr>
      <w:bookmarkStart w:id="30" w:name="_Toc2656166"/>
      <w:bookmarkStart w:id="31" w:name="_Toc7073705"/>
      <w:r>
        <w:t xml:space="preserve">Lhůty </w:t>
      </w:r>
      <w:r w:rsidR="005E5DC1">
        <w:t>provádění</w:t>
      </w:r>
      <w:r w:rsidR="007A2A71">
        <w:t xml:space="preserve"> </w:t>
      </w:r>
      <w:r w:rsidR="00685D26">
        <w:t>Díla</w:t>
      </w:r>
      <w:bookmarkEnd w:id="30"/>
      <w:bookmarkEnd w:id="31"/>
    </w:p>
    <w:p w14:paraId="4EA11288" w14:textId="77777777" w:rsidR="00ED6F58" w:rsidRDefault="00ED6F58" w:rsidP="00ED6F58">
      <w:pPr>
        <w:pStyle w:val="Nadpis2"/>
      </w:pPr>
      <w:bookmarkStart w:id="32" w:name="_Toc2656167"/>
      <w:bookmarkStart w:id="33" w:name="_Toc7073706"/>
      <w:r>
        <w:t xml:space="preserve">Lhůty </w:t>
      </w:r>
      <w:r w:rsidR="00D276B8">
        <w:t>plnění</w:t>
      </w:r>
      <w:bookmarkEnd w:id="32"/>
      <w:bookmarkEnd w:id="33"/>
    </w:p>
    <w:p w14:paraId="1450D5BC" w14:textId="77777777" w:rsidR="00ED6F58" w:rsidRPr="00803E5F" w:rsidRDefault="00ED6F58" w:rsidP="00ED6F58">
      <w:pPr>
        <w:pStyle w:val="Odstavecseseznamem"/>
      </w:pPr>
      <w:r w:rsidRPr="00AF77F3">
        <w:rPr>
          <w:b/>
        </w:rPr>
        <w:t>Lhůta pro předání Staveniště</w:t>
      </w:r>
      <w:r w:rsidRPr="00AF77F3">
        <w:t xml:space="preserve">: </w:t>
      </w:r>
      <w:r w:rsidR="00A31AC8" w:rsidRPr="002851CB">
        <w:t xml:space="preserve">5 </w:t>
      </w:r>
      <w:r w:rsidRPr="00803E5F">
        <w:t>kalendářních dnů ode dne doručení výzvy k plnění.</w:t>
      </w:r>
    </w:p>
    <w:p w14:paraId="7C24371B" w14:textId="77777777" w:rsidR="00ED6F58" w:rsidRPr="00803E5F" w:rsidRDefault="00ED6F58" w:rsidP="00ED6F58">
      <w:pPr>
        <w:pStyle w:val="Odstavecseseznamem"/>
      </w:pPr>
      <w:r w:rsidRPr="00803E5F">
        <w:rPr>
          <w:b/>
        </w:rPr>
        <w:t>Lhůta pro zahájení realizace Díla</w:t>
      </w:r>
      <w:r w:rsidRPr="00803E5F">
        <w:t xml:space="preserve">: </w:t>
      </w:r>
      <w:r w:rsidR="00A31AC8" w:rsidRPr="00803E5F">
        <w:t xml:space="preserve">15 </w:t>
      </w:r>
      <w:r w:rsidRPr="00803E5F">
        <w:t>kalendářních dnů ode dne předání Staveniště.</w:t>
      </w:r>
    </w:p>
    <w:p w14:paraId="1462EE4A" w14:textId="77777777" w:rsidR="00ED6F58" w:rsidRPr="00F07BDA" w:rsidRDefault="00ED6F58" w:rsidP="00ED6F58">
      <w:pPr>
        <w:pStyle w:val="Odstavecseseznamem"/>
      </w:pPr>
      <w:r w:rsidRPr="00803E5F">
        <w:rPr>
          <w:b/>
        </w:rPr>
        <w:t xml:space="preserve">Lhůta pro dokončení </w:t>
      </w:r>
      <w:r w:rsidR="002F6DB9" w:rsidRPr="00F07BDA">
        <w:rPr>
          <w:b/>
        </w:rPr>
        <w:t>Díla</w:t>
      </w:r>
      <w:r w:rsidRPr="00F07BDA">
        <w:t xml:space="preserve">: </w:t>
      </w:r>
      <w:r w:rsidR="00930EBE" w:rsidRPr="00F07BDA">
        <w:t>300</w:t>
      </w:r>
      <w:r w:rsidR="001A4ADD" w:rsidRPr="00F07BDA">
        <w:t xml:space="preserve"> </w:t>
      </w:r>
      <w:r w:rsidR="007237B7" w:rsidRPr="00F07BDA">
        <w:t>kalendářních dnů</w:t>
      </w:r>
      <w:r w:rsidR="00FF0FBB" w:rsidRPr="00F07BDA">
        <w:t xml:space="preserve"> </w:t>
      </w:r>
      <w:r w:rsidR="00B94258" w:rsidRPr="00F07BDA">
        <w:t>od</w:t>
      </w:r>
      <w:r w:rsidR="004F641E" w:rsidRPr="00F07BDA">
        <w:t>e dne</w:t>
      </w:r>
      <w:r w:rsidRPr="00F07BDA">
        <w:t xml:space="preserve"> </w:t>
      </w:r>
      <w:r w:rsidR="009400FC" w:rsidRPr="007A1C30">
        <w:t>zahájení realizace Díla</w:t>
      </w:r>
      <w:r w:rsidRPr="00F07BDA">
        <w:t>.</w:t>
      </w:r>
    </w:p>
    <w:p w14:paraId="325C3A84" w14:textId="77777777" w:rsidR="00ED6F58" w:rsidRPr="00A80521" w:rsidRDefault="00ED6F58" w:rsidP="00ED6F58">
      <w:pPr>
        <w:pStyle w:val="Odstavecseseznamem"/>
        <w:rPr>
          <w:bCs/>
        </w:rPr>
      </w:pPr>
      <w:bookmarkStart w:id="34" w:name="_Ref75172733"/>
      <w:r w:rsidRPr="00F07BDA">
        <w:t>Stavební práce, dodávky a služby budou probíhat v souladu s harmonogramem stavebních prací, dodávek a služeb, který tvoří přílohu této</w:t>
      </w:r>
      <w:r w:rsidRPr="00FF0FBB">
        <w:t xml:space="preserve"> Smlouvy.</w:t>
      </w:r>
      <w:r w:rsidR="00336790" w:rsidRPr="00336790">
        <w:t xml:space="preserve"> </w:t>
      </w:r>
      <w:r w:rsidR="00336790" w:rsidRPr="00A80521">
        <w:rPr>
          <w:bCs/>
        </w:rPr>
        <w:t>Zhotovitel je povinen předložit Objednateli aktualizovaný harmonogram do 5 pracovních dnů poté, co zjistí nesoulad mezi skutečný</w:t>
      </w:r>
      <w:r w:rsidR="00336790" w:rsidRPr="00A53822">
        <w:rPr>
          <w:bCs/>
        </w:rPr>
        <w:t xml:space="preserve">m postupem provádění Díla a </w:t>
      </w:r>
      <w:r w:rsidR="004338B1" w:rsidRPr="00A53822">
        <w:rPr>
          <w:bCs/>
        </w:rPr>
        <w:t>stávajícím</w:t>
      </w:r>
      <w:r w:rsidR="00336790" w:rsidRPr="00A53822">
        <w:rPr>
          <w:bCs/>
        </w:rPr>
        <w:t xml:space="preserve"> harmonogramem, nebo do 5 pracovních dnů od obdržení pokynu</w:t>
      </w:r>
      <w:r w:rsidR="004338B1" w:rsidRPr="00A53822">
        <w:rPr>
          <w:bCs/>
        </w:rPr>
        <w:t xml:space="preserve"> Objednatele k aktualizaci</w:t>
      </w:r>
      <w:r w:rsidR="00336790" w:rsidRPr="00A53822">
        <w:rPr>
          <w:bCs/>
        </w:rPr>
        <w:t xml:space="preserve"> harmonogramu dle čl. 8.</w:t>
      </w:r>
      <w:r w:rsidR="00F80BAD">
        <w:rPr>
          <w:bCs/>
        </w:rPr>
        <w:t>7</w:t>
      </w:r>
      <w:r w:rsidR="00336790" w:rsidRPr="00A80521">
        <w:rPr>
          <w:bCs/>
        </w:rPr>
        <w:t xml:space="preserve"> této S</w:t>
      </w:r>
      <w:r w:rsidR="004338B1" w:rsidRPr="00A80521">
        <w:rPr>
          <w:bCs/>
        </w:rPr>
        <w:t>mlouvy.</w:t>
      </w:r>
      <w:bookmarkEnd w:id="34"/>
    </w:p>
    <w:p w14:paraId="173DA52F" w14:textId="77777777" w:rsidR="00ED6F58" w:rsidRDefault="00ED6F58" w:rsidP="00ED6F58">
      <w:pPr>
        <w:pStyle w:val="Odstavecseseznamem"/>
      </w:pPr>
      <w:r w:rsidRPr="00FF0FBB">
        <w:t>Zhotovitel splní svou povinnost provést Dílo jeho řádným zhotovením a předáním</w:t>
      </w:r>
      <w:r>
        <w:t xml:space="preserve"> Objednateli bez vad a nedodělků.</w:t>
      </w:r>
    </w:p>
    <w:p w14:paraId="32F6BDA3" w14:textId="77777777" w:rsidR="00ED6F58" w:rsidRDefault="00ED6F58" w:rsidP="00ED6F58">
      <w:pPr>
        <w:pStyle w:val="Odstavecseseznamem"/>
      </w:pPr>
      <w:r>
        <w:t>O předání a převzetí Díla jsou Zhotovitel i Objednatel povinni sepsat protokol, v jehož závěru Objednatel prohlásí, zda Dílo přijímá nebo nepřijímá, a pokud ne, tak z jakých důvodů.</w:t>
      </w:r>
    </w:p>
    <w:p w14:paraId="3ED5ED95" w14:textId="77777777" w:rsidR="00A12819" w:rsidRPr="00123CAD" w:rsidRDefault="00A12819" w:rsidP="00336790">
      <w:pPr>
        <w:pStyle w:val="Odstavecseseznamem"/>
        <w:rPr>
          <w:bCs/>
        </w:rPr>
      </w:pPr>
      <w:r w:rsidRPr="00A80521">
        <w:rPr>
          <w:bCs/>
        </w:rPr>
        <w:t xml:space="preserve">Pokud bude kdykoliv během realizace </w:t>
      </w:r>
      <w:r w:rsidR="00336790" w:rsidRPr="0038124B">
        <w:rPr>
          <w:bCs/>
        </w:rPr>
        <w:t xml:space="preserve">Díla </w:t>
      </w:r>
      <w:r w:rsidRPr="00A80521">
        <w:rPr>
          <w:bCs/>
        </w:rPr>
        <w:t>skutečný postup prací příl</w:t>
      </w:r>
      <w:r w:rsidR="00336790" w:rsidRPr="00A80521">
        <w:rPr>
          <w:bCs/>
        </w:rPr>
        <w:t>iš pomalý, aby mohl být splněn termín plnění Díla</w:t>
      </w:r>
      <w:r w:rsidR="00336790" w:rsidRPr="0038124B">
        <w:rPr>
          <w:bCs/>
        </w:rPr>
        <w:t xml:space="preserve">, </w:t>
      </w:r>
      <w:r w:rsidRPr="00A80521">
        <w:rPr>
          <w:bCs/>
        </w:rPr>
        <w:t xml:space="preserve">je Objednatel oprávněn dát Zhotoviteli pokyn, aby předložil aktualizovaný </w:t>
      </w:r>
      <w:r w:rsidR="00336790" w:rsidRPr="0038124B">
        <w:rPr>
          <w:bCs/>
        </w:rPr>
        <w:t xml:space="preserve">harmonogram stavebních prací, dodávek a služeb </w:t>
      </w:r>
      <w:r w:rsidRPr="00A80521">
        <w:rPr>
          <w:bCs/>
        </w:rPr>
        <w:t>a průvodní zprávu popisující revidované postupy, které Zhotovitel navrhuje použít za účelem urych</w:t>
      </w:r>
      <w:r w:rsidR="00336790" w:rsidRPr="0038124B">
        <w:rPr>
          <w:bCs/>
        </w:rPr>
        <w:t>lení postupu a</w:t>
      </w:r>
      <w:r w:rsidRPr="00A80521">
        <w:rPr>
          <w:bCs/>
        </w:rPr>
        <w:t xml:space="preserve"> splnění </w:t>
      </w:r>
      <w:r w:rsidR="00336790" w:rsidRPr="0038124B">
        <w:rPr>
          <w:bCs/>
        </w:rPr>
        <w:t>termínu plnění této Smlouvy</w:t>
      </w:r>
      <w:r w:rsidRPr="00A80521">
        <w:rPr>
          <w:bCs/>
        </w:rPr>
        <w:t>. Nedá-li Objednatel jiné oznámení, Zhotovitel musí použít tyto revidované postupy, které mohou vyžadovat větší množství pracovních hodin, anebo počtu personálu Zho</w:t>
      </w:r>
      <w:r w:rsidRPr="00A53822">
        <w:rPr>
          <w:bCs/>
        </w:rPr>
        <w:t>tovitele, anebo věcí určených pro Dílo na riziko a náklady Zhotovitele. Jestliže tyto revidované postupy Objednateli způsobí dodatečné náklady, musí Zhotovitel tyto náklady zaplatit Objednateli, spolu s náhradou škody a smluvní pokutou za zpoždění při prov</w:t>
      </w:r>
      <w:r w:rsidRPr="00123CAD">
        <w:rPr>
          <w:bCs/>
        </w:rPr>
        <w:t>ádění Díla (je-li nějaká).</w:t>
      </w:r>
    </w:p>
    <w:p w14:paraId="30083F07" w14:textId="77777777" w:rsidR="00281813" w:rsidRPr="004B2FA0" w:rsidRDefault="00281813" w:rsidP="00281813">
      <w:pPr>
        <w:pStyle w:val="Odstavecseseznamem"/>
        <w:rPr>
          <w:bCs/>
        </w:rPr>
      </w:pPr>
      <w:r w:rsidRPr="00123CAD">
        <w:rPr>
          <w:bCs/>
        </w:rPr>
        <w:t>Objednatel může kdyk</w:t>
      </w:r>
      <w:r w:rsidRPr="00CA7608">
        <w:rPr>
          <w:bCs/>
        </w:rPr>
        <w:t xml:space="preserve">oli po dobu trvání této Smlouvy dát pokyn Zhotoviteli, aby přerušil práce na Díle nebo jeho části. Během přerušení prací na Díle je Zhotovitel povinen chránit, uložit a zabezpečit předmětnou část Díla, jejíž provádění bylo přerušeno, před zhoršením jejího </w:t>
      </w:r>
      <w:r w:rsidRPr="003A6D18">
        <w:rPr>
          <w:bCs/>
        </w:rPr>
        <w:t>stavu, ztrátou či poškozením a s náležitou odbornou péčí pokračovat v provádění nepřerušených částí Díla.</w:t>
      </w:r>
    </w:p>
    <w:p w14:paraId="4766B779" w14:textId="77777777" w:rsidR="00ED6F58" w:rsidRDefault="00ED6F58" w:rsidP="005A4DA2">
      <w:pPr>
        <w:pStyle w:val="Nadpis2"/>
      </w:pPr>
      <w:bookmarkStart w:id="35" w:name="_Toc2656168"/>
      <w:bookmarkStart w:id="36" w:name="_Toc7073707"/>
      <w:r>
        <w:t>Změn</w:t>
      </w:r>
      <w:r w:rsidR="00C55CB7">
        <w:t>y</w:t>
      </w:r>
      <w:r>
        <w:t xml:space="preserve"> lhůt plnění</w:t>
      </w:r>
      <w:bookmarkEnd w:id="35"/>
      <w:bookmarkEnd w:id="36"/>
    </w:p>
    <w:p w14:paraId="4A99852F" w14:textId="77777777" w:rsidR="006219A1" w:rsidRDefault="006219A1" w:rsidP="006219A1">
      <w:pPr>
        <w:pStyle w:val="Odstavecseseznamem"/>
      </w:pPr>
      <w:r>
        <w:t xml:space="preserve">Lhůty plnění se prodlužují o dobu, po kterou trvá </w:t>
      </w:r>
      <w:r w:rsidR="00FD024E">
        <w:t xml:space="preserve">dočasná </w:t>
      </w:r>
      <w:r w:rsidRPr="00D00F5E">
        <w:t>nemožnost</w:t>
      </w:r>
      <w:r>
        <w:t xml:space="preserve"> plnění ze strany Zhotovitele pro důvody spočívající na straně Objednatele nebo </w:t>
      </w:r>
      <w:r w:rsidR="00E93DD2">
        <w:t>způsobené mimo zavinění obou Smluvních stran</w:t>
      </w:r>
      <w:r w:rsidR="00D00F5E">
        <w:t>,</w:t>
      </w:r>
      <w:r w:rsidR="00FD024E">
        <w:t xml:space="preserve"> nebo o dobu, po kterou trvá událost vyšší moci</w:t>
      </w:r>
      <w:r w:rsidR="00844ACC">
        <w:t xml:space="preserve"> </w:t>
      </w:r>
      <w:r w:rsidR="0068576D">
        <w:t>(jako</w:t>
      </w:r>
      <w:r w:rsidR="0068576D" w:rsidRPr="0068576D">
        <w:t xml:space="preserve"> </w:t>
      </w:r>
      <w:r w:rsidR="0068576D">
        <w:t xml:space="preserve">mimořádná </w:t>
      </w:r>
      <w:r w:rsidR="0068576D" w:rsidRPr="0068576D">
        <w:t xml:space="preserve">nepředvídatelná a nepřekonatelná překážka vzniklá nezávisle </w:t>
      </w:r>
      <w:r w:rsidR="0068576D">
        <w:t>na vůli Smluvních stran ve smyslu</w:t>
      </w:r>
      <w:r w:rsidR="00844ACC">
        <w:t xml:space="preserve"> § 2913 odst. 2 občanského zákoníku</w:t>
      </w:r>
      <w:r w:rsidR="0068576D">
        <w:t>)</w:t>
      </w:r>
      <w:r>
        <w:t xml:space="preserve">, přičemž takové prodloužení je podmíněno </w:t>
      </w:r>
      <w:r>
        <w:lastRenderedPageBreak/>
        <w:t xml:space="preserve">neprodleným písemným oznámením vzniku takové nemožnosti plnění </w:t>
      </w:r>
      <w:r w:rsidR="00FD024E">
        <w:t xml:space="preserve">nebo události vyšší moci </w:t>
      </w:r>
      <w:r>
        <w:t>Objednateli</w:t>
      </w:r>
      <w:r w:rsidR="00B252E5">
        <w:t xml:space="preserve"> podle čl. 11.3 této Smlouvy</w:t>
      </w:r>
      <w:r>
        <w:t>. Oznámení musí obsahovat</w:t>
      </w:r>
    </w:p>
    <w:p w14:paraId="7E9728F2" w14:textId="77777777" w:rsidR="006219A1" w:rsidRDefault="006219A1" w:rsidP="001A6C9C">
      <w:pPr>
        <w:pStyle w:val="Odstavecseseznamem"/>
        <w:numPr>
          <w:ilvl w:val="4"/>
          <w:numId w:val="1"/>
        </w:numPr>
      </w:pPr>
      <w:r>
        <w:t xml:space="preserve">věcné vymezení důvodu nemožnosti plnění </w:t>
      </w:r>
      <w:r w:rsidR="00C9600F">
        <w:t xml:space="preserve">nebo události vyšší moci </w:t>
      </w:r>
      <w:r>
        <w:t>a</w:t>
      </w:r>
    </w:p>
    <w:p w14:paraId="080ADA0F" w14:textId="77777777" w:rsidR="006219A1" w:rsidRPr="003666F1" w:rsidRDefault="006219A1" w:rsidP="001A6C9C">
      <w:pPr>
        <w:pStyle w:val="Odstavecseseznamem"/>
        <w:numPr>
          <w:ilvl w:val="4"/>
          <w:numId w:val="1"/>
        </w:numPr>
      </w:pPr>
      <w:r>
        <w:t>okamžik vzniku okolnosti</w:t>
      </w:r>
      <w:r w:rsidRPr="003666F1">
        <w:t>, pro kterou vznikla předmětná nemožnost plnění</w:t>
      </w:r>
      <w:r w:rsidR="00C9600F" w:rsidRPr="003666F1">
        <w:t xml:space="preserve"> nebo událost vyšší moci</w:t>
      </w:r>
      <w:r w:rsidRPr="003666F1">
        <w:t>.</w:t>
      </w:r>
    </w:p>
    <w:p w14:paraId="235C1498" w14:textId="77777777" w:rsidR="006219A1" w:rsidRPr="003666F1" w:rsidRDefault="006219A1" w:rsidP="006219A1">
      <w:pPr>
        <w:pStyle w:val="Odstavecseseznamem"/>
      </w:pPr>
      <w:r w:rsidRPr="003666F1">
        <w:t>Prodloužení lhůty plnění pak trvá do té doby, než pomine oznámená nemožnost plnění</w:t>
      </w:r>
      <w:r w:rsidR="00C9600F" w:rsidRPr="003666F1">
        <w:t xml:space="preserve"> nebo událost vyšší moci</w:t>
      </w:r>
      <w:r w:rsidRPr="003666F1">
        <w:t>, přičemž Zhotovitel se pominutí zavazuje písemně oznámit Objednateli bez zbytečného odkladu po tom, co nastane.</w:t>
      </w:r>
    </w:p>
    <w:p w14:paraId="1E8EC5F7" w14:textId="77777777" w:rsidR="00C9600F" w:rsidRPr="003666F1" w:rsidRDefault="00C9600F" w:rsidP="006219A1">
      <w:pPr>
        <w:pStyle w:val="Odstavecseseznamem"/>
      </w:pPr>
      <w:r w:rsidRPr="003666F1">
        <w:t xml:space="preserve">Smluvní strany si sjednávají, že </w:t>
      </w:r>
      <w:r w:rsidR="00B252E5" w:rsidRPr="003666F1">
        <w:t>dočasná nemožnost plnění může být zapříčiněna dočasnou</w:t>
      </w:r>
      <w:r w:rsidRPr="003666F1">
        <w:t xml:space="preserve"> nedostupnost</w:t>
      </w:r>
      <w:r w:rsidR="00B252E5" w:rsidRPr="003666F1">
        <w:t>í</w:t>
      </w:r>
      <w:r w:rsidRPr="003666F1">
        <w:t xml:space="preserve"> </w:t>
      </w:r>
      <w:r w:rsidR="00D00F5E" w:rsidRPr="003666F1">
        <w:t xml:space="preserve">materiálů nezbytných pro plnění Díla, a to zejména </w:t>
      </w:r>
      <w:r w:rsidR="001A4ADD" w:rsidRPr="003666F1">
        <w:t>železa</w:t>
      </w:r>
      <w:r w:rsidR="00D00F5E" w:rsidRPr="003666F1">
        <w:t>,</w:t>
      </w:r>
      <w:r w:rsidR="008305BA" w:rsidRPr="003666F1">
        <w:t xml:space="preserve"> </w:t>
      </w:r>
      <w:r w:rsidR="00890E96" w:rsidRPr="003666F1">
        <w:t>na trhu států</w:t>
      </w:r>
      <w:r w:rsidR="008305BA" w:rsidRPr="003666F1">
        <w:t> Evropské</w:t>
      </w:r>
      <w:r w:rsidR="00890E96" w:rsidRPr="003666F1">
        <w:t>ho</w:t>
      </w:r>
      <w:r w:rsidR="008305BA" w:rsidRPr="003666F1">
        <w:t xml:space="preserve"> hospodářské</w:t>
      </w:r>
      <w:r w:rsidR="00890E96" w:rsidRPr="003666F1">
        <w:t>ho</w:t>
      </w:r>
      <w:r w:rsidR="008305BA" w:rsidRPr="003666F1">
        <w:t xml:space="preserve"> prostoru</w:t>
      </w:r>
      <w:r w:rsidR="00890E96" w:rsidRPr="003666F1">
        <w:t xml:space="preserve"> a Švýcarska</w:t>
      </w:r>
      <w:r w:rsidR="008305BA" w:rsidRPr="003666F1">
        <w:t xml:space="preserve">, </w:t>
      </w:r>
      <w:r w:rsidR="00D00F5E" w:rsidRPr="003666F1">
        <w:t>způsoben</w:t>
      </w:r>
      <w:r w:rsidR="00B252E5" w:rsidRPr="003666F1">
        <w:t>ou</w:t>
      </w:r>
      <w:r w:rsidR="00D00F5E" w:rsidRPr="003666F1">
        <w:t xml:space="preserve"> </w:t>
      </w:r>
      <w:r w:rsidRPr="003666F1">
        <w:t>v</w:t>
      </w:r>
      <w:r w:rsidR="00D00F5E" w:rsidRPr="003666F1">
        <w:t> </w:t>
      </w:r>
      <w:r w:rsidRPr="003666F1">
        <w:t xml:space="preserve">důsledku </w:t>
      </w:r>
      <w:r w:rsidR="00D00F5E" w:rsidRPr="003666F1">
        <w:t>války na Ukrajině</w:t>
      </w:r>
      <w:r w:rsidR="00731A57" w:rsidRPr="003666F1">
        <w:t xml:space="preserve">, </w:t>
      </w:r>
      <w:r w:rsidR="001B7DC2" w:rsidRPr="003666F1">
        <w:t xml:space="preserve">s ní </w:t>
      </w:r>
      <w:r w:rsidR="00D00F5E" w:rsidRPr="003666F1">
        <w:t>související</w:t>
      </w:r>
      <w:r w:rsidR="00731A57" w:rsidRPr="003666F1">
        <w:t xml:space="preserve">ch </w:t>
      </w:r>
      <w:r w:rsidR="00D00F5E" w:rsidRPr="003666F1">
        <w:t>událos</w:t>
      </w:r>
      <w:r w:rsidR="00731A57" w:rsidRPr="003666F1">
        <w:t>tí</w:t>
      </w:r>
      <w:r w:rsidR="00D00F5E" w:rsidRPr="003666F1">
        <w:t xml:space="preserve"> a/nebo mezinárodních sankcí, kterou (nedostupnost) Zhotovitel nemohl </w:t>
      </w:r>
      <w:r w:rsidR="001B7DC2" w:rsidRPr="003666F1">
        <w:t xml:space="preserve">při uzavření této Smlouvy </w:t>
      </w:r>
      <w:r w:rsidR="00D00F5E" w:rsidRPr="003666F1">
        <w:t>předvídat ani při vynaložení veškeré opatrnosti</w:t>
      </w:r>
      <w:r w:rsidR="00080B40" w:rsidRPr="003666F1">
        <w:t xml:space="preserve"> a pečlivosti</w:t>
      </w:r>
      <w:r w:rsidR="00D00F5E" w:rsidRPr="003666F1">
        <w:t>.</w:t>
      </w:r>
    </w:p>
    <w:p w14:paraId="664D57CA" w14:textId="77777777" w:rsidR="00360D10" w:rsidRDefault="00360D10" w:rsidP="00360D10">
      <w:pPr>
        <w:pStyle w:val="Nadpis1"/>
      </w:pPr>
      <w:bookmarkStart w:id="37" w:name="_Toc2656169"/>
      <w:bookmarkStart w:id="38" w:name="_Toc7073708"/>
      <w:r w:rsidRPr="003666F1">
        <w:t>Provádění</w:t>
      </w:r>
      <w:r>
        <w:t xml:space="preserve"> </w:t>
      </w:r>
      <w:r w:rsidR="0058066B">
        <w:t>Díla</w:t>
      </w:r>
      <w:bookmarkEnd w:id="37"/>
      <w:bookmarkEnd w:id="38"/>
    </w:p>
    <w:p w14:paraId="402DD007" w14:textId="77777777" w:rsidR="00F0633D" w:rsidRDefault="00A73E3D" w:rsidP="00F0633D">
      <w:pPr>
        <w:pStyle w:val="Nadpis2"/>
      </w:pPr>
      <w:bookmarkStart w:id="39" w:name="_Toc2656170"/>
      <w:bookmarkStart w:id="40" w:name="_Toc7073709"/>
      <w:r>
        <w:t>Povinnosti Objednatele</w:t>
      </w:r>
      <w:bookmarkEnd w:id="39"/>
      <w:bookmarkEnd w:id="40"/>
    </w:p>
    <w:p w14:paraId="389268BF" w14:textId="77777777" w:rsidR="00A73E3D" w:rsidRDefault="00A73E3D" w:rsidP="00A73E3D">
      <w:pPr>
        <w:pStyle w:val="Odstavecseseznamem"/>
      </w:pPr>
      <w:r>
        <w:t>Objednatel poskytne Zhotoviteli součinnost potřebnou pro provedení Díla, zejména mu předá potřebné doklady, zabezpečí plnění povinností, které na sebe převzal, či</w:t>
      </w:r>
      <w:r w:rsidR="003B0BCB">
        <w:t> </w:t>
      </w:r>
      <w:r>
        <w:t>které vyplývají z potřeby Díla, zúčastní se jednání, na nichž je jeho účast žádoucí, a</w:t>
      </w:r>
      <w:r w:rsidR="003B0BCB">
        <w:t> </w:t>
      </w:r>
      <w:r>
        <w:t>poskytne Zhotoviteli informace potřebné pro řádné provádění Díla.</w:t>
      </w:r>
    </w:p>
    <w:p w14:paraId="63C936CF" w14:textId="77777777" w:rsidR="00A73E3D" w:rsidRDefault="00A73E3D" w:rsidP="00A73E3D">
      <w:pPr>
        <w:pStyle w:val="Odstavecseseznamem"/>
      </w:pPr>
      <w:r>
        <w:t>Objednatel je povinen řádně a včas provedené Dílo převzít a včas hradit Zhotoviteli jeho oprávněné a řádně doložené finanční nároky, vzniklé v důsledku plnění Smlouvy.</w:t>
      </w:r>
    </w:p>
    <w:p w14:paraId="394891B8" w14:textId="77777777" w:rsidR="00466DBF" w:rsidRDefault="00466DBF" w:rsidP="00466DBF">
      <w:pPr>
        <w:pStyle w:val="Odstavecseseznamem"/>
      </w:pPr>
      <w:r>
        <w:t>Objednatel pověř</w:t>
      </w:r>
      <w:r w:rsidR="00597B33">
        <w:t xml:space="preserve">il </w:t>
      </w:r>
      <w:r>
        <w:t xml:space="preserve">poskytováním součinnosti za Objednatele </w:t>
      </w:r>
      <w:r w:rsidR="00597B33">
        <w:t>osoby</w:t>
      </w:r>
      <w:r>
        <w:t xml:space="preserve">, které jmenovitě určuje v příloze Smlouvy (Realizační tým </w:t>
      </w:r>
      <w:r w:rsidR="003A2C0E">
        <w:t>Objednatele</w:t>
      </w:r>
      <w:r>
        <w:t>). Změna těchto osob je možná prostým písemným oznámením Zhotoviteli.</w:t>
      </w:r>
    </w:p>
    <w:p w14:paraId="300B169D" w14:textId="77777777" w:rsidR="00B21E2B" w:rsidRDefault="00B21E2B" w:rsidP="00D07EDD">
      <w:pPr>
        <w:pStyle w:val="Nadpis2"/>
      </w:pPr>
      <w:bookmarkStart w:id="41" w:name="_Toc2656171"/>
      <w:bookmarkStart w:id="42" w:name="_Toc7073710"/>
      <w:r>
        <w:t>Povinnosti Zhotovitele</w:t>
      </w:r>
      <w:bookmarkEnd w:id="41"/>
      <w:bookmarkEnd w:id="42"/>
    </w:p>
    <w:p w14:paraId="346F458D" w14:textId="77777777" w:rsidR="00D07EDD" w:rsidRDefault="00A73E3D" w:rsidP="00A73E3D">
      <w:pPr>
        <w:pStyle w:val="Odstavecseseznamem"/>
      </w:pPr>
      <w:r>
        <w:t>Zhotovitel je povinen provést Dílo na svůj náklad a své nebezpečí ve smluvené době jako celek v</w:t>
      </w:r>
      <w:r w:rsidR="00D07EDD">
        <w:t> </w:t>
      </w:r>
      <w:r>
        <w:t>souladu</w:t>
      </w:r>
      <w:r w:rsidR="00D07EDD">
        <w:t xml:space="preserve"> s touto Smlouvou a Závaznými podklady.</w:t>
      </w:r>
    </w:p>
    <w:p w14:paraId="2BCBF4C3" w14:textId="77777777" w:rsidR="00A73E3D" w:rsidRDefault="00A73E3D" w:rsidP="00A73E3D">
      <w:pPr>
        <w:pStyle w:val="Odstavecseseznamem"/>
      </w:pPr>
      <w:r>
        <w:t>Zhotovitel je povinen při realizaci Díla zachovávat principy rovných příležitostí, rovnosti mužů a žen, princip nediskriminace a dbát ochrany životního prostředí.</w:t>
      </w:r>
    </w:p>
    <w:p w14:paraId="4A799BB4" w14:textId="77777777" w:rsidR="00A73E3D" w:rsidRDefault="00A73E3D" w:rsidP="00A73E3D">
      <w:pPr>
        <w:pStyle w:val="Odstavecseseznamem"/>
      </w:pPr>
      <w:r>
        <w:t xml:space="preserve">Případy </w:t>
      </w:r>
      <w:r w:rsidR="001B7DC2">
        <w:t xml:space="preserve">dočasné nemožnosti plnění ze strany Zhotovitele, </w:t>
      </w:r>
      <w:r>
        <w:t xml:space="preserve">zásahu </w:t>
      </w:r>
      <w:r w:rsidRPr="00B252E5">
        <w:t>vyšší moci nebo výjimečné okolnosti</w:t>
      </w:r>
      <w:r>
        <w:t xml:space="preserve">, které mají vliv na plnění Smlouvy, oznámí Zhotovitel Objednateli nejpozději </w:t>
      </w:r>
      <w:r w:rsidRPr="00771CC6">
        <w:rPr>
          <w:b/>
        </w:rPr>
        <w:t>do pěti pracovních dnů</w:t>
      </w:r>
      <w:r>
        <w:t xml:space="preserve"> ode dne, kdy tak může učinit. K oznámení přiloží odpovídající důkazy.</w:t>
      </w:r>
    </w:p>
    <w:p w14:paraId="36573171" w14:textId="77777777" w:rsidR="00A73E3D" w:rsidRDefault="00A73E3D" w:rsidP="00A73E3D">
      <w:pPr>
        <w:pStyle w:val="Odstavecseseznamem"/>
      </w:pPr>
      <w:r>
        <w:t>Zhotovitel je povinen umožnit výkon technického dozoru stavebníka</w:t>
      </w:r>
      <w:r w:rsidR="00F37EE6">
        <w:t xml:space="preserve"> (TDI)</w:t>
      </w:r>
      <w:r>
        <w:t xml:space="preserve"> a autorský dozor projektanta</w:t>
      </w:r>
      <w:r w:rsidR="00F37EE6">
        <w:t xml:space="preserve"> (AD)</w:t>
      </w:r>
      <w:r>
        <w:t xml:space="preserve">, případně výkon činnosti koordinátora bezpečnosti a ochrany zdraví při práci na </w:t>
      </w:r>
      <w:r w:rsidR="00A21387">
        <w:t>S</w:t>
      </w:r>
      <w:r>
        <w:t>taveništi</w:t>
      </w:r>
      <w:r w:rsidR="00424AEB">
        <w:t xml:space="preserve"> (BOZP)</w:t>
      </w:r>
      <w:r>
        <w:t xml:space="preserve">, pokud to stanoví </w:t>
      </w:r>
      <w:r w:rsidR="007E3A76">
        <w:t xml:space="preserve">Objednatel nebo </w:t>
      </w:r>
      <w:r>
        <w:t>právní předpis.</w:t>
      </w:r>
    </w:p>
    <w:p w14:paraId="4A1088DA" w14:textId="77777777" w:rsidR="00993D94" w:rsidRDefault="00993D94" w:rsidP="00A73E3D">
      <w:pPr>
        <w:pStyle w:val="Odstavecseseznamem"/>
      </w:pPr>
      <w:r w:rsidRPr="00993D94">
        <w:lastRenderedPageBreak/>
        <w:t>Provedením části díla, může Zhotovitel pověřit třetí osobu</w:t>
      </w:r>
      <w:r w:rsidR="0027233F">
        <w:t xml:space="preserve"> (dále jen jako „</w:t>
      </w:r>
      <w:r w:rsidR="0027233F" w:rsidRPr="0027233F">
        <w:rPr>
          <w:b/>
        </w:rPr>
        <w:t>Podzhotovitel</w:t>
      </w:r>
      <w:r w:rsidR="0027233F">
        <w:t>“)</w:t>
      </w:r>
      <w:r w:rsidRPr="00993D94">
        <w:t xml:space="preserve">, a to v rozsahu dle přílohy této </w:t>
      </w:r>
      <w:r w:rsidR="009A6E34">
        <w:t>S</w:t>
      </w:r>
      <w:r w:rsidRPr="00993D94">
        <w:t>mlouvy (</w:t>
      </w:r>
      <w:proofErr w:type="spellStart"/>
      <w:r w:rsidRPr="00993D94">
        <w:t>Pod</w:t>
      </w:r>
      <w:r w:rsidR="00A113DD">
        <w:t>zhotovitelské</w:t>
      </w:r>
      <w:proofErr w:type="spellEnd"/>
      <w:r w:rsidRPr="00993D94">
        <w:t xml:space="preserve"> schéma), přičemž za výsledek těchto </w:t>
      </w:r>
      <w:r w:rsidRPr="00385E09">
        <w:t xml:space="preserve">činností, tj. za plnění </w:t>
      </w:r>
      <w:r w:rsidR="0001655A" w:rsidRPr="00385E09">
        <w:t>D</w:t>
      </w:r>
      <w:r w:rsidRPr="00385E09">
        <w:t>íla včetně odpovědnosti za škody, odpovídá Objednateli stejně, jako by je provedl sám. Zhotovitel není bez předchozího souhlasu Objednatele oprávněn pověřit provedením Díla nebo jeho části jinou osobu, než uvedenou v příloze této Smlouvy (</w:t>
      </w:r>
      <w:proofErr w:type="spellStart"/>
      <w:r w:rsidRPr="00385E09">
        <w:t>Pod</w:t>
      </w:r>
      <w:r w:rsidR="00302736">
        <w:t>zhotovitelské</w:t>
      </w:r>
      <w:proofErr w:type="spellEnd"/>
      <w:r w:rsidRPr="00385E09">
        <w:t xml:space="preserve"> schéma). V případě pochybností o udělení souhlasu nese důkazní břemeno Zhotovitel.</w:t>
      </w:r>
    </w:p>
    <w:p w14:paraId="775EF400" w14:textId="77777777" w:rsidR="00A73E3D" w:rsidRDefault="00A73E3D" w:rsidP="00A73E3D">
      <w:pPr>
        <w:pStyle w:val="Odstavecseseznamem"/>
      </w:pPr>
      <w:r>
        <w:t xml:space="preserve">Změna </w:t>
      </w:r>
      <w:r w:rsidR="00C4554C">
        <w:t>P</w:t>
      </w:r>
      <w:r>
        <w:t xml:space="preserve">odzhotovitele, prostřednictvím kterého </w:t>
      </w:r>
      <w:r w:rsidR="0001426A">
        <w:t>Z</w:t>
      </w:r>
      <w:r>
        <w:t xml:space="preserve">hotovitel prokázal v zadávacím řízení </w:t>
      </w:r>
      <w:r w:rsidR="00EF7E49">
        <w:t xml:space="preserve">Veřejné zakázky </w:t>
      </w:r>
      <w:r>
        <w:t xml:space="preserve">plnění část kvalifikace, je možná pouze z vážných důvodů a za předpokladu doložení příslušné části kvalifikace ve stejném či větším rozsahu novým </w:t>
      </w:r>
      <w:r w:rsidR="0096576E">
        <w:t>P</w:t>
      </w:r>
      <w:r>
        <w:t xml:space="preserve">odzhotovitelem a </w:t>
      </w:r>
      <w:r w:rsidR="00EF7E49">
        <w:t xml:space="preserve">současně </w:t>
      </w:r>
      <w:r w:rsidR="00AB018D">
        <w:t xml:space="preserve">až </w:t>
      </w:r>
      <w:r>
        <w:t>po předchozím písemném schválení Objednatelem.</w:t>
      </w:r>
    </w:p>
    <w:p w14:paraId="10C397EB" w14:textId="77777777" w:rsidR="00A73E3D" w:rsidRDefault="00A73E3D" w:rsidP="00A73E3D">
      <w:pPr>
        <w:pStyle w:val="Odstavecseseznamem"/>
      </w:pPr>
      <w:r>
        <w:t>Zhotovitel pověř</w:t>
      </w:r>
      <w:r w:rsidR="00633F64">
        <w:t xml:space="preserve">il </w:t>
      </w:r>
      <w:r>
        <w:t xml:space="preserve">realizací hlavních činností při provádění </w:t>
      </w:r>
      <w:r w:rsidR="007243C0">
        <w:t>D</w:t>
      </w:r>
      <w:r>
        <w:t xml:space="preserve">íla </w:t>
      </w:r>
      <w:r w:rsidR="003E3D7D">
        <w:t>osoby</w:t>
      </w:r>
      <w:r>
        <w:t>, které jmenovitě určuje v</w:t>
      </w:r>
      <w:r w:rsidR="007E77C9">
        <w:t> </w:t>
      </w:r>
      <w:r>
        <w:t xml:space="preserve">příloze Smlouvy </w:t>
      </w:r>
      <w:r w:rsidR="007E77C9">
        <w:t>(Realizační tým Zhotovitele)</w:t>
      </w:r>
      <w:r>
        <w:t>. Změna těchto osob je možná pouze po předchozím písemném schválení Objednatelem a za podmínky nahrazením pracovníka stejné nebo vyšší kvalifikace a zkušeností.</w:t>
      </w:r>
    </w:p>
    <w:p w14:paraId="3AA7C5D9" w14:textId="77777777" w:rsidR="00FC5E6F" w:rsidRPr="009C527E" w:rsidRDefault="00FC5E6F" w:rsidP="00FC5E6F">
      <w:pPr>
        <w:pStyle w:val="Odstavecseseznamem"/>
      </w:pPr>
      <w:r w:rsidRPr="009C527E">
        <w:t xml:space="preserve">Zhotovitel </w:t>
      </w:r>
      <w:r w:rsidRPr="009518B2">
        <w:t xml:space="preserve">provede práce dle této </w:t>
      </w:r>
      <w:r w:rsidR="00D86BEC" w:rsidRPr="009518B2">
        <w:t>S</w:t>
      </w:r>
      <w:r w:rsidRPr="009518B2">
        <w:t>mlouvy kompletně, kvalitně a ve smluv</w:t>
      </w:r>
      <w:r w:rsidR="00263447" w:rsidRPr="009518B2">
        <w:t>en</w:t>
      </w:r>
      <w:r w:rsidR="00DA7562" w:rsidRPr="009518B2">
        <w:t>ých lhůtách plnění</w:t>
      </w:r>
      <w:r w:rsidRPr="009518B2">
        <w:t xml:space="preserve">. Kvalita prováděných prací bude odpovídat systému jakosti daného ČSN EN ISO. Veškeré materiály a dodávky ke zhotovení </w:t>
      </w:r>
      <w:r w:rsidR="00E3248F" w:rsidRPr="009518B2">
        <w:t>D</w:t>
      </w:r>
      <w:r w:rsidRPr="009518B2">
        <w:t xml:space="preserve">íla zajistí </w:t>
      </w:r>
      <w:r w:rsidR="00E3248F" w:rsidRPr="009518B2">
        <w:t>Z</w:t>
      </w:r>
      <w:r w:rsidRPr="009518B2">
        <w:t>hotovitel tak, aby</w:t>
      </w:r>
      <w:r w:rsidR="00E3248F" w:rsidRPr="009518B2">
        <w:t> </w:t>
      </w:r>
      <w:r w:rsidRPr="009518B2">
        <w:t>odpovídaly platným technickým normám.</w:t>
      </w:r>
    </w:p>
    <w:p w14:paraId="515DE781" w14:textId="77777777" w:rsidR="00FC5E6F" w:rsidRPr="009C527E" w:rsidRDefault="00FC5E6F" w:rsidP="00FC5E6F">
      <w:pPr>
        <w:pStyle w:val="Odstavecseseznamem"/>
      </w:pPr>
      <w:r w:rsidRPr="009C527E">
        <w:t xml:space="preserve">Zhotovitel se bude při své činnosti řídit ujednáními této </w:t>
      </w:r>
      <w:r w:rsidR="003C613B">
        <w:t>S</w:t>
      </w:r>
      <w:r w:rsidRPr="009C527E">
        <w:t xml:space="preserve">mlouvy, </w:t>
      </w:r>
      <w:r w:rsidR="00470C07">
        <w:t>Závaznými</w:t>
      </w:r>
      <w:r w:rsidRPr="009C527E">
        <w:t xml:space="preserve"> podklady, pokyn</w:t>
      </w:r>
      <w:r w:rsidR="00470C07">
        <w:t>y Objednatele</w:t>
      </w:r>
      <w:r w:rsidRPr="009C527E">
        <w:t>, zápisy a dohodami na úrovni statutárních orgánů</w:t>
      </w:r>
      <w:r w:rsidR="00470C07">
        <w:t xml:space="preserve"> Smluvních stran</w:t>
      </w:r>
      <w:r w:rsidRPr="009C527E">
        <w:t xml:space="preserve"> a rozhodnutími a vyjádřeními veřejnoprávních orgánů.</w:t>
      </w:r>
    </w:p>
    <w:p w14:paraId="1A871941" w14:textId="77777777" w:rsidR="00FC5E6F" w:rsidRPr="009C527E" w:rsidRDefault="00FC5E6F" w:rsidP="00FC5E6F">
      <w:pPr>
        <w:pStyle w:val="Odstavecseseznamem"/>
      </w:pPr>
      <w:r w:rsidRPr="009C527E">
        <w:t xml:space="preserve">Zhotovitel bude řádně udržovat veřejné komunikace v prostoru </w:t>
      </w:r>
      <w:r w:rsidR="00B764AE">
        <w:t>S</w:t>
      </w:r>
      <w:r w:rsidRPr="009C527E">
        <w:t>taveniště a okolí, neprodleně odstraní veškerá jejich zničení a poškození.</w:t>
      </w:r>
    </w:p>
    <w:p w14:paraId="4BE0A0D7" w14:textId="77777777" w:rsidR="00FC5E6F" w:rsidRPr="009C527E" w:rsidRDefault="00FC5E6F" w:rsidP="00FC5E6F">
      <w:pPr>
        <w:pStyle w:val="Odstavecseseznamem"/>
      </w:pPr>
      <w:r w:rsidRPr="009C527E">
        <w:t>Zhotovitel bude při své činnosti minimalizovat negativní dopady ze své stavební činnosti na okolí.</w:t>
      </w:r>
    </w:p>
    <w:p w14:paraId="038723DD" w14:textId="77777777" w:rsidR="00FC5E6F" w:rsidRPr="009C527E" w:rsidRDefault="00FC5E6F" w:rsidP="00FC5E6F">
      <w:pPr>
        <w:pStyle w:val="Odstavecseseznamem"/>
      </w:pPr>
      <w:r w:rsidRPr="009C527E">
        <w:t xml:space="preserve">Zhotovitel zajistí pro vlastní provoz zařízení </w:t>
      </w:r>
      <w:r w:rsidR="00505249">
        <w:t>S</w:t>
      </w:r>
      <w:r w:rsidRPr="009C527E">
        <w:t xml:space="preserve">taveniště, které vyklidí do </w:t>
      </w:r>
      <w:r w:rsidR="005A7977">
        <w:t>lhůty stanovené touto Smlouvou</w:t>
      </w:r>
      <w:r w:rsidRPr="009C527E">
        <w:t>. Po tomto termínu je Zhotovitel oprávněn ponechat na</w:t>
      </w:r>
      <w:r w:rsidR="00396072">
        <w:t> </w:t>
      </w:r>
      <w:r w:rsidR="001F7AA7">
        <w:t>S</w:t>
      </w:r>
      <w:r w:rsidRPr="009C527E">
        <w:t>taveništi pouze zařízení a materiál, nutný k odstranění vad a nedodělků, bude-li s</w:t>
      </w:r>
      <w:r w:rsidR="00396072">
        <w:t> </w:t>
      </w:r>
      <w:r w:rsidRPr="009C527E">
        <w:t>nimi dílo Objednavatelem převzato, případně zařízení a materiál potřebný ke splnění podmínek kolaudačního řízení.</w:t>
      </w:r>
    </w:p>
    <w:p w14:paraId="72777AE5" w14:textId="77777777" w:rsidR="00FC5E6F" w:rsidRPr="009C527E" w:rsidRDefault="00FC5E6F" w:rsidP="00FC5E6F">
      <w:pPr>
        <w:pStyle w:val="Odstavecseseznamem"/>
      </w:pPr>
      <w:r w:rsidRPr="009C527E">
        <w:t>Zhotovitel zajistí na své náklady veškeré provozní i komplexní zkoušky.</w:t>
      </w:r>
    </w:p>
    <w:p w14:paraId="6CB2AA6F" w14:textId="77777777" w:rsidR="00FC5E6F" w:rsidRPr="009C527E" w:rsidRDefault="00FC5E6F" w:rsidP="00FC5E6F">
      <w:pPr>
        <w:pStyle w:val="Odstavecseseznamem"/>
      </w:pPr>
      <w:r w:rsidRPr="009C527E">
        <w:t xml:space="preserve">Zhotovitel souhlasí s tím, že si ponechá </w:t>
      </w:r>
      <w:r w:rsidR="000340BA">
        <w:t>D</w:t>
      </w:r>
      <w:r w:rsidRPr="009C527E">
        <w:t>ílo ve své péči až do převzetí Objednatelem.</w:t>
      </w:r>
    </w:p>
    <w:p w14:paraId="1D415F49" w14:textId="77777777" w:rsidR="00FC5E6F" w:rsidRPr="009C527E" w:rsidRDefault="00FC5E6F" w:rsidP="00FC5E6F">
      <w:pPr>
        <w:pStyle w:val="Odstavecseseznamem"/>
      </w:pPr>
      <w:r w:rsidRPr="009C527E">
        <w:t>Zhotovitel zajistí účast svých zmocněných odpovědných zástupců na pravidelných kontrolních poradách, jejichž termíny budou oznámeny přípisem Objednatele.</w:t>
      </w:r>
    </w:p>
    <w:p w14:paraId="6FF129D7" w14:textId="77777777" w:rsidR="00FC5E6F" w:rsidRPr="009C527E" w:rsidRDefault="00FC5E6F" w:rsidP="00FC5E6F">
      <w:pPr>
        <w:pStyle w:val="Odstavecseseznamem"/>
      </w:pPr>
      <w:r w:rsidRPr="009C527E">
        <w:t xml:space="preserve">Zhotovitel se zavazuje dodržovat platební povinnost vůči svým </w:t>
      </w:r>
      <w:r w:rsidR="004A7A74">
        <w:t>P</w:t>
      </w:r>
      <w:r w:rsidRPr="009C527E">
        <w:t>odzhotovitelům.</w:t>
      </w:r>
    </w:p>
    <w:p w14:paraId="11DF1166" w14:textId="77777777" w:rsidR="00FC5E6F" w:rsidRPr="009C527E" w:rsidRDefault="00FC5E6F" w:rsidP="00FC5E6F">
      <w:pPr>
        <w:pStyle w:val="Odstavecseseznamem"/>
      </w:pPr>
      <w:r w:rsidRPr="009C527E">
        <w:t xml:space="preserve">Zhotovitel vypracuje na své náklady a předá dvě vyhotovení </w:t>
      </w:r>
      <w:r w:rsidR="00E01505">
        <w:t xml:space="preserve">výrobní a dílenské </w:t>
      </w:r>
      <w:r w:rsidRPr="009C527E">
        <w:t>dokumentace Objednatel</w:t>
      </w:r>
      <w:r w:rsidR="00F53563">
        <w:t>i</w:t>
      </w:r>
      <w:r w:rsidRPr="009C527E">
        <w:t xml:space="preserve"> a jeho případné připomínky k této dokumentaci se zavazuje akceptovat. Jestliže se bude tato dokumentace odchylovat od řešení v</w:t>
      </w:r>
      <w:r w:rsidR="004057C8">
        <w:t> Projektové dokumentaci,</w:t>
      </w:r>
      <w:r w:rsidRPr="009C527E">
        <w:t xml:space="preserve"> musí tyto odchylky projednat a</w:t>
      </w:r>
      <w:r w:rsidR="00713C2E">
        <w:t> </w:t>
      </w:r>
      <w:r w:rsidRPr="009C527E">
        <w:t xml:space="preserve">odsouhlasit se </w:t>
      </w:r>
      <w:r w:rsidR="0072444E">
        <w:t>z</w:t>
      </w:r>
      <w:r w:rsidRPr="009C527E">
        <w:t xml:space="preserve">hotovitelem </w:t>
      </w:r>
      <w:r w:rsidR="0012568C">
        <w:t>Projektové dokumentace</w:t>
      </w:r>
      <w:r w:rsidRPr="009C527E">
        <w:t xml:space="preserve"> a</w:t>
      </w:r>
      <w:r w:rsidR="001D22AC">
        <w:t xml:space="preserve"> </w:t>
      </w:r>
      <w:r w:rsidRPr="009C527E">
        <w:t>s</w:t>
      </w:r>
      <w:r w:rsidR="001D22AC">
        <w:t xml:space="preserve"> A</w:t>
      </w:r>
      <w:r w:rsidR="00F0419C">
        <w:t>utorským dozorem</w:t>
      </w:r>
      <w:r w:rsidRPr="009C527E">
        <w:t>. Zhotovitel předloží toto projednání Objednateli prostřednictvím zástupce Objednatele s jeho stanoviskem.</w:t>
      </w:r>
    </w:p>
    <w:p w14:paraId="35AB25EF" w14:textId="77777777" w:rsidR="00FC5E6F" w:rsidRPr="009C527E" w:rsidRDefault="00FC5E6F" w:rsidP="00FC5E6F">
      <w:pPr>
        <w:pStyle w:val="Odstavecseseznamem"/>
      </w:pPr>
      <w:r w:rsidRPr="009C527E">
        <w:lastRenderedPageBreak/>
        <w:t>Zhotovitel je povinen si sám a na své náklady zajistit projednání záborů veřejného prostranství a dopravních opatření spojených s realizací díla (DIR</w:t>
      </w:r>
      <w:r w:rsidR="00140CF8">
        <w:t xml:space="preserve"> + DIO</w:t>
      </w:r>
      <w:r w:rsidRPr="009C527E">
        <w:t>).</w:t>
      </w:r>
    </w:p>
    <w:p w14:paraId="01DB1E4A" w14:textId="77777777" w:rsidR="00FC5E6F" w:rsidRPr="009C527E" w:rsidRDefault="00FC5E6F" w:rsidP="00FC5E6F">
      <w:pPr>
        <w:pStyle w:val="Odstavecseseznamem"/>
      </w:pPr>
      <w:r w:rsidRPr="009C527E">
        <w:t xml:space="preserve">Povinností Zhotovitele je na vlastní náklady označit </w:t>
      </w:r>
      <w:r w:rsidR="00A21387">
        <w:t>S</w:t>
      </w:r>
      <w:r w:rsidRPr="009C527E">
        <w:t>taveniště info</w:t>
      </w:r>
      <w:r w:rsidR="004A7A74">
        <w:t>rmačními</w:t>
      </w:r>
      <w:r w:rsidRPr="009C527E">
        <w:t xml:space="preserve"> tabulemi dle manuálu kodifikujícího standardy tvorby informačních panelů pro stavby, jejichž investorem je </w:t>
      </w:r>
      <w:r w:rsidR="009C527E">
        <w:t>Objednatel</w:t>
      </w:r>
      <w:r w:rsidRPr="009C527E">
        <w:t>.</w:t>
      </w:r>
    </w:p>
    <w:p w14:paraId="4E25B5E7" w14:textId="77777777" w:rsidR="00FC5E6F" w:rsidRDefault="00FC5E6F" w:rsidP="00FC5E6F">
      <w:pPr>
        <w:pStyle w:val="Odstavecseseznamem"/>
      </w:pPr>
      <w:r w:rsidRPr="009C527E">
        <w:t xml:space="preserve">Zhotovitel se zavazuje, že až do dokončení a předání </w:t>
      </w:r>
      <w:r w:rsidR="009C527E">
        <w:t>D</w:t>
      </w:r>
      <w:r w:rsidRPr="009C527E">
        <w:t xml:space="preserve">íla bez vad a nedodělků bude mít veškerá oprávnění nezbytná k </w:t>
      </w:r>
      <w:r w:rsidR="00952424">
        <w:t>provedení</w:t>
      </w:r>
      <w:r w:rsidRPr="009C527E">
        <w:t xml:space="preserve"> </w:t>
      </w:r>
      <w:r w:rsidR="0059297B">
        <w:t>D</w:t>
      </w:r>
      <w:r w:rsidRPr="009C527E">
        <w:t>íla.</w:t>
      </w:r>
    </w:p>
    <w:p w14:paraId="17C04187" w14:textId="77777777" w:rsidR="00EC437D" w:rsidRPr="00A80521" w:rsidRDefault="00EC437D" w:rsidP="00EC437D">
      <w:pPr>
        <w:pStyle w:val="Odstavecseseznamem"/>
        <w:rPr>
          <w:bCs/>
        </w:rPr>
      </w:pPr>
      <w:r w:rsidRPr="00A80521">
        <w:rPr>
          <w:bCs/>
        </w:rPr>
        <w:t xml:space="preserve">Zhotovitel je povinen poskytnout Objednateli veškerou potřebnou součinnost za účelem: </w:t>
      </w:r>
    </w:p>
    <w:p w14:paraId="459EA405" w14:textId="77777777" w:rsidR="00EC437D" w:rsidRPr="00A53822" w:rsidRDefault="00EC437D" w:rsidP="00EC437D">
      <w:pPr>
        <w:pStyle w:val="Odstavecseseznamem"/>
        <w:numPr>
          <w:ilvl w:val="0"/>
          <w:numId w:val="2"/>
        </w:numPr>
        <w:ind w:left="1134" w:hanging="425"/>
        <w:rPr>
          <w:bCs/>
        </w:rPr>
      </w:pPr>
      <w:r w:rsidRPr="00A53822">
        <w:rPr>
          <w:bCs/>
        </w:rPr>
        <w:t xml:space="preserve">získání souhlasu s případnou změnou </w:t>
      </w:r>
      <w:r w:rsidR="004A7A74">
        <w:rPr>
          <w:bCs/>
        </w:rPr>
        <w:t>s</w:t>
      </w:r>
      <w:r w:rsidRPr="00A53822">
        <w:rPr>
          <w:bCs/>
        </w:rPr>
        <w:t>tavby před dokončením;</w:t>
      </w:r>
    </w:p>
    <w:p w14:paraId="720734B2" w14:textId="77777777" w:rsidR="00EC437D" w:rsidRPr="00A53822" w:rsidRDefault="00EC437D" w:rsidP="00EC437D">
      <w:pPr>
        <w:pStyle w:val="Odstavecseseznamem"/>
        <w:numPr>
          <w:ilvl w:val="0"/>
          <w:numId w:val="2"/>
        </w:numPr>
        <w:ind w:left="1134" w:hanging="425"/>
        <w:rPr>
          <w:bCs/>
        </w:rPr>
      </w:pPr>
      <w:r w:rsidRPr="00A53822">
        <w:rPr>
          <w:bCs/>
        </w:rPr>
        <w:t>získání kolaudačního</w:t>
      </w:r>
      <w:r w:rsidRPr="0038124B">
        <w:rPr>
          <w:bCs/>
        </w:rPr>
        <w:t xml:space="preserve"> rozhodnutí nebo jiného povolení příslušného stavebního úřadu k trvalému užívání </w:t>
      </w:r>
      <w:r w:rsidR="004A7A74">
        <w:rPr>
          <w:bCs/>
        </w:rPr>
        <w:t>s</w:t>
      </w:r>
      <w:r w:rsidRPr="0038124B">
        <w:rPr>
          <w:bCs/>
        </w:rPr>
        <w:t>tavby</w:t>
      </w:r>
      <w:r w:rsidRPr="00A80521">
        <w:rPr>
          <w:bCs/>
        </w:rPr>
        <w:t xml:space="preserve">, a případné povolení zkušebního provozu ohledně </w:t>
      </w:r>
      <w:r w:rsidR="004A7A74">
        <w:rPr>
          <w:bCs/>
        </w:rPr>
        <w:t>s</w:t>
      </w:r>
      <w:r w:rsidRPr="00A80521">
        <w:rPr>
          <w:bCs/>
        </w:rPr>
        <w:t>tavby; nebo</w:t>
      </w:r>
    </w:p>
    <w:p w14:paraId="197D8B8D" w14:textId="77777777" w:rsidR="00EC437D" w:rsidRPr="00CA7608" w:rsidRDefault="00EC437D" w:rsidP="00EC437D">
      <w:pPr>
        <w:pStyle w:val="Odstavecseseznamem"/>
        <w:numPr>
          <w:ilvl w:val="0"/>
          <w:numId w:val="2"/>
        </w:numPr>
        <w:ind w:left="1134" w:hanging="425"/>
        <w:rPr>
          <w:bCs/>
        </w:rPr>
      </w:pPr>
      <w:r w:rsidRPr="00123CAD">
        <w:rPr>
          <w:bCs/>
        </w:rPr>
        <w:t xml:space="preserve">získání jakéhokoliv stanoviska, rozhodnutí, souhlasu nebo povolení ze strany příslušných orgánů veřejné správy ohledně </w:t>
      </w:r>
      <w:r w:rsidR="004A7A74">
        <w:rPr>
          <w:bCs/>
        </w:rPr>
        <w:t>s</w:t>
      </w:r>
      <w:r w:rsidRPr="00123CAD">
        <w:rPr>
          <w:bCs/>
        </w:rPr>
        <w:t>tavby.</w:t>
      </w:r>
    </w:p>
    <w:p w14:paraId="005F4F82" w14:textId="77777777" w:rsidR="00EC437D" w:rsidRPr="004B2FA0" w:rsidRDefault="00EC437D" w:rsidP="0038124B">
      <w:pPr>
        <w:ind w:left="705"/>
        <w:rPr>
          <w:bCs/>
        </w:rPr>
      </w:pPr>
      <w:r w:rsidRPr="00CA7608">
        <w:rPr>
          <w:bCs/>
        </w:rPr>
        <w:t>zejména je odpovědný za získání, shromáždění, zabezpečení, přípravu a poskytnutí všech dokumentů, výkresů, rozvrhů, specifikací, certifikátů kvality a dalších dokumentů, které mohou být požadovány ze strany Objednatele nebo příslušných orgánů či o</w:t>
      </w:r>
      <w:r w:rsidRPr="003A6D18">
        <w:rPr>
          <w:bCs/>
        </w:rPr>
        <w:t xml:space="preserve">sob za výše uvedeným účelem, a účastnit se na žádost Objednatele všech řízení o kolaudačním souhlasu nebo jiných příslušných řízení ohledně </w:t>
      </w:r>
      <w:r w:rsidR="004A7A74">
        <w:rPr>
          <w:bCs/>
        </w:rPr>
        <w:t>s</w:t>
      </w:r>
      <w:r w:rsidRPr="003A6D18">
        <w:rPr>
          <w:bCs/>
        </w:rPr>
        <w:t>tavby.</w:t>
      </w:r>
    </w:p>
    <w:p w14:paraId="6379D2F1" w14:textId="77777777" w:rsidR="009C527E" w:rsidRDefault="002462F7" w:rsidP="009C527E">
      <w:pPr>
        <w:pStyle w:val="Nadpis2"/>
      </w:pPr>
      <w:bookmarkStart w:id="43" w:name="_Toc2656172"/>
      <w:bookmarkStart w:id="44" w:name="_Toc7073711"/>
      <w:r>
        <w:t>Kontrola provádění Díla</w:t>
      </w:r>
      <w:bookmarkEnd w:id="43"/>
      <w:bookmarkEnd w:id="44"/>
    </w:p>
    <w:p w14:paraId="539E418A" w14:textId="77777777" w:rsidR="00882425" w:rsidRDefault="00882425" w:rsidP="00882425">
      <w:pPr>
        <w:pStyle w:val="Odstavecseseznamem"/>
      </w:pPr>
      <w:r>
        <w:t xml:space="preserve">Zhotovitele je povinen účastnit </w:t>
      </w:r>
      <w:r w:rsidR="002462F7" w:rsidRPr="002462F7">
        <w:t xml:space="preserve">se </w:t>
      </w:r>
      <w:r>
        <w:t>kontrolních dnů.</w:t>
      </w:r>
    </w:p>
    <w:p w14:paraId="79453920" w14:textId="77777777" w:rsidR="00882425" w:rsidRDefault="00882425" w:rsidP="00882425">
      <w:pPr>
        <w:pStyle w:val="Odstavecseseznamem"/>
      </w:pPr>
      <w:r>
        <w:t>Zhotovitel se zavazuje k součinnosti (koordinaci) se zodpovědným zástupcem Objednatele.</w:t>
      </w:r>
    </w:p>
    <w:p w14:paraId="6FAD7356" w14:textId="77777777" w:rsidR="00882425" w:rsidRDefault="00882425" w:rsidP="005D6035">
      <w:pPr>
        <w:pStyle w:val="Nadpis3"/>
      </w:pPr>
      <w:r>
        <w:t>Kontrolní dny</w:t>
      </w:r>
    </w:p>
    <w:p w14:paraId="6C2EAE0A" w14:textId="77777777" w:rsidR="00882425" w:rsidRDefault="00882425" w:rsidP="00882425">
      <w:pPr>
        <w:pStyle w:val="Odstavecseseznamem"/>
      </w:pPr>
      <w:r>
        <w:t>Pro účely kontroly průběhu provádění díla organizuje Zhotovitel kontrolní dny v</w:t>
      </w:r>
      <w:r w:rsidR="005D6035">
        <w:t> </w:t>
      </w:r>
      <w:r>
        <w:t>termínech nezbytných pro řádné provádění kontroly, nejméně však 1x týdně.</w:t>
      </w:r>
    </w:p>
    <w:p w14:paraId="55D7A2F4" w14:textId="77777777" w:rsidR="00882425" w:rsidRDefault="00882425" w:rsidP="00882425">
      <w:pPr>
        <w:pStyle w:val="Odstavecseseznamem"/>
      </w:pPr>
      <w:r>
        <w:t>Zhotovitel je povinen oznámit konání kontrolního dne písemně nejméně 3 dny před jeho konáním.</w:t>
      </w:r>
    </w:p>
    <w:p w14:paraId="4C934514" w14:textId="77777777" w:rsidR="00882425" w:rsidRDefault="00882425" w:rsidP="00882425">
      <w:pPr>
        <w:pStyle w:val="Odstavecseseznamem"/>
      </w:pPr>
      <w:r>
        <w:t>Kontrolních dnů se zúčastní zástupci Objednatele (osob vykonávající funkci technického dozoru a autorského dozoru).</w:t>
      </w:r>
    </w:p>
    <w:p w14:paraId="48CDF352" w14:textId="77777777" w:rsidR="00882425" w:rsidRDefault="00882425" w:rsidP="00882425">
      <w:pPr>
        <w:pStyle w:val="Odstavecseseznamem"/>
      </w:pPr>
      <w:r>
        <w:t>Zástupci Zhotovitele jsou povinni se zúčastňovat kontrolních dnů.</w:t>
      </w:r>
    </w:p>
    <w:p w14:paraId="1FFC6F93" w14:textId="77777777" w:rsidR="00882425" w:rsidRDefault="00882425" w:rsidP="00882425">
      <w:pPr>
        <w:pStyle w:val="Odstavecseseznamem"/>
      </w:pPr>
      <w:r>
        <w:t xml:space="preserve">Zhotovitel má právo přizvat na kontrolní den své </w:t>
      </w:r>
      <w:r w:rsidR="001B4DA7">
        <w:t>P</w:t>
      </w:r>
      <w:r>
        <w:t>odzhotovitele.</w:t>
      </w:r>
    </w:p>
    <w:p w14:paraId="32512BA0" w14:textId="77777777" w:rsidR="00882425" w:rsidRDefault="00882425" w:rsidP="00882425">
      <w:pPr>
        <w:pStyle w:val="Odstavecseseznamem"/>
      </w:pPr>
      <w:r>
        <w:t>Kontrolní dny vede osoba vykonávající funkci technického dozoru</w:t>
      </w:r>
      <w:r w:rsidR="00053D34">
        <w:t xml:space="preserve"> stavebníka (TDI</w:t>
      </w:r>
      <w:r w:rsidR="00CF188A">
        <w:t>/TDS</w:t>
      </w:r>
      <w:r w:rsidR="00053D34">
        <w:t>)</w:t>
      </w:r>
      <w:r>
        <w:t>.</w:t>
      </w:r>
    </w:p>
    <w:p w14:paraId="6F036F11" w14:textId="77777777" w:rsidR="00882425" w:rsidRDefault="00882425" w:rsidP="00882425">
      <w:pPr>
        <w:pStyle w:val="Odstavecseseznamem"/>
      </w:pPr>
      <w:r>
        <w:t>Obsahem kontrolního dne je zejména informace Zhotovitele o postupu prací, kontrola časového a finančního plnění provádění prací, připomínky a podněty osob vykonávajících funkci technického a autorského dozoru a stanovení případných nápravných opatření a úkolů.</w:t>
      </w:r>
    </w:p>
    <w:p w14:paraId="71C8C620" w14:textId="77777777" w:rsidR="00053D34" w:rsidRDefault="00053D34" w:rsidP="00053D34">
      <w:pPr>
        <w:pStyle w:val="Nadpis3"/>
      </w:pPr>
      <w:r>
        <w:t>Zásady kontroly</w:t>
      </w:r>
    </w:p>
    <w:p w14:paraId="3E65A9A5" w14:textId="77777777" w:rsidR="00053D34" w:rsidRDefault="00053D34" w:rsidP="00053D34">
      <w:pPr>
        <w:pStyle w:val="Odstavecseseznamem"/>
      </w:pPr>
      <w:r>
        <w:t>Smluvní strany stanovují tyto zásady kontroly provádění Díla:</w:t>
      </w:r>
    </w:p>
    <w:p w14:paraId="5D29E7B2" w14:textId="77777777" w:rsidR="00EC437D" w:rsidRPr="00123CAD" w:rsidRDefault="00EC437D" w:rsidP="0038124B">
      <w:pPr>
        <w:pStyle w:val="Styl1"/>
        <w:numPr>
          <w:ilvl w:val="4"/>
          <w:numId w:val="1"/>
        </w:numPr>
        <w:rPr>
          <w:bCs/>
        </w:rPr>
      </w:pPr>
      <w:r w:rsidRPr="00A80521">
        <w:rPr>
          <w:bCs/>
        </w:rPr>
        <w:t xml:space="preserve">Kontrola vzorků: Zhotovitel na své náklady předloží Objednateli vzorky všech materiálů, které mají tvořit nebo tvoří část Díla, s příslušnou dokumentací (především </w:t>
      </w:r>
      <w:r w:rsidRPr="00A80521">
        <w:rPr>
          <w:bCs/>
        </w:rPr>
        <w:lastRenderedPageBreak/>
        <w:t>povrchové úpravy) v množství předepsaném Objednatelem, a to před jejich objednávkou a použit</w:t>
      </w:r>
      <w:r w:rsidRPr="00A53822">
        <w:rPr>
          <w:bCs/>
        </w:rPr>
        <w:t>ím při realizaci Díla. Každý vzorek bude označen svým původem a zamýšleným použitím v Díle. Zhotovitele může použít při provádění Díla a pro zabudování do Díla pouze materiály, jejichž vzorky byly schváleny Objednatelem. Veškeré materiály zajistí Zhotovite</w:t>
      </w:r>
      <w:r w:rsidRPr="00123CAD">
        <w:rPr>
          <w:bCs/>
        </w:rPr>
        <w:t xml:space="preserve">l tak, aby odpovídaly platným technickým normám. Zhotovitel je povinen oznámit Objednateli svůj úmysl objednat materiál na koncovou úpravu, a to minimálně třicet (30) dní před zamýšlenou objednávkou. Takový materiál je Zhotovitel oprávněn objednat pouze v kvalitě odsouhlasené Objednatelem. </w:t>
      </w:r>
    </w:p>
    <w:p w14:paraId="2BAA7FD1" w14:textId="77777777" w:rsidR="00053D34" w:rsidRDefault="00053D34" w:rsidP="00053D34">
      <w:pPr>
        <w:pStyle w:val="Odstavecseseznamem"/>
        <w:numPr>
          <w:ilvl w:val="4"/>
          <w:numId w:val="1"/>
        </w:numPr>
      </w:pPr>
      <w:r>
        <w:t>Kontrola dodávek: průběžná kontrola jednotlivých dodávek za účelem posuzován souladu Díla s Projektovou dokumentací, materiálové kvality a geometrického provedení díla. Dodávky budou posuzovány při přejímce na Staveništi, kdy Zhotovitel předloží zejména příslušné atesty, revizní zprávy a doklady o vykonaných zkouškách. To se týká i dodávek Podzhotovitelů.</w:t>
      </w:r>
    </w:p>
    <w:p w14:paraId="46F63AD5" w14:textId="77777777" w:rsidR="00053D34" w:rsidRDefault="00053D34" w:rsidP="00053D34">
      <w:pPr>
        <w:pStyle w:val="Odstavecseseznamem"/>
        <w:numPr>
          <w:ilvl w:val="4"/>
          <w:numId w:val="1"/>
        </w:numPr>
      </w:pPr>
      <w:r>
        <w:t>Kontrola prováděných prací: kontrola provádění stavebních prací včetně technologických postupů.</w:t>
      </w:r>
    </w:p>
    <w:p w14:paraId="6F3BE946" w14:textId="77777777" w:rsidR="00053D34" w:rsidRDefault="00053D34" w:rsidP="00053D34">
      <w:pPr>
        <w:pStyle w:val="Odstavecseseznamem"/>
        <w:numPr>
          <w:ilvl w:val="4"/>
          <w:numId w:val="1"/>
        </w:numPr>
      </w:pPr>
      <w:r>
        <w:t>Kontroly dle Projektové dokumentace.</w:t>
      </w:r>
    </w:p>
    <w:p w14:paraId="687111D9" w14:textId="77777777" w:rsidR="00EC437D" w:rsidRPr="00123CAD" w:rsidRDefault="00EC437D" w:rsidP="00EC437D">
      <w:pPr>
        <w:pStyle w:val="Odstavecseseznamem"/>
        <w:rPr>
          <w:bCs/>
        </w:rPr>
      </w:pPr>
      <w:r w:rsidRPr="00A80521">
        <w:rPr>
          <w:bCs/>
        </w:rPr>
        <w:t>Jestliže se přezkoumáním, kontrolou, nebo zkoušením zjistí u jakéhokoli materiálu nebo technologie vada nebo jiný nesoulad se Smlouvou, může Objednatel takový materiál nebo technologii odmítnout tím, že dá Zhotoviteli oznámení s uvedením dův</w:t>
      </w:r>
      <w:r w:rsidRPr="00A53822">
        <w:rPr>
          <w:bCs/>
        </w:rPr>
        <w:t>odů. Zhotovitel pak musí okamžitě vadu napravit a zajistit, aby byla odmítnutá položka v souladu se Smlouvou. Jestliže Objednatel požaduje, aby byl materiál nebo technologie znovu přezkoušena, zkoušky musí být opakovány za stejných podmínek a poměrů.</w:t>
      </w:r>
    </w:p>
    <w:p w14:paraId="54C68F91" w14:textId="77777777" w:rsidR="00EC437D" w:rsidRPr="00E01505" w:rsidRDefault="00EC437D" w:rsidP="00EC437D">
      <w:pPr>
        <w:pStyle w:val="Odstavecseseznamem"/>
        <w:rPr>
          <w:bCs/>
        </w:rPr>
      </w:pPr>
      <w:r w:rsidRPr="00123CAD">
        <w:rPr>
          <w:bCs/>
        </w:rPr>
        <w:t>Zhotovitel je povinen vyzvat Objednatele a osobu pověřenou technickým dozorem písemným oznámením a zároveň zápisem do Stavebního deníku ke kontrole a prověření vytyčení stavby a rovněž ke kontrole a prověření prací, které v dalším postupu prací budou zakryty nebo se stanou nepř</w:t>
      </w:r>
      <w:r w:rsidRPr="00CA7608">
        <w:rPr>
          <w:bCs/>
        </w:rPr>
        <w:t>ístupnými (zejména základové spáry, betonáže, výztuží, tepelné izolace a hydroizolace, kanalizace apod.) a dále vždy, pokud zahajuje nový dílčí technologický postup (výkopy, základy, izolace, kanalizace, zdění, železobetony apod.), a to vždy nejméně 5 prac</w:t>
      </w:r>
      <w:r w:rsidRPr="003A6D18">
        <w:rPr>
          <w:bCs/>
        </w:rPr>
        <w:t>ovních dnů předtím, než budou práce zakryty nebo se stanou nepřístupnými; provedení takové kontroly a prověření prací ze strany Objednatele a osoby pověřené technickým dozorem nebude považováno za potvrzení bezvadnosti příslušných prací. Neučiní-li Zhotovi</w:t>
      </w:r>
      <w:r w:rsidRPr="004B2FA0">
        <w:rPr>
          <w:bCs/>
        </w:rPr>
        <w:t>tel tak, je povinen na žádost Objednatele nebo osoby pověřené technickým dozorem odkrýt práce, které byly zakryty nebo se staly nepřístupnými, a to na své náklady. O provedení kontroly bude pořízen zápis ve Stavebním deníku nebo bude sepsán zvláštní protokol.</w:t>
      </w:r>
    </w:p>
    <w:p w14:paraId="607E906E" w14:textId="77777777" w:rsidR="00EC437D" w:rsidRPr="0038124B" w:rsidRDefault="00EC437D" w:rsidP="00EC437D">
      <w:pPr>
        <w:pStyle w:val="Odstavecseseznamem"/>
        <w:rPr>
          <w:bCs/>
        </w:rPr>
      </w:pPr>
      <w:r w:rsidRPr="0038124B">
        <w:rPr>
          <w:bCs/>
        </w:rPr>
        <w:t>Objednatel a jím pověřené osoby jsou oprávněni kontrolovat provádění Díla a vykonávat na stavbě technický či autorský dozor a v jeho průběhu zejména sledovat, zda práce jsou prováděny podle Závazných podkladů, podle smluvených podmínek, technických norem a jiných právních předpisů.</w:t>
      </w:r>
    </w:p>
    <w:p w14:paraId="7277B53C" w14:textId="77777777" w:rsidR="00EC437D" w:rsidRPr="003666F1" w:rsidRDefault="00EC437D" w:rsidP="0038124B">
      <w:pPr>
        <w:pStyle w:val="Odstavecseseznamem"/>
        <w:rPr>
          <w:bCs/>
        </w:rPr>
      </w:pPr>
      <w:r w:rsidRPr="0038124B">
        <w:rPr>
          <w:bCs/>
        </w:rPr>
        <w:t xml:space="preserve">Objednatel nebo osoba pověřená technickým dozorem jsou oprávněni kontrolovat způsob provádění Díla Zhotovitelem. Na závady či nedostatky zjištěné kdykoliv v celém průběhu realizace Díla může Objednatel či osoba pověřená technickým dozorem upozornit Zhotovitele zápisem do </w:t>
      </w:r>
      <w:r w:rsidR="001B4DA7">
        <w:rPr>
          <w:bCs/>
        </w:rPr>
        <w:t>S</w:t>
      </w:r>
      <w:r w:rsidRPr="0038124B">
        <w:rPr>
          <w:bCs/>
        </w:rPr>
        <w:t xml:space="preserve">tavebního deníku nebo jiným vhodným způsobem a požadovat, aby Zhotovitel </w:t>
      </w:r>
      <w:r w:rsidRPr="0038124B">
        <w:rPr>
          <w:bCs/>
        </w:rPr>
        <w:lastRenderedPageBreak/>
        <w:t xml:space="preserve">zjištěné závady či nedostatky odstranil a Dílo prováděl řádným způsobem. Zhotovitel je povinen odstranit zjištěné závady či nedostatky na své náklady a ve lhůtě určené Objednatelem nebo </w:t>
      </w:r>
      <w:r w:rsidRPr="003666F1">
        <w:rPr>
          <w:bCs/>
        </w:rPr>
        <w:t>osobou pověřenou technickým dozorem.</w:t>
      </w:r>
    </w:p>
    <w:p w14:paraId="7570A080" w14:textId="77777777" w:rsidR="001250B9" w:rsidRPr="00F07BDA" w:rsidRDefault="00F87E5F" w:rsidP="0038124B">
      <w:pPr>
        <w:pStyle w:val="Odstavecseseznamem"/>
        <w:rPr>
          <w:bCs/>
        </w:rPr>
      </w:pPr>
      <w:r w:rsidRPr="003666F1">
        <w:rPr>
          <w:bCs/>
        </w:rPr>
        <w:t xml:space="preserve">Objednatel je povinen </w:t>
      </w:r>
      <w:r w:rsidR="00825E6D" w:rsidRPr="003666F1">
        <w:rPr>
          <w:bCs/>
        </w:rPr>
        <w:t xml:space="preserve">zajistit provedení kontroly řádného provedení hydroizolace střechy </w:t>
      </w:r>
      <w:r w:rsidRPr="003666F1">
        <w:rPr>
          <w:bCs/>
        </w:rPr>
        <w:t xml:space="preserve">před </w:t>
      </w:r>
      <w:r w:rsidR="00825E6D" w:rsidRPr="003666F1">
        <w:rPr>
          <w:bCs/>
        </w:rPr>
        <w:t xml:space="preserve">jejím </w:t>
      </w:r>
      <w:r w:rsidRPr="003666F1">
        <w:rPr>
          <w:bCs/>
        </w:rPr>
        <w:t>zakrytím</w:t>
      </w:r>
      <w:r w:rsidR="00825E6D" w:rsidRPr="003666F1">
        <w:rPr>
          <w:bCs/>
        </w:rPr>
        <w:t xml:space="preserve">, a to </w:t>
      </w:r>
      <w:r w:rsidR="000C6C51" w:rsidRPr="003666F1">
        <w:rPr>
          <w:bCs/>
        </w:rPr>
        <w:t xml:space="preserve">k tomu oprávněným subjektem. Kontrola bude zahrnovat i provedení vakuové zkoušky </w:t>
      </w:r>
      <w:r w:rsidR="00E11C95" w:rsidRPr="003666F1">
        <w:rPr>
          <w:bCs/>
        </w:rPr>
        <w:t xml:space="preserve">těsnosti </w:t>
      </w:r>
      <w:r w:rsidR="000C6C51" w:rsidRPr="003666F1">
        <w:rPr>
          <w:bCs/>
        </w:rPr>
        <w:t>hydroizolace</w:t>
      </w:r>
      <w:r w:rsidR="00E11C95" w:rsidRPr="003666F1">
        <w:rPr>
          <w:bCs/>
        </w:rPr>
        <w:t>, včetně detailů a spojů</w:t>
      </w:r>
      <w:r w:rsidR="000C6C51" w:rsidRPr="003666F1">
        <w:rPr>
          <w:bCs/>
        </w:rPr>
        <w:t xml:space="preserve">. Před zakrytím hydroizolace střechy je Zhotovitel povinen prokázat Objednateli úspěšné provedení </w:t>
      </w:r>
      <w:r w:rsidR="001F2038" w:rsidRPr="003666F1">
        <w:rPr>
          <w:bCs/>
        </w:rPr>
        <w:t xml:space="preserve">takové </w:t>
      </w:r>
      <w:r w:rsidR="001F2038" w:rsidRPr="00F07BDA">
        <w:rPr>
          <w:bCs/>
        </w:rPr>
        <w:t>kontroly.</w:t>
      </w:r>
    </w:p>
    <w:p w14:paraId="7CCA494E" w14:textId="77777777" w:rsidR="00882425" w:rsidRPr="00F07BDA" w:rsidRDefault="002462F7" w:rsidP="002462F7">
      <w:pPr>
        <w:pStyle w:val="Nadpis2"/>
      </w:pPr>
      <w:bookmarkStart w:id="45" w:name="_Toc2656173"/>
      <w:bookmarkStart w:id="46" w:name="_Toc7073712"/>
      <w:r w:rsidRPr="00F07BDA">
        <w:t>Specifické podmínky a požadavky na provádění Díla</w:t>
      </w:r>
      <w:bookmarkEnd w:id="45"/>
      <w:bookmarkEnd w:id="46"/>
    </w:p>
    <w:p w14:paraId="776B2A72" w14:textId="77777777" w:rsidR="00CE5C91" w:rsidRPr="007A1C30" w:rsidRDefault="00112DD1" w:rsidP="00185262">
      <w:pPr>
        <w:pStyle w:val="Odstavecseseznamem"/>
      </w:pPr>
      <w:r w:rsidRPr="007A1C30">
        <w:t xml:space="preserve">Zhotovitel je </w:t>
      </w:r>
      <w:r w:rsidR="00882425" w:rsidRPr="007A1C30">
        <w:t xml:space="preserve">povinen </w:t>
      </w:r>
      <w:r w:rsidR="001C4C5A" w:rsidRPr="007A1C30">
        <w:t xml:space="preserve">zajistit </w:t>
      </w:r>
      <w:r w:rsidR="00BB34FB" w:rsidRPr="007A1C30">
        <w:t xml:space="preserve">plochu a </w:t>
      </w:r>
      <w:r w:rsidR="00882425" w:rsidRPr="007A1C30">
        <w:t>zázemí pro provedení Díla (uložení stavebního materiálu a nářadí, šatnu, sociální zařízení atd.)</w:t>
      </w:r>
      <w:r w:rsidR="00CE5C91" w:rsidRPr="007A1C30">
        <w:t xml:space="preserve"> včetně</w:t>
      </w:r>
      <w:r w:rsidR="00927BAC" w:rsidRPr="007A1C30">
        <w:t xml:space="preserve"> jeho</w:t>
      </w:r>
      <w:r w:rsidR="00466C53" w:rsidRPr="007A1C30">
        <w:t xml:space="preserve"> povolení, zřízení a odstranění</w:t>
      </w:r>
      <w:r w:rsidR="00927BAC" w:rsidRPr="007A1C30">
        <w:t xml:space="preserve">. </w:t>
      </w:r>
      <w:r w:rsidR="005025A9" w:rsidRPr="007A1C30">
        <w:t xml:space="preserve">Objednatel </w:t>
      </w:r>
      <w:r w:rsidR="009055DE" w:rsidRPr="007A1C30">
        <w:t xml:space="preserve">však </w:t>
      </w:r>
      <w:r w:rsidRPr="007A1C30">
        <w:t xml:space="preserve">poskytne Zhotoviteli pomoc při zajištění </w:t>
      </w:r>
      <w:r w:rsidR="009055DE" w:rsidRPr="007A1C30">
        <w:t xml:space="preserve">plochy </w:t>
      </w:r>
      <w:r w:rsidR="005025A9" w:rsidRPr="007A1C30">
        <w:t xml:space="preserve">pro umístění </w:t>
      </w:r>
      <w:r w:rsidR="00904C47" w:rsidRPr="007A1C30">
        <w:t>zázemí pro provedení Díla</w:t>
      </w:r>
      <w:r w:rsidR="00697410" w:rsidRPr="007A1C30">
        <w:t xml:space="preserve"> (</w:t>
      </w:r>
      <w:r w:rsidR="005025A9" w:rsidRPr="007A1C30">
        <w:t>zařízení staveniště</w:t>
      </w:r>
      <w:r w:rsidR="00697410" w:rsidRPr="007A1C30">
        <w:t>)</w:t>
      </w:r>
      <w:r w:rsidR="00927BAC" w:rsidRPr="007A1C30">
        <w:t>.</w:t>
      </w:r>
    </w:p>
    <w:p w14:paraId="65485405" w14:textId="77777777" w:rsidR="00882425" w:rsidRPr="00F07BDA" w:rsidRDefault="00B83B4D" w:rsidP="00FC62CD">
      <w:pPr>
        <w:pStyle w:val="Odstavecseseznamem"/>
      </w:pPr>
      <w:r w:rsidRPr="00F07BDA">
        <w:t>Zhotovitel pro Objednatele zajistí administrativní a jednací prostory v rozsahu 3 stavebních buněk (kanceláře a zasedací místnost).</w:t>
      </w:r>
    </w:p>
    <w:p w14:paraId="22CC205B" w14:textId="77777777" w:rsidR="00882425" w:rsidRPr="003666F1" w:rsidRDefault="00882425" w:rsidP="00882425">
      <w:pPr>
        <w:pStyle w:val="Odstavecseseznamem"/>
      </w:pPr>
      <w:r w:rsidRPr="00F07BDA">
        <w:t>Napájecí body, měření, způsob úhrady s tím spojených nákladů: odběr elektrické energie bude zajištěn přes vlastní staveništní rozvaděč s pomocným měřením spotřeby elektřiny, odběr vody pak přes vlastní instalovaný vodoměr, vše bude hrazeno a</w:t>
      </w:r>
      <w:r w:rsidR="002462F7" w:rsidRPr="00F07BDA">
        <w:t> </w:t>
      </w:r>
      <w:r w:rsidRPr="00F07BDA">
        <w:t>zajištěno Zhotovitelem</w:t>
      </w:r>
      <w:r w:rsidRPr="003666F1">
        <w:t xml:space="preserve"> na vlastní náklady, stav měřidel před začátkem a po skončení prací bude zaznamenán do Stavebního deníku</w:t>
      </w:r>
      <w:r w:rsidR="005025A9" w:rsidRPr="003666F1">
        <w:t>.</w:t>
      </w:r>
    </w:p>
    <w:p w14:paraId="0C02030D" w14:textId="77777777" w:rsidR="00882425" w:rsidRDefault="00882425" w:rsidP="00882425">
      <w:pPr>
        <w:pStyle w:val="Odstavecseseznamem"/>
      </w:pPr>
      <w:r w:rsidRPr="003666F1">
        <w:t>Stavební práce budou prováděny s ohledem na okolní občanskou zástavbu</w:t>
      </w:r>
      <w:bookmarkStart w:id="47" w:name="_Hlk102491918"/>
      <w:r w:rsidR="007B5654" w:rsidRPr="003666F1">
        <w:t xml:space="preserve"> </w:t>
      </w:r>
      <w:bookmarkEnd w:id="47"/>
      <w:r w:rsidR="00F107A2" w:rsidRPr="003666F1">
        <w:t>a</w:t>
      </w:r>
      <w:r w:rsidRPr="003666F1">
        <w:t xml:space="preserve"> s</w:t>
      </w:r>
      <w:r w:rsidR="002462F7" w:rsidRPr="003666F1">
        <w:t> </w:t>
      </w:r>
      <w:r w:rsidRPr="003666F1">
        <w:t>maximálním omezením šíření hluku a prachu do bezprostředního okolí</w:t>
      </w:r>
      <w:r>
        <w:t>.</w:t>
      </w:r>
    </w:p>
    <w:p w14:paraId="443BC1D8" w14:textId="77777777" w:rsidR="00882425" w:rsidRDefault="00882425" w:rsidP="00882425">
      <w:pPr>
        <w:pStyle w:val="Odstavecseseznamem"/>
      </w:pPr>
      <w:r>
        <w:t>Zhotovitel je povinen se řídit doklady vydanými v průběhu stavebního řízení a plnit všechny povinnosti z nich vyplývající.</w:t>
      </w:r>
    </w:p>
    <w:p w14:paraId="4388572E" w14:textId="77777777" w:rsidR="00882425" w:rsidRDefault="00882425" w:rsidP="00882425">
      <w:pPr>
        <w:pStyle w:val="Odstavecseseznamem"/>
      </w:pPr>
      <w:r>
        <w:t>Veškeré stavební a montážní práce budou prováděny pracovníky s příslušnou kvalifikací.</w:t>
      </w:r>
    </w:p>
    <w:p w14:paraId="60856623" w14:textId="77777777" w:rsidR="00882425" w:rsidRDefault="00882425" w:rsidP="00882425">
      <w:pPr>
        <w:pStyle w:val="Odstavecseseznamem"/>
      </w:pPr>
      <w:r>
        <w:t>Zhotovitel se zavazuje realizovat práce vyžadující zvláštní způsobilost nebo povolení podle příslušných předpisů osobami, které tuto podmínku splňují.</w:t>
      </w:r>
    </w:p>
    <w:p w14:paraId="78AC322A" w14:textId="77777777" w:rsidR="00A12819" w:rsidRPr="00EC64BF" w:rsidRDefault="00882425" w:rsidP="00A12819">
      <w:pPr>
        <w:pStyle w:val="Odstavecseseznamem"/>
        <w:rPr>
          <w:b/>
        </w:rPr>
      </w:pPr>
      <w:r>
        <w:t>Zhotovitel odpovídá za zabezpečení předmětu Díla proti vniknutí třetích osob v době realizace Díla i mimo pracovní dobu, Objednatel nenese odpovědnost za případné vniknutí třetích osob na Staveniště a s tím související následky.</w:t>
      </w:r>
    </w:p>
    <w:p w14:paraId="010D7337" w14:textId="77777777" w:rsidR="00882425" w:rsidRDefault="00B5152E" w:rsidP="00B5152E">
      <w:pPr>
        <w:pStyle w:val="Nadpis2"/>
      </w:pPr>
      <w:bookmarkStart w:id="48" w:name="_Toc2656174"/>
      <w:bookmarkStart w:id="49" w:name="_Toc7073713"/>
      <w:r>
        <w:t>Staveniště a jeho předání a převzetí</w:t>
      </w:r>
      <w:bookmarkEnd w:id="48"/>
      <w:bookmarkEnd w:id="49"/>
    </w:p>
    <w:p w14:paraId="7C09C57E" w14:textId="77777777" w:rsidR="00882425" w:rsidRDefault="00882425" w:rsidP="00882425">
      <w:pPr>
        <w:pStyle w:val="Odstavecseseznamem"/>
      </w:pPr>
      <w:r>
        <w:t>Staveniště ve stavu umožňujícím provádění Díla bude předáno na základě předávacího protokolu.</w:t>
      </w:r>
    </w:p>
    <w:p w14:paraId="1DEA5BAD" w14:textId="77777777" w:rsidR="00882425" w:rsidRDefault="00882425" w:rsidP="00882425">
      <w:pPr>
        <w:pStyle w:val="Odstavecseseznamem"/>
      </w:pPr>
      <w:r>
        <w:t>Zhotovitel se zavazuje Staveniště převzít.</w:t>
      </w:r>
    </w:p>
    <w:p w14:paraId="42CBC640" w14:textId="77777777" w:rsidR="00882425" w:rsidRDefault="00882425" w:rsidP="00882425">
      <w:pPr>
        <w:pStyle w:val="Odstavecseseznamem"/>
      </w:pPr>
      <w:r>
        <w:t>O předání a převzetí Staveniště bude mezi Objednatelem a Zhotovitelem sepsán předávací protokol.</w:t>
      </w:r>
    </w:p>
    <w:p w14:paraId="1E816D41" w14:textId="77777777" w:rsidR="00882425" w:rsidRDefault="00882425" w:rsidP="00882425">
      <w:pPr>
        <w:pStyle w:val="Odstavecseseznamem"/>
      </w:pPr>
      <w:r>
        <w:t>Obvod Staveniště je vymezen Projektovou dokumentací</w:t>
      </w:r>
      <w:r w:rsidR="003E215B">
        <w:t xml:space="preserve"> (dále i výše jen jako „</w:t>
      </w:r>
      <w:r w:rsidR="003E215B" w:rsidRPr="003E215B">
        <w:rPr>
          <w:b/>
          <w:bCs/>
        </w:rPr>
        <w:t>Staveniště</w:t>
      </w:r>
      <w:r w:rsidR="003E215B">
        <w:t>“)</w:t>
      </w:r>
      <w:r>
        <w:t>. Pokud bude Zhotovitel potřebovat pro provádění Díla prostor větší, zajistí si jej na vlastní náklady a vlastním jménem.</w:t>
      </w:r>
    </w:p>
    <w:p w14:paraId="66490E95" w14:textId="77777777" w:rsidR="00882425" w:rsidRPr="00AF77F3" w:rsidRDefault="00882425" w:rsidP="00882425">
      <w:pPr>
        <w:pStyle w:val="Odstavecseseznamem"/>
      </w:pPr>
      <w:r w:rsidRPr="002851CB">
        <w:lastRenderedPageBreak/>
        <w:t xml:space="preserve">Vodné, stočné, elektrickou energii a další média odebraná při provádění Díla hradí Zhotovitel. </w:t>
      </w:r>
      <w:r w:rsidR="00EC437D" w:rsidRPr="002851CB">
        <w:rPr>
          <w:bCs/>
        </w:rPr>
        <w:t>Zhotovitel zabezpečí na své náklady projednání, zřízení a po ukončení stavby odstranění přípojek vody, elektrické energie a dalších médií pro potřeby provádění Díla.</w:t>
      </w:r>
      <w:r w:rsidR="00EC437D" w:rsidRPr="002851CB">
        <w:t xml:space="preserve"> </w:t>
      </w:r>
      <w:r w:rsidRPr="002851CB">
        <w:t>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 uzavře s ním písemnou dohodu o způsobu úhrady za jejich odběr</w:t>
      </w:r>
      <w:r w:rsidRPr="00AF77F3">
        <w:t>.</w:t>
      </w:r>
    </w:p>
    <w:p w14:paraId="1BC15E45" w14:textId="77777777" w:rsidR="00882425" w:rsidRDefault="00882425" w:rsidP="00882425">
      <w:pPr>
        <w:pStyle w:val="Odstavecseseznamem"/>
      </w:pPr>
      <w:r>
        <w:t xml:space="preserve">Zhotovitel se zavazuje zcela vyklidit a vyčistit </w:t>
      </w:r>
      <w:r w:rsidRPr="00A80521">
        <w:t xml:space="preserve">Staveniště </w:t>
      </w:r>
      <w:r w:rsidR="00EC437D" w:rsidRPr="00A80521">
        <w:t>a uvést všechny výstavbou dotčené stavby, plochy a povrchy (nadzemní i podzemní) včetně přístupových cest do původního stavu</w:t>
      </w:r>
      <w:r w:rsidR="00EC437D" w:rsidRPr="0038124B">
        <w:rPr>
          <w:b/>
          <w:bCs/>
        </w:rPr>
        <w:t xml:space="preserve"> </w:t>
      </w:r>
      <w:r>
        <w:t>do 5 dnů od provedení Díla. Při nedodržení tohoto termínu se Zhotovitel zavazuje uhradit Objednateli veškeré náklady a škody, které mu tím vznikly.</w:t>
      </w:r>
    </w:p>
    <w:p w14:paraId="644A455F" w14:textId="77777777" w:rsidR="00882425" w:rsidRDefault="00882425" w:rsidP="00882425">
      <w:pPr>
        <w:pStyle w:val="Odstavecseseznamem"/>
      </w:pPr>
      <w:r>
        <w:t>Zhotovitel odpovídá za bezpečnost a ochranu zdraví všech osob v prostoru Staveniště, za bezpečný přístup ke stávajícím objektům, za dodržování bezpečnostních, hygienických a požárních předpisů, včetně prostoru zařízení Staveniště, a za bezpečnost provozu v prostoru Staveniště.</w:t>
      </w:r>
    </w:p>
    <w:p w14:paraId="10543238" w14:textId="77777777" w:rsidR="00882425" w:rsidRDefault="00882425" w:rsidP="00882425">
      <w:pPr>
        <w:pStyle w:val="Odstavecseseznamem"/>
      </w:pPr>
      <w:r>
        <w:t>Zhotovitel se zavazuje udržovat na převzatém Staveništi pořádek a čistotu, na svůj náklad odstraňovat odpady a nečistoty vzniklé jeho činností, a to v souladu s</w:t>
      </w:r>
      <w:r w:rsidR="00B5152E">
        <w:t> </w:t>
      </w:r>
      <w:r>
        <w:t>požadavky uvedenými v Projektové dokumentaci a příslušnými předpisy, zejména ekologickými a o likvidaci odpadů.</w:t>
      </w:r>
    </w:p>
    <w:p w14:paraId="0917469E" w14:textId="77777777" w:rsidR="00882425" w:rsidRDefault="00882425" w:rsidP="00882425">
      <w:pPr>
        <w:pStyle w:val="Odstavecseseznamem"/>
      </w:pPr>
      <w:r>
        <w:t>Zhotovitel se zavazuje na své náklady řádně označit Staveniště v souladu s právními předpisy.</w:t>
      </w:r>
    </w:p>
    <w:p w14:paraId="5CFCDEAF" w14:textId="77777777" w:rsidR="00882425" w:rsidRDefault="00882425" w:rsidP="00882425">
      <w:pPr>
        <w:pStyle w:val="Odstavecseseznamem"/>
      </w:pPr>
      <w:r>
        <w:t xml:space="preserve">Zařízení Staveniště zabezpečí </w:t>
      </w:r>
      <w:r w:rsidR="003E215B">
        <w:t>Z</w:t>
      </w:r>
      <w:r>
        <w:t>hotovitel v souladu se svými potřebami, Projektovou dokumentací předanou Objednatelem a s požadavky Objednatele.</w:t>
      </w:r>
    </w:p>
    <w:p w14:paraId="6BF7BDC2" w14:textId="77777777" w:rsidR="00882425" w:rsidRDefault="00882425" w:rsidP="00882425">
      <w:pPr>
        <w:pStyle w:val="Odstavecseseznamem"/>
      </w:pPr>
      <w:r>
        <w:t xml:space="preserve">Zhotovitel je povinen zajistit v rámci zařízení Staveniště podmínky pro výkon funkce autorského dozoru projektanta a technického dozoru stavebníka, případně činnost koordinátora bezpečnosti a ochrany zdraví při práci na </w:t>
      </w:r>
      <w:r w:rsidR="003E215B">
        <w:t>S</w:t>
      </w:r>
      <w:r>
        <w:t>taveništi, a to v přiměřeném rozsahu.</w:t>
      </w:r>
    </w:p>
    <w:p w14:paraId="1A37A1AE" w14:textId="77777777" w:rsidR="00B50530" w:rsidRDefault="00B50530" w:rsidP="00B50530">
      <w:pPr>
        <w:pStyle w:val="Nadpis2"/>
      </w:pPr>
      <w:bookmarkStart w:id="50" w:name="_Toc2656175"/>
      <w:bookmarkStart w:id="51" w:name="_Toc7073714"/>
      <w:r>
        <w:t>Stavební deník</w:t>
      </w:r>
      <w:bookmarkEnd w:id="50"/>
      <w:bookmarkEnd w:id="51"/>
    </w:p>
    <w:p w14:paraId="634260C2" w14:textId="77777777" w:rsidR="00882425" w:rsidRDefault="00882425" w:rsidP="00882425">
      <w:pPr>
        <w:pStyle w:val="Odstavecseseznamem"/>
      </w:pPr>
      <w:r>
        <w:t xml:space="preserve">Zhotovitel povede ode dne převzetí Staveniště </w:t>
      </w:r>
      <w:r w:rsidR="003E215B">
        <w:t>S</w:t>
      </w:r>
      <w:r>
        <w:t>tavební deník</w:t>
      </w:r>
      <w:r w:rsidR="00A252D7" w:rsidRPr="00A252D7">
        <w:t xml:space="preserve"> </w:t>
      </w:r>
      <w:r w:rsidR="00A252D7" w:rsidRPr="00A80521">
        <w:rPr>
          <w:bCs/>
        </w:rPr>
        <w:t>v elektronické formě</w:t>
      </w:r>
      <w:r w:rsidR="00B50530">
        <w:t xml:space="preserve"> (dále </w:t>
      </w:r>
      <w:r w:rsidR="001B4DA7">
        <w:t xml:space="preserve">i výše </w:t>
      </w:r>
      <w:r w:rsidR="00B50530">
        <w:t>jen jako „</w:t>
      </w:r>
      <w:r w:rsidR="00B50530" w:rsidRPr="00B50530">
        <w:rPr>
          <w:b/>
        </w:rPr>
        <w:t>Stavební deník</w:t>
      </w:r>
      <w:r w:rsidR="00B50530">
        <w:t>“)</w:t>
      </w:r>
      <w:r>
        <w:t>.</w:t>
      </w:r>
    </w:p>
    <w:p w14:paraId="0486D66F" w14:textId="6D5C6C9E" w:rsidR="00882425" w:rsidRDefault="00882425" w:rsidP="00882425">
      <w:pPr>
        <w:pStyle w:val="Odstavecseseznamem"/>
      </w:pPr>
      <w:r>
        <w:t xml:space="preserve">Obsahové náležitosti </w:t>
      </w:r>
      <w:r w:rsidR="00B50530">
        <w:t>S</w:t>
      </w:r>
      <w:r>
        <w:t xml:space="preserve">tavebního deníku jsou dány přílohou č. </w:t>
      </w:r>
      <w:r w:rsidR="00485D4A">
        <w:t>1</w:t>
      </w:r>
      <w:r w:rsidR="000D2866">
        <w:t>2</w:t>
      </w:r>
      <w:r>
        <w:t xml:space="preserve"> vyhlášky č.</w:t>
      </w:r>
      <w:r w:rsidR="0057370C">
        <w:t> </w:t>
      </w:r>
      <w:r w:rsidR="000D2866">
        <w:t xml:space="preserve">131/2024 </w:t>
      </w:r>
      <w:r w:rsidR="00B05E22">
        <w:t> </w:t>
      </w:r>
      <w:r>
        <w:t xml:space="preserve">Sb., o dokumentaci stavby, </w:t>
      </w:r>
      <w:r w:rsidR="003B0E8F">
        <w:t>ve znění pozdějších předpisů</w:t>
      </w:r>
      <w:r w:rsidR="003F5945">
        <w:t xml:space="preserve"> (dále jen jako „</w:t>
      </w:r>
      <w:r w:rsidR="003F5945" w:rsidRPr="003F5945">
        <w:rPr>
          <w:b/>
        </w:rPr>
        <w:t>vyhláška o</w:t>
      </w:r>
      <w:r w:rsidR="003F5945">
        <w:rPr>
          <w:b/>
        </w:rPr>
        <w:t> </w:t>
      </w:r>
      <w:r w:rsidR="003F5945" w:rsidRPr="003F5945">
        <w:rPr>
          <w:b/>
        </w:rPr>
        <w:t>dokumentaci staveb</w:t>
      </w:r>
      <w:r w:rsidR="003F5945">
        <w:t>“)</w:t>
      </w:r>
      <w:r>
        <w:t>.</w:t>
      </w:r>
    </w:p>
    <w:p w14:paraId="43DD1FA4" w14:textId="11E83EF1" w:rsidR="00882425" w:rsidRDefault="00882425" w:rsidP="00AB4E47">
      <w:pPr>
        <w:pStyle w:val="Odstavecseseznamem"/>
        <w:spacing w:before="240"/>
      </w:pPr>
      <w:r>
        <w:t xml:space="preserve">Zhotovitel povede ode dne převzetí Staveniště </w:t>
      </w:r>
      <w:r w:rsidR="00A56F43">
        <w:t>S</w:t>
      </w:r>
      <w:r>
        <w:t>tavební deník v souladu s</w:t>
      </w:r>
      <w:r w:rsidR="004207D7">
        <w:t> </w:t>
      </w:r>
      <w:r>
        <w:t xml:space="preserve">ustanovením § </w:t>
      </w:r>
      <w:r w:rsidR="00AB4E47">
        <w:t xml:space="preserve"> 166 </w:t>
      </w:r>
      <w:r>
        <w:t xml:space="preserve">zákona č. </w:t>
      </w:r>
      <w:r w:rsidR="00AB4E47">
        <w:t>283/2021</w:t>
      </w:r>
      <w:r>
        <w:t xml:space="preserve"> Sb., stavebního zákona, </w:t>
      </w:r>
      <w:r w:rsidR="003B0E8F">
        <w:t xml:space="preserve">ve znění pozdějších předpisů </w:t>
      </w:r>
      <w:r w:rsidR="00485D4A">
        <w:t>(dále jen jako „</w:t>
      </w:r>
      <w:r w:rsidR="00485D4A" w:rsidRPr="00485D4A">
        <w:rPr>
          <w:b/>
        </w:rPr>
        <w:t>stavební zákon</w:t>
      </w:r>
      <w:r w:rsidR="00485D4A">
        <w:t>“)</w:t>
      </w:r>
      <w:r>
        <w:t>, a</w:t>
      </w:r>
      <w:r w:rsidR="004207D7">
        <w:t> </w:t>
      </w:r>
      <w:r>
        <w:t>v</w:t>
      </w:r>
      <w:r w:rsidR="004207D7">
        <w:t> </w:t>
      </w:r>
      <w:r>
        <w:t>souladu s vyhláškou o dokumentaci staveb.</w:t>
      </w:r>
    </w:p>
    <w:p w14:paraId="15139CB7" w14:textId="2D7F91BE" w:rsidR="00882425" w:rsidRDefault="00882425" w:rsidP="00882425">
      <w:pPr>
        <w:pStyle w:val="Odstavecseseznamem"/>
      </w:pPr>
      <w:r>
        <w:t xml:space="preserve">Stavební deník musí, mimo náležitosti vymezené v ustanovení </w:t>
      </w:r>
      <w:r w:rsidR="00A252D7" w:rsidRPr="00A80521">
        <w:rPr>
          <w:bCs/>
        </w:rPr>
        <w:t xml:space="preserve">§ </w:t>
      </w:r>
      <w:r w:rsidR="00AB4E47">
        <w:rPr>
          <w:bCs/>
        </w:rPr>
        <w:t>166</w:t>
      </w:r>
      <w:r>
        <w:t xml:space="preserve"> stavebního zákona a přílo</w:t>
      </w:r>
      <w:r w:rsidR="003F5945">
        <w:t>hou</w:t>
      </w:r>
      <w:r>
        <w:t xml:space="preserve"> č. 1</w:t>
      </w:r>
      <w:r w:rsidR="00AB4E47">
        <w:t>2</w:t>
      </w:r>
      <w:r>
        <w:t xml:space="preserve"> vyhlášky o dokumentaci staveb, obsahovat také následující údaje:</w:t>
      </w:r>
    </w:p>
    <w:p w14:paraId="2C6FCC8F" w14:textId="77777777" w:rsidR="00882425" w:rsidRDefault="00882425" w:rsidP="003F5945">
      <w:pPr>
        <w:pStyle w:val="Odstavecseseznamem"/>
        <w:numPr>
          <w:ilvl w:val="4"/>
          <w:numId w:val="1"/>
        </w:numPr>
      </w:pPr>
      <w:r>
        <w:t xml:space="preserve">název, adresu sídla a IČO Objednatele včetně jmenného seznamu osob oprávněných za Objednatele provádět zápisy do </w:t>
      </w:r>
      <w:r w:rsidR="00A75A82">
        <w:t>S</w:t>
      </w:r>
      <w:r>
        <w:t>tavebního deníku s uvedením jejich kontaktů a podpisového vzoru;</w:t>
      </w:r>
    </w:p>
    <w:p w14:paraId="580746A4" w14:textId="77777777" w:rsidR="00882425" w:rsidRDefault="00882425" w:rsidP="003F5945">
      <w:pPr>
        <w:pStyle w:val="Odstavecseseznamem"/>
        <w:numPr>
          <w:ilvl w:val="4"/>
          <w:numId w:val="1"/>
        </w:numPr>
      </w:pPr>
      <w:r>
        <w:lastRenderedPageBreak/>
        <w:t xml:space="preserve">název, adresu sídla a IČO Zhotovitele včetně jmenného seznamu osob oprávněných za Zhotovitele provádět zápisy do </w:t>
      </w:r>
      <w:r w:rsidR="00A75A82">
        <w:t>S</w:t>
      </w:r>
      <w:r>
        <w:t>tavebního deníku s uvedením jejich kontaktů a podpisového vzoru;</w:t>
      </w:r>
    </w:p>
    <w:p w14:paraId="2A2DE05D" w14:textId="77777777" w:rsidR="00882425" w:rsidRDefault="00882425" w:rsidP="003F5945">
      <w:pPr>
        <w:pStyle w:val="Odstavecseseznamem"/>
        <w:numPr>
          <w:ilvl w:val="4"/>
          <w:numId w:val="1"/>
        </w:numPr>
      </w:pPr>
      <w:r>
        <w:t>název, sídlo a IČO zpracovatele Projektové dokumentace;</w:t>
      </w:r>
    </w:p>
    <w:p w14:paraId="3D052102" w14:textId="77777777" w:rsidR="00882425" w:rsidRDefault="00882425" w:rsidP="003F5945">
      <w:pPr>
        <w:pStyle w:val="Odstavecseseznamem"/>
        <w:numPr>
          <w:ilvl w:val="4"/>
          <w:numId w:val="1"/>
        </w:numPr>
      </w:pPr>
      <w:r>
        <w:t xml:space="preserve">název, sídlo a IČO všech </w:t>
      </w:r>
      <w:r w:rsidR="00A75A82">
        <w:t>P</w:t>
      </w:r>
      <w:r>
        <w:t>odzhotovitelů;</w:t>
      </w:r>
    </w:p>
    <w:p w14:paraId="08D01FAC" w14:textId="77777777" w:rsidR="00882425" w:rsidRDefault="00882425" w:rsidP="003F5945">
      <w:pPr>
        <w:pStyle w:val="Odstavecseseznamem"/>
        <w:numPr>
          <w:ilvl w:val="4"/>
          <w:numId w:val="1"/>
        </w:numPr>
      </w:pPr>
      <w:r>
        <w:t xml:space="preserve">jména, příjmení a funkce dalších osob oprávněných k provádění záznamů do </w:t>
      </w:r>
      <w:r w:rsidR="00A75A82">
        <w:t>S</w:t>
      </w:r>
      <w:r>
        <w:t>tavebního deníku;</w:t>
      </w:r>
    </w:p>
    <w:p w14:paraId="335BCA13" w14:textId="77777777" w:rsidR="00882425" w:rsidRDefault="00882425" w:rsidP="003F5945">
      <w:pPr>
        <w:pStyle w:val="Odstavecseseznamem"/>
        <w:numPr>
          <w:ilvl w:val="4"/>
          <w:numId w:val="1"/>
        </w:numPr>
      </w:pPr>
      <w:r>
        <w:t>seznam nebo odvolávky na dokumenty a doklady ke stavbě;</w:t>
      </w:r>
    </w:p>
    <w:p w14:paraId="63640468" w14:textId="77777777" w:rsidR="00882425" w:rsidRDefault="00882425" w:rsidP="003F5945">
      <w:pPr>
        <w:pStyle w:val="Odstavecseseznamem"/>
        <w:numPr>
          <w:ilvl w:val="4"/>
          <w:numId w:val="1"/>
        </w:numPr>
      </w:pPr>
      <w:r>
        <w:t>změny dodavatelů nebo odpovědných osob během výstavby;</w:t>
      </w:r>
    </w:p>
    <w:p w14:paraId="0F09EAE4" w14:textId="77777777" w:rsidR="00882425" w:rsidRDefault="00882425" w:rsidP="003F5945">
      <w:pPr>
        <w:pStyle w:val="Odstavecseseznamem"/>
        <w:numPr>
          <w:ilvl w:val="4"/>
          <w:numId w:val="1"/>
        </w:numPr>
      </w:pPr>
      <w:r>
        <w:t xml:space="preserve">zřízení, provozování a odstranění dočasných objektů zařízení </w:t>
      </w:r>
      <w:r w:rsidR="00A75A82">
        <w:t>S</w:t>
      </w:r>
      <w:r>
        <w:t>taveniště.</w:t>
      </w:r>
    </w:p>
    <w:p w14:paraId="0A84EFE4" w14:textId="77777777" w:rsidR="00882425" w:rsidRDefault="00882425" w:rsidP="00882425">
      <w:pPr>
        <w:pStyle w:val="Odstavecseseznamem"/>
      </w:pPr>
      <w:r>
        <w:t xml:space="preserve">Zápisy do </w:t>
      </w:r>
      <w:r w:rsidR="008E74DE">
        <w:t>S</w:t>
      </w:r>
      <w:r>
        <w:t>tavebního deníku provádí Zhotovitel formou denních záznamů. Zhotovitel je povinen veškeré okolnosti rozhodné pro plnění Díla zapsat v ten den, kdy nastaly nebo nejpozději následující den, kdy se na stavbě pracuje.</w:t>
      </w:r>
    </w:p>
    <w:p w14:paraId="28F3C71C" w14:textId="77777777" w:rsidR="00882425" w:rsidRDefault="00882425" w:rsidP="00882425">
      <w:pPr>
        <w:pStyle w:val="Odstavecseseznamem"/>
      </w:pPr>
      <w:r w:rsidRPr="0038124B">
        <w:rPr>
          <w:b/>
        </w:rPr>
        <w:t xml:space="preserve">Zhotovitel </w:t>
      </w:r>
      <w:r w:rsidR="00A252D7" w:rsidRPr="0038124B">
        <w:rPr>
          <w:b/>
        </w:rPr>
        <w:t xml:space="preserve">je </w:t>
      </w:r>
      <w:r w:rsidRPr="0038124B">
        <w:rPr>
          <w:b/>
        </w:rPr>
        <w:t>povinen předat Objednateli</w:t>
      </w:r>
      <w:r w:rsidR="00A252D7" w:rsidRPr="0038124B">
        <w:rPr>
          <w:b/>
        </w:rPr>
        <w:t xml:space="preserve"> </w:t>
      </w:r>
      <w:r w:rsidR="008E74DE">
        <w:rPr>
          <w:b/>
        </w:rPr>
        <w:t>S</w:t>
      </w:r>
      <w:r w:rsidR="00A252D7" w:rsidRPr="0038124B">
        <w:rPr>
          <w:b/>
        </w:rPr>
        <w:t>tavební deník</w:t>
      </w:r>
      <w:r w:rsidRPr="0038124B">
        <w:rPr>
          <w:b/>
        </w:rPr>
        <w:t xml:space="preserve"> po provedení Díla. </w:t>
      </w:r>
      <w:r>
        <w:t>První kopii zápisů přebírá průběžně Objednatel nebo jím pověřený zástupce. Druhá kopie zůstává Zhotoviteli.</w:t>
      </w:r>
    </w:p>
    <w:p w14:paraId="2B2A4960" w14:textId="77777777" w:rsidR="00882425" w:rsidRDefault="00882425" w:rsidP="00882425">
      <w:pPr>
        <w:pStyle w:val="Odstavecseseznamem"/>
      </w:pPr>
      <w:r>
        <w:t xml:space="preserve">Zhotovitel je povinen zajistit přístupnost </w:t>
      </w:r>
      <w:r w:rsidR="008E74DE">
        <w:t>S</w:t>
      </w:r>
      <w:r>
        <w:t xml:space="preserve">tavebního deníku kdykoliv v průběhu pracovní doby oprávněným osobám Objednatele, případně jiným osobám oprávněným do </w:t>
      </w:r>
      <w:r w:rsidR="008E74DE">
        <w:t>S</w:t>
      </w:r>
      <w:r>
        <w:t>tavebního deníku zapisovat.</w:t>
      </w:r>
    </w:p>
    <w:p w14:paraId="104DB74D" w14:textId="77777777" w:rsidR="00882425" w:rsidRDefault="00882425" w:rsidP="00882425">
      <w:pPr>
        <w:pStyle w:val="Odstavecseseznamem"/>
      </w:pPr>
      <w:r>
        <w:t>Je-li na Díle vykonávána funkce technického dozoru stavebníka jako občasná, je</w:t>
      </w:r>
      <w:r w:rsidR="004A5C6A">
        <w:t> </w:t>
      </w:r>
      <w:r>
        <w:t>Zhotovitel povinen Objednatele prokazatelně informovat o skutečnostech, které vyžadují vyjádření osoby vykonávající funkci technického dozoru stavebníka tak, aby se osoba vykonávající funkci stavebního dozoru stavebníka mohla vyjádřit v termínu podle předchozího odstavce.</w:t>
      </w:r>
    </w:p>
    <w:p w14:paraId="107DCD22" w14:textId="77777777" w:rsidR="00882425" w:rsidRDefault="00B02C04" w:rsidP="00B02C04">
      <w:pPr>
        <w:pStyle w:val="Nadpis2"/>
      </w:pPr>
      <w:bookmarkStart w:id="52" w:name="_Toc2656176"/>
      <w:bookmarkStart w:id="53" w:name="_Toc7073715"/>
      <w:r>
        <w:t>Předání a převzetí dokončeného Díla</w:t>
      </w:r>
      <w:bookmarkEnd w:id="52"/>
      <w:bookmarkEnd w:id="53"/>
    </w:p>
    <w:p w14:paraId="453341C1" w14:textId="77777777" w:rsidR="00882425" w:rsidRPr="00A80521" w:rsidRDefault="00882425" w:rsidP="00097828">
      <w:pPr>
        <w:pStyle w:val="Odstavecseseznamem"/>
      </w:pPr>
      <w:r>
        <w:t>Objednatel převezme po dokončení Dílo</w:t>
      </w:r>
      <w:r w:rsidR="00C96A42" w:rsidRPr="00A80521">
        <w:t>, a to protokolárně</w:t>
      </w:r>
      <w:r w:rsidR="00A252D7" w:rsidRPr="00A80521">
        <w:t xml:space="preserve"> na základě </w:t>
      </w:r>
      <w:r w:rsidR="002B3931" w:rsidRPr="0038124B">
        <w:t xml:space="preserve">podpisu </w:t>
      </w:r>
      <w:r w:rsidR="005E1DF5">
        <w:t>P</w:t>
      </w:r>
      <w:r w:rsidR="005E1DF5" w:rsidRPr="00A80521">
        <w:t xml:space="preserve">rotokolu </w:t>
      </w:r>
      <w:r w:rsidR="00A252D7" w:rsidRPr="00A80521">
        <w:t xml:space="preserve">o předání a převzetí </w:t>
      </w:r>
      <w:r w:rsidR="005E1DF5">
        <w:t>d</w:t>
      </w:r>
      <w:r w:rsidR="005E1DF5" w:rsidRPr="00A80521">
        <w:t>íla</w:t>
      </w:r>
      <w:r w:rsidR="00A252D7" w:rsidRPr="00A80521">
        <w:t xml:space="preserve">, v jehož závěru Objednatel prohlásí, že Dílo přijímá. </w:t>
      </w:r>
      <w:r w:rsidR="00A252D7" w:rsidRPr="0038124B">
        <w:t>Za řádně dokončené a k předání způsobilé se považuje Dílo, které bylo zhotoveno v souladu s touto Smlouvou, Závaznými podklady a případnými změnami sjednanými Smluvními stranami v souladu s touto Smlouvou, a pokud byly provedeny úspěšně zkoušky Díla vyžadované v Závazných podkladech, příslušných právních předpisech a technických normách, a pokud Zhotovitel předal Objednateli příslušné doklady dle čl. 16.4 této Smlouvy.</w:t>
      </w:r>
    </w:p>
    <w:p w14:paraId="5A6E6FFD" w14:textId="77777777" w:rsidR="00882425" w:rsidRDefault="00882425" w:rsidP="00882425">
      <w:pPr>
        <w:pStyle w:val="Odstavecseseznamem"/>
      </w:pPr>
      <w:r>
        <w:t xml:space="preserve">Přejímací řízení bude Objednatelem zahájeno do 10 pracovních dnů po obdržení písemné výzvy </w:t>
      </w:r>
      <w:r w:rsidR="00D91B20">
        <w:t>Z</w:t>
      </w:r>
      <w:r>
        <w:t>hotovitele.</w:t>
      </w:r>
      <w:r w:rsidR="00727D8B">
        <w:t xml:space="preserve"> Pro odstranění všech pochybností si Smluvní strany potvrzují, že Objednatel není povinen přejímat Dílo po částech.</w:t>
      </w:r>
    </w:p>
    <w:p w14:paraId="59CB25CF" w14:textId="77777777" w:rsidR="00882425" w:rsidRDefault="00882425" w:rsidP="00882425">
      <w:pPr>
        <w:pStyle w:val="Odstavecseseznamem"/>
      </w:pPr>
      <w:r>
        <w:t xml:space="preserve">O předání Díla nebo jeho části bude sepsán </w:t>
      </w:r>
      <w:r w:rsidR="005E1DF5">
        <w:t xml:space="preserve">Protokol </w:t>
      </w:r>
      <w:r>
        <w:t xml:space="preserve">o předání a převzetí </w:t>
      </w:r>
      <w:r w:rsidR="005E1DF5">
        <w:t>díla</w:t>
      </w:r>
      <w:r>
        <w:t>. Protokol sepíše Objednatel a bude obsahovat:</w:t>
      </w:r>
    </w:p>
    <w:p w14:paraId="61765B6D" w14:textId="77777777" w:rsidR="00882425" w:rsidRDefault="00882425" w:rsidP="003214DF">
      <w:pPr>
        <w:pStyle w:val="Odstavecseseznamem"/>
        <w:numPr>
          <w:ilvl w:val="4"/>
          <w:numId w:val="1"/>
        </w:numPr>
      </w:pPr>
      <w:r>
        <w:t>označení Díla;</w:t>
      </w:r>
    </w:p>
    <w:p w14:paraId="149E4DA6" w14:textId="77777777" w:rsidR="00882425" w:rsidRDefault="00882425" w:rsidP="003214DF">
      <w:pPr>
        <w:pStyle w:val="Odstavecseseznamem"/>
        <w:numPr>
          <w:ilvl w:val="4"/>
          <w:numId w:val="1"/>
        </w:numPr>
      </w:pPr>
      <w:r>
        <w:t>označení Objednatele a Zhotovitele Díla;</w:t>
      </w:r>
    </w:p>
    <w:p w14:paraId="1815A61C" w14:textId="77777777" w:rsidR="00882425" w:rsidRDefault="00882425" w:rsidP="003214DF">
      <w:pPr>
        <w:pStyle w:val="Odstavecseseznamem"/>
        <w:numPr>
          <w:ilvl w:val="4"/>
          <w:numId w:val="1"/>
        </w:numPr>
      </w:pPr>
      <w:r>
        <w:t>číslo a datum uzavření Smlouvy o dílo;</w:t>
      </w:r>
    </w:p>
    <w:p w14:paraId="11923A9E" w14:textId="77777777" w:rsidR="00882425" w:rsidRDefault="00882425" w:rsidP="003214DF">
      <w:pPr>
        <w:pStyle w:val="Odstavecseseznamem"/>
        <w:numPr>
          <w:ilvl w:val="4"/>
          <w:numId w:val="1"/>
        </w:numPr>
      </w:pPr>
      <w:r>
        <w:lastRenderedPageBreak/>
        <w:t>zahájení a dokončení prací na zhotovovaném Díle;</w:t>
      </w:r>
    </w:p>
    <w:p w14:paraId="31DF8CF3" w14:textId="77777777" w:rsidR="00882425" w:rsidRPr="00A80521" w:rsidRDefault="00882425" w:rsidP="003214DF">
      <w:pPr>
        <w:pStyle w:val="Odstavecseseznamem"/>
        <w:numPr>
          <w:ilvl w:val="4"/>
          <w:numId w:val="1"/>
        </w:numPr>
      </w:pPr>
      <w:r>
        <w:t xml:space="preserve">prohlášení Objednatele, že Dílo přejímá nebo nepřejímá a soupis případných vad a </w:t>
      </w:r>
      <w:r w:rsidRPr="00A80521">
        <w:t>nedodělků</w:t>
      </w:r>
      <w:r w:rsidR="00A252D7" w:rsidRPr="00A80521">
        <w:t xml:space="preserve"> s uvedením termínů jejich odstranění</w:t>
      </w:r>
      <w:r w:rsidRPr="00A80521">
        <w:t>;</w:t>
      </w:r>
    </w:p>
    <w:p w14:paraId="682F200A" w14:textId="77777777" w:rsidR="00882425" w:rsidRDefault="00882425" w:rsidP="003214DF">
      <w:pPr>
        <w:pStyle w:val="Odstavecseseznamem"/>
        <w:numPr>
          <w:ilvl w:val="4"/>
          <w:numId w:val="1"/>
        </w:numPr>
      </w:pPr>
      <w:r>
        <w:t>datum a místo sepsání zápisu;</w:t>
      </w:r>
    </w:p>
    <w:p w14:paraId="72ED10B2" w14:textId="77777777" w:rsidR="00882425" w:rsidRDefault="00882425" w:rsidP="003214DF">
      <w:pPr>
        <w:pStyle w:val="Odstavecseseznamem"/>
        <w:numPr>
          <w:ilvl w:val="4"/>
          <w:numId w:val="1"/>
        </w:numPr>
      </w:pPr>
      <w:r>
        <w:t>jména a podpisy zástupců Objednatele a Zhotovitele;</w:t>
      </w:r>
    </w:p>
    <w:p w14:paraId="0BA6808B" w14:textId="77777777" w:rsidR="00882425" w:rsidRDefault="00882425" w:rsidP="003214DF">
      <w:pPr>
        <w:pStyle w:val="Odstavecseseznamem"/>
        <w:numPr>
          <w:ilvl w:val="4"/>
          <w:numId w:val="1"/>
        </w:numPr>
      </w:pPr>
      <w:r>
        <w:t>seznam převzaté dokumentace;</w:t>
      </w:r>
    </w:p>
    <w:p w14:paraId="0D9DFBFD" w14:textId="77777777" w:rsidR="00882425" w:rsidRDefault="00882425" w:rsidP="003214DF">
      <w:pPr>
        <w:pStyle w:val="Odstavecseseznamem"/>
        <w:numPr>
          <w:ilvl w:val="4"/>
          <w:numId w:val="1"/>
        </w:numPr>
      </w:pPr>
      <w:r>
        <w:t>soupis nákladů od zahájení po dokončení Díla;</w:t>
      </w:r>
    </w:p>
    <w:p w14:paraId="00D8C1D3" w14:textId="77777777" w:rsidR="00882425" w:rsidRDefault="00882425" w:rsidP="003214DF">
      <w:pPr>
        <w:pStyle w:val="Odstavecseseznamem"/>
        <w:numPr>
          <w:ilvl w:val="4"/>
          <w:numId w:val="1"/>
        </w:numPr>
      </w:pPr>
      <w:r>
        <w:t>termín vyklizení Staveniště; a</w:t>
      </w:r>
    </w:p>
    <w:p w14:paraId="169075E0" w14:textId="77777777" w:rsidR="00882425" w:rsidRDefault="00882425" w:rsidP="003214DF">
      <w:pPr>
        <w:pStyle w:val="Odstavecseseznamem"/>
        <w:numPr>
          <w:ilvl w:val="4"/>
          <w:numId w:val="1"/>
        </w:numPr>
      </w:pPr>
      <w:r>
        <w:t>datum ukončení záruky na Dílo.</w:t>
      </w:r>
    </w:p>
    <w:p w14:paraId="3F06CB06" w14:textId="77777777" w:rsidR="00A252D7" w:rsidRPr="00A80521" w:rsidRDefault="00882425" w:rsidP="00882425">
      <w:pPr>
        <w:pStyle w:val="Odstavecseseznamem"/>
        <w:rPr>
          <w:bCs/>
        </w:rPr>
      </w:pPr>
      <w:r>
        <w:t>Zhotovitel také předá Objednateli doklady o řádném provedení Díla dle technických norem a předpisů a doklad o likvidaci odpadu</w:t>
      </w:r>
      <w:r w:rsidR="00A252D7">
        <w:t xml:space="preserve">, </w:t>
      </w:r>
      <w:r w:rsidR="00A252D7" w:rsidRPr="00A80521">
        <w:rPr>
          <w:bCs/>
        </w:rPr>
        <w:t>zejména:</w:t>
      </w:r>
    </w:p>
    <w:p w14:paraId="02A77073" w14:textId="77777777" w:rsidR="00A252D7" w:rsidRPr="00123CAD" w:rsidRDefault="00A252D7" w:rsidP="00A252D7">
      <w:pPr>
        <w:pStyle w:val="Styl1"/>
        <w:numPr>
          <w:ilvl w:val="4"/>
          <w:numId w:val="1"/>
        </w:numPr>
        <w:rPr>
          <w:bCs/>
        </w:rPr>
      </w:pPr>
      <w:r w:rsidRPr="00A53822">
        <w:rPr>
          <w:bCs/>
        </w:rPr>
        <w:t>zápisy a osvědčení o provedených zkouškách použitých materiálů včetně atestů a revizí,</w:t>
      </w:r>
    </w:p>
    <w:p w14:paraId="6C919DAD" w14:textId="77777777" w:rsidR="00A252D7" w:rsidRPr="00123CAD" w:rsidRDefault="00A252D7" w:rsidP="00A252D7">
      <w:pPr>
        <w:pStyle w:val="Styl1"/>
        <w:numPr>
          <w:ilvl w:val="4"/>
          <w:numId w:val="1"/>
        </w:numPr>
        <w:rPr>
          <w:bCs/>
        </w:rPr>
      </w:pPr>
      <w:r w:rsidRPr="00123CAD">
        <w:rPr>
          <w:bCs/>
        </w:rPr>
        <w:t>zápisy o prověření prací a konstrukcí zakrytých v průběhu provádění prací,</w:t>
      </w:r>
    </w:p>
    <w:p w14:paraId="295AF501" w14:textId="77777777" w:rsidR="00A252D7" w:rsidRPr="003A6D18" w:rsidRDefault="00A252D7" w:rsidP="00A252D7">
      <w:pPr>
        <w:pStyle w:val="Styl1"/>
        <w:numPr>
          <w:ilvl w:val="4"/>
          <w:numId w:val="1"/>
        </w:numPr>
        <w:rPr>
          <w:bCs/>
        </w:rPr>
      </w:pPr>
      <w:r w:rsidRPr="00CA7608">
        <w:rPr>
          <w:bCs/>
        </w:rPr>
        <w:t>dokumentaci skutečného provedení Díla v rozsahu dle příslušných právních předpisů,</w:t>
      </w:r>
    </w:p>
    <w:p w14:paraId="2175FB36" w14:textId="77777777" w:rsidR="00A252D7" w:rsidRPr="004B2FA0" w:rsidRDefault="00A252D7" w:rsidP="00A252D7">
      <w:pPr>
        <w:pStyle w:val="Styl1"/>
        <w:numPr>
          <w:ilvl w:val="4"/>
          <w:numId w:val="1"/>
        </w:numPr>
        <w:rPr>
          <w:bCs/>
        </w:rPr>
      </w:pPr>
      <w:r w:rsidRPr="004B2FA0">
        <w:rPr>
          <w:bCs/>
        </w:rPr>
        <w:t>dodavatelskou (výrobní a montážní) dokumentaci,</w:t>
      </w:r>
    </w:p>
    <w:p w14:paraId="463303E9" w14:textId="77777777" w:rsidR="00A252D7" w:rsidRPr="00E01505" w:rsidRDefault="00A252D7" w:rsidP="00A252D7">
      <w:pPr>
        <w:pStyle w:val="Styl1"/>
        <w:numPr>
          <w:ilvl w:val="4"/>
          <w:numId w:val="1"/>
        </w:numPr>
        <w:rPr>
          <w:bCs/>
        </w:rPr>
      </w:pPr>
      <w:r w:rsidRPr="00E01505">
        <w:rPr>
          <w:bCs/>
        </w:rPr>
        <w:t>certifikáty a prohlášení o shodě zabudovaných materiálů, výrobků a zařízení,</w:t>
      </w:r>
    </w:p>
    <w:p w14:paraId="2E29CB73" w14:textId="77777777" w:rsidR="00A252D7" w:rsidRPr="0038124B" w:rsidRDefault="00A252D7" w:rsidP="00A252D7">
      <w:pPr>
        <w:pStyle w:val="Styl1"/>
        <w:numPr>
          <w:ilvl w:val="4"/>
          <w:numId w:val="1"/>
        </w:numPr>
        <w:rPr>
          <w:bCs/>
        </w:rPr>
      </w:pPr>
      <w:r w:rsidRPr="0038124B">
        <w:rPr>
          <w:bCs/>
        </w:rPr>
        <w:t>doklady o zajištění likvidace odpadu vzniklého při provádění Díla podle této Smlouvy v souladu s příslušnými právními předpisy,</w:t>
      </w:r>
    </w:p>
    <w:p w14:paraId="146ED166" w14:textId="77777777" w:rsidR="00A252D7" w:rsidRPr="0038124B" w:rsidRDefault="00A252D7" w:rsidP="00A252D7">
      <w:pPr>
        <w:pStyle w:val="Styl1"/>
        <w:numPr>
          <w:ilvl w:val="4"/>
          <w:numId w:val="1"/>
        </w:numPr>
        <w:rPr>
          <w:bCs/>
        </w:rPr>
      </w:pPr>
      <w:r w:rsidRPr="0038124B">
        <w:rPr>
          <w:bCs/>
        </w:rPr>
        <w:t>atest požární odolnosti konstrukcí,</w:t>
      </w:r>
    </w:p>
    <w:p w14:paraId="7A63E8A1" w14:textId="77777777" w:rsidR="00882425" w:rsidRPr="0038124B" w:rsidRDefault="00727D8B" w:rsidP="0038124B">
      <w:pPr>
        <w:pStyle w:val="Styl1"/>
        <w:numPr>
          <w:ilvl w:val="4"/>
          <w:numId w:val="1"/>
        </w:numPr>
        <w:rPr>
          <w:bCs/>
        </w:rPr>
      </w:pPr>
      <w:r>
        <w:rPr>
          <w:bCs/>
        </w:rPr>
        <w:t>S</w:t>
      </w:r>
      <w:r w:rsidR="00A252D7" w:rsidRPr="0038124B">
        <w:rPr>
          <w:bCs/>
        </w:rPr>
        <w:t>tavební deník.</w:t>
      </w:r>
    </w:p>
    <w:p w14:paraId="65E059A1" w14:textId="77777777" w:rsidR="00882425" w:rsidRDefault="00882425" w:rsidP="00882425">
      <w:pPr>
        <w:pStyle w:val="Odstavecseseznamem"/>
      </w:pPr>
      <w:r>
        <w:t xml:space="preserve">Zhotovitel a Objednatel jsou oprávněni uvést v </w:t>
      </w:r>
      <w:r w:rsidRPr="00C96A42">
        <w:t>zápise</w:t>
      </w:r>
      <w:r>
        <w:t xml:space="preserve"> cokoliv, co budou považovat za nutné.</w:t>
      </w:r>
    </w:p>
    <w:p w14:paraId="6ADB5A1D" w14:textId="77777777" w:rsidR="00882425" w:rsidRDefault="00882425" w:rsidP="00882425">
      <w:pPr>
        <w:pStyle w:val="Odstavecseseznamem"/>
      </w:pPr>
      <w:r>
        <w:t>Objednatel přizve k předání a převzetí Díla osoby vykonávající funkci technického dozoru stavebníka (TDI), případně také autorského dozoru projektanta</w:t>
      </w:r>
      <w:r w:rsidR="003214DF">
        <w:t xml:space="preserve"> (AD)</w:t>
      </w:r>
      <w:r>
        <w:t>.</w:t>
      </w:r>
    </w:p>
    <w:p w14:paraId="7C1D0890" w14:textId="77777777" w:rsidR="005115C9" w:rsidRDefault="005115C9" w:rsidP="00066996">
      <w:pPr>
        <w:pStyle w:val="Nadpis1"/>
      </w:pPr>
      <w:bookmarkStart w:id="54" w:name="_Toc2656177"/>
      <w:bookmarkStart w:id="55" w:name="_Toc7073716"/>
      <w:r>
        <w:t xml:space="preserve">Jakost </w:t>
      </w:r>
      <w:r w:rsidR="00067409">
        <w:t>D</w:t>
      </w:r>
      <w:r>
        <w:t xml:space="preserve">íla a odpovědnost </w:t>
      </w:r>
      <w:r w:rsidR="007E5509">
        <w:t>Zhotovitele</w:t>
      </w:r>
      <w:bookmarkEnd w:id="54"/>
      <w:bookmarkEnd w:id="55"/>
    </w:p>
    <w:p w14:paraId="00DE6A3D" w14:textId="77777777" w:rsidR="006A7CFB" w:rsidRDefault="00A42FCA" w:rsidP="006A7CFB">
      <w:pPr>
        <w:pStyle w:val="Nadpis2"/>
      </w:pPr>
      <w:bookmarkStart w:id="56" w:name="_Toc2656178"/>
      <w:bookmarkStart w:id="57" w:name="_Toc7073717"/>
      <w:r>
        <w:t xml:space="preserve">Jakost </w:t>
      </w:r>
      <w:r w:rsidR="004A496D">
        <w:t>D</w:t>
      </w:r>
      <w:r>
        <w:t>íla</w:t>
      </w:r>
      <w:bookmarkEnd w:id="56"/>
      <w:bookmarkEnd w:id="57"/>
    </w:p>
    <w:p w14:paraId="6F9E4541" w14:textId="77777777" w:rsidR="00320923" w:rsidRDefault="00320923" w:rsidP="00320923">
      <w:pPr>
        <w:pStyle w:val="Odstavecseseznamem"/>
      </w:pPr>
      <w:r>
        <w:t>Zhotovitel se zavazuje k tomu, že celkový souhrn vlastností provedeného Díla bude dávat schopnost uspokojit stanovené potřeby, tj. využitelnosti, bezpečnosti, bezporuchovosti, udržovatelnosti, hospodárnosti, ochrany životního prostředí atd. Ty</w:t>
      </w:r>
      <w:r w:rsidR="00C14486">
        <w:t> </w:t>
      </w:r>
      <w:r>
        <w:t xml:space="preserve">budou odpovídat platné právní úpravě, technickým normám </w:t>
      </w:r>
      <w:r w:rsidR="00606B3A">
        <w:t>a Závazným podkladům</w:t>
      </w:r>
      <w:r>
        <w:t>.</w:t>
      </w:r>
    </w:p>
    <w:p w14:paraId="25D3B711" w14:textId="77777777" w:rsidR="00320923" w:rsidRDefault="00320923" w:rsidP="00320923">
      <w:pPr>
        <w:pStyle w:val="Odstavecseseznamem"/>
      </w:pPr>
      <w:r>
        <w:t>Kvalita dodávaných materiálů a konstrukcí bude dokladována předepsaným způsobem při kontrolních prohlídkách a při předání a převzetí Díla.</w:t>
      </w:r>
    </w:p>
    <w:p w14:paraId="4622CE22" w14:textId="77777777" w:rsidR="00320923" w:rsidRDefault="00320923" w:rsidP="00320923">
      <w:pPr>
        <w:pStyle w:val="Odstavecseseznamem"/>
      </w:pPr>
      <w:r>
        <w:t>Smluvní strany se dohodly na I. jakosti Díla.</w:t>
      </w:r>
    </w:p>
    <w:p w14:paraId="404AC8B7" w14:textId="77777777" w:rsidR="0029715A" w:rsidRDefault="0029715A" w:rsidP="00B14C3F">
      <w:pPr>
        <w:pStyle w:val="Nadpis2"/>
      </w:pPr>
      <w:bookmarkStart w:id="58" w:name="_Toc2656179"/>
      <w:bookmarkStart w:id="59" w:name="_Toc7073718"/>
      <w:r>
        <w:lastRenderedPageBreak/>
        <w:t>Odpovědnost zhotovitele za podzhotovitele</w:t>
      </w:r>
      <w:bookmarkEnd w:id="58"/>
      <w:bookmarkEnd w:id="59"/>
    </w:p>
    <w:p w14:paraId="1002F092" w14:textId="77777777" w:rsidR="00320923" w:rsidRDefault="00320923" w:rsidP="00320923">
      <w:pPr>
        <w:pStyle w:val="Odstavecseseznamem"/>
      </w:pPr>
      <w:r>
        <w:t>Pověřil-li Zhotovitel provedením části Díla jinou osobu (</w:t>
      </w:r>
      <w:r w:rsidR="00922213">
        <w:t xml:space="preserve">tj. </w:t>
      </w:r>
      <w:r>
        <w:t>pod</w:t>
      </w:r>
      <w:r w:rsidR="00302736">
        <w:t>zhotovitele / poddodavatele</w:t>
      </w:r>
      <w:r>
        <w:t>)</w:t>
      </w:r>
      <w:r w:rsidR="00A83B25">
        <w:t xml:space="preserve"> (dále </w:t>
      </w:r>
      <w:r w:rsidR="007A7F5D">
        <w:t xml:space="preserve">i výše </w:t>
      </w:r>
      <w:r w:rsidR="00A83B25">
        <w:t>jen jako „</w:t>
      </w:r>
      <w:r w:rsidR="00A83B25" w:rsidRPr="00A83B25">
        <w:rPr>
          <w:b/>
        </w:rPr>
        <w:t>Podzhotovitel</w:t>
      </w:r>
      <w:r w:rsidR="00A83B25">
        <w:t>“)</w:t>
      </w:r>
      <w:r>
        <w:t xml:space="preserve">, má Zhotovitel odpovědnost jako by Dílo prováděl sám. Zhotovitel je </w:t>
      </w:r>
      <w:r w:rsidR="00C14985">
        <w:t xml:space="preserve">v takovém případě </w:t>
      </w:r>
      <w:r>
        <w:t>povinen v</w:t>
      </w:r>
      <w:r w:rsidR="00DA5787">
        <w:t xml:space="preserve"> </w:t>
      </w:r>
      <w:proofErr w:type="spellStart"/>
      <w:r w:rsidR="007A7F5D">
        <w:t>P</w:t>
      </w:r>
      <w:r>
        <w:t>odzhotovitelské</w:t>
      </w:r>
      <w:proofErr w:type="spellEnd"/>
      <w:r>
        <w:t xml:space="preserve"> smlouvě zajistit, aby byl Podzhotovitel povinen spolupůsobit při provádění kontroly plnění.</w:t>
      </w:r>
      <w:r w:rsidR="00A76663">
        <w:t xml:space="preserve"> Tato povinnost se</w:t>
      </w:r>
      <w:r w:rsidR="00D828CF">
        <w:t xml:space="preserve"> přiměřeně</w:t>
      </w:r>
      <w:r w:rsidR="00A76663">
        <w:t xml:space="preserve"> vztahuje i na Podzhotovitele v dalších úrovní </w:t>
      </w:r>
      <w:proofErr w:type="spellStart"/>
      <w:r w:rsidR="007A7F5D">
        <w:t>P</w:t>
      </w:r>
      <w:r w:rsidR="00A76663">
        <w:t>od</w:t>
      </w:r>
      <w:r w:rsidR="00E930CD">
        <w:t>zhotovitelského</w:t>
      </w:r>
      <w:proofErr w:type="spellEnd"/>
      <w:r w:rsidR="00A76663">
        <w:t xml:space="preserve"> řetězce.</w:t>
      </w:r>
    </w:p>
    <w:p w14:paraId="5BD3CD94" w14:textId="77777777" w:rsidR="001D794E" w:rsidRDefault="001D794E" w:rsidP="00DD3A9C">
      <w:pPr>
        <w:pStyle w:val="Nadpis2"/>
      </w:pPr>
      <w:bookmarkStart w:id="60" w:name="_Toc2656180"/>
      <w:bookmarkStart w:id="61" w:name="_Toc7073719"/>
      <w:r>
        <w:t>Záruční a reklamační podmínky</w:t>
      </w:r>
      <w:bookmarkEnd w:id="60"/>
      <w:bookmarkEnd w:id="61"/>
    </w:p>
    <w:p w14:paraId="67829DF9" w14:textId="77777777" w:rsidR="00D964E1" w:rsidRDefault="00D964E1" w:rsidP="00D964E1">
      <w:pPr>
        <w:pStyle w:val="Nadpis3"/>
      </w:pPr>
      <w:r>
        <w:t>Záruka na Dílo</w:t>
      </w:r>
    </w:p>
    <w:p w14:paraId="18F3594A" w14:textId="77777777" w:rsidR="00320923" w:rsidRDefault="00320923" w:rsidP="00320923">
      <w:pPr>
        <w:pStyle w:val="Odstavecseseznamem"/>
      </w:pPr>
      <w:r>
        <w:t xml:space="preserve">Dílo má </w:t>
      </w:r>
      <w:r w:rsidR="00E61FBF">
        <w:t>v</w:t>
      </w:r>
      <w:r>
        <w:t>ady, jestliže provedení Díla neodpovídá požadavkům uvedeným ve Smlouvě vztahující</w:t>
      </w:r>
      <w:r w:rsidR="00261380">
        <w:t>m</w:t>
      </w:r>
      <w:r>
        <w:t xml:space="preserve"> se k provedení Díla</w:t>
      </w:r>
      <w:r w:rsidR="00DE59F8">
        <w:t xml:space="preserve"> (dále</w:t>
      </w:r>
      <w:r w:rsidR="00733DB4">
        <w:t xml:space="preserve"> také</w:t>
      </w:r>
      <w:r w:rsidR="00DE59F8">
        <w:t xml:space="preserve"> jako „</w:t>
      </w:r>
      <w:r w:rsidR="00DE59F8" w:rsidRPr="00DF22E1">
        <w:rPr>
          <w:b/>
        </w:rPr>
        <w:t>Vady díla</w:t>
      </w:r>
      <w:r w:rsidR="00DE59F8">
        <w:t>“)</w:t>
      </w:r>
      <w:r>
        <w:t>.</w:t>
      </w:r>
    </w:p>
    <w:p w14:paraId="4AB51AB6" w14:textId="77777777" w:rsidR="00320923" w:rsidRDefault="00320923" w:rsidP="00320923">
      <w:pPr>
        <w:pStyle w:val="Odstavecseseznamem"/>
      </w:pPr>
      <w:r>
        <w:t>Zhotovitel odpovídá za Vady</w:t>
      </w:r>
      <w:r w:rsidR="00151382">
        <w:t xml:space="preserve"> díla</w:t>
      </w:r>
      <w:r>
        <w:t xml:space="preserve">, </w:t>
      </w:r>
      <w:r w:rsidR="005D5FF3">
        <w:t>které</w:t>
      </w:r>
      <w:r>
        <w:t xml:space="preserve"> má Dílo v době předání.</w:t>
      </w:r>
    </w:p>
    <w:p w14:paraId="20CEA61D" w14:textId="77777777" w:rsidR="00320923" w:rsidRDefault="00320923" w:rsidP="00320923">
      <w:pPr>
        <w:pStyle w:val="Odstavecseseznamem"/>
      </w:pPr>
      <w:r>
        <w:t xml:space="preserve">Zhotovitel odpovídá za Vady </w:t>
      </w:r>
      <w:r w:rsidR="002B50D7">
        <w:t>d</w:t>
      </w:r>
      <w:r>
        <w:t xml:space="preserve">íla, které se vyskytly v </w:t>
      </w:r>
      <w:r w:rsidR="000F6DF4">
        <w:t>z</w:t>
      </w:r>
      <w:r>
        <w:t>áruční době</w:t>
      </w:r>
      <w:r w:rsidR="005802A6">
        <w:t xml:space="preserve"> (dále jen jako „</w:t>
      </w:r>
      <w:r w:rsidR="005802A6" w:rsidRPr="006965CC">
        <w:rPr>
          <w:b/>
          <w:bCs/>
        </w:rPr>
        <w:t>Záruční doba</w:t>
      </w:r>
      <w:r w:rsidR="005802A6">
        <w:t>“)</w:t>
      </w:r>
      <w:r>
        <w:t>.</w:t>
      </w:r>
    </w:p>
    <w:p w14:paraId="32C772E3" w14:textId="77777777" w:rsidR="00320923" w:rsidRDefault="00320923" w:rsidP="00320923">
      <w:pPr>
        <w:pStyle w:val="Odstavecseseznamem"/>
      </w:pPr>
      <w:r>
        <w:t xml:space="preserve">V </w:t>
      </w:r>
      <w:r w:rsidR="000F6DF4">
        <w:t>Z</w:t>
      </w:r>
      <w:r>
        <w:t>áruční době Zhotovitel neodpovídá za Vady</w:t>
      </w:r>
      <w:r w:rsidR="00946615">
        <w:t xml:space="preserve"> díla</w:t>
      </w:r>
      <w:r>
        <w:t>, které vznikly nedodržováním nebo porušením předpisů o provozu a údržbě.</w:t>
      </w:r>
    </w:p>
    <w:p w14:paraId="288F4BD4" w14:textId="77777777" w:rsidR="000C20C6" w:rsidRPr="00F07BDA" w:rsidRDefault="00320923" w:rsidP="008B3F70">
      <w:pPr>
        <w:pStyle w:val="Odstavecseseznamem"/>
      </w:pPr>
      <w:r>
        <w:t xml:space="preserve">Za Vady </w:t>
      </w:r>
      <w:r w:rsidR="007934D0">
        <w:t>d</w:t>
      </w:r>
      <w:r>
        <w:t xml:space="preserve">íla, </w:t>
      </w:r>
      <w:r w:rsidRPr="00F07BDA">
        <w:t xml:space="preserve">které se projevily po </w:t>
      </w:r>
      <w:r w:rsidR="000F6DF4" w:rsidRPr="00F07BDA">
        <w:t>Z</w:t>
      </w:r>
      <w:r w:rsidRPr="00F07BDA">
        <w:t>áruční době, odpovídá Zhotovitel jen tehdy, pokud jejich příčinou bylo porušení jeho povinností.</w:t>
      </w:r>
    </w:p>
    <w:p w14:paraId="7812AE77" w14:textId="77777777" w:rsidR="00A114DD" w:rsidRDefault="000A0A74" w:rsidP="00A114DD">
      <w:pPr>
        <w:pStyle w:val="Odstavecseseznamem"/>
      </w:pPr>
      <w:r w:rsidRPr="00F07BDA">
        <w:t xml:space="preserve">Zhotovitel poskytuje na Dílo záruku </w:t>
      </w:r>
      <w:r w:rsidRPr="007A1C30">
        <w:rPr>
          <w:b/>
          <w:bCs/>
        </w:rPr>
        <w:t>v délce 60 měsíců</w:t>
      </w:r>
      <w:r w:rsidRPr="00F07BDA">
        <w:t>.</w:t>
      </w:r>
    </w:p>
    <w:p w14:paraId="2DD558FB" w14:textId="47D6F621" w:rsidR="00320923" w:rsidRPr="00A114DD" w:rsidRDefault="00A114DD" w:rsidP="0040336D">
      <w:pPr>
        <w:pStyle w:val="Odstavecseseznamem"/>
      </w:pPr>
      <w:r w:rsidRPr="00A114DD">
        <w:t>Záruční doba začíná plynout ode dne předání a převzetí celého Díla bez vad a nedodělků</w:t>
      </w:r>
      <w:r w:rsidR="0040336D">
        <w:t>.</w:t>
      </w:r>
    </w:p>
    <w:p w14:paraId="6CC34EA7" w14:textId="77777777" w:rsidR="00320923" w:rsidRDefault="00320923" w:rsidP="00320923">
      <w:pPr>
        <w:pStyle w:val="Odstavecseseznamem"/>
      </w:pPr>
      <w:r>
        <w:t>Záruční doba neběží po dobu, po kterou nemůže Objednatel Dílo pro Vadu</w:t>
      </w:r>
      <w:r w:rsidR="003F535D">
        <w:t xml:space="preserve"> díla</w:t>
      </w:r>
      <w:r>
        <w:t xml:space="preserve"> řádně užívat.</w:t>
      </w:r>
    </w:p>
    <w:p w14:paraId="1BAD42B9" w14:textId="77777777" w:rsidR="00D964E1" w:rsidRDefault="001B74FD" w:rsidP="001B74FD">
      <w:pPr>
        <w:pStyle w:val="Nadpis3"/>
      </w:pPr>
      <w:r>
        <w:t>Reklamační podmínky</w:t>
      </w:r>
    </w:p>
    <w:p w14:paraId="60E575F7" w14:textId="77777777" w:rsidR="00320923" w:rsidRDefault="00320923" w:rsidP="00320923">
      <w:pPr>
        <w:pStyle w:val="Odstavecseseznamem"/>
      </w:pPr>
      <w:r>
        <w:t xml:space="preserve">Vyskytne-li se v průběhu </w:t>
      </w:r>
      <w:r w:rsidR="000F6DF4">
        <w:t>Z</w:t>
      </w:r>
      <w:r>
        <w:t>áruční doby Vada</w:t>
      </w:r>
      <w:r w:rsidR="001D3E09">
        <w:t xml:space="preserve"> díla</w:t>
      </w:r>
      <w:r>
        <w:t xml:space="preserve"> nebránící </w:t>
      </w:r>
      <w:r w:rsidR="00AB363B">
        <w:t xml:space="preserve">jeho </w:t>
      </w:r>
      <w:r>
        <w:t xml:space="preserve">provozu, je Objednatel povinen bezodkladně oznámit Zhotoviteli její výskyt. Jakmile Objednatel odeslal toto písemné oznámení, má se za to, že požaduje bezplatné odstranění </w:t>
      </w:r>
      <w:r w:rsidR="000F6DF4">
        <w:t>V</w:t>
      </w:r>
      <w:r>
        <w:t>ady</w:t>
      </w:r>
      <w:r w:rsidR="00F71555">
        <w:t xml:space="preserve"> díla</w:t>
      </w:r>
      <w:r>
        <w:t>.</w:t>
      </w:r>
    </w:p>
    <w:p w14:paraId="5DEB7EDD" w14:textId="77777777" w:rsidR="00320923" w:rsidRDefault="00320923" w:rsidP="00320923">
      <w:pPr>
        <w:pStyle w:val="Odstavecseseznamem"/>
      </w:pPr>
      <w:r>
        <w:t>Zhotovitel započne s odstraněním Vady</w:t>
      </w:r>
      <w:r w:rsidR="00632D85">
        <w:t xml:space="preserve"> </w:t>
      </w:r>
      <w:bookmarkStart w:id="62" w:name="_Hlk101804428"/>
      <w:r w:rsidR="00632D85">
        <w:t>díla</w:t>
      </w:r>
      <w:bookmarkEnd w:id="62"/>
      <w:r>
        <w:t xml:space="preserve"> nebránící užívání díla do 5 pracovních dnů ode dne doručení oznámení o Vadě</w:t>
      </w:r>
      <w:r w:rsidR="00632D85" w:rsidRPr="00632D85">
        <w:t xml:space="preserve"> </w:t>
      </w:r>
      <w:r w:rsidR="00632D85">
        <w:t>díla</w:t>
      </w:r>
      <w:r>
        <w:t xml:space="preserve">, pokud se Smluvní strany nedohodnou jinak. </w:t>
      </w:r>
    </w:p>
    <w:p w14:paraId="2E6EC0F9" w14:textId="77777777" w:rsidR="00320923" w:rsidRDefault="00320923" w:rsidP="00320923">
      <w:pPr>
        <w:pStyle w:val="Odstavecseseznamem"/>
      </w:pPr>
      <w:r>
        <w:t>V případě havárie nebo Vady bránící provozu Díla započne s odstraněním vady do 48</w:t>
      </w:r>
      <w:r w:rsidR="00F84171">
        <w:t> </w:t>
      </w:r>
      <w:r>
        <w:t>hod. ode</w:t>
      </w:r>
      <w:r w:rsidR="00682431" w:rsidRPr="00682431">
        <w:t xml:space="preserve"> </w:t>
      </w:r>
      <w:r w:rsidR="00682431">
        <w:t>okamžiku odeslání oznámení o Vadě</w:t>
      </w:r>
      <w:r w:rsidR="008136DD">
        <w:t xml:space="preserve"> díla</w:t>
      </w:r>
      <w:r>
        <w:t>.</w:t>
      </w:r>
    </w:p>
    <w:p w14:paraId="69EDDE61" w14:textId="77777777" w:rsidR="00320923" w:rsidRDefault="00320923" w:rsidP="00320923">
      <w:pPr>
        <w:pStyle w:val="Odstavecseseznamem"/>
      </w:pPr>
      <w:r>
        <w:t>Vada</w:t>
      </w:r>
      <w:r w:rsidR="00632D85" w:rsidRPr="00632D85">
        <w:t xml:space="preserve"> </w:t>
      </w:r>
      <w:r w:rsidR="00632D85">
        <w:t>díla</w:t>
      </w:r>
      <w:r>
        <w:t xml:space="preserve"> (její oznámení) bude Objednatelem uplatněna datovou schránkou, faxem, e-mailem nebo poštou.</w:t>
      </w:r>
    </w:p>
    <w:p w14:paraId="65792BD8" w14:textId="77777777" w:rsidR="00320923" w:rsidRDefault="00320923" w:rsidP="00320923">
      <w:pPr>
        <w:pStyle w:val="Odstavecseseznamem"/>
      </w:pPr>
      <w:r>
        <w:t xml:space="preserve">Oznámení o </w:t>
      </w:r>
      <w:r w:rsidR="001B50A0">
        <w:t>V</w:t>
      </w:r>
      <w:r>
        <w:t xml:space="preserve">adě </w:t>
      </w:r>
      <w:r w:rsidR="00632D85">
        <w:t xml:space="preserve">díla </w:t>
      </w:r>
      <w:r>
        <w:t>musí mj. obsahovat stručný popis vzniklé Vady</w:t>
      </w:r>
      <w:r w:rsidR="00632D85" w:rsidRPr="00632D85">
        <w:t xml:space="preserve"> </w:t>
      </w:r>
      <w:r w:rsidR="00632D85">
        <w:t>díla</w:t>
      </w:r>
      <w:r>
        <w:t xml:space="preserve">, místo a způsob, jakým k </w:t>
      </w:r>
      <w:r w:rsidR="001B50A0">
        <w:t>V</w:t>
      </w:r>
      <w:r>
        <w:t xml:space="preserve">adě </w:t>
      </w:r>
      <w:r w:rsidR="00632D85">
        <w:t xml:space="preserve">díla </w:t>
      </w:r>
      <w:r>
        <w:t>došlo a jak se projevuje.</w:t>
      </w:r>
    </w:p>
    <w:p w14:paraId="7493D9ED" w14:textId="77777777" w:rsidR="00320923" w:rsidRDefault="00320923" w:rsidP="00320923">
      <w:pPr>
        <w:pStyle w:val="Odstavecseseznamem"/>
      </w:pPr>
      <w:r>
        <w:t>Objednatel je povinen umožnit Zhotoviteli odstranění Vady</w:t>
      </w:r>
      <w:r w:rsidR="00632D85" w:rsidRPr="00632D85">
        <w:t xml:space="preserve"> </w:t>
      </w:r>
      <w:r w:rsidR="00632D85">
        <w:t>díla</w:t>
      </w:r>
      <w:r>
        <w:t>.</w:t>
      </w:r>
    </w:p>
    <w:p w14:paraId="671C5ED8" w14:textId="77777777" w:rsidR="00320923" w:rsidRDefault="00320923" w:rsidP="00320923">
      <w:pPr>
        <w:pStyle w:val="Odstavecseseznamem"/>
      </w:pPr>
      <w:r>
        <w:t xml:space="preserve">Objednatel je povinen zajistit během odstraňování záruční Vady </w:t>
      </w:r>
      <w:r w:rsidR="00632D85">
        <w:t xml:space="preserve">díla </w:t>
      </w:r>
      <w:r>
        <w:t>přítomnost odpovědného zástupce provozovatele Díla.</w:t>
      </w:r>
    </w:p>
    <w:p w14:paraId="466F6726" w14:textId="77777777" w:rsidR="00C96A42" w:rsidRPr="00123CAD" w:rsidRDefault="00C96A42" w:rsidP="00097828">
      <w:pPr>
        <w:pStyle w:val="Odstavecseseznamem"/>
        <w:rPr>
          <w:bCs/>
        </w:rPr>
      </w:pPr>
      <w:r w:rsidRPr="00A80521">
        <w:rPr>
          <w:bCs/>
        </w:rPr>
        <w:t xml:space="preserve">Zhotovitel je povinen bezplatně odstranit reklamované Vady </w:t>
      </w:r>
      <w:r w:rsidR="00632D85">
        <w:t>díla</w:t>
      </w:r>
      <w:r w:rsidR="00632D85" w:rsidRPr="00A80521">
        <w:rPr>
          <w:bCs/>
        </w:rPr>
        <w:t xml:space="preserve"> </w:t>
      </w:r>
      <w:r w:rsidRPr="00A80521">
        <w:rPr>
          <w:bCs/>
        </w:rPr>
        <w:t>do 7 dnů od obdržení reklamace v případě Vady</w:t>
      </w:r>
      <w:r w:rsidR="00632D85" w:rsidRPr="00632D85">
        <w:t xml:space="preserve"> </w:t>
      </w:r>
      <w:r w:rsidR="00632D85">
        <w:t>díla</w:t>
      </w:r>
      <w:r w:rsidRPr="00A80521">
        <w:rPr>
          <w:bCs/>
        </w:rPr>
        <w:t xml:space="preserve"> bránící užívání Díla</w:t>
      </w:r>
      <w:r w:rsidR="002B3931" w:rsidRPr="0038124B">
        <w:rPr>
          <w:bCs/>
        </w:rPr>
        <w:t xml:space="preserve"> (havárie)</w:t>
      </w:r>
      <w:r w:rsidRPr="00A80521">
        <w:rPr>
          <w:bCs/>
        </w:rPr>
        <w:t xml:space="preserve">, a do 14 dnů od obdržení </w:t>
      </w:r>
      <w:r w:rsidRPr="00A80521">
        <w:rPr>
          <w:bCs/>
        </w:rPr>
        <w:lastRenderedPageBreak/>
        <w:t xml:space="preserve">reklamace v případě Vady </w:t>
      </w:r>
      <w:r w:rsidR="00632D85">
        <w:t>díla</w:t>
      </w:r>
      <w:r w:rsidR="00632D85" w:rsidRPr="00A80521">
        <w:rPr>
          <w:bCs/>
        </w:rPr>
        <w:t xml:space="preserve"> </w:t>
      </w:r>
      <w:r w:rsidRPr="00A80521">
        <w:rPr>
          <w:bCs/>
        </w:rPr>
        <w:t>nebránící užívání Díla, pokud Sm</w:t>
      </w:r>
      <w:r w:rsidRPr="00A53822">
        <w:rPr>
          <w:bCs/>
        </w:rPr>
        <w:t>luvní strany nedohodnou s ohledem na povahu a závažnost Vady jiný termín.</w:t>
      </w:r>
    </w:p>
    <w:p w14:paraId="3AD4FF1C" w14:textId="77777777" w:rsidR="00320923" w:rsidRDefault="00320923" w:rsidP="00320923">
      <w:pPr>
        <w:pStyle w:val="Odstavecseseznamem"/>
      </w:pPr>
      <w:r>
        <w:t>V případě, že Zhotovitel nezačne s odstraněním Vady</w:t>
      </w:r>
      <w:r w:rsidR="00632D85" w:rsidRPr="00632D85">
        <w:t xml:space="preserve"> </w:t>
      </w:r>
      <w:r w:rsidR="00632D85">
        <w:t>díla</w:t>
      </w:r>
      <w:r w:rsidR="00EF4792" w:rsidRPr="00EF4792">
        <w:t xml:space="preserve"> </w:t>
      </w:r>
      <w:r w:rsidR="00EF4792" w:rsidRPr="0038124B">
        <w:rPr>
          <w:b/>
        </w:rPr>
        <w:t xml:space="preserve">nebo Vadu </w:t>
      </w:r>
      <w:r w:rsidR="00632D85" w:rsidRPr="00632D85">
        <w:rPr>
          <w:b/>
        </w:rPr>
        <w:t xml:space="preserve">díla </w:t>
      </w:r>
      <w:r w:rsidR="00EF4792" w:rsidRPr="0038124B">
        <w:rPr>
          <w:b/>
        </w:rPr>
        <w:t>neodstraní v termínu</w:t>
      </w:r>
      <w:r w:rsidRPr="0038124B">
        <w:rPr>
          <w:b/>
        </w:rPr>
        <w:t xml:space="preserve"> dle tohoto článku</w:t>
      </w:r>
      <w:r>
        <w:t xml:space="preserve">, je Objednatel oprávněn objednat odstranění </w:t>
      </w:r>
      <w:r w:rsidR="001B50A0">
        <w:t>V</w:t>
      </w:r>
      <w:r>
        <w:t>ady</w:t>
      </w:r>
      <w:r w:rsidR="00632D85" w:rsidRPr="00632D85">
        <w:t xml:space="preserve"> </w:t>
      </w:r>
      <w:r w:rsidR="00632D85">
        <w:t>díla</w:t>
      </w:r>
      <w:r>
        <w:t xml:space="preserve"> u třetí osoby. Zhotovitel je pak povinen uhradit náklady na odstranění </w:t>
      </w:r>
      <w:r w:rsidR="00733DB4">
        <w:t>V</w:t>
      </w:r>
      <w:r>
        <w:t>ady</w:t>
      </w:r>
      <w:r w:rsidR="00733DB4">
        <w:t xml:space="preserve"> díla</w:t>
      </w:r>
      <w:r>
        <w:t>, a to do 14 dnů od předložení jejich vyúčtování Objednatelem.</w:t>
      </w:r>
    </w:p>
    <w:p w14:paraId="184BBB01" w14:textId="77777777" w:rsidR="00320923" w:rsidRPr="0022440A" w:rsidRDefault="00320923" w:rsidP="00320923">
      <w:pPr>
        <w:pStyle w:val="Odstavecseseznamem"/>
      </w:pPr>
      <w:r w:rsidRPr="0022440A">
        <w:t>Provedenou opravu Vady</w:t>
      </w:r>
      <w:r w:rsidR="00632D85" w:rsidRPr="00632D85">
        <w:t xml:space="preserve"> </w:t>
      </w:r>
      <w:r w:rsidR="00632D85">
        <w:t>díla</w:t>
      </w:r>
      <w:r w:rsidRPr="0022440A">
        <w:t xml:space="preserve"> Zhotovitel Objednateli předá. Na provedenou opravu poskytne Zhotovitel záruku odpovídající celé původní délce </w:t>
      </w:r>
      <w:r w:rsidR="001B50A0" w:rsidRPr="0022440A">
        <w:t>Z</w:t>
      </w:r>
      <w:r w:rsidRPr="0022440A">
        <w:t xml:space="preserve">áruční doby. Běh této </w:t>
      </w:r>
      <w:r w:rsidR="001B50A0" w:rsidRPr="0022440A">
        <w:t>Z</w:t>
      </w:r>
      <w:r w:rsidRPr="0022440A">
        <w:t xml:space="preserve">áruční doby neskončí před uplynutím </w:t>
      </w:r>
      <w:r w:rsidR="0094298E">
        <w:t>Z</w:t>
      </w:r>
      <w:r w:rsidRPr="0022440A">
        <w:t>áruční doby na celé Dílo.</w:t>
      </w:r>
    </w:p>
    <w:p w14:paraId="2C51C312" w14:textId="77777777" w:rsidR="00320923" w:rsidRDefault="00320923" w:rsidP="00320923">
      <w:pPr>
        <w:pStyle w:val="Odstavecseseznamem"/>
      </w:pPr>
      <w:r>
        <w:t>V případě vzniku škody při odstraňování záruční Vady</w:t>
      </w:r>
      <w:r w:rsidR="00632D85" w:rsidRPr="00632D85">
        <w:t xml:space="preserve"> </w:t>
      </w:r>
      <w:r w:rsidR="00632D85">
        <w:t>díla</w:t>
      </w:r>
      <w:r>
        <w:t>, je Zhotovitel povinen ji nahradit v plné výši, a to do 3 dnů od jej</w:t>
      </w:r>
      <w:r w:rsidR="001B50A0">
        <w:t>ího</w:t>
      </w:r>
      <w:r>
        <w:t xml:space="preserve"> uplatnění Objednatelem.</w:t>
      </w:r>
    </w:p>
    <w:p w14:paraId="57B55BBC" w14:textId="77777777" w:rsidR="00320923" w:rsidRDefault="00127D74" w:rsidP="00127D74">
      <w:pPr>
        <w:pStyle w:val="Nadpis2"/>
      </w:pPr>
      <w:bookmarkStart w:id="63" w:name="_Toc2656181"/>
      <w:bookmarkStart w:id="64" w:name="_Toc7073720"/>
      <w:r>
        <w:t>Odpovědnost za škodu</w:t>
      </w:r>
      <w:bookmarkEnd w:id="63"/>
      <w:bookmarkEnd w:id="64"/>
    </w:p>
    <w:p w14:paraId="638D1F19" w14:textId="77777777" w:rsidR="00320923" w:rsidRDefault="00320923" w:rsidP="00320923">
      <w:pPr>
        <w:pStyle w:val="Odstavecseseznamem"/>
      </w:pPr>
      <w:r>
        <w:t>Odpovědnost za škodu na zhotovovaném Díle nebo jeho části</w:t>
      </w:r>
      <w:r w:rsidR="008803DC">
        <w:t xml:space="preserve"> a/nebo majetku Objednatele vzniklou v souvislosti s realizací Díla</w:t>
      </w:r>
      <w:r>
        <w:t xml:space="preserve"> nese Zhotovitel v plném rozsahu až do dne předání a převzetí celého Díla bez vad a nedodělků.</w:t>
      </w:r>
    </w:p>
    <w:p w14:paraId="37EF0030" w14:textId="77777777" w:rsidR="00320923" w:rsidRDefault="00320923" w:rsidP="00320923">
      <w:pPr>
        <w:pStyle w:val="Odstavecseseznamem"/>
      </w:pPr>
      <w:r>
        <w:t>Zhotovitel nese odpovědnost původce odpadů, zavazuje se nezpůsobovat únik ropných, toxických či jiných škodlivých látek na</w:t>
      </w:r>
      <w:r w:rsidR="00E96257" w:rsidRPr="00E96257">
        <w:t xml:space="preserve"> </w:t>
      </w:r>
      <w:r w:rsidR="00E96257">
        <w:t>Staveništi a/nebo na stavbě</w:t>
      </w:r>
      <w:r>
        <w:t>.</w:t>
      </w:r>
    </w:p>
    <w:p w14:paraId="66E6FFCF" w14:textId="77777777" w:rsidR="00320923" w:rsidRDefault="00320923" w:rsidP="00320923">
      <w:pPr>
        <w:pStyle w:val="Odstavecseseznamem"/>
      </w:pPr>
      <w:r>
        <w:t>Zhotovitel je povinen nahradit Objednateli škodu v plné výši, která vznikla při realizaci Díla, bez ohledu na zavinění.</w:t>
      </w:r>
    </w:p>
    <w:p w14:paraId="46F0A840" w14:textId="77777777" w:rsidR="00320923" w:rsidRPr="00946663" w:rsidRDefault="00320923" w:rsidP="00320923">
      <w:pPr>
        <w:pStyle w:val="Odstavecseseznamem"/>
      </w:pPr>
      <w:r w:rsidRPr="00946663">
        <w:t xml:space="preserve">Zhotovitel nenese odpovědnost </w:t>
      </w:r>
      <w:r w:rsidR="00946663" w:rsidRPr="00946663">
        <w:t xml:space="preserve">za škodu </w:t>
      </w:r>
      <w:r w:rsidR="008A1279">
        <w:t>vzniklou v důsledku</w:t>
      </w:r>
      <w:r w:rsidRPr="00946663">
        <w:t xml:space="preserve"> zvláštních rizik např. války, vojenské operace, invaze, povstání, revoluce, nepokojů, občanské války, vojenského převratu, tlakové vlny letadlem a ostatních vzdušných prostředků, šarvátek, porušení veřejného pořádku atd.</w:t>
      </w:r>
      <w:r w:rsidR="00946663" w:rsidRPr="00946663">
        <w:t>, to však pouze za předpokladu, že vynaloží veškeré možné úsilí a učinění veškerá možná opatření za účelem zabránění vzniku takové škody.</w:t>
      </w:r>
    </w:p>
    <w:p w14:paraId="1973895A" w14:textId="77777777" w:rsidR="00320923" w:rsidRPr="00946663" w:rsidRDefault="00320923" w:rsidP="00320923">
      <w:pPr>
        <w:pStyle w:val="Odstavecseseznamem"/>
      </w:pPr>
      <w:r w:rsidRPr="00946663">
        <w:t>Škodu je Objednatel oprávněn započíst proti pohledávce Zhotovitele. V případě, že taková pohledávka neexistuje, bude Objednatelem vystavena a Zhotovitelem uhrazena faktura dle platebních podmínek obdobn</w:t>
      </w:r>
      <w:r w:rsidR="00E208C3">
        <w:t>ým těm stanoveným v této Smlouv</w:t>
      </w:r>
      <w:r w:rsidR="00C52EFD">
        <w:t>ě</w:t>
      </w:r>
      <w:r w:rsidRPr="00946663">
        <w:t>.</w:t>
      </w:r>
    </w:p>
    <w:p w14:paraId="0068FCF8" w14:textId="77777777" w:rsidR="005115C9" w:rsidRDefault="00850E60" w:rsidP="0060693C">
      <w:pPr>
        <w:pStyle w:val="Nadpis1"/>
      </w:pPr>
      <w:bookmarkStart w:id="65" w:name="_Toc2656182"/>
      <w:bookmarkStart w:id="66" w:name="_Toc7073721"/>
      <w:r>
        <w:t xml:space="preserve">Zajištění a </w:t>
      </w:r>
      <w:r w:rsidR="00813F62">
        <w:t>u</w:t>
      </w:r>
      <w:r w:rsidR="00023FB3">
        <w:t>tvrzení závazku ze Smlouvy</w:t>
      </w:r>
      <w:bookmarkEnd w:id="65"/>
      <w:bookmarkEnd w:id="66"/>
    </w:p>
    <w:p w14:paraId="56BD5D35" w14:textId="77777777" w:rsidR="00861DB0" w:rsidRDefault="00C83895" w:rsidP="00861DB0">
      <w:pPr>
        <w:pStyle w:val="Nadpis2"/>
      </w:pPr>
      <w:bookmarkStart w:id="67" w:name="_Toc2656183"/>
      <w:bookmarkStart w:id="68" w:name="_Toc7073722"/>
      <w:r>
        <w:t>Pojištění Zhotovitele</w:t>
      </w:r>
      <w:bookmarkEnd w:id="67"/>
      <w:bookmarkEnd w:id="68"/>
    </w:p>
    <w:p w14:paraId="39AD8D0D" w14:textId="77777777" w:rsidR="0051568D" w:rsidRDefault="0051568D" w:rsidP="0051568D">
      <w:pPr>
        <w:pStyle w:val="Nadpis3"/>
      </w:pPr>
      <w:r>
        <w:t>Pojištění obecné odpovědnosti</w:t>
      </w:r>
      <w:r w:rsidR="00646196">
        <w:t xml:space="preserve"> Zhotovitele</w:t>
      </w:r>
    </w:p>
    <w:p w14:paraId="520908EF" w14:textId="77777777" w:rsidR="00CF347A" w:rsidRPr="00F07BDA" w:rsidRDefault="00813F62" w:rsidP="00813F62">
      <w:pPr>
        <w:pStyle w:val="Odstavecseseznamem"/>
      </w:pPr>
      <w:r w:rsidRPr="00813F62">
        <w:t xml:space="preserve">Zhotovitel se zavazuje mít sjednáno pojištění odpovědnosti za újmu z </w:t>
      </w:r>
      <w:r w:rsidRPr="00F07BDA">
        <w:t>výkonu podnikatelské činnosti způsobenou třetí osobě s</w:t>
      </w:r>
      <w:r w:rsidR="009D578C" w:rsidRPr="00F07BDA">
        <w:t> </w:t>
      </w:r>
      <w:r w:rsidRPr="00F07BDA">
        <w:t xml:space="preserve">limitem pojistného plnění ve výši </w:t>
      </w:r>
      <w:r w:rsidRPr="00F07BDA">
        <w:rPr>
          <w:b/>
        </w:rPr>
        <w:t xml:space="preserve">alespoň </w:t>
      </w:r>
      <w:r w:rsidR="00FF246F" w:rsidRPr="00F07BDA">
        <w:rPr>
          <w:b/>
        </w:rPr>
        <w:t>[</w:t>
      </w:r>
      <w:r w:rsidR="001D2A89" w:rsidRPr="00F07BDA">
        <w:rPr>
          <w:b/>
        </w:rPr>
        <w:t>3</w:t>
      </w:r>
      <w:r w:rsidR="00A31AC8" w:rsidRPr="00F07BDA">
        <w:rPr>
          <w:b/>
        </w:rPr>
        <w:t>.000.000,-</w:t>
      </w:r>
      <w:r w:rsidRPr="00F07BDA">
        <w:rPr>
          <w:b/>
        </w:rPr>
        <w:t xml:space="preserve"> Kč</w:t>
      </w:r>
      <w:r w:rsidR="00FF246F" w:rsidRPr="00F07BDA">
        <w:rPr>
          <w:b/>
        </w:rPr>
        <w:t>]</w:t>
      </w:r>
      <w:r w:rsidR="00CF347A" w:rsidRPr="00F07BDA">
        <w:t xml:space="preserve"> (dále jen jako „</w:t>
      </w:r>
      <w:r w:rsidR="00CF347A" w:rsidRPr="00F07BDA">
        <w:rPr>
          <w:b/>
        </w:rPr>
        <w:t>Pojištění obecné odpovědnosti</w:t>
      </w:r>
      <w:r w:rsidR="00CF347A" w:rsidRPr="00F07BDA">
        <w:t>“)</w:t>
      </w:r>
      <w:r w:rsidRPr="00F07BDA">
        <w:t>.</w:t>
      </w:r>
    </w:p>
    <w:p w14:paraId="3FA8912A" w14:textId="77777777" w:rsidR="007D218B" w:rsidRDefault="00EC0261" w:rsidP="00813F62">
      <w:pPr>
        <w:pStyle w:val="Odstavecseseznamem"/>
      </w:pPr>
      <w:r w:rsidRPr="00EC0261">
        <w:t xml:space="preserve">Pojištění obecné odpovědnosti </w:t>
      </w:r>
      <w:r w:rsidR="00813F62" w:rsidRPr="00813F62">
        <w:t xml:space="preserve">musí zahrnovat pojištění odpovědnosti </w:t>
      </w:r>
      <w:r>
        <w:t xml:space="preserve">Zhotovitele </w:t>
      </w:r>
      <w:r w:rsidR="00813F62" w:rsidRPr="00813F62">
        <w:t>za</w:t>
      </w:r>
      <w:r>
        <w:t> </w:t>
      </w:r>
      <w:r w:rsidR="00813F62" w:rsidRPr="00813F62">
        <w:t>majetkovou a nemajetkovou újmu vzniklou jinému</w:t>
      </w:r>
      <w:r>
        <w:t xml:space="preserve"> (Objednateli či třetí osobě)</w:t>
      </w:r>
      <w:r w:rsidR="007D218B">
        <w:t xml:space="preserve"> </w:t>
      </w:r>
      <w:r w:rsidR="007D218B" w:rsidRPr="007D218B">
        <w:t>z</w:t>
      </w:r>
      <w:r w:rsidR="007C56D5">
        <w:t> </w:t>
      </w:r>
      <w:r w:rsidR="007D218B" w:rsidRPr="007D218B">
        <w:t>výkonu podnikatelské činnosti</w:t>
      </w:r>
      <w:r w:rsidR="007D218B">
        <w:t>.</w:t>
      </w:r>
    </w:p>
    <w:p w14:paraId="40D5D804" w14:textId="77777777" w:rsidR="0041022A" w:rsidRDefault="0041022A" w:rsidP="00813F62">
      <w:pPr>
        <w:pStyle w:val="Odstavecseseznamem"/>
      </w:pPr>
      <w:r w:rsidRPr="0041022A">
        <w:lastRenderedPageBreak/>
        <w:t>Zhotovitel se zavazuje udržovat Pojištění obecné odpovědnost</w:t>
      </w:r>
      <w:r>
        <w:t>i</w:t>
      </w:r>
      <w:r w:rsidRPr="0041022A">
        <w:t xml:space="preserve"> v platnosti ode dne účinnosti této Smlouvy do alespoň 14 dnů po podpisu Protokolu o převzetí díla bez vad a nedodělků.</w:t>
      </w:r>
    </w:p>
    <w:p w14:paraId="66CCF089" w14:textId="77777777" w:rsidR="00950EF9" w:rsidRDefault="00950EF9" w:rsidP="00813F62">
      <w:pPr>
        <w:pStyle w:val="Odstavecseseznamem"/>
      </w:pPr>
      <w:r w:rsidRPr="00950EF9">
        <w:t>Originál nebo úředně ověřenou kopii pojistné smlouvy zahrnující Pojištění obecné odpovědnosti se zavazuje Zhotovitel předat Objednateli nejpozději ke dni uzavření této Smlouvy. Předložení pojistné smlouvy lze nahradit originálem nebo úředně ověřenou kopií pojistky vydané pojistitelem.</w:t>
      </w:r>
    </w:p>
    <w:p w14:paraId="5F34A4DD" w14:textId="77777777" w:rsidR="0051568D" w:rsidRDefault="004E3908" w:rsidP="004E3908">
      <w:pPr>
        <w:pStyle w:val="Nadpis3"/>
      </w:pPr>
      <w:r>
        <w:t>Stavebně-montážní pojištění Díla</w:t>
      </w:r>
    </w:p>
    <w:p w14:paraId="01A59E1C" w14:textId="77777777" w:rsidR="00FC5CC7" w:rsidRDefault="00FC5CC7" w:rsidP="00FC5CC7">
      <w:pPr>
        <w:pStyle w:val="Odstavecseseznamem"/>
      </w:pPr>
      <w:r w:rsidRPr="00813F62">
        <w:t>Zhotovitel se zavazuje mít sjednáno pojištění odpovědnosti za</w:t>
      </w:r>
      <w:r w:rsidR="00B840BE">
        <w:t xml:space="preserve"> </w:t>
      </w:r>
      <w:r w:rsidRPr="00813F62">
        <w:t xml:space="preserve">újmu </w:t>
      </w:r>
      <w:r w:rsidR="004A3A08">
        <w:t xml:space="preserve">z </w:t>
      </w:r>
      <w:r w:rsidR="002842F2" w:rsidRPr="002842F2">
        <w:t>prováděn</w:t>
      </w:r>
      <w:r w:rsidR="00C1616B">
        <w:t>í</w:t>
      </w:r>
      <w:r w:rsidR="002842F2" w:rsidRPr="002842F2">
        <w:t xml:space="preserve"> stavebně montážní</w:t>
      </w:r>
      <w:r w:rsidR="004A3A08">
        <w:t>ch</w:t>
      </w:r>
      <w:r w:rsidR="002842F2" w:rsidRPr="002842F2">
        <w:t xml:space="preserve"> prac</w:t>
      </w:r>
      <w:r w:rsidR="004A3A08">
        <w:t xml:space="preserve">í na Díle </w:t>
      </w:r>
      <w:r w:rsidRPr="00813F62">
        <w:t xml:space="preserve">způsobenou třetí osobě s limitem pojistného plnění ve výši </w:t>
      </w:r>
      <w:r w:rsidR="005A7E76">
        <w:t xml:space="preserve">Ceny díla </w:t>
      </w:r>
      <w:r>
        <w:t>(dále jen jako „</w:t>
      </w:r>
      <w:r w:rsidR="00C1616B" w:rsidRPr="00C1616B">
        <w:rPr>
          <w:b/>
        </w:rPr>
        <w:t>Stavebně-montážní pojištění</w:t>
      </w:r>
      <w:r>
        <w:t>“)</w:t>
      </w:r>
      <w:r w:rsidRPr="00813F62">
        <w:t>.</w:t>
      </w:r>
    </w:p>
    <w:p w14:paraId="49AF5A42" w14:textId="77777777" w:rsidR="00FC5CC7" w:rsidRDefault="00C1616B" w:rsidP="00FC5CC7">
      <w:pPr>
        <w:pStyle w:val="Odstavecseseznamem"/>
      </w:pPr>
      <w:r w:rsidRPr="00C1616B">
        <w:t>Stavebně-montážní pojištění</w:t>
      </w:r>
      <w:r w:rsidR="00FC5CC7" w:rsidRPr="00EC0261">
        <w:t xml:space="preserve"> </w:t>
      </w:r>
      <w:r w:rsidR="00FC5CC7" w:rsidRPr="00813F62">
        <w:t xml:space="preserve">musí zahrnovat pojištění odpovědnosti </w:t>
      </w:r>
      <w:r w:rsidR="00FC5CC7">
        <w:t xml:space="preserve">Zhotovitele </w:t>
      </w:r>
      <w:r w:rsidR="00FC5CC7" w:rsidRPr="00813F62">
        <w:t>za</w:t>
      </w:r>
      <w:r w:rsidR="00FC5CC7">
        <w:t> </w:t>
      </w:r>
      <w:r w:rsidR="00FC5CC7" w:rsidRPr="00813F62">
        <w:t xml:space="preserve">majetkovou a nemajetkovou újmu </w:t>
      </w:r>
      <w:r w:rsidR="000F1435" w:rsidRPr="000F1435">
        <w:t xml:space="preserve">vzniklou jinému </w:t>
      </w:r>
      <w:r w:rsidR="00FC5CC7">
        <w:t xml:space="preserve">(Objednateli či třetí osobě) </w:t>
      </w:r>
      <w:r w:rsidR="00A458DA" w:rsidRPr="00A458DA">
        <w:t>v</w:t>
      </w:r>
      <w:r w:rsidR="00576505">
        <w:t> </w:t>
      </w:r>
      <w:r w:rsidR="00A458DA" w:rsidRPr="00A458DA">
        <w:t>souvislosti s prováděnými stavebně</w:t>
      </w:r>
      <w:r w:rsidR="00D8244A">
        <w:t>-</w:t>
      </w:r>
      <w:r w:rsidR="00A458DA" w:rsidRPr="00A458DA">
        <w:t>montážními pracemi</w:t>
      </w:r>
      <w:r w:rsidR="00670B46">
        <w:t xml:space="preserve"> na Díle</w:t>
      </w:r>
      <w:r w:rsidR="00FC5CC7">
        <w:t>.</w:t>
      </w:r>
    </w:p>
    <w:p w14:paraId="672677C2" w14:textId="77777777" w:rsidR="00FC5CC7" w:rsidRDefault="00FC5CC7" w:rsidP="00FC5CC7">
      <w:pPr>
        <w:pStyle w:val="Odstavecseseznamem"/>
      </w:pPr>
      <w:r w:rsidRPr="0041022A">
        <w:t>Zhotovitel se zavazuje udržovat</w:t>
      </w:r>
      <w:r w:rsidR="005A7E76">
        <w:t xml:space="preserve"> </w:t>
      </w:r>
      <w:r w:rsidR="00DF0AB9" w:rsidRPr="00DF0AB9">
        <w:t>Stavebně-montážní pojištění</w:t>
      </w:r>
      <w:r w:rsidRPr="0041022A">
        <w:t xml:space="preserve"> v platnosti ode dne </w:t>
      </w:r>
      <w:r w:rsidR="00796984" w:rsidRPr="00796984">
        <w:t>zahájení realizace Díla</w:t>
      </w:r>
      <w:r w:rsidRPr="0041022A">
        <w:t xml:space="preserve"> do </w:t>
      </w:r>
      <w:r w:rsidR="00D8244A">
        <w:t>předání a převzetí D</w:t>
      </w:r>
      <w:r w:rsidRPr="0041022A">
        <w:t>íla bez vad a nedodělků.</w:t>
      </w:r>
    </w:p>
    <w:p w14:paraId="49CD345A" w14:textId="77777777" w:rsidR="00FC5CC7" w:rsidRDefault="00C336F1" w:rsidP="00531155">
      <w:pPr>
        <w:pStyle w:val="Odstavecseseznamem"/>
      </w:pPr>
      <w:r w:rsidRPr="00C336F1">
        <w:t>Originál nebo úředně ověřenou kopii pojistné smlouvy zahrnující Stavebně-montážní pojištění se zavazuje Zhotovitel předat Objednateli nejpozději ke dni uzavření této Smlouvy. Předložení pojistné smlouvy lze nahradit originálem nebo úředně ověřenou kopií pojistky vydané pojistitelem.</w:t>
      </w:r>
    </w:p>
    <w:p w14:paraId="605E4998" w14:textId="77777777" w:rsidR="004E3908" w:rsidRDefault="004A12B4" w:rsidP="004209BD">
      <w:pPr>
        <w:pStyle w:val="Nadpis3"/>
      </w:pPr>
      <w:r>
        <w:t>P</w:t>
      </w:r>
      <w:r w:rsidR="004209BD">
        <w:t>ojištění křížové odpovědnosti</w:t>
      </w:r>
    </w:p>
    <w:p w14:paraId="1C3A3173" w14:textId="77777777" w:rsidR="009A65F4" w:rsidRDefault="00791884" w:rsidP="00C336F1">
      <w:pPr>
        <w:pStyle w:val="Odstavecseseznamem"/>
      </w:pPr>
      <w:r>
        <w:t xml:space="preserve">Pojištění Zhotovitele musí zahrnovat </w:t>
      </w:r>
      <w:r w:rsidRPr="00791884">
        <w:t>pojištění křížové odpovědnosti (krytí odpovědnosti za újmu způsobenou oprávněnou osobou provádějící stavební či montážní práce na pojištěném Díle na základě písemné smlouvy uzavřené se Zhotovitelem – Podzhotovitel).</w:t>
      </w:r>
    </w:p>
    <w:p w14:paraId="7F87CB76" w14:textId="77777777" w:rsidR="00791884" w:rsidRDefault="006C5BD0" w:rsidP="00C336F1">
      <w:pPr>
        <w:pStyle w:val="Odstavecseseznamem"/>
      </w:pPr>
      <w:r>
        <w:t>Podmínka pojištění křížové odpovědnosti je splněna také v případě, že pojistné podmínky pojištění Zhotovitele podle této Smlouvy nevylučují takové plnění pojistitelem (tj. plnění z</w:t>
      </w:r>
      <w:r w:rsidR="003C1401">
        <w:t xml:space="preserve"> </w:t>
      </w:r>
      <w:r>
        <w:t>křížové odpovědnosti pojistitelem za Zhotovitele není obsaženo ve výlukách</w:t>
      </w:r>
      <w:r w:rsidR="0041682E">
        <w:t xml:space="preserve"> pojistných podmínek</w:t>
      </w:r>
      <w:r>
        <w:t>).</w:t>
      </w:r>
    </w:p>
    <w:p w14:paraId="17956109" w14:textId="77777777" w:rsidR="006A1A8E" w:rsidRDefault="000B724A" w:rsidP="006A1A8E">
      <w:pPr>
        <w:pStyle w:val="Nadpis2"/>
      </w:pPr>
      <w:bookmarkStart w:id="69" w:name="_Toc2656184"/>
      <w:bookmarkStart w:id="70" w:name="_Toc7073723"/>
      <w:r>
        <w:t>Finanční z</w:t>
      </w:r>
      <w:r w:rsidR="00787D9B">
        <w:t>áruka za provádění díla a za záruční vady</w:t>
      </w:r>
      <w:bookmarkEnd w:id="69"/>
      <w:bookmarkEnd w:id="70"/>
      <w:r w:rsidR="00D533A8">
        <w:t xml:space="preserve"> </w:t>
      </w:r>
    </w:p>
    <w:p w14:paraId="58B850CA" w14:textId="77777777" w:rsidR="007502E6" w:rsidRDefault="00813F62" w:rsidP="00813F62">
      <w:pPr>
        <w:pStyle w:val="Nadpis3"/>
      </w:pPr>
      <w:r>
        <w:t>Finanční záruka za řádné a včasné provádění Díla</w:t>
      </w:r>
    </w:p>
    <w:p w14:paraId="320029E7" w14:textId="77777777" w:rsidR="008D7217" w:rsidRDefault="00F16C0E" w:rsidP="00F16C0E">
      <w:pPr>
        <w:pStyle w:val="Odstavecseseznamem"/>
      </w:pPr>
      <w:r>
        <w:t xml:space="preserve">Zhotovitel při uzavření této </w:t>
      </w:r>
      <w:r w:rsidR="00FF6036">
        <w:t>S</w:t>
      </w:r>
      <w:r>
        <w:t>mlouvy poskytuje</w:t>
      </w:r>
      <w:r w:rsidR="00FF6036">
        <w:t xml:space="preserve"> Objednateli finanční</w:t>
      </w:r>
      <w:r>
        <w:t xml:space="preserve"> záruku za řádné provedení a dokončení Díla, a to ve </w:t>
      </w:r>
      <w:r w:rsidRPr="00281813">
        <w:t>výši</w:t>
      </w:r>
      <w:r w:rsidR="00971D19" w:rsidRPr="00097828">
        <w:t xml:space="preserve"> </w:t>
      </w:r>
      <w:r w:rsidR="00971D19" w:rsidRPr="002851CB">
        <w:t>3</w:t>
      </w:r>
      <w:r w:rsidR="000A2727" w:rsidRPr="002851CB">
        <w:t xml:space="preserve"> %</w:t>
      </w:r>
      <w:r w:rsidRPr="00097828">
        <w:t xml:space="preserve"> </w:t>
      </w:r>
      <w:r w:rsidR="00A31AC8" w:rsidRPr="00097828">
        <w:t>z</w:t>
      </w:r>
      <w:r w:rsidR="00A31AC8">
        <w:t> Ceny díla</w:t>
      </w:r>
      <w:r w:rsidR="004C6E9B">
        <w:t xml:space="preserve">, </w:t>
      </w:r>
      <w:r w:rsidR="008D7217">
        <w:t xml:space="preserve">vystavenou </w:t>
      </w:r>
      <w:r w:rsidR="008D7217" w:rsidRPr="008D7217">
        <w:t>bankou s</w:t>
      </w:r>
      <w:r w:rsidR="008D7217">
        <w:t> </w:t>
      </w:r>
      <w:r w:rsidR="008D7217" w:rsidRPr="008D7217">
        <w:t xml:space="preserve">platnou bankovní licencí udělenou </w:t>
      </w:r>
      <w:r w:rsidR="008D7217">
        <w:t>Českou národní bankou (dále jen jako „</w:t>
      </w:r>
      <w:r w:rsidR="008D7217" w:rsidRPr="008D7217">
        <w:rPr>
          <w:b/>
        </w:rPr>
        <w:t>Bankovní záruka na provedení díla</w:t>
      </w:r>
      <w:r w:rsidR="008D7217">
        <w:t>“).</w:t>
      </w:r>
    </w:p>
    <w:p w14:paraId="4B545890" w14:textId="77777777" w:rsidR="008D7217" w:rsidRDefault="008D7217" w:rsidP="00F16C0E">
      <w:pPr>
        <w:pStyle w:val="Odstavecseseznamem"/>
      </w:pPr>
      <w:r>
        <w:t xml:space="preserve">Bankovní záruka na provedení díla </w:t>
      </w:r>
      <w:r w:rsidRPr="008D7217">
        <w:t>kryje finanční nároky Objednatele za Zhotovitele</w:t>
      </w:r>
      <w:r w:rsidR="001949B4">
        <w:t>m</w:t>
      </w:r>
      <w:r w:rsidRPr="008D7217">
        <w:t xml:space="preserve"> (zejména zákonné či smluvní sankce, náhradu škody) vzniklé Objednateli z důvodů porušení povinností Zhotovitele plynoucích z uzavřené Smlouvy týkajících se řádného </w:t>
      </w:r>
      <w:r w:rsidR="00957A54">
        <w:t>a</w:t>
      </w:r>
      <w:r w:rsidR="00C65F80">
        <w:t> </w:t>
      </w:r>
      <w:r w:rsidR="00957A54">
        <w:t xml:space="preserve">včasného </w:t>
      </w:r>
      <w:r w:rsidRPr="008D7217">
        <w:t>provedení Díla</w:t>
      </w:r>
      <w:r w:rsidR="00BE5D09">
        <w:t>, zejména jeho provedení</w:t>
      </w:r>
      <w:r w:rsidRPr="008D7217">
        <w:t xml:space="preserve"> v předepsané kvalitě a smluvené lhůtě.</w:t>
      </w:r>
    </w:p>
    <w:p w14:paraId="7DD65763" w14:textId="77777777" w:rsidR="00331E0B" w:rsidRDefault="00EC7395" w:rsidP="00F16C0E">
      <w:pPr>
        <w:pStyle w:val="Odstavecseseznamem"/>
      </w:pPr>
      <w:r w:rsidRPr="00EC7395">
        <w:t>Bankovní záruka na provedení díla</w:t>
      </w:r>
      <w:r>
        <w:t xml:space="preserve"> musí být</w:t>
      </w:r>
      <w:r w:rsidR="00331E0B">
        <w:t xml:space="preserve"> sjednána</w:t>
      </w:r>
    </w:p>
    <w:p w14:paraId="22E37152" w14:textId="77777777" w:rsidR="00331E0B" w:rsidRDefault="00EC7395" w:rsidP="00331E0B">
      <w:pPr>
        <w:pStyle w:val="Odstavecseseznamem"/>
        <w:numPr>
          <w:ilvl w:val="4"/>
          <w:numId w:val="1"/>
        </w:numPr>
      </w:pPr>
      <w:r>
        <w:t>na riziko a náklady Zhotovitele,</w:t>
      </w:r>
    </w:p>
    <w:p w14:paraId="0A7F101D" w14:textId="77777777" w:rsidR="00331E0B" w:rsidRDefault="00EC7395" w:rsidP="00331E0B">
      <w:pPr>
        <w:pStyle w:val="Odstavecseseznamem"/>
        <w:numPr>
          <w:ilvl w:val="4"/>
          <w:numId w:val="1"/>
        </w:numPr>
      </w:pPr>
      <w:r>
        <w:lastRenderedPageBreak/>
        <w:t>ve prospěch Objednatele</w:t>
      </w:r>
      <w:r w:rsidR="00331E0B">
        <w:t>,</w:t>
      </w:r>
    </w:p>
    <w:p w14:paraId="4799DA4A" w14:textId="77777777" w:rsidR="00331E0B" w:rsidRDefault="00EC7395" w:rsidP="00331E0B">
      <w:pPr>
        <w:pStyle w:val="Odstavecseseznamem"/>
        <w:numPr>
          <w:ilvl w:val="4"/>
          <w:numId w:val="1"/>
        </w:numPr>
      </w:pPr>
      <w:r>
        <w:t>jako neodvolatelná a nepodmíněná</w:t>
      </w:r>
      <w:r w:rsidR="00331E0B">
        <w:t xml:space="preserve"> a</w:t>
      </w:r>
    </w:p>
    <w:p w14:paraId="745813BC" w14:textId="77777777" w:rsidR="00EC7395" w:rsidRDefault="00331E0B" w:rsidP="00331E0B">
      <w:pPr>
        <w:pStyle w:val="Odstavecseseznamem"/>
        <w:numPr>
          <w:ilvl w:val="4"/>
          <w:numId w:val="1"/>
        </w:numPr>
      </w:pPr>
      <w:r w:rsidRPr="00331E0B">
        <w:t>splatn</w:t>
      </w:r>
      <w:r>
        <w:t>á</w:t>
      </w:r>
      <w:r w:rsidRPr="00331E0B">
        <w:t xml:space="preserve"> na první výzvu </w:t>
      </w:r>
      <w:r w:rsidR="00291624">
        <w:t>Objednatele</w:t>
      </w:r>
      <w:r w:rsidR="00EC7395">
        <w:t>.</w:t>
      </w:r>
    </w:p>
    <w:p w14:paraId="71F9FEBE" w14:textId="77777777" w:rsidR="004D3728" w:rsidRDefault="00331E0B" w:rsidP="00F16C0E">
      <w:pPr>
        <w:pStyle w:val="Odstavecseseznamem"/>
      </w:pPr>
      <w:r>
        <w:t xml:space="preserve">Zhotovitel se zavazuje udržovat </w:t>
      </w:r>
      <w:r w:rsidRPr="00331E0B">
        <w:t>Bankovní záruk</w:t>
      </w:r>
      <w:r>
        <w:t>u</w:t>
      </w:r>
      <w:r w:rsidRPr="00331E0B">
        <w:t xml:space="preserve"> na provedení díla</w:t>
      </w:r>
      <w:r>
        <w:t xml:space="preserve"> v platnosti </w:t>
      </w:r>
      <w:r w:rsidR="00884D56">
        <w:t>od</w:t>
      </w:r>
      <w:r w:rsidR="00AF1104">
        <w:t xml:space="preserve">e dne </w:t>
      </w:r>
      <w:r w:rsidR="00F61442">
        <w:t>účinnosti</w:t>
      </w:r>
      <w:r w:rsidR="00884D56">
        <w:t xml:space="preserve"> této </w:t>
      </w:r>
      <w:r w:rsidR="0086256A">
        <w:t>S</w:t>
      </w:r>
      <w:r w:rsidR="00884D56">
        <w:t xml:space="preserve">mlouvy do </w:t>
      </w:r>
      <w:r w:rsidR="00761602">
        <w:t>alespoň</w:t>
      </w:r>
      <w:r w:rsidRPr="00331E0B">
        <w:t xml:space="preserve"> 14 dnů </w:t>
      </w:r>
      <w:r w:rsidR="00B73423">
        <w:t>po</w:t>
      </w:r>
      <w:r w:rsidRPr="00331E0B">
        <w:t xml:space="preserve"> podpisu Protokolu o převzetí díl</w:t>
      </w:r>
      <w:r>
        <w:t>a</w:t>
      </w:r>
      <w:r w:rsidR="00862263">
        <w:t xml:space="preserve"> bez vad a nedodělků</w:t>
      </w:r>
      <w:r>
        <w:t>.</w:t>
      </w:r>
    </w:p>
    <w:p w14:paraId="1EAEAB26" w14:textId="77777777" w:rsidR="0008034D" w:rsidRDefault="0008034D" w:rsidP="00F16C0E">
      <w:pPr>
        <w:pStyle w:val="Odstavecseseznamem"/>
      </w:pPr>
      <w:r>
        <w:t xml:space="preserve">Originál </w:t>
      </w:r>
      <w:r w:rsidRPr="0008034D">
        <w:t>Bankovní záruk</w:t>
      </w:r>
      <w:r>
        <w:t>y</w:t>
      </w:r>
      <w:r w:rsidRPr="0008034D">
        <w:t xml:space="preserve"> na provedení díla</w:t>
      </w:r>
      <w:r>
        <w:t xml:space="preserve"> se zavazuje Zhotovitel předat Objednateli</w:t>
      </w:r>
      <w:r w:rsidR="008072BD">
        <w:t xml:space="preserve"> </w:t>
      </w:r>
      <w:r w:rsidR="0090041A">
        <w:t xml:space="preserve">nejpozději </w:t>
      </w:r>
      <w:r w:rsidR="008072BD">
        <w:t>ke dni uzavření této Smlouvy.</w:t>
      </w:r>
    </w:p>
    <w:p w14:paraId="2DE8887A" w14:textId="77777777" w:rsidR="00EC7395" w:rsidRDefault="00EC7395" w:rsidP="00EC7395">
      <w:pPr>
        <w:pStyle w:val="Nadpis3"/>
      </w:pPr>
      <w:r>
        <w:t>Finanční záruka za Vady díla</w:t>
      </w:r>
    </w:p>
    <w:p w14:paraId="4CC88896" w14:textId="77777777" w:rsidR="002A58D0" w:rsidRDefault="002A58D0" w:rsidP="002A58D0">
      <w:pPr>
        <w:pStyle w:val="Odstavecseseznamem"/>
      </w:pPr>
      <w:bookmarkStart w:id="71" w:name="_Ref74917227"/>
      <w:r>
        <w:t xml:space="preserve">Zhotovitel </w:t>
      </w:r>
      <w:r w:rsidR="0015603A">
        <w:t xml:space="preserve">se zavazuje nejpozději </w:t>
      </w:r>
      <w:r>
        <w:t>při</w:t>
      </w:r>
      <w:r w:rsidR="0015603A">
        <w:t xml:space="preserve"> </w:t>
      </w:r>
      <w:r w:rsidR="0015603A" w:rsidRPr="0015603A">
        <w:t>podpisu Protokolu o převzetí díla bez vad a</w:t>
      </w:r>
      <w:r w:rsidR="00F115F1">
        <w:t> </w:t>
      </w:r>
      <w:r w:rsidR="0015603A" w:rsidRPr="0015603A">
        <w:t>nedodělků</w:t>
      </w:r>
      <w:r w:rsidR="00F115F1">
        <w:t xml:space="preserve"> poskytnout </w:t>
      </w:r>
      <w:r w:rsidR="001D0045" w:rsidRPr="001D0045">
        <w:t>Objednateli finanční záruku za</w:t>
      </w:r>
      <w:r w:rsidR="00DF22E1">
        <w:t xml:space="preserve"> Vady díla</w:t>
      </w:r>
      <w:r w:rsidR="001949B4">
        <w:t>, které se vyskytnou v Záruční době</w:t>
      </w:r>
      <w:r w:rsidR="00234535">
        <w:t xml:space="preserve">, </w:t>
      </w:r>
      <w:r>
        <w:t xml:space="preserve">a to ve </w:t>
      </w:r>
      <w:r w:rsidRPr="00281813">
        <w:t xml:space="preserve">výši </w:t>
      </w:r>
      <w:r w:rsidR="00B83B4D">
        <w:t>3</w:t>
      </w:r>
      <w:r w:rsidRPr="002851CB">
        <w:t xml:space="preserve"> %</w:t>
      </w:r>
      <w:r w:rsidRPr="00097828">
        <w:t xml:space="preserve"> </w:t>
      </w:r>
      <w:r w:rsidR="00A31AC8" w:rsidRPr="00097828">
        <w:t>z</w:t>
      </w:r>
      <w:r w:rsidR="00A31AC8">
        <w:t> Ceny díla</w:t>
      </w:r>
      <w:r>
        <w:t xml:space="preserve">, vystavenou </w:t>
      </w:r>
      <w:r w:rsidRPr="008D7217">
        <w:t>bankou s</w:t>
      </w:r>
      <w:r>
        <w:t> </w:t>
      </w:r>
      <w:r w:rsidRPr="008D7217">
        <w:t xml:space="preserve">platnou bankovní licencí udělenou </w:t>
      </w:r>
      <w:r>
        <w:t>Českou národní bankou (dále jen jako „</w:t>
      </w:r>
      <w:r w:rsidRPr="00234535">
        <w:rPr>
          <w:b/>
        </w:rPr>
        <w:t xml:space="preserve">Bankovní záruka na </w:t>
      </w:r>
      <w:r w:rsidR="007D7209" w:rsidRPr="00234535">
        <w:rPr>
          <w:b/>
        </w:rPr>
        <w:t>záruční vady</w:t>
      </w:r>
      <w:r>
        <w:t>“).</w:t>
      </w:r>
      <w:bookmarkEnd w:id="71"/>
    </w:p>
    <w:p w14:paraId="442CBB48" w14:textId="77777777" w:rsidR="002A58D0" w:rsidRPr="00EB1201" w:rsidRDefault="002A58D0" w:rsidP="002A58D0">
      <w:pPr>
        <w:pStyle w:val="Odstavecseseznamem"/>
      </w:pPr>
      <w:r w:rsidRPr="00EB1201">
        <w:t xml:space="preserve">Bankovní záruka </w:t>
      </w:r>
      <w:r w:rsidR="00FD1C2E" w:rsidRPr="00EB1201">
        <w:t>na záruční vady</w:t>
      </w:r>
      <w:r w:rsidRPr="00EB1201">
        <w:t xml:space="preserve"> kryje finanční nároky Objednatele za Zhotovitele</w:t>
      </w:r>
      <w:r w:rsidR="001949B4" w:rsidRPr="00EB1201">
        <w:t>m</w:t>
      </w:r>
      <w:r w:rsidRPr="00EB1201">
        <w:t xml:space="preserve"> (zejména</w:t>
      </w:r>
      <w:r w:rsidR="001949B4" w:rsidRPr="00EB1201">
        <w:t xml:space="preserve"> náklady na odstranění Vady díla,</w:t>
      </w:r>
      <w:r w:rsidRPr="00EB1201">
        <w:t xml:space="preserve"> zákonné či smluvní sankce, náhradu škody) vzniklé Objednateli z důvodů porušení povinností Zhotovitele plynoucích </w:t>
      </w:r>
      <w:r w:rsidR="00853E1B" w:rsidRPr="00EB1201">
        <w:t xml:space="preserve">ze záručních a reklamačních podmínek uvedených v této </w:t>
      </w:r>
      <w:r w:rsidRPr="00EB1201">
        <w:t>Smlouv</w:t>
      </w:r>
      <w:r w:rsidR="00853E1B" w:rsidRPr="00EB1201">
        <w:t>ě</w:t>
      </w:r>
      <w:r w:rsidRPr="00EB1201">
        <w:t>.</w:t>
      </w:r>
    </w:p>
    <w:p w14:paraId="03199C5E" w14:textId="77777777" w:rsidR="002A58D0" w:rsidRPr="00EB1201" w:rsidRDefault="002A58D0" w:rsidP="002A58D0">
      <w:pPr>
        <w:pStyle w:val="Odstavecseseznamem"/>
      </w:pPr>
      <w:r w:rsidRPr="00EB1201">
        <w:t xml:space="preserve">Bankovní záruka </w:t>
      </w:r>
      <w:r w:rsidR="00844889" w:rsidRPr="00EB1201">
        <w:t>na záruční vady</w:t>
      </w:r>
      <w:r w:rsidRPr="00EB1201">
        <w:t xml:space="preserve"> musí být sjednána</w:t>
      </w:r>
    </w:p>
    <w:p w14:paraId="08906226" w14:textId="77777777" w:rsidR="002A58D0" w:rsidRPr="00EB1201" w:rsidRDefault="002A58D0" w:rsidP="002A58D0">
      <w:pPr>
        <w:pStyle w:val="Odstavecseseznamem"/>
        <w:numPr>
          <w:ilvl w:val="4"/>
          <w:numId w:val="1"/>
        </w:numPr>
      </w:pPr>
      <w:r w:rsidRPr="00EB1201">
        <w:t>na riziko a náklady Zhotovitele,</w:t>
      </w:r>
    </w:p>
    <w:p w14:paraId="2611EE6D" w14:textId="77777777" w:rsidR="002A58D0" w:rsidRPr="00EB1201" w:rsidRDefault="002A58D0" w:rsidP="002A58D0">
      <w:pPr>
        <w:pStyle w:val="Odstavecseseznamem"/>
        <w:numPr>
          <w:ilvl w:val="4"/>
          <w:numId w:val="1"/>
        </w:numPr>
      </w:pPr>
      <w:r w:rsidRPr="00EB1201">
        <w:t>ve prospěch Objednatele,</w:t>
      </w:r>
    </w:p>
    <w:p w14:paraId="18F492EC" w14:textId="77777777" w:rsidR="002A58D0" w:rsidRPr="00EB1201" w:rsidRDefault="002A58D0" w:rsidP="002A58D0">
      <w:pPr>
        <w:pStyle w:val="Odstavecseseznamem"/>
        <w:numPr>
          <w:ilvl w:val="4"/>
          <w:numId w:val="1"/>
        </w:numPr>
      </w:pPr>
      <w:r w:rsidRPr="00EB1201">
        <w:t>jako neodvolatelná a nepodmíněná a</w:t>
      </w:r>
    </w:p>
    <w:p w14:paraId="79B52F53" w14:textId="77777777" w:rsidR="002A58D0" w:rsidRPr="00EB1201" w:rsidRDefault="002A58D0" w:rsidP="002A58D0">
      <w:pPr>
        <w:pStyle w:val="Odstavecseseznamem"/>
        <w:numPr>
          <w:ilvl w:val="4"/>
          <w:numId w:val="1"/>
        </w:numPr>
      </w:pPr>
      <w:r w:rsidRPr="00EB1201">
        <w:t>splatná na první výzvu</w:t>
      </w:r>
      <w:r w:rsidR="00291624">
        <w:t xml:space="preserve"> Objednatele</w:t>
      </w:r>
      <w:r w:rsidRPr="00EB1201">
        <w:t>.</w:t>
      </w:r>
    </w:p>
    <w:p w14:paraId="36E58591" w14:textId="77777777" w:rsidR="002A58D0" w:rsidRDefault="002A58D0" w:rsidP="002A58D0">
      <w:pPr>
        <w:pStyle w:val="Odstavecseseznamem"/>
      </w:pPr>
      <w:r w:rsidRPr="00EB1201">
        <w:t xml:space="preserve">Zhotovitel se zavazuje udržovat Bankovní záruku </w:t>
      </w:r>
      <w:r w:rsidR="00213FA9" w:rsidRPr="00EB1201">
        <w:t>na záruční vady</w:t>
      </w:r>
      <w:r w:rsidRPr="00EB1201">
        <w:t xml:space="preserve"> v platnosti </w:t>
      </w:r>
      <w:r w:rsidR="00AF1104" w:rsidRPr="00EB1201">
        <w:t xml:space="preserve">ode dne podpisu Protokolu o převzetí díla bez vad a nedodělků </w:t>
      </w:r>
      <w:r w:rsidRPr="00EB1201">
        <w:t xml:space="preserve">až do </w:t>
      </w:r>
      <w:r w:rsidR="004F3048" w:rsidRPr="00EB1201">
        <w:t>skončení Záruční doby</w:t>
      </w:r>
      <w:r w:rsidR="005E1DF5">
        <w:t xml:space="preserve"> (posledních z nich)</w:t>
      </w:r>
      <w:r w:rsidRPr="00EB1201">
        <w:t>.</w:t>
      </w:r>
    </w:p>
    <w:p w14:paraId="1E41D808" w14:textId="77777777" w:rsidR="006D1B61" w:rsidRPr="00EB1201" w:rsidRDefault="006D1B61" w:rsidP="002A58D0">
      <w:pPr>
        <w:pStyle w:val="Odstavecseseznamem"/>
      </w:pPr>
      <w:r w:rsidRPr="006D1B61">
        <w:t xml:space="preserve">Originál Bankovní záruky na záruční vady se zavazuje Zhotovitel předat Objednateli nejpozději ke dni </w:t>
      </w:r>
      <w:r w:rsidR="00A26F75" w:rsidRPr="00A26F75">
        <w:t>podpisu Protokolu o převzetí díla bez vad a nedodělků</w:t>
      </w:r>
      <w:r w:rsidRPr="006D1B61">
        <w:t>.</w:t>
      </w:r>
    </w:p>
    <w:p w14:paraId="5F0961E7" w14:textId="77777777" w:rsidR="009D07C6" w:rsidRDefault="0006734A" w:rsidP="006A1A8E">
      <w:pPr>
        <w:pStyle w:val="Nadpis2"/>
      </w:pPr>
      <w:bookmarkStart w:id="72" w:name="_Toc2656185"/>
      <w:bookmarkStart w:id="73" w:name="_Toc7073724"/>
      <w:r>
        <w:t xml:space="preserve">Smluvní </w:t>
      </w:r>
      <w:r w:rsidR="009F2345">
        <w:t>sankce</w:t>
      </w:r>
      <w:bookmarkEnd w:id="72"/>
      <w:bookmarkEnd w:id="73"/>
    </w:p>
    <w:p w14:paraId="05FDC133" w14:textId="77777777" w:rsidR="009F2345" w:rsidRDefault="009F2345" w:rsidP="009F2345">
      <w:pPr>
        <w:pStyle w:val="Nadpis3"/>
      </w:pPr>
      <w:r>
        <w:t>Uplatnění práva na smluvní pokutu nebo úrok z prodlení</w:t>
      </w:r>
    </w:p>
    <w:p w14:paraId="72E972AD" w14:textId="77777777" w:rsidR="009F2345" w:rsidRDefault="009F2345" w:rsidP="009F2345">
      <w:pPr>
        <w:pStyle w:val="Odstavecseseznamem"/>
      </w:pPr>
      <w:r>
        <w:t>Je-li podle Smlouvy sjednána smluvní pokuta nebo úrok z prodlení, je jejich uplatnění na vůli oprávněné Smluvní strany.</w:t>
      </w:r>
    </w:p>
    <w:p w14:paraId="00E15D0C" w14:textId="77777777" w:rsidR="009F2345" w:rsidRDefault="009F2345" w:rsidP="009F2345">
      <w:pPr>
        <w:pStyle w:val="Odstavecseseznamem"/>
      </w:pPr>
      <w:r>
        <w:t>Uplatněním smluvní pokuty nebo úroku z prodlení nejsou dotčena práva z odpovědnosti za způsobenou újmu nebo z odpovědnosti za Vadu díla.</w:t>
      </w:r>
    </w:p>
    <w:p w14:paraId="60BB551F" w14:textId="77777777" w:rsidR="00BD3ADC" w:rsidRDefault="00BD3ADC" w:rsidP="00BD3ADC">
      <w:pPr>
        <w:pStyle w:val="Odstavecseseznamem"/>
      </w:pPr>
      <w:r>
        <w:t>Smluvní pokuty je Objednatel oprávněn započíst proti pohledávce Zhotovitele. V případě, že taková pohledávka neexistuje, bude Objednatelem vystavena a Zhotovitelem uhrazena faktura ve lhůtě stanovené v této Smlouvě.</w:t>
      </w:r>
    </w:p>
    <w:p w14:paraId="0DBD7636" w14:textId="77777777" w:rsidR="00BD3ADC" w:rsidRDefault="00BD3ADC" w:rsidP="00BD3ADC">
      <w:pPr>
        <w:pStyle w:val="Odstavecseseznamem"/>
      </w:pPr>
      <w:r>
        <w:t xml:space="preserve">Smluvní pokuty a úroky z prodlení jsou splatné do 30 kalendářních dnů ode dne doručení daňového dokladu, kterým jsou vyúčtovány druhé </w:t>
      </w:r>
      <w:r w:rsidR="007D76D3">
        <w:t>S</w:t>
      </w:r>
      <w:r>
        <w:t>mluvní straně.</w:t>
      </w:r>
    </w:p>
    <w:p w14:paraId="386C9C6E" w14:textId="77777777" w:rsidR="00171F5F" w:rsidRDefault="00171F5F" w:rsidP="00171F5F">
      <w:pPr>
        <w:pStyle w:val="Nadpis3"/>
      </w:pPr>
      <w:r>
        <w:lastRenderedPageBreak/>
        <w:t>Smluvní pokuty</w:t>
      </w:r>
    </w:p>
    <w:p w14:paraId="39BA053F" w14:textId="77777777" w:rsidR="00A12819" w:rsidRPr="00F534C0" w:rsidRDefault="00A12819" w:rsidP="00A12819">
      <w:pPr>
        <w:pStyle w:val="Odstavecseseznamem"/>
        <w:rPr>
          <w:bCs/>
        </w:rPr>
      </w:pPr>
      <w:r w:rsidRPr="009E6E2B">
        <w:rPr>
          <w:bCs/>
        </w:rPr>
        <w:t xml:space="preserve">Objednatel je oprávněn účtovat Zhotoviteli smluvní pokutu ve </w:t>
      </w:r>
      <w:r w:rsidRPr="00F534C0">
        <w:rPr>
          <w:bCs/>
        </w:rPr>
        <w:t>výši 5.000,- Kč za každý i započatý den prodlení s převzetím Staveniště nebo se zahájením realizace Díla a Zhotovitel je povinen smluvní pokutu uhradit.</w:t>
      </w:r>
    </w:p>
    <w:p w14:paraId="30682132" w14:textId="77777777" w:rsidR="00123CAD" w:rsidRPr="00F07BDA" w:rsidRDefault="00123CAD" w:rsidP="00A12819">
      <w:pPr>
        <w:pStyle w:val="Odstavecseseznamem"/>
        <w:rPr>
          <w:bCs/>
        </w:rPr>
      </w:pPr>
      <w:r w:rsidRPr="00F534C0">
        <w:rPr>
          <w:bCs/>
        </w:rPr>
        <w:t xml:space="preserve">Objednatel je oprávněn účtovat Zhotoviteli smluvní pokutu ve výši </w:t>
      </w:r>
      <w:proofErr w:type="gramStart"/>
      <w:r w:rsidRPr="00F534C0">
        <w:rPr>
          <w:bCs/>
        </w:rPr>
        <w:t>5.000,-</w:t>
      </w:r>
      <w:proofErr w:type="gramEnd"/>
      <w:r w:rsidRPr="00F534C0">
        <w:rPr>
          <w:bCs/>
        </w:rPr>
        <w:t xml:space="preserve"> Kč za každý i započatý den prodlení s předložením aktualizovaného </w:t>
      </w:r>
      <w:r w:rsidRPr="00F07BDA">
        <w:rPr>
          <w:bCs/>
        </w:rPr>
        <w:t xml:space="preserve">harmonogramu dle čl. </w:t>
      </w:r>
      <w:r w:rsidRPr="003143EA">
        <w:rPr>
          <w:bCs/>
        </w:rPr>
        <w:fldChar w:fldCharType="begin"/>
      </w:r>
      <w:r w:rsidRPr="00F07BDA">
        <w:rPr>
          <w:bCs/>
        </w:rPr>
        <w:instrText xml:space="preserve"> REF _Ref75172733 \n \h </w:instrText>
      </w:r>
      <w:r w:rsidR="009E6E2B" w:rsidRPr="00F07BDA">
        <w:rPr>
          <w:bCs/>
        </w:rPr>
        <w:instrText xml:space="preserve"> \* MERGEFORMAT </w:instrText>
      </w:r>
      <w:r w:rsidRPr="003143EA">
        <w:rPr>
          <w:bCs/>
        </w:rPr>
      </w:r>
      <w:r w:rsidRPr="003143EA">
        <w:rPr>
          <w:bCs/>
        </w:rPr>
        <w:fldChar w:fldCharType="separate"/>
      </w:r>
      <w:r w:rsidR="0077511A" w:rsidRPr="00F07BDA">
        <w:rPr>
          <w:bCs/>
        </w:rPr>
        <w:t>8.4</w:t>
      </w:r>
      <w:r w:rsidRPr="003143EA">
        <w:rPr>
          <w:bCs/>
        </w:rPr>
        <w:fldChar w:fldCharType="end"/>
      </w:r>
      <w:r w:rsidRPr="00F07BDA">
        <w:rPr>
          <w:bCs/>
        </w:rPr>
        <w:t xml:space="preserve"> této Smlouvy a Zhotovitel je povinen smluvní pokutu uhradit.</w:t>
      </w:r>
    </w:p>
    <w:p w14:paraId="25CE56CE" w14:textId="77777777" w:rsidR="007849EA" w:rsidRPr="009E6E2B" w:rsidRDefault="007849EA" w:rsidP="007849EA">
      <w:pPr>
        <w:pStyle w:val="Odstavecseseznamem"/>
        <w:rPr>
          <w:b/>
          <w:bCs/>
        </w:rPr>
      </w:pPr>
      <w:r w:rsidRPr="00F07BDA">
        <w:rPr>
          <w:b/>
          <w:bCs/>
        </w:rPr>
        <w:t xml:space="preserve">Objednatel je oprávněn účtovat Zhotoviteli smluvní pokutu ve výši </w:t>
      </w:r>
      <w:r w:rsidR="003A5D31" w:rsidRPr="007A1C30">
        <w:rPr>
          <w:b/>
          <w:bCs/>
        </w:rPr>
        <w:t>2</w:t>
      </w:r>
      <w:r w:rsidR="009E6E2B" w:rsidRPr="00F07BDA">
        <w:rPr>
          <w:b/>
          <w:bCs/>
        </w:rPr>
        <w:t xml:space="preserve">00.000,- Kč </w:t>
      </w:r>
      <w:r w:rsidRPr="00F07BDA">
        <w:rPr>
          <w:b/>
          <w:bCs/>
        </w:rPr>
        <w:t xml:space="preserve">za </w:t>
      </w:r>
      <w:r w:rsidR="00036310" w:rsidRPr="00F07BDA">
        <w:rPr>
          <w:b/>
          <w:bCs/>
        </w:rPr>
        <w:t xml:space="preserve">každý, byť jen </w:t>
      </w:r>
      <w:r w:rsidRPr="00F07BDA">
        <w:rPr>
          <w:b/>
          <w:bCs/>
        </w:rPr>
        <w:t>započatý 1. a 2</w:t>
      </w:r>
      <w:r w:rsidR="00036310" w:rsidRPr="00F07BDA">
        <w:rPr>
          <w:b/>
          <w:bCs/>
        </w:rPr>
        <w:t>.</w:t>
      </w:r>
      <w:r w:rsidRPr="00F07BDA">
        <w:rPr>
          <w:b/>
          <w:bCs/>
        </w:rPr>
        <w:t xml:space="preserve"> měsíc prodlení s předáním Díla Objednateli a Zhotovitel je povinen</w:t>
      </w:r>
      <w:r w:rsidRPr="009E6E2B">
        <w:rPr>
          <w:b/>
          <w:bCs/>
        </w:rPr>
        <w:t xml:space="preserve"> smluvní pokutu uhradit.</w:t>
      </w:r>
    </w:p>
    <w:p w14:paraId="77E4D5EE" w14:textId="77777777" w:rsidR="009F2345" w:rsidRPr="009E6E2B" w:rsidRDefault="002B7023" w:rsidP="009F2345">
      <w:pPr>
        <w:pStyle w:val="Odstavecseseznamem"/>
        <w:rPr>
          <w:b/>
          <w:bCs/>
        </w:rPr>
      </w:pPr>
      <w:r w:rsidRPr="009E6E2B">
        <w:rPr>
          <w:b/>
          <w:bCs/>
        </w:rPr>
        <w:t xml:space="preserve">Počínaje 3. měsícem prodlení Zhotovitele s předáním Díla </w:t>
      </w:r>
      <w:r w:rsidR="009F2345" w:rsidRPr="009E6E2B">
        <w:rPr>
          <w:b/>
          <w:bCs/>
        </w:rPr>
        <w:t>Objednatel</w:t>
      </w:r>
      <w:r w:rsidRPr="009E6E2B">
        <w:rPr>
          <w:b/>
          <w:bCs/>
        </w:rPr>
        <w:t>i,</w:t>
      </w:r>
      <w:r w:rsidR="009F2345" w:rsidRPr="009E6E2B">
        <w:rPr>
          <w:b/>
          <w:bCs/>
        </w:rPr>
        <w:t xml:space="preserve"> je </w:t>
      </w:r>
      <w:r w:rsidRPr="009E6E2B">
        <w:rPr>
          <w:b/>
          <w:bCs/>
        </w:rPr>
        <w:t xml:space="preserve">Objednatel </w:t>
      </w:r>
      <w:r w:rsidR="009F2345" w:rsidRPr="009E6E2B">
        <w:rPr>
          <w:b/>
          <w:bCs/>
        </w:rPr>
        <w:t xml:space="preserve">oprávněn účtovat Zhotoviteli smluvní pokutu ve výši 0,2 % z Ceny </w:t>
      </w:r>
      <w:r w:rsidR="0057068E" w:rsidRPr="009E6E2B">
        <w:rPr>
          <w:b/>
          <w:bCs/>
        </w:rPr>
        <w:t>d</w:t>
      </w:r>
      <w:r w:rsidR="009F2345" w:rsidRPr="009E6E2B">
        <w:rPr>
          <w:b/>
          <w:bCs/>
        </w:rPr>
        <w:t>íla za každý</w:t>
      </w:r>
      <w:r w:rsidR="00E66921" w:rsidRPr="009E6E2B">
        <w:rPr>
          <w:b/>
          <w:bCs/>
        </w:rPr>
        <w:t>,</w:t>
      </w:r>
      <w:r w:rsidR="009F2345" w:rsidRPr="009E6E2B">
        <w:rPr>
          <w:b/>
          <w:bCs/>
        </w:rPr>
        <w:t xml:space="preserve"> </w:t>
      </w:r>
      <w:r w:rsidR="00036310" w:rsidRPr="009E6E2B">
        <w:rPr>
          <w:b/>
          <w:bCs/>
        </w:rPr>
        <w:t xml:space="preserve">byť jen </w:t>
      </w:r>
      <w:r w:rsidR="009F2345" w:rsidRPr="009E6E2B">
        <w:rPr>
          <w:b/>
          <w:bCs/>
        </w:rPr>
        <w:t xml:space="preserve">započatý den prodlení s jeho </w:t>
      </w:r>
      <w:r w:rsidR="00A12819" w:rsidRPr="009E6E2B">
        <w:rPr>
          <w:b/>
          <w:bCs/>
        </w:rPr>
        <w:t xml:space="preserve">předáním Objednateli </w:t>
      </w:r>
      <w:r w:rsidR="009F2345" w:rsidRPr="009E6E2B">
        <w:rPr>
          <w:b/>
          <w:bCs/>
        </w:rPr>
        <w:t>a Zhotovitel je povinen smluvní pokutu uhradit.</w:t>
      </w:r>
    </w:p>
    <w:p w14:paraId="20EFF50A" w14:textId="77777777" w:rsidR="009F2345" w:rsidRPr="009E6E2B" w:rsidRDefault="009F2345" w:rsidP="009F2345">
      <w:pPr>
        <w:pStyle w:val="Odstavecseseznamem"/>
      </w:pPr>
      <w:r w:rsidRPr="009E6E2B">
        <w:t xml:space="preserve">Objednatel je oprávněn účtovat Zhotoviteli smluvní pokutu </w:t>
      </w:r>
      <w:r w:rsidRPr="00F534C0">
        <w:t xml:space="preserve">ve výši 2.500,- Kč za každý i započatý den prodlení s vyklizením a vyčištěním </w:t>
      </w:r>
      <w:r w:rsidR="00A21387" w:rsidRPr="00F534C0">
        <w:t>S</w:t>
      </w:r>
      <w:r w:rsidRPr="00F534C0">
        <w:t>taveniště</w:t>
      </w:r>
      <w:r w:rsidR="00A12819" w:rsidRPr="00F534C0">
        <w:t xml:space="preserve"> nebo s uvedením</w:t>
      </w:r>
      <w:r w:rsidR="00A12819" w:rsidRPr="009E6E2B">
        <w:t xml:space="preserve"> všech výstavbou dotčených staveb, ploch a povrchů (nadzemních i podzemních) včetně přístupových cest do původního stavu</w:t>
      </w:r>
      <w:r w:rsidRPr="009E6E2B">
        <w:t xml:space="preserve"> a Zhotovitel je povinen smluvní pokutu uhradit.</w:t>
      </w:r>
    </w:p>
    <w:p w14:paraId="30983190" w14:textId="77777777" w:rsidR="009F2345" w:rsidRPr="009E6E2B" w:rsidRDefault="009F2345" w:rsidP="009F2345">
      <w:pPr>
        <w:pStyle w:val="Odstavecseseznamem"/>
      </w:pPr>
      <w:r w:rsidRPr="009E6E2B">
        <w:t>Objednatel je oprávněn účtovat Zhotoviteli smluvní pokutu ve výši 2.000,- Kč za každý i započatý den prodlení s nástupem na odstranění záruční vady nebránící užívání Díla</w:t>
      </w:r>
      <w:r w:rsidR="00097828" w:rsidRPr="009E6E2B">
        <w:t xml:space="preserve"> nebo s jejím odstraněním</w:t>
      </w:r>
      <w:r w:rsidRPr="009E6E2B">
        <w:t xml:space="preserve"> a Zhotovitel je povinen smluvní pokutu uhradit.</w:t>
      </w:r>
    </w:p>
    <w:p w14:paraId="59B22C3D" w14:textId="77777777" w:rsidR="009F2345" w:rsidRPr="009E6E2B" w:rsidRDefault="009F2345" w:rsidP="009F2345">
      <w:pPr>
        <w:pStyle w:val="Odstavecseseznamem"/>
      </w:pPr>
      <w:r w:rsidRPr="009E6E2B">
        <w:t>Objednatel je oprávněn účtovat Zhotoviteli smluvní pokutu ve výši 5.000,- Kč za každý i započatý den prodlení s nástupem na odstranění havárie Díla</w:t>
      </w:r>
      <w:r w:rsidR="00097828" w:rsidRPr="009E6E2B">
        <w:t xml:space="preserve"> nebo s jejím odstraněním</w:t>
      </w:r>
      <w:r w:rsidRPr="009E6E2B">
        <w:t xml:space="preserve"> a Zhotovitel je povinen smluvní pokutu uhradit.</w:t>
      </w:r>
    </w:p>
    <w:p w14:paraId="23581294" w14:textId="77777777" w:rsidR="00097828" w:rsidRPr="009E6E2B" w:rsidRDefault="00097828" w:rsidP="00097828">
      <w:pPr>
        <w:pStyle w:val="Odstavecseseznamem"/>
      </w:pPr>
      <w:r w:rsidRPr="009E6E2B">
        <w:t>Objednatel je oprávněn účtovat Zhotoviteli smluvní pokutu ve výši 5.000,- Kč za každý jednotlivý případ, kdy Zhotovitel poruší při realizaci Díla jakoukoliv povinnost vyplývající z příslušných právních předpisů či technických norem v oblasti bezpečnosti a ochrany zdraví při práci, požární ochrany nebo ochrany přírody a životního prostředí</w:t>
      </w:r>
      <w:r w:rsidR="00210180" w:rsidRPr="009E6E2B">
        <w:t>,</w:t>
      </w:r>
      <w:r w:rsidRPr="009E6E2B">
        <w:t xml:space="preserve"> a Zhotovitel je povinen smluvní pokutu uhradit.</w:t>
      </w:r>
    </w:p>
    <w:p w14:paraId="04CD7942" w14:textId="77777777" w:rsidR="00097828" w:rsidRPr="009E6E2B" w:rsidRDefault="00097828" w:rsidP="00097828">
      <w:pPr>
        <w:pStyle w:val="Odstavecseseznamem"/>
      </w:pPr>
      <w:r w:rsidRPr="009E6E2B">
        <w:t xml:space="preserve">Objednatel je oprávněn účtovat Zhotoviteli smluvní pokutu ve výši </w:t>
      </w:r>
      <w:r w:rsidR="009E6E2B">
        <w:t>5</w:t>
      </w:r>
      <w:r w:rsidRPr="009E6E2B">
        <w:t>.000,- Kč za každý jednotlivý případ, kdy Zhotovitel poruší povinnost provádět záznamy do Stavebního deníku v souladu s touto Smlouvou</w:t>
      </w:r>
      <w:r w:rsidR="00210180" w:rsidRPr="009E6E2B">
        <w:t>,</w:t>
      </w:r>
      <w:r w:rsidRPr="009E6E2B">
        <w:t xml:space="preserve"> a Zhotovitel je povinen smluvní pokutu uhradit.</w:t>
      </w:r>
    </w:p>
    <w:p w14:paraId="59B18303" w14:textId="77777777" w:rsidR="00097828" w:rsidRPr="009E6E2B" w:rsidRDefault="00097828" w:rsidP="00097828">
      <w:pPr>
        <w:pStyle w:val="Odstavecseseznamem"/>
      </w:pPr>
      <w:r w:rsidRPr="009E6E2B">
        <w:t>Objednatel je oprávněn účtovat Zhotoviteli smluvní pokutu ve výši 200.000,- Kč za každý jednotlivý případ, kdy Zhotovitel pověří provedením části Díla jakoukoliv třetí osobu v rozporu s touto Smlouvou</w:t>
      </w:r>
      <w:r w:rsidR="00210180" w:rsidRPr="009E6E2B">
        <w:t>,</w:t>
      </w:r>
      <w:r w:rsidRPr="009E6E2B">
        <w:t xml:space="preserve"> a Zhotovitel je povinen smluvní pokutu uhradit.</w:t>
      </w:r>
    </w:p>
    <w:p w14:paraId="09FBE01C" w14:textId="77777777" w:rsidR="009F2345" w:rsidRPr="00AF77F3" w:rsidRDefault="009F2345" w:rsidP="009F2345">
      <w:pPr>
        <w:pStyle w:val="Odstavecseseznamem"/>
      </w:pPr>
      <w:r w:rsidRPr="00AF77F3">
        <w:t xml:space="preserve">Objednatel je oprávněn účtovat Zhotoviteli smluvní pokutu ve výši do </w:t>
      </w:r>
      <w:r w:rsidRPr="002851CB">
        <w:t>5.000,- Kč</w:t>
      </w:r>
      <w:r w:rsidRPr="00AF77F3">
        <w:t xml:space="preserve"> za</w:t>
      </w:r>
      <w:r w:rsidR="0057068E" w:rsidRPr="00AF77F3">
        <w:t> </w:t>
      </w:r>
      <w:r w:rsidRPr="00AF77F3">
        <w:t>každé jednotlivé porušení povinnosti stanovené touto Smlouvou a Zhotovitel je</w:t>
      </w:r>
      <w:r w:rsidR="0057068E" w:rsidRPr="00AF77F3">
        <w:t> </w:t>
      </w:r>
      <w:r w:rsidRPr="00AF77F3">
        <w:t>povinen smluvní pokutu uhradit</w:t>
      </w:r>
      <w:r w:rsidR="00C5591A" w:rsidRPr="00AF77F3">
        <w:t>, nevztahuje-li se na takové porušení jiná sankce podle tohoto článku</w:t>
      </w:r>
      <w:r w:rsidRPr="00AF77F3">
        <w:t>.</w:t>
      </w:r>
    </w:p>
    <w:p w14:paraId="1ED159BB" w14:textId="77777777" w:rsidR="00CE15E6" w:rsidRPr="00AF77F3" w:rsidRDefault="004A2E0D" w:rsidP="00CE15E6">
      <w:pPr>
        <w:pStyle w:val="Nadpis3"/>
      </w:pPr>
      <w:r w:rsidRPr="00AF77F3">
        <w:lastRenderedPageBreak/>
        <w:t>Ú</w:t>
      </w:r>
      <w:r w:rsidR="00CE15E6" w:rsidRPr="00AF77F3">
        <w:t>rok z prodlení</w:t>
      </w:r>
    </w:p>
    <w:p w14:paraId="606C2051" w14:textId="77777777" w:rsidR="009F2345" w:rsidRPr="00AF77F3" w:rsidRDefault="009F2345" w:rsidP="009F2345">
      <w:pPr>
        <w:pStyle w:val="Odstavecseseznamem"/>
      </w:pPr>
      <w:r w:rsidRPr="00AF77F3">
        <w:t>Zhotovitel je oprávněn účtovat Objednateli úrok z prodlení ve výši</w:t>
      </w:r>
      <w:r w:rsidR="00B36EC8" w:rsidRPr="00AF77F3">
        <w:t xml:space="preserve"> stanovené právními předpisy ke dni počátku prodlení Objednatele s úhradou faktury</w:t>
      </w:r>
      <w:r w:rsidRPr="00AF77F3">
        <w:t xml:space="preserve"> </w:t>
      </w:r>
      <w:r w:rsidR="00B36EC8" w:rsidRPr="00AF77F3">
        <w:t>za každý i započatý den prodlení</w:t>
      </w:r>
      <w:r w:rsidRPr="00AF77F3">
        <w:t>.</w:t>
      </w:r>
    </w:p>
    <w:p w14:paraId="2F20A4E9" w14:textId="77777777" w:rsidR="005115C9" w:rsidRDefault="005115C9" w:rsidP="005D7D2A">
      <w:pPr>
        <w:pStyle w:val="Nadpis1"/>
      </w:pPr>
      <w:bookmarkStart w:id="74" w:name="_Toc1198030"/>
      <w:bookmarkStart w:id="75" w:name="_Toc2656186"/>
      <w:bookmarkStart w:id="76" w:name="_Toc7073725"/>
      <w:r>
        <w:t>Ostatní a závěrečná ujednání</w:t>
      </w:r>
      <w:bookmarkEnd w:id="74"/>
      <w:bookmarkEnd w:id="75"/>
      <w:bookmarkEnd w:id="76"/>
    </w:p>
    <w:p w14:paraId="12633E30" w14:textId="77777777" w:rsidR="005115C9" w:rsidRDefault="005115C9" w:rsidP="005D7D2A">
      <w:pPr>
        <w:pStyle w:val="Nadpis2"/>
      </w:pPr>
      <w:bookmarkStart w:id="77" w:name="_Toc1198031"/>
      <w:bookmarkStart w:id="78" w:name="_Toc2656187"/>
      <w:bookmarkStart w:id="79" w:name="_Toc7073726"/>
      <w:r>
        <w:t>Ostatní ustanovení</w:t>
      </w:r>
      <w:bookmarkEnd w:id="77"/>
      <w:bookmarkEnd w:id="78"/>
      <w:bookmarkEnd w:id="79"/>
    </w:p>
    <w:p w14:paraId="04556C1E" w14:textId="77777777" w:rsidR="0027188B" w:rsidRDefault="009A0A25" w:rsidP="008010DA">
      <w:pPr>
        <w:pStyle w:val="Nadpis3"/>
      </w:pPr>
      <w:r>
        <w:t xml:space="preserve">Závazek </w:t>
      </w:r>
      <w:r w:rsidR="004233ED">
        <w:t>k</w:t>
      </w:r>
      <w:r>
        <w:t xml:space="preserve"> řešení sporů ze Smlouvy a </w:t>
      </w:r>
      <w:r w:rsidR="003219E6" w:rsidRPr="003219E6">
        <w:t>Salvátorská klauzule</w:t>
      </w:r>
    </w:p>
    <w:p w14:paraId="5C21629C" w14:textId="77777777" w:rsidR="006F7DA0" w:rsidRDefault="00AA3D37" w:rsidP="00AA3D37">
      <w:pPr>
        <w:pStyle w:val="Odstavecseseznamem"/>
      </w:pPr>
      <w:r>
        <w:t xml:space="preserve">Smluvní strany se zavazují řešit případné spory vzniklé z této </w:t>
      </w:r>
      <w:r w:rsidR="00666049">
        <w:t>S</w:t>
      </w:r>
      <w:r>
        <w:t xml:space="preserve">mlouvy </w:t>
      </w:r>
      <w:r w:rsidR="00A925F0">
        <w:t>zásadně</w:t>
      </w:r>
      <w:r>
        <w:t xml:space="preserve"> smírnou cestou. Všechny spory vyplývající z této </w:t>
      </w:r>
      <w:r w:rsidR="00B316D7">
        <w:t>S</w:t>
      </w:r>
      <w:r>
        <w:t xml:space="preserve">mlouvy a s touto </w:t>
      </w:r>
      <w:r w:rsidR="00B316D7">
        <w:t>S</w:t>
      </w:r>
      <w:r>
        <w:t>mlouvou související, a to včetně sporů týkajících se její platnosti, se budou řešit u věcně a místě příslušného soudu v České republice.</w:t>
      </w:r>
    </w:p>
    <w:p w14:paraId="07D0DEDB" w14:textId="77777777" w:rsidR="00AA3D37" w:rsidRDefault="00AA3D37" w:rsidP="00AA3D37">
      <w:pPr>
        <w:pStyle w:val="Odstavecseseznamem"/>
      </w:pPr>
      <w:r>
        <w:t xml:space="preserve">Smluvní strany se dohodly na tom, že v rozsahu, ve kterém to připouští právní předpisy, je místně příslušným soudem ve všech případech soud </w:t>
      </w:r>
      <w:r w:rsidR="0020433A">
        <w:t>O</w:t>
      </w:r>
      <w:r>
        <w:t>bjednatele.</w:t>
      </w:r>
    </w:p>
    <w:p w14:paraId="73022569" w14:textId="77777777" w:rsidR="00902D81" w:rsidRDefault="0033354C" w:rsidP="00AA3D37">
      <w:pPr>
        <w:pStyle w:val="Odstavecseseznamem"/>
      </w:pPr>
      <w:r w:rsidRPr="0033354C">
        <w:t xml:space="preserve">Neplatnost některého ustanovení této </w:t>
      </w:r>
      <w:r w:rsidR="005E45F9">
        <w:t>S</w:t>
      </w:r>
      <w:r w:rsidRPr="0033354C">
        <w:t xml:space="preserve">mlouvy nemá za následek neplatnost celé </w:t>
      </w:r>
      <w:r w:rsidR="00EE08FC">
        <w:t>S</w:t>
      </w:r>
      <w:r w:rsidRPr="0033354C">
        <w:t>mlouvy.</w:t>
      </w:r>
    </w:p>
    <w:p w14:paraId="346233A4" w14:textId="77777777" w:rsidR="00F84565" w:rsidRDefault="00F84565" w:rsidP="00AA3D37">
      <w:pPr>
        <w:pStyle w:val="Odstavecseseznamem"/>
      </w:pPr>
      <w:r w:rsidRPr="00F84565">
        <w:t>Pokud jakýkoliv závazek vyplývající z této Smlouvy</w:t>
      </w:r>
      <w:r>
        <w:t>,</w:t>
      </w:r>
      <w:r w:rsidRPr="00F84565">
        <w:t xml:space="preserve"> avšak netvořící její podstatnou náležitost</w:t>
      </w:r>
      <w:r>
        <w:t>,</w:t>
      </w:r>
      <w:r w:rsidRPr="00F84565">
        <w:t xml:space="preserve"> je nebo se stane neplatným nebo nevymahatelným jako celek nebo jeho část, je plně oddělitelným od ostatních ustanovení této Smlouvy a taková neplatnost nebo nevymahatelnost </w:t>
      </w:r>
      <w:r>
        <w:t xml:space="preserve">nemá nebo </w:t>
      </w:r>
      <w:r w:rsidRPr="00F84565">
        <w:t>nebude mít žádný vliv na platnost a vymahatelnost jakýchkoliv ostatních závazků z této Smlouvy. S</w:t>
      </w:r>
      <w:r>
        <w:t>mluvní s</w:t>
      </w:r>
      <w:r w:rsidRPr="00F84565">
        <w:t>trany se zavazují v rámci této Smlouvy nahradit formou dodatku k této Smlouvě tento neplatný nebo nevymahatelný odděl</w:t>
      </w:r>
      <w:r>
        <w:t>itelný</w:t>
      </w:r>
      <w:r w:rsidRPr="00F84565">
        <w:t xml:space="preserve"> závazek takovým novým platným a vymahatelným závazkem, jehož předmět bude v nejvyšší možné míře odpovídat předmětu původního odděl</w:t>
      </w:r>
      <w:r>
        <w:t xml:space="preserve">itelného </w:t>
      </w:r>
      <w:r w:rsidRPr="00F84565">
        <w:t>závazku.</w:t>
      </w:r>
    </w:p>
    <w:p w14:paraId="3663F637" w14:textId="77777777" w:rsidR="006F7DA0" w:rsidRDefault="005325C3" w:rsidP="005325C3">
      <w:pPr>
        <w:pStyle w:val="Nadpis3"/>
      </w:pPr>
      <w:r>
        <w:t>Změny Smlouvy</w:t>
      </w:r>
    </w:p>
    <w:p w14:paraId="33E97B71" w14:textId="77777777" w:rsidR="00430027" w:rsidRDefault="00430027" w:rsidP="00097828">
      <w:pPr>
        <w:pStyle w:val="Odstavecseseznamem"/>
      </w:pPr>
      <w:r w:rsidRPr="00430027">
        <w:t>Zhotovitel nemůže bez předchozího souhlasu Objednatele postoupit svá práva a</w:t>
      </w:r>
      <w:r>
        <w:t> </w:t>
      </w:r>
      <w:r w:rsidRPr="00430027">
        <w:t>povinnosti plynoucí z této Smlouvy třetí osobě.</w:t>
      </w:r>
    </w:p>
    <w:p w14:paraId="1F316144" w14:textId="77777777" w:rsidR="00496209" w:rsidRDefault="006027E9" w:rsidP="006F7DA0">
      <w:pPr>
        <w:pStyle w:val="Odstavecseseznamem"/>
      </w:pPr>
      <w:r>
        <w:t>Tuto Smlouvu mohou Smluvní strany z</w:t>
      </w:r>
      <w:r w:rsidR="00496209" w:rsidRPr="00496209">
        <w:t>měnit pouze formou písemných dodatků, které budou vzestupně číslovány, výslovně prohlášeny za dodatek této Smlouvy a</w:t>
      </w:r>
      <w:r w:rsidR="00496209">
        <w:t> </w:t>
      </w:r>
      <w:r w:rsidR="00496209" w:rsidRPr="00496209">
        <w:t xml:space="preserve">podepsány oprávněnými zástupci </w:t>
      </w:r>
      <w:r w:rsidR="00496209">
        <w:t>S</w:t>
      </w:r>
      <w:r w:rsidR="00496209" w:rsidRPr="00496209">
        <w:t>mluvních stran</w:t>
      </w:r>
      <w:r w:rsidR="00496209">
        <w:t>, nestanoví-li tato Smlouva výslovně, že není třeba dodatek uzavřít</w:t>
      </w:r>
      <w:r w:rsidR="00496209" w:rsidRPr="00496209">
        <w:t>.</w:t>
      </w:r>
    </w:p>
    <w:p w14:paraId="446D1E8E" w14:textId="77777777" w:rsidR="0038100E" w:rsidRDefault="0038100E" w:rsidP="0038100E">
      <w:pPr>
        <w:pStyle w:val="Nadpis3"/>
      </w:pPr>
      <w:r>
        <w:t>Ukončení Smlouvy</w:t>
      </w:r>
    </w:p>
    <w:p w14:paraId="293A17E9" w14:textId="77777777" w:rsidR="00FC18E2" w:rsidRDefault="00FC18E2" w:rsidP="00FC18E2">
      <w:pPr>
        <w:pStyle w:val="Odstavecseseznamem"/>
      </w:pPr>
      <w:r>
        <w:t xml:space="preserve">Smluvní strany mohou ukončit smluvní vztah </w:t>
      </w:r>
      <w:r w:rsidR="00210180">
        <w:t xml:space="preserve">založený touto Smlouvou </w:t>
      </w:r>
      <w:r>
        <w:t>vzájemnou písemnou dohodou.</w:t>
      </w:r>
    </w:p>
    <w:p w14:paraId="34B415D2" w14:textId="77777777" w:rsidR="000766AD" w:rsidRDefault="000766AD" w:rsidP="000766AD">
      <w:pPr>
        <w:pStyle w:val="Odstavecseseznamem"/>
      </w:pPr>
      <w:r>
        <w:t>Smluvní vztah lze také ukončit</w:t>
      </w:r>
    </w:p>
    <w:p w14:paraId="7BB5DA66" w14:textId="77777777" w:rsidR="000766AD" w:rsidRDefault="000766AD" w:rsidP="00D84213">
      <w:pPr>
        <w:pStyle w:val="Odstavecseseznamem"/>
        <w:numPr>
          <w:ilvl w:val="4"/>
          <w:numId w:val="1"/>
        </w:numPr>
      </w:pPr>
      <w:r>
        <w:t xml:space="preserve">písemnou výpovědí </w:t>
      </w:r>
      <w:r w:rsidR="00D84213">
        <w:t>O</w:t>
      </w:r>
      <w:r>
        <w:t>bjednatele s výpovědní dobou</w:t>
      </w:r>
      <w:r w:rsidR="00210180">
        <w:t xml:space="preserve"> v délce 1 měsíce</w:t>
      </w:r>
      <w:r>
        <w:t>, a to i bez uvedení důvodu,</w:t>
      </w:r>
    </w:p>
    <w:p w14:paraId="0A887557" w14:textId="77777777" w:rsidR="000766AD" w:rsidRDefault="000766AD" w:rsidP="0062633B">
      <w:pPr>
        <w:pStyle w:val="Odstavecseseznamem"/>
        <w:numPr>
          <w:ilvl w:val="4"/>
          <w:numId w:val="1"/>
        </w:numPr>
      </w:pPr>
      <w:r>
        <w:t xml:space="preserve">písemnou výpovědí </w:t>
      </w:r>
      <w:r w:rsidR="0062633B">
        <w:t>Z</w:t>
      </w:r>
      <w:r>
        <w:t>hotovitele s výpovědní dobou</w:t>
      </w:r>
      <w:r w:rsidR="00210180" w:rsidRPr="00210180">
        <w:t xml:space="preserve"> </w:t>
      </w:r>
      <w:r w:rsidR="00210180">
        <w:t>v délce 1 měsíce</w:t>
      </w:r>
      <w:r>
        <w:t xml:space="preserve">, a to v případě, že </w:t>
      </w:r>
      <w:r w:rsidR="0062633B">
        <w:t>Z</w:t>
      </w:r>
      <w:r>
        <w:t xml:space="preserve">hotovitel neobdrží od </w:t>
      </w:r>
      <w:r w:rsidR="0062633B">
        <w:t>O</w:t>
      </w:r>
      <w:r>
        <w:t xml:space="preserve">bjednatele pokyn k byť dílčímu plnění ze </w:t>
      </w:r>
      <w:r w:rsidR="0062633B">
        <w:t>S</w:t>
      </w:r>
      <w:r>
        <w:t xml:space="preserve">mlouvy nejméně po dobu </w:t>
      </w:r>
      <w:r w:rsidR="0062633B">
        <w:t>1 roku</w:t>
      </w:r>
      <w:r>
        <w:t xml:space="preserve"> od okamžiku ukončení posledního plnění nebo uzavření </w:t>
      </w:r>
      <w:r w:rsidR="00556449">
        <w:t>S</w:t>
      </w:r>
      <w:r>
        <w:t xml:space="preserve">mlouvy, </w:t>
      </w:r>
      <w:r w:rsidR="00E46D25">
        <w:t xml:space="preserve">pokud </w:t>
      </w:r>
      <w:r>
        <w:t>nebylo plněno</w:t>
      </w:r>
      <w:r w:rsidR="00152B8C">
        <w:t xml:space="preserve"> ze Smlouvy</w:t>
      </w:r>
      <w:r>
        <w:t xml:space="preserve"> vůbec.</w:t>
      </w:r>
    </w:p>
    <w:p w14:paraId="300A4EDE" w14:textId="77777777" w:rsidR="000766AD" w:rsidRDefault="000766AD" w:rsidP="006A5A0F">
      <w:pPr>
        <w:pStyle w:val="Odstavecseseznamem"/>
        <w:numPr>
          <w:ilvl w:val="0"/>
          <w:numId w:val="0"/>
        </w:numPr>
        <w:ind w:left="709"/>
      </w:pPr>
      <w:r>
        <w:lastRenderedPageBreak/>
        <w:t xml:space="preserve">Výpovědní doba začíná běžet dnem následujícím po dni doručení výpovědi druhé </w:t>
      </w:r>
      <w:r w:rsidR="00FC30D4">
        <w:t>S</w:t>
      </w:r>
      <w:r>
        <w:t>mluvní straně.</w:t>
      </w:r>
    </w:p>
    <w:p w14:paraId="16806056" w14:textId="77777777" w:rsidR="0032168D" w:rsidRDefault="00F661BD" w:rsidP="006A5A0F">
      <w:pPr>
        <w:pStyle w:val="Odstavecseseznamem"/>
        <w:numPr>
          <w:ilvl w:val="0"/>
          <w:numId w:val="0"/>
        </w:numPr>
        <w:ind w:left="709"/>
      </w:pPr>
      <w:r>
        <w:t xml:space="preserve">Zhotovitel je ve výpovědní době povinen </w:t>
      </w:r>
      <w:r w:rsidR="00EA5A50">
        <w:t>provést</w:t>
      </w:r>
      <w:r>
        <w:t xml:space="preserve"> pouze </w:t>
      </w:r>
      <w:r w:rsidR="0019208F">
        <w:t xml:space="preserve">takové </w:t>
      </w:r>
      <w:r>
        <w:t xml:space="preserve">stavební práce, dodávky a služby, které vedou k řádnému dočasnému přerušení </w:t>
      </w:r>
      <w:r w:rsidR="007534E2">
        <w:t>provádění Díla</w:t>
      </w:r>
      <w:r>
        <w:t xml:space="preserve"> (tzv.</w:t>
      </w:r>
      <w:r w:rsidR="000A3341">
        <w:t> </w:t>
      </w:r>
      <w:r>
        <w:t>zakonzervování</w:t>
      </w:r>
      <w:r w:rsidR="000A3341">
        <w:t xml:space="preserve"> stavby</w:t>
      </w:r>
      <w:r>
        <w:t>)</w:t>
      </w:r>
      <w:r w:rsidR="00A600DB">
        <w:t>.</w:t>
      </w:r>
    </w:p>
    <w:p w14:paraId="55FC73DF" w14:textId="77777777" w:rsidR="005B4C6F" w:rsidRDefault="005B4C6F" w:rsidP="006A5A0F">
      <w:pPr>
        <w:pStyle w:val="Odstavecseseznamem"/>
        <w:numPr>
          <w:ilvl w:val="0"/>
          <w:numId w:val="0"/>
        </w:numPr>
        <w:ind w:left="709"/>
      </w:pPr>
      <w:r>
        <w:t xml:space="preserve">Smluvní strany se v případě výpovědi zavazují k vzájemnému vyúčtování nákladů, které jsou tímto způsobem ukončení smluvního vztahu </w:t>
      </w:r>
      <w:r w:rsidR="00EB6907">
        <w:t>způsobeny</w:t>
      </w:r>
      <w:r w:rsidR="00C80175">
        <w:t>.</w:t>
      </w:r>
    </w:p>
    <w:p w14:paraId="50F6076E" w14:textId="77777777" w:rsidR="00097828" w:rsidRDefault="00FC18E2" w:rsidP="00FC18E2">
      <w:pPr>
        <w:pStyle w:val="Odstavecseseznamem"/>
      </w:pPr>
      <w:r>
        <w:t>Objednatel je také oprávněn od Smlouvy odstoupit,</w:t>
      </w:r>
      <w:r w:rsidR="00097828">
        <w:t xml:space="preserve"> pokud:</w:t>
      </w:r>
    </w:p>
    <w:p w14:paraId="0987E380" w14:textId="77777777" w:rsidR="00097828" w:rsidRPr="0038124B" w:rsidRDefault="00097828" w:rsidP="00097828">
      <w:pPr>
        <w:pStyle w:val="Odstavecseseznamem"/>
        <w:numPr>
          <w:ilvl w:val="4"/>
          <w:numId w:val="1"/>
        </w:numPr>
        <w:rPr>
          <w:b/>
        </w:rPr>
      </w:pPr>
      <w:r w:rsidRPr="0038124B">
        <w:rPr>
          <w:b/>
        </w:rPr>
        <w:t>Zhotovitel porušil podstatným způsobem některý ze svých závazků nebo povinností uvedených v této Smlouvě;</w:t>
      </w:r>
    </w:p>
    <w:p w14:paraId="3D2F657D" w14:textId="77777777" w:rsidR="00097828" w:rsidRPr="0038124B" w:rsidRDefault="00097828" w:rsidP="00097828">
      <w:pPr>
        <w:pStyle w:val="Odstavecseseznamem"/>
        <w:numPr>
          <w:ilvl w:val="4"/>
          <w:numId w:val="1"/>
        </w:numPr>
        <w:rPr>
          <w:b/>
        </w:rPr>
      </w:pPr>
      <w:r w:rsidRPr="0038124B">
        <w:rPr>
          <w:b/>
        </w:rPr>
        <w:t>Zhotovitel porušil jinak než podstatným způsobem některý ze svých závazků nebo povinností uvedených v této Smlouvě, přičemž nezjednal nápravu ani v dodatečné lhůtě po písemné či e-mailové výzvě Objednatele;</w:t>
      </w:r>
    </w:p>
    <w:p w14:paraId="5E554AE5" w14:textId="77777777" w:rsidR="00097828" w:rsidRPr="0038124B" w:rsidRDefault="00097828" w:rsidP="00097828">
      <w:pPr>
        <w:pStyle w:val="Odstavecseseznamem"/>
        <w:numPr>
          <w:ilvl w:val="4"/>
          <w:numId w:val="1"/>
        </w:numPr>
        <w:rPr>
          <w:b/>
        </w:rPr>
      </w:pPr>
      <w:r w:rsidRPr="0038124B">
        <w:rPr>
          <w:b/>
        </w:rPr>
        <w:t>Zhotovitel porušuje platné právní předpisy, technické normy nebo pokyny Objednatele takovým způsobem, že je ohrožena kvalita prací, bezpečnost života a zdraví nebo užitná hodnota Díla, nebo pokud se prokáže možnost vzniku věcných škod;</w:t>
      </w:r>
    </w:p>
    <w:p w14:paraId="09270EE8" w14:textId="77777777" w:rsidR="00097828" w:rsidRPr="0038124B" w:rsidRDefault="00097828" w:rsidP="00097828">
      <w:pPr>
        <w:pStyle w:val="Odstavecseseznamem"/>
        <w:numPr>
          <w:ilvl w:val="4"/>
          <w:numId w:val="1"/>
        </w:numPr>
        <w:rPr>
          <w:b/>
        </w:rPr>
      </w:pPr>
      <w:r w:rsidRPr="0038124B">
        <w:rPr>
          <w:b/>
        </w:rPr>
        <w:t xml:space="preserve">plnění Zhotovitele odporuje Závazným podkladům a Zhotovitel neuvedl ani přes výzvu Objednatele plnění neprodleně do souladu se Závaznými podklady; </w:t>
      </w:r>
    </w:p>
    <w:p w14:paraId="3A739A58" w14:textId="77777777" w:rsidR="00097828" w:rsidRPr="0038124B" w:rsidRDefault="00097828" w:rsidP="0038124B">
      <w:pPr>
        <w:pStyle w:val="Odstavecseseznamem"/>
        <w:numPr>
          <w:ilvl w:val="4"/>
          <w:numId w:val="1"/>
        </w:numPr>
        <w:rPr>
          <w:b/>
        </w:rPr>
      </w:pPr>
      <w:r w:rsidRPr="0038124B">
        <w:rPr>
          <w:b/>
        </w:rPr>
        <w:t>vůči Zhotoviteli bylo zahájeno insolvenční řízení na návrh Zhotovitele nebo na majetek Zhotovitele bylo vydáno rozhodnutí o úpadku nebo insolvenční návrh byl zamítnut proto, že majetek Zhotovitele nepostačuje k úhradě nákladů insolvenčního řízení, nebo byl konkurs zrušen proto, že majetek Zhotovitele byl nepostačující; nebo</w:t>
      </w:r>
    </w:p>
    <w:p w14:paraId="7FF5076B" w14:textId="77777777" w:rsidR="00FC18E2" w:rsidRDefault="00FC18E2" w:rsidP="0038124B">
      <w:pPr>
        <w:pStyle w:val="Odstavecseseznamem"/>
        <w:numPr>
          <w:ilvl w:val="4"/>
          <w:numId w:val="1"/>
        </w:numPr>
      </w:pPr>
      <w:r>
        <w:t xml:space="preserve"> nastanou skutečnosti uvedené v ustanovení § 223 </w:t>
      </w:r>
      <w:r w:rsidR="002A5BD0" w:rsidRPr="002A5BD0">
        <w:t>ZZVZ</w:t>
      </w:r>
      <w:r>
        <w:t>.</w:t>
      </w:r>
    </w:p>
    <w:p w14:paraId="762A91D3" w14:textId="77777777" w:rsidR="00FC18E2" w:rsidRDefault="00FC18E2" w:rsidP="00FC18E2">
      <w:pPr>
        <w:pStyle w:val="Odstavecseseznamem"/>
      </w:pPr>
      <w:r>
        <w:t>Těmito ustanoveními nejsou dotčeny zvláštní důvody ukončení smluvního závazku stanovené obecnými či zvláštními právními předpisy.</w:t>
      </w:r>
      <w:r w:rsidR="006F0792" w:rsidRPr="006F0792">
        <w:rPr>
          <w:rFonts w:eastAsia="Times New Roman" w:cs="Times New Roman"/>
          <w:szCs w:val="20"/>
          <w:lang w:eastAsia="cs-CZ"/>
        </w:rPr>
        <w:t xml:space="preserve"> </w:t>
      </w:r>
      <w:r w:rsidR="006F0792" w:rsidRPr="0038124B">
        <w:rPr>
          <w:b/>
        </w:rPr>
        <w:t>Smluvní strany jsou oprávněny ukončit tuto Smlouvu z důvodů stanovených obecnými či zvláštními právními předpisy pouze za předpokladu, že předem písemně upozorní druhou Smluvní stranu na porušení její povinnosti a na možnost předčasného ukončení této Smlouvy vzhledem k tomuto porušení povinnosti a stanoví jí v tomto upozornění přiměřenou lhůtu k nápravě či odstranění takového porušení povinnosti, která však nebude kratší než 30 dnů od doručení písemného upozornění, a druhá Smluvní strana v takto stanovené lhůtě porušení svých povinností neodstraní.</w:t>
      </w:r>
    </w:p>
    <w:p w14:paraId="5A293287" w14:textId="77777777" w:rsidR="00BD6D90" w:rsidRPr="00BD6D90" w:rsidRDefault="00BD6D90" w:rsidP="00097828">
      <w:pPr>
        <w:pStyle w:val="Odstavecseseznamem"/>
      </w:pPr>
      <w:r w:rsidRPr="00BD6D90">
        <w:t>Platí, že při ukončení Smlouvy před jejím úplným splněním zůstávají, bez ohledu na způsob jejího ukončení, v platnosti a účinnosti ustanovení Smlouvy, na jejichž zachování leží oprávněný zájem Objednatele (zejm. záruční podmínky</w:t>
      </w:r>
      <w:r w:rsidR="00BF6519">
        <w:t>, náhrada škody</w:t>
      </w:r>
      <w:r w:rsidR="00641A15">
        <w:t xml:space="preserve"> apod.</w:t>
      </w:r>
      <w:r w:rsidRPr="00BD6D90">
        <w:t>).</w:t>
      </w:r>
      <w:bookmarkStart w:id="80" w:name="_Ref35374966"/>
      <w:r w:rsidR="00097828" w:rsidRPr="00097828">
        <w:t xml:space="preserve"> </w:t>
      </w:r>
      <w:r w:rsidR="00097828" w:rsidRPr="0038124B">
        <w:rPr>
          <w:b/>
        </w:rPr>
        <w:t xml:space="preserve">V případě předčasného ukončení Smlouvy před dokončením Díla je Zhotovitel povinen připravit a předat Objednateli veškerou dokumentaci vztahující se k provedeným částem Díla a upozornit Objednatele na opatření nutná k tomu, aby se zabránilo vzniku škody bezprostředně hrozící Objednateli v důsledku ukončení Smlouvy. Jestliže taková opatření </w:t>
      </w:r>
      <w:r w:rsidR="00097828" w:rsidRPr="0038124B">
        <w:rPr>
          <w:b/>
        </w:rPr>
        <w:lastRenderedPageBreak/>
        <w:t>Objednatel nemůže učinit pomocí jiných osob a požádá Zhotovitele, aby je učinil sám, je Zhotovitel povinen mu vyhovět i po ukončení této Smlouvy za předem písemně sjednanou odměnu.</w:t>
      </w:r>
      <w:bookmarkEnd w:id="80"/>
    </w:p>
    <w:p w14:paraId="79844E04" w14:textId="77777777" w:rsidR="00CE6086" w:rsidRDefault="00551FEB" w:rsidP="00CE6086">
      <w:pPr>
        <w:pStyle w:val="Nadpis3"/>
      </w:pPr>
      <w:r>
        <w:t>Ostatní ustanovení</w:t>
      </w:r>
    </w:p>
    <w:p w14:paraId="63B1DBA6" w14:textId="77777777" w:rsidR="002E151E" w:rsidRDefault="002E151E" w:rsidP="002E151E">
      <w:pPr>
        <w:pStyle w:val="Odstavecseseznamem"/>
      </w:pPr>
      <w:r>
        <w:t xml:space="preserve">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w:t>
      </w:r>
      <w:r w:rsidR="00641A15">
        <w:t>p</w:t>
      </w:r>
      <w:r>
        <w:t>ředmětu</w:t>
      </w:r>
      <w:r w:rsidR="00641A15">
        <w:t xml:space="preserve"> této</w:t>
      </w:r>
      <w:r>
        <w:t xml:space="preserve"> </w:t>
      </w:r>
      <w:r w:rsidR="00641A15">
        <w:t>S</w:t>
      </w:r>
      <w:r>
        <w:t>mlouvy.</w:t>
      </w:r>
    </w:p>
    <w:p w14:paraId="3944543C" w14:textId="77777777" w:rsidR="002E151E" w:rsidRDefault="002E151E" w:rsidP="002E151E">
      <w:pPr>
        <w:pStyle w:val="Odstavecseseznamem"/>
      </w:pPr>
      <w:r>
        <w:t>Smluvní strany shodně prohlašují, že si Smlouvu před jejím podpisem přečetly a</w:t>
      </w:r>
      <w:r w:rsidR="00F149E6">
        <w:t> </w:t>
      </w:r>
      <w:r>
        <w:t>že</w:t>
      </w:r>
      <w:r w:rsidR="00F149E6">
        <w:t> </w:t>
      </w:r>
      <w:r>
        <w:t>byla uzavřena po vzájemném projednání podle jejich pravé a svobodné vůle určitě, vážně a srozumitelně, nikoliv v tísni nebo za nápadně nevýhodných podmínek, a že se dohodly o celém jejím obsahu, což stvrzují svými podpisy.</w:t>
      </w:r>
    </w:p>
    <w:p w14:paraId="0D604EFA" w14:textId="77777777" w:rsidR="002E151E" w:rsidRDefault="002E151E" w:rsidP="002E151E">
      <w:pPr>
        <w:pStyle w:val="Odstavecseseznamem"/>
      </w:pPr>
      <w:r>
        <w:t>Práva Smluvních stran vyplývající z této Smlouvy či jejího porušení se promlčují ve</w:t>
      </w:r>
      <w:r w:rsidR="00F149E6">
        <w:t> </w:t>
      </w:r>
      <w:r>
        <w:t>lhůtě 10 let ode dne, kdy právo mohlo být uplatněno poprvé.</w:t>
      </w:r>
    </w:p>
    <w:p w14:paraId="42C283BE" w14:textId="77777777" w:rsidR="005115C9" w:rsidRDefault="005115C9" w:rsidP="005D7D2A">
      <w:pPr>
        <w:pStyle w:val="Nadpis2"/>
      </w:pPr>
      <w:bookmarkStart w:id="81" w:name="_Toc1198032"/>
      <w:bookmarkStart w:id="82" w:name="_Toc2656188"/>
      <w:bookmarkStart w:id="83" w:name="_Toc7073727"/>
      <w:r>
        <w:t>Závěrečná ustanovení</w:t>
      </w:r>
      <w:bookmarkEnd w:id="81"/>
      <w:bookmarkEnd w:id="82"/>
      <w:bookmarkEnd w:id="83"/>
    </w:p>
    <w:p w14:paraId="3B44EF55" w14:textId="77777777" w:rsidR="00595042" w:rsidRDefault="00595042" w:rsidP="00CA3973">
      <w:pPr>
        <w:pStyle w:val="Nadpis3"/>
      </w:pPr>
      <w:bookmarkStart w:id="84" w:name="_Toc1198033"/>
      <w:r>
        <w:t>Ochrana osobních údajů (GDPR)</w:t>
      </w:r>
      <w:bookmarkEnd w:id="84"/>
    </w:p>
    <w:p w14:paraId="5E9E6B84" w14:textId="77777777" w:rsidR="00595042" w:rsidRPr="00595042" w:rsidRDefault="00EF132A" w:rsidP="00595042">
      <w:pPr>
        <w:pStyle w:val="Odstavecseseznamem"/>
      </w:pPr>
      <w:r w:rsidRPr="00EF132A">
        <w:t xml:space="preserve">Smluvní strany berou na vědomí, že </w:t>
      </w:r>
      <w:r w:rsidR="00AA3D37">
        <w:t>tato S</w:t>
      </w:r>
      <w:r w:rsidRPr="00EF132A">
        <w:t>mlouva obsahuje jejich osobní údaje, a</w:t>
      </w:r>
      <w:r w:rsidR="00A32F8A">
        <w:t> </w:t>
      </w:r>
      <w:r w:rsidRPr="00EF132A">
        <w:t>ujednávající si, že s jejich uvedením souhlasí. Smluvní strany berou taktéž na vědomí, že ochranu osobních údajů upravuje Nařízení Evropského parlamentu a Rady (EU) 2016/679, o ochraně fyzických osob v souvislosti se zpracováním osobních údajů a</w:t>
      </w:r>
      <w:r w:rsidR="00A32F8A">
        <w:t> </w:t>
      </w:r>
      <w:r w:rsidRPr="00EF132A">
        <w:t>o</w:t>
      </w:r>
      <w:r w:rsidR="00A32F8A">
        <w:t> </w:t>
      </w:r>
      <w:r w:rsidRPr="00EF132A">
        <w:t>volném pohybu těchto údajů a o zrušení směrnice 95/46/ES (obecné nařízení o</w:t>
      </w:r>
      <w:r w:rsidR="00A32F8A">
        <w:t> </w:t>
      </w:r>
      <w:r w:rsidRPr="00EF132A">
        <w:t>ochraně osobních údajů)</w:t>
      </w:r>
      <w:r w:rsidR="00C74CF7">
        <w:t xml:space="preserve">, </w:t>
      </w:r>
      <w:r w:rsidR="00C74CF7" w:rsidRPr="00C74CF7">
        <w:t>ve znění pozdějších předpisů</w:t>
      </w:r>
      <w:r w:rsidRPr="00EF132A">
        <w:t>. Ochrana osobních údajů v</w:t>
      </w:r>
      <w:r w:rsidR="00BF158B">
        <w:t> </w:t>
      </w:r>
      <w:r w:rsidRPr="00EF132A">
        <w:t xml:space="preserve">této </w:t>
      </w:r>
      <w:r w:rsidR="00A32F8A">
        <w:t>S</w:t>
      </w:r>
      <w:r w:rsidRPr="00EF132A">
        <w:t xml:space="preserve">mlouvě obsažených </w:t>
      </w:r>
      <w:r w:rsidR="00C27F07">
        <w:t xml:space="preserve">se </w:t>
      </w:r>
      <w:r w:rsidRPr="00EF132A">
        <w:t xml:space="preserve">řídí </w:t>
      </w:r>
      <w:r w:rsidR="000A5BA0">
        <w:t xml:space="preserve">tímto </w:t>
      </w:r>
      <w:r w:rsidRPr="00EF132A">
        <w:t>nařízení</w:t>
      </w:r>
      <w:r w:rsidR="000A5BA0">
        <w:t>m</w:t>
      </w:r>
      <w:r w:rsidRPr="00EF132A">
        <w:t>.</w:t>
      </w:r>
    </w:p>
    <w:p w14:paraId="7E8F8669" w14:textId="77777777" w:rsidR="00150C34" w:rsidRDefault="00930412" w:rsidP="00930412">
      <w:pPr>
        <w:pStyle w:val="Nadpis3"/>
      </w:pPr>
      <w:bookmarkStart w:id="85" w:name="_Toc1198034"/>
      <w:r>
        <w:t>Poskytování Smlouvy a součinnost při kontrole</w:t>
      </w:r>
      <w:bookmarkEnd w:id="85"/>
    </w:p>
    <w:p w14:paraId="632453B7" w14:textId="77777777" w:rsidR="00930412" w:rsidRDefault="00EF132A" w:rsidP="00150C34">
      <w:pPr>
        <w:pStyle w:val="Odstavecseseznamem"/>
      </w:pPr>
      <w:r w:rsidRPr="00EF132A">
        <w:t xml:space="preserve">Smluvní strany ve smyslu zákona č. 106/1999 Sb., o svobodném přístupu k informacím, </w:t>
      </w:r>
      <w:r w:rsidR="00B87364">
        <w:t>ve znění pozdějších předpisů</w:t>
      </w:r>
      <w:r w:rsidRPr="00EF132A">
        <w:t xml:space="preserve">, berou na vědomí, že </w:t>
      </w:r>
      <w:r w:rsidR="00EE091A">
        <w:t>O</w:t>
      </w:r>
      <w:r w:rsidRPr="00EF132A">
        <w:t>bjednatel je povinným subjektem</w:t>
      </w:r>
      <w:r w:rsidR="00613B8E">
        <w:t xml:space="preserve"> ve smyslu tohoto zákona</w:t>
      </w:r>
      <w:r w:rsidRPr="00EF132A">
        <w:t>, a pro tento účel si sjednávají, že obě souhlasí s</w:t>
      </w:r>
      <w:r w:rsidR="005B4113">
        <w:t> </w:t>
      </w:r>
      <w:r w:rsidRPr="00EF132A">
        <w:t xml:space="preserve">poskytováním veškerých informací obsažených v této </w:t>
      </w:r>
      <w:r w:rsidR="005B4113">
        <w:t>S</w:t>
      </w:r>
      <w:r w:rsidRPr="00EF132A">
        <w:t>mlouvě žadatelům.</w:t>
      </w:r>
    </w:p>
    <w:p w14:paraId="03AC9124" w14:textId="77777777" w:rsidR="00EF132A" w:rsidRDefault="00EF132A" w:rsidP="00150C34">
      <w:pPr>
        <w:pStyle w:val="Odstavecseseznamem"/>
      </w:pPr>
      <w:r w:rsidRPr="00EF132A">
        <w:t xml:space="preserve">Smluvní strany výslovně souhlasí, aby </w:t>
      </w:r>
      <w:r w:rsidR="00537F31">
        <w:t>S</w:t>
      </w:r>
      <w:r w:rsidRPr="00EF132A">
        <w:t xml:space="preserve">mlouva byla uvedena v Centrální evidenci smluv (CES) vedené </w:t>
      </w:r>
      <w:r w:rsidR="00410DD9">
        <w:t>O</w:t>
      </w:r>
      <w:r w:rsidRPr="00EF132A">
        <w:t>bjednatelem, která je veřejně přístupná a která obsahuje údaje o</w:t>
      </w:r>
      <w:r w:rsidR="001165B6">
        <w:t> S</w:t>
      </w:r>
      <w:r w:rsidRPr="00EF132A">
        <w:t xml:space="preserve">mluvních stranách, předmětu </w:t>
      </w:r>
      <w:r w:rsidR="003051D2">
        <w:t>S</w:t>
      </w:r>
      <w:r w:rsidRPr="00EF132A">
        <w:t xml:space="preserve">mlouvy, číselném označení </w:t>
      </w:r>
      <w:r w:rsidR="003051D2">
        <w:t>S</w:t>
      </w:r>
      <w:r w:rsidRPr="00EF132A">
        <w:t>mlouvy, datech</w:t>
      </w:r>
      <w:r w:rsidR="000D7C3D">
        <w:t xml:space="preserve"> jejího</w:t>
      </w:r>
      <w:r w:rsidRPr="00EF132A">
        <w:t xml:space="preserve"> podpisu a plný text </w:t>
      </w:r>
      <w:r w:rsidR="001F2188">
        <w:t>S</w:t>
      </w:r>
      <w:r w:rsidRPr="00EF132A">
        <w:t xml:space="preserve">mlouvy. Smluvní strany výslovně prohlašují, že skutečnosti uvedené ve </w:t>
      </w:r>
      <w:r w:rsidR="00D618A0">
        <w:t>S</w:t>
      </w:r>
      <w:r w:rsidRPr="00EF132A">
        <w:t xml:space="preserve">mlouvě nepovažují za obchodní tajemství ve smyslu ustanovení § 504 zákona č. 89/2012 Sb., občanského zákoníku, </w:t>
      </w:r>
      <w:r w:rsidR="00D435CD" w:rsidRPr="00D435CD">
        <w:t>ve znění pozdějších předpisů</w:t>
      </w:r>
      <w:r w:rsidRPr="00EF132A">
        <w:t>, a udělují svolení k jejich užití a zveřejnění bez stanovení jakýchkoliv dalších podmínek.</w:t>
      </w:r>
    </w:p>
    <w:p w14:paraId="0E48B6A6" w14:textId="77777777" w:rsidR="00BB477B" w:rsidRDefault="00BB477B" w:rsidP="0024696A">
      <w:pPr>
        <w:pStyle w:val="Nadpis3"/>
      </w:pPr>
      <w:r>
        <w:t>Platnost, účinnost a uveřejnění Smlouvy</w:t>
      </w:r>
    </w:p>
    <w:p w14:paraId="1693A3FF" w14:textId="77777777" w:rsidR="00BB477B" w:rsidRDefault="00BB477B" w:rsidP="00BB477B">
      <w:pPr>
        <w:pStyle w:val="Odstavecseseznamem"/>
      </w:pPr>
      <w:r>
        <w:t>Smlouva nabývá platnosti dnem připojení platn</w:t>
      </w:r>
      <w:r w:rsidR="0024696A">
        <w:t>ých</w:t>
      </w:r>
      <w:r>
        <w:t xml:space="preserve"> uznávan</w:t>
      </w:r>
      <w:r w:rsidR="0024696A">
        <w:t>ých</w:t>
      </w:r>
      <w:r>
        <w:t xml:space="preserve"> elektronick</w:t>
      </w:r>
      <w:r w:rsidR="0024696A">
        <w:t>ých</w:t>
      </w:r>
      <w:r>
        <w:t xml:space="preserve"> podpis</w:t>
      </w:r>
      <w:r w:rsidR="000841FC">
        <w:t>ů</w:t>
      </w:r>
      <w:r>
        <w:t xml:space="preserve"> dle zákona č. 297/2016 Sb., o službách vytvářejících důvěru pro elektronické transakce, ve znění </w:t>
      </w:r>
      <w:r>
        <w:lastRenderedPageBreak/>
        <w:t>pozdějších předpisů (dále jen jako „</w:t>
      </w:r>
      <w:r w:rsidRPr="000841FC">
        <w:rPr>
          <w:b/>
        </w:rPr>
        <w:t>zákon o službách vytvářejících důvěru</w:t>
      </w:r>
      <w:r w:rsidR="00E6752A">
        <w:rPr>
          <w:b/>
        </w:rPr>
        <w:t>“)</w:t>
      </w:r>
      <w:r w:rsidR="00E15770">
        <w:rPr>
          <w:b/>
        </w:rPr>
        <w:t xml:space="preserve"> </w:t>
      </w:r>
      <w:r w:rsidR="007A16A7">
        <w:t xml:space="preserve">obou Smluvních stran, příp. jejich zástupců, </w:t>
      </w:r>
      <w:r>
        <w:t>do této Smlouvy a všech jejích jednotlivých příloh, nejsou-li součástí jediného elektronického dokumentu (tj. všech samostatných souborů tvořících v souhrnu Smlouvu)</w:t>
      </w:r>
      <w:r w:rsidR="007A16A7" w:rsidRPr="007A16A7">
        <w:t>, a to dnem připojení posledního z nich</w:t>
      </w:r>
      <w:r>
        <w:t>.</w:t>
      </w:r>
    </w:p>
    <w:p w14:paraId="39072F20" w14:textId="77777777" w:rsidR="00BB477B" w:rsidRDefault="00BB477B" w:rsidP="00BB477B">
      <w:pPr>
        <w:pStyle w:val="Odstavecseseznamem"/>
      </w:pPr>
      <w:r>
        <w:t>Smlouva nabývá účinnosti dnem jejího uveřejnění v registru smluv podle zákona č.</w:t>
      </w:r>
      <w:r w:rsidR="00FB5FF3">
        <w:t> </w:t>
      </w:r>
      <w:r>
        <w:t xml:space="preserve">340/2015 Sb., o zvláštních podmínkách účinnosti některých smluv, uveřejňování těchto smluv a o registru smluv (zákon o registru smluv), ve znění pozdějších předpisů, přičemž toto uveřejnění </w:t>
      </w:r>
      <w:r w:rsidR="00FB5FF3">
        <w:t>zajistí</w:t>
      </w:r>
      <w:r>
        <w:t xml:space="preserve"> Objednatel. </w:t>
      </w:r>
    </w:p>
    <w:p w14:paraId="63A7AF05" w14:textId="77777777" w:rsidR="00BB477B" w:rsidRDefault="00BB477B" w:rsidP="00BB477B">
      <w:pPr>
        <w:pStyle w:val="Odstavecseseznamem"/>
      </w:pPr>
      <w:r>
        <w:t>Na důkaz svého souhlasu s obsahem Smlouvy k ní Smluvní strany připojily své uznávané elektronické podpisy podle zákona o službách vytvářejících důvěru a určily, že tímto způsobem uzavřely Smlouvu.</w:t>
      </w:r>
    </w:p>
    <w:p w14:paraId="32F24F33" w14:textId="77777777" w:rsidR="00B96B3E" w:rsidRDefault="00B96B3E" w:rsidP="00B96B3E">
      <w:pPr>
        <w:pStyle w:val="Nadpis3"/>
      </w:pPr>
      <w:bookmarkStart w:id="86" w:name="_Toc1198036"/>
      <w:r>
        <w:t>Doložka schválení Smlouvy</w:t>
      </w:r>
      <w:bookmarkEnd w:id="86"/>
    </w:p>
    <w:p w14:paraId="14D51F16" w14:textId="4B6FC799" w:rsidR="00B96B3E" w:rsidRDefault="00B96B3E" w:rsidP="00B96B3E">
      <w:pPr>
        <w:pStyle w:val="Odstavecseseznamem"/>
      </w:pPr>
      <w:r>
        <w:t xml:space="preserve">V souladu s ustanovením § 43 zákona č. 131/2000 Sb., o hlavním městě Praze, </w:t>
      </w:r>
      <w:r w:rsidR="008C4AF8">
        <w:t>ve znění pozdějších předpisů</w:t>
      </w:r>
      <w:r>
        <w:t xml:space="preserve">, tímto </w:t>
      </w:r>
      <w:r w:rsidR="008C4AF8">
        <w:t>O</w:t>
      </w:r>
      <w:r>
        <w:t xml:space="preserve">bjednatel potvrzuje, že uzavření </w:t>
      </w:r>
      <w:r w:rsidR="00DC32A8">
        <w:t>S</w:t>
      </w:r>
      <w:r>
        <w:t>mlouvy schválila Rada hlavního města Prahy usnesením č.</w:t>
      </w:r>
      <w:r w:rsidR="00BE2ACE">
        <w:t xml:space="preserve"> 865 </w:t>
      </w:r>
      <w:r>
        <w:t xml:space="preserve">dne </w:t>
      </w:r>
      <w:r w:rsidR="00BE2ACE">
        <w:t>5.5.2025.</w:t>
      </w:r>
    </w:p>
    <w:p w14:paraId="26AFC85C" w14:textId="77777777" w:rsidR="005115C9" w:rsidRDefault="00717535" w:rsidP="00717535">
      <w:pPr>
        <w:pStyle w:val="Nadpis3"/>
      </w:pPr>
      <w:bookmarkStart w:id="87" w:name="_Toc1198037"/>
      <w:r>
        <w:t>Přílohy Smlouvy</w:t>
      </w:r>
      <w:bookmarkEnd w:id="87"/>
    </w:p>
    <w:p w14:paraId="40A630F6" w14:textId="77777777" w:rsidR="005115C9" w:rsidRDefault="009D07C6" w:rsidP="0065053C">
      <w:pPr>
        <w:pStyle w:val="Odstavecseseznamem"/>
        <w:keepNext/>
      </w:pPr>
      <w:r>
        <w:t>Součástí této Smlouvy jsou následující přílohy:</w:t>
      </w:r>
    </w:p>
    <w:p w14:paraId="42B12868" w14:textId="77777777" w:rsidR="00884A28" w:rsidRPr="00EB0A5C" w:rsidRDefault="00884A28" w:rsidP="00884A28">
      <w:pPr>
        <w:pStyle w:val="Odstavecseseznamem"/>
        <w:numPr>
          <w:ilvl w:val="0"/>
          <w:numId w:val="0"/>
        </w:numPr>
        <w:ind w:left="709"/>
      </w:pPr>
      <w:bookmarkStart w:id="88" w:name="_Hlk199748500"/>
      <w:r w:rsidRPr="00EB0A5C">
        <w:t xml:space="preserve">příloha č. 1 Smlouvy: </w:t>
      </w:r>
      <w:r w:rsidR="006B3E09" w:rsidRPr="006B3E09">
        <w:t>Specifikace díla a kalkulace ceny (Soupis s výkazem výměr)</w:t>
      </w:r>
    </w:p>
    <w:p w14:paraId="2167EBDC" w14:textId="77777777" w:rsidR="009D27A4" w:rsidRPr="00EB0A5C" w:rsidRDefault="009D27A4" w:rsidP="00884A28">
      <w:pPr>
        <w:pStyle w:val="Odstavecseseznamem"/>
        <w:numPr>
          <w:ilvl w:val="0"/>
          <w:numId w:val="0"/>
        </w:numPr>
        <w:ind w:left="709"/>
      </w:pPr>
      <w:r w:rsidRPr="00EB0A5C">
        <w:t xml:space="preserve">příloha č. 2 Smlouvy: </w:t>
      </w:r>
      <w:r w:rsidR="00421B60" w:rsidRPr="00EB0A5C">
        <w:t>Specifikace díla a kalkulace ceny podle budoucích správců – provozovatelů</w:t>
      </w:r>
    </w:p>
    <w:p w14:paraId="2AD014BD" w14:textId="77777777" w:rsidR="006B3E09" w:rsidRDefault="006B3E09" w:rsidP="006B3E09">
      <w:pPr>
        <w:pStyle w:val="Odstavecseseznamem"/>
        <w:numPr>
          <w:ilvl w:val="0"/>
          <w:numId w:val="0"/>
        </w:numPr>
        <w:ind w:left="709"/>
      </w:pPr>
      <w:r>
        <w:t xml:space="preserve">příloha č. 3 Smlouvy: </w:t>
      </w:r>
      <w:proofErr w:type="spellStart"/>
      <w:r>
        <w:t>Pod</w:t>
      </w:r>
      <w:r w:rsidR="00A657F8">
        <w:t>zhotovitelské</w:t>
      </w:r>
      <w:proofErr w:type="spellEnd"/>
      <w:r>
        <w:t xml:space="preserve"> schéma</w:t>
      </w:r>
    </w:p>
    <w:p w14:paraId="0BB86AE2" w14:textId="77777777" w:rsidR="006B3E09" w:rsidRDefault="006B3E09" w:rsidP="006B3E09">
      <w:pPr>
        <w:pStyle w:val="Odstavecseseznamem"/>
        <w:numPr>
          <w:ilvl w:val="0"/>
          <w:numId w:val="0"/>
        </w:numPr>
        <w:ind w:left="709"/>
      </w:pPr>
      <w:r>
        <w:t>příloha č. 4 Smlouvy: Harmonogram stavebních prací, dodávek a služeb</w:t>
      </w:r>
    </w:p>
    <w:p w14:paraId="3CE919DF" w14:textId="77777777" w:rsidR="006B3E09" w:rsidRDefault="006B3E09" w:rsidP="006B3E09">
      <w:pPr>
        <w:pStyle w:val="Odstavecseseznamem"/>
        <w:numPr>
          <w:ilvl w:val="0"/>
          <w:numId w:val="0"/>
        </w:numPr>
        <w:ind w:left="709"/>
      </w:pPr>
      <w:r>
        <w:t xml:space="preserve">příloha č. </w:t>
      </w:r>
      <w:r w:rsidR="00346790">
        <w:t>5</w:t>
      </w:r>
      <w:r>
        <w:t xml:space="preserve"> Smlouvy: Plán kontrol a zkoušek</w:t>
      </w:r>
    </w:p>
    <w:p w14:paraId="55925B93" w14:textId="77777777" w:rsidR="006B3E09" w:rsidRDefault="006B3E09" w:rsidP="006B3E09">
      <w:pPr>
        <w:pStyle w:val="Odstavecseseznamem"/>
        <w:numPr>
          <w:ilvl w:val="0"/>
          <w:numId w:val="0"/>
        </w:numPr>
        <w:ind w:left="709"/>
      </w:pPr>
      <w:r>
        <w:t xml:space="preserve">příloha č. </w:t>
      </w:r>
      <w:r w:rsidR="00346790">
        <w:t>6</w:t>
      </w:r>
      <w:r>
        <w:t xml:space="preserve"> Smlouvy: Realizační tým Objednatele</w:t>
      </w:r>
    </w:p>
    <w:p w14:paraId="6ACFEEE4" w14:textId="77777777" w:rsidR="006B3E09" w:rsidRDefault="006B3E09" w:rsidP="006B3E09">
      <w:pPr>
        <w:pStyle w:val="Odstavecseseznamem"/>
        <w:numPr>
          <w:ilvl w:val="0"/>
          <w:numId w:val="0"/>
        </w:numPr>
        <w:ind w:left="709"/>
      </w:pPr>
      <w:r>
        <w:t xml:space="preserve">příloha č. </w:t>
      </w:r>
      <w:r w:rsidR="00346790">
        <w:t>7</w:t>
      </w:r>
      <w:r>
        <w:t xml:space="preserve"> Smlouvy: Realizační tým Zhotovitele</w:t>
      </w:r>
    </w:p>
    <w:bookmarkEnd w:id="88"/>
    <w:p w14:paraId="460C8E86" w14:textId="77777777" w:rsidR="00A75FFC" w:rsidRDefault="00A75FFC" w:rsidP="0079698A"/>
    <w:p w14:paraId="497EE493" w14:textId="19A3B347" w:rsidR="00293F7F" w:rsidRDefault="00293F7F" w:rsidP="00293F7F">
      <w:pPr>
        <w:keepNext/>
        <w:tabs>
          <w:tab w:val="left" w:pos="4536"/>
        </w:tabs>
      </w:pPr>
      <w:r w:rsidRPr="00A75FFC">
        <w:t xml:space="preserve">V Praze dne </w:t>
      </w:r>
      <w:r w:rsidR="00BE2ACE" w:rsidRPr="002A7FCB">
        <w:rPr>
          <w:sz w:val="16"/>
          <w:szCs w:val="16"/>
        </w:rPr>
        <w:t>[dle elektronického podpisu]</w:t>
      </w:r>
      <w:r>
        <w:tab/>
        <w:t xml:space="preserve">                   V Praze dne </w:t>
      </w:r>
      <w:r w:rsidRPr="002A7FCB">
        <w:rPr>
          <w:sz w:val="16"/>
          <w:szCs w:val="16"/>
        </w:rPr>
        <w:t>[dle elektronického podpisu]</w:t>
      </w:r>
    </w:p>
    <w:p w14:paraId="2413C654" w14:textId="77777777" w:rsidR="00293F7F" w:rsidRDefault="00293F7F" w:rsidP="00293F7F">
      <w:pPr>
        <w:keepNext/>
      </w:pPr>
    </w:p>
    <w:p w14:paraId="25AC3FB6" w14:textId="77777777" w:rsidR="00293F7F" w:rsidRDefault="00293F7F" w:rsidP="00293F7F">
      <w:pPr>
        <w:keepNext/>
        <w:tabs>
          <w:tab w:val="left" w:pos="4536"/>
        </w:tabs>
      </w:pPr>
      <w:r>
        <w:t>za Objednatele:</w:t>
      </w:r>
      <w:r>
        <w:tab/>
        <w:t xml:space="preserve">                      Zhotovitel / za Zhotovitele:</w:t>
      </w:r>
    </w:p>
    <w:p w14:paraId="5C14EFA0" w14:textId="77777777" w:rsidR="00293F7F" w:rsidRDefault="00293F7F" w:rsidP="00293F7F">
      <w:pPr>
        <w:keepNext/>
      </w:pPr>
    </w:p>
    <w:p w14:paraId="2A39A40B" w14:textId="77777777" w:rsidR="00293F7F" w:rsidRDefault="00293F7F" w:rsidP="00293F7F">
      <w:pPr>
        <w:keepNext/>
      </w:pPr>
    </w:p>
    <w:p w14:paraId="00570873" w14:textId="77777777" w:rsidR="00293F7F" w:rsidRDefault="00293F7F" w:rsidP="00293F7F">
      <w:pPr>
        <w:keepNext/>
        <w:tabs>
          <w:tab w:val="center" w:pos="1701"/>
          <w:tab w:val="center" w:pos="7371"/>
        </w:tabs>
      </w:pPr>
      <w:r>
        <w:t xml:space="preserve">                     …………………………………</w:t>
      </w:r>
      <w:r>
        <w:tab/>
      </w:r>
      <w:r w:rsidRPr="00A75FFC">
        <w:t>…………………………………</w:t>
      </w:r>
    </w:p>
    <w:p w14:paraId="25EBDE13" w14:textId="77777777" w:rsidR="00293F7F" w:rsidRDefault="00293F7F" w:rsidP="00293F7F">
      <w:pPr>
        <w:keepNext/>
        <w:tabs>
          <w:tab w:val="center" w:pos="1701"/>
          <w:tab w:val="center" w:pos="7371"/>
        </w:tabs>
      </w:pPr>
      <w:r>
        <w:t xml:space="preserve">                       Ing. arch. Tomáš Veselý</w:t>
      </w:r>
      <w:r>
        <w:tab/>
        <w:t>Ing. Jan Merunka, MBA</w:t>
      </w:r>
    </w:p>
    <w:p w14:paraId="64B33E84" w14:textId="77777777" w:rsidR="00293F7F" w:rsidRDefault="00293F7F" w:rsidP="00293F7F">
      <w:pPr>
        <w:keepNext/>
        <w:tabs>
          <w:tab w:val="center" w:pos="1701"/>
          <w:tab w:val="center" w:pos="7371"/>
        </w:tabs>
      </w:pPr>
      <w:r>
        <w:tab/>
        <w:t>zástupce ředitele Magistrátu pro sekci rozhodování o území</w:t>
      </w:r>
      <w:r>
        <w:tab/>
        <w:t>ředitel závodu</w:t>
      </w:r>
    </w:p>
    <w:p w14:paraId="4B723E58" w14:textId="77777777" w:rsidR="00293F7F" w:rsidRDefault="00293F7F" w:rsidP="00293F7F">
      <w:pPr>
        <w:tabs>
          <w:tab w:val="center" w:pos="1701"/>
          <w:tab w:val="center" w:pos="7371"/>
        </w:tabs>
      </w:pPr>
      <w:r>
        <w:tab/>
        <w:t xml:space="preserve">              pověřen řízením odboru investičního</w:t>
      </w:r>
      <w:r>
        <w:tab/>
        <w:t>na základě pověření</w:t>
      </w:r>
    </w:p>
    <w:p w14:paraId="78CEA17D" w14:textId="77777777" w:rsidR="00293F7F" w:rsidRDefault="00293F7F" w:rsidP="00293F7F">
      <w:pPr>
        <w:tabs>
          <w:tab w:val="center" w:pos="1701"/>
          <w:tab w:val="center" w:pos="7371"/>
        </w:tabs>
      </w:pPr>
    </w:p>
    <w:p w14:paraId="2A162B5A" w14:textId="77777777" w:rsidR="00293F7F" w:rsidRDefault="00293F7F" w:rsidP="00293F7F">
      <w:pPr>
        <w:tabs>
          <w:tab w:val="center" w:pos="1701"/>
          <w:tab w:val="center" w:pos="7371"/>
        </w:tabs>
      </w:pPr>
    </w:p>
    <w:p w14:paraId="2F89E7C0" w14:textId="77777777" w:rsidR="00293F7F" w:rsidRDefault="00293F7F" w:rsidP="00293F7F">
      <w:pPr>
        <w:keepNext/>
      </w:pPr>
    </w:p>
    <w:p w14:paraId="588C723C" w14:textId="77777777" w:rsidR="00293F7F" w:rsidRDefault="00293F7F" w:rsidP="00293F7F">
      <w:pPr>
        <w:keepNext/>
        <w:tabs>
          <w:tab w:val="center" w:pos="1701"/>
          <w:tab w:val="center" w:pos="7371"/>
        </w:tabs>
      </w:pPr>
      <w:r>
        <w:tab/>
      </w:r>
      <w:r>
        <w:tab/>
      </w:r>
      <w:r w:rsidRPr="00A75FFC">
        <w:t>…………………………………</w:t>
      </w:r>
    </w:p>
    <w:p w14:paraId="1F075E90" w14:textId="77777777" w:rsidR="00293F7F" w:rsidRDefault="00293F7F" w:rsidP="00293F7F">
      <w:pPr>
        <w:keepNext/>
        <w:tabs>
          <w:tab w:val="center" w:pos="1701"/>
          <w:tab w:val="center" w:pos="7371"/>
        </w:tabs>
      </w:pPr>
      <w:r>
        <w:tab/>
      </w:r>
      <w:r>
        <w:tab/>
        <w:t xml:space="preserve">Ing. Jaroslav </w:t>
      </w:r>
      <w:proofErr w:type="spellStart"/>
      <w:r>
        <w:t>Vopaecký</w:t>
      </w:r>
      <w:proofErr w:type="spellEnd"/>
    </w:p>
    <w:p w14:paraId="78C369F7" w14:textId="77777777" w:rsidR="00293F7F" w:rsidRDefault="00293F7F" w:rsidP="00293F7F">
      <w:pPr>
        <w:keepNext/>
        <w:tabs>
          <w:tab w:val="center" w:pos="1701"/>
          <w:tab w:val="center" w:pos="7371"/>
        </w:tabs>
      </w:pPr>
      <w:r>
        <w:tab/>
      </w:r>
      <w:r>
        <w:tab/>
        <w:t>ředitel oblasti Praha</w:t>
      </w:r>
    </w:p>
    <w:p w14:paraId="7BC516A6" w14:textId="77777777" w:rsidR="00293F7F" w:rsidRDefault="00293F7F" w:rsidP="00293F7F">
      <w:pPr>
        <w:tabs>
          <w:tab w:val="center" w:pos="1701"/>
          <w:tab w:val="center" w:pos="7371"/>
        </w:tabs>
      </w:pPr>
      <w:r>
        <w:tab/>
      </w:r>
      <w:r>
        <w:tab/>
        <w:t>na základě pověření</w:t>
      </w:r>
    </w:p>
    <w:p w14:paraId="55E15E99" w14:textId="77777777" w:rsidR="00293F7F" w:rsidRDefault="00293F7F" w:rsidP="00293F7F">
      <w:pPr>
        <w:tabs>
          <w:tab w:val="center" w:pos="1701"/>
          <w:tab w:val="center" w:pos="7371"/>
        </w:tabs>
      </w:pPr>
    </w:p>
    <w:p w14:paraId="25074D6D" w14:textId="77777777" w:rsidR="00293F7F" w:rsidRDefault="00293F7F" w:rsidP="00293F7F">
      <w:pPr>
        <w:tabs>
          <w:tab w:val="center" w:pos="1701"/>
          <w:tab w:val="center" w:pos="7371"/>
        </w:tabs>
      </w:pPr>
    </w:p>
    <w:p w14:paraId="52F9FC24" w14:textId="5A075464" w:rsidR="00014F46" w:rsidRDefault="00140327" w:rsidP="00014F46">
      <w:pPr>
        <w:pStyle w:val="zhlavplohy"/>
      </w:pPr>
      <w:bookmarkStart w:id="89" w:name="_Toc1039067"/>
      <w:bookmarkStart w:id="90" w:name="_Toc1198038"/>
      <w:bookmarkStart w:id="91" w:name="_Toc1536678"/>
      <w:bookmarkStart w:id="92" w:name="_Toc2656189"/>
      <w:bookmarkStart w:id="93" w:name="_Toc7073728"/>
      <w:r>
        <w:lastRenderedPageBreak/>
        <w:t>P</w:t>
      </w:r>
      <w:r w:rsidR="00014F46">
        <w:t xml:space="preserve">říloha č. </w:t>
      </w:r>
      <w:r w:rsidR="00E0758A">
        <w:t>1</w:t>
      </w:r>
      <w:r w:rsidR="00014F46">
        <w:t xml:space="preserve"> </w:t>
      </w:r>
      <w:r w:rsidR="0045289C">
        <w:t>S</w:t>
      </w:r>
      <w:r w:rsidR="00014F46">
        <w:t xml:space="preserve">mlouvy: </w:t>
      </w:r>
      <w:bookmarkEnd w:id="89"/>
      <w:bookmarkEnd w:id="90"/>
      <w:bookmarkEnd w:id="91"/>
      <w:r w:rsidR="00EB0A5C" w:rsidRPr="00EB0A5C">
        <w:t>Specifikace díla a kalkulace ceny (Soupis s výkazem výměr)</w:t>
      </w:r>
      <w:bookmarkEnd w:id="92"/>
      <w:bookmarkEnd w:id="93"/>
    </w:p>
    <w:p w14:paraId="5B4AD4E2" w14:textId="77777777" w:rsidR="00014F46" w:rsidRPr="00812EBC" w:rsidRDefault="009C04F8" w:rsidP="009C04F8">
      <w:pPr>
        <w:pStyle w:val="nadpisplohy"/>
      </w:pPr>
      <w:r w:rsidRPr="009C04F8">
        <w:t>Specifikace díla a kalkulace cen</w:t>
      </w:r>
      <w:r w:rsidR="00265B29">
        <w:t>y</w:t>
      </w:r>
      <w:r>
        <w:br/>
      </w:r>
      <w:r w:rsidRPr="009C04F8">
        <w:t>(</w:t>
      </w:r>
      <w:r>
        <w:t>s</w:t>
      </w:r>
      <w:r w:rsidRPr="009C04F8">
        <w:t>oupis</w:t>
      </w:r>
      <w:r w:rsidR="00590318">
        <w:t xml:space="preserve"> stavební</w:t>
      </w:r>
      <w:r w:rsidR="00E90726">
        <w:t>ch</w:t>
      </w:r>
      <w:r w:rsidR="00590318">
        <w:t xml:space="preserve"> prací, dodávek a služeb</w:t>
      </w:r>
      <w:r w:rsidRPr="009C04F8">
        <w:t xml:space="preserve"> s výkazem výměr)</w:t>
      </w:r>
    </w:p>
    <w:p w14:paraId="60D5B9D7" w14:textId="77777777" w:rsidR="00812EBC" w:rsidRDefault="00812EBC" w:rsidP="00812EBC"/>
    <w:p w14:paraId="07817529" w14:textId="77777777" w:rsidR="00014F46" w:rsidRDefault="00014F46" w:rsidP="00014F46"/>
    <w:p w14:paraId="0C7869A3" w14:textId="77777777" w:rsidR="001A10A1" w:rsidRDefault="001A10A1" w:rsidP="00014F46">
      <w:pPr>
        <w:sectPr w:rsidR="001A10A1" w:rsidSect="00A816A8">
          <w:footerReference w:type="default" r:id="rId8"/>
          <w:footerReference w:type="first" r:id="rId9"/>
          <w:pgSz w:w="11906" w:h="16838"/>
          <w:pgMar w:top="1417" w:right="1417" w:bottom="1417" w:left="1417" w:header="708" w:footer="708" w:gutter="0"/>
          <w:cols w:space="708"/>
          <w:docGrid w:linePitch="360"/>
        </w:sectPr>
      </w:pPr>
    </w:p>
    <w:p w14:paraId="2A6FBCA9" w14:textId="77777777" w:rsidR="00B269B3" w:rsidRDefault="00B269B3" w:rsidP="00B269B3">
      <w:pPr>
        <w:pStyle w:val="zhlavplohy"/>
      </w:pPr>
      <w:bookmarkStart w:id="94" w:name="_Toc2656192"/>
      <w:bookmarkStart w:id="95" w:name="_Toc7073731"/>
      <w:r>
        <w:lastRenderedPageBreak/>
        <w:t xml:space="preserve">příloha č. 4 Smlouvy: </w:t>
      </w:r>
      <w:r w:rsidRPr="00B269B3">
        <w:t>Harmonogram stavebních prací, dodávek a služeb</w:t>
      </w:r>
      <w:bookmarkEnd w:id="94"/>
      <w:bookmarkEnd w:id="95"/>
    </w:p>
    <w:p w14:paraId="1BA55B0A" w14:textId="77777777" w:rsidR="005035EF" w:rsidRPr="005035EF" w:rsidRDefault="005035EF" w:rsidP="005035EF">
      <w:pPr>
        <w:pStyle w:val="nadpisplohy"/>
      </w:pPr>
      <w:r w:rsidRPr="005035EF">
        <w:t>Harmonogram stavebních prací, dodávek a služeb</w:t>
      </w:r>
    </w:p>
    <w:bookmarkEnd w:id="0"/>
    <w:sectPr w:rsidR="005035EF" w:rsidRPr="005035EF" w:rsidSect="00A816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6E3E" w14:textId="77777777" w:rsidR="00022C7C" w:rsidRDefault="00022C7C" w:rsidP="00946A7F">
      <w:pPr>
        <w:spacing w:before="0" w:line="240" w:lineRule="auto"/>
      </w:pPr>
      <w:r>
        <w:separator/>
      </w:r>
    </w:p>
  </w:endnote>
  <w:endnote w:type="continuationSeparator" w:id="0">
    <w:p w14:paraId="288AB114" w14:textId="77777777" w:rsidR="00022C7C" w:rsidRDefault="00022C7C" w:rsidP="00946A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31F2" w14:textId="77777777" w:rsidR="00AB4E47" w:rsidRPr="00014F46" w:rsidRDefault="00AB4E47" w:rsidP="00014F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35F4" w14:textId="77777777" w:rsidR="00AB4E47" w:rsidRDefault="00AB4E47" w:rsidP="000C0B2D">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noProof/>
      </w:rPr>
      <w:t>39</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Pr>
        <w:b/>
        <w:noProof/>
      </w:rPr>
      <w:t>1</w:t>
    </w:r>
    <w:r w:rsidRPr="000C0B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BF248" w14:textId="77777777" w:rsidR="00022C7C" w:rsidRDefault="00022C7C" w:rsidP="00946A7F">
      <w:pPr>
        <w:spacing w:before="0" w:line="240" w:lineRule="auto"/>
      </w:pPr>
      <w:r>
        <w:separator/>
      </w:r>
    </w:p>
  </w:footnote>
  <w:footnote w:type="continuationSeparator" w:id="0">
    <w:p w14:paraId="1BD85E56" w14:textId="77777777" w:rsidR="00022C7C" w:rsidRDefault="00022C7C" w:rsidP="00946A7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40C40"/>
    <w:multiLevelType w:val="hybridMultilevel"/>
    <w:tmpl w:val="3DA2E2B2"/>
    <w:lvl w:ilvl="0" w:tplc="D23288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B228E6"/>
    <w:multiLevelType w:val="multilevel"/>
    <w:tmpl w:val="7FC05654"/>
    <w:lvl w:ilvl="0">
      <w:start w:val="1"/>
      <w:numFmt w:val="upperRoman"/>
      <w:suff w:val="space"/>
      <w:lvlText w:val="%1."/>
      <w:lvlJc w:val="left"/>
      <w:pPr>
        <w:ind w:left="0" w:firstLine="0"/>
      </w:pPr>
      <w:rPr>
        <w:rFonts w:ascii="Cambria" w:hAnsi="Cambria" w:cs="Times New Roman" w:hint="default"/>
      </w:rPr>
    </w:lvl>
    <w:lvl w:ilvl="1">
      <w:start w:val="1"/>
      <w:numFmt w:val="lowerLetter"/>
      <w:lvlText w:val="%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1843"/>
        </w:tabs>
        <w:ind w:left="1843" w:hanging="42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B135A0C"/>
    <w:multiLevelType w:val="multilevel"/>
    <w:tmpl w:val="B4DE162C"/>
    <w:lvl w:ilvl="0">
      <w:start w:val="1"/>
      <w:numFmt w:val="upperRoman"/>
      <w:pStyle w:val="Nadpis1"/>
      <w:suff w:val="space"/>
      <w:lvlText w:val="Část %1."/>
      <w:lvlJc w:val="left"/>
      <w:pPr>
        <w:ind w:left="2411" w:firstLine="0"/>
      </w:pPr>
      <w:rPr>
        <w:rFonts w:hint="default"/>
      </w:rPr>
    </w:lvl>
    <w:lvl w:ilvl="1">
      <w:start w:val="1"/>
      <w:numFmt w:val="decimal"/>
      <w:lvlRestart w:val="0"/>
      <w:pStyle w:val="Nadpis2"/>
      <w:lvlText w:val="%2."/>
      <w:lvlJc w:val="left"/>
      <w:pPr>
        <w:tabs>
          <w:tab w:val="num" w:pos="709"/>
        </w:tabs>
        <w:ind w:left="709" w:hanging="709"/>
      </w:pPr>
      <w:rPr>
        <w:rFonts w:hint="default"/>
      </w:rPr>
    </w:lvl>
    <w:lvl w:ilvl="2">
      <w:start w:val="1"/>
      <w:numFmt w:val="none"/>
      <w:pStyle w:val="Nadpis3"/>
      <w:lvlText w:val=""/>
      <w:lvlJc w:val="left"/>
      <w:pPr>
        <w:tabs>
          <w:tab w:val="num" w:pos="709"/>
        </w:tabs>
        <w:ind w:left="709" w:hanging="709"/>
      </w:pPr>
      <w:rPr>
        <w:rFonts w:hint="default"/>
      </w:rPr>
    </w:lvl>
    <w:lvl w:ilvl="3">
      <w:start w:val="1"/>
      <w:numFmt w:val="decimal"/>
      <w:lvlRestart w:val="2"/>
      <w:pStyle w:val="Odstavecseseznamem"/>
      <w:lvlText w:val="%2.%4."/>
      <w:lvlJc w:val="left"/>
      <w:pPr>
        <w:tabs>
          <w:tab w:val="num" w:pos="709"/>
        </w:tabs>
        <w:ind w:left="709" w:hanging="709"/>
      </w:pPr>
      <w:rPr>
        <w:rFonts w:hint="default"/>
        <w:b w:val="0"/>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1815223">
    <w:abstractNumId w:val="2"/>
  </w:num>
  <w:num w:numId="2" w16cid:durableId="2013213772">
    <w:abstractNumId w:val="0"/>
  </w:num>
  <w:num w:numId="3" w16cid:durableId="1932398350">
    <w:abstractNumId w:val="2"/>
  </w:num>
  <w:num w:numId="4" w16cid:durableId="501313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603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7F"/>
    <w:rsid w:val="000013D5"/>
    <w:rsid w:val="00002458"/>
    <w:rsid w:val="00002667"/>
    <w:rsid w:val="00003F96"/>
    <w:rsid w:val="00007476"/>
    <w:rsid w:val="00010524"/>
    <w:rsid w:val="00010654"/>
    <w:rsid w:val="00012CD9"/>
    <w:rsid w:val="0001426A"/>
    <w:rsid w:val="000144E0"/>
    <w:rsid w:val="0001497D"/>
    <w:rsid w:val="00014F46"/>
    <w:rsid w:val="0001655A"/>
    <w:rsid w:val="0001726E"/>
    <w:rsid w:val="00021244"/>
    <w:rsid w:val="00021B0D"/>
    <w:rsid w:val="00022C7C"/>
    <w:rsid w:val="0002362F"/>
    <w:rsid w:val="00023A40"/>
    <w:rsid w:val="00023FB3"/>
    <w:rsid w:val="00026638"/>
    <w:rsid w:val="00027801"/>
    <w:rsid w:val="00027AC0"/>
    <w:rsid w:val="00030766"/>
    <w:rsid w:val="00030E43"/>
    <w:rsid w:val="0003152A"/>
    <w:rsid w:val="000322C8"/>
    <w:rsid w:val="00033013"/>
    <w:rsid w:val="00033047"/>
    <w:rsid w:val="000340BA"/>
    <w:rsid w:val="00035E54"/>
    <w:rsid w:val="00035FEB"/>
    <w:rsid w:val="00036310"/>
    <w:rsid w:val="00041D6E"/>
    <w:rsid w:val="00051416"/>
    <w:rsid w:val="0005163C"/>
    <w:rsid w:val="00053D34"/>
    <w:rsid w:val="00053EC5"/>
    <w:rsid w:val="00054495"/>
    <w:rsid w:val="00054864"/>
    <w:rsid w:val="0005679B"/>
    <w:rsid w:val="00060840"/>
    <w:rsid w:val="000626B0"/>
    <w:rsid w:val="00065C42"/>
    <w:rsid w:val="00066996"/>
    <w:rsid w:val="0006734A"/>
    <w:rsid w:val="00067409"/>
    <w:rsid w:val="00067FDB"/>
    <w:rsid w:val="00070307"/>
    <w:rsid w:val="0007057B"/>
    <w:rsid w:val="00074C7C"/>
    <w:rsid w:val="00075E36"/>
    <w:rsid w:val="00076414"/>
    <w:rsid w:val="000766AD"/>
    <w:rsid w:val="000776A9"/>
    <w:rsid w:val="0007772C"/>
    <w:rsid w:val="0008034D"/>
    <w:rsid w:val="00080B40"/>
    <w:rsid w:val="0008145D"/>
    <w:rsid w:val="00081E73"/>
    <w:rsid w:val="000821FC"/>
    <w:rsid w:val="00083E10"/>
    <w:rsid w:val="000841FC"/>
    <w:rsid w:val="00084692"/>
    <w:rsid w:val="0008563E"/>
    <w:rsid w:val="00087D8D"/>
    <w:rsid w:val="00093C59"/>
    <w:rsid w:val="00093D0D"/>
    <w:rsid w:val="00094DD4"/>
    <w:rsid w:val="000960EF"/>
    <w:rsid w:val="00097828"/>
    <w:rsid w:val="000A06B8"/>
    <w:rsid w:val="000A0A74"/>
    <w:rsid w:val="000A10E4"/>
    <w:rsid w:val="000A2727"/>
    <w:rsid w:val="000A3341"/>
    <w:rsid w:val="000A3857"/>
    <w:rsid w:val="000A527E"/>
    <w:rsid w:val="000A5429"/>
    <w:rsid w:val="000A5BA0"/>
    <w:rsid w:val="000B08C7"/>
    <w:rsid w:val="000B0E22"/>
    <w:rsid w:val="000B114D"/>
    <w:rsid w:val="000B13D2"/>
    <w:rsid w:val="000B14A6"/>
    <w:rsid w:val="000B235B"/>
    <w:rsid w:val="000B37ED"/>
    <w:rsid w:val="000B4E8F"/>
    <w:rsid w:val="000B5EE0"/>
    <w:rsid w:val="000B6594"/>
    <w:rsid w:val="000B724A"/>
    <w:rsid w:val="000B75EE"/>
    <w:rsid w:val="000C0B2D"/>
    <w:rsid w:val="000C18C3"/>
    <w:rsid w:val="000C20C6"/>
    <w:rsid w:val="000C3018"/>
    <w:rsid w:val="000C3EDC"/>
    <w:rsid w:val="000C493B"/>
    <w:rsid w:val="000C5793"/>
    <w:rsid w:val="000C6C51"/>
    <w:rsid w:val="000D03F7"/>
    <w:rsid w:val="000D2866"/>
    <w:rsid w:val="000D5A09"/>
    <w:rsid w:val="000D6001"/>
    <w:rsid w:val="000D7C3D"/>
    <w:rsid w:val="000D7E1D"/>
    <w:rsid w:val="000E0BD8"/>
    <w:rsid w:val="000E0C3E"/>
    <w:rsid w:val="000E17AA"/>
    <w:rsid w:val="000E490A"/>
    <w:rsid w:val="000E62CD"/>
    <w:rsid w:val="000F05C1"/>
    <w:rsid w:val="000F08DE"/>
    <w:rsid w:val="000F0A62"/>
    <w:rsid w:val="000F1371"/>
    <w:rsid w:val="000F1435"/>
    <w:rsid w:val="000F49FF"/>
    <w:rsid w:val="000F6635"/>
    <w:rsid w:val="000F6DF4"/>
    <w:rsid w:val="000F73DD"/>
    <w:rsid w:val="0010047B"/>
    <w:rsid w:val="00102E1A"/>
    <w:rsid w:val="00103E1A"/>
    <w:rsid w:val="001042FB"/>
    <w:rsid w:val="00111FB3"/>
    <w:rsid w:val="00112DD1"/>
    <w:rsid w:val="00113907"/>
    <w:rsid w:val="00114E32"/>
    <w:rsid w:val="001163C6"/>
    <w:rsid w:val="001165B6"/>
    <w:rsid w:val="00117322"/>
    <w:rsid w:val="00117826"/>
    <w:rsid w:val="00117DB1"/>
    <w:rsid w:val="00123475"/>
    <w:rsid w:val="00123CAD"/>
    <w:rsid w:val="00124E4A"/>
    <w:rsid w:val="001250B9"/>
    <w:rsid w:val="00125413"/>
    <w:rsid w:val="0012568C"/>
    <w:rsid w:val="0012619A"/>
    <w:rsid w:val="001269C8"/>
    <w:rsid w:val="00126E6F"/>
    <w:rsid w:val="00127466"/>
    <w:rsid w:val="00127D74"/>
    <w:rsid w:val="00127F7D"/>
    <w:rsid w:val="00130779"/>
    <w:rsid w:val="001308D8"/>
    <w:rsid w:val="00130E5D"/>
    <w:rsid w:val="0013402C"/>
    <w:rsid w:val="00134C61"/>
    <w:rsid w:val="00134D2D"/>
    <w:rsid w:val="001356E0"/>
    <w:rsid w:val="00140266"/>
    <w:rsid w:val="00140327"/>
    <w:rsid w:val="00140CF8"/>
    <w:rsid w:val="001440A0"/>
    <w:rsid w:val="00146EDB"/>
    <w:rsid w:val="00147ACF"/>
    <w:rsid w:val="00150C34"/>
    <w:rsid w:val="00151382"/>
    <w:rsid w:val="00152B8C"/>
    <w:rsid w:val="00153414"/>
    <w:rsid w:val="001549A5"/>
    <w:rsid w:val="00154BB6"/>
    <w:rsid w:val="001552B3"/>
    <w:rsid w:val="001554B7"/>
    <w:rsid w:val="00155FEA"/>
    <w:rsid w:val="0015603A"/>
    <w:rsid w:val="001568DD"/>
    <w:rsid w:val="00160476"/>
    <w:rsid w:val="00161E38"/>
    <w:rsid w:val="00162D0D"/>
    <w:rsid w:val="00162E5D"/>
    <w:rsid w:val="0016504E"/>
    <w:rsid w:val="001652E7"/>
    <w:rsid w:val="0016584E"/>
    <w:rsid w:val="0016696A"/>
    <w:rsid w:val="00170D79"/>
    <w:rsid w:val="001715C0"/>
    <w:rsid w:val="00171F5F"/>
    <w:rsid w:val="00172828"/>
    <w:rsid w:val="00173CFF"/>
    <w:rsid w:val="001747AD"/>
    <w:rsid w:val="00174C88"/>
    <w:rsid w:val="00175A28"/>
    <w:rsid w:val="001804D8"/>
    <w:rsid w:val="001810C9"/>
    <w:rsid w:val="0018321F"/>
    <w:rsid w:val="0018349A"/>
    <w:rsid w:val="00183F45"/>
    <w:rsid w:val="001843CD"/>
    <w:rsid w:val="001846FB"/>
    <w:rsid w:val="00184A01"/>
    <w:rsid w:val="00185262"/>
    <w:rsid w:val="00185AE9"/>
    <w:rsid w:val="00191711"/>
    <w:rsid w:val="00191A06"/>
    <w:rsid w:val="00191D49"/>
    <w:rsid w:val="0019208F"/>
    <w:rsid w:val="00192A2B"/>
    <w:rsid w:val="00193147"/>
    <w:rsid w:val="001949B4"/>
    <w:rsid w:val="0019576E"/>
    <w:rsid w:val="0019643E"/>
    <w:rsid w:val="00197B31"/>
    <w:rsid w:val="001A10A1"/>
    <w:rsid w:val="001A1F9A"/>
    <w:rsid w:val="001A2791"/>
    <w:rsid w:val="001A2868"/>
    <w:rsid w:val="001A39DD"/>
    <w:rsid w:val="001A4ADD"/>
    <w:rsid w:val="001A4F8B"/>
    <w:rsid w:val="001A666F"/>
    <w:rsid w:val="001A6C9C"/>
    <w:rsid w:val="001B0D9D"/>
    <w:rsid w:val="001B2111"/>
    <w:rsid w:val="001B2267"/>
    <w:rsid w:val="001B4DA7"/>
    <w:rsid w:val="001B50A0"/>
    <w:rsid w:val="001B6078"/>
    <w:rsid w:val="001B62C3"/>
    <w:rsid w:val="001B6332"/>
    <w:rsid w:val="001B74FD"/>
    <w:rsid w:val="001B7DC2"/>
    <w:rsid w:val="001C066B"/>
    <w:rsid w:val="001C2738"/>
    <w:rsid w:val="001C4C5A"/>
    <w:rsid w:val="001C563C"/>
    <w:rsid w:val="001C763E"/>
    <w:rsid w:val="001D0045"/>
    <w:rsid w:val="001D2103"/>
    <w:rsid w:val="001D22AC"/>
    <w:rsid w:val="001D2A89"/>
    <w:rsid w:val="001D3E09"/>
    <w:rsid w:val="001D4442"/>
    <w:rsid w:val="001D5E7F"/>
    <w:rsid w:val="001D7703"/>
    <w:rsid w:val="001D794E"/>
    <w:rsid w:val="001E311F"/>
    <w:rsid w:val="001E3A7A"/>
    <w:rsid w:val="001E400C"/>
    <w:rsid w:val="001E45DC"/>
    <w:rsid w:val="001E4848"/>
    <w:rsid w:val="001E6757"/>
    <w:rsid w:val="001E729A"/>
    <w:rsid w:val="001F09E0"/>
    <w:rsid w:val="001F12CF"/>
    <w:rsid w:val="001F1BB9"/>
    <w:rsid w:val="001F2038"/>
    <w:rsid w:val="001F2188"/>
    <w:rsid w:val="001F28BE"/>
    <w:rsid w:val="001F290D"/>
    <w:rsid w:val="001F2968"/>
    <w:rsid w:val="001F2C77"/>
    <w:rsid w:val="001F37B9"/>
    <w:rsid w:val="001F5A49"/>
    <w:rsid w:val="001F5D0C"/>
    <w:rsid w:val="001F66E5"/>
    <w:rsid w:val="001F7AA7"/>
    <w:rsid w:val="0020103B"/>
    <w:rsid w:val="00202E54"/>
    <w:rsid w:val="0020433A"/>
    <w:rsid w:val="00206BE8"/>
    <w:rsid w:val="00210180"/>
    <w:rsid w:val="00210CF2"/>
    <w:rsid w:val="0021147A"/>
    <w:rsid w:val="00212561"/>
    <w:rsid w:val="00212744"/>
    <w:rsid w:val="00212854"/>
    <w:rsid w:val="002129BA"/>
    <w:rsid w:val="00213D69"/>
    <w:rsid w:val="00213FA9"/>
    <w:rsid w:val="002148E5"/>
    <w:rsid w:val="00215C74"/>
    <w:rsid w:val="00217CAD"/>
    <w:rsid w:val="00220804"/>
    <w:rsid w:val="00223313"/>
    <w:rsid w:val="00223B1F"/>
    <w:rsid w:val="00223CA8"/>
    <w:rsid w:val="0022440A"/>
    <w:rsid w:val="00224C90"/>
    <w:rsid w:val="002253F7"/>
    <w:rsid w:val="002256BC"/>
    <w:rsid w:val="00227497"/>
    <w:rsid w:val="00227C32"/>
    <w:rsid w:val="00231448"/>
    <w:rsid w:val="002330DA"/>
    <w:rsid w:val="00234535"/>
    <w:rsid w:val="002345FB"/>
    <w:rsid w:val="00234AE6"/>
    <w:rsid w:val="00235F52"/>
    <w:rsid w:val="002404C0"/>
    <w:rsid w:val="002411ED"/>
    <w:rsid w:val="00242D5E"/>
    <w:rsid w:val="00245398"/>
    <w:rsid w:val="002462F7"/>
    <w:rsid w:val="0024696A"/>
    <w:rsid w:val="00247CB3"/>
    <w:rsid w:val="00250C46"/>
    <w:rsid w:val="00250D7D"/>
    <w:rsid w:val="00252A23"/>
    <w:rsid w:val="0025355C"/>
    <w:rsid w:val="00254CB4"/>
    <w:rsid w:val="00257AA9"/>
    <w:rsid w:val="00260AFD"/>
    <w:rsid w:val="00260CF0"/>
    <w:rsid w:val="00261380"/>
    <w:rsid w:val="0026179A"/>
    <w:rsid w:val="00263447"/>
    <w:rsid w:val="00263A15"/>
    <w:rsid w:val="00264239"/>
    <w:rsid w:val="00265B29"/>
    <w:rsid w:val="002701B5"/>
    <w:rsid w:val="0027033D"/>
    <w:rsid w:val="0027188B"/>
    <w:rsid w:val="00271A8E"/>
    <w:rsid w:val="0027233F"/>
    <w:rsid w:val="0027312D"/>
    <w:rsid w:val="00273938"/>
    <w:rsid w:val="002770C8"/>
    <w:rsid w:val="00277BDD"/>
    <w:rsid w:val="002811DC"/>
    <w:rsid w:val="00281813"/>
    <w:rsid w:val="002821F0"/>
    <w:rsid w:val="002837D1"/>
    <w:rsid w:val="002842F2"/>
    <w:rsid w:val="00284C9A"/>
    <w:rsid w:val="002851CB"/>
    <w:rsid w:val="00287F3B"/>
    <w:rsid w:val="00290AB2"/>
    <w:rsid w:val="00291624"/>
    <w:rsid w:val="00291F0A"/>
    <w:rsid w:val="00293199"/>
    <w:rsid w:val="002935B1"/>
    <w:rsid w:val="00293F7F"/>
    <w:rsid w:val="00295300"/>
    <w:rsid w:val="0029576A"/>
    <w:rsid w:val="00296440"/>
    <w:rsid w:val="0029670B"/>
    <w:rsid w:val="00296931"/>
    <w:rsid w:val="0029715A"/>
    <w:rsid w:val="002A01F1"/>
    <w:rsid w:val="002A46CA"/>
    <w:rsid w:val="002A58D0"/>
    <w:rsid w:val="002A5BD0"/>
    <w:rsid w:val="002A6330"/>
    <w:rsid w:val="002A65AC"/>
    <w:rsid w:val="002A7251"/>
    <w:rsid w:val="002A76AF"/>
    <w:rsid w:val="002B0488"/>
    <w:rsid w:val="002B2A15"/>
    <w:rsid w:val="002B3931"/>
    <w:rsid w:val="002B4CB6"/>
    <w:rsid w:val="002B50D7"/>
    <w:rsid w:val="002B7023"/>
    <w:rsid w:val="002C0325"/>
    <w:rsid w:val="002C0F16"/>
    <w:rsid w:val="002C13B5"/>
    <w:rsid w:val="002C1E01"/>
    <w:rsid w:val="002C26A4"/>
    <w:rsid w:val="002C26D0"/>
    <w:rsid w:val="002C2A3B"/>
    <w:rsid w:val="002C441D"/>
    <w:rsid w:val="002C61D6"/>
    <w:rsid w:val="002C7610"/>
    <w:rsid w:val="002C7E7D"/>
    <w:rsid w:val="002D0D57"/>
    <w:rsid w:val="002D106E"/>
    <w:rsid w:val="002D2790"/>
    <w:rsid w:val="002D2B31"/>
    <w:rsid w:val="002D42A7"/>
    <w:rsid w:val="002D49F3"/>
    <w:rsid w:val="002D51C8"/>
    <w:rsid w:val="002D628F"/>
    <w:rsid w:val="002E151E"/>
    <w:rsid w:val="002E39D3"/>
    <w:rsid w:val="002E5569"/>
    <w:rsid w:val="002E5690"/>
    <w:rsid w:val="002E59E0"/>
    <w:rsid w:val="002E64C2"/>
    <w:rsid w:val="002E6BC5"/>
    <w:rsid w:val="002F0756"/>
    <w:rsid w:val="002F080C"/>
    <w:rsid w:val="002F2A24"/>
    <w:rsid w:val="002F3910"/>
    <w:rsid w:val="002F47EE"/>
    <w:rsid w:val="002F663E"/>
    <w:rsid w:val="002F6DB9"/>
    <w:rsid w:val="00301CE3"/>
    <w:rsid w:val="00302736"/>
    <w:rsid w:val="0030329F"/>
    <w:rsid w:val="003051D2"/>
    <w:rsid w:val="0030588C"/>
    <w:rsid w:val="003064E3"/>
    <w:rsid w:val="0030661F"/>
    <w:rsid w:val="00310081"/>
    <w:rsid w:val="00310885"/>
    <w:rsid w:val="00310897"/>
    <w:rsid w:val="003143EA"/>
    <w:rsid w:val="00316E2A"/>
    <w:rsid w:val="0031719A"/>
    <w:rsid w:val="00320228"/>
    <w:rsid w:val="00320923"/>
    <w:rsid w:val="00320C45"/>
    <w:rsid w:val="003214DF"/>
    <w:rsid w:val="0032168D"/>
    <w:rsid w:val="003219E6"/>
    <w:rsid w:val="00325104"/>
    <w:rsid w:val="003259A7"/>
    <w:rsid w:val="003259C2"/>
    <w:rsid w:val="00330AB7"/>
    <w:rsid w:val="00331E0B"/>
    <w:rsid w:val="0033354C"/>
    <w:rsid w:val="00333608"/>
    <w:rsid w:val="003347A8"/>
    <w:rsid w:val="0033552C"/>
    <w:rsid w:val="00336790"/>
    <w:rsid w:val="003453B5"/>
    <w:rsid w:val="00346790"/>
    <w:rsid w:val="003474C5"/>
    <w:rsid w:val="00350957"/>
    <w:rsid w:val="00352BEA"/>
    <w:rsid w:val="00353F46"/>
    <w:rsid w:val="0035478D"/>
    <w:rsid w:val="00355003"/>
    <w:rsid w:val="00357217"/>
    <w:rsid w:val="00357FE9"/>
    <w:rsid w:val="0036015F"/>
    <w:rsid w:val="00360D10"/>
    <w:rsid w:val="00362E29"/>
    <w:rsid w:val="00364880"/>
    <w:rsid w:val="00364D9B"/>
    <w:rsid w:val="003666F1"/>
    <w:rsid w:val="00373F30"/>
    <w:rsid w:val="00376E94"/>
    <w:rsid w:val="003804E0"/>
    <w:rsid w:val="0038100E"/>
    <w:rsid w:val="0038124B"/>
    <w:rsid w:val="003820F5"/>
    <w:rsid w:val="00385E09"/>
    <w:rsid w:val="0038606F"/>
    <w:rsid w:val="00395548"/>
    <w:rsid w:val="00396072"/>
    <w:rsid w:val="00397B82"/>
    <w:rsid w:val="003A0547"/>
    <w:rsid w:val="003A2C0E"/>
    <w:rsid w:val="003A4257"/>
    <w:rsid w:val="003A540C"/>
    <w:rsid w:val="003A5D31"/>
    <w:rsid w:val="003A6D18"/>
    <w:rsid w:val="003A756C"/>
    <w:rsid w:val="003A773B"/>
    <w:rsid w:val="003B0BCB"/>
    <w:rsid w:val="003B0D9E"/>
    <w:rsid w:val="003B0E8F"/>
    <w:rsid w:val="003B654A"/>
    <w:rsid w:val="003C0F20"/>
    <w:rsid w:val="003C1073"/>
    <w:rsid w:val="003C1401"/>
    <w:rsid w:val="003C3DA1"/>
    <w:rsid w:val="003C613B"/>
    <w:rsid w:val="003D1091"/>
    <w:rsid w:val="003D136A"/>
    <w:rsid w:val="003D20FC"/>
    <w:rsid w:val="003D2304"/>
    <w:rsid w:val="003D2CD1"/>
    <w:rsid w:val="003D2EA2"/>
    <w:rsid w:val="003D3A98"/>
    <w:rsid w:val="003D51E3"/>
    <w:rsid w:val="003D5ABD"/>
    <w:rsid w:val="003D5C6D"/>
    <w:rsid w:val="003D6730"/>
    <w:rsid w:val="003E189B"/>
    <w:rsid w:val="003E215B"/>
    <w:rsid w:val="003E2CCF"/>
    <w:rsid w:val="003E3D7D"/>
    <w:rsid w:val="003E588F"/>
    <w:rsid w:val="003E7042"/>
    <w:rsid w:val="003E755B"/>
    <w:rsid w:val="003F0A7E"/>
    <w:rsid w:val="003F0D0B"/>
    <w:rsid w:val="003F127D"/>
    <w:rsid w:val="003F33E9"/>
    <w:rsid w:val="003F535D"/>
    <w:rsid w:val="003F5945"/>
    <w:rsid w:val="003F6BD2"/>
    <w:rsid w:val="00400A0C"/>
    <w:rsid w:val="00401328"/>
    <w:rsid w:val="00401CD7"/>
    <w:rsid w:val="00401D00"/>
    <w:rsid w:val="00402915"/>
    <w:rsid w:val="0040336D"/>
    <w:rsid w:val="004044C3"/>
    <w:rsid w:val="00404C1A"/>
    <w:rsid w:val="004057C8"/>
    <w:rsid w:val="00406508"/>
    <w:rsid w:val="004065E0"/>
    <w:rsid w:val="0041022A"/>
    <w:rsid w:val="00410B9D"/>
    <w:rsid w:val="00410DD9"/>
    <w:rsid w:val="00412625"/>
    <w:rsid w:val="00415B5E"/>
    <w:rsid w:val="00416602"/>
    <w:rsid w:val="0041682E"/>
    <w:rsid w:val="00417170"/>
    <w:rsid w:val="00417DCC"/>
    <w:rsid w:val="00417E42"/>
    <w:rsid w:val="004207D7"/>
    <w:rsid w:val="004209BD"/>
    <w:rsid w:val="00420B1A"/>
    <w:rsid w:val="00421B60"/>
    <w:rsid w:val="004223ED"/>
    <w:rsid w:val="00422A36"/>
    <w:rsid w:val="00422D81"/>
    <w:rsid w:val="004233ED"/>
    <w:rsid w:val="00424AEB"/>
    <w:rsid w:val="00425943"/>
    <w:rsid w:val="00427F29"/>
    <w:rsid w:val="00430027"/>
    <w:rsid w:val="00431747"/>
    <w:rsid w:val="00431915"/>
    <w:rsid w:val="00431FA7"/>
    <w:rsid w:val="004324E0"/>
    <w:rsid w:val="004338B1"/>
    <w:rsid w:val="004345CC"/>
    <w:rsid w:val="00441DA8"/>
    <w:rsid w:val="00443585"/>
    <w:rsid w:val="00443834"/>
    <w:rsid w:val="00443E7D"/>
    <w:rsid w:val="00444DAE"/>
    <w:rsid w:val="0044570E"/>
    <w:rsid w:val="00445A22"/>
    <w:rsid w:val="0044624B"/>
    <w:rsid w:val="004471F4"/>
    <w:rsid w:val="004476A8"/>
    <w:rsid w:val="004502A0"/>
    <w:rsid w:val="00450CE8"/>
    <w:rsid w:val="00451B8A"/>
    <w:rsid w:val="004525BD"/>
    <w:rsid w:val="0045289C"/>
    <w:rsid w:val="00452B78"/>
    <w:rsid w:val="00453D9C"/>
    <w:rsid w:val="00454CD2"/>
    <w:rsid w:val="00455D48"/>
    <w:rsid w:val="0046053C"/>
    <w:rsid w:val="00462D3F"/>
    <w:rsid w:val="004647FC"/>
    <w:rsid w:val="00464AA5"/>
    <w:rsid w:val="00466A0D"/>
    <w:rsid w:val="00466BD4"/>
    <w:rsid w:val="00466C53"/>
    <w:rsid w:val="00466D83"/>
    <w:rsid w:val="00466DBF"/>
    <w:rsid w:val="00467727"/>
    <w:rsid w:val="004704DC"/>
    <w:rsid w:val="00470C07"/>
    <w:rsid w:val="00470D42"/>
    <w:rsid w:val="0047111E"/>
    <w:rsid w:val="004724CD"/>
    <w:rsid w:val="00475909"/>
    <w:rsid w:val="0047731E"/>
    <w:rsid w:val="004778CB"/>
    <w:rsid w:val="004813E0"/>
    <w:rsid w:val="004828A4"/>
    <w:rsid w:val="00483C37"/>
    <w:rsid w:val="00483D34"/>
    <w:rsid w:val="004845A0"/>
    <w:rsid w:val="0048576F"/>
    <w:rsid w:val="00485D4A"/>
    <w:rsid w:val="00486171"/>
    <w:rsid w:val="0049025D"/>
    <w:rsid w:val="00491204"/>
    <w:rsid w:val="004916E6"/>
    <w:rsid w:val="00493034"/>
    <w:rsid w:val="0049337B"/>
    <w:rsid w:val="004938AC"/>
    <w:rsid w:val="004951D9"/>
    <w:rsid w:val="00496209"/>
    <w:rsid w:val="00496760"/>
    <w:rsid w:val="00497091"/>
    <w:rsid w:val="0049731B"/>
    <w:rsid w:val="004A07BB"/>
    <w:rsid w:val="004A12B4"/>
    <w:rsid w:val="004A1C12"/>
    <w:rsid w:val="004A2E0D"/>
    <w:rsid w:val="004A3A08"/>
    <w:rsid w:val="004A496D"/>
    <w:rsid w:val="004A5C6A"/>
    <w:rsid w:val="004A6267"/>
    <w:rsid w:val="004A62FA"/>
    <w:rsid w:val="004A6427"/>
    <w:rsid w:val="004A68E6"/>
    <w:rsid w:val="004A7A74"/>
    <w:rsid w:val="004B2FA0"/>
    <w:rsid w:val="004B3111"/>
    <w:rsid w:val="004B3D24"/>
    <w:rsid w:val="004B57A9"/>
    <w:rsid w:val="004B79DD"/>
    <w:rsid w:val="004B7E91"/>
    <w:rsid w:val="004C1812"/>
    <w:rsid w:val="004C22B2"/>
    <w:rsid w:val="004C53EA"/>
    <w:rsid w:val="004C6E9B"/>
    <w:rsid w:val="004C6ED4"/>
    <w:rsid w:val="004D0528"/>
    <w:rsid w:val="004D1BB8"/>
    <w:rsid w:val="004D2536"/>
    <w:rsid w:val="004D27FA"/>
    <w:rsid w:val="004D33BC"/>
    <w:rsid w:val="004D3728"/>
    <w:rsid w:val="004D416F"/>
    <w:rsid w:val="004D546E"/>
    <w:rsid w:val="004D68C4"/>
    <w:rsid w:val="004D698F"/>
    <w:rsid w:val="004D7AF3"/>
    <w:rsid w:val="004E1259"/>
    <w:rsid w:val="004E3908"/>
    <w:rsid w:val="004E49FC"/>
    <w:rsid w:val="004E4F0E"/>
    <w:rsid w:val="004E50A8"/>
    <w:rsid w:val="004F0FAE"/>
    <w:rsid w:val="004F1035"/>
    <w:rsid w:val="004F25F7"/>
    <w:rsid w:val="004F2EDB"/>
    <w:rsid w:val="004F3048"/>
    <w:rsid w:val="004F37BF"/>
    <w:rsid w:val="004F3F0E"/>
    <w:rsid w:val="004F5506"/>
    <w:rsid w:val="004F641E"/>
    <w:rsid w:val="004F6EA8"/>
    <w:rsid w:val="004F706D"/>
    <w:rsid w:val="004F7D86"/>
    <w:rsid w:val="005012EA"/>
    <w:rsid w:val="00502270"/>
    <w:rsid w:val="005025A9"/>
    <w:rsid w:val="00502C3F"/>
    <w:rsid w:val="00503558"/>
    <w:rsid w:val="005035EF"/>
    <w:rsid w:val="00505249"/>
    <w:rsid w:val="00507ADB"/>
    <w:rsid w:val="005115C9"/>
    <w:rsid w:val="005135E3"/>
    <w:rsid w:val="00513C0F"/>
    <w:rsid w:val="00514CD1"/>
    <w:rsid w:val="0051568D"/>
    <w:rsid w:val="00515A49"/>
    <w:rsid w:val="00515B12"/>
    <w:rsid w:val="00516105"/>
    <w:rsid w:val="00516163"/>
    <w:rsid w:val="005202BD"/>
    <w:rsid w:val="00520BA9"/>
    <w:rsid w:val="005228E3"/>
    <w:rsid w:val="00524257"/>
    <w:rsid w:val="0052695F"/>
    <w:rsid w:val="00531155"/>
    <w:rsid w:val="005316F6"/>
    <w:rsid w:val="005325C3"/>
    <w:rsid w:val="00532E40"/>
    <w:rsid w:val="005350A9"/>
    <w:rsid w:val="005367FC"/>
    <w:rsid w:val="00537F31"/>
    <w:rsid w:val="005410BC"/>
    <w:rsid w:val="00543164"/>
    <w:rsid w:val="00543347"/>
    <w:rsid w:val="00543D61"/>
    <w:rsid w:val="0054424F"/>
    <w:rsid w:val="00544355"/>
    <w:rsid w:val="005478EF"/>
    <w:rsid w:val="00547FDD"/>
    <w:rsid w:val="00550A12"/>
    <w:rsid w:val="00550EB8"/>
    <w:rsid w:val="00551C45"/>
    <w:rsid w:val="00551FEB"/>
    <w:rsid w:val="005521D3"/>
    <w:rsid w:val="005522D0"/>
    <w:rsid w:val="00552450"/>
    <w:rsid w:val="00552B2B"/>
    <w:rsid w:val="00552D94"/>
    <w:rsid w:val="0055397C"/>
    <w:rsid w:val="00553CDE"/>
    <w:rsid w:val="00556449"/>
    <w:rsid w:val="00556565"/>
    <w:rsid w:val="0055756A"/>
    <w:rsid w:val="00561D27"/>
    <w:rsid w:val="0056237D"/>
    <w:rsid w:val="00562BA9"/>
    <w:rsid w:val="00563E51"/>
    <w:rsid w:val="00564598"/>
    <w:rsid w:val="00567F3A"/>
    <w:rsid w:val="0057068E"/>
    <w:rsid w:val="00571E81"/>
    <w:rsid w:val="005721EA"/>
    <w:rsid w:val="0057234E"/>
    <w:rsid w:val="0057370C"/>
    <w:rsid w:val="00575F7C"/>
    <w:rsid w:val="00576505"/>
    <w:rsid w:val="00576F8E"/>
    <w:rsid w:val="00576FEC"/>
    <w:rsid w:val="00577EDB"/>
    <w:rsid w:val="005802A6"/>
    <w:rsid w:val="0058066B"/>
    <w:rsid w:val="005814B1"/>
    <w:rsid w:val="00582DDF"/>
    <w:rsid w:val="00582EA6"/>
    <w:rsid w:val="0058361A"/>
    <w:rsid w:val="00586688"/>
    <w:rsid w:val="00586806"/>
    <w:rsid w:val="00587F65"/>
    <w:rsid w:val="00590318"/>
    <w:rsid w:val="00591301"/>
    <w:rsid w:val="0059297B"/>
    <w:rsid w:val="0059311F"/>
    <w:rsid w:val="00594A92"/>
    <w:rsid w:val="00595042"/>
    <w:rsid w:val="00595277"/>
    <w:rsid w:val="00595D74"/>
    <w:rsid w:val="005969FE"/>
    <w:rsid w:val="00596BA2"/>
    <w:rsid w:val="00597B33"/>
    <w:rsid w:val="005A0363"/>
    <w:rsid w:val="005A0F87"/>
    <w:rsid w:val="005A3C1D"/>
    <w:rsid w:val="005A4DA2"/>
    <w:rsid w:val="005A759B"/>
    <w:rsid w:val="005A7673"/>
    <w:rsid w:val="005A7745"/>
    <w:rsid w:val="005A7977"/>
    <w:rsid w:val="005A7E76"/>
    <w:rsid w:val="005B0096"/>
    <w:rsid w:val="005B028D"/>
    <w:rsid w:val="005B09BA"/>
    <w:rsid w:val="005B14D8"/>
    <w:rsid w:val="005B1748"/>
    <w:rsid w:val="005B24CC"/>
    <w:rsid w:val="005B2D84"/>
    <w:rsid w:val="005B3B66"/>
    <w:rsid w:val="005B3C52"/>
    <w:rsid w:val="005B4113"/>
    <w:rsid w:val="005B4C6F"/>
    <w:rsid w:val="005B6DE6"/>
    <w:rsid w:val="005C18C3"/>
    <w:rsid w:val="005C5592"/>
    <w:rsid w:val="005C55BF"/>
    <w:rsid w:val="005C605E"/>
    <w:rsid w:val="005C71DB"/>
    <w:rsid w:val="005D0952"/>
    <w:rsid w:val="005D0D85"/>
    <w:rsid w:val="005D11C0"/>
    <w:rsid w:val="005D2051"/>
    <w:rsid w:val="005D2E85"/>
    <w:rsid w:val="005D395E"/>
    <w:rsid w:val="005D3E78"/>
    <w:rsid w:val="005D3F64"/>
    <w:rsid w:val="005D575A"/>
    <w:rsid w:val="005D5FF3"/>
    <w:rsid w:val="005D6035"/>
    <w:rsid w:val="005D65E2"/>
    <w:rsid w:val="005D728A"/>
    <w:rsid w:val="005D7D2A"/>
    <w:rsid w:val="005E076E"/>
    <w:rsid w:val="005E085E"/>
    <w:rsid w:val="005E1DF5"/>
    <w:rsid w:val="005E20D4"/>
    <w:rsid w:val="005E2DC4"/>
    <w:rsid w:val="005E45F9"/>
    <w:rsid w:val="005E5684"/>
    <w:rsid w:val="005E5A3B"/>
    <w:rsid w:val="005E5DC1"/>
    <w:rsid w:val="005E7B63"/>
    <w:rsid w:val="005F00D8"/>
    <w:rsid w:val="005F032C"/>
    <w:rsid w:val="005F1867"/>
    <w:rsid w:val="005F1CBA"/>
    <w:rsid w:val="005F273F"/>
    <w:rsid w:val="005F28E0"/>
    <w:rsid w:val="005F4BCC"/>
    <w:rsid w:val="005F4CF1"/>
    <w:rsid w:val="005F770C"/>
    <w:rsid w:val="00602501"/>
    <w:rsid w:val="006027E9"/>
    <w:rsid w:val="00602B10"/>
    <w:rsid w:val="006045F4"/>
    <w:rsid w:val="0060627D"/>
    <w:rsid w:val="006068E3"/>
    <w:rsid w:val="0060693C"/>
    <w:rsid w:val="00606B3A"/>
    <w:rsid w:val="006070D4"/>
    <w:rsid w:val="00611541"/>
    <w:rsid w:val="00613B8E"/>
    <w:rsid w:val="00613BD1"/>
    <w:rsid w:val="00615048"/>
    <w:rsid w:val="00615F45"/>
    <w:rsid w:val="00616A02"/>
    <w:rsid w:val="006177B3"/>
    <w:rsid w:val="00617B23"/>
    <w:rsid w:val="00620A33"/>
    <w:rsid w:val="006219A1"/>
    <w:rsid w:val="00621E9D"/>
    <w:rsid w:val="006235C7"/>
    <w:rsid w:val="00623A87"/>
    <w:rsid w:val="0062475D"/>
    <w:rsid w:val="006252B7"/>
    <w:rsid w:val="006258D0"/>
    <w:rsid w:val="0062633B"/>
    <w:rsid w:val="00630337"/>
    <w:rsid w:val="00630B45"/>
    <w:rsid w:val="00632D85"/>
    <w:rsid w:val="00633871"/>
    <w:rsid w:val="00633F64"/>
    <w:rsid w:val="006400E6"/>
    <w:rsid w:val="00641A15"/>
    <w:rsid w:val="00642819"/>
    <w:rsid w:val="00645918"/>
    <w:rsid w:val="00645D0B"/>
    <w:rsid w:val="00646196"/>
    <w:rsid w:val="0065053C"/>
    <w:rsid w:val="00650613"/>
    <w:rsid w:val="00650899"/>
    <w:rsid w:val="006512B5"/>
    <w:rsid w:val="00655276"/>
    <w:rsid w:val="00655D8D"/>
    <w:rsid w:val="006607BF"/>
    <w:rsid w:val="00662412"/>
    <w:rsid w:val="00662B94"/>
    <w:rsid w:val="00663A2E"/>
    <w:rsid w:val="0066560B"/>
    <w:rsid w:val="00665E64"/>
    <w:rsid w:val="00666049"/>
    <w:rsid w:val="00670B46"/>
    <w:rsid w:val="00674E1E"/>
    <w:rsid w:val="00674E64"/>
    <w:rsid w:val="00676D2E"/>
    <w:rsid w:val="00682431"/>
    <w:rsid w:val="006835DC"/>
    <w:rsid w:val="006835FC"/>
    <w:rsid w:val="0068576D"/>
    <w:rsid w:val="00685D26"/>
    <w:rsid w:val="00690AE7"/>
    <w:rsid w:val="00692E52"/>
    <w:rsid w:val="00693F26"/>
    <w:rsid w:val="0069534F"/>
    <w:rsid w:val="00696074"/>
    <w:rsid w:val="006965CC"/>
    <w:rsid w:val="00697410"/>
    <w:rsid w:val="006A1A8E"/>
    <w:rsid w:val="006A28BD"/>
    <w:rsid w:val="006A3030"/>
    <w:rsid w:val="006A5A0F"/>
    <w:rsid w:val="006A5FC7"/>
    <w:rsid w:val="006A6B4A"/>
    <w:rsid w:val="006A6CB8"/>
    <w:rsid w:val="006A7288"/>
    <w:rsid w:val="006A7CFB"/>
    <w:rsid w:val="006B183F"/>
    <w:rsid w:val="006B3675"/>
    <w:rsid w:val="006B3E09"/>
    <w:rsid w:val="006B5C2E"/>
    <w:rsid w:val="006B5C61"/>
    <w:rsid w:val="006B66AC"/>
    <w:rsid w:val="006B7BB0"/>
    <w:rsid w:val="006C00AD"/>
    <w:rsid w:val="006C1259"/>
    <w:rsid w:val="006C23B0"/>
    <w:rsid w:val="006C591D"/>
    <w:rsid w:val="006C5BD0"/>
    <w:rsid w:val="006C66F0"/>
    <w:rsid w:val="006C696E"/>
    <w:rsid w:val="006D008B"/>
    <w:rsid w:val="006D1B61"/>
    <w:rsid w:val="006D2D2F"/>
    <w:rsid w:val="006D3CD3"/>
    <w:rsid w:val="006D53B5"/>
    <w:rsid w:val="006D7145"/>
    <w:rsid w:val="006E34CA"/>
    <w:rsid w:val="006E3FD0"/>
    <w:rsid w:val="006E4E25"/>
    <w:rsid w:val="006F0792"/>
    <w:rsid w:val="006F0C02"/>
    <w:rsid w:val="006F1F4F"/>
    <w:rsid w:val="006F285A"/>
    <w:rsid w:val="006F334A"/>
    <w:rsid w:val="006F6549"/>
    <w:rsid w:val="006F76D5"/>
    <w:rsid w:val="006F7B26"/>
    <w:rsid w:val="006F7DA0"/>
    <w:rsid w:val="006F7FEA"/>
    <w:rsid w:val="00700B81"/>
    <w:rsid w:val="00700FE9"/>
    <w:rsid w:val="00702252"/>
    <w:rsid w:val="007031EF"/>
    <w:rsid w:val="0070595C"/>
    <w:rsid w:val="00705AB1"/>
    <w:rsid w:val="00707650"/>
    <w:rsid w:val="00707726"/>
    <w:rsid w:val="00710698"/>
    <w:rsid w:val="00713702"/>
    <w:rsid w:val="00713C2E"/>
    <w:rsid w:val="00713E46"/>
    <w:rsid w:val="00713E4B"/>
    <w:rsid w:val="007142E3"/>
    <w:rsid w:val="007168CF"/>
    <w:rsid w:val="00716C16"/>
    <w:rsid w:val="00716D6D"/>
    <w:rsid w:val="00717535"/>
    <w:rsid w:val="00717C0C"/>
    <w:rsid w:val="00720573"/>
    <w:rsid w:val="0072073E"/>
    <w:rsid w:val="00720997"/>
    <w:rsid w:val="00720C10"/>
    <w:rsid w:val="00722F0B"/>
    <w:rsid w:val="007237B7"/>
    <w:rsid w:val="007243C0"/>
    <w:rsid w:val="0072444E"/>
    <w:rsid w:val="0072541D"/>
    <w:rsid w:val="007254CB"/>
    <w:rsid w:val="007258A3"/>
    <w:rsid w:val="00727D8B"/>
    <w:rsid w:val="007302AD"/>
    <w:rsid w:val="00730DDB"/>
    <w:rsid w:val="0073163D"/>
    <w:rsid w:val="00731A57"/>
    <w:rsid w:val="007320E4"/>
    <w:rsid w:val="0073362F"/>
    <w:rsid w:val="007336CC"/>
    <w:rsid w:val="00733DB4"/>
    <w:rsid w:val="007343BB"/>
    <w:rsid w:val="0073449D"/>
    <w:rsid w:val="00735C35"/>
    <w:rsid w:val="00736E36"/>
    <w:rsid w:val="007406A5"/>
    <w:rsid w:val="00741F91"/>
    <w:rsid w:val="00742117"/>
    <w:rsid w:val="0074245A"/>
    <w:rsid w:val="007449C1"/>
    <w:rsid w:val="00745646"/>
    <w:rsid w:val="00746152"/>
    <w:rsid w:val="007463F6"/>
    <w:rsid w:val="0074743C"/>
    <w:rsid w:val="007502E6"/>
    <w:rsid w:val="00750599"/>
    <w:rsid w:val="00751B40"/>
    <w:rsid w:val="007534E2"/>
    <w:rsid w:val="00753C98"/>
    <w:rsid w:val="00754ADD"/>
    <w:rsid w:val="00757842"/>
    <w:rsid w:val="00757C8C"/>
    <w:rsid w:val="0076029B"/>
    <w:rsid w:val="00761602"/>
    <w:rsid w:val="0076302E"/>
    <w:rsid w:val="00765048"/>
    <w:rsid w:val="00765681"/>
    <w:rsid w:val="007674B8"/>
    <w:rsid w:val="007676F9"/>
    <w:rsid w:val="0076771B"/>
    <w:rsid w:val="00767F9D"/>
    <w:rsid w:val="00770183"/>
    <w:rsid w:val="007705D3"/>
    <w:rsid w:val="00771CC6"/>
    <w:rsid w:val="00771DE7"/>
    <w:rsid w:val="00771ECA"/>
    <w:rsid w:val="00772F8A"/>
    <w:rsid w:val="00772FAD"/>
    <w:rsid w:val="00773260"/>
    <w:rsid w:val="007750D0"/>
    <w:rsid w:val="0077511A"/>
    <w:rsid w:val="00776C60"/>
    <w:rsid w:val="00777F05"/>
    <w:rsid w:val="0078197C"/>
    <w:rsid w:val="00782007"/>
    <w:rsid w:val="007849EA"/>
    <w:rsid w:val="007867BD"/>
    <w:rsid w:val="00787D9B"/>
    <w:rsid w:val="00787FEE"/>
    <w:rsid w:val="00790370"/>
    <w:rsid w:val="00791884"/>
    <w:rsid w:val="00791B82"/>
    <w:rsid w:val="00791F39"/>
    <w:rsid w:val="00792A7B"/>
    <w:rsid w:val="007934D0"/>
    <w:rsid w:val="00796984"/>
    <w:rsid w:val="0079698A"/>
    <w:rsid w:val="00797910"/>
    <w:rsid w:val="00797FE8"/>
    <w:rsid w:val="007A14F6"/>
    <w:rsid w:val="007A16A7"/>
    <w:rsid w:val="007A1BE4"/>
    <w:rsid w:val="007A1C30"/>
    <w:rsid w:val="007A2702"/>
    <w:rsid w:val="007A2A71"/>
    <w:rsid w:val="007A334D"/>
    <w:rsid w:val="007A380F"/>
    <w:rsid w:val="007A4F57"/>
    <w:rsid w:val="007A580C"/>
    <w:rsid w:val="007A5FFC"/>
    <w:rsid w:val="007A7F5D"/>
    <w:rsid w:val="007B13BA"/>
    <w:rsid w:val="007B1CBD"/>
    <w:rsid w:val="007B30BE"/>
    <w:rsid w:val="007B4DEB"/>
    <w:rsid w:val="007B5654"/>
    <w:rsid w:val="007B71D1"/>
    <w:rsid w:val="007B797A"/>
    <w:rsid w:val="007C0481"/>
    <w:rsid w:val="007C19A4"/>
    <w:rsid w:val="007C3DA5"/>
    <w:rsid w:val="007C4708"/>
    <w:rsid w:val="007C540F"/>
    <w:rsid w:val="007C56D5"/>
    <w:rsid w:val="007C6316"/>
    <w:rsid w:val="007D03C5"/>
    <w:rsid w:val="007D218B"/>
    <w:rsid w:val="007D42A1"/>
    <w:rsid w:val="007D461E"/>
    <w:rsid w:val="007D4649"/>
    <w:rsid w:val="007D637C"/>
    <w:rsid w:val="007D7209"/>
    <w:rsid w:val="007D76D3"/>
    <w:rsid w:val="007E1EED"/>
    <w:rsid w:val="007E3A76"/>
    <w:rsid w:val="007E5509"/>
    <w:rsid w:val="007E6973"/>
    <w:rsid w:val="007E6C00"/>
    <w:rsid w:val="007E77C9"/>
    <w:rsid w:val="007E7EFE"/>
    <w:rsid w:val="007F1308"/>
    <w:rsid w:val="007F1DF4"/>
    <w:rsid w:val="007F20A8"/>
    <w:rsid w:val="007F59FD"/>
    <w:rsid w:val="007F688C"/>
    <w:rsid w:val="00800B24"/>
    <w:rsid w:val="00800F78"/>
    <w:rsid w:val="0080109C"/>
    <w:rsid w:val="008010DA"/>
    <w:rsid w:val="0080120E"/>
    <w:rsid w:val="008018AC"/>
    <w:rsid w:val="00803406"/>
    <w:rsid w:val="00803E5F"/>
    <w:rsid w:val="00803ED0"/>
    <w:rsid w:val="00804CB2"/>
    <w:rsid w:val="008072BD"/>
    <w:rsid w:val="00810360"/>
    <w:rsid w:val="00810D41"/>
    <w:rsid w:val="00811452"/>
    <w:rsid w:val="00812EBC"/>
    <w:rsid w:val="008136DD"/>
    <w:rsid w:val="00813F62"/>
    <w:rsid w:val="00815DE6"/>
    <w:rsid w:val="00816DE5"/>
    <w:rsid w:val="0082099B"/>
    <w:rsid w:val="00821A95"/>
    <w:rsid w:val="00822948"/>
    <w:rsid w:val="00822D32"/>
    <w:rsid w:val="0082324C"/>
    <w:rsid w:val="00825E6D"/>
    <w:rsid w:val="0082658B"/>
    <w:rsid w:val="0082783C"/>
    <w:rsid w:val="008305BA"/>
    <w:rsid w:val="00832390"/>
    <w:rsid w:val="008334B0"/>
    <w:rsid w:val="00833F2C"/>
    <w:rsid w:val="00835990"/>
    <w:rsid w:val="00840DD3"/>
    <w:rsid w:val="00840E8F"/>
    <w:rsid w:val="00842F89"/>
    <w:rsid w:val="00844889"/>
    <w:rsid w:val="00844945"/>
    <w:rsid w:val="00844ACC"/>
    <w:rsid w:val="00850E60"/>
    <w:rsid w:val="00852353"/>
    <w:rsid w:val="00853E1B"/>
    <w:rsid w:val="008576C0"/>
    <w:rsid w:val="0086014F"/>
    <w:rsid w:val="008608D9"/>
    <w:rsid w:val="0086141F"/>
    <w:rsid w:val="00861DB0"/>
    <w:rsid w:val="008620F4"/>
    <w:rsid w:val="00862263"/>
    <w:rsid w:val="0086256A"/>
    <w:rsid w:val="008667E8"/>
    <w:rsid w:val="0086769E"/>
    <w:rsid w:val="008700EF"/>
    <w:rsid w:val="008735D8"/>
    <w:rsid w:val="00874704"/>
    <w:rsid w:val="00875112"/>
    <w:rsid w:val="008760D0"/>
    <w:rsid w:val="008779A8"/>
    <w:rsid w:val="008803DC"/>
    <w:rsid w:val="00880B84"/>
    <w:rsid w:val="00882425"/>
    <w:rsid w:val="00883F5F"/>
    <w:rsid w:val="008843A5"/>
    <w:rsid w:val="008846EA"/>
    <w:rsid w:val="00884A28"/>
    <w:rsid w:val="00884D56"/>
    <w:rsid w:val="00885DBA"/>
    <w:rsid w:val="008867B5"/>
    <w:rsid w:val="0088691F"/>
    <w:rsid w:val="00887430"/>
    <w:rsid w:val="00887AD1"/>
    <w:rsid w:val="00890E96"/>
    <w:rsid w:val="00891CB0"/>
    <w:rsid w:val="00892652"/>
    <w:rsid w:val="00892E30"/>
    <w:rsid w:val="008944DE"/>
    <w:rsid w:val="00894A78"/>
    <w:rsid w:val="0089524C"/>
    <w:rsid w:val="008A1279"/>
    <w:rsid w:val="008A359B"/>
    <w:rsid w:val="008A416A"/>
    <w:rsid w:val="008A551C"/>
    <w:rsid w:val="008A7021"/>
    <w:rsid w:val="008B199E"/>
    <w:rsid w:val="008B1ADA"/>
    <w:rsid w:val="008B1DD8"/>
    <w:rsid w:val="008B2C0F"/>
    <w:rsid w:val="008B3252"/>
    <w:rsid w:val="008B3F70"/>
    <w:rsid w:val="008B4364"/>
    <w:rsid w:val="008B47D7"/>
    <w:rsid w:val="008B54F0"/>
    <w:rsid w:val="008B6684"/>
    <w:rsid w:val="008C0145"/>
    <w:rsid w:val="008C1F3F"/>
    <w:rsid w:val="008C2366"/>
    <w:rsid w:val="008C3EA7"/>
    <w:rsid w:val="008C4AF8"/>
    <w:rsid w:val="008C50F8"/>
    <w:rsid w:val="008C758E"/>
    <w:rsid w:val="008C7605"/>
    <w:rsid w:val="008D5328"/>
    <w:rsid w:val="008D7217"/>
    <w:rsid w:val="008E2FD6"/>
    <w:rsid w:val="008E4B42"/>
    <w:rsid w:val="008E74DE"/>
    <w:rsid w:val="008F25AB"/>
    <w:rsid w:val="008F4827"/>
    <w:rsid w:val="008F56AD"/>
    <w:rsid w:val="008F6725"/>
    <w:rsid w:val="008F7BAB"/>
    <w:rsid w:val="00900201"/>
    <w:rsid w:val="0090041A"/>
    <w:rsid w:val="009006FA"/>
    <w:rsid w:val="00900A28"/>
    <w:rsid w:val="00902B01"/>
    <w:rsid w:val="00902D81"/>
    <w:rsid w:val="00902E7C"/>
    <w:rsid w:val="00904C47"/>
    <w:rsid w:val="009055DE"/>
    <w:rsid w:val="00910062"/>
    <w:rsid w:val="00910AB4"/>
    <w:rsid w:val="00911359"/>
    <w:rsid w:val="009136B4"/>
    <w:rsid w:val="009207F0"/>
    <w:rsid w:val="0092125B"/>
    <w:rsid w:val="00921679"/>
    <w:rsid w:val="00921CCE"/>
    <w:rsid w:val="00922213"/>
    <w:rsid w:val="0092225B"/>
    <w:rsid w:val="00922983"/>
    <w:rsid w:val="00924E4C"/>
    <w:rsid w:val="00925A08"/>
    <w:rsid w:val="0092673C"/>
    <w:rsid w:val="00926E2D"/>
    <w:rsid w:val="00927BAC"/>
    <w:rsid w:val="00930412"/>
    <w:rsid w:val="009304D6"/>
    <w:rsid w:val="00930EBE"/>
    <w:rsid w:val="00931B23"/>
    <w:rsid w:val="00932541"/>
    <w:rsid w:val="00932E27"/>
    <w:rsid w:val="0093373F"/>
    <w:rsid w:val="00934AAF"/>
    <w:rsid w:val="00936E18"/>
    <w:rsid w:val="009400FC"/>
    <w:rsid w:val="0094010A"/>
    <w:rsid w:val="00941B9C"/>
    <w:rsid w:val="0094298E"/>
    <w:rsid w:val="00942F23"/>
    <w:rsid w:val="00946615"/>
    <w:rsid w:val="00946663"/>
    <w:rsid w:val="00946A4E"/>
    <w:rsid w:val="00946A7F"/>
    <w:rsid w:val="00947B4E"/>
    <w:rsid w:val="00950EF9"/>
    <w:rsid w:val="009518B2"/>
    <w:rsid w:val="00951C9E"/>
    <w:rsid w:val="00952424"/>
    <w:rsid w:val="00953CBA"/>
    <w:rsid w:val="00953D11"/>
    <w:rsid w:val="00954C5B"/>
    <w:rsid w:val="00955383"/>
    <w:rsid w:val="00956952"/>
    <w:rsid w:val="009574E5"/>
    <w:rsid w:val="00957A54"/>
    <w:rsid w:val="00957E07"/>
    <w:rsid w:val="00961C0D"/>
    <w:rsid w:val="0096210D"/>
    <w:rsid w:val="009627EA"/>
    <w:rsid w:val="00963269"/>
    <w:rsid w:val="00963B9A"/>
    <w:rsid w:val="009652C0"/>
    <w:rsid w:val="00965340"/>
    <w:rsid w:val="0096576E"/>
    <w:rsid w:val="009676CB"/>
    <w:rsid w:val="00971B4C"/>
    <w:rsid w:val="00971D19"/>
    <w:rsid w:val="00972F65"/>
    <w:rsid w:val="00973F47"/>
    <w:rsid w:val="00974398"/>
    <w:rsid w:val="0097672E"/>
    <w:rsid w:val="00976A44"/>
    <w:rsid w:val="00976FA1"/>
    <w:rsid w:val="009805EA"/>
    <w:rsid w:val="00981166"/>
    <w:rsid w:val="0098163F"/>
    <w:rsid w:val="00981E11"/>
    <w:rsid w:val="00982DE4"/>
    <w:rsid w:val="009836DD"/>
    <w:rsid w:val="009854D4"/>
    <w:rsid w:val="00985E62"/>
    <w:rsid w:val="00991C9A"/>
    <w:rsid w:val="00993D94"/>
    <w:rsid w:val="00993E90"/>
    <w:rsid w:val="00994459"/>
    <w:rsid w:val="00994527"/>
    <w:rsid w:val="00994D13"/>
    <w:rsid w:val="0099596C"/>
    <w:rsid w:val="009967DE"/>
    <w:rsid w:val="009A0065"/>
    <w:rsid w:val="009A00FC"/>
    <w:rsid w:val="009A0A25"/>
    <w:rsid w:val="009A1E97"/>
    <w:rsid w:val="009A4DCB"/>
    <w:rsid w:val="009A65F4"/>
    <w:rsid w:val="009A6E34"/>
    <w:rsid w:val="009B013C"/>
    <w:rsid w:val="009B0D69"/>
    <w:rsid w:val="009B28D2"/>
    <w:rsid w:val="009B3473"/>
    <w:rsid w:val="009B3B7B"/>
    <w:rsid w:val="009B450C"/>
    <w:rsid w:val="009B5A6B"/>
    <w:rsid w:val="009B5FF2"/>
    <w:rsid w:val="009B739B"/>
    <w:rsid w:val="009B7411"/>
    <w:rsid w:val="009B7D18"/>
    <w:rsid w:val="009C04F8"/>
    <w:rsid w:val="009C2674"/>
    <w:rsid w:val="009C2761"/>
    <w:rsid w:val="009C3372"/>
    <w:rsid w:val="009C3599"/>
    <w:rsid w:val="009C3605"/>
    <w:rsid w:val="009C527E"/>
    <w:rsid w:val="009C7F9A"/>
    <w:rsid w:val="009D04A9"/>
    <w:rsid w:val="009D07C6"/>
    <w:rsid w:val="009D0803"/>
    <w:rsid w:val="009D0FE0"/>
    <w:rsid w:val="009D27A4"/>
    <w:rsid w:val="009D2E09"/>
    <w:rsid w:val="009D578C"/>
    <w:rsid w:val="009D72B8"/>
    <w:rsid w:val="009D7941"/>
    <w:rsid w:val="009E20CD"/>
    <w:rsid w:val="009E3D06"/>
    <w:rsid w:val="009E6E2B"/>
    <w:rsid w:val="009F2345"/>
    <w:rsid w:val="009F2F64"/>
    <w:rsid w:val="009F4D93"/>
    <w:rsid w:val="009F57BC"/>
    <w:rsid w:val="009F5B9C"/>
    <w:rsid w:val="009F5DB9"/>
    <w:rsid w:val="00A00D45"/>
    <w:rsid w:val="00A01873"/>
    <w:rsid w:val="00A02EE0"/>
    <w:rsid w:val="00A03792"/>
    <w:rsid w:val="00A05F95"/>
    <w:rsid w:val="00A07361"/>
    <w:rsid w:val="00A10216"/>
    <w:rsid w:val="00A113DD"/>
    <w:rsid w:val="00A114DD"/>
    <w:rsid w:val="00A11532"/>
    <w:rsid w:val="00A118ED"/>
    <w:rsid w:val="00A123BA"/>
    <w:rsid w:val="00A12819"/>
    <w:rsid w:val="00A12C6D"/>
    <w:rsid w:val="00A12F7B"/>
    <w:rsid w:val="00A13B74"/>
    <w:rsid w:val="00A15535"/>
    <w:rsid w:val="00A159AD"/>
    <w:rsid w:val="00A16583"/>
    <w:rsid w:val="00A209A3"/>
    <w:rsid w:val="00A21387"/>
    <w:rsid w:val="00A2315B"/>
    <w:rsid w:val="00A241C6"/>
    <w:rsid w:val="00A252D7"/>
    <w:rsid w:val="00A25768"/>
    <w:rsid w:val="00A26F75"/>
    <w:rsid w:val="00A31A69"/>
    <w:rsid w:val="00A31AC8"/>
    <w:rsid w:val="00A31D5A"/>
    <w:rsid w:val="00A32F8A"/>
    <w:rsid w:val="00A35E21"/>
    <w:rsid w:val="00A36645"/>
    <w:rsid w:val="00A3667A"/>
    <w:rsid w:val="00A3668D"/>
    <w:rsid w:val="00A37AC0"/>
    <w:rsid w:val="00A37F32"/>
    <w:rsid w:val="00A401E1"/>
    <w:rsid w:val="00A42F48"/>
    <w:rsid w:val="00A42FCA"/>
    <w:rsid w:val="00A458DA"/>
    <w:rsid w:val="00A46D3C"/>
    <w:rsid w:val="00A46F8A"/>
    <w:rsid w:val="00A47AB4"/>
    <w:rsid w:val="00A47FAB"/>
    <w:rsid w:val="00A511EB"/>
    <w:rsid w:val="00A51884"/>
    <w:rsid w:val="00A53822"/>
    <w:rsid w:val="00A53B95"/>
    <w:rsid w:val="00A5417E"/>
    <w:rsid w:val="00A546E8"/>
    <w:rsid w:val="00A54BCC"/>
    <w:rsid w:val="00A552D0"/>
    <w:rsid w:val="00A55DC5"/>
    <w:rsid w:val="00A56377"/>
    <w:rsid w:val="00A56F43"/>
    <w:rsid w:val="00A600DB"/>
    <w:rsid w:val="00A60420"/>
    <w:rsid w:val="00A62A65"/>
    <w:rsid w:val="00A63D2A"/>
    <w:rsid w:val="00A65509"/>
    <w:rsid w:val="00A657F8"/>
    <w:rsid w:val="00A66331"/>
    <w:rsid w:val="00A66A74"/>
    <w:rsid w:val="00A66CF7"/>
    <w:rsid w:val="00A72738"/>
    <w:rsid w:val="00A737AB"/>
    <w:rsid w:val="00A73C89"/>
    <w:rsid w:val="00A73E3D"/>
    <w:rsid w:val="00A7439B"/>
    <w:rsid w:val="00A75A82"/>
    <w:rsid w:val="00A75FFC"/>
    <w:rsid w:val="00A76015"/>
    <w:rsid w:val="00A76663"/>
    <w:rsid w:val="00A76CE0"/>
    <w:rsid w:val="00A77ABD"/>
    <w:rsid w:val="00A80521"/>
    <w:rsid w:val="00A80EEF"/>
    <w:rsid w:val="00A8110D"/>
    <w:rsid w:val="00A816A8"/>
    <w:rsid w:val="00A821BA"/>
    <w:rsid w:val="00A82AED"/>
    <w:rsid w:val="00A8331A"/>
    <w:rsid w:val="00A83B25"/>
    <w:rsid w:val="00A84404"/>
    <w:rsid w:val="00A84D7D"/>
    <w:rsid w:val="00A86D1C"/>
    <w:rsid w:val="00A90C9A"/>
    <w:rsid w:val="00A91FAD"/>
    <w:rsid w:val="00A925A3"/>
    <w:rsid w:val="00A925F0"/>
    <w:rsid w:val="00A97AC7"/>
    <w:rsid w:val="00AA13C8"/>
    <w:rsid w:val="00AA3305"/>
    <w:rsid w:val="00AA3860"/>
    <w:rsid w:val="00AA3D37"/>
    <w:rsid w:val="00AA4D52"/>
    <w:rsid w:val="00AA614B"/>
    <w:rsid w:val="00AA68F0"/>
    <w:rsid w:val="00AB018D"/>
    <w:rsid w:val="00AB03B9"/>
    <w:rsid w:val="00AB10C4"/>
    <w:rsid w:val="00AB2450"/>
    <w:rsid w:val="00AB2DE3"/>
    <w:rsid w:val="00AB363B"/>
    <w:rsid w:val="00AB4AA4"/>
    <w:rsid w:val="00AB4E47"/>
    <w:rsid w:val="00AB5068"/>
    <w:rsid w:val="00AB5650"/>
    <w:rsid w:val="00AB5E7B"/>
    <w:rsid w:val="00AB6C15"/>
    <w:rsid w:val="00AB765C"/>
    <w:rsid w:val="00AC0E51"/>
    <w:rsid w:val="00AC6822"/>
    <w:rsid w:val="00AD1647"/>
    <w:rsid w:val="00AD1C66"/>
    <w:rsid w:val="00AD2A9D"/>
    <w:rsid w:val="00AD5C71"/>
    <w:rsid w:val="00AD604F"/>
    <w:rsid w:val="00AE0435"/>
    <w:rsid w:val="00AE0858"/>
    <w:rsid w:val="00AE0BAC"/>
    <w:rsid w:val="00AE1F93"/>
    <w:rsid w:val="00AE2451"/>
    <w:rsid w:val="00AE253F"/>
    <w:rsid w:val="00AE2ADB"/>
    <w:rsid w:val="00AE314C"/>
    <w:rsid w:val="00AE3824"/>
    <w:rsid w:val="00AE68D4"/>
    <w:rsid w:val="00AE6BEF"/>
    <w:rsid w:val="00AF1104"/>
    <w:rsid w:val="00AF2A04"/>
    <w:rsid w:val="00AF32A8"/>
    <w:rsid w:val="00AF44CB"/>
    <w:rsid w:val="00AF6ACB"/>
    <w:rsid w:val="00AF6EDC"/>
    <w:rsid w:val="00AF7056"/>
    <w:rsid w:val="00AF77F3"/>
    <w:rsid w:val="00AF789C"/>
    <w:rsid w:val="00AF7D65"/>
    <w:rsid w:val="00B00A52"/>
    <w:rsid w:val="00B0100B"/>
    <w:rsid w:val="00B02C04"/>
    <w:rsid w:val="00B03D23"/>
    <w:rsid w:val="00B05E22"/>
    <w:rsid w:val="00B067E6"/>
    <w:rsid w:val="00B07091"/>
    <w:rsid w:val="00B07DC3"/>
    <w:rsid w:val="00B110F2"/>
    <w:rsid w:val="00B1118E"/>
    <w:rsid w:val="00B14C3F"/>
    <w:rsid w:val="00B2010A"/>
    <w:rsid w:val="00B2122C"/>
    <w:rsid w:val="00B21E2B"/>
    <w:rsid w:val="00B2337E"/>
    <w:rsid w:val="00B252E5"/>
    <w:rsid w:val="00B269B3"/>
    <w:rsid w:val="00B30821"/>
    <w:rsid w:val="00B30EDC"/>
    <w:rsid w:val="00B316D7"/>
    <w:rsid w:val="00B31997"/>
    <w:rsid w:val="00B31CAF"/>
    <w:rsid w:val="00B31FE3"/>
    <w:rsid w:val="00B33C07"/>
    <w:rsid w:val="00B36114"/>
    <w:rsid w:val="00B36EC8"/>
    <w:rsid w:val="00B37E9F"/>
    <w:rsid w:val="00B40F0F"/>
    <w:rsid w:val="00B428AC"/>
    <w:rsid w:val="00B44E89"/>
    <w:rsid w:val="00B4525A"/>
    <w:rsid w:val="00B469C0"/>
    <w:rsid w:val="00B4710A"/>
    <w:rsid w:val="00B47EEC"/>
    <w:rsid w:val="00B50530"/>
    <w:rsid w:val="00B51223"/>
    <w:rsid w:val="00B51317"/>
    <w:rsid w:val="00B5152E"/>
    <w:rsid w:val="00B51631"/>
    <w:rsid w:val="00B51A4D"/>
    <w:rsid w:val="00B53B61"/>
    <w:rsid w:val="00B547B4"/>
    <w:rsid w:val="00B559EE"/>
    <w:rsid w:val="00B568F0"/>
    <w:rsid w:val="00B63435"/>
    <w:rsid w:val="00B6414A"/>
    <w:rsid w:val="00B65330"/>
    <w:rsid w:val="00B6576D"/>
    <w:rsid w:val="00B7123D"/>
    <w:rsid w:val="00B722DB"/>
    <w:rsid w:val="00B73423"/>
    <w:rsid w:val="00B76091"/>
    <w:rsid w:val="00B764AE"/>
    <w:rsid w:val="00B77EF6"/>
    <w:rsid w:val="00B77F93"/>
    <w:rsid w:val="00B83B4D"/>
    <w:rsid w:val="00B840BE"/>
    <w:rsid w:val="00B87364"/>
    <w:rsid w:val="00B87962"/>
    <w:rsid w:val="00B93663"/>
    <w:rsid w:val="00B936BE"/>
    <w:rsid w:val="00B94258"/>
    <w:rsid w:val="00B94F12"/>
    <w:rsid w:val="00B96362"/>
    <w:rsid w:val="00B96910"/>
    <w:rsid w:val="00B96B3E"/>
    <w:rsid w:val="00B96EB9"/>
    <w:rsid w:val="00B96EBE"/>
    <w:rsid w:val="00BA0CB1"/>
    <w:rsid w:val="00BA3659"/>
    <w:rsid w:val="00BA4173"/>
    <w:rsid w:val="00BA651E"/>
    <w:rsid w:val="00BA7556"/>
    <w:rsid w:val="00BA7C1A"/>
    <w:rsid w:val="00BB13FD"/>
    <w:rsid w:val="00BB17C7"/>
    <w:rsid w:val="00BB3473"/>
    <w:rsid w:val="00BB34FB"/>
    <w:rsid w:val="00BB3E9E"/>
    <w:rsid w:val="00BB401C"/>
    <w:rsid w:val="00BB477B"/>
    <w:rsid w:val="00BB4D82"/>
    <w:rsid w:val="00BB6CF0"/>
    <w:rsid w:val="00BB7B6E"/>
    <w:rsid w:val="00BC38AB"/>
    <w:rsid w:val="00BC3DF8"/>
    <w:rsid w:val="00BC631C"/>
    <w:rsid w:val="00BC66F3"/>
    <w:rsid w:val="00BD3ADC"/>
    <w:rsid w:val="00BD3ADF"/>
    <w:rsid w:val="00BD6D90"/>
    <w:rsid w:val="00BD79DD"/>
    <w:rsid w:val="00BD7C00"/>
    <w:rsid w:val="00BE0F27"/>
    <w:rsid w:val="00BE12B8"/>
    <w:rsid w:val="00BE1EF8"/>
    <w:rsid w:val="00BE2ACE"/>
    <w:rsid w:val="00BE3091"/>
    <w:rsid w:val="00BE41DD"/>
    <w:rsid w:val="00BE4BEF"/>
    <w:rsid w:val="00BE5D09"/>
    <w:rsid w:val="00BE62D4"/>
    <w:rsid w:val="00BE746F"/>
    <w:rsid w:val="00BE7C93"/>
    <w:rsid w:val="00BF03B6"/>
    <w:rsid w:val="00BF080B"/>
    <w:rsid w:val="00BF158B"/>
    <w:rsid w:val="00BF2939"/>
    <w:rsid w:val="00BF2B27"/>
    <w:rsid w:val="00BF2C31"/>
    <w:rsid w:val="00BF2EED"/>
    <w:rsid w:val="00BF3C68"/>
    <w:rsid w:val="00BF42B7"/>
    <w:rsid w:val="00BF46DC"/>
    <w:rsid w:val="00BF47BC"/>
    <w:rsid w:val="00BF5CD6"/>
    <w:rsid w:val="00BF6332"/>
    <w:rsid w:val="00BF6519"/>
    <w:rsid w:val="00BF6979"/>
    <w:rsid w:val="00BF7A71"/>
    <w:rsid w:val="00C0306D"/>
    <w:rsid w:val="00C050A4"/>
    <w:rsid w:val="00C06D92"/>
    <w:rsid w:val="00C1125B"/>
    <w:rsid w:val="00C12CC8"/>
    <w:rsid w:val="00C14486"/>
    <w:rsid w:val="00C14985"/>
    <w:rsid w:val="00C150F8"/>
    <w:rsid w:val="00C15310"/>
    <w:rsid w:val="00C159A8"/>
    <w:rsid w:val="00C15DDC"/>
    <w:rsid w:val="00C1616B"/>
    <w:rsid w:val="00C1619F"/>
    <w:rsid w:val="00C16740"/>
    <w:rsid w:val="00C16F6A"/>
    <w:rsid w:val="00C206EF"/>
    <w:rsid w:val="00C225BA"/>
    <w:rsid w:val="00C2287D"/>
    <w:rsid w:val="00C22E57"/>
    <w:rsid w:val="00C235AF"/>
    <w:rsid w:val="00C25B36"/>
    <w:rsid w:val="00C25CE6"/>
    <w:rsid w:val="00C26D35"/>
    <w:rsid w:val="00C27D80"/>
    <w:rsid w:val="00C27F07"/>
    <w:rsid w:val="00C312F4"/>
    <w:rsid w:val="00C3248D"/>
    <w:rsid w:val="00C33181"/>
    <w:rsid w:val="00C336F1"/>
    <w:rsid w:val="00C33D0D"/>
    <w:rsid w:val="00C3459D"/>
    <w:rsid w:val="00C353C6"/>
    <w:rsid w:val="00C36BFA"/>
    <w:rsid w:val="00C36D93"/>
    <w:rsid w:val="00C36E66"/>
    <w:rsid w:val="00C40B59"/>
    <w:rsid w:val="00C416F6"/>
    <w:rsid w:val="00C417FA"/>
    <w:rsid w:val="00C4211D"/>
    <w:rsid w:val="00C4554C"/>
    <w:rsid w:val="00C45F96"/>
    <w:rsid w:val="00C47238"/>
    <w:rsid w:val="00C474BA"/>
    <w:rsid w:val="00C50368"/>
    <w:rsid w:val="00C50C2F"/>
    <w:rsid w:val="00C51F6F"/>
    <w:rsid w:val="00C52366"/>
    <w:rsid w:val="00C52EFD"/>
    <w:rsid w:val="00C53E87"/>
    <w:rsid w:val="00C54F10"/>
    <w:rsid w:val="00C5591A"/>
    <w:rsid w:val="00C55CB7"/>
    <w:rsid w:val="00C6045C"/>
    <w:rsid w:val="00C61323"/>
    <w:rsid w:val="00C61564"/>
    <w:rsid w:val="00C616B3"/>
    <w:rsid w:val="00C617AE"/>
    <w:rsid w:val="00C61B89"/>
    <w:rsid w:val="00C625A8"/>
    <w:rsid w:val="00C63744"/>
    <w:rsid w:val="00C65654"/>
    <w:rsid w:val="00C659B7"/>
    <w:rsid w:val="00C65F80"/>
    <w:rsid w:val="00C668FB"/>
    <w:rsid w:val="00C70122"/>
    <w:rsid w:val="00C70366"/>
    <w:rsid w:val="00C70FDB"/>
    <w:rsid w:val="00C7279A"/>
    <w:rsid w:val="00C74CF7"/>
    <w:rsid w:val="00C75B00"/>
    <w:rsid w:val="00C7654D"/>
    <w:rsid w:val="00C7669B"/>
    <w:rsid w:val="00C76E29"/>
    <w:rsid w:val="00C80175"/>
    <w:rsid w:val="00C8096D"/>
    <w:rsid w:val="00C80C23"/>
    <w:rsid w:val="00C83895"/>
    <w:rsid w:val="00C854EF"/>
    <w:rsid w:val="00C8632C"/>
    <w:rsid w:val="00C8756C"/>
    <w:rsid w:val="00C90101"/>
    <w:rsid w:val="00C9044B"/>
    <w:rsid w:val="00C91B96"/>
    <w:rsid w:val="00C925FC"/>
    <w:rsid w:val="00C92F7D"/>
    <w:rsid w:val="00C931AA"/>
    <w:rsid w:val="00C953CB"/>
    <w:rsid w:val="00C9600F"/>
    <w:rsid w:val="00C961FE"/>
    <w:rsid w:val="00C96620"/>
    <w:rsid w:val="00C96A42"/>
    <w:rsid w:val="00C971FE"/>
    <w:rsid w:val="00CA1A1F"/>
    <w:rsid w:val="00CA2F76"/>
    <w:rsid w:val="00CA374A"/>
    <w:rsid w:val="00CA3973"/>
    <w:rsid w:val="00CA5537"/>
    <w:rsid w:val="00CA7608"/>
    <w:rsid w:val="00CB0417"/>
    <w:rsid w:val="00CB0FC2"/>
    <w:rsid w:val="00CB195A"/>
    <w:rsid w:val="00CB3A78"/>
    <w:rsid w:val="00CB430B"/>
    <w:rsid w:val="00CB55DD"/>
    <w:rsid w:val="00CB5C96"/>
    <w:rsid w:val="00CC2AD1"/>
    <w:rsid w:val="00CC30A1"/>
    <w:rsid w:val="00CC3C9C"/>
    <w:rsid w:val="00CC463B"/>
    <w:rsid w:val="00CC630E"/>
    <w:rsid w:val="00CC7F56"/>
    <w:rsid w:val="00CD1886"/>
    <w:rsid w:val="00CD30F2"/>
    <w:rsid w:val="00CD4E88"/>
    <w:rsid w:val="00CD5D90"/>
    <w:rsid w:val="00CD61CE"/>
    <w:rsid w:val="00CD7AA9"/>
    <w:rsid w:val="00CE0D38"/>
    <w:rsid w:val="00CE0D4C"/>
    <w:rsid w:val="00CE15E6"/>
    <w:rsid w:val="00CE2D18"/>
    <w:rsid w:val="00CE307F"/>
    <w:rsid w:val="00CE4A33"/>
    <w:rsid w:val="00CE500B"/>
    <w:rsid w:val="00CE5C91"/>
    <w:rsid w:val="00CE5F20"/>
    <w:rsid w:val="00CE6086"/>
    <w:rsid w:val="00CE66CF"/>
    <w:rsid w:val="00CE6B61"/>
    <w:rsid w:val="00CF188A"/>
    <w:rsid w:val="00CF23E4"/>
    <w:rsid w:val="00CF347A"/>
    <w:rsid w:val="00CF7B34"/>
    <w:rsid w:val="00CF7E58"/>
    <w:rsid w:val="00D00F5E"/>
    <w:rsid w:val="00D02756"/>
    <w:rsid w:val="00D03ABA"/>
    <w:rsid w:val="00D04923"/>
    <w:rsid w:val="00D0565F"/>
    <w:rsid w:val="00D07B56"/>
    <w:rsid w:val="00D07EDD"/>
    <w:rsid w:val="00D10071"/>
    <w:rsid w:val="00D1099B"/>
    <w:rsid w:val="00D10C81"/>
    <w:rsid w:val="00D1103E"/>
    <w:rsid w:val="00D12BA6"/>
    <w:rsid w:val="00D14201"/>
    <w:rsid w:val="00D14EE4"/>
    <w:rsid w:val="00D156EA"/>
    <w:rsid w:val="00D16238"/>
    <w:rsid w:val="00D23AFC"/>
    <w:rsid w:val="00D257C6"/>
    <w:rsid w:val="00D26EA1"/>
    <w:rsid w:val="00D276B8"/>
    <w:rsid w:val="00D309E7"/>
    <w:rsid w:val="00D30E07"/>
    <w:rsid w:val="00D3153D"/>
    <w:rsid w:val="00D31CCA"/>
    <w:rsid w:val="00D36954"/>
    <w:rsid w:val="00D40D88"/>
    <w:rsid w:val="00D41049"/>
    <w:rsid w:val="00D42C8B"/>
    <w:rsid w:val="00D435CD"/>
    <w:rsid w:val="00D454C4"/>
    <w:rsid w:val="00D45986"/>
    <w:rsid w:val="00D4638A"/>
    <w:rsid w:val="00D46404"/>
    <w:rsid w:val="00D467FC"/>
    <w:rsid w:val="00D52544"/>
    <w:rsid w:val="00D526B1"/>
    <w:rsid w:val="00D533A8"/>
    <w:rsid w:val="00D53883"/>
    <w:rsid w:val="00D53CB9"/>
    <w:rsid w:val="00D55AF6"/>
    <w:rsid w:val="00D56E57"/>
    <w:rsid w:val="00D57EE8"/>
    <w:rsid w:val="00D60D31"/>
    <w:rsid w:val="00D618A0"/>
    <w:rsid w:val="00D626D7"/>
    <w:rsid w:val="00D65C49"/>
    <w:rsid w:val="00D663CD"/>
    <w:rsid w:val="00D66603"/>
    <w:rsid w:val="00D6740A"/>
    <w:rsid w:val="00D72A2B"/>
    <w:rsid w:val="00D7328F"/>
    <w:rsid w:val="00D73A76"/>
    <w:rsid w:val="00D74C2C"/>
    <w:rsid w:val="00D7562D"/>
    <w:rsid w:val="00D75A3A"/>
    <w:rsid w:val="00D77562"/>
    <w:rsid w:val="00D80340"/>
    <w:rsid w:val="00D80624"/>
    <w:rsid w:val="00D818F6"/>
    <w:rsid w:val="00D81D8A"/>
    <w:rsid w:val="00D8244A"/>
    <w:rsid w:val="00D828CF"/>
    <w:rsid w:val="00D837C9"/>
    <w:rsid w:val="00D83E61"/>
    <w:rsid w:val="00D84213"/>
    <w:rsid w:val="00D858A8"/>
    <w:rsid w:val="00D86BEC"/>
    <w:rsid w:val="00D87634"/>
    <w:rsid w:val="00D87A17"/>
    <w:rsid w:val="00D87CCB"/>
    <w:rsid w:val="00D87EF1"/>
    <w:rsid w:val="00D90425"/>
    <w:rsid w:val="00D905C6"/>
    <w:rsid w:val="00D91B20"/>
    <w:rsid w:val="00D925D0"/>
    <w:rsid w:val="00D92B9B"/>
    <w:rsid w:val="00D95218"/>
    <w:rsid w:val="00D95BF7"/>
    <w:rsid w:val="00D9614B"/>
    <w:rsid w:val="00D964E1"/>
    <w:rsid w:val="00DA0807"/>
    <w:rsid w:val="00DA0B42"/>
    <w:rsid w:val="00DA1F84"/>
    <w:rsid w:val="00DA2D8B"/>
    <w:rsid w:val="00DA3E3C"/>
    <w:rsid w:val="00DA4C60"/>
    <w:rsid w:val="00DA50AE"/>
    <w:rsid w:val="00DA5787"/>
    <w:rsid w:val="00DA6145"/>
    <w:rsid w:val="00DA7087"/>
    <w:rsid w:val="00DA7562"/>
    <w:rsid w:val="00DB3843"/>
    <w:rsid w:val="00DB431A"/>
    <w:rsid w:val="00DB4EB0"/>
    <w:rsid w:val="00DB4F52"/>
    <w:rsid w:val="00DB57B8"/>
    <w:rsid w:val="00DB5ACA"/>
    <w:rsid w:val="00DB6CDD"/>
    <w:rsid w:val="00DC0FB3"/>
    <w:rsid w:val="00DC32A8"/>
    <w:rsid w:val="00DD3876"/>
    <w:rsid w:val="00DD3A9C"/>
    <w:rsid w:val="00DD6CEF"/>
    <w:rsid w:val="00DD7DE5"/>
    <w:rsid w:val="00DE3484"/>
    <w:rsid w:val="00DE3FEB"/>
    <w:rsid w:val="00DE4909"/>
    <w:rsid w:val="00DE4F97"/>
    <w:rsid w:val="00DE5429"/>
    <w:rsid w:val="00DE59F8"/>
    <w:rsid w:val="00DE6FCE"/>
    <w:rsid w:val="00DE73B5"/>
    <w:rsid w:val="00DF0AB9"/>
    <w:rsid w:val="00DF22E1"/>
    <w:rsid w:val="00DF29A9"/>
    <w:rsid w:val="00DF3571"/>
    <w:rsid w:val="00DF3E73"/>
    <w:rsid w:val="00DF4D96"/>
    <w:rsid w:val="00DF76F2"/>
    <w:rsid w:val="00E014E4"/>
    <w:rsid w:val="00E01505"/>
    <w:rsid w:val="00E02387"/>
    <w:rsid w:val="00E02FA6"/>
    <w:rsid w:val="00E03353"/>
    <w:rsid w:val="00E0758A"/>
    <w:rsid w:val="00E10DE1"/>
    <w:rsid w:val="00E11987"/>
    <w:rsid w:val="00E11C95"/>
    <w:rsid w:val="00E12103"/>
    <w:rsid w:val="00E1376E"/>
    <w:rsid w:val="00E15770"/>
    <w:rsid w:val="00E170A7"/>
    <w:rsid w:val="00E2037E"/>
    <w:rsid w:val="00E20461"/>
    <w:rsid w:val="00E208C3"/>
    <w:rsid w:val="00E21742"/>
    <w:rsid w:val="00E223A7"/>
    <w:rsid w:val="00E224E9"/>
    <w:rsid w:val="00E226AF"/>
    <w:rsid w:val="00E24783"/>
    <w:rsid w:val="00E2657D"/>
    <w:rsid w:val="00E2688E"/>
    <w:rsid w:val="00E27F7D"/>
    <w:rsid w:val="00E3248F"/>
    <w:rsid w:val="00E36555"/>
    <w:rsid w:val="00E41319"/>
    <w:rsid w:val="00E4176D"/>
    <w:rsid w:val="00E43327"/>
    <w:rsid w:val="00E4463B"/>
    <w:rsid w:val="00E46739"/>
    <w:rsid w:val="00E46D25"/>
    <w:rsid w:val="00E47189"/>
    <w:rsid w:val="00E4747C"/>
    <w:rsid w:val="00E5048C"/>
    <w:rsid w:val="00E52BE5"/>
    <w:rsid w:val="00E5394F"/>
    <w:rsid w:val="00E557A4"/>
    <w:rsid w:val="00E55FE7"/>
    <w:rsid w:val="00E56775"/>
    <w:rsid w:val="00E57481"/>
    <w:rsid w:val="00E61FBF"/>
    <w:rsid w:val="00E62077"/>
    <w:rsid w:val="00E621DF"/>
    <w:rsid w:val="00E66921"/>
    <w:rsid w:val="00E66B67"/>
    <w:rsid w:val="00E6752A"/>
    <w:rsid w:val="00E702F6"/>
    <w:rsid w:val="00E708DE"/>
    <w:rsid w:val="00E714CA"/>
    <w:rsid w:val="00E7180B"/>
    <w:rsid w:val="00E7182E"/>
    <w:rsid w:val="00E73826"/>
    <w:rsid w:val="00E760BD"/>
    <w:rsid w:val="00E767FF"/>
    <w:rsid w:val="00E76FCD"/>
    <w:rsid w:val="00E77D26"/>
    <w:rsid w:val="00E80D46"/>
    <w:rsid w:val="00E8128C"/>
    <w:rsid w:val="00E823B5"/>
    <w:rsid w:val="00E8527F"/>
    <w:rsid w:val="00E85A5B"/>
    <w:rsid w:val="00E86089"/>
    <w:rsid w:val="00E8632B"/>
    <w:rsid w:val="00E87197"/>
    <w:rsid w:val="00E87198"/>
    <w:rsid w:val="00E87A2C"/>
    <w:rsid w:val="00E90726"/>
    <w:rsid w:val="00E9228E"/>
    <w:rsid w:val="00E92E48"/>
    <w:rsid w:val="00E930CD"/>
    <w:rsid w:val="00E93BCD"/>
    <w:rsid w:val="00E93DD2"/>
    <w:rsid w:val="00E95F8F"/>
    <w:rsid w:val="00E96257"/>
    <w:rsid w:val="00E96824"/>
    <w:rsid w:val="00EA22B9"/>
    <w:rsid w:val="00EA34FB"/>
    <w:rsid w:val="00EA3D51"/>
    <w:rsid w:val="00EA41CA"/>
    <w:rsid w:val="00EA4DBF"/>
    <w:rsid w:val="00EA5A50"/>
    <w:rsid w:val="00EB0270"/>
    <w:rsid w:val="00EB0A5C"/>
    <w:rsid w:val="00EB1201"/>
    <w:rsid w:val="00EB1E2E"/>
    <w:rsid w:val="00EB2482"/>
    <w:rsid w:val="00EB6907"/>
    <w:rsid w:val="00EB734B"/>
    <w:rsid w:val="00EC0261"/>
    <w:rsid w:val="00EC18B0"/>
    <w:rsid w:val="00EC437D"/>
    <w:rsid w:val="00EC64BF"/>
    <w:rsid w:val="00EC715F"/>
    <w:rsid w:val="00EC7395"/>
    <w:rsid w:val="00EC7AD7"/>
    <w:rsid w:val="00ED0818"/>
    <w:rsid w:val="00ED15DC"/>
    <w:rsid w:val="00ED16BE"/>
    <w:rsid w:val="00ED1E3C"/>
    <w:rsid w:val="00ED24BE"/>
    <w:rsid w:val="00ED32C7"/>
    <w:rsid w:val="00ED3CEB"/>
    <w:rsid w:val="00ED52B7"/>
    <w:rsid w:val="00ED59E9"/>
    <w:rsid w:val="00ED6F58"/>
    <w:rsid w:val="00EE08FC"/>
    <w:rsid w:val="00EE091A"/>
    <w:rsid w:val="00EE26CD"/>
    <w:rsid w:val="00EE2E3B"/>
    <w:rsid w:val="00EE2F7A"/>
    <w:rsid w:val="00EE3F67"/>
    <w:rsid w:val="00EE558C"/>
    <w:rsid w:val="00EE56D4"/>
    <w:rsid w:val="00EE5718"/>
    <w:rsid w:val="00EE5DD0"/>
    <w:rsid w:val="00EE6D1F"/>
    <w:rsid w:val="00EF03A4"/>
    <w:rsid w:val="00EF132A"/>
    <w:rsid w:val="00EF2E54"/>
    <w:rsid w:val="00EF40A5"/>
    <w:rsid w:val="00EF4792"/>
    <w:rsid w:val="00EF4B0B"/>
    <w:rsid w:val="00EF58BE"/>
    <w:rsid w:val="00EF6BE2"/>
    <w:rsid w:val="00EF6FF5"/>
    <w:rsid w:val="00EF73BC"/>
    <w:rsid w:val="00EF7E49"/>
    <w:rsid w:val="00F01AD9"/>
    <w:rsid w:val="00F01FB0"/>
    <w:rsid w:val="00F0203A"/>
    <w:rsid w:val="00F02364"/>
    <w:rsid w:val="00F03975"/>
    <w:rsid w:val="00F0419C"/>
    <w:rsid w:val="00F05527"/>
    <w:rsid w:val="00F0633D"/>
    <w:rsid w:val="00F07BDA"/>
    <w:rsid w:val="00F107A2"/>
    <w:rsid w:val="00F115F1"/>
    <w:rsid w:val="00F117BD"/>
    <w:rsid w:val="00F13BAD"/>
    <w:rsid w:val="00F149AF"/>
    <w:rsid w:val="00F149E6"/>
    <w:rsid w:val="00F1503E"/>
    <w:rsid w:val="00F15D64"/>
    <w:rsid w:val="00F16636"/>
    <w:rsid w:val="00F16C0E"/>
    <w:rsid w:val="00F17F35"/>
    <w:rsid w:val="00F20583"/>
    <w:rsid w:val="00F20BE1"/>
    <w:rsid w:val="00F213FA"/>
    <w:rsid w:val="00F2206B"/>
    <w:rsid w:val="00F26868"/>
    <w:rsid w:val="00F26AE5"/>
    <w:rsid w:val="00F27E60"/>
    <w:rsid w:val="00F30341"/>
    <w:rsid w:val="00F3189B"/>
    <w:rsid w:val="00F3703D"/>
    <w:rsid w:val="00F37EE6"/>
    <w:rsid w:val="00F4041D"/>
    <w:rsid w:val="00F43463"/>
    <w:rsid w:val="00F43E9D"/>
    <w:rsid w:val="00F45813"/>
    <w:rsid w:val="00F50543"/>
    <w:rsid w:val="00F52F59"/>
    <w:rsid w:val="00F534C0"/>
    <w:rsid w:val="00F53563"/>
    <w:rsid w:val="00F54B24"/>
    <w:rsid w:val="00F54F52"/>
    <w:rsid w:val="00F561DF"/>
    <w:rsid w:val="00F5642D"/>
    <w:rsid w:val="00F610CB"/>
    <w:rsid w:val="00F61442"/>
    <w:rsid w:val="00F6351B"/>
    <w:rsid w:val="00F635BF"/>
    <w:rsid w:val="00F64156"/>
    <w:rsid w:val="00F644F2"/>
    <w:rsid w:val="00F64EC8"/>
    <w:rsid w:val="00F656C5"/>
    <w:rsid w:val="00F661BD"/>
    <w:rsid w:val="00F701C6"/>
    <w:rsid w:val="00F7079A"/>
    <w:rsid w:val="00F71555"/>
    <w:rsid w:val="00F71818"/>
    <w:rsid w:val="00F72E74"/>
    <w:rsid w:val="00F76872"/>
    <w:rsid w:val="00F80971"/>
    <w:rsid w:val="00F80BAD"/>
    <w:rsid w:val="00F815DE"/>
    <w:rsid w:val="00F8407F"/>
    <w:rsid w:val="00F84171"/>
    <w:rsid w:val="00F84565"/>
    <w:rsid w:val="00F867B4"/>
    <w:rsid w:val="00F87E5F"/>
    <w:rsid w:val="00F90DA9"/>
    <w:rsid w:val="00F91B2E"/>
    <w:rsid w:val="00F924A4"/>
    <w:rsid w:val="00F94D07"/>
    <w:rsid w:val="00F954EA"/>
    <w:rsid w:val="00F95918"/>
    <w:rsid w:val="00F96571"/>
    <w:rsid w:val="00F9783A"/>
    <w:rsid w:val="00F9790B"/>
    <w:rsid w:val="00F979E0"/>
    <w:rsid w:val="00FA20D7"/>
    <w:rsid w:val="00FA2E94"/>
    <w:rsid w:val="00FA3C51"/>
    <w:rsid w:val="00FA43A9"/>
    <w:rsid w:val="00FA4B6B"/>
    <w:rsid w:val="00FA500E"/>
    <w:rsid w:val="00FA5A9B"/>
    <w:rsid w:val="00FA6800"/>
    <w:rsid w:val="00FB01D7"/>
    <w:rsid w:val="00FB0719"/>
    <w:rsid w:val="00FB0B1C"/>
    <w:rsid w:val="00FB121E"/>
    <w:rsid w:val="00FB1267"/>
    <w:rsid w:val="00FB137B"/>
    <w:rsid w:val="00FB1FB6"/>
    <w:rsid w:val="00FB3118"/>
    <w:rsid w:val="00FB3C13"/>
    <w:rsid w:val="00FB4409"/>
    <w:rsid w:val="00FB5FF3"/>
    <w:rsid w:val="00FB6B88"/>
    <w:rsid w:val="00FC18E2"/>
    <w:rsid w:val="00FC1EEF"/>
    <w:rsid w:val="00FC2FD5"/>
    <w:rsid w:val="00FC30D4"/>
    <w:rsid w:val="00FC3520"/>
    <w:rsid w:val="00FC54FC"/>
    <w:rsid w:val="00FC5CC7"/>
    <w:rsid w:val="00FC5E6F"/>
    <w:rsid w:val="00FC62CD"/>
    <w:rsid w:val="00FC6350"/>
    <w:rsid w:val="00FD00D7"/>
    <w:rsid w:val="00FD024E"/>
    <w:rsid w:val="00FD0FAC"/>
    <w:rsid w:val="00FD1C2E"/>
    <w:rsid w:val="00FD3F91"/>
    <w:rsid w:val="00FD40E9"/>
    <w:rsid w:val="00FD6C12"/>
    <w:rsid w:val="00FD7340"/>
    <w:rsid w:val="00FE048C"/>
    <w:rsid w:val="00FE05C9"/>
    <w:rsid w:val="00FE11A8"/>
    <w:rsid w:val="00FE1290"/>
    <w:rsid w:val="00FE1B06"/>
    <w:rsid w:val="00FE291A"/>
    <w:rsid w:val="00FE2F1C"/>
    <w:rsid w:val="00FE33B3"/>
    <w:rsid w:val="00FE3692"/>
    <w:rsid w:val="00FE6870"/>
    <w:rsid w:val="00FE7E67"/>
    <w:rsid w:val="00FE7EF1"/>
    <w:rsid w:val="00FF06D0"/>
    <w:rsid w:val="00FF0E9E"/>
    <w:rsid w:val="00FF0FBB"/>
    <w:rsid w:val="00FF1567"/>
    <w:rsid w:val="00FF246F"/>
    <w:rsid w:val="00FF27BB"/>
    <w:rsid w:val="00FF35F8"/>
    <w:rsid w:val="00FF3F64"/>
    <w:rsid w:val="00FF4BCD"/>
    <w:rsid w:val="00FF50BE"/>
    <w:rsid w:val="00FF6036"/>
    <w:rsid w:val="00FF6BC3"/>
    <w:rsid w:val="00FF6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204C76"/>
  <w15:docId w15:val="{8DBC85A7-DD6E-49FE-97AE-31920F4E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1F93"/>
    <w:pPr>
      <w:spacing w:before="80" w:after="0" w:line="276" w:lineRule="auto"/>
      <w:jc w:val="both"/>
    </w:pPr>
    <w:rPr>
      <w:sz w:val="20"/>
    </w:rPr>
  </w:style>
  <w:style w:type="paragraph" w:styleId="Nadpis1">
    <w:name w:val="heading 1"/>
    <w:basedOn w:val="Normln"/>
    <w:next w:val="Nadpis2"/>
    <w:link w:val="Nadpis1Char"/>
    <w:uiPriority w:val="9"/>
    <w:qFormat/>
    <w:rsid w:val="00953CBA"/>
    <w:pPr>
      <w:keepNext/>
      <w:keepLines/>
      <w:numPr>
        <w:numId w:val="1"/>
      </w:numPr>
      <w:spacing w:before="320" w:after="240"/>
      <w:ind w:left="0"/>
      <w:jc w:val="center"/>
      <w:outlineLvl w:val="0"/>
    </w:pPr>
    <w:rPr>
      <w:rFonts w:asciiTheme="majorHAnsi" w:eastAsiaTheme="majorEastAsia" w:hAnsiTheme="majorHAnsi" w:cstheme="majorBidi"/>
      <w:b/>
      <w:caps/>
      <w:sz w:val="24"/>
      <w:szCs w:val="32"/>
    </w:rPr>
  </w:style>
  <w:style w:type="paragraph" w:styleId="Nadpis2">
    <w:name w:val="heading 2"/>
    <w:basedOn w:val="Normln"/>
    <w:next w:val="Odstavecseseznamem"/>
    <w:link w:val="Nadpis2Char"/>
    <w:uiPriority w:val="9"/>
    <w:unhideWhenUsed/>
    <w:qFormat/>
    <w:rsid w:val="00953CBA"/>
    <w:pPr>
      <w:keepNext/>
      <w:keepLines/>
      <w:numPr>
        <w:ilvl w:val="1"/>
        <w:numId w:val="1"/>
      </w:numPr>
      <w:spacing w:before="240" w:after="160"/>
      <w:jc w:val="left"/>
      <w:outlineLvl w:val="1"/>
    </w:pPr>
    <w:rPr>
      <w:rFonts w:asciiTheme="majorHAnsi" w:eastAsiaTheme="majorEastAsia" w:hAnsiTheme="majorHAnsi" w:cstheme="majorBidi"/>
      <w:b/>
      <w:caps/>
      <w:szCs w:val="26"/>
    </w:rPr>
  </w:style>
  <w:style w:type="paragraph" w:styleId="Nadpis3">
    <w:name w:val="heading 3"/>
    <w:basedOn w:val="Normln"/>
    <w:next w:val="Odstavecseseznamem"/>
    <w:link w:val="Nadpis3Char"/>
    <w:uiPriority w:val="9"/>
    <w:unhideWhenUsed/>
    <w:qFormat/>
    <w:rsid w:val="00002667"/>
    <w:pPr>
      <w:keepNext/>
      <w:keepLines/>
      <w:numPr>
        <w:ilvl w:val="2"/>
        <w:numId w:val="1"/>
      </w:numPr>
      <w:jc w:val="left"/>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6089"/>
    <w:pPr>
      <w:tabs>
        <w:tab w:val="center" w:pos="4536"/>
        <w:tab w:val="right" w:pos="9072"/>
      </w:tabs>
      <w:spacing w:before="0" w:after="720"/>
      <w:contextualSpacing/>
      <w:jc w:val="center"/>
    </w:pPr>
    <w:rPr>
      <w:sz w:val="18"/>
    </w:rPr>
  </w:style>
  <w:style w:type="character" w:customStyle="1" w:styleId="ZhlavChar">
    <w:name w:val="Záhlaví Char"/>
    <w:basedOn w:val="Standardnpsmoodstavce"/>
    <w:link w:val="Zhlav"/>
    <w:uiPriority w:val="99"/>
    <w:rsid w:val="00E86089"/>
    <w:rPr>
      <w:sz w:val="18"/>
    </w:rPr>
  </w:style>
  <w:style w:type="paragraph" w:styleId="Zpat">
    <w:name w:val="footer"/>
    <w:basedOn w:val="Normln"/>
    <w:link w:val="ZpatChar"/>
    <w:uiPriority w:val="99"/>
    <w:unhideWhenUsed/>
    <w:rsid w:val="00E86089"/>
    <w:pPr>
      <w:tabs>
        <w:tab w:val="center" w:pos="4536"/>
        <w:tab w:val="right" w:pos="9072"/>
      </w:tabs>
      <w:spacing w:before="720"/>
      <w:contextualSpacing/>
      <w:jc w:val="center"/>
    </w:pPr>
    <w:rPr>
      <w:sz w:val="18"/>
    </w:rPr>
  </w:style>
  <w:style w:type="character" w:customStyle="1" w:styleId="ZpatChar">
    <w:name w:val="Zápatí Char"/>
    <w:basedOn w:val="Standardnpsmoodstavce"/>
    <w:link w:val="Zpat"/>
    <w:uiPriority w:val="99"/>
    <w:rsid w:val="00E86089"/>
    <w:rPr>
      <w:sz w:val="18"/>
    </w:rPr>
  </w:style>
  <w:style w:type="character" w:customStyle="1" w:styleId="Nadpis1Char">
    <w:name w:val="Nadpis 1 Char"/>
    <w:basedOn w:val="Standardnpsmoodstavce"/>
    <w:link w:val="Nadpis1"/>
    <w:uiPriority w:val="9"/>
    <w:rsid w:val="00953CBA"/>
    <w:rPr>
      <w:rFonts w:asciiTheme="majorHAnsi" w:eastAsiaTheme="majorEastAsia" w:hAnsiTheme="majorHAnsi" w:cstheme="majorBidi"/>
      <w:b/>
      <w:caps/>
      <w:sz w:val="24"/>
      <w:szCs w:val="32"/>
    </w:rPr>
  </w:style>
  <w:style w:type="character" w:customStyle="1" w:styleId="Nadpis2Char">
    <w:name w:val="Nadpis 2 Char"/>
    <w:basedOn w:val="Standardnpsmoodstavce"/>
    <w:link w:val="Nadpis2"/>
    <w:uiPriority w:val="9"/>
    <w:rsid w:val="00953CB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002667"/>
    <w:rPr>
      <w:rFonts w:asciiTheme="majorHAnsi" w:eastAsiaTheme="majorEastAsia" w:hAnsiTheme="majorHAnsi" w:cstheme="majorBidi"/>
      <w:b/>
      <w:szCs w:val="24"/>
    </w:rPr>
  </w:style>
  <w:style w:type="paragraph" w:styleId="Odstavecseseznamem">
    <w:name w:val="List Paragraph"/>
    <w:basedOn w:val="Normln"/>
    <w:link w:val="OdstavecseseznamemChar"/>
    <w:uiPriority w:val="34"/>
    <w:qFormat/>
    <w:rsid w:val="00A5417E"/>
    <w:pPr>
      <w:numPr>
        <w:ilvl w:val="3"/>
        <w:numId w:val="1"/>
      </w:numPr>
    </w:pPr>
  </w:style>
  <w:style w:type="paragraph" w:styleId="Nzev">
    <w:name w:val="Title"/>
    <w:basedOn w:val="Normln"/>
    <w:next w:val="Normln"/>
    <w:link w:val="NzevChar"/>
    <w:uiPriority w:val="10"/>
    <w:qFormat/>
    <w:rsid w:val="008B1ADA"/>
    <w:pPr>
      <w:spacing w:line="240" w:lineRule="auto"/>
      <w:jc w:val="center"/>
    </w:pPr>
    <w:rPr>
      <w:rFonts w:asciiTheme="majorHAnsi" w:eastAsiaTheme="majorEastAsia" w:hAnsiTheme="majorHAnsi" w:cstheme="majorBidi"/>
      <w:b/>
      <w:caps/>
      <w:spacing w:val="-10"/>
      <w:kern w:val="28"/>
      <w:sz w:val="52"/>
      <w:szCs w:val="56"/>
    </w:rPr>
  </w:style>
  <w:style w:type="character" w:customStyle="1" w:styleId="NzevChar">
    <w:name w:val="Název Char"/>
    <w:basedOn w:val="Standardnpsmoodstavce"/>
    <w:link w:val="Nzev"/>
    <w:uiPriority w:val="10"/>
    <w:rsid w:val="008B1ADA"/>
    <w:rPr>
      <w:rFonts w:asciiTheme="majorHAnsi" w:eastAsiaTheme="majorEastAsia" w:hAnsiTheme="majorHAnsi" w:cstheme="majorBidi"/>
      <w:b/>
      <w:caps/>
      <w:spacing w:val="-10"/>
      <w:kern w:val="28"/>
      <w:sz w:val="52"/>
      <w:szCs w:val="56"/>
    </w:rPr>
  </w:style>
  <w:style w:type="paragraph" w:styleId="Podnadpis">
    <w:name w:val="Subtitle"/>
    <w:basedOn w:val="Normln"/>
    <w:link w:val="PodnadpisChar"/>
    <w:uiPriority w:val="11"/>
    <w:qFormat/>
    <w:rsid w:val="00A65509"/>
    <w:pPr>
      <w:numPr>
        <w:ilvl w:val="1"/>
      </w:numPr>
      <w:spacing w:before="240"/>
      <w:jc w:val="center"/>
    </w:pPr>
    <w:rPr>
      <w:rFonts w:eastAsiaTheme="minorEastAsia"/>
      <w:b/>
      <w:sz w:val="24"/>
    </w:rPr>
  </w:style>
  <w:style w:type="character" w:customStyle="1" w:styleId="PodnadpisChar">
    <w:name w:val="Podnadpis Char"/>
    <w:basedOn w:val="Standardnpsmoodstavce"/>
    <w:link w:val="Podnadpis"/>
    <w:uiPriority w:val="11"/>
    <w:rsid w:val="00A65509"/>
    <w:rPr>
      <w:rFonts w:eastAsiaTheme="minorEastAsia"/>
      <w:b/>
      <w:sz w:val="24"/>
    </w:rPr>
  </w:style>
  <w:style w:type="character" w:styleId="Zdraznn">
    <w:name w:val="Emphasis"/>
    <w:basedOn w:val="Standardnpsmoodstavce"/>
    <w:uiPriority w:val="20"/>
    <w:qFormat/>
    <w:rsid w:val="00E87198"/>
    <w:rPr>
      <w:i/>
      <w:iCs/>
    </w:rPr>
  </w:style>
  <w:style w:type="paragraph" w:customStyle="1" w:styleId="zhlavplohy">
    <w:name w:val="záhlaví přílohy"/>
    <w:basedOn w:val="Normln"/>
    <w:next w:val="nadpisplohy"/>
    <w:qFormat/>
    <w:rsid w:val="00F3189B"/>
    <w:pPr>
      <w:pageBreakBefore/>
      <w:spacing w:before="0"/>
      <w:jc w:val="left"/>
      <w:outlineLvl w:val="0"/>
    </w:pPr>
  </w:style>
  <w:style w:type="paragraph" w:styleId="Obsah1">
    <w:name w:val="toc 1"/>
    <w:basedOn w:val="Normln"/>
    <w:next w:val="Normln"/>
    <w:autoRedefine/>
    <w:uiPriority w:val="39"/>
    <w:unhideWhenUsed/>
    <w:rsid w:val="00900201"/>
    <w:pPr>
      <w:tabs>
        <w:tab w:val="right" w:leader="dot" w:pos="9072"/>
      </w:tabs>
      <w:spacing w:after="100"/>
    </w:pPr>
  </w:style>
  <w:style w:type="paragraph" w:styleId="Obsah2">
    <w:name w:val="toc 2"/>
    <w:basedOn w:val="Normln"/>
    <w:next w:val="Normln"/>
    <w:autoRedefine/>
    <w:uiPriority w:val="39"/>
    <w:unhideWhenUsed/>
    <w:rsid w:val="00804CB2"/>
    <w:pPr>
      <w:tabs>
        <w:tab w:val="left" w:pos="851"/>
        <w:tab w:val="right" w:leader="dot" w:pos="9072"/>
      </w:tabs>
      <w:spacing w:after="100"/>
      <w:ind w:left="425"/>
    </w:pPr>
  </w:style>
  <w:style w:type="character" w:styleId="Hypertextovodkaz">
    <w:name w:val="Hyperlink"/>
    <w:basedOn w:val="Standardnpsmoodstavce"/>
    <w:uiPriority w:val="99"/>
    <w:unhideWhenUsed/>
    <w:rsid w:val="00804CB2"/>
    <w:rPr>
      <w:color w:val="auto"/>
      <w:u w:val="none"/>
    </w:rPr>
  </w:style>
  <w:style w:type="paragraph" w:styleId="Obsah3">
    <w:name w:val="toc 3"/>
    <w:basedOn w:val="Normln"/>
    <w:next w:val="Normln"/>
    <w:autoRedefine/>
    <w:uiPriority w:val="39"/>
    <w:unhideWhenUsed/>
    <w:rsid w:val="008B4364"/>
    <w:pPr>
      <w:tabs>
        <w:tab w:val="right" w:leader="dot" w:pos="9072"/>
      </w:tabs>
      <w:spacing w:after="100"/>
      <w:ind w:left="425"/>
    </w:pPr>
  </w:style>
  <w:style w:type="table" w:styleId="Mkatabulky">
    <w:name w:val="Table Grid"/>
    <w:basedOn w:val="Normlntabulka"/>
    <w:uiPriority w:val="39"/>
    <w:rsid w:val="00DA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plohy">
    <w:name w:val="nadpis přílohy"/>
    <w:basedOn w:val="Normln"/>
    <w:next w:val="Normln"/>
    <w:qFormat/>
    <w:rsid w:val="00C925FC"/>
    <w:pPr>
      <w:spacing w:before="720" w:after="360"/>
      <w:jc w:val="center"/>
    </w:pPr>
    <w:rPr>
      <w:rFonts w:asciiTheme="majorHAnsi" w:hAnsiTheme="majorHAnsi"/>
      <w:b/>
      <w:sz w:val="32"/>
    </w:rPr>
  </w:style>
  <w:style w:type="table" w:customStyle="1" w:styleId="Mkatabulky2">
    <w:name w:val="Mřížka tabulky2"/>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721E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5721EA"/>
    <w:rPr>
      <w:sz w:val="20"/>
      <w:szCs w:val="20"/>
    </w:rPr>
  </w:style>
  <w:style w:type="character" w:styleId="Znakapoznpodarou">
    <w:name w:val="footnote reference"/>
    <w:basedOn w:val="Standardnpsmoodstavce"/>
    <w:uiPriority w:val="99"/>
    <w:semiHidden/>
    <w:unhideWhenUsed/>
    <w:rsid w:val="005721EA"/>
    <w:rPr>
      <w:vertAlign w:val="superscript"/>
    </w:rPr>
  </w:style>
  <w:style w:type="paragraph" w:styleId="Textbubliny">
    <w:name w:val="Balloon Text"/>
    <w:basedOn w:val="Normln"/>
    <w:link w:val="TextbublinyChar"/>
    <w:uiPriority w:val="99"/>
    <w:semiHidden/>
    <w:unhideWhenUsed/>
    <w:rsid w:val="005A0363"/>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363"/>
    <w:rPr>
      <w:rFonts w:ascii="Segoe UI" w:hAnsi="Segoe UI" w:cs="Segoe UI"/>
      <w:sz w:val="18"/>
      <w:szCs w:val="18"/>
    </w:rPr>
  </w:style>
  <w:style w:type="character" w:styleId="Odkaznakoment">
    <w:name w:val="annotation reference"/>
    <w:basedOn w:val="Standardnpsmoodstavce"/>
    <w:uiPriority w:val="99"/>
    <w:semiHidden/>
    <w:unhideWhenUsed/>
    <w:rsid w:val="00D533A8"/>
    <w:rPr>
      <w:sz w:val="16"/>
      <w:szCs w:val="16"/>
    </w:rPr>
  </w:style>
  <w:style w:type="paragraph" w:styleId="Textkomente">
    <w:name w:val="annotation text"/>
    <w:basedOn w:val="Normln"/>
    <w:link w:val="TextkomenteChar"/>
    <w:uiPriority w:val="99"/>
    <w:semiHidden/>
    <w:unhideWhenUsed/>
    <w:rsid w:val="00D533A8"/>
    <w:pPr>
      <w:spacing w:line="240" w:lineRule="auto"/>
    </w:pPr>
    <w:rPr>
      <w:szCs w:val="20"/>
    </w:rPr>
  </w:style>
  <w:style w:type="character" w:customStyle="1" w:styleId="TextkomenteChar">
    <w:name w:val="Text komentáře Char"/>
    <w:basedOn w:val="Standardnpsmoodstavce"/>
    <w:link w:val="Textkomente"/>
    <w:uiPriority w:val="99"/>
    <w:semiHidden/>
    <w:rsid w:val="00D533A8"/>
    <w:rPr>
      <w:sz w:val="20"/>
      <w:szCs w:val="20"/>
    </w:rPr>
  </w:style>
  <w:style w:type="paragraph" w:styleId="Pedmtkomente">
    <w:name w:val="annotation subject"/>
    <w:basedOn w:val="Textkomente"/>
    <w:next w:val="Textkomente"/>
    <w:link w:val="PedmtkomenteChar"/>
    <w:uiPriority w:val="99"/>
    <w:semiHidden/>
    <w:unhideWhenUsed/>
    <w:rsid w:val="00D533A8"/>
    <w:rPr>
      <w:b/>
      <w:bCs/>
    </w:rPr>
  </w:style>
  <w:style w:type="character" w:customStyle="1" w:styleId="PedmtkomenteChar">
    <w:name w:val="Předmět komentáře Char"/>
    <w:basedOn w:val="TextkomenteChar"/>
    <w:link w:val="Pedmtkomente"/>
    <w:uiPriority w:val="99"/>
    <w:semiHidden/>
    <w:rsid w:val="00D533A8"/>
    <w:rPr>
      <w:b/>
      <w:bCs/>
      <w:sz w:val="20"/>
      <w:szCs w:val="20"/>
    </w:rPr>
  </w:style>
  <w:style w:type="paragraph" w:customStyle="1" w:styleId="Styl1">
    <w:name w:val="Styl1"/>
    <w:basedOn w:val="Odstavecseseznamem"/>
    <w:link w:val="Styl1Char"/>
    <w:qFormat/>
    <w:rsid w:val="00D30E07"/>
    <w:pPr>
      <w:numPr>
        <w:ilvl w:val="0"/>
        <w:numId w:val="0"/>
      </w:numPr>
      <w:tabs>
        <w:tab w:val="num" w:pos="1418"/>
      </w:tabs>
      <w:ind w:left="1418" w:hanging="709"/>
    </w:pPr>
  </w:style>
  <w:style w:type="character" w:customStyle="1" w:styleId="Styl1Char">
    <w:name w:val="Styl1 Char"/>
    <w:basedOn w:val="Standardnpsmoodstavce"/>
    <w:link w:val="Styl1"/>
    <w:rsid w:val="00D30E07"/>
    <w:rPr>
      <w:sz w:val="20"/>
    </w:rPr>
  </w:style>
  <w:style w:type="character" w:customStyle="1" w:styleId="OdstavecseseznamemChar">
    <w:name w:val="Odstavec se seznamem Char"/>
    <w:basedOn w:val="Standardnpsmoodstavce"/>
    <w:link w:val="Odstavecseseznamem"/>
    <w:uiPriority w:val="34"/>
    <w:rsid w:val="00D30E07"/>
    <w:rPr>
      <w:sz w:val="20"/>
    </w:rPr>
  </w:style>
  <w:style w:type="paragraph" w:styleId="Revize">
    <w:name w:val="Revision"/>
    <w:hidden/>
    <w:uiPriority w:val="99"/>
    <w:semiHidden/>
    <w:rsid w:val="00097828"/>
    <w:pPr>
      <w:spacing w:after="0" w:line="240" w:lineRule="auto"/>
    </w:pPr>
    <w:rPr>
      <w:sz w:val="20"/>
    </w:rPr>
  </w:style>
  <w:style w:type="character" w:styleId="Zstupntext">
    <w:name w:val="Placeholder Text"/>
    <w:basedOn w:val="Standardnpsmoodstavce"/>
    <w:uiPriority w:val="99"/>
    <w:semiHidden/>
    <w:rsid w:val="00CF7E58"/>
    <w:rPr>
      <w:color w:val="808080"/>
    </w:rPr>
  </w:style>
  <w:style w:type="paragraph" w:customStyle="1" w:styleId="Default">
    <w:name w:val="Default"/>
    <w:rsid w:val="00A114D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435170">
      <w:bodyDiv w:val="1"/>
      <w:marLeft w:val="0"/>
      <w:marRight w:val="0"/>
      <w:marTop w:val="0"/>
      <w:marBottom w:val="0"/>
      <w:divBdr>
        <w:top w:val="none" w:sz="0" w:space="0" w:color="auto"/>
        <w:left w:val="none" w:sz="0" w:space="0" w:color="auto"/>
        <w:bottom w:val="none" w:sz="0" w:space="0" w:color="auto"/>
        <w:right w:val="none" w:sz="0" w:space="0" w:color="auto"/>
      </w:divBdr>
      <w:divsChild>
        <w:div w:id="1069156116">
          <w:marLeft w:val="0"/>
          <w:marRight w:val="0"/>
          <w:marTop w:val="0"/>
          <w:marBottom w:val="0"/>
          <w:divBdr>
            <w:top w:val="none" w:sz="0" w:space="0" w:color="auto"/>
            <w:left w:val="none" w:sz="0" w:space="0" w:color="auto"/>
            <w:bottom w:val="none" w:sz="0" w:space="0" w:color="auto"/>
            <w:right w:val="none" w:sz="0" w:space="0" w:color="auto"/>
          </w:divBdr>
          <w:divsChild>
            <w:div w:id="2104951803">
              <w:marLeft w:val="0"/>
              <w:marRight w:val="0"/>
              <w:marTop w:val="0"/>
              <w:marBottom w:val="0"/>
              <w:divBdr>
                <w:top w:val="none" w:sz="0" w:space="0" w:color="auto"/>
                <w:left w:val="none" w:sz="0" w:space="0" w:color="auto"/>
                <w:bottom w:val="none" w:sz="0" w:space="0" w:color="auto"/>
                <w:right w:val="none" w:sz="0" w:space="0" w:color="auto"/>
              </w:divBdr>
              <w:divsChild>
                <w:div w:id="4283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1193">
      <w:bodyDiv w:val="1"/>
      <w:marLeft w:val="0"/>
      <w:marRight w:val="0"/>
      <w:marTop w:val="0"/>
      <w:marBottom w:val="0"/>
      <w:divBdr>
        <w:top w:val="none" w:sz="0" w:space="0" w:color="auto"/>
        <w:left w:val="none" w:sz="0" w:space="0" w:color="auto"/>
        <w:bottom w:val="none" w:sz="0" w:space="0" w:color="auto"/>
        <w:right w:val="none" w:sz="0" w:space="0" w:color="auto"/>
      </w:divBdr>
    </w:div>
    <w:div w:id="758450422">
      <w:bodyDiv w:val="1"/>
      <w:marLeft w:val="0"/>
      <w:marRight w:val="0"/>
      <w:marTop w:val="0"/>
      <w:marBottom w:val="0"/>
      <w:divBdr>
        <w:top w:val="none" w:sz="0" w:space="0" w:color="auto"/>
        <w:left w:val="none" w:sz="0" w:space="0" w:color="auto"/>
        <w:bottom w:val="none" w:sz="0" w:space="0" w:color="auto"/>
        <w:right w:val="none" w:sz="0" w:space="0" w:color="auto"/>
      </w:divBdr>
    </w:div>
    <w:div w:id="893657718">
      <w:bodyDiv w:val="1"/>
      <w:marLeft w:val="0"/>
      <w:marRight w:val="0"/>
      <w:marTop w:val="0"/>
      <w:marBottom w:val="0"/>
      <w:divBdr>
        <w:top w:val="none" w:sz="0" w:space="0" w:color="auto"/>
        <w:left w:val="none" w:sz="0" w:space="0" w:color="auto"/>
        <w:bottom w:val="none" w:sz="0" w:space="0" w:color="auto"/>
        <w:right w:val="none" w:sz="0" w:space="0" w:color="auto"/>
      </w:divBdr>
    </w:div>
    <w:div w:id="1196580339">
      <w:bodyDiv w:val="1"/>
      <w:marLeft w:val="0"/>
      <w:marRight w:val="0"/>
      <w:marTop w:val="0"/>
      <w:marBottom w:val="0"/>
      <w:divBdr>
        <w:top w:val="none" w:sz="0" w:space="0" w:color="auto"/>
        <w:left w:val="none" w:sz="0" w:space="0" w:color="auto"/>
        <w:bottom w:val="none" w:sz="0" w:space="0" w:color="auto"/>
        <w:right w:val="none" w:sz="0" w:space="0" w:color="auto"/>
      </w:divBdr>
    </w:div>
    <w:div w:id="20824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5C78-DFA3-4D01-BEC2-0EA025DA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10875</Words>
  <Characters>64165</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HKDW</Company>
  <LinksUpToDate>false</LinksUpToDate>
  <CharactersWithSpaces>74891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Pejcharová Veronika</dc:creator>
  <cp:lastModifiedBy>Čermáková Olga (MHMP, INV)</cp:lastModifiedBy>
  <cp:revision>2</cp:revision>
  <cp:lastPrinted>2023-12-01T07:47:00Z</cp:lastPrinted>
  <dcterms:created xsi:type="dcterms:W3CDTF">2025-07-07T07:39:00Z</dcterms:created>
  <dcterms:modified xsi:type="dcterms:W3CDTF">2025-07-07T07:39:00Z</dcterms:modified>
</cp:coreProperties>
</file>