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24003" w14:textId="77777777" w:rsidR="005A71F9" w:rsidRPr="002F0C74" w:rsidRDefault="005A71F9" w:rsidP="005A71F9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2F0C74">
        <w:rPr>
          <w:rFonts w:ascii="Arial" w:hAnsi="Arial" w:cs="Arial"/>
          <w:b/>
          <w:sz w:val="28"/>
          <w:szCs w:val="28"/>
        </w:rPr>
        <w:t>Účastnická smlouva</w:t>
      </w:r>
    </w:p>
    <w:p w14:paraId="750EAD72" w14:textId="77777777" w:rsidR="005A71F9" w:rsidRPr="002F0C74" w:rsidRDefault="005A71F9" w:rsidP="005A71F9">
      <w:pPr>
        <w:spacing w:line="288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F20E014" w14:textId="7C3E3AD2" w:rsidR="005A71F9" w:rsidRPr="002F0C74" w:rsidRDefault="005A71F9" w:rsidP="005A71F9">
      <w:pPr>
        <w:jc w:val="center"/>
        <w:rPr>
          <w:rFonts w:ascii="Arial" w:hAnsi="Arial" w:cs="Arial"/>
          <w:b/>
          <w:bCs/>
        </w:rPr>
      </w:pPr>
      <w:r w:rsidRPr="002F0C74">
        <w:rPr>
          <w:rFonts w:ascii="Arial" w:hAnsi="Arial" w:cs="Arial"/>
          <w:b/>
          <w:bCs/>
        </w:rPr>
        <w:t>„</w:t>
      </w:r>
      <w:r w:rsidRPr="002F0C74">
        <w:rPr>
          <w:rFonts w:ascii="Arial" w:hAnsi="Arial" w:cs="Arial"/>
          <w:b/>
          <w:bCs/>
          <w:iCs/>
          <w:szCs w:val="24"/>
        </w:rPr>
        <w:t xml:space="preserve">Odpadové hospodářství příspěvkových organizací </w:t>
      </w:r>
      <w:r w:rsidRPr="002F0C74">
        <w:rPr>
          <w:rFonts w:ascii="Arial" w:hAnsi="Arial" w:cs="Arial"/>
          <w:b/>
          <w:bCs/>
          <w:iCs/>
          <w:szCs w:val="24"/>
        </w:rPr>
        <w:br/>
        <w:t>Olomouckého kraje</w:t>
      </w:r>
      <w:r w:rsidR="00BD0181" w:rsidRPr="002F0C74">
        <w:rPr>
          <w:rFonts w:ascii="Arial" w:hAnsi="Arial" w:cs="Arial"/>
          <w:b/>
          <w:bCs/>
          <w:iCs/>
          <w:szCs w:val="24"/>
        </w:rPr>
        <w:t xml:space="preserve"> 20</w:t>
      </w:r>
      <w:r w:rsidR="00D64313" w:rsidRPr="002F0C74">
        <w:rPr>
          <w:rFonts w:ascii="Arial" w:hAnsi="Arial" w:cs="Arial"/>
          <w:b/>
          <w:bCs/>
          <w:iCs/>
          <w:szCs w:val="24"/>
        </w:rPr>
        <w:t>2</w:t>
      </w:r>
      <w:r w:rsidR="00974ACE">
        <w:rPr>
          <w:rFonts w:ascii="Arial" w:hAnsi="Arial" w:cs="Arial"/>
          <w:b/>
          <w:bCs/>
          <w:iCs/>
          <w:szCs w:val="24"/>
        </w:rPr>
        <w:t>5</w:t>
      </w:r>
      <w:r w:rsidR="00BD0181" w:rsidRPr="002F0C74">
        <w:rPr>
          <w:rFonts w:ascii="Arial" w:hAnsi="Arial" w:cs="Arial"/>
          <w:b/>
          <w:bCs/>
          <w:iCs/>
          <w:szCs w:val="24"/>
        </w:rPr>
        <w:t>-202</w:t>
      </w:r>
      <w:r w:rsidR="00974ACE">
        <w:rPr>
          <w:rFonts w:ascii="Arial" w:hAnsi="Arial" w:cs="Arial"/>
          <w:b/>
          <w:bCs/>
          <w:iCs/>
          <w:szCs w:val="24"/>
        </w:rPr>
        <w:t>7</w:t>
      </w:r>
      <w:r w:rsidRPr="002F0C74">
        <w:rPr>
          <w:rFonts w:ascii="Arial" w:hAnsi="Arial" w:cs="Arial"/>
          <w:b/>
          <w:bCs/>
        </w:rPr>
        <w:t>“</w:t>
      </w:r>
    </w:p>
    <w:p w14:paraId="3B414E3C" w14:textId="77777777" w:rsidR="005A71F9" w:rsidRPr="002F0C74" w:rsidRDefault="005A71F9" w:rsidP="005A71F9">
      <w:pPr>
        <w:spacing w:line="288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3632E02" w14:textId="77777777" w:rsidR="005A71F9" w:rsidRPr="002F0C74" w:rsidRDefault="005A71F9" w:rsidP="005A71F9">
      <w:pPr>
        <w:jc w:val="center"/>
        <w:rPr>
          <w:rFonts w:ascii="Arial" w:hAnsi="Arial" w:cs="Arial"/>
          <w:bCs/>
        </w:rPr>
      </w:pPr>
      <w:r w:rsidRPr="002F0C74">
        <w:rPr>
          <w:rFonts w:ascii="Arial" w:hAnsi="Arial" w:cs="Arial"/>
          <w:bCs/>
        </w:rPr>
        <w:t xml:space="preserve">uzavřená podle </w:t>
      </w:r>
      <w:bookmarkStart w:id="0" w:name="OLE_LINK2"/>
      <w:bookmarkStart w:id="1" w:name="OLE_LINK1"/>
      <w:r w:rsidRPr="002F0C74">
        <w:rPr>
          <w:rFonts w:ascii="Arial" w:hAnsi="Arial" w:cs="Arial"/>
          <w:bCs/>
        </w:rPr>
        <w:t>§</w:t>
      </w:r>
      <w:bookmarkEnd w:id="0"/>
      <w:bookmarkEnd w:id="1"/>
      <w:r w:rsidRPr="002F0C74">
        <w:rPr>
          <w:rFonts w:ascii="Arial" w:hAnsi="Arial" w:cs="Arial"/>
          <w:bCs/>
        </w:rPr>
        <w:t xml:space="preserve"> 1746 odst. 2 zákona č. 89/2012 Sb., občanský zákoník, ve znění pozdějších předpisů</w:t>
      </w:r>
    </w:p>
    <w:p w14:paraId="1EE8F73E" w14:textId="77777777" w:rsidR="005A71F9" w:rsidRPr="002F0C74" w:rsidRDefault="005A71F9" w:rsidP="005A71F9">
      <w:pPr>
        <w:jc w:val="center"/>
        <w:rPr>
          <w:rFonts w:ascii="Arial" w:hAnsi="Arial" w:cs="Arial"/>
          <w:bCs/>
        </w:rPr>
      </w:pPr>
    </w:p>
    <w:p w14:paraId="6A61CA4E" w14:textId="77777777" w:rsidR="005A71F9" w:rsidRPr="002F0C74" w:rsidRDefault="005A71F9" w:rsidP="005A71F9">
      <w:pPr>
        <w:jc w:val="center"/>
        <w:rPr>
          <w:rFonts w:ascii="Arial" w:hAnsi="Arial" w:cs="Arial"/>
          <w:lang w:eastAsia="ar-SA"/>
        </w:rPr>
      </w:pPr>
      <w:r w:rsidRPr="002F0C74">
        <w:rPr>
          <w:rFonts w:ascii="Arial" w:hAnsi="Arial" w:cs="Arial"/>
          <w:lang w:eastAsia="ar-SA"/>
        </w:rPr>
        <w:t>mezi smluvními stranami:</w:t>
      </w:r>
    </w:p>
    <w:p w14:paraId="449B08CC" w14:textId="77777777" w:rsidR="005A71F9" w:rsidRPr="002F0C74" w:rsidRDefault="005A71F9" w:rsidP="005A71F9">
      <w:pPr>
        <w:spacing w:line="288" w:lineRule="auto"/>
        <w:rPr>
          <w:rFonts w:ascii="Garamond" w:hAnsi="Garamond" w:cs="Arial"/>
          <w:szCs w:val="24"/>
        </w:rPr>
      </w:pPr>
    </w:p>
    <w:p w14:paraId="0AAD5A9F" w14:textId="77777777" w:rsidR="005A71F9" w:rsidRPr="002F0C74" w:rsidRDefault="005A71F9" w:rsidP="005A71F9">
      <w:pPr>
        <w:rPr>
          <w:rFonts w:ascii="Arial" w:hAnsi="Arial"/>
          <w:b/>
          <w:bCs/>
        </w:rPr>
      </w:pPr>
      <w:r w:rsidRPr="002F0C74">
        <w:rPr>
          <w:rFonts w:ascii="Arial" w:hAnsi="Arial"/>
          <w:b/>
          <w:bCs/>
        </w:rPr>
        <w:t>1. smluvní strana</w:t>
      </w:r>
    </w:p>
    <w:p w14:paraId="377A3771" w14:textId="5A951F38" w:rsidR="005A71F9" w:rsidRDefault="003A790A" w:rsidP="00392FEB">
      <w:pPr>
        <w:tabs>
          <w:tab w:val="left" w:pos="2835"/>
        </w:tabs>
        <w:rPr>
          <w:rFonts w:ascii="Arial" w:hAnsi="Arial" w:cs="Arial"/>
        </w:rPr>
      </w:pPr>
      <w:r w:rsidRPr="002F0C74">
        <w:rPr>
          <w:rFonts w:ascii="Arial" w:hAnsi="Arial" w:cs="Arial"/>
        </w:rPr>
        <w:t>Název</w:t>
      </w:r>
      <w:r w:rsidR="005A71F9" w:rsidRPr="002F0C74">
        <w:rPr>
          <w:rFonts w:ascii="Arial" w:hAnsi="Arial" w:cs="Arial"/>
        </w:rPr>
        <w:t>:</w:t>
      </w:r>
      <w:r w:rsidR="005A71F9" w:rsidRPr="002F0C74">
        <w:rPr>
          <w:rFonts w:ascii="Arial" w:hAnsi="Arial" w:cs="Arial"/>
        </w:rPr>
        <w:tab/>
      </w:r>
      <w:r w:rsidR="00CB3C71">
        <w:rPr>
          <w:rFonts w:ascii="Arial" w:hAnsi="Arial" w:cs="Arial"/>
        </w:rPr>
        <w:t>Vincentinum-poskytovatel sociálních služeb Šternberk</w:t>
      </w:r>
    </w:p>
    <w:p w14:paraId="40D23056" w14:textId="7D94745F" w:rsidR="00CB3C71" w:rsidRPr="002F0C74" w:rsidRDefault="00CB3C71" w:rsidP="00392FEB">
      <w:pPr>
        <w:tabs>
          <w:tab w:val="left" w:pos="2835"/>
        </w:tabs>
        <w:rPr>
          <w:rFonts w:ascii="Arial" w:hAnsi="Arial" w:cs="Arial"/>
          <w:i/>
          <w:color w:val="FF0000"/>
        </w:rPr>
      </w:pPr>
      <w:r>
        <w:rPr>
          <w:rFonts w:ascii="Arial" w:hAnsi="Arial" w:cs="Arial"/>
        </w:rPr>
        <w:tab/>
        <w:t>příspěvková organizace</w:t>
      </w:r>
    </w:p>
    <w:p w14:paraId="66ADADEF" w14:textId="734EDEE6" w:rsidR="005A71F9" w:rsidRPr="002F0C74" w:rsidRDefault="005A71F9" w:rsidP="00392FEB">
      <w:pPr>
        <w:tabs>
          <w:tab w:val="left" w:pos="2835"/>
        </w:tabs>
        <w:rPr>
          <w:rFonts w:ascii="Arial" w:hAnsi="Arial" w:cs="Arial"/>
          <w:i/>
          <w:color w:val="FF0000"/>
        </w:rPr>
      </w:pPr>
      <w:r w:rsidRPr="002F0C74">
        <w:rPr>
          <w:rFonts w:ascii="Arial" w:hAnsi="Arial" w:cs="Arial"/>
        </w:rPr>
        <w:t>Sídlo:</w:t>
      </w:r>
      <w:r w:rsidRPr="002F0C74">
        <w:rPr>
          <w:rFonts w:ascii="Arial" w:hAnsi="Arial" w:cs="Arial"/>
          <w:i/>
          <w:color w:val="FF0000"/>
        </w:rPr>
        <w:tab/>
      </w:r>
      <w:r w:rsidR="00CB3C71" w:rsidRPr="00CB3C71">
        <w:rPr>
          <w:rFonts w:ascii="Arial" w:hAnsi="Arial" w:cs="Arial"/>
          <w:i/>
        </w:rPr>
        <w:t>Sadová 1426/7, 785 01 Šternberk</w:t>
      </w:r>
    </w:p>
    <w:p w14:paraId="1D89A376" w14:textId="77777777" w:rsidR="00CB3C71" w:rsidRDefault="005A71F9" w:rsidP="00392FEB">
      <w:pPr>
        <w:tabs>
          <w:tab w:val="left" w:pos="2835"/>
        </w:tabs>
        <w:rPr>
          <w:rFonts w:ascii="Arial" w:hAnsi="Arial" w:cs="Arial"/>
          <w:i/>
          <w:color w:val="FF0000"/>
        </w:rPr>
      </w:pPr>
      <w:r w:rsidRPr="002F0C74">
        <w:rPr>
          <w:rFonts w:ascii="Arial" w:hAnsi="Arial" w:cs="Arial"/>
        </w:rPr>
        <w:t>IČO:</w:t>
      </w:r>
      <w:r w:rsidRPr="002F0C74">
        <w:rPr>
          <w:rFonts w:ascii="Arial" w:hAnsi="Arial" w:cs="Arial"/>
          <w:i/>
        </w:rPr>
        <w:t xml:space="preserve"> </w:t>
      </w:r>
      <w:r w:rsidRPr="002F0C74">
        <w:rPr>
          <w:rFonts w:ascii="Arial" w:hAnsi="Arial" w:cs="Arial"/>
          <w:i/>
          <w:color w:val="FF0000"/>
        </w:rPr>
        <w:tab/>
      </w:r>
      <w:r w:rsidR="00CB3C71" w:rsidRPr="00CB3C71">
        <w:rPr>
          <w:rFonts w:ascii="Arial" w:hAnsi="Arial" w:cs="Arial"/>
          <w:i/>
        </w:rPr>
        <w:t>75004429</w:t>
      </w:r>
    </w:p>
    <w:p w14:paraId="22677CED" w14:textId="040C7726" w:rsidR="005A71F9" w:rsidRPr="002F0C74" w:rsidRDefault="005A71F9" w:rsidP="00392FEB">
      <w:pPr>
        <w:tabs>
          <w:tab w:val="left" w:pos="2835"/>
        </w:tabs>
        <w:rPr>
          <w:rFonts w:ascii="Arial" w:hAnsi="Arial" w:cs="Arial"/>
          <w:i/>
          <w:color w:val="FF0000"/>
        </w:rPr>
      </w:pPr>
      <w:r w:rsidRPr="002F0C74">
        <w:rPr>
          <w:rFonts w:ascii="Arial" w:hAnsi="Arial" w:cs="Arial"/>
        </w:rPr>
        <w:t>DIČ:</w:t>
      </w:r>
      <w:r w:rsidRPr="002F0C74">
        <w:rPr>
          <w:rFonts w:ascii="Arial" w:hAnsi="Arial" w:cs="Arial"/>
          <w:i/>
        </w:rPr>
        <w:t xml:space="preserve"> </w:t>
      </w:r>
      <w:r w:rsidRPr="002F0C74">
        <w:rPr>
          <w:rFonts w:ascii="Arial" w:hAnsi="Arial" w:cs="Arial"/>
          <w:i/>
          <w:color w:val="FF0000"/>
        </w:rPr>
        <w:tab/>
      </w:r>
      <w:r w:rsidR="00CB3C71" w:rsidRPr="00CB3C71">
        <w:rPr>
          <w:rFonts w:ascii="Arial" w:hAnsi="Arial" w:cs="Arial"/>
          <w:i/>
        </w:rPr>
        <w:t>CZ75004429</w:t>
      </w:r>
    </w:p>
    <w:p w14:paraId="6069E256" w14:textId="75CAC77A" w:rsidR="00CB3C71" w:rsidRDefault="005A71F9" w:rsidP="00392FEB">
      <w:pPr>
        <w:tabs>
          <w:tab w:val="left" w:pos="2835"/>
        </w:tabs>
        <w:rPr>
          <w:rFonts w:ascii="Arial" w:hAnsi="Arial" w:cs="Arial"/>
          <w:i/>
        </w:rPr>
      </w:pPr>
      <w:proofErr w:type="gramStart"/>
      <w:r w:rsidRPr="002F0C74">
        <w:rPr>
          <w:rFonts w:ascii="Arial" w:hAnsi="Arial" w:cs="Arial"/>
        </w:rPr>
        <w:t>Zastoupen(a/o</w:t>
      </w:r>
      <w:proofErr w:type="gramEnd"/>
      <w:r w:rsidRPr="002F0C74">
        <w:rPr>
          <w:rFonts w:ascii="Arial" w:hAnsi="Arial" w:cs="Arial"/>
        </w:rPr>
        <w:t>):</w:t>
      </w:r>
      <w:r w:rsidRPr="002F0C74">
        <w:rPr>
          <w:rFonts w:ascii="Arial" w:hAnsi="Arial" w:cs="Arial"/>
          <w:i/>
          <w:color w:val="FF0000"/>
        </w:rPr>
        <w:tab/>
      </w:r>
    </w:p>
    <w:p w14:paraId="166B78BA" w14:textId="7CBF3952" w:rsidR="005A71F9" w:rsidRPr="002F0C74" w:rsidRDefault="005A71F9" w:rsidP="00392FEB">
      <w:pPr>
        <w:tabs>
          <w:tab w:val="left" w:pos="2835"/>
        </w:tabs>
        <w:rPr>
          <w:rFonts w:ascii="Arial" w:hAnsi="Arial" w:cs="Arial"/>
        </w:rPr>
      </w:pPr>
      <w:r w:rsidRPr="002F0C74">
        <w:rPr>
          <w:rFonts w:ascii="Arial" w:hAnsi="Arial" w:cs="Arial"/>
        </w:rPr>
        <w:t>Bankovní spojení:</w:t>
      </w:r>
      <w:r w:rsidRPr="002F0C74">
        <w:rPr>
          <w:rFonts w:ascii="Arial" w:hAnsi="Arial" w:cs="Arial"/>
          <w:i/>
        </w:rPr>
        <w:tab/>
      </w:r>
      <w:r w:rsidR="00CB3C71">
        <w:rPr>
          <w:rFonts w:ascii="Arial" w:hAnsi="Arial" w:cs="Arial"/>
          <w:i/>
        </w:rPr>
        <w:t xml:space="preserve">Komerční </w:t>
      </w:r>
      <w:proofErr w:type="gramStart"/>
      <w:r w:rsidR="00CB3C71">
        <w:rPr>
          <w:rFonts w:ascii="Arial" w:hAnsi="Arial" w:cs="Arial"/>
          <w:i/>
        </w:rPr>
        <w:t>banka</w:t>
      </w:r>
      <w:r w:rsidRPr="002F0C74">
        <w:rPr>
          <w:rFonts w:ascii="Arial" w:hAnsi="Arial" w:cs="Arial"/>
          <w:i/>
        </w:rPr>
        <w:t>,</w:t>
      </w:r>
      <w:r w:rsidRPr="002F0C74">
        <w:rPr>
          <w:rFonts w:ascii="Arial" w:hAnsi="Arial" w:cs="Arial"/>
        </w:rPr>
        <w:t xml:space="preserve">  č.</w:t>
      </w:r>
      <w:proofErr w:type="gramEnd"/>
      <w:r w:rsidRPr="002F0C74">
        <w:rPr>
          <w:rFonts w:ascii="Arial" w:hAnsi="Arial" w:cs="Arial"/>
        </w:rPr>
        <w:t xml:space="preserve"> </w:t>
      </w:r>
      <w:proofErr w:type="spellStart"/>
      <w:r w:rsidRPr="002F0C74">
        <w:rPr>
          <w:rFonts w:ascii="Arial" w:hAnsi="Arial" w:cs="Arial"/>
        </w:rPr>
        <w:t>ú.</w:t>
      </w:r>
      <w:proofErr w:type="spellEnd"/>
      <w:r w:rsidRPr="002F0C74">
        <w:rPr>
          <w:rFonts w:ascii="Arial" w:hAnsi="Arial" w:cs="Arial"/>
        </w:rPr>
        <w:t xml:space="preserve"> </w:t>
      </w:r>
      <w:r w:rsidR="00CB3C71">
        <w:rPr>
          <w:rFonts w:ascii="Arial" w:hAnsi="Arial" w:cs="Arial"/>
        </w:rPr>
        <w:t>27417</w:t>
      </w:r>
      <w:r w:rsidR="0082236F">
        <w:rPr>
          <w:rFonts w:ascii="Arial" w:hAnsi="Arial" w:cs="Arial"/>
        </w:rPr>
        <w:t>5000297/0100</w:t>
      </w:r>
    </w:p>
    <w:p w14:paraId="3237BD0A" w14:textId="3FB4C07E" w:rsidR="009775F9" w:rsidRPr="002F0C74" w:rsidRDefault="009775F9" w:rsidP="00392FEB">
      <w:pPr>
        <w:tabs>
          <w:tab w:val="left" w:pos="2835"/>
        </w:tabs>
        <w:rPr>
          <w:rFonts w:ascii="Arial" w:hAnsi="Arial" w:cs="Arial"/>
        </w:rPr>
      </w:pPr>
      <w:r w:rsidRPr="002F0C74">
        <w:rPr>
          <w:rFonts w:ascii="Arial" w:hAnsi="Arial" w:cs="Arial"/>
        </w:rPr>
        <w:t>Spisová značka:</w:t>
      </w:r>
      <w:r w:rsidRPr="002F0C74">
        <w:rPr>
          <w:rFonts w:ascii="Arial" w:hAnsi="Arial" w:cs="Arial"/>
        </w:rPr>
        <w:tab/>
      </w:r>
      <w:r w:rsidRPr="002F0C74">
        <w:rPr>
          <w:rFonts w:ascii="Arial" w:hAnsi="Arial" w:cs="Arial"/>
          <w:i/>
        </w:rPr>
        <w:t>………………………</w:t>
      </w:r>
    </w:p>
    <w:p w14:paraId="34032BA6" w14:textId="77777777" w:rsidR="005A71F9" w:rsidRPr="002F0C74" w:rsidRDefault="005A71F9" w:rsidP="005A71F9">
      <w:pPr>
        <w:rPr>
          <w:rFonts w:ascii="Arial" w:hAnsi="Arial" w:cs="Arial"/>
        </w:rPr>
      </w:pPr>
    </w:p>
    <w:p w14:paraId="78AE3BFE" w14:textId="77777777" w:rsidR="005A71F9" w:rsidRPr="002F0C74" w:rsidRDefault="005A71F9" w:rsidP="005A71F9">
      <w:pPr>
        <w:rPr>
          <w:rFonts w:ascii="Arial" w:hAnsi="Arial" w:cs="Arial"/>
        </w:rPr>
      </w:pPr>
      <w:r w:rsidRPr="002F0C74">
        <w:rPr>
          <w:rFonts w:ascii="Arial" w:hAnsi="Arial" w:cs="Arial"/>
        </w:rPr>
        <w:t>Osoba oprávněná jednat ve věcech technických:</w:t>
      </w:r>
    </w:p>
    <w:p w14:paraId="4F40846C" w14:textId="7F5392D8" w:rsidR="005A71F9" w:rsidRPr="002F0C74" w:rsidRDefault="00BD0181" w:rsidP="009775F9">
      <w:pPr>
        <w:tabs>
          <w:tab w:val="left" w:pos="2835"/>
        </w:tabs>
        <w:ind w:left="284"/>
        <w:rPr>
          <w:rFonts w:ascii="Arial" w:hAnsi="Arial" w:cs="Arial"/>
          <w:i/>
        </w:rPr>
      </w:pPr>
      <w:r w:rsidRPr="002F0C74">
        <w:rPr>
          <w:rFonts w:ascii="Arial" w:hAnsi="Arial" w:cs="Arial"/>
          <w:i/>
        </w:rPr>
        <w:t>J</w:t>
      </w:r>
      <w:r w:rsidR="005A71F9" w:rsidRPr="002F0C74">
        <w:rPr>
          <w:rFonts w:ascii="Arial" w:hAnsi="Arial" w:cs="Arial"/>
          <w:i/>
        </w:rPr>
        <w:t xml:space="preserve">méno: </w:t>
      </w:r>
      <w:r w:rsidR="009775F9" w:rsidRPr="002F0C74">
        <w:rPr>
          <w:rFonts w:ascii="Arial" w:hAnsi="Arial" w:cs="Arial"/>
          <w:i/>
        </w:rPr>
        <w:tab/>
      </w:r>
    </w:p>
    <w:p w14:paraId="3E213B5B" w14:textId="44356EAA" w:rsidR="0082236F" w:rsidRDefault="00BD0181" w:rsidP="009775F9">
      <w:pPr>
        <w:tabs>
          <w:tab w:val="left" w:pos="2835"/>
        </w:tabs>
        <w:ind w:left="284"/>
        <w:rPr>
          <w:rFonts w:ascii="Arial" w:hAnsi="Arial" w:cs="Arial"/>
          <w:i/>
        </w:rPr>
      </w:pPr>
      <w:r w:rsidRPr="002F0C74">
        <w:rPr>
          <w:rFonts w:ascii="Arial" w:hAnsi="Arial" w:cs="Arial"/>
          <w:i/>
        </w:rPr>
        <w:t>T</w:t>
      </w:r>
      <w:r w:rsidR="005A71F9" w:rsidRPr="002F0C74">
        <w:rPr>
          <w:rFonts w:ascii="Arial" w:hAnsi="Arial" w:cs="Arial"/>
          <w:i/>
        </w:rPr>
        <w:t>elefon:</w:t>
      </w:r>
      <w:r w:rsidR="009775F9" w:rsidRPr="002F0C74">
        <w:rPr>
          <w:rFonts w:ascii="Arial" w:hAnsi="Arial" w:cs="Arial"/>
          <w:i/>
        </w:rPr>
        <w:t xml:space="preserve"> </w:t>
      </w:r>
      <w:r w:rsidR="009775F9" w:rsidRPr="002F0C74">
        <w:rPr>
          <w:rFonts w:ascii="Arial" w:hAnsi="Arial" w:cs="Arial"/>
          <w:i/>
        </w:rPr>
        <w:tab/>
      </w:r>
    </w:p>
    <w:p w14:paraId="19C5E252" w14:textId="50E355E2" w:rsidR="005A71F9" w:rsidRPr="002F0C74" w:rsidRDefault="00BD0181" w:rsidP="009775F9">
      <w:pPr>
        <w:tabs>
          <w:tab w:val="left" w:pos="2835"/>
        </w:tabs>
        <w:ind w:left="284"/>
        <w:rPr>
          <w:rFonts w:ascii="Arial" w:hAnsi="Arial" w:cs="Arial"/>
          <w:i/>
        </w:rPr>
      </w:pPr>
      <w:r w:rsidRPr="002F0C74">
        <w:rPr>
          <w:rFonts w:ascii="Arial" w:hAnsi="Arial" w:cs="Arial"/>
          <w:i/>
        </w:rPr>
        <w:t>E</w:t>
      </w:r>
      <w:r w:rsidR="005A71F9" w:rsidRPr="002F0C74">
        <w:rPr>
          <w:rFonts w:ascii="Arial" w:hAnsi="Arial" w:cs="Arial"/>
          <w:i/>
        </w:rPr>
        <w:t>-mail:</w:t>
      </w:r>
      <w:r w:rsidR="009775F9" w:rsidRPr="002F0C74">
        <w:rPr>
          <w:rFonts w:ascii="Arial" w:hAnsi="Arial" w:cs="Arial"/>
          <w:i/>
        </w:rPr>
        <w:tab/>
      </w:r>
    </w:p>
    <w:p w14:paraId="57882041" w14:textId="77777777" w:rsidR="005A71F9" w:rsidRPr="002F0C74" w:rsidRDefault="005A71F9" w:rsidP="009775F9">
      <w:pPr>
        <w:tabs>
          <w:tab w:val="left" w:pos="2835"/>
        </w:tabs>
        <w:ind w:left="284"/>
        <w:rPr>
          <w:rFonts w:ascii="Arial" w:hAnsi="Arial" w:cs="Arial"/>
          <w:i/>
        </w:rPr>
      </w:pPr>
    </w:p>
    <w:p w14:paraId="1C4A4DDC" w14:textId="77777777" w:rsidR="005A71F9" w:rsidRPr="002F0C74" w:rsidRDefault="005A71F9" w:rsidP="005A71F9">
      <w:pPr>
        <w:rPr>
          <w:rFonts w:ascii="Arial" w:hAnsi="Arial" w:cs="Arial"/>
          <w:snapToGrid w:val="0"/>
        </w:rPr>
      </w:pPr>
      <w:r w:rsidRPr="002F0C74">
        <w:rPr>
          <w:rFonts w:ascii="Arial" w:hAnsi="Arial" w:cs="Arial"/>
        </w:rPr>
        <w:t>(dále též „</w:t>
      </w:r>
      <w:r w:rsidRPr="002F0C74">
        <w:rPr>
          <w:rFonts w:ascii="Arial" w:hAnsi="Arial" w:cs="Arial"/>
          <w:b/>
          <w:snapToGrid w:val="0"/>
        </w:rPr>
        <w:t>Objednatel</w:t>
      </w:r>
      <w:r w:rsidRPr="002F0C74">
        <w:rPr>
          <w:rFonts w:ascii="Arial" w:hAnsi="Arial" w:cs="Arial"/>
          <w:snapToGrid w:val="0"/>
        </w:rPr>
        <w:t>“)</w:t>
      </w:r>
    </w:p>
    <w:p w14:paraId="6999A824" w14:textId="77777777" w:rsidR="005A71F9" w:rsidRPr="002F0C74" w:rsidRDefault="005A71F9" w:rsidP="005A71F9">
      <w:pPr>
        <w:jc w:val="both"/>
        <w:rPr>
          <w:rFonts w:ascii="Arial" w:hAnsi="Arial" w:cs="Arial"/>
        </w:rPr>
      </w:pPr>
    </w:p>
    <w:p w14:paraId="46D46843" w14:textId="77777777" w:rsidR="005A71F9" w:rsidRPr="002F0C74" w:rsidRDefault="005A71F9" w:rsidP="005A71F9">
      <w:pPr>
        <w:rPr>
          <w:rFonts w:ascii="Arial" w:hAnsi="Arial" w:cs="Arial"/>
          <w:b/>
        </w:rPr>
      </w:pPr>
      <w:r w:rsidRPr="002F0C74">
        <w:rPr>
          <w:rFonts w:ascii="Arial" w:hAnsi="Arial" w:cs="Arial"/>
          <w:b/>
        </w:rPr>
        <w:t>a</w:t>
      </w:r>
    </w:p>
    <w:p w14:paraId="5DB09D7E" w14:textId="77777777" w:rsidR="005A71F9" w:rsidRPr="002F0C74" w:rsidRDefault="005A71F9" w:rsidP="005A71F9">
      <w:pPr>
        <w:rPr>
          <w:rFonts w:ascii="Arial" w:hAnsi="Arial" w:cs="Arial"/>
          <w:b/>
        </w:rPr>
      </w:pPr>
    </w:p>
    <w:p w14:paraId="5B96CBBB" w14:textId="77777777" w:rsidR="005A71F9" w:rsidRPr="002F0C74" w:rsidRDefault="005A71F9" w:rsidP="005A71F9">
      <w:pPr>
        <w:rPr>
          <w:rFonts w:ascii="Arial" w:hAnsi="Arial"/>
          <w:b/>
          <w:bCs/>
        </w:rPr>
      </w:pPr>
      <w:r w:rsidRPr="002F0C74">
        <w:rPr>
          <w:rFonts w:ascii="Arial" w:hAnsi="Arial"/>
          <w:b/>
        </w:rPr>
        <w:t>2. smluvní strana</w:t>
      </w:r>
    </w:p>
    <w:p w14:paraId="4CB5C156" w14:textId="4D938943" w:rsidR="00974ACE" w:rsidRPr="00A51717" w:rsidRDefault="00974ACE" w:rsidP="00974ACE">
      <w:pPr>
        <w:tabs>
          <w:tab w:val="left" w:pos="2835"/>
        </w:tabs>
        <w:spacing w:before="120"/>
        <w:rPr>
          <w:rFonts w:ascii="Arial" w:hAnsi="Arial" w:cs="Arial"/>
        </w:rPr>
      </w:pPr>
      <w:r w:rsidRPr="00A51717">
        <w:rPr>
          <w:rFonts w:ascii="Arial" w:hAnsi="Arial" w:cs="Arial"/>
        </w:rPr>
        <w:t>Obchodní firma/jméno:</w:t>
      </w:r>
      <w:r w:rsidRPr="00A51717">
        <w:rPr>
          <w:rFonts w:ascii="Arial" w:hAnsi="Arial" w:cs="Arial"/>
        </w:rPr>
        <w:tab/>
      </w:r>
      <w:proofErr w:type="spellStart"/>
      <w:r w:rsidR="002E6A69" w:rsidRPr="002E6A69">
        <w:rPr>
          <w:rFonts w:ascii="Arial" w:hAnsi="Arial" w:cs="Arial"/>
          <w:b/>
          <w:bCs/>
        </w:rPr>
        <w:t>Recovera</w:t>
      </w:r>
      <w:proofErr w:type="spellEnd"/>
      <w:r w:rsidR="002E6A69" w:rsidRPr="002E6A69">
        <w:rPr>
          <w:rFonts w:ascii="Arial" w:hAnsi="Arial" w:cs="Arial"/>
          <w:b/>
          <w:bCs/>
        </w:rPr>
        <w:t xml:space="preserve"> Využití zdrojů a.s.</w:t>
      </w:r>
    </w:p>
    <w:p w14:paraId="30462FE3" w14:textId="4CC1966F" w:rsidR="002E6A69" w:rsidRPr="002E6A69" w:rsidRDefault="002E6A69" w:rsidP="002E6A69">
      <w:pPr>
        <w:spacing w:line="276" w:lineRule="auto"/>
        <w:rPr>
          <w:rFonts w:ascii="Arial" w:hAnsi="Arial" w:cs="Arial"/>
        </w:rPr>
      </w:pPr>
      <w:r w:rsidRPr="002E6A69">
        <w:rPr>
          <w:rFonts w:ascii="Arial" w:hAnsi="Arial" w:cs="Arial"/>
        </w:rPr>
        <w:t>Sídlo:</w:t>
      </w:r>
      <w:r w:rsidRPr="002E6A69">
        <w:rPr>
          <w:rFonts w:ascii="Arial" w:hAnsi="Arial" w:cs="Arial"/>
        </w:rPr>
        <w:tab/>
      </w:r>
      <w:r w:rsidRPr="002E6A6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E6A69">
        <w:rPr>
          <w:rFonts w:ascii="Arial" w:hAnsi="Arial" w:cs="Arial"/>
        </w:rPr>
        <w:t>Radlická 364/152, Radlice, 158 00 Praha 5</w:t>
      </w:r>
    </w:p>
    <w:p w14:paraId="0FA7D97B" w14:textId="6E8F1332" w:rsidR="002E6A69" w:rsidRPr="002E6A69" w:rsidRDefault="002E6A69" w:rsidP="002E6A69">
      <w:pPr>
        <w:spacing w:line="276" w:lineRule="auto"/>
        <w:rPr>
          <w:rFonts w:ascii="Arial" w:hAnsi="Arial" w:cs="Arial"/>
        </w:rPr>
      </w:pPr>
      <w:r w:rsidRPr="002E6A69">
        <w:rPr>
          <w:rFonts w:ascii="Arial" w:hAnsi="Arial" w:cs="Arial"/>
        </w:rPr>
        <w:t xml:space="preserve">IČO: </w:t>
      </w:r>
      <w:r w:rsidRPr="002E6A69">
        <w:rPr>
          <w:rFonts w:ascii="Arial" w:hAnsi="Arial" w:cs="Arial"/>
        </w:rPr>
        <w:tab/>
      </w:r>
      <w:r w:rsidRPr="002E6A6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E6A69">
        <w:rPr>
          <w:rFonts w:ascii="Arial" w:hAnsi="Arial" w:cs="Arial"/>
        </w:rPr>
        <w:t>25638955</w:t>
      </w:r>
    </w:p>
    <w:p w14:paraId="354EF822" w14:textId="7D3FADCF" w:rsidR="002E6A69" w:rsidRPr="002E6A69" w:rsidRDefault="002E6A69" w:rsidP="002E6A69">
      <w:pPr>
        <w:spacing w:line="276" w:lineRule="auto"/>
        <w:rPr>
          <w:rFonts w:ascii="Arial" w:hAnsi="Arial" w:cs="Arial"/>
        </w:rPr>
      </w:pPr>
      <w:r w:rsidRPr="002E6A69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E6A69">
        <w:rPr>
          <w:rFonts w:ascii="Arial" w:hAnsi="Arial" w:cs="Arial"/>
        </w:rPr>
        <w:tab/>
        <w:t>CZ25638955</w:t>
      </w:r>
    </w:p>
    <w:p w14:paraId="31920FE3" w14:textId="3C62AF0C" w:rsidR="002E6A69" w:rsidRPr="002E6A69" w:rsidRDefault="002E6A69" w:rsidP="002E6A69">
      <w:pPr>
        <w:spacing w:line="276" w:lineRule="auto"/>
        <w:ind w:left="2832" w:hanging="2832"/>
        <w:rPr>
          <w:rFonts w:ascii="Arial" w:hAnsi="Arial" w:cs="Arial"/>
        </w:rPr>
      </w:pPr>
      <w:proofErr w:type="gramStart"/>
      <w:r w:rsidRPr="002E6A69">
        <w:rPr>
          <w:rFonts w:ascii="Arial" w:hAnsi="Arial" w:cs="Arial"/>
        </w:rPr>
        <w:t>Zastoupen(a/o</w:t>
      </w:r>
      <w:proofErr w:type="gramEnd"/>
      <w:r w:rsidRPr="002E6A69">
        <w:rPr>
          <w:rFonts w:ascii="Arial" w:hAnsi="Arial" w:cs="Arial"/>
        </w:rPr>
        <w:t>):</w:t>
      </w:r>
      <w:r w:rsidRPr="002E6A69">
        <w:rPr>
          <w:rFonts w:ascii="Arial" w:hAnsi="Arial" w:cs="Arial"/>
        </w:rPr>
        <w:tab/>
      </w:r>
    </w:p>
    <w:p w14:paraId="4B7841A5" w14:textId="77777777" w:rsidR="002E6A69" w:rsidRPr="002E6A69" w:rsidRDefault="002E6A69" w:rsidP="002E6A69">
      <w:pPr>
        <w:spacing w:line="276" w:lineRule="auto"/>
        <w:rPr>
          <w:rFonts w:ascii="Arial" w:hAnsi="Arial" w:cs="Arial"/>
        </w:rPr>
      </w:pPr>
      <w:r w:rsidRPr="002E6A69">
        <w:rPr>
          <w:rFonts w:ascii="Arial" w:hAnsi="Arial" w:cs="Arial"/>
        </w:rPr>
        <w:t xml:space="preserve">Bankovní spojení: </w:t>
      </w:r>
      <w:r w:rsidRPr="002E6A69">
        <w:rPr>
          <w:rFonts w:ascii="Arial" w:hAnsi="Arial" w:cs="Arial"/>
        </w:rPr>
        <w:tab/>
      </w:r>
      <w:r w:rsidRPr="002E6A69">
        <w:rPr>
          <w:rFonts w:ascii="Arial" w:hAnsi="Arial" w:cs="Arial"/>
        </w:rPr>
        <w:tab/>
        <w:t xml:space="preserve">Komerční banka, a.s., č. </w:t>
      </w:r>
      <w:proofErr w:type="spellStart"/>
      <w:r w:rsidRPr="002E6A69">
        <w:rPr>
          <w:rFonts w:ascii="Arial" w:hAnsi="Arial" w:cs="Arial"/>
        </w:rPr>
        <w:t>ú.</w:t>
      </w:r>
      <w:proofErr w:type="spellEnd"/>
      <w:r w:rsidRPr="002E6A69">
        <w:rPr>
          <w:rFonts w:ascii="Arial" w:hAnsi="Arial" w:cs="Arial"/>
        </w:rPr>
        <w:t xml:space="preserve"> 27-9328790297/ 0100</w:t>
      </w:r>
    </w:p>
    <w:p w14:paraId="5F7B2A09" w14:textId="77777777" w:rsidR="002E6A69" w:rsidRPr="002E6A69" w:rsidRDefault="002E6A69" w:rsidP="002E6A69">
      <w:pPr>
        <w:spacing w:line="276" w:lineRule="auto"/>
        <w:rPr>
          <w:rFonts w:ascii="Arial" w:hAnsi="Arial" w:cs="Arial"/>
        </w:rPr>
      </w:pPr>
      <w:r w:rsidRPr="002E6A69">
        <w:rPr>
          <w:rFonts w:ascii="Arial" w:hAnsi="Arial" w:cs="Arial"/>
        </w:rPr>
        <w:t>Spisová značka:</w:t>
      </w:r>
      <w:r w:rsidRPr="002E6A69">
        <w:rPr>
          <w:rFonts w:ascii="Arial" w:hAnsi="Arial" w:cs="Arial"/>
        </w:rPr>
        <w:tab/>
      </w:r>
      <w:r w:rsidRPr="002E6A69">
        <w:rPr>
          <w:rFonts w:ascii="Arial" w:hAnsi="Arial" w:cs="Arial"/>
        </w:rPr>
        <w:tab/>
        <w:t>B 9378 vedená u Městského soudu v Praze</w:t>
      </w:r>
    </w:p>
    <w:p w14:paraId="130885F8" w14:textId="30E22113" w:rsidR="002E6A69" w:rsidRPr="002E6A69" w:rsidRDefault="002E6A69" w:rsidP="002E6A69">
      <w:pPr>
        <w:spacing w:line="276" w:lineRule="auto"/>
        <w:rPr>
          <w:rFonts w:ascii="Arial" w:hAnsi="Arial" w:cs="Arial"/>
        </w:rPr>
      </w:pPr>
      <w:r w:rsidRPr="002E6A69">
        <w:rPr>
          <w:rFonts w:ascii="Arial" w:hAnsi="Arial" w:cs="Arial"/>
        </w:rPr>
        <w:t>Kontaktní osoba:</w:t>
      </w:r>
      <w:r w:rsidRPr="002E6A6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90847BF" w14:textId="6E1B94D7" w:rsidR="002E6A69" w:rsidRPr="002E6A69" w:rsidRDefault="002E6A69" w:rsidP="002E6A69">
      <w:pPr>
        <w:spacing w:line="276" w:lineRule="auto"/>
        <w:rPr>
          <w:rFonts w:ascii="Arial" w:hAnsi="Arial" w:cs="Arial"/>
        </w:rPr>
      </w:pPr>
      <w:r w:rsidRPr="002E6A69">
        <w:rPr>
          <w:rFonts w:ascii="Arial" w:hAnsi="Arial" w:cs="Arial"/>
        </w:rPr>
        <w:t>E-mail:</w:t>
      </w:r>
      <w:r w:rsidRPr="002E6A69">
        <w:rPr>
          <w:rFonts w:ascii="Arial" w:hAnsi="Arial" w:cs="Arial"/>
        </w:rPr>
        <w:tab/>
      </w:r>
      <w:r w:rsidRPr="002E6A6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9F6022F" w14:textId="3329EC20" w:rsidR="005A71F9" w:rsidRDefault="002E6A69" w:rsidP="002E6A69">
      <w:pPr>
        <w:spacing w:line="276" w:lineRule="auto"/>
        <w:rPr>
          <w:rFonts w:ascii="Arial" w:hAnsi="Arial" w:cs="Arial"/>
        </w:rPr>
      </w:pPr>
      <w:r w:rsidRPr="002E6A69">
        <w:rPr>
          <w:rFonts w:ascii="Arial" w:hAnsi="Arial" w:cs="Arial"/>
        </w:rPr>
        <w:t>Telefon:</w:t>
      </w:r>
      <w:r w:rsidRPr="002E6A69">
        <w:rPr>
          <w:rFonts w:ascii="Arial" w:hAnsi="Arial" w:cs="Arial"/>
        </w:rPr>
        <w:tab/>
      </w:r>
      <w:r w:rsidRPr="002E6A6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AB0CDC6" w14:textId="77777777" w:rsidR="002E6A69" w:rsidRPr="002F0C74" w:rsidRDefault="002E6A69" w:rsidP="002E6A69">
      <w:pPr>
        <w:spacing w:line="276" w:lineRule="auto"/>
        <w:rPr>
          <w:rFonts w:ascii="Arial" w:hAnsi="Arial" w:cs="Arial"/>
          <w:i/>
        </w:rPr>
      </w:pPr>
    </w:p>
    <w:p w14:paraId="2DBE94F3" w14:textId="77777777" w:rsidR="005A71F9" w:rsidRPr="002F0C74" w:rsidRDefault="005A71F9" w:rsidP="005A71F9">
      <w:pPr>
        <w:spacing w:line="276" w:lineRule="auto"/>
        <w:rPr>
          <w:rFonts w:ascii="Arial" w:hAnsi="Arial" w:cs="Arial"/>
          <w:sz w:val="22"/>
        </w:rPr>
      </w:pPr>
      <w:r w:rsidRPr="002F0C74">
        <w:rPr>
          <w:rFonts w:ascii="Arial" w:hAnsi="Arial" w:cs="Arial"/>
          <w:lang w:eastAsia="ar-SA"/>
        </w:rPr>
        <w:t>(dále jen „</w:t>
      </w:r>
      <w:r w:rsidRPr="002F0C74">
        <w:rPr>
          <w:rFonts w:ascii="Arial" w:hAnsi="Arial" w:cs="Arial"/>
          <w:b/>
          <w:lang w:eastAsia="ar-SA"/>
        </w:rPr>
        <w:t>Poskytovatel</w:t>
      </w:r>
      <w:r w:rsidRPr="002F0C74">
        <w:rPr>
          <w:rFonts w:ascii="Arial" w:hAnsi="Arial" w:cs="Arial"/>
          <w:lang w:eastAsia="ar-SA"/>
        </w:rPr>
        <w:t>“)</w:t>
      </w:r>
    </w:p>
    <w:p w14:paraId="0364F9E2" w14:textId="77777777" w:rsidR="005A71F9" w:rsidRPr="002F0C74" w:rsidRDefault="005A71F9" w:rsidP="005A71F9">
      <w:pPr>
        <w:rPr>
          <w:rFonts w:ascii="Arial" w:hAnsi="Arial" w:cs="Arial"/>
          <w:lang w:eastAsia="ar-SA"/>
        </w:rPr>
      </w:pPr>
    </w:p>
    <w:p w14:paraId="53D31124" w14:textId="77777777" w:rsidR="005A71F9" w:rsidRPr="002F0C74" w:rsidRDefault="005A71F9" w:rsidP="005A71F9">
      <w:pPr>
        <w:spacing w:before="120"/>
        <w:rPr>
          <w:rFonts w:ascii="Arial" w:hAnsi="Arial" w:cs="Arial"/>
          <w:szCs w:val="24"/>
          <w:lang w:eastAsia="ar-SA"/>
        </w:rPr>
        <w:sectPr w:rsidR="005A71F9" w:rsidRPr="002F0C74" w:rsidSect="0084710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248" w:right="1418" w:bottom="1418" w:left="1418" w:header="709" w:footer="709" w:gutter="0"/>
          <w:pgNumType w:start="139"/>
          <w:cols w:space="708"/>
          <w:docGrid w:linePitch="360"/>
        </w:sectPr>
      </w:pPr>
      <w:r w:rsidRPr="002F0C74">
        <w:rPr>
          <w:rFonts w:ascii="Arial" w:hAnsi="Arial" w:cs="Arial"/>
          <w:szCs w:val="24"/>
          <w:lang w:eastAsia="ar-SA"/>
        </w:rPr>
        <w:t>oba společně dále jen „smluvní strany“</w:t>
      </w:r>
    </w:p>
    <w:p w14:paraId="63457B33" w14:textId="77777777" w:rsidR="005A71F9" w:rsidRPr="002F0C74" w:rsidRDefault="005A71F9" w:rsidP="005A71F9">
      <w:pPr>
        <w:spacing w:after="120" w:line="288" w:lineRule="auto"/>
        <w:jc w:val="center"/>
        <w:rPr>
          <w:rFonts w:ascii="Arial" w:hAnsi="Arial" w:cs="Arial"/>
          <w:b/>
          <w:caps/>
          <w:szCs w:val="24"/>
        </w:rPr>
      </w:pPr>
      <w:r w:rsidRPr="002F0C74">
        <w:rPr>
          <w:rFonts w:ascii="Arial" w:hAnsi="Arial" w:cs="Arial"/>
          <w:b/>
          <w:caps/>
          <w:szCs w:val="24"/>
        </w:rPr>
        <w:lastRenderedPageBreak/>
        <w:t>Preambule</w:t>
      </w:r>
    </w:p>
    <w:p w14:paraId="7B944DA8" w14:textId="7393E44F" w:rsidR="005A71F9" w:rsidRPr="002F0C74" w:rsidRDefault="005A71F9" w:rsidP="005A71F9">
      <w:pPr>
        <w:spacing w:line="276" w:lineRule="auto"/>
        <w:jc w:val="both"/>
        <w:rPr>
          <w:rFonts w:ascii="Arial" w:hAnsi="Arial" w:cs="Arial"/>
          <w:szCs w:val="24"/>
        </w:rPr>
      </w:pPr>
      <w:r w:rsidRPr="002F0C74">
        <w:rPr>
          <w:rFonts w:ascii="Arial" w:hAnsi="Arial" w:cs="Arial"/>
          <w:szCs w:val="24"/>
        </w:rPr>
        <w:t>Tato účastnická smlouva (dále též jen „</w:t>
      </w:r>
      <w:r w:rsidR="00466610" w:rsidRPr="002F0C74">
        <w:rPr>
          <w:rFonts w:ascii="Arial" w:hAnsi="Arial" w:cs="Arial"/>
          <w:szCs w:val="24"/>
        </w:rPr>
        <w:t>s</w:t>
      </w:r>
      <w:r w:rsidRPr="002F0C74">
        <w:rPr>
          <w:rFonts w:ascii="Arial" w:hAnsi="Arial" w:cs="Arial"/>
          <w:szCs w:val="24"/>
        </w:rPr>
        <w:t xml:space="preserve">mlouva“) je mezi smluvními stranami uzavírána na základě </w:t>
      </w:r>
      <w:r w:rsidR="00D63ED2" w:rsidRPr="002F0C74">
        <w:rPr>
          <w:rFonts w:ascii="Arial" w:hAnsi="Arial" w:cs="Arial"/>
          <w:szCs w:val="24"/>
        </w:rPr>
        <w:t>r</w:t>
      </w:r>
      <w:r w:rsidRPr="002F0C74">
        <w:rPr>
          <w:rFonts w:ascii="Arial" w:hAnsi="Arial" w:cs="Arial"/>
          <w:szCs w:val="24"/>
        </w:rPr>
        <w:t xml:space="preserve">ámcové smlouvy </w:t>
      </w:r>
      <w:r w:rsidRPr="002F0C74">
        <w:rPr>
          <w:rFonts w:ascii="Arial" w:hAnsi="Arial" w:cs="Arial"/>
          <w:b/>
          <w:szCs w:val="24"/>
        </w:rPr>
        <w:t>„Odpadové hospodářství příspěvkových organizací Olomouckého kraje 20</w:t>
      </w:r>
      <w:r w:rsidR="007C7032" w:rsidRPr="002F0C74">
        <w:rPr>
          <w:rFonts w:ascii="Arial" w:hAnsi="Arial" w:cs="Arial"/>
          <w:b/>
          <w:szCs w:val="24"/>
        </w:rPr>
        <w:t>2</w:t>
      </w:r>
      <w:r w:rsidR="00974ACE">
        <w:rPr>
          <w:rFonts w:ascii="Arial" w:hAnsi="Arial" w:cs="Arial"/>
          <w:b/>
          <w:szCs w:val="24"/>
        </w:rPr>
        <w:t>5</w:t>
      </w:r>
      <w:r w:rsidRPr="002F0C74">
        <w:rPr>
          <w:rFonts w:ascii="Arial" w:hAnsi="Arial" w:cs="Arial"/>
          <w:b/>
          <w:szCs w:val="24"/>
        </w:rPr>
        <w:t xml:space="preserve"> </w:t>
      </w:r>
      <w:r w:rsidR="00974ACE">
        <w:rPr>
          <w:rFonts w:ascii="Arial" w:hAnsi="Arial" w:cs="Arial"/>
          <w:b/>
          <w:szCs w:val="24"/>
        </w:rPr>
        <w:t>–</w:t>
      </w:r>
      <w:r w:rsidRPr="002F0C74">
        <w:rPr>
          <w:rFonts w:ascii="Arial" w:hAnsi="Arial" w:cs="Arial"/>
          <w:b/>
          <w:szCs w:val="24"/>
        </w:rPr>
        <w:t xml:space="preserve"> 202</w:t>
      </w:r>
      <w:r w:rsidR="00974ACE">
        <w:rPr>
          <w:rFonts w:ascii="Arial" w:hAnsi="Arial" w:cs="Arial"/>
          <w:b/>
          <w:szCs w:val="24"/>
        </w:rPr>
        <w:t>7</w:t>
      </w:r>
      <w:r w:rsidRPr="002F0C74">
        <w:rPr>
          <w:rFonts w:ascii="Arial" w:hAnsi="Arial" w:cs="Arial"/>
          <w:b/>
          <w:szCs w:val="24"/>
        </w:rPr>
        <w:t>“</w:t>
      </w:r>
      <w:r w:rsidR="00CD18B0">
        <w:rPr>
          <w:rFonts w:ascii="Arial" w:hAnsi="Arial" w:cs="Arial"/>
          <w:b/>
          <w:szCs w:val="24"/>
        </w:rPr>
        <w:t xml:space="preserve"> </w:t>
      </w:r>
      <w:r w:rsidRPr="002F0C74">
        <w:rPr>
          <w:rFonts w:ascii="Arial" w:hAnsi="Arial" w:cs="Arial"/>
          <w:szCs w:val="24"/>
        </w:rPr>
        <w:t xml:space="preserve">uzavřené dne </w:t>
      </w:r>
      <w:r w:rsidR="00CD18B0">
        <w:rPr>
          <w:rFonts w:ascii="Arial" w:hAnsi="Arial" w:cs="Arial"/>
          <w:szCs w:val="24"/>
        </w:rPr>
        <w:t xml:space="preserve">10. 6. 2025 </w:t>
      </w:r>
      <w:r w:rsidRPr="002F0C74">
        <w:rPr>
          <w:rFonts w:ascii="Arial" w:hAnsi="Arial" w:cs="Arial"/>
          <w:szCs w:val="24"/>
        </w:rPr>
        <w:t>mezi</w:t>
      </w:r>
      <w:r w:rsidR="0092397A" w:rsidRPr="002F0C74">
        <w:rPr>
          <w:rFonts w:ascii="Arial" w:hAnsi="Arial" w:cs="Arial"/>
          <w:szCs w:val="24"/>
        </w:rPr>
        <w:t> </w:t>
      </w:r>
      <w:r w:rsidRPr="002F0C74">
        <w:rPr>
          <w:rFonts w:ascii="Arial" w:hAnsi="Arial" w:cs="Arial"/>
          <w:szCs w:val="24"/>
        </w:rPr>
        <w:t>Poskytovatelem, Centrálním zadavatelem a</w:t>
      </w:r>
      <w:r w:rsidR="009775F9" w:rsidRPr="002F0C74">
        <w:rPr>
          <w:rFonts w:ascii="Arial" w:hAnsi="Arial" w:cs="Arial"/>
          <w:szCs w:val="24"/>
        </w:rPr>
        <w:t> </w:t>
      </w:r>
      <w:r w:rsidRPr="002F0C74">
        <w:rPr>
          <w:rFonts w:ascii="Arial" w:hAnsi="Arial" w:cs="Arial"/>
          <w:szCs w:val="24"/>
        </w:rPr>
        <w:t xml:space="preserve"> Objednateli (dále též jen „Rámcová smlouva“).</w:t>
      </w:r>
    </w:p>
    <w:p w14:paraId="03742916" w14:textId="77777777" w:rsidR="005A71F9" w:rsidRPr="002F0C74" w:rsidRDefault="005A71F9" w:rsidP="005A71F9">
      <w:pPr>
        <w:pStyle w:val="Odstavecseseznamem"/>
        <w:numPr>
          <w:ilvl w:val="0"/>
          <w:numId w:val="3"/>
        </w:numPr>
        <w:spacing w:before="360" w:after="120" w:line="288" w:lineRule="auto"/>
        <w:ind w:left="284" w:hanging="284"/>
        <w:contextualSpacing w:val="0"/>
        <w:jc w:val="center"/>
        <w:rPr>
          <w:rFonts w:ascii="Arial" w:hAnsi="Arial" w:cs="Arial"/>
          <w:b/>
          <w:caps/>
          <w:szCs w:val="24"/>
        </w:rPr>
      </w:pPr>
      <w:r w:rsidRPr="002F0C74">
        <w:rPr>
          <w:rFonts w:ascii="Arial" w:hAnsi="Arial" w:cs="Arial"/>
          <w:b/>
          <w:caps/>
          <w:szCs w:val="24"/>
        </w:rPr>
        <w:t>Předmět smlouvy</w:t>
      </w:r>
    </w:p>
    <w:p w14:paraId="1A58D8A2" w14:textId="77777777" w:rsidR="005A71F9" w:rsidRPr="002F0C74" w:rsidRDefault="005A71F9" w:rsidP="0094138A">
      <w:pPr>
        <w:pStyle w:val="Odstavecseseznamem"/>
        <w:numPr>
          <w:ilvl w:val="1"/>
          <w:numId w:val="3"/>
        </w:numPr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2F0C74">
        <w:rPr>
          <w:rFonts w:ascii="Arial" w:hAnsi="Arial" w:cs="Arial"/>
          <w:szCs w:val="24"/>
        </w:rPr>
        <w:t>Poskytovatel se touto smlouvou zavazuje poskytovat Objednateli služby odpadového hospodářství (dále také „služba“) dle specifikace Rámcové smlouvy a Objednatel se zavazuje za řádně a včas poskytnuté služby zaplatit Poskytovateli sjednanou cenu.</w:t>
      </w:r>
    </w:p>
    <w:p w14:paraId="55893BB1" w14:textId="5D6885F5" w:rsidR="009775F9" w:rsidRPr="002F0C74" w:rsidRDefault="005A71F9" w:rsidP="009F2FA6">
      <w:pPr>
        <w:pStyle w:val="Odstavecseseznamem"/>
        <w:numPr>
          <w:ilvl w:val="1"/>
          <w:numId w:val="3"/>
        </w:numPr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2F0C74">
        <w:rPr>
          <w:rFonts w:ascii="Arial" w:hAnsi="Arial" w:cs="Arial"/>
          <w:szCs w:val="24"/>
        </w:rPr>
        <w:t>Podrobná specifikace předmětu plnění</w:t>
      </w:r>
      <w:r w:rsidR="00043D92" w:rsidRPr="002F0C74">
        <w:rPr>
          <w:rFonts w:ascii="Arial" w:hAnsi="Arial" w:cs="Arial"/>
          <w:szCs w:val="24"/>
        </w:rPr>
        <w:t xml:space="preserve"> požadovaná Objednatelem</w:t>
      </w:r>
      <w:r w:rsidRPr="002F0C74">
        <w:rPr>
          <w:rFonts w:ascii="Arial" w:hAnsi="Arial" w:cs="Arial"/>
          <w:szCs w:val="24"/>
        </w:rPr>
        <w:t xml:space="preserve"> je uvedena v Příloze č. </w:t>
      </w:r>
      <w:r w:rsidR="0094138A" w:rsidRPr="002F0C74">
        <w:rPr>
          <w:rFonts w:ascii="Arial" w:hAnsi="Arial" w:cs="Arial"/>
          <w:szCs w:val="24"/>
        </w:rPr>
        <w:t>3</w:t>
      </w:r>
      <w:r w:rsidRPr="002F0C74">
        <w:rPr>
          <w:rFonts w:ascii="Arial" w:hAnsi="Arial" w:cs="Arial"/>
          <w:szCs w:val="24"/>
        </w:rPr>
        <w:t xml:space="preserve"> </w:t>
      </w:r>
      <w:r w:rsidR="0070510B" w:rsidRPr="002F0C74">
        <w:rPr>
          <w:rFonts w:ascii="Arial" w:hAnsi="Arial" w:cs="Arial"/>
          <w:szCs w:val="24"/>
        </w:rPr>
        <w:t xml:space="preserve">této </w:t>
      </w:r>
      <w:r w:rsidR="00466610" w:rsidRPr="002F0C74">
        <w:rPr>
          <w:rFonts w:ascii="Arial" w:hAnsi="Arial" w:cs="Arial"/>
          <w:szCs w:val="24"/>
        </w:rPr>
        <w:t>s</w:t>
      </w:r>
      <w:r w:rsidRPr="002F0C74">
        <w:rPr>
          <w:rFonts w:ascii="Arial" w:hAnsi="Arial" w:cs="Arial"/>
          <w:szCs w:val="24"/>
        </w:rPr>
        <w:t>mlouvy</w:t>
      </w:r>
      <w:r w:rsidR="00043D92" w:rsidRPr="002F0C74">
        <w:rPr>
          <w:rFonts w:ascii="Arial" w:hAnsi="Arial" w:cs="Arial"/>
          <w:szCs w:val="24"/>
        </w:rPr>
        <w:t xml:space="preserve">, případně bude uvedena na samostatné žádosti Objednatele (dále také „objednávka“). </w:t>
      </w:r>
    </w:p>
    <w:p w14:paraId="645F2C5E" w14:textId="77777777" w:rsidR="00587179" w:rsidRPr="002F0C74" w:rsidRDefault="00587179" w:rsidP="00587179">
      <w:pPr>
        <w:pStyle w:val="Odstavecseseznamem"/>
        <w:numPr>
          <w:ilvl w:val="0"/>
          <w:numId w:val="3"/>
        </w:numPr>
        <w:spacing w:before="360" w:after="120" w:line="288" w:lineRule="auto"/>
        <w:ind w:left="284" w:hanging="284"/>
        <w:contextualSpacing w:val="0"/>
        <w:jc w:val="center"/>
        <w:rPr>
          <w:rFonts w:ascii="Arial" w:hAnsi="Arial" w:cs="Arial"/>
          <w:b/>
          <w:caps/>
          <w:szCs w:val="24"/>
        </w:rPr>
      </w:pPr>
      <w:r w:rsidRPr="002F0C74">
        <w:rPr>
          <w:rFonts w:ascii="Arial" w:hAnsi="Arial" w:cs="Arial"/>
          <w:b/>
          <w:caps/>
          <w:szCs w:val="24"/>
        </w:rPr>
        <w:t>Doba, místo a způsob poskytování služby</w:t>
      </w:r>
    </w:p>
    <w:p w14:paraId="3235F1E8" w14:textId="21FFD532" w:rsidR="00043D92" w:rsidRPr="002F0C74" w:rsidRDefault="00B751DA" w:rsidP="00B751DA">
      <w:pPr>
        <w:pStyle w:val="Odstavecseseznamem"/>
        <w:numPr>
          <w:ilvl w:val="1"/>
          <w:numId w:val="3"/>
        </w:numPr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2F0C74">
        <w:rPr>
          <w:rFonts w:ascii="Arial" w:hAnsi="Arial" w:cs="Arial"/>
          <w:szCs w:val="24"/>
        </w:rPr>
        <w:t xml:space="preserve">Plnění </w:t>
      </w:r>
      <w:r w:rsidR="00043D92" w:rsidRPr="002F0C74">
        <w:rPr>
          <w:rFonts w:ascii="Arial" w:hAnsi="Arial" w:cs="Arial"/>
          <w:szCs w:val="24"/>
        </w:rPr>
        <w:t xml:space="preserve">poskytovaná </w:t>
      </w:r>
      <w:r w:rsidRPr="002F0C74">
        <w:rPr>
          <w:rFonts w:ascii="Arial" w:hAnsi="Arial" w:cs="Arial"/>
          <w:szCs w:val="24"/>
        </w:rPr>
        <w:t xml:space="preserve">Poskytovatelem </w:t>
      </w:r>
      <w:r w:rsidR="00C7375E" w:rsidRPr="002F0C74">
        <w:rPr>
          <w:rFonts w:ascii="Arial" w:hAnsi="Arial" w:cs="Arial"/>
          <w:szCs w:val="24"/>
        </w:rPr>
        <w:t xml:space="preserve">dle </w:t>
      </w:r>
      <w:r w:rsidRPr="002F0C74">
        <w:rPr>
          <w:rFonts w:ascii="Arial" w:hAnsi="Arial" w:cs="Arial"/>
          <w:szCs w:val="24"/>
        </w:rPr>
        <w:t xml:space="preserve">této </w:t>
      </w:r>
      <w:r w:rsidR="00466610" w:rsidRPr="002F0C74">
        <w:rPr>
          <w:rFonts w:ascii="Arial" w:hAnsi="Arial" w:cs="Arial"/>
          <w:szCs w:val="24"/>
        </w:rPr>
        <w:t>s</w:t>
      </w:r>
      <w:r w:rsidRPr="002F0C74">
        <w:rPr>
          <w:rFonts w:ascii="Arial" w:hAnsi="Arial" w:cs="Arial"/>
          <w:szCs w:val="24"/>
        </w:rPr>
        <w:t>mlouvy</w:t>
      </w:r>
      <w:r w:rsidR="00043D92" w:rsidRPr="002F0C74">
        <w:rPr>
          <w:rFonts w:ascii="Arial" w:hAnsi="Arial" w:cs="Arial"/>
          <w:szCs w:val="24"/>
        </w:rPr>
        <w:t xml:space="preserve"> </w:t>
      </w:r>
      <w:r w:rsidR="00C7375E" w:rsidRPr="002F0C74">
        <w:rPr>
          <w:rFonts w:ascii="Arial" w:hAnsi="Arial" w:cs="Arial"/>
          <w:szCs w:val="24"/>
        </w:rPr>
        <w:t xml:space="preserve">případně </w:t>
      </w:r>
      <w:r w:rsidR="00043D92" w:rsidRPr="002F0C74">
        <w:rPr>
          <w:rFonts w:ascii="Arial" w:hAnsi="Arial" w:cs="Arial"/>
          <w:szCs w:val="24"/>
        </w:rPr>
        <w:t>na základě objednávky</w:t>
      </w:r>
      <w:r w:rsidR="0070510B" w:rsidRPr="002F0C74">
        <w:rPr>
          <w:rFonts w:ascii="Arial" w:hAnsi="Arial" w:cs="Arial"/>
          <w:szCs w:val="24"/>
        </w:rPr>
        <w:t xml:space="preserve"> dle čl. 1</w:t>
      </w:r>
      <w:r w:rsidR="00B17362" w:rsidRPr="002F0C74">
        <w:rPr>
          <w:rFonts w:ascii="Arial" w:hAnsi="Arial" w:cs="Arial"/>
          <w:szCs w:val="24"/>
        </w:rPr>
        <w:t>.</w:t>
      </w:r>
      <w:r w:rsidR="0070510B" w:rsidRPr="002F0C74">
        <w:rPr>
          <w:rFonts w:ascii="Arial" w:hAnsi="Arial" w:cs="Arial"/>
          <w:szCs w:val="24"/>
        </w:rPr>
        <w:t xml:space="preserve"> odst. </w:t>
      </w:r>
      <w:proofErr w:type="gramStart"/>
      <w:r w:rsidR="0070510B" w:rsidRPr="002F0C74">
        <w:rPr>
          <w:rFonts w:ascii="Arial" w:hAnsi="Arial" w:cs="Arial"/>
          <w:szCs w:val="24"/>
        </w:rPr>
        <w:t>1.2</w:t>
      </w:r>
      <w:r w:rsidR="00B17362" w:rsidRPr="002F0C74">
        <w:rPr>
          <w:rFonts w:ascii="Arial" w:hAnsi="Arial" w:cs="Arial"/>
          <w:szCs w:val="24"/>
        </w:rPr>
        <w:t>.</w:t>
      </w:r>
      <w:r w:rsidR="0070510B" w:rsidRPr="002F0C74">
        <w:rPr>
          <w:rFonts w:ascii="Arial" w:hAnsi="Arial" w:cs="Arial"/>
          <w:szCs w:val="24"/>
        </w:rPr>
        <w:t xml:space="preserve"> této</w:t>
      </w:r>
      <w:proofErr w:type="gramEnd"/>
      <w:r w:rsidR="0070510B" w:rsidRPr="002F0C74">
        <w:rPr>
          <w:rFonts w:ascii="Arial" w:hAnsi="Arial" w:cs="Arial"/>
          <w:szCs w:val="24"/>
        </w:rPr>
        <w:t xml:space="preserve"> smlouvy</w:t>
      </w:r>
      <w:r w:rsidRPr="002F0C74">
        <w:rPr>
          <w:rFonts w:ascii="Arial" w:hAnsi="Arial" w:cs="Arial"/>
          <w:szCs w:val="24"/>
        </w:rPr>
        <w:t xml:space="preserve">, </w:t>
      </w:r>
      <w:r w:rsidR="00043D92" w:rsidRPr="002F0C74">
        <w:rPr>
          <w:rFonts w:ascii="Arial" w:hAnsi="Arial" w:cs="Arial"/>
          <w:szCs w:val="24"/>
        </w:rPr>
        <w:t xml:space="preserve">budou </w:t>
      </w:r>
      <w:r w:rsidRPr="002F0C74">
        <w:rPr>
          <w:rFonts w:ascii="Arial" w:hAnsi="Arial" w:cs="Arial"/>
          <w:szCs w:val="24"/>
        </w:rPr>
        <w:t>poskytován</w:t>
      </w:r>
      <w:r w:rsidR="00B74CC8" w:rsidRPr="002F0C74">
        <w:rPr>
          <w:rFonts w:ascii="Arial" w:hAnsi="Arial" w:cs="Arial"/>
          <w:szCs w:val="24"/>
        </w:rPr>
        <w:t>a</w:t>
      </w:r>
      <w:r w:rsidRPr="002F0C74">
        <w:rPr>
          <w:rFonts w:ascii="Arial" w:hAnsi="Arial" w:cs="Arial"/>
          <w:szCs w:val="24"/>
        </w:rPr>
        <w:t xml:space="preserve"> v místech dle</w:t>
      </w:r>
      <w:r w:rsidR="00BA6108" w:rsidRPr="002F0C74">
        <w:rPr>
          <w:rFonts w:ascii="Arial" w:hAnsi="Arial" w:cs="Arial"/>
          <w:szCs w:val="24"/>
        </w:rPr>
        <w:t> </w:t>
      </w:r>
      <w:r w:rsidRPr="002F0C74">
        <w:rPr>
          <w:rFonts w:ascii="Arial" w:hAnsi="Arial" w:cs="Arial"/>
          <w:szCs w:val="24"/>
        </w:rPr>
        <w:t>potřeb Objednatele, a to na základě údajů uvedených v Příloze č.</w:t>
      </w:r>
      <w:r w:rsidR="00466610" w:rsidRPr="002F0C74">
        <w:rPr>
          <w:rFonts w:ascii="Arial" w:hAnsi="Arial" w:cs="Arial"/>
          <w:szCs w:val="24"/>
        </w:rPr>
        <w:t> </w:t>
      </w:r>
      <w:r w:rsidRPr="002F0C74">
        <w:rPr>
          <w:rFonts w:ascii="Arial" w:hAnsi="Arial" w:cs="Arial"/>
          <w:szCs w:val="24"/>
        </w:rPr>
        <w:t>3</w:t>
      </w:r>
      <w:r w:rsidR="0000604D" w:rsidRPr="002F0C74">
        <w:rPr>
          <w:rFonts w:ascii="Arial" w:hAnsi="Arial" w:cs="Arial"/>
          <w:szCs w:val="24"/>
        </w:rPr>
        <w:t xml:space="preserve"> </w:t>
      </w:r>
      <w:r w:rsidR="0070510B" w:rsidRPr="002F0C74">
        <w:rPr>
          <w:rFonts w:ascii="Arial" w:hAnsi="Arial" w:cs="Arial"/>
          <w:szCs w:val="24"/>
        </w:rPr>
        <w:t xml:space="preserve">této </w:t>
      </w:r>
      <w:r w:rsidR="0000604D" w:rsidRPr="002F0C74">
        <w:rPr>
          <w:rFonts w:ascii="Arial" w:hAnsi="Arial" w:cs="Arial"/>
          <w:szCs w:val="24"/>
        </w:rPr>
        <w:t>smlouvy</w:t>
      </w:r>
      <w:r w:rsidR="00043D92" w:rsidRPr="002F0C74">
        <w:rPr>
          <w:rFonts w:ascii="Arial" w:hAnsi="Arial" w:cs="Arial"/>
          <w:szCs w:val="24"/>
        </w:rPr>
        <w:t xml:space="preserve">, nebo na základě údajů uvedených v objednávce. </w:t>
      </w:r>
      <w:r w:rsidRPr="002F0C74">
        <w:rPr>
          <w:rFonts w:ascii="Arial" w:hAnsi="Arial" w:cs="Arial"/>
          <w:szCs w:val="24"/>
        </w:rPr>
        <w:t xml:space="preserve"> </w:t>
      </w:r>
    </w:p>
    <w:p w14:paraId="5A8E305D" w14:textId="09B9BE89" w:rsidR="00B751DA" w:rsidRPr="002F0C74" w:rsidRDefault="00043D92" w:rsidP="00B751DA">
      <w:pPr>
        <w:pStyle w:val="Odstavecseseznamem"/>
        <w:numPr>
          <w:ilvl w:val="1"/>
          <w:numId w:val="3"/>
        </w:numPr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2F0C74">
        <w:rPr>
          <w:rFonts w:ascii="Arial" w:hAnsi="Arial" w:cs="Arial"/>
          <w:szCs w:val="24"/>
        </w:rPr>
        <w:t xml:space="preserve">Objednávky </w:t>
      </w:r>
      <w:r w:rsidR="00B751DA" w:rsidRPr="002F0C74">
        <w:rPr>
          <w:rFonts w:ascii="Arial" w:hAnsi="Arial" w:cs="Arial"/>
          <w:szCs w:val="24"/>
        </w:rPr>
        <w:t xml:space="preserve">mohou být činěny </w:t>
      </w:r>
      <w:r w:rsidR="00AA2D7F" w:rsidRPr="002F0C74">
        <w:rPr>
          <w:rFonts w:ascii="Arial" w:hAnsi="Arial" w:cs="Arial"/>
          <w:szCs w:val="24"/>
        </w:rPr>
        <w:t xml:space="preserve">elektronicky (např. </w:t>
      </w:r>
      <w:r w:rsidR="00B751DA" w:rsidRPr="002F0C74">
        <w:rPr>
          <w:rFonts w:ascii="Arial" w:hAnsi="Arial" w:cs="Arial"/>
          <w:szCs w:val="24"/>
        </w:rPr>
        <w:t>e-mailem</w:t>
      </w:r>
      <w:r w:rsidR="00AA2D7F" w:rsidRPr="002F0C74">
        <w:rPr>
          <w:rFonts w:ascii="Arial" w:hAnsi="Arial" w:cs="Arial"/>
          <w:szCs w:val="24"/>
        </w:rPr>
        <w:t>)</w:t>
      </w:r>
      <w:r w:rsidR="00500284" w:rsidRPr="002F0C74">
        <w:rPr>
          <w:rFonts w:ascii="Arial" w:hAnsi="Arial" w:cs="Arial"/>
          <w:szCs w:val="24"/>
        </w:rPr>
        <w:t xml:space="preserve"> </w:t>
      </w:r>
      <w:r w:rsidR="00AA2D7F" w:rsidRPr="002F0C74">
        <w:rPr>
          <w:rFonts w:ascii="Arial" w:hAnsi="Arial" w:cs="Arial"/>
          <w:szCs w:val="24"/>
        </w:rPr>
        <w:t>nebo</w:t>
      </w:r>
      <w:r w:rsidR="00B751DA" w:rsidRPr="002F0C74">
        <w:rPr>
          <w:rFonts w:ascii="Arial" w:hAnsi="Arial" w:cs="Arial"/>
          <w:szCs w:val="24"/>
        </w:rPr>
        <w:t xml:space="preserve"> listinnou formou na kontaktní údaje Poskytovatele uvedené v</w:t>
      </w:r>
      <w:r w:rsidRPr="002F0C74">
        <w:rPr>
          <w:rFonts w:ascii="Arial" w:hAnsi="Arial" w:cs="Arial"/>
          <w:szCs w:val="24"/>
        </w:rPr>
        <w:t> </w:t>
      </w:r>
      <w:r w:rsidR="00B751DA" w:rsidRPr="002F0C74">
        <w:rPr>
          <w:rFonts w:ascii="Arial" w:hAnsi="Arial" w:cs="Arial"/>
          <w:szCs w:val="24"/>
        </w:rPr>
        <w:t xml:space="preserve">Příloze č. 2 </w:t>
      </w:r>
      <w:r w:rsidR="0070510B" w:rsidRPr="002F0C74">
        <w:rPr>
          <w:rFonts w:ascii="Arial" w:hAnsi="Arial" w:cs="Arial"/>
          <w:szCs w:val="24"/>
        </w:rPr>
        <w:t>této smlouvy.</w:t>
      </w:r>
    </w:p>
    <w:p w14:paraId="53AC3F8F" w14:textId="77777777" w:rsidR="005A71F9" w:rsidRPr="002F0C74" w:rsidRDefault="005A71F9" w:rsidP="00466610">
      <w:pPr>
        <w:pStyle w:val="Odstavecseseznamem"/>
        <w:numPr>
          <w:ilvl w:val="0"/>
          <w:numId w:val="3"/>
        </w:numPr>
        <w:spacing w:before="360" w:after="120" w:line="288" w:lineRule="auto"/>
        <w:ind w:left="284" w:hanging="284"/>
        <w:contextualSpacing w:val="0"/>
        <w:jc w:val="center"/>
        <w:rPr>
          <w:rFonts w:ascii="Arial" w:hAnsi="Arial" w:cs="Arial"/>
          <w:b/>
          <w:caps/>
          <w:szCs w:val="24"/>
        </w:rPr>
      </w:pPr>
      <w:r w:rsidRPr="002F0C74">
        <w:rPr>
          <w:rFonts w:ascii="Arial" w:hAnsi="Arial" w:cs="Arial"/>
          <w:b/>
          <w:caps/>
          <w:szCs w:val="24"/>
        </w:rPr>
        <w:t>Povinnosti smluvních stran</w:t>
      </w:r>
    </w:p>
    <w:p w14:paraId="120F3967" w14:textId="77777777" w:rsidR="005A71F9" w:rsidRPr="002F0C74" w:rsidRDefault="005A71F9" w:rsidP="005A71F9">
      <w:pPr>
        <w:pStyle w:val="Odstavecseseznamem"/>
        <w:keepNext/>
        <w:numPr>
          <w:ilvl w:val="1"/>
          <w:numId w:val="2"/>
        </w:numPr>
        <w:overflowPunct/>
        <w:adjustRightInd/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2F0C74">
        <w:rPr>
          <w:rFonts w:ascii="Arial" w:hAnsi="Arial" w:cs="Arial"/>
          <w:szCs w:val="24"/>
        </w:rPr>
        <w:t>Práva a povinnosti smluvních stran výslovně neuvedená touto smlouvou se řídí Rámcovou smlouvou a platným právním řádem České republiky, zejména pak příslušnými ustanoveními občanského zákoníku.</w:t>
      </w:r>
    </w:p>
    <w:p w14:paraId="6D19DFD5" w14:textId="77777777" w:rsidR="00446F38" w:rsidRPr="002F0C74" w:rsidRDefault="00446F38" w:rsidP="00446F38">
      <w:pPr>
        <w:pStyle w:val="Odstavecseseznamem"/>
        <w:keepNext/>
        <w:numPr>
          <w:ilvl w:val="1"/>
          <w:numId w:val="2"/>
        </w:numPr>
        <w:overflowPunct/>
        <w:adjustRightInd/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2F0C74">
        <w:rPr>
          <w:rFonts w:ascii="Arial" w:hAnsi="Arial" w:cs="Arial"/>
          <w:szCs w:val="24"/>
        </w:rPr>
        <w:t>V případě rozporu mezi ustanoveními této smlouvy a Rámcové smlouvy mají přednost příslušná ustanovení Rámcové smlouvy.</w:t>
      </w:r>
    </w:p>
    <w:p w14:paraId="4985F916" w14:textId="77777777" w:rsidR="005A71F9" w:rsidRPr="002F0C74" w:rsidRDefault="005A71F9" w:rsidP="005A71F9">
      <w:pPr>
        <w:pStyle w:val="Odstavecseseznamem"/>
        <w:numPr>
          <w:ilvl w:val="0"/>
          <w:numId w:val="2"/>
        </w:numPr>
        <w:spacing w:before="360" w:after="120" w:line="288" w:lineRule="auto"/>
        <w:ind w:left="284" w:hanging="284"/>
        <w:contextualSpacing w:val="0"/>
        <w:jc w:val="center"/>
        <w:rPr>
          <w:rFonts w:ascii="Arial" w:hAnsi="Arial" w:cs="Arial"/>
          <w:b/>
          <w:caps/>
          <w:szCs w:val="24"/>
        </w:rPr>
      </w:pPr>
      <w:r w:rsidRPr="002F0C74">
        <w:rPr>
          <w:rFonts w:ascii="Arial" w:hAnsi="Arial" w:cs="Arial"/>
          <w:b/>
          <w:caps/>
          <w:szCs w:val="24"/>
        </w:rPr>
        <w:t xml:space="preserve">Ujednání o ceně </w:t>
      </w:r>
    </w:p>
    <w:p w14:paraId="33B19091" w14:textId="77777777" w:rsidR="005A71F9" w:rsidRPr="002F0C74" w:rsidRDefault="005A71F9" w:rsidP="005A71F9">
      <w:pPr>
        <w:pStyle w:val="Odstavecseseznamem"/>
        <w:keepNext/>
        <w:numPr>
          <w:ilvl w:val="1"/>
          <w:numId w:val="2"/>
        </w:numPr>
        <w:overflowPunct/>
        <w:adjustRightInd/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2F0C74">
        <w:rPr>
          <w:rFonts w:ascii="Arial" w:hAnsi="Arial" w:cs="Arial"/>
          <w:szCs w:val="24"/>
        </w:rPr>
        <w:t xml:space="preserve">Cena služeb je stanovena ve výši uvedené v Příloze č. </w:t>
      </w:r>
      <w:r w:rsidR="00B751DA" w:rsidRPr="002F0C74">
        <w:rPr>
          <w:rFonts w:ascii="Arial" w:hAnsi="Arial" w:cs="Arial"/>
          <w:szCs w:val="24"/>
        </w:rPr>
        <w:t>2</w:t>
      </w:r>
      <w:r w:rsidRPr="002F0C74">
        <w:rPr>
          <w:rFonts w:ascii="Arial" w:hAnsi="Arial" w:cs="Arial"/>
          <w:szCs w:val="24"/>
        </w:rPr>
        <w:t xml:space="preserve"> Rámcové smlouvy.</w:t>
      </w:r>
    </w:p>
    <w:p w14:paraId="3E03E0C5" w14:textId="69F523ED" w:rsidR="005A71F9" w:rsidRPr="002F0C74" w:rsidRDefault="005A71F9" w:rsidP="005A71F9">
      <w:pPr>
        <w:pStyle w:val="Odstavecseseznamem"/>
        <w:keepNext/>
        <w:numPr>
          <w:ilvl w:val="1"/>
          <w:numId w:val="2"/>
        </w:numPr>
        <w:overflowPunct/>
        <w:adjustRightInd/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2F0C74">
        <w:rPr>
          <w:rFonts w:ascii="Arial" w:hAnsi="Arial" w:cs="Arial"/>
          <w:szCs w:val="24"/>
        </w:rPr>
        <w:t>Cena sjednaná v čl. 4</w:t>
      </w:r>
      <w:r w:rsidR="00466610" w:rsidRPr="002F0C74">
        <w:rPr>
          <w:rFonts w:ascii="Arial" w:hAnsi="Arial" w:cs="Arial"/>
          <w:szCs w:val="24"/>
        </w:rPr>
        <w:t>.</w:t>
      </w:r>
      <w:r w:rsidRPr="002F0C74">
        <w:rPr>
          <w:rFonts w:ascii="Arial" w:hAnsi="Arial" w:cs="Arial"/>
          <w:szCs w:val="24"/>
        </w:rPr>
        <w:t xml:space="preserve"> odst. </w:t>
      </w:r>
      <w:proofErr w:type="gramStart"/>
      <w:r w:rsidRPr="002F0C74">
        <w:rPr>
          <w:rFonts w:ascii="Arial" w:hAnsi="Arial" w:cs="Arial"/>
          <w:szCs w:val="24"/>
        </w:rPr>
        <w:t>4.1</w:t>
      </w:r>
      <w:r w:rsidR="00B17362" w:rsidRPr="002F0C74">
        <w:rPr>
          <w:rFonts w:ascii="Arial" w:hAnsi="Arial" w:cs="Arial"/>
          <w:szCs w:val="24"/>
        </w:rPr>
        <w:t>.</w:t>
      </w:r>
      <w:r w:rsidRPr="002F0C74">
        <w:rPr>
          <w:rFonts w:ascii="Arial" w:hAnsi="Arial" w:cs="Arial"/>
          <w:szCs w:val="24"/>
        </w:rPr>
        <w:t xml:space="preserve"> této</w:t>
      </w:r>
      <w:proofErr w:type="gramEnd"/>
      <w:r w:rsidRPr="002F0C74">
        <w:rPr>
          <w:rFonts w:ascii="Arial" w:hAnsi="Arial" w:cs="Arial"/>
          <w:szCs w:val="24"/>
        </w:rPr>
        <w:t xml:space="preserve"> smlouvy je cenou konečnou a závaznou a Poskytovatel není oprávněn tuto částku překročit. Sjednaná cena služeb zahrnuje veškeré a konečné náklady spojené s plněním. </w:t>
      </w:r>
    </w:p>
    <w:p w14:paraId="35D2B418" w14:textId="77777777" w:rsidR="005A71F9" w:rsidRPr="002F0C74" w:rsidRDefault="005A71F9" w:rsidP="005A71F9">
      <w:pPr>
        <w:pStyle w:val="Odstavecseseznamem"/>
        <w:keepNext/>
        <w:numPr>
          <w:ilvl w:val="1"/>
          <w:numId w:val="2"/>
        </w:numPr>
        <w:overflowPunct/>
        <w:adjustRightInd/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2F0C74">
        <w:rPr>
          <w:rFonts w:ascii="Arial" w:hAnsi="Arial" w:cs="Arial"/>
          <w:szCs w:val="24"/>
        </w:rPr>
        <w:t xml:space="preserve">Splatnost ceny, způsob fakturace, náležitosti faktur a ostatní ustanovení týkající se ceny služeb a platebních podmínek jsou upraveny v čl. </w:t>
      </w:r>
      <w:r w:rsidR="00DF3D4A" w:rsidRPr="002F0C74">
        <w:rPr>
          <w:rFonts w:ascii="Arial" w:hAnsi="Arial" w:cs="Arial"/>
          <w:szCs w:val="24"/>
        </w:rPr>
        <w:t>7.</w:t>
      </w:r>
      <w:r w:rsidRPr="002F0C74">
        <w:rPr>
          <w:rFonts w:ascii="Arial" w:hAnsi="Arial" w:cs="Arial"/>
          <w:szCs w:val="24"/>
        </w:rPr>
        <w:t xml:space="preserve"> Rámcové smlouvy. </w:t>
      </w:r>
    </w:p>
    <w:p w14:paraId="6F53BDFB" w14:textId="77777777" w:rsidR="005A71F9" w:rsidRPr="002F0C74" w:rsidRDefault="005A71F9" w:rsidP="005A71F9">
      <w:pPr>
        <w:pStyle w:val="Odstavecseseznamem"/>
        <w:numPr>
          <w:ilvl w:val="0"/>
          <w:numId w:val="2"/>
        </w:numPr>
        <w:spacing w:before="360" w:after="120" w:line="288" w:lineRule="auto"/>
        <w:ind w:left="284" w:hanging="284"/>
        <w:contextualSpacing w:val="0"/>
        <w:jc w:val="center"/>
        <w:outlineLvl w:val="0"/>
        <w:rPr>
          <w:rFonts w:ascii="Arial" w:hAnsi="Arial" w:cs="Arial"/>
          <w:caps/>
          <w:szCs w:val="24"/>
        </w:rPr>
      </w:pPr>
      <w:r w:rsidRPr="002F0C74">
        <w:rPr>
          <w:rFonts w:ascii="Arial" w:hAnsi="Arial" w:cs="Arial"/>
          <w:b/>
          <w:caps/>
          <w:szCs w:val="24"/>
        </w:rPr>
        <w:t>Sankce</w:t>
      </w:r>
    </w:p>
    <w:p w14:paraId="7AAC2809" w14:textId="1D144D99" w:rsidR="005A71F9" w:rsidRPr="002F0C74" w:rsidRDefault="005A71F9" w:rsidP="005A71F9">
      <w:pPr>
        <w:pStyle w:val="Odstavecseseznamem"/>
        <w:keepNext/>
        <w:numPr>
          <w:ilvl w:val="1"/>
          <w:numId w:val="2"/>
        </w:numPr>
        <w:overflowPunct/>
        <w:adjustRightInd/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2F0C74">
        <w:rPr>
          <w:rFonts w:ascii="Arial" w:hAnsi="Arial" w:cs="Arial"/>
          <w:szCs w:val="24"/>
        </w:rPr>
        <w:t xml:space="preserve">V případě porušení povinností stanovených touto </w:t>
      </w:r>
      <w:r w:rsidR="00466610" w:rsidRPr="002F0C74">
        <w:rPr>
          <w:rFonts w:ascii="Arial" w:hAnsi="Arial" w:cs="Arial"/>
          <w:szCs w:val="24"/>
        </w:rPr>
        <w:t>s</w:t>
      </w:r>
      <w:r w:rsidRPr="002F0C74">
        <w:rPr>
          <w:rFonts w:ascii="Arial" w:hAnsi="Arial" w:cs="Arial"/>
          <w:szCs w:val="24"/>
        </w:rPr>
        <w:t xml:space="preserve">mlouvou, právními předpisy nebo povinností stanovených Rámcovou smlouvou, které jsou přímo </w:t>
      </w:r>
      <w:r w:rsidRPr="002F0C74">
        <w:rPr>
          <w:rFonts w:ascii="Arial" w:hAnsi="Arial" w:cs="Arial"/>
          <w:szCs w:val="24"/>
        </w:rPr>
        <w:lastRenderedPageBreak/>
        <w:t xml:space="preserve">aplikovatelné na plnění dle této </w:t>
      </w:r>
      <w:r w:rsidR="00466610" w:rsidRPr="002F0C74">
        <w:rPr>
          <w:rFonts w:ascii="Arial" w:hAnsi="Arial" w:cs="Arial"/>
          <w:szCs w:val="24"/>
        </w:rPr>
        <w:t>s</w:t>
      </w:r>
      <w:r w:rsidRPr="002F0C74">
        <w:rPr>
          <w:rFonts w:ascii="Arial" w:hAnsi="Arial" w:cs="Arial"/>
          <w:szCs w:val="24"/>
        </w:rPr>
        <w:t>mlouvy, jsou smluvní strany povinny hradit sankce ve smyslu čl. </w:t>
      </w:r>
      <w:r w:rsidR="009775F9" w:rsidRPr="002F0C74">
        <w:rPr>
          <w:rFonts w:ascii="Arial" w:hAnsi="Arial" w:cs="Arial"/>
          <w:szCs w:val="24"/>
        </w:rPr>
        <w:t>9</w:t>
      </w:r>
      <w:r w:rsidR="00466610" w:rsidRPr="002F0C74">
        <w:rPr>
          <w:rFonts w:ascii="Arial" w:hAnsi="Arial" w:cs="Arial"/>
          <w:szCs w:val="24"/>
        </w:rPr>
        <w:t>.</w:t>
      </w:r>
      <w:r w:rsidRPr="002F0C74">
        <w:rPr>
          <w:rFonts w:ascii="Arial" w:hAnsi="Arial" w:cs="Arial"/>
          <w:szCs w:val="24"/>
        </w:rPr>
        <w:t xml:space="preserve"> Rámcové smlouvy. </w:t>
      </w:r>
    </w:p>
    <w:p w14:paraId="3988EA2A" w14:textId="77777777" w:rsidR="005A71F9" w:rsidRPr="002F0C74" w:rsidRDefault="005A71F9" w:rsidP="005A71F9">
      <w:pPr>
        <w:pStyle w:val="Odstavecseseznamem"/>
        <w:numPr>
          <w:ilvl w:val="0"/>
          <w:numId w:val="2"/>
        </w:numPr>
        <w:spacing w:before="360" w:after="120"/>
        <w:ind w:left="284" w:hanging="284"/>
        <w:contextualSpacing w:val="0"/>
        <w:jc w:val="center"/>
        <w:rPr>
          <w:rFonts w:ascii="Arial" w:hAnsi="Arial" w:cs="Arial"/>
          <w:b/>
          <w:caps/>
          <w:szCs w:val="24"/>
        </w:rPr>
      </w:pPr>
      <w:r w:rsidRPr="002F0C74">
        <w:rPr>
          <w:rFonts w:ascii="Arial" w:hAnsi="Arial" w:cs="Arial"/>
          <w:b/>
          <w:caps/>
          <w:szCs w:val="24"/>
        </w:rPr>
        <w:t>Ostatní a závěrečná ustanovení</w:t>
      </w:r>
    </w:p>
    <w:p w14:paraId="6085BE77" w14:textId="1052C1E2" w:rsidR="002C0E73" w:rsidRPr="002F0C74" w:rsidRDefault="002C0E73" w:rsidP="00466610">
      <w:pPr>
        <w:pStyle w:val="Odstavecseseznamem"/>
        <w:numPr>
          <w:ilvl w:val="1"/>
          <w:numId w:val="2"/>
        </w:numPr>
        <w:overflowPunct/>
        <w:autoSpaceDE/>
        <w:adjustRightInd/>
        <w:spacing w:after="120"/>
        <w:ind w:left="567" w:hanging="567"/>
        <w:contextualSpacing w:val="0"/>
        <w:jc w:val="both"/>
        <w:outlineLvl w:val="1"/>
        <w:rPr>
          <w:rFonts w:ascii="Arial" w:hAnsi="Arial" w:cs="Arial"/>
          <w:szCs w:val="24"/>
        </w:rPr>
      </w:pPr>
      <w:r w:rsidRPr="002F0C74">
        <w:rPr>
          <w:rFonts w:ascii="Arial" w:eastAsia="Calibri" w:hAnsi="Arial" w:cs="Arial"/>
          <w:szCs w:val="24"/>
          <w:lang w:eastAsia="en-US"/>
        </w:rPr>
        <w:t xml:space="preserve">Tato smlouva vznikla dohodou smluvních stran o celém jejím obsahu. Právní vztahy smluvních stran vzniklé z této smlouvy i právní vztahy smluvních stran v této smlouvě výslovně neupravené se řídí platnými právními předpisy ČR, zejména příslušnými ustanoveními </w:t>
      </w:r>
      <w:r w:rsidR="009E2CA9" w:rsidRPr="002F0C74">
        <w:rPr>
          <w:rFonts w:ascii="Arial" w:eastAsia="Calibri" w:hAnsi="Arial" w:cs="Arial"/>
          <w:szCs w:val="24"/>
          <w:lang w:eastAsia="en-US"/>
        </w:rPr>
        <w:t>z</w:t>
      </w:r>
      <w:r w:rsidR="00402B60" w:rsidRPr="002F0C74">
        <w:rPr>
          <w:rFonts w:ascii="Arial" w:eastAsia="Calibri" w:hAnsi="Arial" w:cs="Arial"/>
          <w:szCs w:val="24"/>
          <w:lang w:eastAsia="en-US"/>
        </w:rPr>
        <w:t xml:space="preserve">ákona </w:t>
      </w:r>
      <w:r w:rsidR="009E2CA9" w:rsidRPr="002F0C74">
        <w:rPr>
          <w:rFonts w:ascii="Arial" w:eastAsia="Calibri" w:hAnsi="Arial" w:cs="Arial"/>
          <w:szCs w:val="24"/>
          <w:lang w:eastAsia="en-US"/>
        </w:rPr>
        <w:t>č. 541/2020 Sb., o odpadech a</w:t>
      </w:r>
      <w:r w:rsidR="00304C18">
        <w:rPr>
          <w:rFonts w:ascii="Arial" w:eastAsia="Calibri" w:hAnsi="Arial" w:cs="Arial"/>
          <w:szCs w:val="24"/>
          <w:lang w:eastAsia="en-US"/>
        </w:rPr>
        <w:t> </w:t>
      </w:r>
      <w:r w:rsidR="009E2CA9" w:rsidRPr="002F0C74">
        <w:rPr>
          <w:rFonts w:ascii="Arial" w:eastAsia="Calibri" w:hAnsi="Arial" w:cs="Arial"/>
          <w:szCs w:val="24"/>
          <w:lang w:eastAsia="en-US"/>
        </w:rPr>
        <w:t>předpisů na</w:t>
      </w:r>
      <w:r w:rsidR="00402B60" w:rsidRPr="002F0C74">
        <w:rPr>
          <w:rFonts w:ascii="Arial" w:eastAsia="Calibri" w:hAnsi="Arial" w:cs="Arial"/>
          <w:szCs w:val="24"/>
          <w:lang w:eastAsia="en-US"/>
        </w:rPr>
        <w:t> </w:t>
      </w:r>
      <w:r w:rsidR="009E2CA9" w:rsidRPr="002F0C74">
        <w:rPr>
          <w:rFonts w:ascii="Arial" w:eastAsia="Calibri" w:hAnsi="Arial" w:cs="Arial"/>
          <w:szCs w:val="24"/>
          <w:lang w:eastAsia="en-US"/>
        </w:rPr>
        <w:t xml:space="preserve">úseku nakládání s odpady souvisejících, případně </w:t>
      </w:r>
      <w:r w:rsidRPr="002F0C74">
        <w:rPr>
          <w:rFonts w:ascii="Arial" w:eastAsia="Calibri" w:hAnsi="Arial" w:cs="Arial"/>
          <w:szCs w:val="24"/>
          <w:lang w:eastAsia="en-US"/>
        </w:rPr>
        <w:t>občanského zákoníku ve</w:t>
      </w:r>
      <w:r w:rsidR="00402B60" w:rsidRPr="002F0C74">
        <w:rPr>
          <w:rFonts w:ascii="Arial" w:eastAsia="Calibri" w:hAnsi="Arial" w:cs="Arial"/>
          <w:szCs w:val="24"/>
          <w:lang w:eastAsia="en-US"/>
        </w:rPr>
        <w:t> </w:t>
      </w:r>
      <w:r w:rsidRPr="002F0C74">
        <w:rPr>
          <w:rFonts w:ascii="Arial" w:eastAsia="Calibri" w:hAnsi="Arial" w:cs="Arial"/>
          <w:szCs w:val="24"/>
          <w:lang w:eastAsia="en-US"/>
        </w:rPr>
        <w:t>znění pozdějších předpisů</w:t>
      </w:r>
    </w:p>
    <w:p w14:paraId="4CBFE90E" w14:textId="77777777" w:rsidR="002C0E73" w:rsidRPr="002F0C74" w:rsidRDefault="002C0E73" w:rsidP="002C0E73">
      <w:pPr>
        <w:pStyle w:val="Heading21"/>
        <w:numPr>
          <w:ilvl w:val="1"/>
          <w:numId w:val="2"/>
        </w:numPr>
        <w:snapToGrid/>
        <w:spacing w:after="120"/>
        <w:ind w:left="567" w:hanging="567"/>
        <w:rPr>
          <w:rFonts w:ascii="Arial" w:eastAsia="Calibri" w:hAnsi="Arial" w:cs="Arial"/>
          <w:sz w:val="24"/>
          <w:szCs w:val="24"/>
          <w:lang w:val="cs-CZ" w:eastAsia="en-US"/>
        </w:rPr>
      </w:pPr>
      <w:r w:rsidRPr="002F0C74">
        <w:rPr>
          <w:rFonts w:ascii="Arial" w:eastAsia="Calibri" w:hAnsi="Arial" w:cs="Arial"/>
          <w:sz w:val="24"/>
          <w:szCs w:val="24"/>
          <w:lang w:val="cs-CZ" w:eastAsia="en-US"/>
        </w:rPr>
        <w:t>Smluvní strany sjednávají pro všechny spory vzniklé ze smlouvy, k jejichž řešení mají pravomoc soudy, tak tyto spory budou rozhodovány soudy České republiky, jakožto soudy výlučně příslušnými.</w:t>
      </w:r>
    </w:p>
    <w:p w14:paraId="795C900E" w14:textId="77777777" w:rsidR="002C0E73" w:rsidRPr="002F0C74" w:rsidRDefault="002C0E73" w:rsidP="002C0E73">
      <w:pPr>
        <w:pStyle w:val="Heading21"/>
        <w:numPr>
          <w:ilvl w:val="1"/>
          <w:numId w:val="2"/>
        </w:numPr>
        <w:snapToGrid/>
        <w:spacing w:after="120"/>
        <w:ind w:left="567" w:hanging="567"/>
        <w:rPr>
          <w:rFonts w:ascii="Arial" w:eastAsia="Calibri" w:hAnsi="Arial" w:cs="Arial"/>
          <w:sz w:val="24"/>
          <w:szCs w:val="24"/>
          <w:lang w:val="cs-CZ" w:eastAsia="en-US"/>
        </w:rPr>
      </w:pPr>
      <w:r w:rsidRPr="002F0C74">
        <w:rPr>
          <w:rFonts w:ascii="Arial" w:eastAsia="Calibri" w:hAnsi="Arial" w:cs="Arial"/>
          <w:sz w:val="24"/>
          <w:szCs w:val="24"/>
          <w:lang w:val="cs-CZ" w:eastAsia="en-US"/>
        </w:rPr>
        <w:t>Změnit nebo doplnit tuto smlouvu mohou smluvní strany pouze formou písemných dodatků, které budou vzestupně číslovány, výslovně prohlášeny za dodatek této smlouvy a podepsány oprávněnými zástupci smluvních stran.</w:t>
      </w:r>
    </w:p>
    <w:p w14:paraId="6F0F5E59" w14:textId="77777777" w:rsidR="002C0E73" w:rsidRPr="002F0C74" w:rsidRDefault="002C0E73" w:rsidP="002C0E73">
      <w:pPr>
        <w:pStyle w:val="Heading21"/>
        <w:numPr>
          <w:ilvl w:val="1"/>
          <w:numId w:val="2"/>
        </w:numPr>
        <w:snapToGrid/>
        <w:spacing w:after="120"/>
        <w:ind w:left="567" w:hanging="567"/>
        <w:rPr>
          <w:rFonts w:ascii="Arial" w:eastAsia="Calibri" w:hAnsi="Arial" w:cs="Arial"/>
          <w:sz w:val="24"/>
          <w:szCs w:val="24"/>
          <w:lang w:val="cs-CZ" w:eastAsia="en-US"/>
        </w:rPr>
      </w:pPr>
      <w:r w:rsidRPr="002F0C74">
        <w:rPr>
          <w:rFonts w:ascii="Arial" w:eastAsia="Calibri" w:hAnsi="Arial" w:cs="Arial"/>
          <w:sz w:val="24"/>
          <w:szCs w:val="24"/>
          <w:lang w:val="cs-CZ" w:eastAsia="en-US"/>
        </w:rPr>
        <w:t>V případě, že se některá z ujednání této smlouvy ukážou být neplatnými či neúčinnými, nemá tato skutečnost vliv na ostatní ujednání této smlouvy, která zůstávají nadále platná a účinná; současně se strany zavazují nahradit taková neplatná/neúčinná ujednání smlouvy ustanoveními platnými a účinnými, která svým významem budou obsahově blízká původním neplatným/neúčinným ujednáním. V případě rozporu mezi textem příloh a součástí smlouvy a vlastním textem smlouvy má přednost vlastní text smlouvy.</w:t>
      </w:r>
    </w:p>
    <w:p w14:paraId="18096BFA" w14:textId="77777777" w:rsidR="002C0E73" w:rsidRPr="002F0C74" w:rsidRDefault="002C0E73" w:rsidP="002C0E73">
      <w:pPr>
        <w:pStyle w:val="Heading21"/>
        <w:keepNext/>
        <w:keepLines/>
        <w:numPr>
          <w:ilvl w:val="1"/>
          <w:numId w:val="2"/>
        </w:numPr>
        <w:snapToGrid/>
        <w:spacing w:after="120"/>
        <w:ind w:left="567" w:hanging="567"/>
        <w:rPr>
          <w:rFonts w:ascii="Arial" w:eastAsia="Calibri" w:hAnsi="Arial" w:cs="Arial"/>
          <w:sz w:val="24"/>
          <w:szCs w:val="24"/>
          <w:lang w:val="cs-CZ" w:eastAsia="en-US"/>
        </w:rPr>
      </w:pPr>
      <w:r w:rsidRPr="002F0C74">
        <w:rPr>
          <w:rFonts w:ascii="Arial" w:eastAsia="Calibri" w:hAnsi="Arial" w:cs="Arial"/>
          <w:sz w:val="24"/>
          <w:szCs w:val="24"/>
          <w:lang w:val="cs-CZ" w:eastAsia="en-US"/>
        </w:rPr>
        <w:t>S ohledem na povinnost uveřejnění této smlouvy v registru smluv dle zákona č. 340/2015 Sb., o zvláštních podmínkách účinnosti některých smluv, uveřejňování těchto smluv a o registru smluv, ve znění pozdějších předpisů, se smluvní strany dohodly, že uveřejnění této smlouvy v registru smluv zajistí Objednatel.</w:t>
      </w:r>
    </w:p>
    <w:p w14:paraId="3C8009F9" w14:textId="7753B834" w:rsidR="002C0E73" w:rsidRPr="002F0C74" w:rsidRDefault="002C0E73" w:rsidP="002C0E73">
      <w:pPr>
        <w:pStyle w:val="Heading21"/>
        <w:numPr>
          <w:ilvl w:val="1"/>
          <w:numId w:val="2"/>
        </w:numPr>
        <w:snapToGrid/>
        <w:spacing w:after="120"/>
        <w:ind w:left="567" w:hanging="567"/>
        <w:rPr>
          <w:rFonts w:ascii="Arial" w:eastAsia="Calibri" w:hAnsi="Arial" w:cs="Arial"/>
          <w:sz w:val="24"/>
          <w:szCs w:val="24"/>
          <w:lang w:val="cs-CZ" w:eastAsia="en-US"/>
        </w:rPr>
      </w:pPr>
      <w:r w:rsidRPr="002F0C74">
        <w:rPr>
          <w:rFonts w:ascii="Arial" w:eastAsia="Calibri" w:hAnsi="Arial" w:cs="Arial"/>
          <w:sz w:val="24"/>
          <w:szCs w:val="24"/>
          <w:lang w:val="cs-CZ" w:eastAsia="en-US"/>
        </w:rPr>
        <w:t xml:space="preserve">Tato smlouva nabývá platnosti dnem jejího uzavření a účinnosti dnem jejího uveřejnění v registru smluv dle zákona č. 340/2015 Sb., o zvláštních podmínkách účinnosti některých smluv, uveřejňování těchto smluv a o registru smluv, ve znění pozdějších předpisů. Dojde-li k uveřejnění této </w:t>
      </w:r>
      <w:proofErr w:type="gramStart"/>
      <w:r w:rsidR="0031098E">
        <w:rPr>
          <w:rFonts w:ascii="Arial" w:eastAsia="Calibri" w:hAnsi="Arial" w:cs="Arial"/>
          <w:sz w:val="24"/>
          <w:szCs w:val="24"/>
          <w:lang w:val="cs-CZ" w:eastAsia="en-US"/>
        </w:rPr>
        <w:t>01.08</w:t>
      </w:r>
      <w:r w:rsidR="0031098E">
        <w:rPr>
          <w:rFonts w:ascii="Arial" w:hAnsi="Arial" w:cs="Arial"/>
          <w:color w:val="000000"/>
          <w:sz w:val="24"/>
          <w:szCs w:val="24"/>
        </w:rPr>
        <w:t>.2025</w:t>
      </w:r>
      <w:proofErr w:type="gramEnd"/>
      <w:r w:rsidR="0031098E">
        <w:rPr>
          <w:rFonts w:ascii="Arial" w:hAnsi="Arial" w:cs="Arial"/>
          <w:color w:val="000000"/>
          <w:sz w:val="24"/>
          <w:szCs w:val="24"/>
          <w:lang w:val="cs-CZ"/>
        </w:rPr>
        <w:t xml:space="preserve"> </w:t>
      </w:r>
      <w:r w:rsidR="00304C18" w:rsidRPr="00E42340">
        <w:rPr>
          <w:rFonts w:ascii="Arial" w:hAnsi="Arial" w:cs="Arial"/>
          <w:sz w:val="24"/>
          <w:szCs w:val="24"/>
          <w:lang w:val="cs-CZ"/>
        </w:rPr>
        <w:t xml:space="preserve">nabývá Smlouva účinnosti dne </w:t>
      </w:r>
      <w:r w:rsidR="0031098E">
        <w:rPr>
          <w:rFonts w:ascii="Arial" w:hAnsi="Arial" w:cs="Arial"/>
          <w:sz w:val="24"/>
          <w:szCs w:val="24"/>
          <w:lang w:val="cs-CZ"/>
        </w:rPr>
        <w:t xml:space="preserve">01.08.2025. </w:t>
      </w:r>
      <w:r w:rsidRPr="002F0C74">
        <w:rPr>
          <w:rFonts w:ascii="Arial" w:eastAsia="Calibri" w:hAnsi="Arial" w:cs="Arial"/>
          <w:sz w:val="24"/>
          <w:szCs w:val="24"/>
          <w:lang w:val="cs-CZ" w:eastAsia="en-US"/>
        </w:rPr>
        <w:t xml:space="preserve">Účinnost této smlouvy končí </w:t>
      </w:r>
      <w:r w:rsidR="009E2CA9" w:rsidRPr="002F0C74">
        <w:rPr>
          <w:rFonts w:ascii="Arial" w:eastAsia="Calibri" w:hAnsi="Arial" w:cs="Arial"/>
          <w:sz w:val="24"/>
          <w:szCs w:val="24"/>
          <w:lang w:val="cs-CZ" w:eastAsia="en-US"/>
        </w:rPr>
        <w:t xml:space="preserve">nejpozději </w:t>
      </w:r>
      <w:r w:rsidRPr="002F0C74">
        <w:rPr>
          <w:rFonts w:ascii="Arial" w:eastAsia="Calibri" w:hAnsi="Arial" w:cs="Arial"/>
          <w:sz w:val="24"/>
          <w:szCs w:val="24"/>
          <w:lang w:val="cs-CZ" w:eastAsia="en-US"/>
        </w:rPr>
        <w:t xml:space="preserve">dnem </w:t>
      </w:r>
      <w:r w:rsidR="009E2CA9" w:rsidRPr="002F0C74">
        <w:rPr>
          <w:rFonts w:ascii="Arial" w:eastAsia="Calibri" w:hAnsi="Arial" w:cs="Arial"/>
          <w:sz w:val="24"/>
          <w:szCs w:val="24"/>
          <w:lang w:val="cs-CZ" w:eastAsia="en-US"/>
        </w:rPr>
        <w:t xml:space="preserve">skončení </w:t>
      </w:r>
      <w:r w:rsidRPr="002F0C74">
        <w:rPr>
          <w:rFonts w:ascii="Arial" w:eastAsia="Calibri" w:hAnsi="Arial" w:cs="Arial"/>
          <w:sz w:val="24"/>
          <w:szCs w:val="24"/>
          <w:lang w:val="cs-CZ" w:eastAsia="en-US"/>
        </w:rPr>
        <w:t>účinnosti Rámcové smlouvy.</w:t>
      </w:r>
    </w:p>
    <w:p w14:paraId="33C10C11" w14:textId="77777777" w:rsidR="002C0E73" w:rsidRPr="002F0C74" w:rsidRDefault="002C0E73" w:rsidP="00BA217C">
      <w:pPr>
        <w:pStyle w:val="Heading21"/>
        <w:numPr>
          <w:ilvl w:val="1"/>
          <w:numId w:val="2"/>
        </w:numPr>
        <w:snapToGrid/>
        <w:spacing w:after="120"/>
        <w:ind w:left="567" w:hanging="567"/>
        <w:rPr>
          <w:rFonts w:ascii="Arial" w:eastAsia="Calibri" w:hAnsi="Arial" w:cs="Arial"/>
          <w:sz w:val="24"/>
          <w:szCs w:val="24"/>
          <w:lang w:val="cs-CZ" w:eastAsia="en-US"/>
        </w:rPr>
      </w:pPr>
      <w:r w:rsidRPr="002F0C74">
        <w:rPr>
          <w:rFonts w:ascii="Arial" w:eastAsia="Calibri" w:hAnsi="Arial" w:cs="Arial"/>
          <w:sz w:val="24"/>
          <w:szCs w:val="24"/>
          <w:lang w:val="cs-CZ" w:eastAsia="en-US"/>
        </w:rPr>
        <w:t>Smluvní strany prohlašují, že tato smlouva byla sepsána na základě jejich pravé, vážné a svobodné vůle, na důkaz čehož připojují své vlastnoruční podpisy.</w:t>
      </w:r>
    </w:p>
    <w:p w14:paraId="4C262F10" w14:textId="0440A806" w:rsidR="002C0E73" w:rsidRPr="009E6CED" w:rsidRDefault="002C0E73" w:rsidP="00431C5A">
      <w:pPr>
        <w:pStyle w:val="Odstavecseseznamem"/>
        <w:numPr>
          <w:ilvl w:val="1"/>
          <w:numId w:val="2"/>
        </w:numPr>
        <w:spacing w:after="120"/>
        <w:ind w:left="567" w:hanging="567"/>
        <w:jc w:val="both"/>
        <w:rPr>
          <w:rFonts w:ascii="Arial" w:eastAsia="Calibri" w:hAnsi="Arial" w:cs="Arial"/>
          <w:szCs w:val="24"/>
          <w:lang w:eastAsia="en-US"/>
        </w:rPr>
      </w:pPr>
      <w:r w:rsidRPr="009E6CED">
        <w:rPr>
          <w:rFonts w:ascii="Arial" w:eastAsia="Calibri" w:hAnsi="Arial" w:cs="Arial"/>
          <w:szCs w:val="24"/>
          <w:lang w:eastAsia="en-US"/>
        </w:rPr>
        <w:t xml:space="preserve">Tato smlouva byla uzavřena na základě Rámcové smlouvy </w:t>
      </w:r>
      <w:r w:rsidR="00CD18B0" w:rsidRPr="009E6CED">
        <w:rPr>
          <w:rFonts w:ascii="Arial" w:eastAsia="Calibri" w:hAnsi="Arial" w:cs="Arial"/>
          <w:szCs w:val="24"/>
          <w:lang w:eastAsia="en-US"/>
        </w:rPr>
        <w:t>č. </w:t>
      </w:r>
      <w:r w:rsidR="00CD18B0">
        <w:rPr>
          <w:rFonts w:ascii="Arial" w:eastAsia="Calibri" w:hAnsi="Arial" w:cs="Arial"/>
          <w:szCs w:val="24"/>
          <w:lang w:eastAsia="en-US"/>
        </w:rPr>
        <w:t>2025</w:t>
      </w:r>
      <w:r w:rsidR="00CD18B0" w:rsidRPr="009E6CED">
        <w:rPr>
          <w:rFonts w:ascii="Arial" w:eastAsia="Calibri" w:hAnsi="Arial" w:cs="Arial"/>
          <w:szCs w:val="24"/>
          <w:lang w:eastAsia="en-US"/>
        </w:rPr>
        <w:t>/</w:t>
      </w:r>
      <w:r w:rsidR="00CD18B0">
        <w:rPr>
          <w:rFonts w:ascii="Arial" w:eastAsia="Calibri" w:hAnsi="Arial" w:cs="Arial"/>
          <w:szCs w:val="24"/>
          <w:lang w:eastAsia="en-US"/>
        </w:rPr>
        <w:t>00547</w:t>
      </w:r>
      <w:r w:rsidR="00CD18B0" w:rsidRPr="009E6CED">
        <w:rPr>
          <w:rFonts w:ascii="Arial" w:eastAsia="Calibri" w:hAnsi="Arial" w:cs="Arial"/>
          <w:szCs w:val="24"/>
          <w:lang w:eastAsia="en-US"/>
        </w:rPr>
        <w:t>/</w:t>
      </w:r>
      <w:r w:rsidR="00CD18B0">
        <w:rPr>
          <w:rFonts w:ascii="Arial" w:eastAsia="Calibri" w:hAnsi="Arial" w:cs="Arial"/>
          <w:szCs w:val="24"/>
          <w:lang w:eastAsia="en-US"/>
        </w:rPr>
        <w:t>OKŘ</w:t>
      </w:r>
      <w:r w:rsidR="00CD18B0" w:rsidRPr="009E6CED">
        <w:rPr>
          <w:rFonts w:ascii="Arial" w:eastAsia="Calibri" w:hAnsi="Arial" w:cs="Arial"/>
          <w:szCs w:val="24"/>
          <w:lang w:eastAsia="en-US"/>
        </w:rPr>
        <w:t>/</w:t>
      </w:r>
      <w:r w:rsidR="00CD18B0">
        <w:rPr>
          <w:rFonts w:ascii="Arial" w:eastAsia="Calibri" w:hAnsi="Arial" w:cs="Arial"/>
          <w:szCs w:val="24"/>
          <w:lang w:eastAsia="en-US"/>
        </w:rPr>
        <w:t>DSB</w:t>
      </w:r>
      <w:r w:rsidR="00CD18B0" w:rsidRPr="009E6CED">
        <w:rPr>
          <w:rFonts w:ascii="Arial" w:eastAsia="Calibri" w:hAnsi="Arial" w:cs="Arial"/>
          <w:szCs w:val="24"/>
          <w:lang w:eastAsia="en-US"/>
        </w:rPr>
        <w:t>, která byla schválena usnesením Rady Olomouckého kraje č. č. UR</w:t>
      </w:r>
      <w:r w:rsidR="00CD18B0">
        <w:rPr>
          <w:rFonts w:ascii="Arial" w:eastAsia="Calibri" w:hAnsi="Arial" w:cs="Arial"/>
          <w:szCs w:val="24"/>
          <w:lang w:eastAsia="en-US"/>
        </w:rPr>
        <w:t>/</w:t>
      </w:r>
      <w:r w:rsidR="00CD18B0" w:rsidRPr="004534F2">
        <w:rPr>
          <w:rFonts w:ascii="Arial" w:eastAsia="Calibri" w:hAnsi="Arial" w:cs="Arial"/>
          <w:szCs w:val="24"/>
          <w:lang w:eastAsia="en-US"/>
        </w:rPr>
        <w:t>18/69/2025 ze dne 12. 5. 2025</w:t>
      </w:r>
      <w:r w:rsidR="00CD18B0" w:rsidRPr="009E6CED">
        <w:rPr>
          <w:rFonts w:ascii="Arial" w:eastAsia="Calibri" w:hAnsi="Arial" w:cs="Arial"/>
          <w:szCs w:val="24"/>
          <w:lang w:eastAsia="en-US"/>
        </w:rPr>
        <w:t>.</w:t>
      </w:r>
    </w:p>
    <w:p w14:paraId="40BA2B31" w14:textId="77777777" w:rsidR="002C0E73" w:rsidRDefault="002C0E73" w:rsidP="00BA217C">
      <w:pPr>
        <w:pStyle w:val="Heading21"/>
        <w:numPr>
          <w:ilvl w:val="1"/>
          <w:numId w:val="2"/>
        </w:numPr>
        <w:snapToGrid/>
        <w:spacing w:after="120"/>
        <w:ind w:left="567" w:hanging="567"/>
        <w:rPr>
          <w:rFonts w:ascii="Arial" w:eastAsia="Calibri" w:hAnsi="Arial" w:cs="Arial"/>
          <w:sz w:val="24"/>
          <w:szCs w:val="24"/>
          <w:lang w:val="cs-CZ" w:eastAsia="en-US"/>
        </w:rPr>
      </w:pPr>
      <w:r w:rsidRPr="002F0C74">
        <w:rPr>
          <w:rFonts w:ascii="Arial" w:eastAsia="Calibri" w:hAnsi="Arial" w:cs="Arial"/>
          <w:sz w:val="24"/>
          <w:szCs w:val="24"/>
          <w:lang w:val="cs-CZ" w:eastAsia="en-US"/>
        </w:rPr>
        <w:t>Smluvní strany prohlašují, že souhlasí s případným zveřejněním textu této smlouvy v souladu se zákonem č. 106/1999 Sb., o svobodném přístupu k informacím, ve znění pozdějších předpisů.</w:t>
      </w:r>
    </w:p>
    <w:p w14:paraId="009F05F3" w14:textId="7F7AA0CC" w:rsidR="009E6CED" w:rsidRPr="002F0C74" w:rsidRDefault="009E6CED" w:rsidP="00BA217C">
      <w:pPr>
        <w:pStyle w:val="Heading21"/>
        <w:numPr>
          <w:ilvl w:val="1"/>
          <w:numId w:val="2"/>
        </w:numPr>
        <w:snapToGrid/>
        <w:spacing w:after="120"/>
        <w:ind w:left="567" w:hanging="567"/>
        <w:rPr>
          <w:rFonts w:ascii="Arial" w:eastAsia="Calibri" w:hAnsi="Arial" w:cs="Arial"/>
          <w:sz w:val="24"/>
          <w:szCs w:val="24"/>
          <w:lang w:val="cs-CZ" w:eastAsia="en-US"/>
        </w:rPr>
      </w:pPr>
      <w:r w:rsidRPr="00431C5A">
        <w:rPr>
          <w:rFonts w:ascii="Arial" w:eastAsia="Calibri" w:hAnsi="Arial" w:cs="Arial"/>
          <w:sz w:val="24"/>
          <w:szCs w:val="24"/>
          <w:lang w:val="cs-CZ" w:eastAsia="en-US"/>
        </w:rPr>
        <w:t>Tato smlouva je uzavřena v elektronické podobě. Každá smluvní strana obdrží vyhotovení smlouvy s elektronickými podpisy oprávněných zástupců obou smluvních stran.</w:t>
      </w:r>
    </w:p>
    <w:p w14:paraId="77AD6994" w14:textId="77777777" w:rsidR="005A71F9" w:rsidRPr="00F51658" w:rsidRDefault="005A71F9" w:rsidP="00BA217C">
      <w:pPr>
        <w:pStyle w:val="Heading21"/>
        <w:numPr>
          <w:ilvl w:val="1"/>
          <w:numId w:val="2"/>
        </w:numPr>
        <w:snapToGrid/>
        <w:spacing w:after="120"/>
        <w:ind w:left="567" w:hanging="567"/>
        <w:rPr>
          <w:rFonts w:ascii="Arial" w:hAnsi="Arial" w:cs="Arial"/>
          <w:sz w:val="24"/>
          <w:szCs w:val="24"/>
          <w:lang w:val="cs-CZ"/>
        </w:rPr>
      </w:pPr>
      <w:r w:rsidRPr="00F51658">
        <w:rPr>
          <w:rFonts w:ascii="Arial" w:eastAsia="Calibri" w:hAnsi="Arial" w:cs="Arial"/>
          <w:sz w:val="24"/>
          <w:szCs w:val="24"/>
          <w:lang w:val="cs-CZ" w:eastAsia="en-US"/>
        </w:rPr>
        <w:lastRenderedPageBreak/>
        <w:t>Přílohy tvoří nedílnou</w:t>
      </w:r>
      <w:r w:rsidRPr="00F51658">
        <w:rPr>
          <w:rFonts w:ascii="Arial" w:hAnsi="Arial" w:cs="Arial"/>
          <w:sz w:val="24"/>
          <w:szCs w:val="24"/>
          <w:lang w:val="cs-CZ"/>
        </w:rPr>
        <w:t xml:space="preserve"> součást smlouvy.</w:t>
      </w:r>
    </w:p>
    <w:p w14:paraId="13CECDA6" w14:textId="2720A9A2" w:rsidR="002C0E73" w:rsidRPr="002F0C74" w:rsidRDefault="005A71F9" w:rsidP="005A71F9">
      <w:pPr>
        <w:pStyle w:val="IR"/>
        <w:spacing w:before="0" w:line="276" w:lineRule="auto"/>
        <w:ind w:left="567"/>
        <w:textAlignment w:val="baseline"/>
        <w:rPr>
          <w:rFonts w:ascii="Arial" w:hAnsi="Arial" w:cs="Arial"/>
          <w:i/>
          <w:szCs w:val="24"/>
        </w:rPr>
      </w:pPr>
      <w:r w:rsidRPr="002F0C74">
        <w:rPr>
          <w:rFonts w:ascii="Arial" w:hAnsi="Arial" w:cs="Arial"/>
          <w:szCs w:val="24"/>
        </w:rPr>
        <w:t>Příloha č. 1 Oprávnění zaměstnanci Objednatele</w:t>
      </w:r>
      <w:r w:rsidR="002C0E73" w:rsidRPr="002F0C74">
        <w:rPr>
          <w:rFonts w:ascii="Arial" w:hAnsi="Arial" w:cs="Arial"/>
          <w:szCs w:val="24"/>
        </w:rPr>
        <w:t xml:space="preserve"> </w:t>
      </w:r>
    </w:p>
    <w:p w14:paraId="017C86A4" w14:textId="2B187F06" w:rsidR="005A71F9" w:rsidRPr="002F0C74" w:rsidRDefault="005A71F9" w:rsidP="005A71F9">
      <w:pPr>
        <w:pStyle w:val="IR"/>
        <w:spacing w:before="0" w:line="276" w:lineRule="auto"/>
        <w:ind w:left="567"/>
        <w:textAlignment w:val="baseline"/>
        <w:rPr>
          <w:rFonts w:ascii="Arial" w:hAnsi="Arial" w:cs="Arial"/>
          <w:szCs w:val="24"/>
        </w:rPr>
      </w:pPr>
      <w:r w:rsidRPr="002F0C74">
        <w:rPr>
          <w:rFonts w:ascii="Arial" w:hAnsi="Arial" w:cs="Arial"/>
          <w:szCs w:val="24"/>
        </w:rPr>
        <w:t>Příloha č. 2 Kontaktní osoby Poskytovatele</w:t>
      </w:r>
      <w:r w:rsidR="002C0E73" w:rsidRPr="002F0C74">
        <w:rPr>
          <w:rFonts w:ascii="Arial" w:hAnsi="Arial" w:cs="Arial"/>
          <w:szCs w:val="24"/>
        </w:rPr>
        <w:t xml:space="preserve"> </w:t>
      </w:r>
    </w:p>
    <w:p w14:paraId="2145E300" w14:textId="65CDD47B" w:rsidR="00D75D9F" w:rsidRPr="002F0C74" w:rsidRDefault="00D75D9F" w:rsidP="005A71F9">
      <w:pPr>
        <w:pStyle w:val="IR"/>
        <w:spacing w:before="0" w:line="276" w:lineRule="auto"/>
        <w:ind w:left="567"/>
        <w:textAlignment w:val="baseline"/>
        <w:rPr>
          <w:rFonts w:ascii="Arial" w:hAnsi="Arial" w:cs="Arial"/>
          <w:szCs w:val="24"/>
        </w:rPr>
      </w:pPr>
      <w:r w:rsidRPr="002F0C74">
        <w:rPr>
          <w:rFonts w:ascii="Arial" w:hAnsi="Arial" w:cs="Arial"/>
          <w:szCs w:val="24"/>
        </w:rPr>
        <w:t>Příloha č. 3 Specifikace poskytovaných služeb</w:t>
      </w:r>
      <w:r w:rsidR="002C0E73" w:rsidRPr="002F0C74">
        <w:rPr>
          <w:rFonts w:ascii="Arial" w:hAnsi="Arial" w:cs="Arial"/>
          <w:szCs w:val="24"/>
        </w:rPr>
        <w:t xml:space="preserve"> </w:t>
      </w:r>
    </w:p>
    <w:p w14:paraId="11222AEE" w14:textId="695E8817" w:rsidR="00446F38" w:rsidRPr="00F51658" w:rsidRDefault="00446F38" w:rsidP="00446F38">
      <w:pPr>
        <w:pStyle w:val="IR"/>
        <w:spacing w:before="0" w:line="276" w:lineRule="auto"/>
        <w:ind w:left="567"/>
        <w:textAlignment w:val="baseline"/>
        <w:rPr>
          <w:rFonts w:ascii="Arial" w:hAnsi="Arial" w:cs="Arial"/>
          <w:i/>
          <w:color w:val="0070C0"/>
          <w:szCs w:val="24"/>
        </w:rPr>
      </w:pPr>
    </w:p>
    <w:p w14:paraId="2E064043" w14:textId="137AE665" w:rsidR="002F0C74" w:rsidRDefault="002F0C74" w:rsidP="00446F38">
      <w:pPr>
        <w:pStyle w:val="IR"/>
        <w:spacing w:before="0" w:line="276" w:lineRule="auto"/>
        <w:ind w:left="567"/>
        <w:textAlignment w:val="baseline"/>
        <w:rPr>
          <w:rFonts w:ascii="Arial" w:hAnsi="Arial" w:cs="Arial"/>
          <w:color w:val="FF0000"/>
          <w:sz w:val="20"/>
        </w:rPr>
      </w:pPr>
    </w:p>
    <w:p w14:paraId="6CE579E5" w14:textId="3A8231CA" w:rsidR="00BA217C" w:rsidRDefault="00BA217C" w:rsidP="00446F38">
      <w:pPr>
        <w:pStyle w:val="IR"/>
        <w:spacing w:before="0" w:line="276" w:lineRule="auto"/>
        <w:ind w:left="567"/>
        <w:textAlignment w:val="baseline"/>
        <w:rPr>
          <w:rFonts w:ascii="Arial" w:hAnsi="Arial" w:cs="Arial"/>
          <w:color w:val="FF0000"/>
          <w:sz w:val="20"/>
        </w:rPr>
      </w:pPr>
    </w:p>
    <w:p w14:paraId="2FBCE5EE" w14:textId="7CCDA33D" w:rsidR="00BA217C" w:rsidRDefault="00BA217C" w:rsidP="00446F38">
      <w:pPr>
        <w:pStyle w:val="IR"/>
        <w:spacing w:before="0" w:line="276" w:lineRule="auto"/>
        <w:ind w:left="567"/>
        <w:textAlignment w:val="baseline"/>
        <w:rPr>
          <w:rFonts w:ascii="Arial" w:hAnsi="Arial" w:cs="Arial"/>
          <w:color w:val="FF0000"/>
          <w:sz w:val="20"/>
        </w:rPr>
      </w:pPr>
    </w:p>
    <w:p w14:paraId="77FC5BCF" w14:textId="275B0FC2" w:rsidR="00BA217C" w:rsidRDefault="00BA217C" w:rsidP="00446F38">
      <w:pPr>
        <w:pStyle w:val="IR"/>
        <w:spacing w:before="0" w:line="276" w:lineRule="auto"/>
        <w:ind w:left="567"/>
        <w:textAlignment w:val="baseline"/>
        <w:rPr>
          <w:rFonts w:ascii="Arial" w:hAnsi="Arial" w:cs="Arial"/>
          <w:color w:val="FF0000"/>
          <w:sz w:val="20"/>
        </w:rPr>
      </w:pPr>
    </w:p>
    <w:p w14:paraId="6B784D2E" w14:textId="77777777" w:rsidR="00BA217C" w:rsidRPr="002F0C74" w:rsidRDefault="00BA217C" w:rsidP="00446F38">
      <w:pPr>
        <w:pStyle w:val="IR"/>
        <w:spacing w:before="0" w:line="276" w:lineRule="auto"/>
        <w:ind w:left="567"/>
        <w:textAlignment w:val="baseline"/>
        <w:rPr>
          <w:rFonts w:ascii="Arial" w:hAnsi="Arial" w:cs="Arial"/>
          <w:color w:val="FF0000"/>
          <w:sz w:val="20"/>
        </w:rPr>
      </w:pPr>
    </w:p>
    <w:p w14:paraId="4A97BF74" w14:textId="5F410C48" w:rsidR="00D75D9F" w:rsidRPr="002F0C74" w:rsidRDefault="00396434" w:rsidP="00D75D9F">
      <w:pPr>
        <w:spacing w:before="480" w:after="240"/>
        <w:ind w:left="-6"/>
        <w:jc w:val="both"/>
        <w:outlineLvl w:val="1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Ve Šternberku dne 26. 6. </w:t>
      </w:r>
      <w:proofErr w:type="gramStart"/>
      <w:r>
        <w:rPr>
          <w:rFonts w:ascii="Arial" w:hAnsi="Arial" w:cs="Arial"/>
          <w:snapToGrid w:val="0"/>
        </w:rPr>
        <w:t>2025</w:t>
      </w:r>
      <w:r w:rsidR="00136F6F">
        <w:rPr>
          <w:rFonts w:ascii="Arial" w:hAnsi="Arial" w:cs="Arial"/>
          <w:snapToGrid w:val="0"/>
        </w:rPr>
        <w:t xml:space="preserve">                                 V Praze</w:t>
      </w:r>
      <w:proofErr w:type="gramEnd"/>
      <w:r w:rsidR="00136F6F">
        <w:rPr>
          <w:rFonts w:ascii="Arial" w:hAnsi="Arial" w:cs="Arial"/>
          <w:snapToGrid w:val="0"/>
        </w:rPr>
        <w:t xml:space="preserve"> dne </w:t>
      </w:r>
      <w:r w:rsidR="004D167D">
        <w:rPr>
          <w:rFonts w:ascii="Arial" w:hAnsi="Arial" w:cs="Arial"/>
          <w:snapToGrid w:val="0"/>
        </w:rPr>
        <w:t>30. 6. 2025</w:t>
      </w:r>
    </w:p>
    <w:tbl>
      <w:tblPr>
        <w:tblW w:w="9356" w:type="dxa"/>
        <w:tblInd w:w="-142" w:type="dxa"/>
        <w:tblLook w:val="04A0" w:firstRow="1" w:lastRow="0" w:firstColumn="1" w:lastColumn="0" w:noHBand="0" w:noVBand="1"/>
      </w:tblPr>
      <w:tblGrid>
        <w:gridCol w:w="3970"/>
        <w:gridCol w:w="992"/>
        <w:gridCol w:w="4394"/>
      </w:tblGrid>
      <w:tr w:rsidR="00D75D9F" w:rsidRPr="002F0C74" w14:paraId="5E287724" w14:textId="77777777" w:rsidTr="007F2285">
        <w:tc>
          <w:tcPr>
            <w:tcW w:w="3970" w:type="dxa"/>
            <w:shd w:val="clear" w:color="auto" w:fill="auto"/>
            <w:vAlign w:val="bottom"/>
          </w:tcPr>
          <w:p w14:paraId="71821553" w14:textId="77777777" w:rsidR="00D75D9F" w:rsidRPr="002F0C74" w:rsidRDefault="00D75D9F" w:rsidP="007F2285">
            <w:pPr>
              <w:spacing w:before="960"/>
              <w:jc w:val="center"/>
              <w:rPr>
                <w:rFonts w:ascii="Arial" w:hAnsi="Arial" w:cs="Arial"/>
              </w:rPr>
            </w:pPr>
            <w:r w:rsidRPr="002F0C74">
              <w:rPr>
                <w:rFonts w:ascii="Arial" w:hAnsi="Arial" w:cs="Arial"/>
              </w:rPr>
              <w:t>....................................................</w:t>
            </w:r>
          </w:p>
        </w:tc>
        <w:tc>
          <w:tcPr>
            <w:tcW w:w="992" w:type="dxa"/>
          </w:tcPr>
          <w:p w14:paraId="26790059" w14:textId="77777777" w:rsidR="00D75D9F" w:rsidRPr="002F0C74" w:rsidRDefault="00D75D9F" w:rsidP="007F2285">
            <w:pPr>
              <w:spacing w:before="960"/>
              <w:ind w:firstLine="711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0B0F1F17" w14:textId="77777777" w:rsidR="00D75D9F" w:rsidRPr="002F0C74" w:rsidRDefault="00D75D9F" w:rsidP="007F2285">
            <w:pPr>
              <w:spacing w:before="960"/>
              <w:ind w:left="30"/>
              <w:jc w:val="center"/>
              <w:rPr>
                <w:rFonts w:ascii="Arial" w:hAnsi="Arial" w:cs="Arial"/>
              </w:rPr>
            </w:pPr>
            <w:r w:rsidRPr="002F0C74">
              <w:rPr>
                <w:rFonts w:ascii="Arial" w:hAnsi="Arial" w:cs="Arial"/>
              </w:rPr>
              <w:t>....................................................</w:t>
            </w:r>
          </w:p>
        </w:tc>
      </w:tr>
      <w:tr w:rsidR="00D75D9F" w:rsidRPr="002F0C74" w14:paraId="13CC8632" w14:textId="77777777" w:rsidTr="007F2285">
        <w:tc>
          <w:tcPr>
            <w:tcW w:w="3970" w:type="dxa"/>
            <w:shd w:val="clear" w:color="auto" w:fill="auto"/>
          </w:tcPr>
          <w:p w14:paraId="4B0B0AAA" w14:textId="01A503C3" w:rsidR="003F3CF7" w:rsidRPr="003F3CF7" w:rsidRDefault="003F3CF7" w:rsidP="00D75D9F">
            <w:pPr>
              <w:jc w:val="center"/>
              <w:rPr>
                <w:rFonts w:ascii="Arial" w:hAnsi="Arial" w:cs="Arial"/>
                <w:b/>
                <w:i/>
                <w:sz w:val="22"/>
                <w:szCs w:val="24"/>
              </w:rPr>
            </w:pPr>
            <w:r w:rsidRPr="003F3CF7">
              <w:rPr>
                <w:rFonts w:ascii="Arial" w:hAnsi="Arial" w:cs="Arial"/>
                <w:b/>
                <w:i/>
                <w:sz w:val="22"/>
                <w:szCs w:val="24"/>
              </w:rPr>
              <w:t xml:space="preserve">Vincentinum-poskytovatel sociálních služeb Šternberk, </w:t>
            </w:r>
            <w:proofErr w:type="spellStart"/>
            <w:proofErr w:type="gramStart"/>
            <w:r w:rsidRPr="003F3CF7">
              <w:rPr>
                <w:rFonts w:ascii="Arial" w:hAnsi="Arial" w:cs="Arial"/>
                <w:b/>
                <w:i/>
                <w:sz w:val="22"/>
                <w:szCs w:val="24"/>
              </w:rPr>
              <w:t>p.o</w:t>
            </w:r>
            <w:proofErr w:type="spellEnd"/>
            <w:r w:rsidRPr="003F3CF7">
              <w:rPr>
                <w:rFonts w:ascii="Arial" w:hAnsi="Arial" w:cs="Arial"/>
                <w:b/>
                <w:i/>
                <w:sz w:val="22"/>
                <w:szCs w:val="24"/>
              </w:rPr>
              <w:t>.</w:t>
            </w:r>
            <w:proofErr w:type="gramEnd"/>
          </w:p>
          <w:p w14:paraId="3F681E3B" w14:textId="6A545061" w:rsidR="00D75D9F" w:rsidRPr="002F0C74" w:rsidRDefault="00D75D9F" w:rsidP="00D75D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85C867E" w14:textId="77777777" w:rsidR="00D75D9F" w:rsidRPr="002F0C74" w:rsidRDefault="00D75D9F" w:rsidP="007F2285">
            <w:pPr>
              <w:pStyle w:val="Heading21"/>
              <w:keepNext/>
              <w:numPr>
                <w:ilvl w:val="0"/>
                <w:numId w:val="0"/>
              </w:numPr>
              <w:tabs>
                <w:tab w:val="left" w:pos="708"/>
              </w:tabs>
              <w:spacing w:after="0"/>
              <w:jc w:val="center"/>
              <w:rPr>
                <w:rFonts w:ascii="Arial" w:hAnsi="Arial" w:cs="Arial"/>
                <w:i/>
                <w:color w:val="FF0000"/>
                <w:sz w:val="24"/>
                <w:szCs w:val="24"/>
                <w:lang w:val="cs-CZ"/>
              </w:rPr>
            </w:pPr>
          </w:p>
        </w:tc>
        <w:tc>
          <w:tcPr>
            <w:tcW w:w="4394" w:type="dxa"/>
            <w:shd w:val="clear" w:color="auto" w:fill="auto"/>
          </w:tcPr>
          <w:p w14:paraId="59EF3C84" w14:textId="77777777" w:rsidR="00CD18B0" w:rsidRPr="00911700" w:rsidRDefault="00CD18B0" w:rsidP="00CD18B0">
            <w:pPr>
              <w:keepNext/>
              <w:keepLines/>
              <w:ind w:left="3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11700">
              <w:rPr>
                <w:rFonts w:ascii="Arial" w:hAnsi="Arial" w:cs="Arial"/>
                <w:b/>
                <w:bCs/>
              </w:rPr>
              <w:t>Recovera</w:t>
            </w:r>
            <w:proofErr w:type="spellEnd"/>
            <w:r w:rsidRPr="00911700">
              <w:rPr>
                <w:rFonts w:ascii="Arial" w:hAnsi="Arial" w:cs="Arial"/>
                <w:b/>
                <w:bCs/>
              </w:rPr>
              <w:t xml:space="preserve"> Využití zdrojů a.s.</w:t>
            </w:r>
          </w:p>
          <w:p w14:paraId="3A16B28C" w14:textId="7B75313F" w:rsidR="00D75D9F" w:rsidRPr="00F51658" w:rsidRDefault="00D75D9F" w:rsidP="00955DE2">
            <w:pPr>
              <w:keepNext/>
              <w:keepLines/>
              <w:ind w:left="30"/>
              <w:jc w:val="center"/>
              <w:rPr>
                <w:rFonts w:ascii="Arial" w:hAnsi="Arial" w:cs="Arial"/>
                <w:i/>
                <w:color w:val="FF0000"/>
                <w:szCs w:val="24"/>
              </w:rPr>
            </w:pPr>
          </w:p>
        </w:tc>
      </w:tr>
    </w:tbl>
    <w:p w14:paraId="7AAC6FAA" w14:textId="12F554FE" w:rsidR="002F0C74" w:rsidRDefault="002F0C74" w:rsidP="002C0E73">
      <w:pPr>
        <w:pStyle w:val="IR"/>
        <w:spacing w:before="0" w:line="276" w:lineRule="auto"/>
        <w:textAlignment w:val="baseline"/>
        <w:rPr>
          <w:rFonts w:ascii="Arial" w:hAnsi="Arial" w:cs="Arial"/>
          <w:sz w:val="28"/>
          <w:szCs w:val="24"/>
        </w:rPr>
      </w:pPr>
    </w:p>
    <w:p w14:paraId="107499B5" w14:textId="77777777" w:rsidR="00DC4E30" w:rsidRDefault="00DC4E30">
      <w:pPr>
        <w:overflowPunct/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4"/>
        </w:rPr>
        <w:sectPr w:rsidR="00DC4E30" w:rsidSect="0006306F">
          <w:headerReference w:type="default" r:id="rId13"/>
          <w:footerReference w:type="default" r:id="rId14"/>
          <w:pgSz w:w="11906" w:h="16838"/>
          <w:pgMar w:top="1418" w:right="1418" w:bottom="1418" w:left="1418" w:header="709" w:footer="709" w:gutter="0"/>
          <w:pgNumType w:start="2"/>
          <w:cols w:space="708"/>
          <w:docGrid w:linePitch="360"/>
        </w:sectPr>
      </w:pPr>
    </w:p>
    <w:p w14:paraId="68CA577B" w14:textId="41B9D030" w:rsidR="002F0C74" w:rsidRDefault="002F0C74">
      <w:pPr>
        <w:overflowPunct/>
        <w:autoSpaceDE/>
        <w:autoSpaceDN/>
        <w:adjustRightInd/>
        <w:spacing w:after="160" w:line="259" w:lineRule="auto"/>
        <w:rPr>
          <w:rFonts w:ascii="Arial" w:hAnsi="Arial" w:cs="Arial"/>
          <w:sz w:val="28"/>
          <w:szCs w:val="24"/>
        </w:rPr>
      </w:pPr>
    </w:p>
    <w:p w14:paraId="5847CDF0" w14:textId="77777777" w:rsidR="002F0C74" w:rsidRPr="00BA217C" w:rsidRDefault="002F0C74" w:rsidP="002F0C74">
      <w:pPr>
        <w:pStyle w:val="IR"/>
        <w:spacing w:before="0" w:line="276" w:lineRule="auto"/>
        <w:ind w:left="567"/>
        <w:textAlignment w:val="baseline"/>
        <w:rPr>
          <w:rFonts w:ascii="Arial" w:hAnsi="Arial" w:cs="Arial"/>
          <w:b/>
          <w:bCs/>
          <w:i/>
          <w:iCs/>
          <w:sz w:val="28"/>
          <w:szCs w:val="28"/>
        </w:rPr>
      </w:pPr>
      <w:r w:rsidRPr="00BA217C">
        <w:rPr>
          <w:rFonts w:ascii="Arial" w:hAnsi="Arial" w:cs="Arial"/>
          <w:b/>
          <w:bCs/>
          <w:i/>
          <w:iCs/>
          <w:sz w:val="28"/>
          <w:szCs w:val="28"/>
        </w:rPr>
        <w:t xml:space="preserve">Příloha č. 1 Oprávnění zaměstnanci Objednatele </w:t>
      </w:r>
    </w:p>
    <w:p w14:paraId="60B52132" w14:textId="1FC760D8" w:rsidR="00BA217C" w:rsidRDefault="00BA217C" w:rsidP="002F0C74">
      <w:pPr>
        <w:pStyle w:val="IR"/>
        <w:spacing w:before="60" w:line="276" w:lineRule="auto"/>
        <w:ind w:left="2977" w:hanging="2410"/>
        <w:textAlignment w:val="baseline"/>
        <w:rPr>
          <w:rFonts w:ascii="Arial" w:hAnsi="Arial" w:cs="Arial"/>
          <w:szCs w:val="24"/>
        </w:rPr>
      </w:pPr>
    </w:p>
    <w:p w14:paraId="3EDB049A" w14:textId="77777777" w:rsidR="00BA217C" w:rsidRPr="002561E4" w:rsidRDefault="00BA217C" w:rsidP="002F0C74">
      <w:pPr>
        <w:pStyle w:val="IR"/>
        <w:spacing w:before="60" w:line="276" w:lineRule="auto"/>
        <w:ind w:left="2977" w:hanging="2410"/>
        <w:textAlignment w:val="baseline"/>
        <w:rPr>
          <w:rFonts w:ascii="Arial" w:hAnsi="Arial" w:cs="Arial"/>
          <w:szCs w:val="24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390"/>
        <w:gridCol w:w="2976"/>
        <w:gridCol w:w="1985"/>
      </w:tblGrid>
      <w:tr w:rsidR="00BA217C" w:rsidRPr="002561E4" w14:paraId="3327F4EF" w14:textId="77777777" w:rsidTr="00BA217C">
        <w:trPr>
          <w:trHeight w:val="31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AC7D01" w14:textId="77777777" w:rsidR="00BA217C" w:rsidRPr="002561E4" w:rsidRDefault="00BA217C" w:rsidP="008A31A2">
            <w:pPr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 w:rsidRPr="002561E4">
              <w:rPr>
                <w:rFonts w:ascii="Arial" w:hAnsi="Arial" w:cs="Arial"/>
                <w:b/>
                <w:szCs w:val="24"/>
                <w:lang w:eastAsia="en-US"/>
              </w:rPr>
              <w:t>Příjmení a jméno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5F8EC1" w14:textId="0CEBAC44" w:rsidR="00BA217C" w:rsidRPr="002561E4" w:rsidRDefault="00BA217C" w:rsidP="008A31A2">
            <w:pPr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 w:rsidRPr="002561E4">
              <w:rPr>
                <w:rFonts w:ascii="Arial" w:hAnsi="Arial" w:cs="Arial"/>
                <w:b/>
                <w:szCs w:val="24"/>
                <w:lang w:eastAsia="en-US"/>
              </w:rPr>
              <w:t>E</w:t>
            </w:r>
            <w:r w:rsidR="00431C5A">
              <w:rPr>
                <w:rFonts w:ascii="Arial" w:hAnsi="Arial" w:cs="Arial"/>
                <w:b/>
                <w:szCs w:val="24"/>
                <w:lang w:eastAsia="en-US"/>
              </w:rPr>
              <w:t>-</w:t>
            </w:r>
            <w:r w:rsidRPr="002561E4">
              <w:rPr>
                <w:rFonts w:ascii="Arial" w:hAnsi="Arial" w:cs="Arial"/>
                <w:b/>
                <w:szCs w:val="24"/>
                <w:lang w:eastAsia="en-US"/>
              </w:rPr>
              <w:t>mail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F459DB" w14:textId="77777777" w:rsidR="00BA217C" w:rsidRPr="002561E4" w:rsidRDefault="00BA217C" w:rsidP="008A31A2">
            <w:pPr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 w:rsidRPr="002561E4">
              <w:rPr>
                <w:rFonts w:ascii="Arial" w:hAnsi="Arial" w:cs="Arial"/>
                <w:b/>
                <w:szCs w:val="24"/>
                <w:lang w:eastAsia="en-US"/>
              </w:rPr>
              <w:t>Telefon</w:t>
            </w:r>
          </w:p>
        </w:tc>
      </w:tr>
      <w:tr w:rsidR="00BA217C" w:rsidRPr="002561E4" w14:paraId="7FE53EBF" w14:textId="77777777" w:rsidTr="00BA217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4E84" w14:textId="4F15ACB1" w:rsidR="00BA217C" w:rsidRPr="002561E4" w:rsidRDefault="00BA217C" w:rsidP="008A31A2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FE92" w14:textId="721C9F3C" w:rsidR="00BA217C" w:rsidRPr="002561E4" w:rsidRDefault="00BA217C" w:rsidP="008A31A2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F484" w14:textId="3F9C8164" w:rsidR="00BA217C" w:rsidRPr="002561E4" w:rsidRDefault="00BA217C" w:rsidP="008A31A2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BA217C" w:rsidRPr="002561E4" w14:paraId="094C14BD" w14:textId="77777777" w:rsidTr="00BA217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1A94" w14:textId="759919A6" w:rsidR="00BA217C" w:rsidRPr="002561E4" w:rsidRDefault="00BA217C" w:rsidP="008A31A2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BD81" w14:textId="3FDBFD81" w:rsidR="00BA217C" w:rsidRPr="002561E4" w:rsidRDefault="00BA217C" w:rsidP="008A31A2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E1BF" w14:textId="0D8EF1B9" w:rsidR="00BA217C" w:rsidRPr="002561E4" w:rsidRDefault="00BA217C" w:rsidP="008A31A2">
            <w:pPr>
              <w:jc w:val="right"/>
              <w:rPr>
                <w:rFonts w:ascii="Arial" w:hAnsi="Arial"/>
                <w:szCs w:val="24"/>
                <w:lang w:eastAsia="en-US"/>
              </w:rPr>
            </w:pPr>
          </w:p>
        </w:tc>
      </w:tr>
      <w:tr w:rsidR="00BA217C" w:rsidRPr="002561E4" w14:paraId="1EB8CFB4" w14:textId="77777777" w:rsidTr="00BA217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3A8D" w14:textId="77777777" w:rsidR="00BA217C" w:rsidRPr="002561E4" w:rsidRDefault="00BA217C" w:rsidP="008A31A2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CC35" w14:textId="77777777" w:rsidR="00BA217C" w:rsidRPr="002561E4" w:rsidRDefault="00BA217C" w:rsidP="008A31A2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EA64" w14:textId="77777777" w:rsidR="00BA217C" w:rsidRPr="002561E4" w:rsidRDefault="00BA217C" w:rsidP="008A31A2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BA217C" w:rsidRPr="002561E4" w14:paraId="70522062" w14:textId="77777777" w:rsidTr="00BA217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E9E8" w14:textId="77777777" w:rsidR="00BA217C" w:rsidRPr="002561E4" w:rsidRDefault="00BA217C" w:rsidP="008A31A2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A588" w14:textId="77777777" w:rsidR="00BA217C" w:rsidRPr="002561E4" w:rsidRDefault="00BA217C" w:rsidP="008A31A2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061B" w14:textId="77777777" w:rsidR="00BA217C" w:rsidRPr="002561E4" w:rsidRDefault="00BA217C" w:rsidP="008A31A2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</w:tr>
    </w:tbl>
    <w:p w14:paraId="08CDC56B" w14:textId="77777777" w:rsidR="002F0C74" w:rsidRPr="002561E4" w:rsidRDefault="002F0C74" w:rsidP="002F0C74">
      <w:pPr>
        <w:overflowPunct/>
        <w:autoSpaceDE/>
        <w:autoSpaceDN/>
        <w:adjustRightInd/>
        <w:spacing w:after="200" w:line="276" w:lineRule="auto"/>
      </w:pPr>
      <w:r w:rsidRPr="002561E4">
        <w:br w:type="page"/>
      </w:r>
    </w:p>
    <w:p w14:paraId="00D16328" w14:textId="77777777" w:rsidR="00BA217C" w:rsidRPr="00BA217C" w:rsidRDefault="00BA217C" w:rsidP="00BA217C">
      <w:pPr>
        <w:pStyle w:val="IR"/>
        <w:spacing w:before="0" w:line="276" w:lineRule="auto"/>
        <w:ind w:left="567"/>
        <w:textAlignment w:val="baseline"/>
        <w:rPr>
          <w:rFonts w:ascii="Arial" w:hAnsi="Arial" w:cs="Arial"/>
          <w:b/>
          <w:bCs/>
          <w:i/>
          <w:iCs/>
          <w:sz w:val="28"/>
          <w:szCs w:val="28"/>
        </w:rPr>
      </w:pPr>
      <w:r w:rsidRPr="00BA217C"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 xml:space="preserve">Příloha č. 2 Kontaktní osoby Poskytovatele </w:t>
      </w:r>
    </w:p>
    <w:p w14:paraId="6E67BAD6" w14:textId="77777777" w:rsidR="00BA217C" w:rsidRDefault="00BA217C" w:rsidP="002C0E73">
      <w:pPr>
        <w:pStyle w:val="IR"/>
        <w:spacing w:before="0" w:line="276" w:lineRule="auto"/>
        <w:textAlignment w:val="baseline"/>
        <w:rPr>
          <w:rFonts w:ascii="Arial" w:hAnsi="Arial" w:cs="Arial"/>
          <w:szCs w:val="24"/>
        </w:rPr>
      </w:pPr>
    </w:p>
    <w:p w14:paraId="58FCE41C" w14:textId="77777777" w:rsidR="00431C5A" w:rsidRPr="000832F7" w:rsidRDefault="00431C5A" w:rsidP="00431C5A">
      <w:pPr>
        <w:rPr>
          <w:rFonts w:ascii="Arial" w:hAnsi="Arial" w:cs="Arial"/>
        </w:rPr>
      </w:pPr>
      <w:r w:rsidRPr="000832F7">
        <w:rPr>
          <w:rFonts w:ascii="Arial" w:hAnsi="Arial" w:cs="Arial"/>
          <w:b/>
          <w:bCs/>
          <w:i/>
          <w:iCs/>
        </w:rPr>
        <w:t>Kontaktní osobou pro uzavírání účastnických smluv je:</w:t>
      </w:r>
    </w:p>
    <w:p w14:paraId="78C7F8BC" w14:textId="77777777" w:rsidR="00431C5A" w:rsidRPr="000832F7" w:rsidRDefault="00431C5A" w:rsidP="00431C5A">
      <w:pPr>
        <w:rPr>
          <w:rFonts w:ascii="Arial" w:hAnsi="Arial" w:cs="Arial"/>
        </w:rPr>
      </w:pPr>
      <w:r w:rsidRPr="000832F7">
        <w:rPr>
          <w:rFonts w:ascii="Arial" w:hAnsi="Arial" w:cs="Arial"/>
        </w:rPr>
        <w:t> </w:t>
      </w:r>
    </w:p>
    <w:p w14:paraId="0A1B9252" w14:textId="0D79E2B4" w:rsidR="00CD18B0" w:rsidRPr="000832F7" w:rsidRDefault="00CD18B0" w:rsidP="00CD18B0">
      <w:pPr>
        <w:pStyle w:val="IR"/>
        <w:spacing w:before="0" w:line="276" w:lineRule="auto"/>
        <w:ind w:left="4253" w:hanging="4253"/>
        <w:jc w:val="left"/>
        <w:textAlignment w:val="baseline"/>
        <w:rPr>
          <w:rFonts w:ascii="Arial" w:hAnsi="Arial" w:cs="Arial"/>
        </w:rPr>
      </w:pPr>
      <w:r w:rsidRPr="000832F7">
        <w:rPr>
          <w:rFonts w:ascii="Arial" w:hAnsi="Arial" w:cs="Arial"/>
        </w:rPr>
        <w:t>jméno, příjmení:</w:t>
      </w:r>
      <w:r w:rsidRPr="000832F7">
        <w:rPr>
          <w:rFonts w:ascii="Arial" w:hAnsi="Arial" w:cs="Arial"/>
        </w:rPr>
        <w:tab/>
      </w:r>
    </w:p>
    <w:p w14:paraId="5EC90CCF" w14:textId="17FACE5D" w:rsidR="00CD18B0" w:rsidRPr="000832F7" w:rsidRDefault="00CD18B0" w:rsidP="00CD18B0">
      <w:pPr>
        <w:pStyle w:val="IR"/>
        <w:spacing w:before="0" w:line="276" w:lineRule="auto"/>
        <w:ind w:left="4253" w:hanging="4253"/>
        <w:jc w:val="left"/>
        <w:textAlignment w:val="baseline"/>
        <w:rPr>
          <w:rFonts w:ascii="Arial" w:hAnsi="Arial" w:cs="Arial"/>
        </w:rPr>
      </w:pPr>
      <w:r w:rsidRPr="000832F7">
        <w:rPr>
          <w:rFonts w:ascii="Arial" w:hAnsi="Arial" w:cs="Arial"/>
        </w:rPr>
        <w:t>telefon:</w:t>
      </w:r>
      <w:r w:rsidRPr="000832F7">
        <w:rPr>
          <w:rFonts w:ascii="Arial" w:hAnsi="Arial" w:cs="Arial"/>
        </w:rPr>
        <w:tab/>
      </w:r>
    </w:p>
    <w:p w14:paraId="5FEF5692" w14:textId="0BCB7764" w:rsidR="00431C5A" w:rsidRPr="000832F7" w:rsidRDefault="00CD18B0" w:rsidP="00CD18B0">
      <w:pPr>
        <w:pStyle w:val="IR"/>
        <w:spacing w:before="0" w:line="276" w:lineRule="auto"/>
        <w:ind w:left="4253" w:hanging="4253"/>
        <w:jc w:val="left"/>
        <w:textAlignment w:val="baseline"/>
        <w:rPr>
          <w:rFonts w:ascii="Arial" w:hAnsi="Arial" w:cs="Arial"/>
        </w:rPr>
      </w:pPr>
      <w:r w:rsidRPr="000832F7">
        <w:rPr>
          <w:rFonts w:ascii="Arial" w:hAnsi="Arial" w:cs="Arial"/>
        </w:rPr>
        <w:t>e</w:t>
      </w:r>
      <w:r>
        <w:rPr>
          <w:rFonts w:ascii="Arial" w:hAnsi="Arial" w:cs="Arial"/>
        </w:rPr>
        <w:t>-</w:t>
      </w:r>
      <w:r w:rsidRPr="000832F7">
        <w:rPr>
          <w:rFonts w:ascii="Arial" w:hAnsi="Arial" w:cs="Arial"/>
        </w:rPr>
        <w:t>mail:</w:t>
      </w:r>
      <w:r w:rsidR="00431C5A" w:rsidRPr="000832F7">
        <w:rPr>
          <w:rFonts w:ascii="Arial" w:hAnsi="Arial" w:cs="Arial"/>
        </w:rPr>
        <w:tab/>
      </w:r>
    </w:p>
    <w:p w14:paraId="04CA79EB" w14:textId="77777777" w:rsidR="00076B95" w:rsidRDefault="00076B95" w:rsidP="00431C5A">
      <w:pPr>
        <w:rPr>
          <w:rFonts w:ascii="Arial" w:hAnsi="Arial" w:cs="Arial"/>
          <w:b/>
          <w:bCs/>
          <w:i/>
          <w:iCs/>
        </w:rPr>
      </w:pPr>
    </w:p>
    <w:p w14:paraId="4BA90B82" w14:textId="38A7B154" w:rsidR="00431C5A" w:rsidRPr="000832F7" w:rsidRDefault="00431C5A" w:rsidP="00431C5A">
      <w:pPr>
        <w:rPr>
          <w:rFonts w:ascii="Arial" w:hAnsi="Arial" w:cs="Arial"/>
        </w:rPr>
      </w:pPr>
      <w:r w:rsidRPr="000832F7">
        <w:rPr>
          <w:rFonts w:ascii="Arial" w:hAnsi="Arial" w:cs="Arial"/>
          <w:b/>
          <w:bCs/>
          <w:i/>
          <w:iCs/>
        </w:rPr>
        <w:t>Účastnické smlouvy zaslat</w:t>
      </w:r>
      <w:r w:rsidR="00F51658">
        <w:rPr>
          <w:rFonts w:ascii="Arial" w:hAnsi="Arial" w:cs="Arial"/>
          <w:b/>
          <w:bCs/>
          <w:i/>
          <w:iCs/>
        </w:rPr>
        <w:t xml:space="preserve"> do datové schránky ID</w:t>
      </w:r>
      <w:r w:rsidR="00C24C65">
        <w:rPr>
          <w:rStyle w:val="Zdraznn"/>
          <w:rFonts w:ascii="Arial" w:hAnsi="Arial" w:cs="Arial"/>
          <w:color w:val="0070C0"/>
          <w:shd w:val="clear" w:color="auto" w:fill="FFFFFF"/>
        </w:rPr>
        <w:t> </w:t>
      </w:r>
      <w:r w:rsidR="00C24C65">
        <w:rPr>
          <w:rStyle w:val="Zdraznn"/>
          <w:rFonts w:ascii="Arial" w:hAnsi="Arial" w:cs="Arial"/>
          <w:color w:val="EE0000"/>
          <w:shd w:val="clear" w:color="auto" w:fill="FFFFFF"/>
        </w:rPr>
        <w:t>pd2ga22</w:t>
      </w:r>
      <w:r>
        <w:rPr>
          <w:rFonts w:ascii="Arial" w:hAnsi="Arial" w:cs="Arial"/>
          <w:b/>
          <w:bCs/>
          <w:i/>
          <w:iCs/>
        </w:rPr>
        <w:t>:</w:t>
      </w:r>
      <w:r w:rsidRPr="000832F7">
        <w:rPr>
          <w:rStyle w:val="apple-converted-space"/>
          <w:rFonts w:ascii="Arial" w:hAnsi="Arial" w:cs="Arial"/>
          <w:b/>
          <w:bCs/>
          <w:i/>
          <w:iCs/>
        </w:rPr>
        <w:t> </w:t>
      </w:r>
    </w:p>
    <w:p w14:paraId="5B6F1306" w14:textId="66B3D5A8" w:rsidR="00431C5A" w:rsidRPr="000832F7" w:rsidRDefault="00431C5A" w:rsidP="00431C5A"/>
    <w:p w14:paraId="4F39C118" w14:textId="77777777" w:rsidR="00431C5A" w:rsidRPr="000832F7" w:rsidRDefault="00431C5A" w:rsidP="00431C5A">
      <w:pPr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Kontakt pro objednávky, fakturaci a reklamace</w:t>
      </w:r>
      <w:r w:rsidRPr="000832F7">
        <w:rPr>
          <w:rFonts w:ascii="Arial" w:hAnsi="Arial" w:cs="Arial"/>
          <w:b/>
          <w:bCs/>
          <w:i/>
          <w:iCs/>
        </w:rPr>
        <w:t>:</w:t>
      </w:r>
      <w:r w:rsidRPr="000832F7">
        <w:rPr>
          <w:rStyle w:val="apple-converted-space"/>
          <w:rFonts w:ascii="Arial" w:hAnsi="Arial" w:cs="Arial"/>
          <w:b/>
          <w:bCs/>
          <w:i/>
          <w:iCs/>
        </w:rPr>
        <w:t> </w:t>
      </w:r>
    </w:p>
    <w:p w14:paraId="43E0C0D2" w14:textId="77777777" w:rsidR="00CD18B0" w:rsidRDefault="00CD18B0" w:rsidP="00CD18B0">
      <w:pPr>
        <w:overflowPunct/>
        <w:autoSpaceDE/>
        <w:autoSpaceDN/>
        <w:adjustRightInd/>
        <w:jc w:val="both"/>
        <w:rPr>
          <w:rFonts w:ascii="Arial" w:eastAsiaTheme="minorHAnsi" w:hAnsi="Arial" w:cs="Arial"/>
          <w:color w:val="000000"/>
          <w:szCs w:val="24"/>
          <w:shd w:val="clear" w:color="auto" w:fill="FFFFFF"/>
          <w:lang w:eastAsia="en-US"/>
        </w:rPr>
      </w:pPr>
    </w:p>
    <w:p w14:paraId="41042667" w14:textId="5C1F9D41" w:rsidR="00CD18B0" w:rsidRPr="008C6B84" w:rsidRDefault="00CD18B0" w:rsidP="00CD18B0">
      <w:pPr>
        <w:overflowPunct/>
        <w:autoSpaceDE/>
        <w:autoSpaceDN/>
        <w:adjustRightInd/>
        <w:jc w:val="both"/>
        <w:rPr>
          <w:rFonts w:ascii="Arial" w:eastAsiaTheme="minorHAnsi" w:hAnsi="Arial" w:cs="Arial"/>
          <w:color w:val="000000"/>
          <w:szCs w:val="24"/>
          <w:shd w:val="clear" w:color="auto" w:fill="FFFFFF"/>
          <w:lang w:eastAsia="en-US"/>
        </w:rPr>
      </w:pPr>
      <w:r w:rsidRPr="008C6B84">
        <w:rPr>
          <w:rFonts w:ascii="Arial" w:eastAsiaTheme="minorHAnsi" w:hAnsi="Arial" w:cs="Arial"/>
          <w:color w:val="000000"/>
          <w:szCs w:val="24"/>
          <w:shd w:val="clear" w:color="auto" w:fill="FFFFFF"/>
          <w:lang w:eastAsia="en-US"/>
        </w:rPr>
        <w:t>Kontaktní osoba pro veškeré technické, finanční a smluvní záležitosti:</w:t>
      </w:r>
    </w:p>
    <w:p w14:paraId="5742154F" w14:textId="77777777" w:rsidR="00CD18B0" w:rsidRPr="008C6B84" w:rsidRDefault="00CD18B0" w:rsidP="00CD18B0">
      <w:pPr>
        <w:overflowPunct/>
        <w:autoSpaceDE/>
        <w:autoSpaceDN/>
        <w:adjustRightInd/>
        <w:jc w:val="both"/>
        <w:rPr>
          <w:rFonts w:ascii="Arial" w:eastAsiaTheme="minorHAnsi" w:hAnsi="Arial" w:cs="Arial"/>
          <w:color w:val="000000"/>
          <w:szCs w:val="24"/>
          <w:shd w:val="clear" w:color="auto" w:fill="FFFFFF"/>
          <w:lang w:eastAsia="en-US"/>
        </w:rPr>
      </w:pPr>
      <w:r w:rsidRPr="008C6B84">
        <w:rPr>
          <w:rFonts w:ascii="Arial" w:eastAsiaTheme="minorHAnsi" w:hAnsi="Arial" w:cs="Arial"/>
          <w:color w:val="000000"/>
          <w:szCs w:val="24"/>
          <w:shd w:val="clear" w:color="auto" w:fill="FFFFFF"/>
          <w:lang w:eastAsia="en-US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969"/>
      </w:tblGrid>
      <w:tr w:rsidR="00CD18B0" w:rsidRPr="008C6B84" w14:paraId="1A491A9F" w14:textId="77777777" w:rsidTr="00153002">
        <w:trPr>
          <w:trHeight w:val="567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85403" w14:textId="77777777" w:rsidR="00CD18B0" w:rsidRPr="008C6B84" w:rsidRDefault="00CD18B0" w:rsidP="00153002">
            <w:pPr>
              <w:overflowPunct/>
              <w:autoSpaceDE/>
              <w:autoSpaceDN/>
              <w:adjustRightInd/>
              <w:jc w:val="both"/>
              <w:rPr>
                <w:rFonts w:ascii="Arial" w:eastAsiaTheme="minorHAnsi" w:hAnsi="Arial" w:cs="Arial"/>
                <w:color w:val="000000"/>
                <w:szCs w:val="24"/>
                <w:shd w:val="clear" w:color="auto" w:fill="FFFFFF"/>
                <w:lang w:eastAsia="en-US"/>
              </w:rPr>
            </w:pPr>
            <w:r w:rsidRPr="008C6B84">
              <w:rPr>
                <w:rFonts w:ascii="Arial" w:eastAsiaTheme="minorHAnsi" w:hAnsi="Arial" w:cs="Arial"/>
                <w:color w:val="000000"/>
                <w:szCs w:val="24"/>
                <w:shd w:val="clear" w:color="auto" w:fill="FFFFFF"/>
                <w:lang w:eastAsia="en-US"/>
              </w:rPr>
              <w:t>Jméno, příjmení: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BC88A" w14:textId="17AFF43F" w:rsidR="00CD18B0" w:rsidRPr="008C6B84" w:rsidRDefault="00CD18B0" w:rsidP="00153002">
            <w:pPr>
              <w:overflowPunct/>
              <w:autoSpaceDE/>
              <w:autoSpaceDN/>
              <w:adjustRightInd/>
              <w:jc w:val="both"/>
              <w:rPr>
                <w:rFonts w:ascii="Arial" w:eastAsiaTheme="minorHAnsi" w:hAnsi="Arial" w:cs="Arial"/>
                <w:color w:val="000000"/>
                <w:szCs w:val="24"/>
                <w:shd w:val="clear" w:color="auto" w:fill="FFFFFF"/>
                <w:lang w:eastAsia="en-US"/>
              </w:rPr>
            </w:pPr>
          </w:p>
        </w:tc>
      </w:tr>
      <w:tr w:rsidR="00CD18B0" w:rsidRPr="008C6B84" w14:paraId="115B69AE" w14:textId="77777777" w:rsidTr="00153002">
        <w:trPr>
          <w:trHeight w:val="567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EF9FE" w14:textId="77777777" w:rsidR="00CD18B0" w:rsidRPr="008C6B84" w:rsidRDefault="00CD18B0" w:rsidP="00153002">
            <w:pPr>
              <w:overflowPunct/>
              <w:autoSpaceDE/>
              <w:autoSpaceDN/>
              <w:adjustRightInd/>
              <w:jc w:val="both"/>
              <w:rPr>
                <w:rFonts w:ascii="Arial" w:eastAsiaTheme="minorHAnsi" w:hAnsi="Arial" w:cs="Arial"/>
                <w:color w:val="000000"/>
                <w:szCs w:val="24"/>
                <w:shd w:val="clear" w:color="auto" w:fill="FFFFFF"/>
                <w:lang w:eastAsia="en-US"/>
              </w:rPr>
            </w:pPr>
            <w:r w:rsidRPr="008C6B84">
              <w:rPr>
                <w:rFonts w:ascii="Arial" w:eastAsiaTheme="minorHAnsi" w:hAnsi="Arial" w:cs="Arial"/>
                <w:color w:val="000000"/>
                <w:szCs w:val="24"/>
                <w:shd w:val="clear" w:color="auto" w:fill="FFFFFF"/>
                <w:lang w:eastAsia="en-US"/>
              </w:rPr>
              <w:t xml:space="preserve">Email: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92989" w14:textId="5439E236" w:rsidR="00CD18B0" w:rsidRPr="008C6B84" w:rsidRDefault="00CD18B0" w:rsidP="00153002">
            <w:pPr>
              <w:overflowPunct/>
              <w:autoSpaceDE/>
              <w:autoSpaceDN/>
              <w:adjustRightInd/>
              <w:jc w:val="both"/>
              <w:rPr>
                <w:rFonts w:ascii="Arial" w:eastAsiaTheme="minorHAnsi" w:hAnsi="Arial" w:cs="Arial"/>
                <w:color w:val="000000"/>
                <w:szCs w:val="24"/>
                <w:shd w:val="clear" w:color="auto" w:fill="FFFFFF"/>
                <w:lang w:eastAsia="en-US"/>
              </w:rPr>
            </w:pPr>
          </w:p>
        </w:tc>
      </w:tr>
      <w:tr w:rsidR="00CD18B0" w:rsidRPr="008C6B84" w14:paraId="6E4B64F6" w14:textId="77777777" w:rsidTr="00153002">
        <w:trPr>
          <w:trHeight w:val="567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1EF48" w14:textId="77777777" w:rsidR="00CD18B0" w:rsidRPr="008C6B84" w:rsidRDefault="00CD18B0" w:rsidP="00153002">
            <w:pPr>
              <w:overflowPunct/>
              <w:autoSpaceDE/>
              <w:autoSpaceDN/>
              <w:adjustRightInd/>
              <w:jc w:val="both"/>
              <w:rPr>
                <w:rFonts w:ascii="Arial" w:eastAsiaTheme="minorHAnsi" w:hAnsi="Arial" w:cs="Arial"/>
                <w:color w:val="000000"/>
                <w:szCs w:val="24"/>
                <w:shd w:val="clear" w:color="auto" w:fill="FFFFFF"/>
                <w:lang w:eastAsia="en-US"/>
              </w:rPr>
            </w:pPr>
            <w:r w:rsidRPr="008C6B84">
              <w:rPr>
                <w:rFonts w:ascii="Arial" w:eastAsiaTheme="minorHAnsi" w:hAnsi="Arial" w:cs="Arial"/>
                <w:color w:val="000000"/>
                <w:szCs w:val="24"/>
                <w:shd w:val="clear" w:color="auto" w:fill="FFFFFF"/>
                <w:lang w:eastAsia="en-US"/>
              </w:rPr>
              <w:t xml:space="preserve">Telefon: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58A67" w14:textId="4BA81CD7" w:rsidR="00CD18B0" w:rsidRPr="008C6B84" w:rsidRDefault="00CD18B0" w:rsidP="00153002">
            <w:pPr>
              <w:overflowPunct/>
              <w:autoSpaceDE/>
              <w:autoSpaceDN/>
              <w:adjustRightInd/>
              <w:jc w:val="both"/>
              <w:rPr>
                <w:rFonts w:ascii="Arial" w:eastAsiaTheme="minorHAnsi" w:hAnsi="Arial" w:cs="Arial"/>
                <w:color w:val="000000"/>
                <w:szCs w:val="24"/>
                <w:shd w:val="clear" w:color="auto" w:fill="FFFFFF"/>
                <w:lang w:eastAsia="en-US"/>
              </w:rPr>
            </w:pPr>
          </w:p>
        </w:tc>
      </w:tr>
    </w:tbl>
    <w:p w14:paraId="5D6D1F83" w14:textId="77777777" w:rsidR="00CD18B0" w:rsidRPr="008C6B84" w:rsidRDefault="00CD18B0" w:rsidP="00CD18B0">
      <w:pPr>
        <w:overflowPunct/>
        <w:autoSpaceDE/>
        <w:autoSpaceDN/>
        <w:adjustRightInd/>
        <w:jc w:val="both"/>
        <w:rPr>
          <w:rFonts w:ascii="Arial" w:eastAsiaTheme="minorHAnsi" w:hAnsi="Arial" w:cs="Arial"/>
          <w:color w:val="000000"/>
          <w:szCs w:val="24"/>
          <w:shd w:val="clear" w:color="auto" w:fill="FFFFFF"/>
          <w:lang w:eastAsia="en-US"/>
        </w:rPr>
      </w:pPr>
      <w:r w:rsidRPr="008C6B84">
        <w:rPr>
          <w:rFonts w:ascii="Arial" w:eastAsiaTheme="minorHAnsi" w:hAnsi="Arial" w:cs="Arial"/>
          <w:color w:val="000000"/>
          <w:szCs w:val="24"/>
          <w:shd w:val="clear" w:color="auto" w:fill="FFFFFF"/>
          <w:lang w:eastAsia="en-US"/>
        </w:rPr>
        <w:t> </w:t>
      </w:r>
    </w:p>
    <w:p w14:paraId="75B18F7B" w14:textId="77777777" w:rsidR="00431C5A" w:rsidRPr="000832F7" w:rsidRDefault="00431C5A" w:rsidP="00431C5A">
      <w:pPr>
        <w:pStyle w:val="IR"/>
        <w:spacing w:before="0" w:line="276" w:lineRule="auto"/>
        <w:ind w:left="4253" w:hanging="4253"/>
        <w:jc w:val="left"/>
        <w:textAlignment w:val="baseline"/>
        <w:rPr>
          <w:rFonts w:ascii="Arial" w:hAnsi="Arial" w:cs="Arial"/>
        </w:rPr>
      </w:pPr>
      <w:r w:rsidRPr="000832F7">
        <w:rPr>
          <w:rFonts w:ascii="Arial" w:hAnsi="Arial" w:cs="Arial"/>
        </w:rPr>
        <w:tab/>
      </w:r>
    </w:p>
    <w:p w14:paraId="37DA52C0" w14:textId="77777777" w:rsidR="00431C5A" w:rsidRPr="000832F7" w:rsidRDefault="00431C5A" w:rsidP="00431C5A"/>
    <w:p w14:paraId="54E6E5D1" w14:textId="77777777" w:rsidR="00BA217C" w:rsidRDefault="00BA217C" w:rsidP="00431C5A">
      <w:pPr>
        <w:pStyle w:val="IR"/>
        <w:spacing w:before="0" w:line="276" w:lineRule="auto"/>
        <w:textAlignment w:val="baseline"/>
        <w:rPr>
          <w:rFonts w:ascii="Arial" w:hAnsi="Arial" w:cs="Arial"/>
          <w:szCs w:val="24"/>
        </w:rPr>
      </w:pPr>
    </w:p>
    <w:p w14:paraId="72A783A6" w14:textId="77777777" w:rsidR="009434C7" w:rsidRDefault="009434C7" w:rsidP="00431C5A">
      <w:pPr>
        <w:pStyle w:val="IR"/>
        <w:spacing w:before="0" w:line="276" w:lineRule="auto"/>
        <w:textAlignment w:val="baseline"/>
        <w:rPr>
          <w:rFonts w:ascii="Arial" w:hAnsi="Arial" w:cs="Arial"/>
          <w:szCs w:val="24"/>
        </w:rPr>
      </w:pPr>
    </w:p>
    <w:p w14:paraId="3E1C1D7F" w14:textId="77777777" w:rsidR="00D12DA6" w:rsidRDefault="00D12DA6" w:rsidP="00431C5A">
      <w:pPr>
        <w:pStyle w:val="IR"/>
        <w:spacing w:before="0" w:line="276" w:lineRule="auto"/>
        <w:textAlignment w:val="baseline"/>
        <w:rPr>
          <w:rFonts w:ascii="Arial" w:hAnsi="Arial" w:cs="Arial"/>
          <w:szCs w:val="24"/>
        </w:rPr>
      </w:pPr>
    </w:p>
    <w:p w14:paraId="57A479A9" w14:textId="77777777" w:rsidR="00D12DA6" w:rsidRDefault="00D12DA6" w:rsidP="00431C5A">
      <w:pPr>
        <w:pStyle w:val="IR"/>
        <w:spacing w:before="0" w:line="276" w:lineRule="auto"/>
        <w:textAlignment w:val="baseline"/>
        <w:rPr>
          <w:rFonts w:ascii="Arial" w:hAnsi="Arial" w:cs="Arial"/>
          <w:szCs w:val="24"/>
        </w:rPr>
      </w:pPr>
    </w:p>
    <w:p w14:paraId="5BDC3125" w14:textId="77777777" w:rsidR="00D12DA6" w:rsidRDefault="00D12DA6" w:rsidP="00431C5A">
      <w:pPr>
        <w:pStyle w:val="IR"/>
        <w:spacing w:before="0" w:line="276" w:lineRule="auto"/>
        <w:textAlignment w:val="baseline"/>
        <w:rPr>
          <w:rFonts w:ascii="Arial" w:hAnsi="Arial" w:cs="Arial"/>
          <w:szCs w:val="24"/>
        </w:rPr>
      </w:pPr>
    </w:p>
    <w:p w14:paraId="29562FBC" w14:textId="77777777" w:rsidR="00D12DA6" w:rsidRDefault="00D12DA6" w:rsidP="00431C5A">
      <w:pPr>
        <w:pStyle w:val="IR"/>
        <w:spacing w:before="0" w:line="276" w:lineRule="auto"/>
        <w:textAlignment w:val="baseline"/>
        <w:rPr>
          <w:rFonts w:ascii="Arial" w:hAnsi="Arial" w:cs="Arial"/>
          <w:szCs w:val="24"/>
        </w:rPr>
      </w:pPr>
    </w:p>
    <w:p w14:paraId="6A720A39" w14:textId="77777777" w:rsidR="00D12DA6" w:rsidRDefault="00D12DA6" w:rsidP="00431C5A">
      <w:pPr>
        <w:pStyle w:val="IR"/>
        <w:spacing w:before="0" w:line="276" w:lineRule="auto"/>
        <w:textAlignment w:val="baseline"/>
        <w:rPr>
          <w:rFonts w:ascii="Arial" w:hAnsi="Arial" w:cs="Arial"/>
          <w:szCs w:val="24"/>
        </w:rPr>
      </w:pPr>
    </w:p>
    <w:tbl>
      <w:tblPr>
        <w:tblW w:w="148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126"/>
        <w:gridCol w:w="1276"/>
        <w:gridCol w:w="850"/>
        <w:gridCol w:w="1134"/>
        <w:gridCol w:w="1843"/>
        <w:gridCol w:w="1701"/>
        <w:gridCol w:w="1276"/>
        <w:gridCol w:w="850"/>
        <w:gridCol w:w="1170"/>
        <w:gridCol w:w="1807"/>
      </w:tblGrid>
      <w:tr w:rsidR="00D12DA6" w:rsidRPr="00D12DA6" w14:paraId="3F898E48" w14:textId="77777777" w:rsidTr="00D12DA6">
        <w:trPr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CE5F8" w14:textId="77777777" w:rsidR="00D12DA6" w:rsidRPr="00D12DA6" w:rsidRDefault="00D12DA6" w:rsidP="00D12DA6">
            <w:pPr>
              <w:overflowPunct/>
              <w:autoSpaceDE/>
              <w:autoSpaceDN/>
              <w:adjustRightInd/>
              <w:rPr>
                <w:sz w:val="20"/>
                <w:szCs w:val="24"/>
              </w:rPr>
            </w:pPr>
          </w:p>
        </w:tc>
        <w:tc>
          <w:tcPr>
            <w:tcW w:w="7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F2101" w14:textId="77777777" w:rsidR="00D12DA6" w:rsidRPr="00D12DA6" w:rsidRDefault="00D12DA6" w:rsidP="00D12DA6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2DA6">
              <w:rPr>
                <w:rFonts w:ascii="Arial" w:hAnsi="Arial" w:cs="Arial"/>
                <w:b/>
                <w:bCs/>
                <w:sz w:val="28"/>
                <w:szCs w:val="28"/>
              </w:rPr>
              <w:t>Příloha č. 3 Specifikace poskytovaných služeb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1E8E6" w14:textId="77777777" w:rsidR="00D12DA6" w:rsidRPr="00D12DA6" w:rsidRDefault="00D12DA6" w:rsidP="00D12DA6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0889B" w14:textId="77777777" w:rsidR="00D12DA6" w:rsidRPr="00D12DA6" w:rsidRDefault="00D12DA6" w:rsidP="00D12DA6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5A655" w14:textId="77777777" w:rsidR="00D12DA6" w:rsidRPr="00D12DA6" w:rsidRDefault="00D12DA6" w:rsidP="00D12DA6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AE6D1" w14:textId="77777777" w:rsidR="00D12DA6" w:rsidRPr="00D12DA6" w:rsidRDefault="00D12DA6" w:rsidP="00D12DA6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5B4E5" w14:textId="77777777" w:rsidR="00D12DA6" w:rsidRPr="00D12DA6" w:rsidRDefault="00D12DA6" w:rsidP="00D12DA6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D12DA6" w:rsidRPr="00D12DA6" w14:paraId="54B7AE72" w14:textId="77777777" w:rsidTr="00D12DA6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438E0" w14:textId="77777777" w:rsidR="00D12DA6" w:rsidRPr="00D12DA6" w:rsidRDefault="00D12DA6" w:rsidP="00D12DA6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69F3F" w14:textId="77777777" w:rsidR="00D12DA6" w:rsidRPr="00D12DA6" w:rsidRDefault="00D12DA6" w:rsidP="00D12DA6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iCs/>
                <w:szCs w:val="24"/>
              </w:rPr>
            </w:pPr>
            <w:r w:rsidRPr="00D12DA6">
              <w:rPr>
                <w:rFonts w:ascii="Arial" w:hAnsi="Arial" w:cs="Arial"/>
                <w:i/>
                <w:iCs/>
                <w:szCs w:val="24"/>
              </w:rPr>
              <w:t>Vincentinum - poskytovatel sociálních služeb Šternberk, příspěvková organizace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824BB" w14:textId="77777777" w:rsidR="00D12DA6" w:rsidRPr="00D12DA6" w:rsidRDefault="00D12DA6" w:rsidP="00D12DA6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5E28A" w14:textId="77777777" w:rsidR="00D12DA6" w:rsidRPr="00D12DA6" w:rsidRDefault="00D12DA6" w:rsidP="00D12DA6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0A259" w14:textId="77777777" w:rsidR="00D12DA6" w:rsidRPr="00D12DA6" w:rsidRDefault="00D12DA6" w:rsidP="00D12DA6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0FE7C" w14:textId="77777777" w:rsidR="00D12DA6" w:rsidRPr="00D12DA6" w:rsidRDefault="00D12DA6" w:rsidP="00D12DA6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F9FD4" w14:textId="77777777" w:rsidR="00D12DA6" w:rsidRPr="00D12DA6" w:rsidRDefault="00D12DA6" w:rsidP="00D12DA6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37E7A" w14:textId="77777777" w:rsidR="00D12DA6" w:rsidRPr="00D12DA6" w:rsidRDefault="00D12DA6" w:rsidP="00D12DA6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7EED4" w14:textId="77777777" w:rsidR="00D12DA6" w:rsidRPr="00D12DA6" w:rsidRDefault="00D12DA6" w:rsidP="00D12DA6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2130F" w14:textId="77777777" w:rsidR="00D12DA6" w:rsidRPr="00D12DA6" w:rsidRDefault="00D12DA6" w:rsidP="00D12DA6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1EA55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</w:p>
        </w:tc>
      </w:tr>
      <w:tr w:rsidR="00D12DA6" w:rsidRPr="00D12DA6" w14:paraId="02C4E263" w14:textId="77777777" w:rsidTr="00D12DA6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C3703" w14:textId="77777777" w:rsidR="00D12DA6" w:rsidRPr="00D12DA6" w:rsidRDefault="00D12DA6" w:rsidP="00D12DA6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741A2" w14:textId="77777777" w:rsidR="00D12DA6" w:rsidRPr="00D12DA6" w:rsidRDefault="00D12DA6" w:rsidP="00D12DA6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D12DA6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DD1FF" w14:textId="77777777" w:rsidR="00D12DA6" w:rsidRPr="00D12DA6" w:rsidRDefault="00D12DA6" w:rsidP="00D12DA6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iCs/>
                <w:szCs w:val="24"/>
              </w:rPr>
            </w:pPr>
            <w:r w:rsidRPr="00D12DA6">
              <w:rPr>
                <w:rFonts w:ascii="Arial" w:hAnsi="Arial" w:cs="Arial"/>
                <w:i/>
                <w:iCs/>
                <w:szCs w:val="24"/>
              </w:rPr>
              <w:t>75004429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DFDEC" w14:textId="77777777" w:rsidR="00D12DA6" w:rsidRPr="00D12DA6" w:rsidRDefault="00D12DA6" w:rsidP="00D12DA6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34238" w14:textId="77777777" w:rsidR="00D12DA6" w:rsidRPr="00D12DA6" w:rsidRDefault="00D12DA6" w:rsidP="00D12DA6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01F03" w14:textId="77777777" w:rsidR="00D12DA6" w:rsidRPr="00D12DA6" w:rsidRDefault="00D12DA6" w:rsidP="00D12DA6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26033" w14:textId="77777777" w:rsidR="00D12DA6" w:rsidRPr="00D12DA6" w:rsidRDefault="00D12DA6" w:rsidP="00D12DA6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16185" w14:textId="77777777" w:rsidR="00D12DA6" w:rsidRPr="00D12DA6" w:rsidRDefault="00D12DA6" w:rsidP="00D12DA6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6DF64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sz w:val="20"/>
              </w:rPr>
            </w:pPr>
          </w:p>
        </w:tc>
      </w:tr>
      <w:tr w:rsidR="00D12DA6" w:rsidRPr="00D12DA6" w14:paraId="19457293" w14:textId="77777777" w:rsidTr="00D12DA6">
        <w:trPr>
          <w:trHeight w:val="10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BB8E1"/>
            <w:vAlign w:val="center"/>
            <w:hideMark/>
          </w:tcPr>
          <w:p w14:paraId="562DA863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12DA6">
              <w:rPr>
                <w:rFonts w:ascii="Arial" w:hAnsi="Arial" w:cs="Arial"/>
                <w:b/>
                <w:bCs/>
                <w:sz w:val="20"/>
              </w:rPr>
              <w:t>#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BB8E1"/>
            <w:vAlign w:val="center"/>
            <w:hideMark/>
          </w:tcPr>
          <w:p w14:paraId="30A1AF31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12DA6">
              <w:rPr>
                <w:rFonts w:ascii="Arial" w:hAnsi="Arial" w:cs="Arial"/>
                <w:b/>
                <w:bCs/>
                <w:sz w:val="20"/>
              </w:rPr>
              <w:t xml:space="preserve">Katalogové číslo odpadu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BB8E1"/>
            <w:vAlign w:val="center"/>
            <w:hideMark/>
          </w:tcPr>
          <w:p w14:paraId="45CAB162" w14:textId="4FDC1F5E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12DA6">
              <w:rPr>
                <w:rFonts w:ascii="Arial" w:hAnsi="Arial" w:cs="Arial"/>
                <w:b/>
                <w:bCs/>
                <w:sz w:val="20"/>
              </w:rPr>
              <w:t>Kategorie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BB8E1"/>
            <w:vAlign w:val="center"/>
            <w:hideMark/>
          </w:tcPr>
          <w:p w14:paraId="0C03DA7D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12DA6">
              <w:rPr>
                <w:rFonts w:ascii="Arial" w:hAnsi="Arial" w:cs="Arial"/>
                <w:b/>
                <w:bCs/>
                <w:sz w:val="20"/>
              </w:rPr>
              <w:t>MJ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BB8E1"/>
            <w:vAlign w:val="center"/>
            <w:hideMark/>
          </w:tcPr>
          <w:p w14:paraId="0AE1B7BE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12DA6">
              <w:rPr>
                <w:rFonts w:ascii="Arial" w:hAnsi="Arial" w:cs="Arial"/>
                <w:b/>
                <w:bCs/>
                <w:sz w:val="20"/>
              </w:rPr>
              <w:t>Předpokládané</w:t>
            </w:r>
            <w:r w:rsidRPr="00D12DA6">
              <w:rPr>
                <w:rFonts w:ascii="Arial" w:hAnsi="Arial" w:cs="Arial"/>
                <w:b/>
                <w:bCs/>
                <w:sz w:val="20"/>
              </w:rPr>
              <w:br/>
              <w:t xml:space="preserve">množství </w:t>
            </w:r>
            <w:r w:rsidRPr="00D12DA6">
              <w:rPr>
                <w:rFonts w:ascii="Arial" w:hAnsi="Arial" w:cs="Arial"/>
                <w:b/>
                <w:bCs/>
                <w:sz w:val="20"/>
              </w:rPr>
              <w:br/>
              <w:t xml:space="preserve">v MJ </w:t>
            </w:r>
            <w:r w:rsidRPr="00D12DA6">
              <w:rPr>
                <w:rFonts w:ascii="Arial" w:hAnsi="Arial" w:cs="Arial"/>
                <w:b/>
                <w:bCs/>
                <w:sz w:val="20"/>
              </w:rPr>
              <w:br/>
              <w:t>(za 2 roky)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BB8E1"/>
            <w:vAlign w:val="center"/>
            <w:hideMark/>
          </w:tcPr>
          <w:p w14:paraId="1052AEB2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12DA6">
              <w:rPr>
                <w:rFonts w:ascii="Arial" w:hAnsi="Arial" w:cs="Arial"/>
                <w:b/>
                <w:bCs/>
                <w:sz w:val="20"/>
              </w:rPr>
              <w:t>Předpokládaná frekvence odvozu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BB8E1"/>
            <w:vAlign w:val="center"/>
            <w:hideMark/>
          </w:tcPr>
          <w:p w14:paraId="4F049EC2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12DA6">
              <w:rPr>
                <w:rFonts w:ascii="Arial" w:hAnsi="Arial" w:cs="Arial"/>
                <w:b/>
                <w:bCs/>
                <w:sz w:val="20"/>
              </w:rPr>
              <w:t xml:space="preserve">Předpokládaný </w:t>
            </w:r>
            <w:r w:rsidRPr="00D12DA6">
              <w:rPr>
                <w:rFonts w:ascii="Arial" w:hAnsi="Arial" w:cs="Arial"/>
                <w:b/>
                <w:bCs/>
                <w:sz w:val="20"/>
              </w:rPr>
              <w:br/>
              <w:t xml:space="preserve">počet odvozů </w:t>
            </w:r>
            <w:r w:rsidRPr="00D12DA6">
              <w:rPr>
                <w:rFonts w:ascii="Arial" w:hAnsi="Arial" w:cs="Arial"/>
                <w:b/>
                <w:bCs/>
                <w:sz w:val="20"/>
              </w:rPr>
              <w:br/>
              <w:t xml:space="preserve">za rok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BB8E1"/>
            <w:vAlign w:val="center"/>
            <w:hideMark/>
          </w:tcPr>
          <w:p w14:paraId="7F4B45E0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12DA6">
              <w:rPr>
                <w:rFonts w:ascii="Arial" w:hAnsi="Arial" w:cs="Arial"/>
                <w:b/>
                <w:bCs/>
                <w:sz w:val="20"/>
              </w:rPr>
              <w:t>Počet nádob pronajatých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BB8E1"/>
            <w:vAlign w:val="center"/>
            <w:hideMark/>
          </w:tcPr>
          <w:p w14:paraId="05C49492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12DA6">
              <w:rPr>
                <w:rFonts w:ascii="Arial" w:hAnsi="Arial" w:cs="Arial"/>
                <w:b/>
                <w:bCs/>
                <w:sz w:val="20"/>
              </w:rPr>
              <w:t>Počet nádob vlastních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BB8E1"/>
            <w:vAlign w:val="center"/>
            <w:hideMark/>
          </w:tcPr>
          <w:p w14:paraId="6184519F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12DA6">
              <w:rPr>
                <w:rFonts w:ascii="Arial" w:hAnsi="Arial" w:cs="Arial"/>
                <w:b/>
                <w:bCs/>
                <w:sz w:val="20"/>
              </w:rPr>
              <w:t>Velikost nádoby/ kontejneru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BB8E1"/>
            <w:vAlign w:val="center"/>
            <w:hideMark/>
          </w:tcPr>
          <w:p w14:paraId="2C3C1D86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12DA6">
              <w:rPr>
                <w:rFonts w:ascii="Arial" w:hAnsi="Arial" w:cs="Arial"/>
                <w:b/>
                <w:bCs/>
                <w:sz w:val="20"/>
              </w:rPr>
              <w:t>Adresa místa odvozu</w:t>
            </w:r>
          </w:p>
        </w:tc>
      </w:tr>
      <w:tr w:rsidR="00D12DA6" w:rsidRPr="00D12DA6" w14:paraId="0C6DC4CE" w14:textId="77777777" w:rsidTr="00D12DA6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4387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4884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20 01 01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CBD0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DEEE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tuna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0763" w14:textId="77777777" w:rsidR="00D12DA6" w:rsidRPr="00D12DA6" w:rsidRDefault="00D12DA6" w:rsidP="00D12DA6">
            <w:pPr>
              <w:overflowPunct/>
              <w:autoSpaceDE/>
              <w:autoSpaceDN/>
              <w:adjustRightInd/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5,0000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19E8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 xml:space="preserve">4 x za </w:t>
            </w:r>
            <w:proofErr w:type="gramStart"/>
            <w:r w:rsidRPr="00D12DA6">
              <w:rPr>
                <w:rFonts w:ascii="Arial" w:hAnsi="Arial" w:cs="Arial"/>
                <w:color w:val="000000"/>
                <w:sz w:val="20"/>
              </w:rPr>
              <w:t>rok,                                  popelnice</w:t>
            </w:r>
            <w:proofErr w:type="gramEnd"/>
            <w:r w:rsidRPr="00D12DA6">
              <w:rPr>
                <w:rFonts w:ascii="Arial" w:hAnsi="Arial" w:cs="Arial"/>
                <w:color w:val="000000"/>
                <w:sz w:val="20"/>
              </w:rPr>
              <w:t xml:space="preserve"> 2x měsíčně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DB49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4 (24)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38B0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A87B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582A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 xml:space="preserve">Přistavený </w:t>
            </w:r>
            <w:proofErr w:type="gramStart"/>
            <w:r w:rsidRPr="00D12DA6">
              <w:rPr>
                <w:rFonts w:ascii="Arial" w:hAnsi="Arial" w:cs="Arial"/>
                <w:color w:val="000000"/>
                <w:sz w:val="20"/>
              </w:rPr>
              <w:t>kontejner,    1 popelnice-240litrů</w:t>
            </w:r>
            <w:proofErr w:type="gram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293D" w14:textId="77777777" w:rsidR="00D12DA6" w:rsidRPr="00D12DA6" w:rsidRDefault="00D12DA6" w:rsidP="00D12DA6">
            <w:pPr>
              <w:overflowPunct/>
              <w:autoSpaceDE/>
              <w:autoSpaceDN/>
              <w:adjustRightInd/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 xml:space="preserve">Šternberk, Sadová 7,             Vikýřovice- </w:t>
            </w:r>
            <w:proofErr w:type="spellStart"/>
            <w:r w:rsidRPr="00D12DA6">
              <w:rPr>
                <w:rFonts w:ascii="Arial" w:hAnsi="Arial" w:cs="Arial"/>
                <w:color w:val="000000"/>
                <w:sz w:val="20"/>
              </w:rPr>
              <w:t>Krenišovská</w:t>
            </w:r>
            <w:proofErr w:type="spellEnd"/>
            <w:r w:rsidRPr="00D12DA6">
              <w:rPr>
                <w:rFonts w:ascii="Arial" w:hAnsi="Arial" w:cs="Arial"/>
                <w:color w:val="000000"/>
                <w:sz w:val="20"/>
              </w:rPr>
              <w:t xml:space="preserve"> 224</w:t>
            </w:r>
          </w:p>
        </w:tc>
      </w:tr>
      <w:tr w:rsidR="00D12DA6" w:rsidRPr="00D12DA6" w14:paraId="719C9DE4" w14:textId="77777777" w:rsidTr="00D12DA6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DCCA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15EF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20 01 02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68E2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9811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tuna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A894" w14:textId="77777777" w:rsidR="00D12DA6" w:rsidRPr="00D12DA6" w:rsidRDefault="00D12DA6" w:rsidP="00D12DA6">
            <w:pPr>
              <w:overflowPunct/>
              <w:autoSpaceDE/>
              <w:autoSpaceDN/>
              <w:adjustRightInd/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0,6000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1EE4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podle potřeby na objednání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E49A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9E46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8AFE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0884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500 litrů (zvon)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8C6B" w14:textId="77777777" w:rsidR="00D12DA6" w:rsidRPr="00D12DA6" w:rsidRDefault="00D12DA6" w:rsidP="00D12DA6">
            <w:pPr>
              <w:overflowPunct/>
              <w:autoSpaceDE/>
              <w:autoSpaceDN/>
              <w:adjustRightInd/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Šternberk - Sadová 7</w:t>
            </w:r>
          </w:p>
        </w:tc>
      </w:tr>
      <w:tr w:rsidR="00D12DA6" w:rsidRPr="00D12DA6" w14:paraId="0D37321C" w14:textId="77777777" w:rsidTr="00D12DA6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1670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7BA9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20 01 08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EC59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BFD0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tuna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7238" w14:textId="77777777" w:rsidR="00D12DA6" w:rsidRPr="00D12DA6" w:rsidRDefault="00D12DA6" w:rsidP="00D12DA6">
            <w:pPr>
              <w:overflowPunct/>
              <w:autoSpaceDE/>
              <w:autoSpaceDN/>
              <w:adjustRightInd/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16,0000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9827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2 x za týden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C06C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C82D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4821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F566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50 l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3AF9" w14:textId="77777777" w:rsidR="00D12DA6" w:rsidRPr="00D12DA6" w:rsidRDefault="00D12DA6" w:rsidP="00D12DA6">
            <w:pPr>
              <w:overflowPunct/>
              <w:autoSpaceDE/>
              <w:autoSpaceDN/>
              <w:adjustRightInd/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Šternberk - Sadová 7</w:t>
            </w:r>
          </w:p>
        </w:tc>
      </w:tr>
      <w:tr w:rsidR="00D12DA6" w:rsidRPr="00D12DA6" w14:paraId="20B03E80" w14:textId="77777777" w:rsidTr="00D12DA6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12DF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BF6A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20 01 39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2D82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B28F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tuna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0C16" w14:textId="77777777" w:rsidR="00D12DA6" w:rsidRPr="00D12DA6" w:rsidRDefault="00D12DA6" w:rsidP="00D12DA6">
            <w:pPr>
              <w:overflowPunct/>
              <w:autoSpaceDE/>
              <w:autoSpaceDN/>
              <w:adjustRightInd/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1,5000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96CF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24 x za rok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75E9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6F5E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4F94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9FEF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 xml:space="preserve">1100 </w:t>
            </w:r>
            <w:proofErr w:type="gramStart"/>
            <w:r w:rsidRPr="00D12DA6">
              <w:rPr>
                <w:rFonts w:ascii="Arial" w:hAnsi="Arial" w:cs="Arial"/>
                <w:color w:val="000000"/>
                <w:sz w:val="20"/>
              </w:rPr>
              <w:t>litrů,                   1 popelnice</w:t>
            </w:r>
            <w:proofErr w:type="gramEnd"/>
            <w:r w:rsidRPr="00D12DA6">
              <w:rPr>
                <w:rFonts w:ascii="Arial" w:hAnsi="Arial" w:cs="Arial"/>
                <w:color w:val="000000"/>
                <w:sz w:val="20"/>
              </w:rPr>
              <w:t xml:space="preserve"> 240litrů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4C05" w14:textId="77777777" w:rsidR="00D12DA6" w:rsidRPr="00D12DA6" w:rsidRDefault="00D12DA6" w:rsidP="00D12DA6">
            <w:pPr>
              <w:overflowPunct/>
              <w:autoSpaceDE/>
              <w:autoSpaceDN/>
              <w:adjustRightInd/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 xml:space="preserve">Šternberk, Sadová 7,            </w:t>
            </w:r>
            <w:proofErr w:type="spellStart"/>
            <w:r w:rsidRPr="00D12DA6">
              <w:rPr>
                <w:rFonts w:ascii="Arial" w:hAnsi="Arial" w:cs="Arial"/>
                <w:color w:val="000000"/>
                <w:sz w:val="20"/>
              </w:rPr>
              <w:t>Vvikýřovice</w:t>
            </w:r>
            <w:proofErr w:type="spellEnd"/>
            <w:r w:rsidRPr="00D12DA6">
              <w:rPr>
                <w:rFonts w:ascii="Arial" w:hAnsi="Arial" w:cs="Arial"/>
                <w:color w:val="000000"/>
                <w:sz w:val="20"/>
              </w:rPr>
              <w:t xml:space="preserve"> - </w:t>
            </w:r>
            <w:proofErr w:type="spellStart"/>
            <w:r w:rsidRPr="00D12DA6">
              <w:rPr>
                <w:rFonts w:ascii="Arial" w:hAnsi="Arial" w:cs="Arial"/>
                <w:color w:val="000000"/>
                <w:sz w:val="20"/>
              </w:rPr>
              <w:t>Krenišovská</w:t>
            </w:r>
            <w:proofErr w:type="spellEnd"/>
            <w:r w:rsidRPr="00D12DA6">
              <w:rPr>
                <w:rFonts w:ascii="Arial" w:hAnsi="Arial" w:cs="Arial"/>
                <w:color w:val="000000"/>
                <w:sz w:val="20"/>
              </w:rPr>
              <w:t xml:space="preserve"> 224</w:t>
            </w:r>
          </w:p>
        </w:tc>
      </w:tr>
      <w:tr w:rsidR="00D12DA6" w:rsidRPr="00D12DA6" w14:paraId="3564ED56" w14:textId="77777777" w:rsidTr="00D12DA6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7072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84E1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20 03 07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7FCF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FA66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tuna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D880" w14:textId="77777777" w:rsidR="00D12DA6" w:rsidRPr="00D12DA6" w:rsidRDefault="00D12DA6" w:rsidP="00D12DA6">
            <w:pPr>
              <w:overflowPunct/>
              <w:autoSpaceDE/>
              <w:autoSpaceDN/>
              <w:adjustRightInd/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6,0000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57E2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2 x za rok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211D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2F39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87CE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CB79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Přistavený kontejner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8812" w14:textId="77777777" w:rsidR="00D12DA6" w:rsidRPr="00D12DA6" w:rsidRDefault="00D12DA6" w:rsidP="00D12DA6">
            <w:pPr>
              <w:overflowPunct/>
              <w:autoSpaceDE/>
              <w:autoSpaceDN/>
              <w:adjustRightInd/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Šternberk - Sadová 7</w:t>
            </w:r>
          </w:p>
        </w:tc>
      </w:tr>
      <w:tr w:rsidR="00D12DA6" w:rsidRPr="00D12DA6" w14:paraId="5B91EB4A" w14:textId="77777777" w:rsidTr="00D12DA6">
        <w:trPr>
          <w:trHeight w:val="11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CB10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2851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20 02 01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5683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A413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tuna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477F" w14:textId="77777777" w:rsidR="00D12DA6" w:rsidRPr="00D12DA6" w:rsidRDefault="00D12DA6" w:rsidP="00D12DA6">
            <w:pPr>
              <w:overflowPunct/>
              <w:autoSpaceDE/>
              <w:autoSpaceDN/>
              <w:adjustRightInd/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3,5000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8E67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 xml:space="preserve">kontejner dle potřeby na </w:t>
            </w:r>
            <w:proofErr w:type="gramStart"/>
            <w:r w:rsidRPr="00D12DA6">
              <w:rPr>
                <w:rFonts w:ascii="Arial" w:hAnsi="Arial" w:cs="Arial"/>
                <w:color w:val="000000"/>
                <w:sz w:val="20"/>
              </w:rPr>
              <w:t>objednání,                      popelnice</w:t>
            </w:r>
            <w:proofErr w:type="gramEnd"/>
            <w:r w:rsidRPr="00D12DA6">
              <w:rPr>
                <w:rFonts w:ascii="Arial" w:hAnsi="Arial" w:cs="Arial"/>
                <w:color w:val="000000"/>
                <w:sz w:val="20"/>
              </w:rPr>
              <w:t xml:space="preserve"> 1 x měsíčně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F943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2 (12)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42D9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71EC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4494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 xml:space="preserve">Přistavený </w:t>
            </w:r>
            <w:proofErr w:type="gramStart"/>
            <w:r w:rsidRPr="00D12DA6">
              <w:rPr>
                <w:rFonts w:ascii="Arial" w:hAnsi="Arial" w:cs="Arial"/>
                <w:color w:val="000000"/>
                <w:sz w:val="20"/>
              </w:rPr>
              <w:t>kontejner,  1 popelnice</w:t>
            </w:r>
            <w:proofErr w:type="gramEnd"/>
            <w:r w:rsidRPr="00D12DA6">
              <w:rPr>
                <w:rFonts w:ascii="Arial" w:hAnsi="Arial" w:cs="Arial"/>
                <w:color w:val="000000"/>
                <w:sz w:val="20"/>
              </w:rPr>
              <w:t xml:space="preserve"> 240 litrů,  1 popelnice 240 litrů,  1 popelnice 240 litrů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8D13" w14:textId="77777777" w:rsidR="00D12DA6" w:rsidRPr="00D12DA6" w:rsidRDefault="00D12DA6" w:rsidP="00D12DA6">
            <w:pPr>
              <w:overflowPunct/>
              <w:autoSpaceDE/>
              <w:autoSpaceDN/>
              <w:adjustRightInd/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 xml:space="preserve">Šternberk - Sadová 7,               Šumperk - Masarykovo </w:t>
            </w:r>
            <w:proofErr w:type="gramStart"/>
            <w:r w:rsidRPr="00D12DA6">
              <w:rPr>
                <w:rFonts w:ascii="Arial" w:hAnsi="Arial" w:cs="Arial"/>
                <w:color w:val="000000"/>
                <w:sz w:val="20"/>
              </w:rPr>
              <w:t>nám.10</w:t>
            </w:r>
            <w:proofErr w:type="gramEnd"/>
            <w:r w:rsidRPr="00D12DA6">
              <w:rPr>
                <w:rFonts w:ascii="Arial" w:hAnsi="Arial" w:cs="Arial"/>
                <w:color w:val="000000"/>
                <w:sz w:val="20"/>
              </w:rPr>
              <w:t xml:space="preserve">, Šumperk - Revoluční 55,                           Vikýřovice - </w:t>
            </w:r>
            <w:proofErr w:type="spellStart"/>
            <w:r w:rsidRPr="00D12DA6">
              <w:rPr>
                <w:rFonts w:ascii="Arial" w:hAnsi="Arial" w:cs="Arial"/>
                <w:color w:val="000000"/>
                <w:sz w:val="20"/>
              </w:rPr>
              <w:t>Krenišovská</w:t>
            </w:r>
            <w:proofErr w:type="spellEnd"/>
            <w:r w:rsidRPr="00D12DA6">
              <w:rPr>
                <w:rFonts w:ascii="Arial" w:hAnsi="Arial" w:cs="Arial"/>
                <w:color w:val="000000"/>
                <w:sz w:val="20"/>
              </w:rPr>
              <w:t xml:space="preserve"> 224</w:t>
            </w:r>
          </w:p>
        </w:tc>
      </w:tr>
      <w:tr w:rsidR="00D12DA6" w:rsidRPr="00D12DA6" w14:paraId="758B05E4" w14:textId="77777777" w:rsidTr="00D12DA6">
        <w:trPr>
          <w:trHeight w:val="10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6A7A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6FB5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18 01 01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6518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2AC1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tuna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EA35" w14:textId="77777777" w:rsidR="00D12DA6" w:rsidRPr="00D12DA6" w:rsidRDefault="00D12DA6" w:rsidP="00D12DA6">
            <w:pPr>
              <w:overflowPunct/>
              <w:autoSpaceDE/>
              <w:autoSpaceDN/>
              <w:adjustRightInd/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0,1500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C0A9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2 x za týden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B8DB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A2DF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FB7B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9FE9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gramStart"/>
            <w:r w:rsidRPr="00D12DA6">
              <w:rPr>
                <w:rFonts w:ascii="Arial" w:hAnsi="Arial" w:cs="Arial"/>
                <w:color w:val="000000"/>
                <w:sz w:val="20"/>
              </w:rPr>
              <w:t>chladící</w:t>
            </w:r>
            <w:proofErr w:type="gramEnd"/>
            <w:r w:rsidRPr="00D12DA6">
              <w:rPr>
                <w:rFonts w:ascii="Arial" w:hAnsi="Arial" w:cs="Arial"/>
                <w:color w:val="000000"/>
                <w:sz w:val="20"/>
              </w:rPr>
              <w:t xml:space="preserve"> box ,              1 popelnice 240litrů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7BCB" w14:textId="77777777" w:rsidR="00D12DA6" w:rsidRPr="00D12DA6" w:rsidRDefault="00D12DA6" w:rsidP="00D12DA6">
            <w:pPr>
              <w:overflowPunct/>
              <w:autoSpaceDE/>
              <w:autoSpaceDN/>
              <w:adjustRightInd/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 xml:space="preserve">Šternberk - Sadová 7,             Vikýřovice - </w:t>
            </w:r>
            <w:proofErr w:type="spellStart"/>
            <w:r w:rsidRPr="00D12DA6">
              <w:rPr>
                <w:rFonts w:ascii="Arial" w:hAnsi="Arial" w:cs="Arial"/>
                <w:color w:val="000000"/>
                <w:sz w:val="20"/>
              </w:rPr>
              <w:t>Krenišovská</w:t>
            </w:r>
            <w:proofErr w:type="spellEnd"/>
            <w:r w:rsidRPr="00D12DA6">
              <w:rPr>
                <w:rFonts w:ascii="Arial" w:hAnsi="Arial" w:cs="Arial"/>
                <w:color w:val="000000"/>
                <w:sz w:val="20"/>
              </w:rPr>
              <w:t xml:space="preserve"> 224</w:t>
            </w:r>
          </w:p>
        </w:tc>
      </w:tr>
      <w:tr w:rsidR="00D12DA6" w:rsidRPr="00D12DA6" w14:paraId="3E6FB2BE" w14:textId="77777777" w:rsidTr="00D12DA6">
        <w:trPr>
          <w:trHeight w:val="11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F249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E178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18 01 03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7150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F728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tuna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A55A" w14:textId="77777777" w:rsidR="00D12DA6" w:rsidRPr="00D12DA6" w:rsidRDefault="00D12DA6" w:rsidP="00D12DA6">
            <w:pPr>
              <w:overflowPunct/>
              <w:autoSpaceDE/>
              <w:autoSpaceDN/>
              <w:adjustRightInd/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65,0000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5625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2 x za týden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AB39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8520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C0D2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E180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gramStart"/>
            <w:r w:rsidRPr="00D12DA6">
              <w:rPr>
                <w:rFonts w:ascii="Arial" w:hAnsi="Arial" w:cs="Arial"/>
                <w:color w:val="000000"/>
                <w:sz w:val="20"/>
              </w:rPr>
              <w:t>chladící</w:t>
            </w:r>
            <w:proofErr w:type="gramEnd"/>
            <w:r w:rsidRPr="00D12DA6">
              <w:rPr>
                <w:rFonts w:ascii="Arial" w:hAnsi="Arial" w:cs="Arial"/>
                <w:color w:val="000000"/>
                <w:sz w:val="20"/>
              </w:rPr>
              <w:t xml:space="preserve"> box,              1 popelnice 240 litrů,      1 popelnice 240 litrů. 1 popelnice 240 litrů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C197" w14:textId="77777777" w:rsidR="00D12DA6" w:rsidRPr="00D12DA6" w:rsidRDefault="00D12DA6" w:rsidP="00D12DA6">
            <w:pPr>
              <w:overflowPunct/>
              <w:autoSpaceDE/>
              <w:autoSpaceDN/>
              <w:adjustRightInd/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 xml:space="preserve">Šternberk, Sadová 7,                   Uničov - Olomoucká,                          Uničov - Gymnazijní                             Vikýřovice - </w:t>
            </w:r>
            <w:proofErr w:type="spellStart"/>
            <w:r w:rsidRPr="00D12DA6">
              <w:rPr>
                <w:rFonts w:ascii="Arial" w:hAnsi="Arial" w:cs="Arial"/>
                <w:color w:val="000000"/>
                <w:sz w:val="20"/>
              </w:rPr>
              <w:t>Krenišovská</w:t>
            </w:r>
            <w:proofErr w:type="spellEnd"/>
            <w:r w:rsidRPr="00D12DA6">
              <w:rPr>
                <w:rFonts w:ascii="Arial" w:hAnsi="Arial" w:cs="Arial"/>
                <w:color w:val="000000"/>
                <w:sz w:val="20"/>
              </w:rPr>
              <w:t xml:space="preserve"> 224</w:t>
            </w:r>
          </w:p>
        </w:tc>
      </w:tr>
      <w:tr w:rsidR="00D12DA6" w:rsidRPr="00D12DA6" w14:paraId="2A38B749" w14:textId="77777777" w:rsidTr="00D12DA6">
        <w:trPr>
          <w:trHeight w:val="23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0AA6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6429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20 03 01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5B47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7939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tuna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7606" w14:textId="77777777" w:rsidR="00D12DA6" w:rsidRPr="00D12DA6" w:rsidRDefault="00D12DA6" w:rsidP="00D12DA6">
            <w:pPr>
              <w:overflowPunct/>
              <w:autoSpaceDE/>
              <w:autoSpaceDN/>
              <w:adjustRightInd/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150,0000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7064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1 x za 7 dní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6641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7F65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E682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F87F" w14:textId="77777777" w:rsidR="00D12DA6" w:rsidRPr="00D12DA6" w:rsidRDefault="00D12DA6" w:rsidP="00D12DA6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 xml:space="preserve">7 kontejner </w:t>
            </w:r>
            <w:proofErr w:type="gramStart"/>
            <w:r w:rsidRPr="00D12DA6">
              <w:rPr>
                <w:rFonts w:ascii="Arial" w:hAnsi="Arial" w:cs="Arial"/>
                <w:color w:val="000000"/>
                <w:sz w:val="20"/>
              </w:rPr>
              <w:t>1000litrů,  3 popelnice</w:t>
            </w:r>
            <w:proofErr w:type="gramEnd"/>
            <w:r w:rsidRPr="00D12DA6">
              <w:rPr>
                <w:rFonts w:ascii="Arial" w:hAnsi="Arial" w:cs="Arial"/>
                <w:color w:val="000000"/>
                <w:sz w:val="20"/>
              </w:rPr>
              <w:t xml:space="preserve"> 240 litrů   1 popelnice 240 litrů,  2 popelnice 240 litrů,       2 popelnice 240 litrů,   1 popelnice 240 litrů,  2 popelnice 240 litrů,  1 popelnice 240 litrů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FD93" w14:textId="77777777" w:rsidR="00D12DA6" w:rsidRPr="00D12DA6" w:rsidRDefault="00D12DA6" w:rsidP="00D12DA6">
            <w:pPr>
              <w:overflowPunct/>
              <w:autoSpaceDE/>
              <w:autoSpaceDN/>
              <w:adjustRightInd/>
              <w:ind w:firstLineChars="100" w:firstLine="200"/>
              <w:rPr>
                <w:rFonts w:ascii="Arial" w:hAnsi="Arial" w:cs="Arial"/>
                <w:color w:val="000000"/>
                <w:sz w:val="20"/>
              </w:rPr>
            </w:pPr>
            <w:r w:rsidRPr="00D12DA6">
              <w:rPr>
                <w:rFonts w:ascii="Arial" w:hAnsi="Arial" w:cs="Arial"/>
                <w:color w:val="000000"/>
                <w:sz w:val="20"/>
              </w:rPr>
              <w:t xml:space="preserve">Šternberk-Sadová7,                  Šternberk - Opavská 32                    Lužice-126,                                   Uničov - Olomoucká,                          Uničov -  Gymnazijní,                        Šumperk - Masarykovo nám 10, Šumperk - Revoluční 55,                Vikýřovice - </w:t>
            </w:r>
            <w:proofErr w:type="spellStart"/>
            <w:r w:rsidRPr="00D12DA6">
              <w:rPr>
                <w:rFonts w:ascii="Arial" w:hAnsi="Arial" w:cs="Arial"/>
                <w:color w:val="000000"/>
                <w:sz w:val="20"/>
              </w:rPr>
              <w:t>Krenišovská</w:t>
            </w:r>
            <w:proofErr w:type="spellEnd"/>
            <w:r w:rsidRPr="00D12DA6">
              <w:rPr>
                <w:rFonts w:ascii="Arial" w:hAnsi="Arial" w:cs="Arial"/>
                <w:color w:val="000000"/>
                <w:sz w:val="20"/>
              </w:rPr>
              <w:t xml:space="preserve"> 224</w:t>
            </w:r>
          </w:p>
        </w:tc>
      </w:tr>
    </w:tbl>
    <w:p w14:paraId="33FF1F20" w14:textId="77777777" w:rsidR="00D12DA6" w:rsidRDefault="00D12DA6" w:rsidP="00431C5A">
      <w:pPr>
        <w:pStyle w:val="IR"/>
        <w:spacing w:before="0" w:line="276" w:lineRule="auto"/>
        <w:textAlignment w:val="baseline"/>
        <w:rPr>
          <w:rFonts w:ascii="Arial" w:hAnsi="Arial" w:cs="Arial"/>
          <w:szCs w:val="24"/>
        </w:rPr>
      </w:pPr>
    </w:p>
    <w:p w14:paraId="1F726B25" w14:textId="77777777" w:rsidR="009434C7" w:rsidRDefault="009434C7" w:rsidP="00431C5A">
      <w:pPr>
        <w:pStyle w:val="IR"/>
        <w:spacing w:before="0" w:line="276" w:lineRule="auto"/>
        <w:textAlignment w:val="baseline"/>
        <w:rPr>
          <w:rFonts w:ascii="Arial" w:hAnsi="Arial" w:cs="Arial"/>
          <w:szCs w:val="24"/>
        </w:rPr>
      </w:pPr>
      <w:bookmarkStart w:id="2" w:name="_GoBack"/>
      <w:bookmarkEnd w:id="2"/>
    </w:p>
    <w:sectPr w:rsidR="009434C7" w:rsidSect="009434C7">
      <w:footerReference w:type="default" r:id="rId15"/>
      <w:pgSz w:w="16838" w:h="11906" w:orient="landscape"/>
      <w:pgMar w:top="1418" w:right="1418" w:bottom="1418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B840EB" w14:textId="77777777" w:rsidR="0008340F" w:rsidRDefault="0008340F" w:rsidP="005A71F9">
      <w:r>
        <w:separator/>
      </w:r>
    </w:p>
  </w:endnote>
  <w:endnote w:type="continuationSeparator" w:id="0">
    <w:p w14:paraId="206865DE" w14:textId="77777777" w:rsidR="0008340F" w:rsidRDefault="0008340F" w:rsidP="005A7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5543C" w14:textId="77777777" w:rsidR="00296056" w:rsidRDefault="0029605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7CC3A" w14:textId="77777777" w:rsidR="00296056" w:rsidRDefault="0029605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97E60" w14:textId="77777777" w:rsidR="00F51658" w:rsidRDefault="00D80243" w:rsidP="003F3486">
    <w:pPr>
      <w:pStyle w:val="Zpat"/>
      <w:tabs>
        <w:tab w:val="clear" w:pos="4536"/>
        <w:tab w:val="clear" w:pos="9072"/>
        <w:tab w:val="left" w:pos="6073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075B8D">
      <w:rPr>
        <w:b/>
        <w:bCs/>
        <w:noProof/>
      </w:rPr>
      <w:t>6</w:t>
    </w:r>
    <w:r>
      <w:rPr>
        <w:b/>
        <w:bCs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8C9E5" w14:textId="11FD1542" w:rsidR="00DC4E30" w:rsidRPr="00282F59" w:rsidRDefault="005C766F" w:rsidP="00DC4E30">
    <w:pPr>
      <w:pStyle w:val="Zpat"/>
      <w:jc w:val="center"/>
      <w:rPr>
        <w:rFonts w:ascii="Arial" w:hAnsi="Arial" w:cs="Arial"/>
        <w:color w:val="000000" w:themeColor="text1"/>
        <w:sz w:val="20"/>
      </w:rPr>
    </w:pPr>
    <w:proofErr w:type="gramStart"/>
    <w:r w:rsidRPr="00282F59">
      <w:rPr>
        <w:rFonts w:ascii="Arial" w:hAnsi="Arial" w:cs="Arial"/>
        <w:color w:val="000000" w:themeColor="text1"/>
        <w:sz w:val="20"/>
      </w:rPr>
      <w:t xml:space="preserve">Strana </w:t>
    </w:r>
    <w:proofErr w:type="gramEnd"/>
    <w:r w:rsidRPr="00282F59">
      <w:rPr>
        <w:rFonts w:ascii="Arial" w:hAnsi="Arial" w:cs="Arial"/>
        <w:color w:val="000000" w:themeColor="text1"/>
        <w:sz w:val="20"/>
      </w:rPr>
      <w:fldChar w:fldCharType="begin"/>
    </w:r>
    <w:r w:rsidRPr="00282F59">
      <w:rPr>
        <w:rFonts w:ascii="Arial" w:hAnsi="Arial" w:cs="Arial"/>
        <w:color w:val="000000" w:themeColor="text1"/>
        <w:sz w:val="20"/>
      </w:rPr>
      <w:instrText>PAGE  \* Arabic  \* MERGEFORMAT</w:instrText>
    </w:r>
    <w:r w:rsidRPr="00282F59">
      <w:rPr>
        <w:rFonts w:ascii="Arial" w:hAnsi="Arial" w:cs="Arial"/>
        <w:color w:val="000000" w:themeColor="text1"/>
        <w:sz w:val="20"/>
      </w:rPr>
      <w:fldChar w:fldCharType="separate"/>
    </w:r>
    <w:r w:rsidR="00D12DA6">
      <w:rPr>
        <w:rFonts w:ascii="Arial" w:hAnsi="Arial" w:cs="Arial"/>
        <w:noProof/>
        <w:color w:val="000000" w:themeColor="text1"/>
        <w:sz w:val="20"/>
      </w:rPr>
      <w:t>4</w:t>
    </w:r>
    <w:r w:rsidRPr="00282F59">
      <w:rPr>
        <w:rFonts w:ascii="Arial" w:hAnsi="Arial" w:cs="Arial"/>
        <w:color w:val="000000" w:themeColor="text1"/>
        <w:sz w:val="20"/>
      </w:rPr>
      <w:fldChar w:fldCharType="end"/>
    </w:r>
    <w:proofErr w:type="gramStart"/>
    <w:r w:rsidRPr="00282F59">
      <w:rPr>
        <w:rFonts w:ascii="Arial" w:hAnsi="Arial" w:cs="Arial"/>
        <w:color w:val="000000" w:themeColor="text1"/>
        <w:sz w:val="20"/>
      </w:rPr>
      <w:t xml:space="preserve"> z</w:t>
    </w:r>
    <w:r w:rsidR="00DC4E30">
      <w:rPr>
        <w:rFonts w:ascii="Arial" w:hAnsi="Arial" w:cs="Arial"/>
        <w:color w:val="000000" w:themeColor="text1"/>
        <w:sz w:val="20"/>
      </w:rPr>
      <w:t> 4</w:t>
    </w:r>
    <w:proofErr w:type="gramEnd"/>
  </w:p>
  <w:p w14:paraId="07BB352F" w14:textId="77777777" w:rsidR="00F51658" w:rsidRPr="006A05DC" w:rsidRDefault="00F51658" w:rsidP="006A05DC">
    <w:pPr>
      <w:pStyle w:val="Zpa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ADD37" w14:textId="77777777" w:rsidR="00DC4E30" w:rsidRPr="006A05DC" w:rsidRDefault="00DC4E30" w:rsidP="006A05D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ED86C" w14:textId="77777777" w:rsidR="0008340F" w:rsidRDefault="0008340F" w:rsidP="005A71F9">
      <w:r>
        <w:separator/>
      </w:r>
    </w:p>
  </w:footnote>
  <w:footnote w:type="continuationSeparator" w:id="0">
    <w:p w14:paraId="760E2F93" w14:textId="77777777" w:rsidR="0008340F" w:rsidRDefault="0008340F" w:rsidP="005A7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55875" w14:textId="77777777" w:rsidR="00296056" w:rsidRDefault="0029605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2891C" w14:textId="7DF04C75" w:rsidR="00F51658" w:rsidRPr="003C290B" w:rsidRDefault="00D80243" w:rsidP="007D233F">
    <w:pPr>
      <w:pStyle w:val="Zhlav"/>
      <w:jc w:val="right"/>
    </w:pPr>
    <w:r w:rsidRPr="00DE0B49">
      <w:rPr>
        <w:rFonts w:ascii="Arial" w:hAnsi="Arial" w:cs="Arial"/>
        <w:sz w:val="20"/>
      </w:rPr>
      <w:t>Číslo smlouvy objednatele:</w:t>
    </w:r>
    <w:r>
      <w:t xml:space="preserve"> </w:t>
    </w:r>
    <w:r w:rsidR="00296056">
      <w:t>2025/07/25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115C0E" w14:textId="77777777" w:rsidR="00296056" w:rsidRDefault="00296056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D692B5" w14:textId="77777777" w:rsidR="00F51658" w:rsidRDefault="00F51658">
    <w:pPr>
      <w:pStyle w:val="Zhlav"/>
    </w:pPr>
  </w:p>
  <w:p w14:paraId="3EC6E8D8" w14:textId="77777777" w:rsidR="00F51658" w:rsidRPr="00925CEA" w:rsidRDefault="00F51658" w:rsidP="00925CE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330F1"/>
    <w:multiLevelType w:val="multilevel"/>
    <w:tmpl w:val="84D0B442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10861AF1"/>
    <w:multiLevelType w:val="hybridMultilevel"/>
    <w:tmpl w:val="449C88BC"/>
    <w:lvl w:ilvl="0" w:tplc="09D0AF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5536B"/>
    <w:multiLevelType w:val="multilevel"/>
    <w:tmpl w:val="ED2C56E6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14971A81"/>
    <w:multiLevelType w:val="multilevel"/>
    <w:tmpl w:val="3DA448BE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2AC86D50"/>
    <w:multiLevelType w:val="multilevel"/>
    <w:tmpl w:val="6A641CF6"/>
    <w:lvl w:ilvl="0">
      <w:start w:val="1"/>
      <w:numFmt w:val="decimal"/>
      <w:pStyle w:val="Heading11"/>
      <w:lvlText w:val="%1."/>
      <w:lvlJc w:val="left"/>
      <w:pPr>
        <w:ind w:left="426" w:firstLine="0"/>
      </w:pPr>
    </w:lvl>
    <w:lvl w:ilvl="1">
      <w:start w:val="1"/>
      <w:numFmt w:val="decimal"/>
      <w:pStyle w:val="Heading21"/>
      <w:lvlText w:val="%1.%2."/>
      <w:lvlJc w:val="left"/>
      <w:pPr>
        <w:ind w:left="858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5" w15:restartNumberingAfterBreak="0">
    <w:nsid w:val="32F11343"/>
    <w:multiLevelType w:val="multilevel"/>
    <w:tmpl w:val="D8F8279E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5CA01F63"/>
    <w:multiLevelType w:val="multilevel"/>
    <w:tmpl w:val="582AC81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5EF52581"/>
    <w:multiLevelType w:val="multilevel"/>
    <w:tmpl w:val="8FB467F8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6C4737FC"/>
    <w:multiLevelType w:val="multilevel"/>
    <w:tmpl w:val="2F02CF0C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9" w15:restartNumberingAfterBreak="0">
    <w:nsid w:val="77EB4C46"/>
    <w:multiLevelType w:val="multilevel"/>
    <w:tmpl w:val="36D4E236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4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8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1F9"/>
    <w:rsid w:val="00001077"/>
    <w:rsid w:val="0000604D"/>
    <w:rsid w:val="00015C45"/>
    <w:rsid w:val="00043D92"/>
    <w:rsid w:val="00050E3C"/>
    <w:rsid w:val="00055DEB"/>
    <w:rsid w:val="0006306F"/>
    <w:rsid w:val="00064249"/>
    <w:rsid w:val="00072949"/>
    <w:rsid w:val="00075B8D"/>
    <w:rsid w:val="00075BA2"/>
    <w:rsid w:val="0007694D"/>
    <w:rsid w:val="00076B95"/>
    <w:rsid w:val="0008340F"/>
    <w:rsid w:val="0009169E"/>
    <w:rsid w:val="000A3ED6"/>
    <w:rsid w:val="000B64BF"/>
    <w:rsid w:val="000F547B"/>
    <w:rsid w:val="00120EA0"/>
    <w:rsid w:val="0012195F"/>
    <w:rsid w:val="0013025F"/>
    <w:rsid w:val="001338D2"/>
    <w:rsid w:val="00136F6F"/>
    <w:rsid w:val="00143D75"/>
    <w:rsid w:val="00144288"/>
    <w:rsid w:val="001E502F"/>
    <w:rsid w:val="00211BE4"/>
    <w:rsid w:val="00220219"/>
    <w:rsid w:val="002301C3"/>
    <w:rsid w:val="00282CB4"/>
    <w:rsid w:val="00282F59"/>
    <w:rsid w:val="0028329B"/>
    <w:rsid w:val="00286625"/>
    <w:rsid w:val="00296056"/>
    <w:rsid w:val="002B27EA"/>
    <w:rsid w:val="002C0E73"/>
    <w:rsid w:val="002C14D6"/>
    <w:rsid w:val="002D4399"/>
    <w:rsid w:val="002E5F85"/>
    <w:rsid w:val="002E6A69"/>
    <w:rsid w:val="002F0C74"/>
    <w:rsid w:val="002F6482"/>
    <w:rsid w:val="00304C18"/>
    <w:rsid w:val="0031098E"/>
    <w:rsid w:val="00347651"/>
    <w:rsid w:val="00352A70"/>
    <w:rsid w:val="00374832"/>
    <w:rsid w:val="00375141"/>
    <w:rsid w:val="00392FEB"/>
    <w:rsid w:val="00396434"/>
    <w:rsid w:val="003A3E0D"/>
    <w:rsid w:val="003A76C6"/>
    <w:rsid w:val="003A790A"/>
    <w:rsid w:val="003E740F"/>
    <w:rsid w:val="003F3CF7"/>
    <w:rsid w:val="00402B60"/>
    <w:rsid w:val="00431C5A"/>
    <w:rsid w:val="00446F38"/>
    <w:rsid w:val="00466610"/>
    <w:rsid w:val="004A24CA"/>
    <w:rsid w:val="004A6112"/>
    <w:rsid w:val="004D167D"/>
    <w:rsid w:val="004F4870"/>
    <w:rsid w:val="00500284"/>
    <w:rsid w:val="00530690"/>
    <w:rsid w:val="00552083"/>
    <w:rsid w:val="00557E2F"/>
    <w:rsid w:val="00576574"/>
    <w:rsid w:val="00585C89"/>
    <w:rsid w:val="00587179"/>
    <w:rsid w:val="005A71F9"/>
    <w:rsid w:val="005C5668"/>
    <w:rsid w:val="005C766F"/>
    <w:rsid w:val="005E1809"/>
    <w:rsid w:val="005E3A19"/>
    <w:rsid w:val="00603DE7"/>
    <w:rsid w:val="0060464E"/>
    <w:rsid w:val="00646956"/>
    <w:rsid w:val="0064736D"/>
    <w:rsid w:val="0065597F"/>
    <w:rsid w:val="006576FA"/>
    <w:rsid w:val="006603E1"/>
    <w:rsid w:val="006711D3"/>
    <w:rsid w:val="006B526F"/>
    <w:rsid w:val="006E4FAA"/>
    <w:rsid w:val="006E5471"/>
    <w:rsid w:val="006F4187"/>
    <w:rsid w:val="0070510B"/>
    <w:rsid w:val="00707BDF"/>
    <w:rsid w:val="007325C7"/>
    <w:rsid w:val="00736F54"/>
    <w:rsid w:val="00757566"/>
    <w:rsid w:val="00760138"/>
    <w:rsid w:val="00794138"/>
    <w:rsid w:val="007978DF"/>
    <w:rsid w:val="007C4666"/>
    <w:rsid w:val="007C7032"/>
    <w:rsid w:val="007D5532"/>
    <w:rsid w:val="007E21A4"/>
    <w:rsid w:val="007E6A74"/>
    <w:rsid w:val="008057AD"/>
    <w:rsid w:val="0082236F"/>
    <w:rsid w:val="00897A8E"/>
    <w:rsid w:val="008A5321"/>
    <w:rsid w:val="008D2829"/>
    <w:rsid w:val="008D6FAA"/>
    <w:rsid w:val="009207C4"/>
    <w:rsid w:val="0092397A"/>
    <w:rsid w:val="00937537"/>
    <w:rsid w:val="0094138A"/>
    <w:rsid w:val="009434C7"/>
    <w:rsid w:val="00955DE2"/>
    <w:rsid w:val="00972584"/>
    <w:rsid w:val="00974ACE"/>
    <w:rsid w:val="009775F9"/>
    <w:rsid w:val="009867C5"/>
    <w:rsid w:val="009925D9"/>
    <w:rsid w:val="009E2CA9"/>
    <w:rsid w:val="009E6CED"/>
    <w:rsid w:val="009F06A9"/>
    <w:rsid w:val="009F2D2A"/>
    <w:rsid w:val="00A00954"/>
    <w:rsid w:val="00A01AF2"/>
    <w:rsid w:val="00A30470"/>
    <w:rsid w:val="00A31606"/>
    <w:rsid w:val="00A57B6B"/>
    <w:rsid w:val="00A66646"/>
    <w:rsid w:val="00AA2D7F"/>
    <w:rsid w:val="00AA5063"/>
    <w:rsid w:val="00AB0951"/>
    <w:rsid w:val="00AB3B52"/>
    <w:rsid w:val="00AF5169"/>
    <w:rsid w:val="00B14928"/>
    <w:rsid w:val="00B17362"/>
    <w:rsid w:val="00B310B4"/>
    <w:rsid w:val="00B32456"/>
    <w:rsid w:val="00B43347"/>
    <w:rsid w:val="00B74CC8"/>
    <w:rsid w:val="00B751DA"/>
    <w:rsid w:val="00B835B4"/>
    <w:rsid w:val="00BA217C"/>
    <w:rsid w:val="00BA6108"/>
    <w:rsid w:val="00BB63FE"/>
    <w:rsid w:val="00BD0181"/>
    <w:rsid w:val="00BE55DE"/>
    <w:rsid w:val="00C0790D"/>
    <w:rsid w:val="00C21D19"/>
    <w:rsid w:val="00C24C65"/>
    <w:rsid w:val="00C7375E"/>
    <w:rsid w:val="00C86004"/>
    <w:rsid w:val="00CA3AED"/>
    <w:rsid w:val="00CB3C71"/>
    <w:rsid w:val="00CD18B0"/>
    <w:rsid w:val="00CD4BA1"/>
    <w:rsid w:val="00CE01D5"/>
    <w:rsid w:val="00CE1926"/>
    <w:rsid w:val="00CF4046"/>
    <w:rsid w:val="00CF5D16"/>
    <w:rsid w:val="00D06A16"/>
    <w:rsid w:val="00D12DA6"/>
    <w:rsid w:val="00D63ED2"/>
    <w:rsid w:val="00D64313"/>
    <w:rsid w:val="00D75D9F"/>
    <w:rsid w:val="00D80243"/>
    <w:rsid w:val="00DC4E30"/>
    <w:rsid w:val="00DE0B49"/>
    <w:rsid w:val="00DE1517"/>
    <w:rsid w:val="00DF3D4A"/>
    <w:rsid w:val="00E410CE"/>
    <w:rsid w:val="00E55134"/>
    <w:rsid w:val="00E6070B"/>
    <w:rsid w:val="00E6366A"/>
    <w:rsid w:val="00E65758"/>
    <w:rsid w:val="00E74ECD"/>
    <w:rsid w:val="00E812B8"/>
    <w:rsid w:val="00EA527C"/>
    <w:rsid w:val="00EB73B6"/>
    <w:rsid w:val="00EC71C4"/>
    <w:rsid w:val="00F108BD"/>
    <w:rsid w:val="00F13E6A"/>
    <w:rsid w:val="00F51658"/>
    <w:rsid w:val="00F8433B"/>
    <w:rsid w:val="00F91B83"/>
    <w:rsid w:val="00F92CB0"/>
    <w:rsid w:val="00FA0220"/>
    <w:rsid w:val="00FB443B"/>
    <w:rsid w:val="00FC4FA7"/>
    <w:rsid w:val="00FD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F8B87"/>
  <w15:chartTrackingRefBased/>
  <w15:docId w15:val="{2D98A6DA-E935-44F6-BA2B-40EBDA9B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71F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71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A71F9"/>
    <w:pPr>
      <w:ind w:left="720"/>
      <w:contextualSpacing/>
    </w:pPr>
  </w:style>
  <w:style w:type="paragraph" w:customStyle="1" w:styleId="IR">
    <w:name w:val="IR"/>
    <w:basedOn w:val="Normln"/>
    <w:rsid w:val="005A71F9"/>
    <w:pPr>
      <w:spacing w:before="120"/>
      <w:jc w:val="both"/>
    </w:pPr>
  </w:style>
  <w:style w:type="paragraph" w:customStyle="1" w:styleId="Heading11">
    <w:name w:val="Heading11"/>
    <w:basedOn w:val="Normln"/>
    <w:autoRedefine/>
    <w:qFormat/>
    <w:rsid w:val="005A71F9"/>
    <w:pPr>
      <w:keepNext/>
      <w:numPr>
        <w:numId w:val="1"/>
      </w:numPr>
      <w:overflowPunct/>
      <w:autoSpaceDE/>
      <w:autoSpaceDN/>
      <w:adjustRightInd/>
      <w:snapToGrid w:val="0"/>
      <w:spacing w:before="240" w:after="240"/>
      <w:contextualSpacing/>
      <w:jc w:val="center"/>
    </w:pPr>
    <w:rPr>
      <w:rFonts w:ascii="Arial" w:eastAsia="Calibri" w:hAnsi="Arial" w:cs="Arial"/>
      <w:b/>
      <w:caps/>
      <w:szCs w:val="24"/>
    </w:rPr>
  </w:style>
  <w:style w:type="paragraph" w:customStyle="1" w:styleId="Heading21">
    <w:name w:val="Heading21"/>
    <w:basedOn w:val="Nadpis2"/>
    <w:qFormat/>
    <w:rsid w:val="005A71F9"/>
    <w:pPr>
      <w:keepNext w:val="0"/>
      <w:keepLines w:val="0"/>
      <w:numPr>
        <w:ilvl w:val="1"/>
        <w:numId w:val="1"/>
      </w:numPr>
      <w:overflowPunct/>
      <w:autoSpaceDE/>
      <w:autoSpaceDN/>
      <w:adjustRightInd/>
      <w:snapToGrid w:val="0"/>
      <w:spacing w:before="120" w:after="240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x-none"/>
    </w:rPr>
  </w:style>
  <w:style w:type="table" w:styleId="Mkatabulky">
    <w:name w:val="Table Grid"/>
    <w:basedOn w:val="Normlntabulka"/>
    <w:uiPriority w:val="59"/>
    <w:rsid w:val="005A7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A71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71F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A71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71F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A71F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5A71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71F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platne">
    <w:name w:val="platne"/>
    <w:basedOn w:val="Standardnpsmoodstavce"/>
    <w:rsid w:val="005A71F9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46F38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46F3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01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0181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C46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C4666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C466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46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466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A217C"/>
    <w:rPr>
      <w:color w:val="0000FF"/>
      <w:u w:val="single"/>
    </w:rPr>
  </w:style>
  <w:style w:type="paragraph" w:customStyle="1" w:styleId="m-3995829633008489972msolistparagraph">
    <w:name w:val="m_-3995829633008489972msolistparagraph"/>
    <w:basedOn w:val="Normln"/>
    <w:rsid w:val="00BA217C"/>
    <w:pPr>
      <w:overflowPunct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m-3995829633008489972default">
    <w:name w:val="m_-3995829633008489972default"/>
    <w:basedOn w:val="Normln"/>
    <w:rsid w:val="00BA217C"/>
    <w:pPr>
      <w:overflowPunct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55DE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74A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431C5A"/>
  </w:style>
  <w:style w:type="character" w:styleId="Zdraznn">
    <w:name w:val="Emphasis"/>
    <w:basedOn w:val="Standardnpsmoodstavce"/>
    <w:uiPriority w:val="20"/>
    <w:qFormat/>
    <w:rsid w:val="00C24C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1364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KÚOK</Company>
  <LinksUpToDate>false</LinksUpToDate>
  <CharactersWithSpaces>9398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Staňová Jaroslava</dc:creator>
  <cp:keywords/>
  <dc:description/>
  <cp:lastModifiedBy>Mgr. Karel Ryjáček</cp:lastModifiedBy>
  <cp:revision>8</cp:revision>
  <cp:lastPrinted>2025-06-26T07:58:00Z</cp:lastPrinted>
  <dcterms:created xsi:type="dcterms:W3CDTF">2025-06-26T07:36:00Z</dcterms:created>
  <dcterms:modified xsi:type="dcterms:W3CDTF">2025-07-07T10:21:00Z</dcterms:modified>
</cp:coreProperties>
</file>