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5CC" w:rsidRPr="00930451" w:rsidRDefault="00150F22" w:rsidP="005B5E7B">
      <w:pPr>
        <w:jc w:val="both"/>
        <w:rPr>
          <w:rFonts w:ascii="Arial" w:hAnsi="Arial" w:cs="Arial"/>
          <w:sz w:val="20"/>
          <w:szCs w:val="20"/>
        </w:rPr>
      </w:pPr>
      <w:r w:rsidRPr="00930451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930451">
        <w:rPr>
          <w:rFonts w:ascii="Arial" w:hAnsi="Arial" w:cs="Arial"/>
          <w:sz w:val="20"/>
          <w:szCs w:val="20"/>
        </w:rPr>
        <w:t>V</w:t>
      </w:r>
      <w:r w:rsidR="007F25CC" w:rsidRPr="00930451">
        <w:rPr>
          <w:rFonts w:ascii="Arial" w:hAnsi="Arial" w:cs="Arial"/>
          <w:sz w:val="20"/>
          <w:szCs w:val="20"/>
        </w:rPr>
        <w:t>áš dopis zn.:</w:t>
      </w:r>
      <w:r w:rsidR="007F25CC" w:rsidRPr="00930451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930451">
        <w:rPr>
          <w:rFonts w:ascii="Arial" w:hAnsi="Arial" w:cs="Arial"/>
          <w:color w:val="4C4C4E"/>
          <w:sz w:val="20"/>
          <w:szCs w:val="20"/>
        </w:rPr>
        <w:tab/>
      </w:r>
    </w:p>
    <w:p w:rsidR="001C4A34" w:rsidRDefault="001C4A34" w:rsidP="00CC7377">
      <w:pPr>
        <w:framePr w:w="3974" w:h="1930" w:hSpace="144" w:wrap="around" w:vAnchor="text" w:hAnchor="page" w:x="643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AGRO Šumava s.r.o.</w:t>
      </w:r>
    </w:p>
    <w:p w:rsidR="001C4A34" w:rsidRDefault="001C4A34" w:rsidP="00CC7377">
      <w:pPr>
        <w:framePr w:w="3974" w:h="1930" w:hSpace="144" w:wrap="around" w:vAnchor="text" w:hAnchor="page" w:x="643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Zelený pruh 95/97, </w:t>
      </w:r>
    </w:p>
    <w:p w:rsidR="00CC7377" w:rsidRDefault="001C4A34" w:rsidP="00CC7377">
      <w:pPr>
        <w:framePr w:w="3974" w:h="1930" w:hSpace="144" w:wrap="around" w:vAnchor="text" w:hAnchor="page" w:x="643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140</w:t>
      </w:r>
      <w:r w:rsidR="00397E00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>
        <w:rPr>
          <w:rFonts w:ascii="Arial" w:hAnsi="Arial" w:cs="Arial"/>
          <w:color w:val="404040" w:themeColor="text1" w:themeTint="BF"/>
          <w:sz w:val="20"/>
          <w:szCs w:val="20"/>
        </w:rPr>
        <w:t>00 Praha 4</w:t>
      </w:r>
      <w:r w:rsidR="00CC7377"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</w:p>
    <w:p w:rsidR="007F25CC" w:rsidRPr="00930451" w:rsidRDefault="007F25CC" w:rsidP="00CC7377">
      <w:pPr>
        <w:tabs>
          <w:tab w:val="left" w:pos="720"/>
          <w:tab w:val="left" w:pos="1440"/>
          <w:tab w:val="left" w:pos="5232"/>
        </w:tabs>
        <w:jc w:val="both"/>
        <w:rPr>
          <w:rFonts w:ascii="Arial" w:hAnsi="Arial" w:cs="Arial"/>
          <w:sz w:val="20"/>
          <w:szCs w:val="20"/>
        </w:rPr>
      </w:pPr>
      <w:r w:rsidRPr="00930451">
        <w:rPr>
          <w:rFonts w:ascii="Arial" w:hAnsi="Arial" w:cs="Arial"/>
          <w:sz w:val="20"/>
          <w:szCs w:val="20"/>
        </w:rPr>
        <w:t>Zde dne:</w:t>
      </w:r>
      <w:r w:rsidR="005B5E7B" w:rsidRPr="00930451">
        <w:rPr>
          <w:rFonts w:ascii="Arial" w:hAnsi="Arial" w:cs="Arial"/>
          <w:sz w:val="20"/>
          <w:szCs w:val="20"/>
        </w:rPr>
        <w:tab/>
      </w:r>
      <w:r w:rsidR="00CC7377">
        <w:rPr>
          <w:rFonts w:ascii="Arial" w:hAnsi="Arial" w:cs="Arial"/>
          <w:sz w:val="20"/>
          <w:szCs w:val="20"/>
        </w:rPr>
        <w:tab/>
      </w:r>
    </w:p>
    <w:p w:rsidR="00CC7377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930451">
        <w:rPr>
          <w:rFonts w:ascii="Arial" w:hAnsi="Arial" w:cs="Arial"/>
          <w:sz w:val="20"/>
          <w:szCs w:val="20"/>
        </w:rPr>
        <w:t>Naše značka:</w:t>
      </w:r>
      <w:r w:rsidR="00A86847">
        <w:rPr>
          <w:rFonts w:ascii="Arial" w:hAnsi="Arial" w:cs="Arial"/>
          <w:sz w:val="20"/>
          <w:szCs w:val="20"/>
        </w:rPr>
        <w:t xml:space="preserve"> </w:t>
      </w:r>
      <w:r w:rsidR="00A86847" w:rsidRPr="00A86847">
        <w:rPr>
          <w:rFonts w:ascii="Arial" w:hAnsi="Arial" w:cs="Arial"/>
          <w:sz w:val="20"/>
          <w:szCs w:val="20"/>
        </w:rPr>
        <w:t>SPU 386220/2017/33/</w:t>
      </w:r>
      <w:proofErr w:type="spellStart"/>
      <w:r w:rsidR="00A86847" w:rsidRPr="00A86847">
        <w:rPr>
          <w:rFonts w:ascii="Arial" w:hAnsi="Arial" w:cs="Arial"/>
          <w:sz w:val="20"/>
          <w:szCs w:val="20"/>
        </w:rPr>
        <w:t>Schn</w:t>
      </w:r>
      <w:proofErr w:type="spellEnd"/>
      <w:r w:rsidR="00315095" w:rsidRPr="00930451">
        <w:rPr>
          <w:rFonts w:ascii="Arial" w:hAnsi="Arial" w:cs="Arial"/>
          <w:sz w:val="20"/>
          <w:szCs w:val="20"/>
        </w:rPr>
        <w:tab/>
      </w:r>
    </w:p>
    <w:p w:rsidR="00410601" w:rsidRPr="00930451" w:rsidRDefault="00410601" w:rsidP="005B5E7B">
      <w:pPr>
        <w:jc w:val="both"/>
        <w:rPr>
          <w:rFonts w:ascii="Arial" w:hAnsi="Arial" w:cs="Arial"/>
          <w:sz w:val="20"/>
          <w:szCs w:val="20"/>
        </w:rPr>
      </w:pPr>
      <w:r w:rsidRPr="00930451">
        <w:rPr>
          <w:rFonts w:ascii="Arial" w:hAnsi="Arial" w:cs="Arial"/>
          <w:sz w:val="20"/>
          <w:szCs w:val="20"/>
        </w:rPr>
        <w:t>Spisová značka:</w:t>
      </w:r>
      <w:r w:rsidR="00D477D4" w:rsidRPr="00930451">
        <w:rPr>
          <w:rFonts w:ascii="Arial" w:hAnsi="Arial" w:cs="Arial"/>
          <w:sz w:val="20"/>
          <w:szCs w:val="20"/>
        </w:rPr>
        <w:t xml:space="preserve"> </w:t>
      </w:r>
    </w:p>
    <w:p w:rsidR="00410601" w:rsidRPr="00930451" w:rsidRDefault="00410601" w:rsidP="005B5E7B">
      <w:pPr>
        <w:jc w:val="both"/>
        <w:rPr>
          <w:rFonts w:ascii="Arial" w:hAnsi="Arial" w:cs="Arial"/>
          <w:sz w:val="20"/>
          <w:szCs w:val="20"/>
        </w:rPr>
      </w:pPr>
    </w:p>
    <w:p w:rsidR="00113589" w:rsidRDefault="00113589" w:rsidP="001135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Vyřizuje.: Schnelzerová B.</w:t>
      </w:r>
      <w:r>
        <w:rPr>
          <w:rFonts w:ascii="Arial" w:hAnsi="Arial" w:cs="Arial"/>
          <w:sz w:val="20"/>
          <w:szCs w:val="20"/>
        </w:rPr>
        <w:tab/>
      </w:r>
    </w:p>
    <w:p w:rsidR="00113589" w:rsidRDefault="00113589" w:rsidP="001135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</w:t>
      </w:r>
      <w:r>
        <w:rPr>
          <w:rFonts w:ascii="Arial" w:hAnsi="Arial" w:cs="Arial"/>
          <w:sz w:val="20"/>
          <w:szCs w:val="20"/>
        </w:rPr>
        <w:tab/>
        <w:t xml:space="preserve">  +420725919771</w:t>
      </w:r>
      <w:r>
        <w:rPr>
          <w:rFonts w:ascii="Arial" w:hAnsi="Arial" w:cs="Arial"/>
          <w:sz w:val="20"/>
          <w:szCs w:val="20"/>
        </w:rPr>
        <w:tab/>
      </w:r>
    </w:p>
    <w:p w:rsidR="00113589" w:rsidRDefault="00113589" w:rsidP="001135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z49per3</w:t>
      </w:r>
    </w:p>
    <w:p w:rsidR="00113589" w:rsidRDefault="00113589" w:rsidP="001135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  <w:t xml:space="preserve">   b.schnelzerova@spucr.cz</w:t>
      </w:r>
      <w:r>
        <w:rPr>
          <w:rFonts w:ascii="Arial" w:hAnsi="Arial" w:cs="Arial"/>
          <w:sz w:val="20"/>
          <w:szCs w:val="20"/>
        </w:rPr>
        <w:tab/>
      </w:r>
    </w:p>
    <w:p w:rsidR="00150F22" w:rsidRPr="00930451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:rsidR="00B012B6" w:rsidRPr="00930451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930451">
        <w:rPr>
          <w:rFonts w:ascii="Arial" w:hAnsi="Arial" w:cs="Arial"/>
          <w:sz w:val="20"/>
          <w:szCs w:val="20"/>
        </w:rPr>
        <w:t>Datum:</w:t>
      </w:r>
      <w:r w:rsidR="00D964EE" w:rsidRPr="00930451">
        <w:rPr>
          <w:rFonts w:ascii="Arial" w:hAnsi="Arial" w:cs="Arial"/>
          <w:sz w:val="20"/>
          <w:szCs w:val="20"/>
        </w:rPr>
        <w:tab/>
      </w:r>
      <w:r w:rsidR="00D964EE" w:rsidRPr="00930451">
        <w:rPr>
          <w:rFonts w:ascii="Arial" w:hAnsi="Arial" w:cs="Arial"/>
          <w:sz w:val="20"/>
          <w:szCs w:val="20"/>
        </w:rPr>
        <w:tab/>
      </w:r>
      <w:r w:rsidR="00A86847">
        <w:rPr>
          <w:rFonts w:ascii="Arial" w:hAnsi="Arial" w:cs="Arial"/>
          <w:sz w:val="20"/>
          <w:szCs w:val="20"/>
        </w:rPr>
        <w:t>2</w:t>
      </w:r>
      <w:r w:rsidR="00CC7377">
        <w:rPr>
          <w:rFonts w:ascii="Arial" w:hAnsi="Arial" w:cs="Arial"/>
          <w:sz w:val="20"/>
          <w:szCs w:val="20"/>
        </w:rPr>
        <w:t>1</w:t>
      </w:r>
      <w:r w:rsidR="00B64F90" w:rsidRPr="00930451">
        <w:rPr>
          <w:rFonts w:ascii="Arial" w:hAnsi="Arial" w:cs="Arial"/>
          <w:sz w:val="20"/>
          <w:szCs w:val="20"/>
        </w:rPr>
        <w:t>.</w:t>
      </w:r>
      <w:r w:rsidR="00CC7377">
        <w:rPr>
          <w:rFonts w:ascii="Arial" w:hAnsi="Arial" w:cs="Arial"/>
          <w:sz w:val="20"/>
          <w:szCs w:val="20"/>
        </w:rPr>
        <w:t xml:space="preserve"> 8</w:t>
      </w:r>
      <w:r w:rsidR="00315095" w:rsidRPr="00930451">
        <w:rPr>
          <w:rFonts w:ascii="Arial" w:hAnsi="Arial" w:cs="Arial"/>
          <w:sz w:val="20"/>
          <w:szCs w:val="20"/>
        </w:rPr>
        <w:t>. 2017</w:t>
      </w:r>
    </w:p>
    <w:p w:rsidR="007F25CC" w:rsidRPr="00930451" w:rsidRDefault="007F25CC" w:rsidP="005B5E7B">
      <w:pPr>
        <w:jc w:val="both"/>
        <w:rPr>
          <w:rFonts w:ascii="Arial" w:hAnsi="Arial" w:cs="Arial"/>
          <w:sz w:val="20"/>
          <w:szCs w:val="20"/>
        </w:rPr>
      </w:pPr>
    </w:p>
    <w:p w:rsidR="00397E00" w:rsidRPr="00CC7377" w:rsidRDefault="00397E00" w:rsidP="00397E00">
      <w:pPr>
        <w:spacing w:line="360" w:lineRule="auto"/>
        <w:ind w:left="605" w:right="129" w:hanging="605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CC7377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Věc: Oznámení o změně výše </w:t>
      </w:r>
      <w:proofErr w:type="spellStart"/>
      <w:r w:rsidR="00775D7C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pachtovného</w:t>
      </w:r>
      <w:proofErr w:type="spellEnd"/>
      <w:r w:rsidRPr="00CC7377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z</w:t>
      </w:r>
      <w:r w:rsidR="00775D7C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 </w:t>
      </w:r>
      <w:proofErr w:type="spellStart"/>
      <w:r w:rsidR="00775D7C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pachtovní</w:t>
      </w:r>
      <w:proofErr w:type="spellEnd"/>
      <w:r w:rsidR="00775D7C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</w:t>
      </w:r>
      <w:r w:rsidRPr="00CC7377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smlouvy č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.</w:t>
      </w:r>
      <w:r w:rsidRPr="00CC7377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</w:t>
      </w:r>
      <w:r w:rsidR="00775D7C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119N15/33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</w:t>
      </w:r>
      <w:r w:rsidRPr="00CC7377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ze dne</w:t>
      </w:r>
      <w:r w:rsidR="00775D7C"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cs-CZ"/>
        </w:rPr>
        <w:t xml:space="preserve"> 30. 11. 2015</w:t>
      </w:r>
    </w:p>
    <w:p w:rsidR="00397E00" w:rsidRPr="00930451" w:rsidRDefault="00397E00" w:rsidP="00397E00">
      <w:pPr>
        <w:spacing w:line="360" w:lineRule="auto"/>
        <w:ind w:left="614" w:right="322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397E00" w:rsidRPr="00930451" w:rsidRDefault="00397E00" w:rsidP="00397E00">
      <w:pPr>
        <w:spacing w:line="360" w:lineRule="auto"/>
        <w:ind w:left="605" w:right="129" w:hanging="1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Vážení,</w:t>
      </w:r>
    </w:p>
    <w:p w:rsidR="00397E00" w:rsidRPr="00930451" w:rsidRDefault="006556B9" w:rsidP="00397E00">
      <w:pPr>
        <w:spacing w:line="360" w:lineRule="auto"/>
        <w:ind w:left="614" w:right="322" w:firstLine="69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</w:t>
      </w:r>
      <w:r w:rsidR="00397E00"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</w:t>
      </w:r>
      <w:r w:rsidR="00775D7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30. 11. 2015</w:t>
      </w:r>
      <w:r w:rsidR="00397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jste uzavřeli jako </w:t>
      </w:r>
      <w:r w:rsidR="00775D7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pachtýři</w:t>
      </w:r>
      <w:r w:rsidR="00397E00"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397E00">
        <w:rPr>
          <w:rFonts w:ascii="Arial" w:eastAsia="Calibri" w:hAnsi="Arial" w:cs="Arial"/>
          <w:color w:val="000000"/>
          <w:sz w:val="20"/>
          <w:szCs w:val="20"/>
          <w:lang w:eastAsia="cs-CZ"/>
        </w:rPr>
        <w:t xml:space="preserve">se Státním pozemkovým úřadem, pobočka Český Krumlov </w:t>
      </w:r>
      <w:r w:rsidR="00397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jako pro</w:t>
      </w:r>
      <w:r w:rsidR="00775D7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pachtovatelem</w:t>
      </w:r>
      <w:r w:rsidR="00397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="00775D7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pachtovní</w:t>
      </w:r>
      <w:proofErr w:type="spellEnd"/>
      <w:r w:rsidR="00397E00"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smlouvu č.</w:t>
      </w:r>
      <w:r w:rsidR="00397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775D7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119N15/33.</w:t>
      </w:r>
    </w:p>
    <w:p w:rsidR="00397E00" w:rsidRPr="00930451" w:rsidRDefault="00397E00" w:rsidP="00397E00">
      <w:pPr>
        <w:tabs>
          <w:tab w:val="center" w:pos="2827"/>
          <w:tab w:val="center" w:pos="6118"/>
        </w:tabs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</w:p>
    <w:p w:rsidR="00397E00" w:rsidRPr="00930451" w:rsidRDefault="00397E00" w:rsidP="00397E00">
      <w:pPr>
        <w:spacing w:line="360" w:lineRule="auto"/>
        <w:ind w:left="614" w:right="322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 uvedené smlouvě resp. v dodatku č.</w:t>
      </w:r>
      <w:r w:rsidR="00775D7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9</w:t>
      </w: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této smlouvy 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cs-CZ"/>
        </w:rPr>
        <w:t xml:space="preserve">č. </w:t>
      </w:r>
      <w:r w:rsidR="00775D7C">
        <w:rPr>
          <w:rFonts w:ascii="Arial" w:eastAsia="Times New Roman" w:hAnsi="Arial" w:cs="Arial"/>
          <w:noProof/>
          <w:color w:val="000000"/>
          <w:sz w:val="20"/>
          <w:szCs w:val="20"/>
          <w:lang w:eastAsia="cs-CZ"/>
        </w:rPr>
        <w:t>119N15/33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cs-CZ"/>
        </w:rPr>
        <w:t xml:space="preserve"> </w:t>
      </w: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bylo mezi n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ámi sjednáno, že </w:t>
      </w: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</w:t>
      </w:r>
      <w:r w:rsidR="00775D7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pachtovatel </w:t>
      </w: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je oprávněn vždy k 1.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10. běžného roku jednostranně zvyšovat </w:t>
      </w:r>
      <w:proofErr w:type="spellStart"/>
      <w:r w:rsidR="00775D7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pachtovné</w:t>
      </w:r>
      <w:proofErr w:type="spellEnd"/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o míru inflace vyjádřenou přírůstkem průměrného ročního indexu spotřebitelských cen vyhlášené Českým statistickým úřadem.</w:t>
      </w:r>
    </w:p>
    <w:p w:rsidR="00397E00" w:rsidRDefault="00397E00" w:rsidP="00397E00">
      <w:pPr>
        <w:spacing w:line="360" w:lineRule="auto"/>
        <w:ind w:left="614" w:right="322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397E00" w:rsidRPr="00930451" w:rsidRDefault="00397E00" w:rsidP="00397E00">
      <w:pPr>
        <w:spacing w:line="360" w:lineRule="auto"/>
        <w:ind w:left="614" w:right="322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Zvýšené </w:t>
      </w:r>
      <w:proofErr w:type="spellStart"/>
      <w:r w:rsidR="00775D7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pachtovné</w:t>
      </w:r>
      <w:proofErr w:type="spellEnd"/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bude uplatněno ze strany pro</w:t>
      </w:r>
      <w:r w:rsidR="00775D7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pachtovatele</w:t>
      </w: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do 1.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9. běžného roku formou oznámení bez nutnosti uzavírat dodatek.</w:t>
      </w:r>
    </w:p>
    <w:p w:rsidR="00397E00" w:rsidRPr="00930451" w:rsidRDefault="00775D7C" w:rsidP="00397E00">
      <w:pPr>
        <w:spacing w:line="360" w:lineRule="auto"/>
        <w:ind w:left="614" w:right="322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Pachtýř</w:t>
      </w:r>
      <w:r w:rsidR="00397E00"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je poté povinen novou výši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pachtovného</w:t>
      </w:r>
      <w:proofErr w:type="spellEnd"/>
      <w:r w:rsidR="00397E00"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platit od nejbližší platby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pachtovného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:rsidR="00397E00" w:rsidRDefault="00397E00" w:rsidP="00397E00">
      <w:pPr>
        <w:spacing w:line="360" w:lineRule="auto"/>
        <w:ind w:left="86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397E00" w:rsidRDefault="00397E00" w:rsidP="00397E00">
      <w:pPr>
        <w:spacing w:line="360" w:lineRule="auto"/>
        <w:ind w:left="864" w:hanging="29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Průměrná roční míra inflace v roce 2016 vyhlášená Českým statistickým úřadem činila </w:t>
      </w:r>
      <w:r w:rsidRPr="00CC7377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0,7%.</w:t>
      </w:r>
    </w:p>
    <w:p w:rsidR="00397E00" w:rsidRPr="00930451" w:rsidRDefault="00775D7C" w:rsidP="00397E00">
      <w:pPr>
        <w:spacing w:line="360" w:lineRule="auto"/>
        <w:ind w:left="56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Pachtovné</w:t>
      </w:r>
      <w:proofErr w:type="spellEnd"/>
      <w:r w:rsidR="00397E00"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ve výši 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cs-CZ"/>
        </w:rPr>
        <w:t>180 831</w:t>
      </w:r>
      <w:r w:rsidR="00397E00">
        <w:rPr>
          <w:rFonts w:ascii="Arial" w:eastAsia="Times New Roman" w:hAnsi="Arial" w:cs="Arial"/>
          <w:noProof/>
          <w:color w:val="000000"/>
          <w:sz w:val="20"/>
          <w:szCs w:val="20"/>
          <w:lang w:eastAsia="cs-CZ"/>
        </w:rPr>
        <w:t xml:space="preserve">,-Kč </w:t>
      </w:r>
      <w:r w:rsidR="00397E00"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je zvýšeno </w:t>
      </w:r>
      <w:r w:rsidR="00397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</w:t>
      </w:r>
      <w:r w:rsidR="00397E00"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0,7 </w:t>
      </w:r>
      <w:r w:rsidR="00397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%</w:t>
      </w:r>
      <w:r w:rsidR="00397E00"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tj. o částku</w:t>
      </w:r>
      <w:r w:rsidR="00397E00">
        <w:rPr>
          <w:rFonts w:ascii="Arial" w:eastAsia="Times New Roman" w:hAnsi="Arial" w:cs="Arial"/>
          <w:noProof/>
          <w:color w:val="000000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cs-CZ"/>
        </w:rPr>
        <w:t>1 266</w:t>
      </w:r>
      <w:r w:rsidR="00397E00" w:rsidRPr="00C50A59"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cs-CZ"/>
        </w:rPr>
        <w:t>,-</w:t>
      </w:r>
      <w:r w:rsidR="00397E00" w:rsidRPr="00C50A59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Kč,</w:t>
      </w:r>
      <w:r w:rsidR="00397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slovy</w:t>
      </w:r>
      <w:r w:rsidR="006556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:</w:t>
      </w:r>
      <w:r w:rsidR="00397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jedentisícdvěstěšedesátšest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397E00"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korun českých.</w:t>
      </w:r>
    </w:p>
    <w:p w:rsidR="00397E00" w:rsidRDefault="00397E00" w:rsidP="00397E00">
      <w:pPr>
        <w:spacing w:line="360" w:lineRule="auto"/>
        <w:ind w:left="567" w:right="139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397E00" w:rsidRPr="00802CFD" w:rsidRDefault="00397E00" w:rsidP="00397E00">
      <w:pPr>
        <w:spacing w:line="360" w:lineRule="auto"/>
        <w:ind w:left="567" w:right="139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802CFD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Celkem činí </w:t>
      </w:r>
      <w:proofErr w:type="spellStart"/>
      <w:r w:rsidR="00775D7C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pachtovné</w:t>
      </w:r>
      <w:proofErr w:type="spellEnd"/>
      <w:r w:rsidRPr="00802CFD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po zvýšení částku ve výši </w:t>
      </w:r>
      <w:r w:rsidR="00775D7C"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cs-CZ"/>
        </w:rPr>
        <w:t>182 097</w:t>
      </w:r>
      <w:r w:rsidRPr="00802CFD"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cs-CZ"/>
        </w:rPr>
        <w:t>,-</w:t>
      </w:r>
      <w:r w:rsidR="00C10F69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Kč/ročně, slovy: </w:t>
      </w:r>
      <w:proofErr w:type="spellStart"/>
      <w:r w:rsidR="00775D7C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jednostoosmdesátdvatisícdevadesátsedm</w:t>
      </w:r>
      <w:proofErr w:type="spellEnd"/>
      <w:r w:rsidRPr="00802CFD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korun českých /ročně a je poprvé splatné počínaje nejbližší platbou </w:t>
      </w:r>
      <w:proofErr w:type="spellStart"/>
      <w:r w:rsidR="00813D0B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pachtovného</w:t>
      </w:r>
      <w:proofErr w:type="spellEnd"/>
      <w:r w:rsidRPr="00802CFD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, tj. počínaje 1. 10. 2017.</w:t>
      </w:r>
    </w:p>
    <w:p w:rsidR="00397E00" w:rsidRPr="00930451" w:rsidRDefault="00397E00" w:rsidP="00397E00">
      <w:pPr>
        <w:spacing w:line="360" w:lineRule="auto"/>
        <w:ind w:left="859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813D0B" w:rsidRDefault="00813D0B" w:rsidP="00397E00">
      <w:pPr>
        <w:spacing w:line="360" w:lineRule="auto"/>
        <w:ind w:left="567" w:right="129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</w:p>
    <w:p w:rsidR="00813D0B" w:rsidRDefault="00813D0B" w:rsidP="00397E00">
      <w:pPr>
        <w:spacing w:line="360" w:lineRule="auto"/>
        <w:ind w:left="567" w:right="129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</w:p>
    <w:p w:rsidR="00813D0B" w:rsidRDefault="00813D0B" w:rsidP="00397E00">
      <w:pPr>
        <w:spacing w:line="360" w:lineRule="auto"/>
        <w:ind w:left="567" w:right="129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</w:p>
    <w:p w:rsidR="00397E00" w:rsidRPr="00CC7377" w:rsidRDefault="00397E00" w:rsidP="00397E00">
      <w:pPr>
        <w:spacing w:line="360" w:lineRule="auto"/>
        <w:ind w:left="567" w:right="129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CC7377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lastRenderedPageBreak/>
        <w:t xml:space="preserve">Výše uvedená smlouva </w:t>
      </w:r>
      <w:r w:rsidR="00813D0B"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cs-CZ"/>
        </w:rPr>
        <w:t>119N15/33</w:t>
      </w:r>
      <w:r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cs-CZ"/>
        </w:rPr>
        <w:t xml:space="preserve"> </w:t>
      </w:r>
      <w:r w:rsidRPr="00CC7377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dle zákona č. 340/2015 Sb. o registru smluv podléhá povinnosti uveřejnění v registru smluv. Povinnost uveřejnění se týká i tohoto oznámení.</w:t>
      </w:r>
    </w:p>
    <w:p w:rsidR="00397E00" w:rsidRPr="00CC7377" w:rsidRDefault="00397E00" w:rsidP="00397E00">
      <w:pPr>
        <w:spacing w:line="360" w:lineRule="auto"/>
        <w:ind w:left="567" w:right="129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CC7377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Uveřejnění tohoto oznámení v registru smluv zajistí </w:t>
      </w:r>
      <w:r w:rsidR="00813D0B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propachtovatel</w:t>
      </w:r>
      <w:r w:rsidRPr="00CC7377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.</w:t>
      </w:r>
    </w:p>
    <w:p w:rsidR="00397E00" w:rsidRDefault="00397E00" w:rsidP="00397E00">
      <w:pPr>
        <w:spacing w:line="360" w:lineRule="auto"/>
        <w:ind w:left="1522"/>
        <w:rPr>
          <w:rFonts w:ascii="Arial" w:eastAsia="Courier New" w:hAnsi="Arial" w:cs="Arial"/>
          <w:color w:val="000000"/>
          <w:sz w:val="20"/>
          <w:szCs w:val="20"/>
          <w:lang w:eastAsia="cs-CZ"/>
        </w:rPr>
      </w:pPr>
    </w:p>
    <w:p w:rsidR="00397E00" w:rsidRDefault="00397E00" w:rsidP="00397E00">
      <w:pPr>
        <w:spacing w:line="360" w:lineRule="auto"/>
        <w:ind w:left="1522"/>
        <w:rPr>
          <w:rFonts w:ascii="Arial" w:eastAsia="Courier New" w:hAnsi="Arial" w:cs="Arial"/>
          <w:color w:val="000000"/>
          <w:sz w:val="20"/>
          <w:szCs w:val="20"/>
          <w:lang w:eastAsia="cs-CZ"/>
        </w:rPr>
      </w:pPr>
    </w:p>
    <w:p w:rsidR="00397E00" w:rsidRDefault="00397E00" w:rsidP="00397E00">
      <w:pPr>
        <w:spacing w:line="360" w:lineRule="auto"/>
        <w:ind w:left="1522"/>
        <w:rPr>
          <w:rFonts w:ascii="Arial" w:eastAsia="Courier New" w:hAnsi="Arial" w:cs="Arial"/>
          <w:color w:val="000000"/>
          <w:sz w:val="20"/>
          <w:szCs w:val="20"/>
          <w:lang w:eastAsia="cs-CZ"/>
        </w:rPr>
      </w:pPr>
    </w:p>
    <w:p w:rsidR="00397E00" w:rsidRDefault="00397E00" w:rsidP="00397E00">
      <w:pPr>
        <w:spacing w:line="360" w:lineRule="auto"/>
        <w:ind w:left="1522"/>
        <w:rPr>
          <w:rFonts w:ascii="Arial" w:eastAsia="Courier New" w:hAnsi="Arial" w:cs="Arial"/>
          <w:color w:val="000000"/>
          <w:sz w:val="20"/>
          <w:szCs w:val="20"/>
          <w:lang w:eastAsia="cs-CZ"/>
        </w:rPr>
      </w:pPr>
    </w:p>
    <w:p w:rsidR="00397E00" w:rsidRDefault="00397E00" w:rsidP="00397E00">
      <w:pPr>
        <w:spacing w:line="360" w:lineRule="auto"/>
        <w:ind w:left="1522"/>
        <w:rPr>
          <w:rFonts w:ascii="Arial" w:eastAsia="Courier New" w:hAnsi="Arial" w:cs="Arial"/>
          <w:color w:val="000000"/>
          <w:sz w:val="20"/>
          <w:szCs w:val="20"/>
          <w:lang w:eastAsia="cs-CZ"/>
        </w:rPr>
      </w:pPr>
    </w:p>
    <w:p w:rsidR="00397E00" w:rsidRDefault="00397E00" w:rsidP="00397E00">
      <w:pPr>
        <w:spacing w:line="360" w:lineRule="auto"/>
        <w:ind w:left="1522"/>
        <w:rPr>
          <w:rFonts w:ascii="Arial" w:eastAsia="Courier New" w:hAnsi="Arial" w:cs="Arial"/>
          <w:color w:val="000000"/>
          <w:sz w:val="20"/>
          <w:szCs w:val="20"/>
          <w:lang w:eastAsia="cs-CZ"/>
        </w:rPr>
      </w:pPr>
    </w:p>
    <w:p w:rsidR="00397E00" w:rsidRDefault="00397E00" w:rsidP="00397E00">
      <w:pPr>
        <w:spacing w:line="360" w:lineRule="auto"/>
        <w:ind w:left="1522"/>
        <w:rPr>
          <w:rFonts w:ascii="Arial" w:eastAsia="Courier New" w:hAnsi="Arial" w:cs="Arial"/>
          <w:color w:val="000000"/>
          <w:sz w:val="20"/>
          <w:szCs w:val="20"/>
          <w:lang w:eastAsia="cs-CZ"/>
        </w:rPr>
      </w:pPr>
    </w:p>
    <w:p w:rsidR="00397E00" w:rsidRDefault="00397E00" w:rsidP="00397E00">
      <w:pPr>
        <w:spacing w:line="360" w:lineRule="auto"/>
        <w:ind w:left="1522"/>
        <w:rPr>
          <w:rFonts w:ascii="Arial" w:eastAsia="Courier New" w:hAnsi="Arial" w:cs="Arial"/>
          <w:color w:val="000000"/>
          <w:sz w:val="20"/>
          <w:szCs w:val="20"/>
          <w:lang w:eastAsia="cs-CZ"/>
        </w:rPr>
      </w:pPr>
    </w:p>
    <w:p w:rsidR="00397E00" w:rsidRPr="00930451" w:rsidRDefault="00397E00" w:rsidP="00397E00">
      <w:pPr>
        <w:spacing w:line="360" w:lineRule="auto"/>
        <w:ind w:left="1522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30451">
        <w:rPr>
          <w:rFonts w:ascii="Arial" w:eastAsia="Courier New" w:hAnsi="Arial" w:cs="Arial"/>
          <w:color w:val="000000"/>
          <w:sz w:val="20"/>
          <w:szCs w:val="20"/>
          <w:lang w:eastAsia="cs-CZ"/>
        </w:rPr>
        <w:t>S pozdravem</w:t>
      </w:r>
    </w:p>
    <w:p w:rsidR="00397E00" w:rsidRPr="00930451" w:rsidRDefault="00397E00" w:rsidP="00397E00">
      <w:pPr>
        <w:spacing w:line="360" w:lineRule="auto"/>
        <w:ind w:left="4286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30451">
        <w:rPr>
          <w:rFonts w:ascii="Arial" w:eastAsia="Times New Roman" w:hAnsi="Arial" w:cs="Arial"/>
          <w:noProof/>
          <w:color w:val="000000"/>
          <w:sz w:val="20"/>
          <w:szCs w:val="20"/>
          <w:lang w:eastAsia="cs-CZ"/>
        </w:rPr>
        <mc:AlternateContent>
          <mc:Choice Requires="wpg">
            <w:drawing>
              <wp:inline distT="0" distB="0" distL="0" distR="0" wp14:anchorId="2C0D6F8B" wp14:editId="1A7CF4C0">
                <wp:extent cx="2523744" cy="6098"/>
                <wp:effectExtent l="0" t="0" r="0" b="0"/>
                <wp:docPr id="6594" name="Group 65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3744" cy="6098"/>
                          <a:chOff x="0" y="0"/>
                          <a:chExt cx="2523744" cy="6098"/>
                        </a:xfrm>
                      </wpg:grpSpPr>
                      <wps:wsp>
                        <wps:cNvPr id="6593" name="Shape 6593"/>
                        <wps:cNvSpPr/>
                        <wps:spPr>
                          <a:xfrm>
                            <a:off x="0" y="0"/>
                            <a:ext cx="252374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3744" h="6098">
                                <a:moveTo>
                                  <a:pt x="0" y="3049"/>
                                </a:moveTo>
                                <a:lnTo>
                                  <a:pt x="2523744" y="3049"/>
                                </a:lnTo>
                              </a:path>
                            </a:pathLst>
                          </a:custGeom>
                          <a:noFill/>
                          <a:ln w="609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7745C4" id="Group 6594" o:spid="_x0000_s1026" style="width:198.7pt;height:.5pt;mso-position-horizontal-relative:char;mso-position-vertical-relative:line" coordsize="2523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">
                <v:shape id="Shape 6593" o:spid="_x0000_s1027" style="position:absolute;width:25237;height:60;visibility:visible;mso-wrap-style:square;v-text-anchor:top" coordsize="2523744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" path="m,3049r2523744,e" filled="f" strokeweight=".16939mm">
                  <v:stroke miterlimit="1" joinstyle="miter"/>
                  <v:path arrowok="t" textboxrect="0,0,2523744,6098"/>
                </v:shape>
                <w10:anchorlock/>
              </v:group>
            </w:pict>
          </mc:Fallback>
        </mc:AlternateContent>
      </w:r>
    </w:p>
    <w:p w:rsidR="00397E00" w:rsidRDefault="00397E00" w:rsidP="00397E00">
      <w:pPr>
        <w:tabs>
          <w:tab w:val="left" w:pos="4380"/>
        </w:tabs>
        <w:spacing w:line="360" w:lineRule="auto"/>
        <w:ind w:left="3311"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>Ing. Josef Jakeš</w:t>
      </w:r>
    </w:p>
    <w:p w:rsidR="00397E00" w:rsidRDefault="00397E00" w:rsidP="00397E00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>Vedoucí pobočky Český Krumlov</w:t>
      </w:r>
    </w:p>
    <w:p w:rsidR="00397E00" w:rsidRDefault="00397E00" w:rsidP="00397E00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397E00" w:rsidRDefault="00397E00" w:rsidP="00397E00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397E00" w:rsidRDefault="00397E00" w:rsidP="00397E00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397E00" w:rsidRDefault="00397E00" w:rsidP="00397E00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397E00" w:rsidRDefault="00397E00" w:rsidP="00397E00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397E00" w:rsidRDefault="00397E00" w:rsidP="00397E00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397E00" w:rsidRDefault="00397E00" w:rsidP="00397E00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397E00" w:rsidRDefault="00397E00" w:rsidP="00397E00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397E00" w:rsidRDefault="00397E00" w:rsidP="00397E00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397E00" w:rsidRDefault="00397E00" w:rsidP="00397E00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397E00" w:rsidRPr="00930451" w:rsidRDefault="00397E00" w:rsidP="00397E00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Za správnost: </w:t>
      </w:r>
      <w:r w:rsidR="0011358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Schnelzerová </w:t>
      </w:r>
      <w:r w:rsidR="00A8684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</w:t>
      </w:r>
      <w:bookmarkStart w:id="0" w:name="_GoBack"/>
      <w:bookmarkEnd w:id="0"/>
      <w:r w:rsidR="0011358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:rsidR="00397E00" w:rsidRPr="00930451" w:rsidRDefault="00397E00" w:rsidP="00397E00">
      <w:p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30451">
        <w:rPr>
          <w:rFonts w:ascii="Arial" w:eastAsia="Times New Roman" w:hAnsi="Arial" w:cs="Arial"/>
          <w:noProof/>
          <w:color w:val="000000"/>
          <w:sz w:val="20"/>
          <w:szCs w:val="20"/>
          <w:lang w:eastAsia="cs-CZ"/>
        </w:rPr>
        <mc:AlternateContent>
          <mc:Choice Requires="wpg">
            <w:drawing>
              <wp:inline distT="0" distB="0" distL="0" distR="0" wp14:anchorId="46C627A4" wp14:editId="3AEB99C4">
                <wp:extent cx="1517904" cy="6097"/>
                <wp:effectExtent l="0" t="0" r="0" b="0"/>
                <wp:docPr id="6596" name="Group 65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7904" cy="6097"/>
                          <a:chOff x="0" y="0"/>
                          <a:chExt cx="1517904" cy="6097"/>
                        </a:xfrm>
                      </wpg:grpSpPr>
                      <wps:wsp>
                        <wps:cNvPr id="6595" name="Shape 6595"/>
                        <wps:cNvSpPr/>
                        <wps:spPr>
                          <a:xfrm>
                            <a:off x="0" y="0"/>
                            <a:ext cx="151790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7904" h="6097">
                                <a:moveTo>
                                  <a:pt x="0" y="3049"/>
                                </a:moveTo>
                                <a:lnTo>
                                  <a:pt x="1517904" y="3049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F3DAF0" id="Group 6596" o:spid="_x0000_s1026" style="width:119.5pt;height:.5pt;mso-position-horizontal-relative:char;mso-position-vertical-relative:line" coordsize="1517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">
                <v:shape id="Shape 6595" o:spid="_x0000_s1027" style="position:absolute;width:15179;height:60;visibility:visible;mso-wrap-style:square;v-text-anchor:top" coordsize="151790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" path="m,3049r1517904,e" filled="f" strokeweight=".16936mm">
                  <v:stroke miterlimit="1" joinstyle="miter"/>
                  <v:path arrowok="t" textboxrect="0,0,1517904,6097"/>
                </v:shape>
                <w10:anchorlock/>
              </v:group>
            </w:pict>
          </mc:Fallback>
        </mc:AlternateContent>
      </w:r>
    </w:p>
    <w:p w:rsidR="00397E00" w:rsidRPr="00930451" w:rsidRDefault="00397E00" w:rsidP="00397E00">
      <w:pPr>
        <w:spacing w:line="360" w:lineRule="auto"/>
        <w:ind w:right="322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    </w:t>
      </w: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podpis</w:t>
      </w:r>
    </w:p>
    <w:p w:rsidR="00397E00" w:rsidRPr="00315095" w:rsidRDefault="00397E00" w:rsidP="00397E0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97E00" w:rsidRPr="00315095" w:rsidRDefault="00397E00" w:rsidP="00397E0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F25CC" w:rsidRPr="00930451" w:rsidRDefault="007F25CC" w:rsidP="005B5E7B">
      <w:pPr>
        <w:jc w:val="both"/>
        <w:rPr>
          <w:rFonts w:ascii="Arial" w:hAnsi="Arial" w:cs="Arial"/>
          <w:sz w:val="20"/>
          <w:szCs w:val="20"/>
        </w:rPr>
      </w:pPr>
    </w:p>
    <w:sectPr w:rsidR="007F25CC" w:rsidRPr="00930451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02C" w:rsidRDefault="0060102C" w:rsidP="00CF67C0">
      <w:r>
        <w:separator/>
      </w:r>
    </w:p>
  </w:endnote>
  <w:endnote w:type="continuationSeparator" w:id="0">
    <w:p w:rsidR="0060102C" w:rsidRDefault="0060102C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E">
    <w:altName w:val="Courier New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86847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86847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86847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86847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A86847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02C" w:rsidRDefault="0060102C" w:rsidP="00CF67C0">
      <w:r>
        <w:separator/>
      </w:r>
    </w:p>
  </w:footnote>
  <w:footnote w:type="continuationSeparator" w:id="0">
    <w:p w:rsidR="0060102C" w:rsidRDefault="0060102C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A86847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7B" w:rsidRPr="00410601" w:rsidRDefault="00A86847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657537" w:rsidRPr="00657537" w:rsidRDefault="00657537" w:rsidP="00657537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eastAsia="MS Mincho" w:hAnsi="Arial" w:cs="Arial"/>
                              <w:sz w:val="20"/>
                              <w:szCs w:val="20"/>
                            </w:rPr>
                          </w:pPr>
                          <w:r w:rsidRPr="00657537">
                            <w:rPr>
                              <w:rFonts w:ascii="Arial" w:eastAsia="MS Mincho" w:hAnsi="Arial" w:cs="Arial"/>
                              <w:sz w:val="20"/>
                              <w:szCs w:val="20"/>
                            </w:rPr>
                            <w:t>Sídlo: Husinecká 1024/11a, 130 00 Praha 3 - Žižkov, IČO: 01312774, DIČ: CZ 01312774</w:t>
                          </w:r>
                        </w:p>
                        <w:p w:rsidR="00657537" w:rsidRPr="00657537" w:rsidRDefault="00657537" w:rsidP="00657537">
                          <w:pPr>
                            <w:jc w:val="right"/>
                            <w:rPr>
                              <w:rFonts w:ascii="Arial" w:eastAsia="MS Mincho" w:hAnsi="Arial" w:cs="Arial"/>
                              <w:sz w:val="20"/>
                              <w:szCs w:val="20"/>
                            </w:rPr>
                          </w:pPr>
                          <w:r w:rsidRPr="00657537">
                            <w:rPr>
                              <w:rFonts w:ascii="Arial" w:eastAsia="MS Mincho" w:hAnsi="Arial" w:cs="Arial"/>
                              <w:sz w:val="20"/>
                              <w:szCs w:val="20"/>
                            </w:rPr>
                            <w:t xml:space="preserve">Krajský pozemkový úřad pro Jihočeský kraj, Pobočka Český Krumlov, 5. května 287, </w:t>
                          </w:r>
                        </w:p>
                        <w:p w:rsidR="00421645" w:rsidRPr="00ED0AE3" w:rsidRDefault="00657537" w:rsidP="00657537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657537">
                            <w:rPr>
                              <w:rFonts w:ascii="Arial" w:eastAsia="MS Mincho" w:hAnsi="Arial" w:cs="Arial"/>
                              <w:sz w:val="20"/>
                              <w:szCs w:val="20"/>
                            </w:rPr>
                            <w:t>381 01 Český Krumlov</w:t>
                          </w:r>
                          <w:r w:rsidR="00421645"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657537" w:rsidRPr="00657537" w:rsidRDefault="00657537" w:rsidP="00657537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eastAsia="MS Mincho" w:hAnsi="Arial" w:cs="Arial"/>
                        <w:sz w:val="20"/>
                        <w:szCs w:val="20"/>
                      </w:rPr>
                    </w:pPr>
                    <w:r w:rsidRPr="00657537">
                      <w:rPr>
                        <w:rFonts w:ascii="Arial" w:eastAsia="MS Mincho" w:hAnsi="Arial" w:cs="Arial"/>
                        <w:sz w:val="20"/>
                        <w:szCs w:val="20"/>
                      </w:rPr>
                      <w:t>Sídlo: Husinecká 1024/11a, 130 00 Praha 3 - Žižkov, IČO: 01312774, DIČ: CZ 01312774</w:t>
                    </w:r>
                  </w:p>
                  <w:p w:rsidR="00657537" w:rsidRPr="00657537" w:rsidRDefault="00657537" w:rsidP="00657537">
                    <w:pPr>
                      <w:jc w:val="right"/>
                      <w:rPr>
                        <w:rFonts w:ascii="Arial" w:eastAsia="MS Mincho" w:hAnsi="Arial" w:cs="Arial"/>
                        <w:sz w:val="20"/>
                        <w:szCs w:val="20"/>
                      </w:rPr>
                    </w:pPr>
                    <w:r w:rsidRPr="00657537">
                      <w:rPr>
                        <w:rFonts w:ascii="Arial" w:eastAsia="MS Mincho" w:hAnsi="Arial" w:cs="Arial"/>
                        <w:sz w:val="20"/>
                        <w:szCs w:val="20"/>
                      </w:rPr>
                      <w:t xml:space="preserve">Krajský pozemkový úřad pro Jihočeský kraj, Pobočka Český Krumlov, 5. května 287, </w:t>
                    </w:r>
                  </w:p>
                  <w:p w:rsidR="00421645" w:rsidRPr="00ED0AE3" w:rsidRDefault="00657537" w:rsidP="00657537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657537">
                      <w:rPr>
                        <w:rFonts w:ascii="Arial" w:eastAsia="MS Mincho" w:hAnsi="Arial" w:cs="Arial"/>
                        <w:sz w:val="20"/>
                        <w:szCs w:val="20"/>
                      </w:rPr>
                      <w:t>381 01 Český Krumlov</w:t>
                    </w:r>
                    <w:r w:rsidR="00421645"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31602"/>
    <w:rsid w:val="0005310E"/>
    <w:rsid w:val="000756E2"/>
    <w:rsid w:val="00093CEC"/>
    <w:rsid w:val="000C3927"/>
    <w:rsid w:val="000D357B"/>
    <w:rsid w:val="00113589"/>
    <w:rsid w:val="00150F22"/>
    <w:rsid w:val="001C4A34"/>
    <w:rsid w:val="00217AF0"/>
    <w:rsid w:val="00266D19"/>
    <w:rsid w:val="00273861"/>
    <w:rsid w:val="002808A9"/>
    <w:rsid w:val="002834BF"/>
    <w:rsid w:val="002B7AB6"/>
    <w:rsid w:val="00315095"/>
    <w:rsid w:val="0032721D"/>
    <w:rsid w:val="00371D54"/>
    <w:rsid w:val="00376743"/>
    <w:rsid w:val="00397E00"/>
    <w:rsid w:val="003C09EA"/>
    <w:rsid w:val="003D1E7E"/>
    <w:rsid w:val="00410601"/>
    <w:rsid w:val="00421645"/>
    <w:rsid w:val="004424CF"/>
    <w:rsid w:val="0052642D"/>
    <w:rsid w:val="005B5E7B"/>
    <w:rsid w:val="005C3C8C"/>
    <w:rsid w:val="005F32F6"/>
    <w:rsid w:val="0060102C"/>
    <w:rsid w:val="006176A5"/>
    <w:rsid w:val="006549CE"/>
    <w:rsid w:val="006556B9"/>
    <w:rsid w:val="00657537"/>
    <w:rsid w:val="006B488D"/>
    <w:rsid w:val="006B4DB2"/>
    <w:rsid w:val="006C573C"/>
    <w:rsid w:val="006D490A"/>
    <w:rsid w:val="00703D0F"/>
    <w:rsid w:val="00705D2B"/>
    <w:rsid w:val="00775D7C"/>
    <w:rsid w:val="007B5194"/>
    <w:rsid w:val="007F25CC"/>
    <w:rsid w:val="007F6D7F"/>
    <w:rsid w:val="00813D0B"/>
    <w:rsid w:val="00815A9E"/>
    <w:rsid w:val="0084471F"/>
    <w:rsid w:val="008632DE"/>
    <w:rsid w:val="00882ED3"/>
    <w:rsid w:val="008939D4"/>
    <w:rsid w:val="008F5375"/>
    <w:rsid w:val="009161D8"/>
    <w:rsid w:val="00927DB5"/>
    <w:rsid w:val="00930451"/>
    <w:rsid w:val="009730FA"/>
    <w:rsid w:val="009D1926"/>
    <w:rsid w:val="00A83BD4"/>
    <w:rsid w:val="00A86847"/>
    <w:rsid w:val="00AC2E3B"/>
    <w:rsid w:val="00AC793E"/>
    <w:rsid w:val="00AE70F3"/>
    <w:rsid w:val="00AF2AF8"/>
    <w:rsid w:val="00B012B6"/>
    <w:rsid w:val="00B32AF2"/>
    <w:rsid w:val="00B422A5"/>
    <w:rsid w:val="00B64F90"/>
    <w:rsid w:val="00B719B3"/>
    <w:rsid w:val="00BA3E1A"/>
    <w:rsid w:val="00BB6001"/>
    <w:rsid w:val="00BD1A03"/>
    <w:rsid w:val="00C05024"/>
    <w:rsid w:val="00C10F69"/>
    <w:rsid w:val="00C45BBF"/>
    <w:rsid w:val="00CC7377"/>
    <w:rsid w:val="00CF67C0"/>
    <w:rsid w:val="00D03167"/>
    <w:rsid w:val="00D10074"/>
    <w:rsid w:val="00D2248B"/>
    <w:rsid w:val="00D2634D"/>
    <w:rsid w:val="00D37CAC"/>
    <w:rsid w:val="00D477D4"/>
    <w:rsid w:val="00D964EE"/>
    <w:rsid w:val="00DA3995"/>
    <w:rsid w:val="00DE647E"/>
    <w:rsid w:val="00E96429"/>
    <w:rsid w:val="00ED0AE3"/>
    <w:rsid w:val="00EE6420"/>
    <w:rsid w:val="00EF1BF7"/>
    <w:rsid w:val="00F24034"/>
    <w:rsid w:val="00FA23AA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3B7B420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1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0AD097-5421-425E-8E88-8F5F3EF1E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Schnelzerová Božena</cp:lastModifiedBy>
  <cp:revision>22</cp:revision>
  <cp:lastPrinted>2017-06-09T11:17:00Z</cp:lastPrinted>
  <dcterms:created xsi:type="dcterms:W3CDTF">2017-04-07T10:48:00Z</dcterms:created>
  <dcterms:modified xsi:type="dcterms:W3CDTF">2017-08-21T05:31:00Z</dcterms:modified>
</cp:coreProperties>
</file>