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BD88" w14:textId="768D63EA" w:rsidR="003B1C68" w:rsidRPr="00FC491C" w:rsidRDefault="003B1C68" w:rsidP="00FC491C">
      <w:pPr>
        <w:pStyle w:val="Bezmezer"/>
        <w:jc w:val="center"/>
        <w:rPr>
          <w:b/>
        </w:rPr>
      </w:pPr>
      <w:bookmarkStart w:id="0" w:name="_GoBack"/>
      <w:r w:rsidRPr="00FC491C">
        <w:rPr>
          <w:b/>
        </w:rPr>
        <w:t>DAROVACÍ SMLOUVA</w:t>
      </w:r>
    </w:p>
    <w:bookmarkEnd w:id="0"/>
    <w:p w14:paraId="635CD1A9" w14:textId="77777777" w:rsidR="003B1C68" w:rsidRPr="00D5054F" w:rsidRDefault="003B1C68" w:rsidP="003B1C68">
      <w:pPr>
        <w:jc w:val="center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uzavřená podle § 2055 a násl. zák. č. 89/2012 Sb., občanský zákoník, v platném znění,</w:t>
      </w:r>
    </w:p>
    <w:p w14:paraId="7AE436A1" w14:textId="77777777" w:rsidR="003B1C68" w:rsidRPr="00D5054F" w:rsidRDefault="003B1C68" w:rsidP="003B1C68">
      <w:pPr>
        <w:jc w:val="center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(dále jen „</w:t>
      </w:r>
      <w:r w:rsidRPr="00D5054F">
        <w:rPr>
          <w:i/>
          <w:sz w:val="22"/>
          <w:szCs w:val="22"/>
          <w:lang w:val="cs-CZ"/>
        </w:rPr>
        <w:t>občanský zákoník</w:t>
      </w:r>
      <w:r w:rsidRPr="00D5054F">
        <w:rPr>
          <w:sz w:val="22"/>
          <w:szCs w:val="22"/>
          <w:lang w:val="cs-CZ"/>
        </w:rPr>
        <w:t>“)</w:t>
      </w:r>
    </w:p>
    <w:p w14:paraId="2010B075" w14:textId="77777777" w:rsidR="003B1C68" w:rsidRPr="00D5054F" w:rsidRDefault="003B1C68" w:rsidP="003B1C68">
      <w:pPr>
        <w:rPr>
          <w:sz w:val="22"/>
          <w:szCs w:val="22"/>
          <w:lang w:val="cs-CZ"/>
        </w:rPr>
      </w:pPr>
    </w:p>
    <w:p w14:paraId="3B4E369F" w14:textId="77777777" w:rsidR="003B1C68" w:rsidRPr="00D5054F" w:rsidRDefault="003B1C68" w:rsidP="003B1C68">
      <w:pPr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Smluvní strany:</w:t>
      </w:r>
    </w:p>
    <w:p w14:paraId="42923B7E" w14:textId="77777777" w:rsidR="003B1C68" w:rsidRPr="00D5054F" w:rsidRDefault="003B1C68" w:rsidP="003B1C68">
      <w:pPr>
        <w:rPr>
          <w:sz w:val="22"/>
          <w:szCs w:val="22"/>
          <w:lang w:val="cs-CZ"/>
        </w:rPr>
      </w:pPr>
    </w:p>
    <w:p w14:paraId="7F01206B" w14:textId="77777777" w:rsidR="003B1C68" w:rsidRPr="00535D80" w:rsidRDefault="003B1C68" w:rsidP="003B1C68">
      <w:pPr>
        <w:pStyle w:val="Podtitul"/>
        <w:rPr>
          <w:b/>
          <w:bCs/>
          <w:color w:val="auto"/>
          <w:sz w:val="22"/>
          <w:szCs w:val="22"/>
          <w:lang w:val="cs-CZ"/>
        </w:rPr>
      </w:pPr>
      <w:r w:rsidRPr="00535D80">
        <w:rPr>
          <w:b/>
          <w:bCs/>
          <w:color w:val="auto"/>
          <w:sz w:val="22"/>
          <w:szCs w:val="22"/>
          <w:lang w:val="cs-CZ"/>
        </w:rPr>
        <w:t>Nadace PPF</w:t>
      </w:r>
    </w:p>
    <w:p w14:paraId="6945AC4B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se sídlem Evropská 2690/17, Dejvice, 160 00 Praha 6</w:t>
      </w:r>
    </w:p>
    <w:p w14:paraId="30EFAA2A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IČ: 08547645</w:t>
      </w:r>
    </w:p>
    <w:p w14:paraId="755FDCD4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zapsaná v nadačním rejstříku vedeném Městským soudem v Praze v oddílu N, vložka 1752</w:t>
      </w:r>
    </w:p>
    <w:p w14:paraId="79A7AD78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zastoupená: paní Ing. Kateřinou Jiráskovou, předsedkyní správní rady</w:t>
      </w:r>
    </w:p>
    <w:p w14:paraId="30B6C98F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(dále jen „</w:t>
      </w:r>
      <w:r w:rsidRPr="00D5054F">
        <w:rPr>
          <w:b/>
          <w:sz w:val="22"/>
          <w:szCs w:val="22"/>
          <w:lang w:val="cs-CZ"/>
        </w:rPr>
        <w:t>Dárce</w:t>
      </w:r>
      <w:r w:rsidRPr="00D5054F">
        <w:rPr>
          <w:sz w:val="22"/>
          <w:szCs w:val="22"/>
          <w:lang w:val="cs-CZ"/>
        </w:rPr>
        <w:t>“) na straně jedné</w:t>
      </w:r>
    </w:p>
    <w:p w14:paraId="6F5F3B41" w14:textId="77777777" w:rsidR="003B1C68" w:rsidRPr="00D5054F" w:rsidRDefault="003B1C68" w:rsidP="003B1C68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33711151" w14:textId="77777777" w:rsidR="003B1C68" w:rsidRPr="00D5054F" w:rsidRDefault="003B1C68" w:rsidP="003B1C68">
      <w:pPr>
        <w:tabs>
          <w:tab w:val="left" w:pos="709"/>
        </w:tabs>
        <w:ind w:right="-142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a</w:t>
      </w:r>
    </w:p>
    <w:p w14:paraId="13B22F10" w14:textId="77777777" w:rsidR="003B1C68" w:rsidRPr="00D5054F" w:rsidRDefault="003B1C68" w:rsidP="003B1C68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746A9732" w14:textId="77777777" w:rsidR="003B1C68" w:rsidRPr="003B1C68" w:rsidRDefault="003B1C68" w:rsidP="003B1C68">
      <w:pPr>
        <w:pStyle w:val="Podtitul"/>
        <w:rPr>
          <w:b/>
          <w:bCs/>
          <w:color w:val="auto"/>
          <w:sz w:val="22"/>
          <w:szCs w:val="22"/>
          <w:lang w:val="cs-CZ"/>
        </w:rPr>
      </w:pPr>
      <w:r w:rsidRPr="003B1C68">
        <w:rPr>
          <w:b/>
          <w:bCs/>
          <w:color w:val="auto"/>
          <w:sz w:val="22"/>
          <w:szCs w:val="22"/>
          <w:lang w:val="cs-CZ"/>
        </w:rPr>
        <w:t>Moravská zemská knihovna</w:t>
      </w:r>
    </w:p>
    <w:p w14:paraId="38374476" w14:textId="1F873121" w:rsidR="003B1C68" w:rsidRPr="00830BF1" w:rsidRDefault="003B1C68" w:rsidP="003B1C68">
      <w:pPr>
        <w:jc w:val="both"/>
        <w:rPr>
          <w:sz w:val="22"/>
          <w:szCs w:val="22"/>
        </w:rPr>
      </w:pPr>
      <w:proofErr w:type="gramStart"/>
      <w:r w:rsidRPr="00830BF1">
        <w:rPr>
          <w:sz w:val="22"/>
          <w:szCs w:val="22"/>
        </w:rPr>
        <w:t>se</w:t>
      </w:r>
      <w:proofErr w:type="gramEnd"/>
      <w:r w:rsidRPr="00830BF1">
        <w:rPr>
          <w:sz w:val="22"/>
          <w:szCs w:val="22"/>
        </w:rPr>
        <w:t xml:space="preserve"> </w:t>
      </w:r>
      <w:proofErr w:type="spellStart"/>
      <w:r w:rsidRPr="00830BF1">
        <w:rPr>
          <w:sz w:val="22"/>
          <w:szCs w:val="22"/>
        </w:rPr>
        <w:t>sídlem</w:t>
      </w:r>
      <w:proofErr w:type="spellEnd"/>
      <w:r w:rsidRPr="00830BF1">
        <w:rPr>
          <w:sz w:val="22"/>
          <w:szCs w:val="22"/>
        </w:rPr>
        <w:t xml:space="preserve"> </w:t>
      </w:r>
      <w:proofErr w:type="spellStart"/>
      <w:r w:rsidRPr="00830BF1">
        <w:rPr>
          <w:sz w:val="22"/>
          <w:szCs w:val="22"/>
        </w:rPr>
        <w:t>Kounicova</w:t>
      </w:r>
      <w:proofErr w:type="spellEnd"/>
      <w:r w:rsidRPr="00830BF1">
        <w:rPr>
          <w:sz w:val="22"/>
          <w:szCs w:val="22"/>
        </w:rPr>
        <w:t xml:space="preserve"> 65a</w:t>
      </w:r>
      <w:r>
        <w:rPr>
          <w:sz w:val="22"/>
          <w:szCs w:val="22"/>
        </w:rPr>
        <w:t xml:space="preserve">, </w:t>
      </w:r>
      <w:r w:rsidRPr="003B1C68">
        <w:rPr>
          <w:sz w:val="22"/>
          <w:szCs w:val="22"/>
        </w:rPr>
        <w:t>601 87 Brno</w:t>
      </w:r>
    </w:p>
    <w:p w14:paraId="5FDB1A2D" w14:textId="77777777" w:rsidR="003B1C68" w:rsidRPr="003B1C68" w:rsidRDefault="003B1C68" w:rsidP="003B1C68">
      <w:pPr>
        <w:jc w:val="both"/>
        <w:rPr>
          <w:sz w:val="22"/>
          <w:szCs w:val="22"/>
          <w:lang w:val="cs-CZ"/>
        </w:rPr>
      </w:pPr>
      <w:r w:rsidRPr="003B1C68">
        <w:rPr>
          <w:sz w:val="22"/>
          <w:szCs w:val="22"/>
          <w:lang w:val="cs-CZ"/>
        </w:rPr>
        <w:t>státní příspěvková organizace zřizovaná Ministerstvem kultury ČR</w:t>
      </w:r>
    </w:p>
    <w:p w14:paraId="3B4A40E7" w14:textId="45678E50" w:rsidR="003B1C68" w:rsidRPr="00830BF1" w:rsidRDefault="003B1C68" w:rsidP="003B1C68">
      <w:pPr>
        <w:jc w:val="both"/>
        <w:rPr>
          <w:color w:val="473F4C"/>
          <w:sz w:val="22"/>
          <w:szCs w:val="22"/>
          <w:shd w:val="clear" w:color="auto" w:fill="FFFFFF"/>
        </w:rPr>
      </w:pPr>
      <w:r w:rsidRPr="00830BF1">
        <w:rPr>
          <w:sz w:val="22"/>
          <w:szCs w:val="22"/>
        </w:rPr>
        <w:t xml:space="preserve">IČO: </w:t>
      </w:r>
      <w:r w:rsidRPr="00830BF1">
        <w:rPr>
          <w:color w:val="473F4C"/>
          <w:sz w:val="22"/>
          <w:szCs w:val="22"/>
          <w:shd w:val="clear" w:color="auto" w:fill="FFFFFF"/>
        </w:rPr>
        <w:t>00094943</w:t>
      </w:r>
    </w:p>
    <w:p w14:paraId="256201DE" w14:textId="396778FC" w:rsidR="003B1C68" w:rsidRDefault="003B1C68" w:rsidP="003B1C68">
      <w:pPr>
        <w:jc w:val="both"/>
        <w:rPr>
          <w:sz w:val="22"/>
          <w:szCs w:val="22"/>
        </w:rPr>
      </w:pPr>
      <w:proofErr w:type="spellStart"/>
      <w:proofErr w:type="gramStart"/>
      <w:r w:rsidRPr="00830BF1">
        <w:rPr>
          <w:sz w:val="22"/>
          <w:szCs w:val="22"/>
        </w:rPr>
        <w:t>zastoupená</w:t>
      </w:r>
      <w:proofErr w:type="spellEnd"/>
      <w:proofErr w:type="gramEnd"/>
      <w:r w:rsidRPr="00830BF1">
        <w:rPr>
          <w:sz w:val="22"/>
          <w:szCs w:val="22"/>
        </w:rPr>
        <w:t xml:space="preserve">: </w:t>
      </w:r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 xml:space="preserve">prof. </w:t>
      </w:r>
      <w:proofErr w:type="spellStart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PhDr</w:t>
      </w:r>
      <w:proofErr w:type="spellEnd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Tomáš</w:t>
      </w:r>
      <w:proofErr w:type="spellEnd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Kubíček</w:t>
      </w:r>
      <w:proofErr w:type="spellEnd"/>
      <w:r w:rsidRPr="00D86D96"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, Ph.D.</w:t>
      </w:r>
      <w:r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generální</w:t>
      </w:r>
      <w:proofErr w:type="spellEnd"/>
      <w:r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iln"/>
          <w:rFonts w:eastAsiaTheme="majorEastAsia"/>
          <w:b w:val="0"/>
          <w:bCs w:val="0"/>
          <w:sz w:val="22"/>
          <w:szCs w:val="22"/>
          <w:bdr w:val="none" w:sz="0" w:space="0" w:color="auto" w:frame="1"/>
        </w:rPr>
        <w:t>ředitel</w:t>
      </w:r>
      <w:proofErr w:type="spellEnd"/>
    </w:p>
    <w:p w14:paraId="312EE860" w14:textId="77777777" w:rsidR="003B1C68" w:rsidRPr="003B1C68" w:rsidRDefault="003B1C68" w:rsidP="003B1C68">
      <w:pPr>
        <w:jc w:val="both"/>
        <w:rPr>
          <w:sz w:val="22"/>
          <w:szCs w:val="22"/>
          <w:lang w:val="cs-CZ"/>
        </w:rPr>
      </w:pPr>
      <w:r w:rsidRPr="003B1C68">
        <w:rPr>
          <w:sz w:val="22"/>
          <w:szCs w:val="22"/>
          <w:lang w:val="cs-CZ"/>
        </w:rPr>
        <w:t>Bankovní spojení: Česká národní banka, číslo účtu: 197638621/0710</w:t>
      </w:r>
    </w:p>
    <w:p w14:paraId="451472C5" w14:textId="77777777" w:rsidR="003B1C68" w:rsidRDefault="003B1C68" w:rsidP="003B1C68">
      <w:pPr>
        <w:tabs>
          <w:tab w:val="left" w:pos="709"/>
        </w:tabs>
        <w:ind w:left="709" w:right="-142" w:hanging="709"/>
        <w:rPr>
          <w:sz w:val="22"/>
          <w:szCs w:val="22"/>
          <w:lang w:val="cs-CZ"/>
        </w:rPr>
      </w:pPr>
      <w:r w:rsidRPr="007856C8">
        <w:rPr>
          <w:sz w:val="22"/>
          <w:szCs w:val="22"/>
          <w:lang w:val="cs-CZ"/>
        </w:rPr>
        <w:t>(dále jen „</w:t>
      </w:r>
      <w:r w:rsidRPr="007856C8">
        <w:rPr>
          <w:b/>
          <w:sz w:val="22"/>
          <w:szCs w:val="22"/>
          <w:lang w:val="cs-CZ"/>
        </w:rPr>
        <w:t>Obdarovaný</w:t>
      </w:r>
      <w:r w:rsidRPr="007856C8">
        <w:rPr>
          <w:sz w:val="22"/>
          <w:szCs w:val="22"/>
          <w:lang w:val="cs-CZ"/>
        </w:rPr>
        <w:t>“) na straně druhé</w:t>
      </w:r>
    </w:p>
    <w:p w14:paraId="3C83DC10" w14:textId="77777777" w:rsidR="003B1C68" w:rsidRDefault="003B1C68" w:rsidP="003B1C68">
      <w:pPr>
        <w:tabs>
          <w:tab w:val="left" w:pos="709"/>
        </w:tabs>
        <w:ind w:left="709" w:right="-142" w:hanging="709"/>
        <w:rPr>
          <w:sz w:val="22"/>
          <w:szCs w:val="22"/>
          <w:lang w:val="cs-CZ"/>
        </w:rPr>
      </w:pPr>
    </w:p>
    <w:p w14:paraId="299E2C41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(Dárce a Obdarovaný společně také „</w:t>
      </w:r>
      <w:r w:rsidRPr="00D5054F">
        <w:rPr>
          <w:b/>
          <w:sz w:val="22"/>
          <w:szCs w:val="22"/>
          <w:lang w:val="cs-CZ"/>
        </w:rPr>
        <w:t>Smluvní strany</w:t>
      </w:r>
      <w:r w:rsidRPr="00D5054F">
        <w:rPr>
          <w:sz w:val="22"/>
          <w:szCs w:val="22"/>
          <w:lang w:val="cs-CZ"/>
        </w:rPr>
        <w:t>“ a každý samostatně „</w:t>
      </w:r>
      <w:r w:rsidRPr="00D5054F">
        <w:rPr>
          <w:b/>
          <w:sz w:val="22"/>
          <w:szCs w:val="22"/>
          <w:lang w:val="cs-CZ"/>
        </w:rPr>
        <w:t>Smluvní strana</w:t>
      </w:r>
      <w:r w:rsidRPr="00D5054F">
        <w:rPr>
          <w:sz w:val="22"/>
          <w:szCs w:val="22"/>
          <w:lang w:val="cs-CZ"/>
        </w:rPr>
        <w:t>“)</w:t>
      </w:r>
    </w:p>
    <w:p w14:paraId="100B6D20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</w:p>
    <w:p w14:paraId="21660F7C" w14:textId="77777777" w:rsidR="003B1C68" w:rsidRPr="00D5054F" w:rsidRDefault="003B1C68" w:rsidP="003B1C68">
      <w:pPr>
        <w:jc w:val="both"/>
        <w:rPr>
          <w:sz w:val="22"/>
          <w:szCs w:val="22"/>
          <w:lang w:val="cs-CZ"/>
        </w:rPr>
      </w:pPr>
    </w:p>
    <w:p w14:paraId="636CDDFD" w14:textId="77777777" w:rsidR="003B1C68" w:rsidRPr="00D5054F" w:rsidRDefault="003B1C68" w:rsidP="003B1C68">
      <w:pPr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čl. I.</w:t>
      </w:r>
      <w:r w:rsidRPr="00D5054F">
        <w:rPr>
          <w:b/>
          <w:sz w:val="22"/>
          <w:szCs w:val="22"/>
          <w:lang w:val="cs-CZ"/>
        </w:rPr>
        <w:br/>
        <w:t>Preambule</w:t>
      </w:r>
    </w:p>
    <w:p w14:paraId="628D19DC" w14:textId="77777777" w:rsidR="003B1C68" w:rsidRPr="00D5054F" w:rsidRDefault="003B1C68" w:rsidP="003B1C68">
      <w:pPr>
        <w:rPr>
          <w:b/>
          <w:smallCaps/>
          <w:sz w:val="22"/>
          <w:szCs w:val="22"/>
          <w:lang w:val="cs-CZ"/>
        </w:rPr>
      </w:pPr>
      <w:r w:rsidRPr="00D5054F">
        <w:rPr>
          <w:b/>
          <w:smallCaps/>
          <w:sz w:val="22"/>
          <w:szCs w:val="22"/>
          <w:lang w:val="cs-CZ"/>
        </w:rPr>
        <w:t xml:space="preserve">Vzhledem k tomu, že: </w:t>
      </w:r>
    </w:p>
    <w:p w14:paraId="5A25FCCA" w14:textId="77777777" w:rsidR="003B1C68" w:rsidRPr="00D5054F" w:rsidRDefault="003B1C68" w:rsidP="003B1C68">
      <w:pPr>
        <w:rPr>
          <w:b/>
          <w:smallCaps/>
          <w:sz w:val="22"/>
          <w:szCs w:val="22"/>
          <w:lang w:val="cs-CZ"/>
        </w:rPr>
      </w:pPr>
    </w:p>
    <w:p w14:paraId="7E5FB27D" w14:textId="77777777" w:rsidR="003B1C68" w:rsidRPr="00D5054F" w:rsidRDefault="003B1C68" w:rsidP="003B1C68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 xml:space="preserve">Účelem Dárce je přispívat k rozvoji občanské společnosti s důrazem na konzervativní hodnoty </w:t>
      </w:r>
      <w:r w:rsidRPr="00D5054F">
        <w:rPr>
          <w:sz w:val="22"/>
          <w:szCs w:val="22"/>
          <w:lang w:val="cs-CZ"/>
        </w:rPr>
        <w:br/>
        <w:t xml:space="preserve">a svobodu, a to (i) </w:t>
      </w:r>
      <w:r w:rsidRPr="00D5054F">
        <w:rPr>
          <w:sz w:val="22"/>
          <w:szCs w:val="22"/>
          <w:highlight w:val="white"/>
          <w:lang w:val="cs-CZ"/>
        </w:rPr>
        <w:t>podporou vzdělávacích institucí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ii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podporou rozvoje neziskových organizací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iii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podporou zapsaných spolků a ústavů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iv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podporou komunitního rozvoje</w:t>
      </w:r>
      <w:r w:rsidRPr="00D5054F">
        <w:rPr>
          <w:sz w:val="22"/>
          <w:szCs w:val="22"/>
          <w:lang w:val="cs-CZ"/>
        </w:rPr>
        <w:t xml:space="preserve">, (v) </w:t>
      </w:r>
      <w:r w:rsidRPr="00D5054F">
        <w:rPr>
          <w:sz w:val="22"/>
          <w:szCs w:val="22"/>
          <w:highlight w:val="white"/>
          <w:lang w:val="cs-CZ"/>
        </w:rPr>
        <w:t>podporou CSR projektů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vi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podporou projektů propagujících pluralitu názorů a respektu k ostatním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vii</w:t>
      </w:r>
      <w:proofErr w:type="spellEnd"/>
      <w:r w:rsidRPr="00D5054F">
        <w:rPr>
          <w:sz w:val="22"/>
          <w:szCs w:val="22"/>
          <w:lang w:val="cs-CZ"/>
        </w:rPr>
        <w:t>)</w:t>
      </w:r>
      <w:r w:rsidRPr="00D5054F">
        <w:rPr>
          <w:sz w:val="22"/>
          <w:szCs w:val="22"/>
          <w:highlight w:val="white"/>
          <w:lang w:val="cs-CZ"/>
        </w:rPr>
        <w:t xml:space="preserve"> podporou volnočasových aktivit pro děti a mladistvé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viii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podporou sportu</w:t>
      </w:r>
      <w:r w:rsidRPr="00D5054F">
        <w:rPr>
          <w:sz w:val="22"/>
          <w:szCs w:val="22"/>
          <w:lang w:val="cs-CZ"/>
        </w:rPr>
        <w:t>, (</w:t>
      </w:r>
      <w:proofErr w:type="spellStart"/>
      <w:r w:rsidRPr="00D5054F">
        <w:rPr>
          <w:sz w:val="22"/>
          <w:szCs w:val="22"/>
          <w:lang w:val="cs-CZ"/>
        </w:rPr>
        <w:t>ix</w:t>
      </w:r>
      <w:proofErr w:type="spellEnd"/>
      <w:r w:rsidRPr="00D5054F">
        <w:rPr>
          <w:sz w:val="22"/>
          <w:szCs w:val="22"/>
          <w:lang w:val="cs-CZ"/>
        </w:rPr>
        <w:t xml:space="preserve">) </w:t>
      </w:r>
      <w:r w:rsidRPr="00D5054F">
        <w:rPr>
          <w:sz w:val="22"/>
          <w:szCs w:val="22"/>
          <w:highlight w:val="white"/>
          <w:lang w:val="cs-CZ"/>
        </w:rPr>
        <w:t>podporo</w:t>
      </w:r>
      <w:r>
        <w:rPr>
          <w:sz w:val="22"/>
          <w:szCs w:val="22"/>
          <w:highlight w:val="white"/>
          <w:lang w:val="cs-CZ"/>
        </w:rPr>
        <w:t xml:space="preserve">u kultury, umění </w:t>
      </w:r>
      <w:r w:rsidRPr="00D5054F">
        <w:rPr>
          <w:sz w:val="22"/>
          <w:szCs w:val="22"/>
          <w:highlight w:val="white"/>
          <w:lang w:val="cs-CZ"/>
        </w:rPr>
        <w:t>a ochrany památek</w:t>
      </w:r>
      <w:r w:rsidRPr="00D5054F">
        <w:rPr>
          <w:sz w:val="22"/>
          <w:szCs w:val="22"/>
          <w:lang w:val="cs-CZ"/>
        </w:rPr>
        <w:t>;</w:t>
      </w:r>
    </w:p>
    <w:p w14:paraId="7D2EEDCE" w14:textId="3BC51059" w:rsidR="003B1C68" w:rsidRPr="0012655E" w:rsidRDefault="003B1C68" w:rsidP="003B1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 xml:space="preserve">Obdarovaný je od roku 2016 Ministerstvem kultury ČR pověřen prezentací České republiky na čtyřech zahraničních knižních veletrzích: největší knižní veletrh na světě ve Frankfurtu nad Mohanem, knižní veletrh v Boloni zaměřený na literaturu pro děti a mládež, knižní veletrh v Londýně a také Lipský knižní veletrh, na kterém bylo Česko v roce 2019 hlavní hostující zemí; </w:t>
      </w:r>
    </w:p>
    <w:p w14:paraId="56CCB2F5" w14:textId="77777777" w:rsidR="003B1C68" w:rsidRPr="0012655E" w:rsidRDefault="003B1C68" w:rsidP="003B1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 xml:space="preserve">V souladu s pověřením Ministerstva kultury ČR bude Obdarovaný prezentovat Českou republiku, na knižním veletrhu ve Frankfurtu nad Mohanem, který se bude konat v roce 2026 a na kterém bude Česká republika hostující zemí. </w:t>
      </w:r>
    </w:p>
    <w:p w14:paraId="55903119" w14:textId="049F593B" w:rsidR="003B1C68" w:rsidRPr="0012655E" w:rsidRDefault="003B1C68" w:rsidP="003B1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>Obdarovaný v souvislosti se svým pověřením a za účelem zajištění důstojné prezentace České republiky na shora zmíněném veletrhu, požádal Dárce o poskytnutí nadačního</w:t>
      </w:r>
      <w:r w:rsidR="00545402">
        <w:rPr>
          <w:color w:val="000000"/>
          <w:sz w:val="22"/>
          <w:szCs w:val="22"/>
          <w:lang w:val="cs-CZ"/>
        </w:rPr>
        <w:t xml:space="preserve"> příspěvku</w:t>
      </w:r>
      <w:r w:rsidRPr="0012655E">
        <w:rPr>
          <w:sz w:val="22"/>
          <w:szCs w:val="22"/>
          <w:lang w:val="cs-CZ"/>
        </w:rPr>
        <w:t>;</w:t>
      </w:r>
    </w:p>
    <w:p w14:paraId="5B6B14DE" w14:textId="5B9A4963" w:rsidR="003B1C68" w:rsidRPr="0012655E" w:rsidRDefault="003B1C68" w:rsidP="003B1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>úmyslem Dárce je podpořit činnost Obdarovaného formou poskytnutí nadačního příspěvku;</w:t>
      </w:r>
    </w:p>
    <w:p w14:paraId="360C5E4B" w14:textId="77777777" w:rsidR="003B1C68" w:rsidRPr="0012655E" w:rsidRDefault="003B1C68" w:rsidP="003B1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>Obdarovaný má v úmyslu přijmout nadační příspěvek od Dárce.</w:t>
      </w:r>
    </w:p>
    <w:p w14:paraId="6974FEE6" w14:textId="77777777" w:rsidR="003B1C68" w:rsidRPr="0012655E" w:rsidRDefault="003B1C68" w:rsidP="003B1C68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4863B72A" w14:textId="77777777" w:rsidR="003B1C68" w:rsidRPr="00D5054F" w:rsidRDefault="003B1C68" w:rsidP="003B1C68">
      <w:pPr>
        <w:tabs>
          <w:tab w:val="left" w:pos="709"/>
        </w:tabs>
        <w:ind w:right="-142"/>
        <w:rPr>
          <w:sz w:val="22"/>
          <w:szCs w:val="22"/>
          <w:lang w:val="cs-CZ"/>
        </w:rPr>
      </w:pPr>
    </w:p>
    <w:p w14:paraId="34769888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čl. II.</w:t>
      </w:r>
    </w:p>
    <w:p w14:paraId="44C65DD1" w14:textId="77777777" w:rsidR="003B1C68" w:rsidRPr="00D5054F" w:rsidRDefault="003B1C68" w:rsidP="003B1C68">
      <w:pPr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Předmět smlouvy</w:t>
      </w:r>
    </w:p>
    <w:p w14:paraId="0909EE8D" w14:textId="61BF33F3" w:rsidR="003B1C68" w:rsidRPr="00D5054F" w:rsidRDefault="003B1C68" w:rsidP="003B1C68">
      <w:pPr>
        <w:numPr>
          <w:ilvl w:val="0"/>
          <w:numId w:val="1"/>
        </w:numPr>
        <w:ind w:left="540" w:hanging="540"/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Dárce touto Smlouvou poskytuje Obdarovanému nadační příspěvek v</w:t>
      </w:r>
      <w:r>
        <w:rPr>
          <w:sz w:val="22"/>
          <w:szCs w:val="22"/>
          <w:lang w:val="cs-CZ"/>
        </w:rPr>
        <w:t> c</w:t>
      </w:r>
      <w:r w:rsidRPr="00D5054F">
        <w:rPr>
          <w:sz w:val="22"/>
          <w:szCs w:val="22"/>
          <w:lang w:val="cs-CZ"/>
        </w:rPr>
        <w:t>e</w:t>
      </w:r>
      <w:r>
        <w:rPr>
          <w:sz w:val="22"/>
          <w:szCs w:val="22"/>
          <w:lang w:val="cs-CZ"/>
        </w:rPr>
        <w:t>lkové</w:t>
      </w:r>
      <w:r w:rsidRPr="00D5054F">
        <w:rPr>
          <w:sz w:val="22"/>
          <w:szCs w:val="22"/>
          <w:lang w:val="cs-CZ"/>
        </w:rPr>
        <w:t xml:space="preserve"> výši </w:t>
      </w:r>
      <w:r w:rsidRPr="003B1C68">
        <w:rPr>
          <w:b/>
          <w:bCs/>
          <w:sz w:val="22"/>
          <w:szCs w:val="22"/>
          <w:lang w:val="cs-CZ"/>
        </w:rPr>
        <w:t>6.</w:t>
      </w:r>
      <w:r>
        <w:rPr>
          <w:b/>
          <w:bCs/>
          <w:sz w:val="22"/>
          <w:szCs w:val="22"/>
          <w:lang w:val="cs-CZ"/>
        </w:rPr>
        <w:t>000</w:t>
      </w:r>
      <w:r w:rsidRPr="00D5054F">
        <w:rPr>
          <w:b/>
          <w:sz w:val="22"/>
          <w:szCs w:val="22"/>
          <w:lang w:val="cs-CZ"/>
        </w:rPr>
        <w:t xml:space="preserve">.000 Kč </w:t>
      </w:r>
      <w:r w:rsidRPr="00D5054F">
        <w:rPr>
          <w:sz w:val="22"/>
          <w:szCs w:val="22"/>
          <w:lang w:val="cs-CZ"/>
        </w:rPr>
        <w:t xml:space="preserve">(slovy: </w:t>
      </w:r>
      <w:r>
        <w:rPr>
          <w:sz w:val="22"/>
          <w:szCs w:val="22"/>
          <w:lang w:val="cs-CZ"/>
        </w:rPr>
        <w:t>šest milionů</w:t>
      </w:r>
      <w:r w:rsidRPr="00D5054F">
        <w:rPr>
          <w:sz w:val="22"/>
          <w:szCs w:val="22"/>
          <w:lang w:val="cs-CZ"/>
        </w:rPr>
        <w:t xml:space="preserve"> korun českých), a to způsobem uvedeným v čl. III</w:t>
      </w:r>
      <w:r>
        <w:rPr>
          <w:sz w:val="22"/>
          <w:szCs w:val="22"/>
          <w:lang w:val="cs-CZ"/>
        </w:rPr>
        <w:t>.</w:t>
      </w:r>
      <w:r w:rsidRPr="00D5054F">
        <w:rPr>
          <w:sz w:val="22"/>
          <w:szCs w:val="22"/>
          <w:lang w:val="cs-CZ"/>
        </w:rPr>
        <w:t xml:space="preserve"> odst. </w:t>
      </w:r>
      <w:r w:rsidR="0012655E">
        <w:rPr>
          <w:sz w:val="22"/>
          <w:szCs w:val="22"/>
          <w:lang w:val="cs-CZ"/>
        </w:rPr>
        <w:t>2</w:t>
      </w:r>
      <w:r w:rsidRPr="00D5054F">
        <w:rPr>
          <w:sz w:val="22"/>
          <w:szCs w:val="22"/>
          <w:lang w:val="cs-CZ"/>
        </w:rPr>
        <w:t xml:space="preserve"> </w:t>
      </w:r>
      <w:proofErr w:type="gramStart"/>
      <w:r w:rsidRPr="00D5054F">
        <w:rPr>
          <w:sz w:val="22"/>
          <w:szCs w:val="22"/>
          <w:lang w:val="cs-CZ"/>
        </w:rPr>
        <w:t>této</w:t>
      </w:r>
      <w:proofErr w:type="gramEnd"/>
      <w:r w:rsidRPr="00D5054F">
        <w:rPr>
          <w:sz w:val="22"/>
          <w:szCs w:val="22"/>
          <w:lang w:val="cs-CZ"/>
        </w:rPr>
        <w:t xml:space="preserve"> Smlouvy. Tento nadační příspěvek (pro účely této Smlouvy dále jen „</w:t>
      </w:r>
      <w:r w:rsidRPr="00D5054F">
        <w:rPr>
          <w:b/>
          <w:sz w:val="22"/>
          <w:szCs w:val="22"/>
          <w:lang w:val="cs-CZ"/>
        </w:rPr>
        <w:t>Dar</w:t>
      </w:r>
      <w:r w:rsidRPr="00D5054F">
        <w:rPr>
          <w:sz w:val="22"/>
          <w:szCs w:val="22"/>
          <w:lang w:val="cs-CZ"/>
        </w:rPr>
        <w:t xml:space="preserve">“) Obdarovaný přijímá a zavazuje se jej využít výhradně k účelům uvedeným v čl. III. odst. </w:t>
      </w:r>
      <w:r w:rsidR="0012655E">
        <w:rPr>
          <w:sz w:val="22"/>
          <w:szCs w:val="22"/>
          <w:lang w:val="cs-CZ"/>
        </w:rPr>
        <w:t>1</w:t>
      </w:r>
      <w:r w:rsidRPr="00D5054F">
        <w:rPr>
          <w:sz w:val="22"/>
          <w:szCs w:val="22"/>
          <w:lang w:val="cs-CZ"/>
        </w:rPr>
        <w:t xml:space="preserve"> této Smlouvy.</w:t>
      </w:r>
    </w:p>
    <w:p w14:paraId="5D113F9C" w14:textId="77777777" w:rsidR="003B1C68" w:rsidRDefault="003B1C68" w:rsidP="003B1C68">
      <w:pPr>
        <w:jc w:val="both"/>
        <w:rPr>
          <w:sz w:val="22"/>
          <w:szCs w:val="22"/>
          <w:lang w:val="cs-CZ"/>
        </w:rPr>
      </w:pPr>
    </w:p>
    <w:p w14:paraId="79C219D6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</w:p>
    <w:p w14:paraId="2666229A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lastRenderedPageBreak/>
        <w:t>čl. III.</w:t>
      </w:r>
    </w:p>
    <w:p w14:paraId="374A2B2A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bookmarkStart w:id="1" w:name="_heading=h.gjdgxs" w:colFirst="0" w:colLast="0"/>
      <w:bookmarkEnd w:id="1"/>
      <w:r w:rsidRPr="00D5054F">
        <w:rPr>
          <w:b/>
          <w:sz w:val="22"/>
          <w:szCs w:val="22"/>
          <w:lang w:val="cs-CZ"/>
        </w:rPr>
        <w:t>Účel a forma poskytnutí Daru</w:t>
      </w:r>
    </w:p>
    <w:p w14:paraId="49B0663F" w14:textId="6F769ACF" w:rsidR="0012655E" w:rsidRPr="0012655E" w:rsidRDefault="0012655E" w:rsidP="00637B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-142" w:hanging="567"/>
        <w:jc w:val="both"/>
        <w:rPr>
          <w:color w:val="000000"/>
          <w:sz w:val="22"/>
          <w:szCs w:val="22"/>
          <w:lang w:val="cs-CZ"/>
        </w:rPr>
      </w:pPr>
      <w:r w:rsidRPr="0012655E">
        <w:rPr>
          <w:color w:val="000000"/>
          <w:sz w:val="22"/>
          <w:szCs w:val="22"/>
          <w:lang w:val="cs-CZ"/>
        </w:rPr>
        <w:t>Dárce touto Smlouvou poskytuje Obdarovanému Dar za účelem úhrady nákladů spojených s</w:t>
      </w:r>
      <w:r w:rsidR="005C3464">
        <w:rPr>
          <w:color w:val="000000"/>
          <w:sz w:val="22"/>
          <w:szCs w:val="22"/>
          <w:lang w:val="cs-CZ"/>
        </w:rPr>
        <w:t> </w:t>
      </w:r>
      <w:r w:rsidRPr="0012655E">
        <w:rPr>
          <w:color w:val="000000"/>
          <w:sz w:val="22"/>
          <w:szCs w:val="22"/>
          <w:lang w:val="cs-CZ"/>
        </w:rPr>
        <w:t>prezentací</w:t>
      </w:r>
      <w:r>
        <w:rPr>
          <w:color w:val="000000"/>
          <w:sz w:val="22"/>
          <w:szCs w:val="22"/>
          <w:lang w:val="cs-CZ"/>
        </w:rPr>
        <w:t xml:space="preserve"> České republiky</w:t>
      </w:r>
      <w:r w:rsidR="009A6BC3">
        <w:rPr>
          <w:color w:val="000000"/>
          <w:sz w:val="22"/>
          <w:szCs w:val="22"/>
          <w:lang w:val="cs-CZ"/>
        </w:rPr>
        <w:t xml:space="preserve"> </w:t>
      </w:r>
      <w:r>
        <w:rPr>
          <w:color w:val="000000"/>
          <w:sz w:val="22"/>
          <w:szCs w:val="22"/>
          <w:lang w:val="cs-CZ"/>
        </w:rPr>
        <w:t>a</w:t>
      </w:r>
      <w:r w:rsidRPr="0012655E">
        <w:rPr>
          <w:color w:val="000000"/>
          <w:sz w:val="22"/>
          <w:szCs w:val="22"/>
          <w:lang w:val="cs-CZ"/>
        </w:rPr>
        <w:t xml:space="preserve"> </w:t>
      </w:r>
      <w:r>
        <w:rPr>
          <w:color w:val="000000"/>
          <w:sz w:val="22"/>
          <w:szCs w:val="22"/>
          <w:lang w:val="cs-CZ"/>
        </w:rPr>
        <w:t xml:space="preserve">s tím souvisejícím zajištěním </w:t>
      </w:r>
      <w:r w:rsidRPr="0012655E">
        <w:rPr>
          <w:color w:val="000000"/>
          <w:sz w:val="22"/>
          <w:szCs w:val="22"/>
          <w:lang w:val="cs-CZ"/>
        </w:rPr>
        <w:t>občerstvení a pohoštění</w:t>
      </w:r>
      <w:r w:rsidR="00937ACC">
        <w:rPr>
          <w:color w:val="000000"/>
          <w:sz w:val="22"/>
          <w:szCs w:val="22"/>
          <w:lang w:val="cs-CZ"/>
        </w:rPr>
        <w:t xml:space="preserve"> v rámci aktivit hostování České republiky na knižním veletrhu ve Frankfurtu nad Mohanem</w:t>
      </w:r>
      <w:r w:rsidR="00E93722">
        <w:rPr>
          <w:color w:val="000000"/>
          <w:sz w:val="22"/>
          <w:szCs w:val="22"/>
          <w:lang w:val="cs-CZ"/>
        </w:rPr>
        <w:t xml:space="preserve"> 2026</w:t>
      </w:r>
      <w:r w:rsidR="00937ACC">
        <w:rPr>
          <w:color w:val="000000"/>
          <w:sz w:val="22"/>
          <w:szCs w:val="22"/>
          <w:lang w:val="cs-CZ"/>
        </w:rPr>
        <w:t xml:space="preserve"> v průběhu roku 2025</w:t>
      </w:r>
      <w:r w:rsidR="00A95327">
        <w:rPr>
          <w:color w:val="000000"/>
          <w:sz w:val="22"/>
          <w:szCs w:val="22"/>
          <w:lang w:val="cs-CZ"/>
        </w:rPr>
        <w:t>, 2026 a 2027,</w:t>
      </w:r>
      <w:r w:rsidR="00E571DF">
        <w:rPr>
          <w:color w:val="000000"/>
          <w:sz w:val="22"/>
          <w:szCs w:val="22"/>
          <w:lang w:val="cs-CZ"/>
        </w:rPr>
        <w:t xml:space="preserve"> a dále se </w:t>
      </w:r>
      <w:r>
        <w:rPr>
          <w:color w:val="000000"/>
          <w:sz w:val="22"/>
          <w:szCs w:val="22"/>
          <w:lang w:val="cs-CZ"/>
        </w:rPr>
        <w:t>zajištění</w:t>
      </w:r>
      <w:r w:rsidR="00E571DF">
        <w:rPr>
          <w:color w:val="000000"/>
          <w:sz w:val="22"/>
          <w:szCs w:val="22"/>
          <w:lang w:val="cs-CZ"/>
        </w:rPr>
        <w:t>m</w:t>
      </w:r>
      <w:r>
        <w:rPr>
          <w:color w:val="000000"/>
          <w:sz w:val="22"/>
          <w:szCs w:val="22"/>
          <w:lang w:val="cs-CZ"/>
        </w:rPr>
        <w:t xml:space="preserve"> a provoz</w:t>
      </w:r>
      <w:r w:rsidR="00E571DF">
        <w:rPr>
          <w:color w:val="000000"/>
          <w:sz w:val="22"/>
          <w:szCs w:val="22"/>
          <w:lang w:val="cs-CZ"/>
        </w:rPr>
        <w:t>em</w:t>
      </w:r>
      <w:r>
        <w:rPr>
          <w:color w:val="000000"/>
          <w:sz w:val="22"/>
          <w:szCs w:val="22"/>
          <w:lang w:val="cs-CZ"/>
        </w:rPr>
        <w:t xml:space="preserve"> zóny pro setkávání autorů, nakladatelů a překladatelů v rámci stánku České republiky </w:t>
      </w:r>
      <w:r w:rsidR="006E1748">
        <w:rPr>
          <w:color w:val="000000"/>
          <w:sz w:val="22"/>
          <w:szCs w:val="22"/>
          <w:lang w:val="cs-CZ"/>
        </w:rPr>
        <w:t xml:space="preserve">v souvislosti s hostováním České republiky na knižním veletrhu ve Frankfurtu nad Mohanem, jenž se bude konat v roce 2026 (dále jen </w:t>
      </w:r>
      <w:r w:rsidR="006E1748">
        <w:rPr>
          <w:b/>
          <w:bCs/>
          <w:color w:val="000000"/>
          <w:sz w:val="22"/>
          <w:szCs w:val="22"/>
          <w:lang w:val="cs-CZ"/>
        </w:rPr>
        <w:t>„Veletrh“</w:t>
      </w:r>
      <w:r w:rsidR="006E1748">
        <w:rPr>
          <w:color w:val="000000"/>
          <w:sz w:val="22"/>
          <w:szCs w:val="22"/>
          <w:lang w:val="cs-CZ"/>
        </w:rPr>
        <w:t xml:space="preserve">), </w:t>
      </w:r>
      <w:r>
        <w:rPr>
          <w:color w:val="000000"/>
          <w:sz w:val="22"/>
          <w:szCs w:val="22"/>
          <w:lang w:val="cs-CZ"/>
        </w:rPr>
        <w:t>úhrady nákladů spojených se slavnostním zahájením hostování České republiky na Veletrhu pro cca 2000 VIP hostů</w:t>
      </w:r>
      <w:r w:rsidRPr="0089594A">
        <w:rPr>
          <w:color w:val="000000"/>
          <w:sz w:val="22"/>
          <w:szCs w:val="22"/>
          <w:lang w:val="cs-CZ"/>
        </w:rPr>
        <w:t xml:space="preserve">, </w:t>
      </w:r>
      <w:proofErr w:type="spellStart"/>
      <w:r w:rsidR="0089594A" w:rsidRPr="00FC491C">
        <w:rPr>
          <w:sz w:val="22"/>
          <w:szCs w:val="22"/>
        </w:rPr>
        <w:t>úhrady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nákladů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na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programové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formáty</w:t>
      </w:r>
      <w:proofErr w:type="spellEnd"/>
      <w:r w:rsidR="0089594A" w:rsidRPr="00FC491C">
        <w:rPr>
          <w:sz w:val="22"/>
          <w:szCs w:val="22"/>
        </w:rPr>
        <w:t xml:space="preserve"> "</w:t>
      </w:r>
      <w:proofErr w:type="spellStart"/>
      <w:r w:rsidR="0089594A" w:rsidRPr="00FC491C">
        <w:rPr>
          <w:sz w:val="22"/>
          <w:szCs w:val="22"/>
        </w:rPr>
        <w:t>České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kino</w:t>
      </w:r>
      <w:proofErr w:type="spellEnd"/>
      <w:r w:rsidR="0089594A" w:rsidRPr="00FC491C">
        <w:rPr>
          <w:sz w:val="22"/>
          <w:szCs w:val="22"/>
        </w:rPr>
        <w:t xml:space="preserve">/Books to Screen" </w:t>
      </w:r>
      <w:proofErr w:type="spellStart"/>
      <w:r w:rsidR="0089594A" w:rsidRPr="00FC491C">
        <w:rPr>
          <w:sz w:val="22"/>
          <w:szCs w:val="22"/>
        </w:rPr>
        <w:t>včetně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prezentace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literárních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filmových</w:t>
      </w:r>
      <w:proofErr w:type="spellEnd"/>
      <w:r w:rsidR="0089594A" w:rsidRPr="00FC491C">
        <w:rPr>
          <w:sz w:val="22"/>
          <w:szCs w:val="22"/>
        </w:rPr>
        <w:t xml:space="preserve"> </w:t>
      </w:r>
      <w:proofErr w:type="spellStart"/>
      <w:r w:rsidR="0089594A" w:rsidRPr="00FC491C">
        <w:rPr>
          <w:sz w:val="22"/>
          <w:szCs w:val="22"/>
        </w:rPr>
        <w:t>adaptací</w:t>
      </w:r>
      <w:proofErr w:type="spellEnd"/>
      <w:r w:rsidR="0089594A">
        <w:t xml:space="preserve">, </w:t>
      </w:r>
      <w:r w:rsidR="006E1748">
        <w:rPr>
          <w:color w:val="000000"/>
          <w:sz w:val="22"/>
          <w:szCs w:val="22"/>
          <w:lang w:val="cs-CZ"/>
        </w:rPr>
        <w:t xml:space="preserve">pro úhradu nákladů týkající se </w:t>
      </w:r>
      <w:r>
        <w:rPr>
          <w:color w:val="000000"/>
          <w:sz w:val="22"/>
          <w:szCs w:val="22"/>
          <w:lang w:val="cs-CZ"/>
        </w:rPr>
        <w:t xml:space="preserve">navazující prezentace České republiky </w:t>
      </w:r>
      <w:r w:rsidR="006E1748">
        <w:rPr>
          <w:color w:val="000000"/>
          <w:sz w:val="22"/>
          <w:szCs w:val="22"/>
          <w:lang w:val="cs-CZ"/>
        </w:rPr>
        <w:t xml:space="preserve">na </w:t>
      </w:r>
      <w:r>
        <w:rPr>
          <w:color w:val="000000"/>
          <w:sz w:val="22"/>
          <w:szCs w:val="22"/>
          <w:lang w:val="cs-CZ"/>
        </w:rPr>
        <w:t xml:space="preserve">knižní veletrh „Buch </w:t>
      </w:r>
      <w:proofErr w:type="spellStart"/>
      <w:r>
        <w:rPr>
          <w:color w:val="000000"/>
          <w:sz w:val="22"/>
          <w:szCs w:val="22"/>
          <w:lang w:val="cs-CZ"/>
        </w:rPr>
        <w:t>Wie</w:t>
      </w:r>
      <w:r w:rsidR="006E1748">
        <w:rPr>
          <w:color w:val="000000"/>
          <w:sz w:val="22"/>
          <w:szCs w:val="22"/>
          <w:lang w:val="cs-CZ"/>
        </w:rPr>
        <w:t>n</w:t>
      </w:r>
      <w:proofErr w:type="spellEnd"/>
      <w:r>
        <w:rPr>
          <w:color w:val="000000"/>
          <w:sz w:val="22"/>
          <w:szCs w:val="22"/>
          <w:lang w:val="cs-CZ"/>
        </w:rPr>
        <w:t xml:space="preserve"> 2027“</w:t>
      </w:r>
      <w:r w:rsidR="006E1748">
        <w:rPr>
          <w:color w:val="000000"/>
          <w:sz w:val="22"/>
          <w:szCs w:val="22"/>
          <w:lang w:val="cs-CZ"/>
        </w:rPr>
        <w:t>, který se bude konat v roce 2027 ve Vídni</w:t>
      </w:r>
      <w:r w:rsidR="00E571DF">
        <w:rPr>
          <w:color w:val="000000"/>
          <w:sz w:val="22"/>
          <w:szCs w:val="22"/>
          <w:lang w:val="cs-CZ"/>
        </w:rPr>
        <w:t xml:space="preserve"> a konečně též pro úhradu nákladů vzniklých Obdarovanému v souvislosti s vypracováním evaluace a analýzy dopadů prezentace České republiky na knižních veletrzích, zejména pak Veletrhu (společně dále jen </w:t>
      </w:r>
      <w:r w:rsidR="00E571DF">
        <w:rPr>
          <w:b/>
          <w:bCs/>
          <w:color w:val="000000"/>
          <w:sz w:val="22"/>
          <w:szCs w:val="22"/>
          <w:lang w:val="cs-CZ"/>
        </w:rPr>
        <w:t>„Účel“</w:t>
      </w:r>
      <w:r w:rsidR="00E571DF">
        <w:rPr>
          <w:color w:val="000000"/>
          <w:sz w:val="22"/>
          <w:szCs w:val="22"/>
          <w:lang w:val="cs-CZ"/>
        </w:rPr>
        <w:t>)</w:t>
      </w:r>
      <w:r w:rsidR="006E1748">
        <w:rPr>
          <w:color w:val="000000"/>
          <w:sz w:val="22"/>
          <w:szCs w:val="22"/>
          <w:lang w:val="cs-CZ"/>
        </w:rPr>
        <w:t xml:space="preserve">. </w:t>
      </w:r>
    </w:p>
    <w:p w14:paraId="71B56D1F" w14:textId="77777777" w:rsidR="0012655E" w:rsidRDefault="0012655E" w:rsidP="00E571DF">
      <w:pPr>
        <w:pBdr>
          <w:top w:val="nil"/>
          <w:left w:val="nil"/>
          <w:bottom w:val="nil"/>
          <w:right w:val="nil"/>
          <w:between w:val="nil"/>
        </w:pBdr>
        <w:ind w:left="567" w:right="-142"/>
        <w:jc w:val="both"/>
        <w:rPr>
          <w:color w:val="000000"/>
          <w:sz w:val="22"/>
          <w:szCs w:val="22"/>
          <w:lang w:val="cs-CZ"/>
        </w:rPr>
      </w:pPr>
    </w:p>
    <w:p w14:paraId="3366AD18" w14:textId="587CA185" w:rsidR="003B1C68" w:rsidRDefault="003B1C68" w:rsidP="003B1C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-142" w:hanging="567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>Dárce dle této Smlouvy poukáže Dar uvedený v čl. II. odst. 1 této Smlouvy na účet Obdarovaného uvedený v záhlaví této Smlouvy</w:t>
      </w:r>
      <w:r w:rsidR="00E571DF">
        <w:rPr>
          <w:color w:val="000000"/>
          <w:sz w:val="22"/>
          <w:szCs w:val="22"/>
          <w:lang w:val="cs-CZ"/>
        </w:rPr>
        <w:t xml:space="preserve"> následujícím způsobem:</w:t>
      </w:r>
    </w:p>
    <w:p w14:paraId="52E7BE58" w14:textId="77777777" w:rsidR="00E571DF" w:rsidRDefault="00E571DF" w:rsidP="00E571DF">
      <w:pPr>
        <w:pStyle w:val="Odstavecseseznamem"/>
        <w:rPr>
          <w:color w:val="000000"/>
          <w:sz w:val="22"/>
          <w:szCs w:val="22"/>
          <w:lang w:val="cs-CZ"/>
        </w:rPr>
      </w:pPr>
    </w:p>
    <w:p w14:paraId="70825445" w14:textId="6FDBE2F1" w:rsidR="00E571DF" w:rsidRDefault="00E571DF" w:rsidP="00E571D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částku ve výši 500.000,- Kč představující první část Daru nejpozději do deseti (10) pracovních dnů ode dne nabytí účinnosti této Smlouvy, </w:t>
      </w:r>
    </w:p>
    <w:p w14:paraId="0A2A62C4" w14:textId="341DDE87" w:rsidR="00E571DF" w:rsidRDefault="00E571DF" w:rsidP="00E571D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částku ve výši 4.</w:t>
      </w:r>
      <w:r w:rsidR="0089594A">
        <w:rPr>
          <w:color w:val="000000"/>
          <w:sz w:val="22"/>
          <w:szCs w:val="22"/>
          <w:lang w:val="cs-CZ"/>
        </w:rPr>
        <w:t>5</w:t>
      </w:r>
      <w:r>
        <w:rPr>
          <w:color w:val="000000"/>
          <w:sz w:val="22"/>
          <w:szCs w:val="22"/>
          <w:lang w:val="cs-CZ"/>
        </w:rPr>
        <w:t>00.000,- Kč představující druhou část Daru</w:t>
      </w:r>
      <w:r w:rsidR="00301DA6">
        <w:rPr>
          <w:color w:val="000000"/>
          <w:sz w:val="22"/>
          <w:szCs w:val="22"/>
          <w:lang w:val="cs-CZ"/>
        </w:rPr>
        <w:t xml:space="preserve"> nejpozději do deseti (10) pracovních dnů poté, co budou splněny všechny následující podmínky:</w:t>
      </w:r>
    </w:p>
    <w:p w14:paraId="68EF841F" w14:textId="7A2ED49E" w:rsidR="00301DA6" w:rsidRDefault="00301DA6" w:rsidP="00301DA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Obdarovaný o poskytnutí </w:t>
      </w:r>
      <w:r w:rsidR="00E13D49">
        <w:rPr>
          <w:color w:val="000000"/>
          <w:sz w:val="22"/>
          <w:szCs w:val="22"/>
          <w:lang w:val="cs-CZ"/>
        </w:rPr>
        <w:t xml:space="preserve">druhé </w:t>
      </w:r>
      <w:r>
        <w:rPr>
          <w:color w:val="000000"/>
          <w:sz w:val="22"/>
          <w:szCs w:val="22"/>
          <w:lang w:val="cs-CZ"/>
        </w:rPr>
        <w:t xml:space="preserve">části Daru podle tohoto odstavce Dárce písemně požádá, a to doručením žádosti na e-mailovou adresu </w:t>
      </w:r>
      <w:hyperlink r:id="rId8" w:history="1">
        <w:r w:rsidR="0024458F" w:rsidRPr="007E32D3">
          <w:rPr>
            <w:rStyle w:val="Hypertextovodkaz"/>
            <w:sz w:val="22"/>
            <w:szCs w:val="22"/>
            <w:lang w:val="cs-CZ"/>
          </w:rPr>
          <w:t>petrova@nadaceppf.cz</w:t>
        </w:r>
      </w:hyperlink>
      <w:r w:rsidR="00E13D49">
        <w:rPr>
          <w:color w:val="000000"/>
          <w:sz w:val="22"/>
          <w:szCs w:val="22"/>
          <w:lang w:val="cs-CZ"/>
        </w:rPr>
        <w:t>,</w:t>
      </w:r>
      <w:r>
        <w:rPr>
          <w:color w:val="000000"/>
          <w:sz w:val="22"/>
          <w:szCs w:val="22"/>
          <w:lang w:val="cs-CZ"/>
        </w:rPr>
        <w:t xml:space="preserve"> a zároveň</w:t>
      </w:r>
    </w:p>
    <w:p w14:paraId="37BE2087" w14:textId="1C017A9A" w:rsidR="00301DA6" w:rsidRDefault="00301DA6" w:rsidP="00301DA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Nejpozději k podání žádosti dle bodu (i) předá Dárci písemné vyúčtování první části Daru uvedené v odst. písm. a) tohoto odstavce doprovozené relevantními podklady pro toto vyúčtování, z nichž bude patrné, že první část Daru byla užita v souladu s</w:t>
      </w:r>
      <w:r w:rsidR="00E13D49">
        <w:rPr>
          <w:color w:val="000000"/>
          <w:sz w:val="22"/>
          <w:szCs w:val="22"/>
          <w:lang w:val="cs-CZ"/>
        </w:rPr>
        <w:t> </w:t>
      </w:r>
      <w:r>
        <w:rPr>
          <w:color w:val="000000"/>
          <w:sz w:val="22"/>
          <w:szCs w:val="22"/>
          <w:lang w:val="cs-CZ"/>
        </w:rPr>
        <w:t>Účelem</w:t>
      </w:r>
      <w:r w:rsidR="00E13D49">
        <w:rPr>
          <w:color w:val="000000"/>
          <w:sz w:val="22"/>
          <w:szCs w:val="22"/>
          <w:lang w:val="cs-CZ"/>
        </w:rPr>
        <w:t>, a zároveň,</w:t>
      </w:r>
    </w:p>
    <w:p w14:paraId="51C1B336" w14:textId="1E975583" w:rsidR="00301DA6" w:rsidRDefault="00301DA6" w:rsidP="00301DA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Dárce k předloženému vyúčtování a/nebo podkladů</w:t>
      </w:r>
      <w:r w:rsidR="00E13D49">
        <w:rPr>
          <w:color w:val="000000"/>
          <w:sz w:val="22"/>
          <w:szCs w:val="22"/>
          <w:lang w:val="cs-CZ"/>
        </w:rPr>
        <w:t>m</w:t>
      </w:r>
      <w:r>
        <w:rPr>
          <w:color w:val="000000"/>
          <w:sz w:val="22"/>
          <w:szCs w:val="22"/>
          <w:lang w:val="cs-CZ"/>
        </w:rPr>
        <w:t xml:space="preserve"> pro vyúčtování nevznese žádnou námitku, resp. toto vyúčtování Dárce schválí. </w:t>
      </w:r>
    </w:p>
    <w:p w14:paraId="69FFB0F0" w14:textId="78EEA719" w:rsidR="00301DA6" w:rsidRDefault="00301DA6" w:rsidP="00301DA6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Částku ve výši 1.</w:t>
      </w:r>
      <w:r w:rsidR="0089594A">
        <w:rPr>
          <w:color w:val="000000"/>
          <w:sz w:val="22"/>
          <w:szCs w:val="22"/>
          <w:lang w:val="cs-CZ"/>
        </w:rPr>
        <w:t>0</w:t>
      </w:r>
      <w:r>
        <w:rPr>
          <w:color w:val="000000"/>
          <w:sz w:val="22"/>
          <w:szCs w:val="22"/>
          <w:lang w:val="cs-CZ"/>
        </w:rPr>
        <w:t>00.000,- Kč představující třetí a poslední část Daru nejpozději do deseti (10) pracovní dnů poté, co budou splněny všechny následující podmínky:</w:t>
      </w:r>
    </w:p>
    <w:p w14:paraId="6FAEA6CF" w14:textId="6FCABDCC" w:rsidR="00E13D49" w:rsidRDefault="00E13D49" w:rsidP="00301DA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Obdarovaný o poskytnutí třetí části Daru podle tohoto odstavce Dárce písemně požádá, a to doručením žádosti na e-mailovou adresu </w:t>
      </w:r>
      <w:hyperlink r:id="rId9" w:history="1">
        <w:r w:rsidR="00DB4E25" w:rsidRPr="007E32D3">
          <w:rPr>
            <w:rStyle w:val="Hypertextovodkaz"/>
            <w:sz w:val="22"/>
            <w:szCs w:val="22"/>
            <w:lang w:val="cs-CZ"/>
          </w:rPr>
          <w:t>petrova@nadaceppf.cz</w:t>
        </w:r>
      </w:hyperlink>
      <w:r>
        <w:rPr>
          <w:color w:val="000000"/>
          <w:sz w:val="22"/>
          <w:szCs w:val="22"/>
          <w:lang w:val="cs-CZ"/>
        </w:rPr>
        <w:t xml:space="preserve"> a zároveň</w:t>
      </w:r>
    </w:p>
    <w:p w14:paraId="174DE5DA" w14:textId="7CE7C5A2" w:rsidR="00301DA6" w:rsidRDefault="00E13D49" w:rsidP="00301DA6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Nejpozději k podání žádosti dle bodu (</w:t>
      </w:r>
      <w:commentRangeStart w:id="2"/>
      <w:proofErr w:type="spellStart"/>
      <w:r>
        <w:rPr>
          <w:color w:val="000000"/>
          <w:sz w:val="22"/>
          <w:szCs w:val="22"/>
          <w:lang w:val="cs-CZ"/>
        </w:rPr>
        <w:t>vi</w:t>
      </w:r>
      <w:commentRangeEnd w:id="2"/>
      <w:proofErr w:type="spellEnd"/>
      <w:r w:rsidR="00850D8E">
        <w:rPr>
          <w:rStyle w:val="Odkaznakoment"/>
        </w:rPr>
        <w:commentReference w:id="2"/>
      </w:r>
      <w:r>
        <w:rPr>
          <w:color w:val="000000"/>
          <w:sz w:val="22"/>
          <w:szCs w:val="22"/>
          <w:lang w:val="cs-CZ"/>
        </w:rPr>
        <w:t xml:space="preserve">) předá Dárci písemné vyúčtování druhé části Daru uvedené v odst. písm. </w:t>
      </w:r>
      <w:commentRangeStart w:id="3"/>
      <w:r>
        <w:rPr>
          <w:color w:val="000000"/>
          <w:sz w:val="22"/>
          <w:szCs w:val="22"/>
          <w:lang w:val="cs-CZ"/>
        </w:rPr>
        <w:t>c</w:t>
      </w:r>
      <w:commentRangeEnd w:id="3"/>
      <w:r w:rsidR="00850D8E">
        <w:rPr>
          <w:rStyle w:val="Odkaznakoment"/>
        </w:rPr>
        <w:commentReference w:id="3"/>
      </w:r>
      <w:r>
        <w:rPr>
          <w:color w:val="000000"/>
          <w:sz w:val="22"/>
          <w:szCs w:val="22"/>
          <w:lang w:val="cs-CZ"/>
        </w:rPr>
        <w:t xml:space="preserve">) tohoto odstavce doprovozené relevantními podklady pro toto vyúčtování, z nichž bude patrné, že druhá část Daru byla užita v souladu s Účelem, a zároveň  </w:t>
      </w:r>
    </w:p>
    <w:p w14:paraId="2ACA949C" w14:textId="5C00D3F7" w:rsidR="00E13D49" w:rsidRPr="00E13D49" w:rsidRDefault="00E13D49" w:rsidP="00E13D49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Dárce k předloženému vyúčtování a/nebo podkladům pro vyúčtování nevznese žádnou námitku, resp. toto vyúčtování Dárce schválí. </w:t>
      </w:r>
    </w:p>
    <w:p w14:paraId="050B4C76" w14:textId="77777777" w:rsidR="003B1C68" w:rsidRPr="00D5054F" w:rsidRDefault="003B1C68" w:rsidP="003B1C68">
      <w:pPr>
        <w:ind w:left="567" w:right="-142" w:hanging="567"/>
        <w:jc w:val="both"/>
        <w:rPr>
          <w:sz w:val="22"/>
          <w:szCs w:val="22"/>
          <w:lang w:val="cs-CZ"/>
        </w:rPr>
      </w:pPr>
    </w:p>
    <w:p w14:paraId="1D80FD12" w14:textId="28479739" w:rsidR="003B1C68" w:rsidRPr="00CD323B" w:rsidRDefault="00AA4B33" w:rsidP="00AA4B33">
      <w:pPr>
        <w:numPr>
          <w:ilvl w:val="0"/>
          <w:numId w:val="3"/>
        </w:numPr>
        <w:tabs>
          <w:tab w:val="left" w:pos="284"/>
        </w:tabs>
        <w:ind w:left="567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</w:t>
      </w:r>
      <w:r w:rsidR="003B1C68" w:rsidRPr="00CD323B">
        <w:rPr>
          <w:sz w:val="22"/>
          <w:szCs w:val="22"/>
          <w:lang w:val="cs-CZ"/>
        </w:rPr>
        <w:t xml:space="preserve">Obdarovaný </w:t>
      </w:r>
      <w:r w:rsidR="00CD323B" w:rsidRPr="00CD323B">
        <w:rPr>
          <w:sz w:val="22"/>
          <w:szCs w:val="22"/>
          <w:lang w:val="cs-CZ"/>
        </w:rPr>
        <w:t>se zavazuje Dar způsobem uvedeným výše v odst. 2 tohoto článku přijmout</w:t>
      </w:r>
      <w:r w:rsidR="00CD323B" w:rsidRPr="00CD323B">
        <w:rPr>
          <w:sz w:val="22"/>
          <w:szCs w:val="22"/>
        </w:rPr>
        <w:t xml:space="preserve"> a </w:t>
      </w:r>
      <w:r w:rsidR="003B1C68" w:rsidRPr="00CD323B">
        <w:rPr>
          <w:sz w:val="22"/>
          <w:szCs w:val="22"/>
          <w:lang w:val="cs-CZ"/>
        </w:rPr>
        <w:t xml:space="preserve">využít </w:t>
      </w:r>
      <w:r>
        <w:rPr>
          <w:sz w:val="22"/>
          <w:szCs w:val="22"/>
          <w:lang w:val="cs-CZ"/>
        </w:rPr>
        <w:t xml:space="preserve">jej výhradně </w:t>
      </w:r>
      <w:r w:rsidR="00E13D49" w:rsidRPr="00CD323B">
        <w:rPr>
          <w:sz w:val="22"/>
          <w:szCs w:val="22"/>
          <w:lang w:val="cs-CZ"/>
        </w:rPr>
        <w:t>v souladu s Účelem uvedeným v čl. III. odst. 1 této Smlouvy</w:t>
      </w:r>
      <w:r w:rsidR="003B1C68" w:rsidRPr="00CD323B">
        <w:rPr>
          <w:sz w:val="22"/>
          <w:szCs w:val="22"/>
          <w:lang w:val="cs-CZ"/>
        </w:rPr>
        <w:t xml:space="preserve">. </w:t>
      </w:r>
      <w:r w:rsidR="00CD323B">
        <w:rPr>
          <w:sz w:val="22"/>
          <w:szCs w:val="22"/>
          <w:lang w:val="cs-CZ"/>
        </w:rPr>
        <w:t xml:space="preserve">Obdarovaný prohlašuje, že s přijetím Daru dle této Smlouvy a způsobem jeho nabytí do vlastnictví Obdarovaného </w:t>
      </w:r>
      <w:r>
        <w:rPr>
          <w:sz w:val="22"/>
          <w:szCs w:val="22"/>
          <w:lang w:val="cs-CZ"/>
        </w:rPr>
        <w:t xml:space="preserve">vyjádřil zřizovatel Obdarovaného, tj. Ministerstvo kultury České republiky souhlas (dále jen </w:t>
      </w:r>
      <w:r>
        <w:rPr>
          <w:b/>
          <w:bCs/>
          <w:sz w:val="22"/>
          <w:szCs w:val="22"/>
          <w:lang w:val="cs-CZ"/>
        </w:rPr>
        <w:t>„Souhlas zřizovatele“</w:t>
      </w:r>
      <w:r>
        <w:rPr>
          <w:sz w:val="22"/>
          <w:szCs w:val="22"/>
          <w:lang w:val="cs-CZ"/>
        </w:rPr>
        <w:t xml:space="preserve">), a že tento Souhlas zřizovatele Obdarovaný získal, a </w:t>
      </w:r>
      <w:r w:rsidR="00CD323B">
        <w:rPr>
          <w:sz w:val="22"/>
          <w:szCs w:val="22"/>
          <w:lang w:val="cs-CZ"/>
        </w:rPr>
        <w:t xml:space="preserve">zavazuje </w:t>
      </w:r>
      <w:r>
        <w:rPr>
          <w:sz w:val="22"/>
          <w:szCs w:val="22"/>
          <w:lang w:val="cs-CZ"/>
        </w:rPr>
        <w:t xml:space="preserve">se jej </w:t>
      </w:r>
      <w:r w:rsidR="00CD323B">
        <w:rPr>
          <w:sz w:val="22"/>
          <w:szCs w:val="22"/>
          <w:lang w:val="cs-CZ"/>
        </w:rPr>
        <w:t>na žádost Dárce předložit</w:t>
      </w:r>
      <w:r>
        <w:rPr>
          <w:sz w:val="22"/>
          <w:szCs w:val="22"/>
          <w:lang w:val="cs-CZ"/>
        </w:rPr>
        <w:t xml:space="preserve">, a to ve lhůtě stanovené Dárcem. </w:t>
      </w:r>
      <w:r w:rsidR="00CD323B">
        <w:rPr>
          <w:sz w:val="22"/>
          <w:szCs w:val="22"/>
          <w:lang w:val="cs-CZ"/>
        </w:rPr>
        <w:t xml:space="preserve"> </w:t>
      </w:r>
    </w:p>
    <w:p w14:paraId="787969D6" w14:textId="77777777" w:rsidR="003B1C68" w:rsidRDefault="003B1C68" w:rsidP="003B1C68">
      <w:pPr>
        <w:pStyle w:val="Odstavecseseznamem"/>
        <w:jc w:val="both"/>
        <w:rPr>
          <w:sz w:val="22"/>
          <w:szCs w:val="22"/>
          <w:lang w:val="cs-CZ"/>
        </w:rPr>
      </w:pPr>
    </w:p>
    <w:p w14:paraId="1303D245" w14:textId="77777777" w:rsidR="003B1C68" w:rsidRDefault="003B1C68" w:rsidP="003B1C68">
      <w:pPr>
        <w:pStyle w:val="Odstavecseseznamem"/>
        <w:jc w:val="both"/>
        <w:rPr>
          <w:sz w:val="22"/>
          <w:szCs w:val="22"/>
          <w:lang w:val="cs-CZ"/>
        </w:rPr>
      </w:pPr>
    </w:p>
    <w:p w14:paraId="64DE2FD3" w14:textId="77777777" w:rsidR="003B1C68" w:rsidRPr="00D5054F" w:rsidRDefault="003B1C68" w:rsidP="003B1C68">
      <w:pPr>
        <w:keepNext/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čl. IV.</w:t>
      </w:r>
    </w:p>
    <w:p w14:paraId="3ADD9FDF" w14:textId="77777777" w:rsidR="003B1C68" w:rsidRPr="00D5054F" w:rsidRDefault="003B1C68" w:rsidP="003B1C68">
      <w:pPr>
        <w:keepNext/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Informační povinnost Obdarovaného</w:t>
      </w:r>
    </w:p>
    <w:p w14:paraId="634B0F44" w14:textId="152278FD" w:rsidR="003B1C68" w:rsidRPr="00773C05" w:rsidRDefault="003B1C68" w:rsidP="003B1C68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sz w:val="22"/>
          <w:szCs w:val="22"/>
          <w:lang w:val="cs-CZ"/>
        </w:rPr>
      </w:pPr>
      <w:r w:rsidRPr="00242832">
        <w:rPr>
          <w:sz w:val="22"/>
          <w:szCs w:val="22"/>
          <w:lang w:val="cs-CZ"/>
        </w:rPr>
        <w:t xml:space="preserve">Nejpozději do </w:t>
      </w:r>
      <w:r>
        <w:rPr>
          <w:sz w:val="22"/>
          <w:szCs w:val="22"/>
          <w:lang w:val="cs-CZ"/>
        </w:rPr>
        <w:t>3</w:t>
      </w:r>
      <w:r w:rsidRPr="00242832">
        <w:rPr>
          <w:sz w:val="22"/>
          <w:szCs w:val="22"/>
          <w:lang w:val="cs-CZ"/>
        </w:rPr>
        <w:t xml:space="preserve">0 dnů poté, co Obdarovaný </w:t>
      </w:r>
      <w:r w:rsidR="00AA4B33">
        <w:rPr>
          <w:sz w:val="22"/>
          <w:szCs w:val="22"/>
          <w:lang w:val="cs-CZ"/>
        </w:rPr>
        <w:t xml:space="preserve">část </w:t>
      </w:r>
      <w:r w:rsidRPr="00242832">
        <w:rPr>
          <w:sz w:val="22"/>
          <w:szCs w:val="22"/>
          <w:lang w:val="cs-CZ"/>
        </w:rPr>
        <w:t>Dar</w:t>
      </w:r>
      <w:r w:rsidR="00AA4B33">
        <w:rPr>
          <w:sz w:val="22"/>
          <w:szCs w:val="22"/>
          <w:lang w:val="cs-CZ"/>
        </w:rPr>
        <w:t xml:space="preserve">u v rozlišení dle čl. III. odst. 2 </w:t>
      </w:r>
      <w:proofErr w:type="gramStart"/>
      <w:r w:rsidR="00AA4B33">
        <w:rPr>
          <w:sz w:val="22"/>
          <w:szCs w:val="22"/>
          <w:lang w:val="cs-CZ"/>
        </w:rPr>
        <w:t>této</w:t>
      </w:r>
      <w:proofErr w:type="gramEnd"/>
      <w:r w:rsidR="00AA4B33">
        <w:rPr>
          <w:sz w:val="22"/>
          <w:szCs w:val="22"/>
          <w:lang w:val="cs-CZ"/>
        </w:rPr>
        <w:t xml:space="preserve"> Smlouvy</w:t>
      </w:r>
      <w:r w:rsidRPr="00242832">
        <w:rPr>
          <w:sz w:val="22"/>
          <w:szCs w:val="22"/>
          <w:lang w:val="cs-CZ"/>
        </w:rPr>
        <w:t xml:space="preserve"> zcela využije, je povinen a zavazuje se zaslat Dárci vyúčtování </w:t>
      </w:r>
      <w:r w:rsidR="00AA4B33">
        <w:rPr>
          <w:sz w:val="22"/>
          <w:szCs w:val="22"/>
          <w:lang w:val="cs-CZ"/>
        </w:rPr>
        <w:t xml:space="preserve">takové části </w:t>
      </w:r>
      <w:r w:rsidRPr="00242832">
        <w:rPr>
          <w:sz w:val="22"/>
          <w:szCs w:val="22"/>
          <w:lang w:val="cs-CZ"/>
        </w:rPr>
        <w:t>Daru, v němž budou specifikovány výdaje včetně finanční výše</w:t>
      </w:r>
      <w:r>
        <w:rPr>
          <w:sz w:val="22"/>
          <w:szCs w:val="22"/>
          <w:lang w:val="cs-CZ"/>
        </w:rPr>
        <w:t>, pro jejichž úhradu byl</w:t>
      </w:r>
      <w:r w:rsidR="00AA4B33">
        <w:rPr>
          <w:sz w:val="22"/>
          <w:szCs w:val="22"/>
          <w:lang w:val="cs-CZ"/>
        </w:rPr>
        <w:t>a příslušná část</w:t>
      </w:r>
      <w:r>
        <w:rPr>
          <w:sz w:val="22"/>
          <w:szCs w:val="22"/>
          <w:lang w:val="cs-CZ"/>
        </w:rPr>
        <w:t xml:space="preserve"> Dar</w:t>
      </w:r>
      <w:r w:rsidR="00AA4B33">
        <w:rPr>
          <w:sz w:val="22"/>
          <w:szCs w:val="22"/>
          <w:lang w:val="cs-CZ"/>
        </w:rPr>
        <w:t>u</w:t>
      </w:r>
      <w:r>
        <w:rPr>
          <w:sz w:val="22"/>
          <w:szCs w:val="22"/>
          <w:lang w:val="cs-CZ"/>
        </w:rPr>
        <w:t xml:space="preserve"> využit</w:t>
      </w:r>
      <w:r w:rsidR="00AA4B33">
        <w:rPr>
          <w:sz w:val="22"/>
          <w:szCs w:val="22"/>
          <w:lang w:val="cs-CZ"/>
        </w:rPr>
        <w:t>a</w:t>
      </w:r>
      <w:r w:rsidRPr="00242832">
        <w:rPr>
          <w:sz w:val="22"/>
          <w:szCs w:val="22"/>
          <w:lang w:val="cs-CZ"/>
        </w:rPr>
        <w:t>.</w:t>
      </w:r>
      <w:r w:rsidR="00AA4B33">
        <w:rPr>
          <w:sz w:val="22"/>
          <w:szCs w:val="22"/>
          <w:lang w:val="cs-CZ"/>
        </w:rPr>
        <w:t xml:space="preserve"> </w:t>
      </w:r>
      <w:r w:rsidR="00AA4B33">
        <w:rPr>
          <w:sz w:val="22"/>
          <w:szCs w:val="22"/>
          <w:lang w:val="cs-CZ"/>
        </w:rPr>
        <w:lastRenderedPageBreak/>
        <w:t xml:space="preserve">Vyúčtování </w:t>
      </w:r>
      <w:r w:rsidR="001F331F">
        <w:rPr>
          <w:sz w:val="22"/>
          <w:szCs w:val="22"/>
          <w:lang w:val="cs-CZ"/>
        </w:rPr>
        <w:t xml:space="preserve">každé části Daru je dále podmínkou pro další čerpání/obdržení dalších částí Daru (k tomuto </w:t>
      </w:r>
      <w:proofErr w:type="gramStart"/>
      <w:r w:rsidR="001F331F">
        <w:rPr>
          <w:sz w:val="22"/>
          <w:szCs w:val="22"/>
          <w:lang w:val="cs-CZ"/>
        </w:rPr>
        <w:t>viz. čl.</w:t>
      </w:r>
      <w:proofErr w:type="gramEnd"/>
      <w:r w:rsidR="001F331F">
        <w:rPr>
          <w:sz w:val="22"/>
          <w:szCs w:val="22"/>
          <w:lang w:val="cs-CZ"/>
        </w:rPr>
        <w:t xml:space="preserve"> III. odst. 2 této Smlouvy). </w:t>
      </w:r>
      <w:r w:rsidRPr="00773C05">
        <w:rPr>
          <w:sz w:val="22"/>
          <w:szCs w:val="22"/>
          <w:lang w:val="cs-CZ"/>
        </w:rPr>
        <w:t>Povinností Obdarovaného uvedenou v předchozí větě, není nikterak dotčeno právo Dárce kdykoliv požádat Obdarovaného, aby Obdarovaný řádně prokázal, že Dar</w:t>
      </w:r>
      <w:r w:rsidR="00AA4B33">
        <w:rPr>
          <w:sz w:val="22"/>
          <w:szCs w:val="22"/>
          <w:lang w:val="cs-CZ"/>
        </w:rPr>
        <w:t>, resp. každou jeho jednotlivou část,</w:t>
      </w:r>
      <w:r w:rsidRPr="00773C05">
        <w:rPr>
          <w:sz w:val="22"/>
          <w:szCs w:val="22"/>
          <w:lang w:val="cs-CZ"/>
        </w:rPr>
        <w:t xml:space="preserve"> užil či užívá v souladu s Účelem. Bude-li Obdarovaný Dárcem požádán o to, aby Obdarovaný prokázal, že Dar </w:t>
      </w:r>
      <w:r w:rsidR="00AA4B33">
        <w:rPr>
          <w:sz w:val="22"/>
          <w:szCs w:val="22"/>
          <w:lang w:val="cs-CZ"/>
        </w:rPr>
        <w:t xml:space="preserve">(každou část Daru) </w:t>
      </w:r>
      <w:r w:rsidRPr="00773C05">
        <w:rPr>
          <w:sz w:val="22"/>
          <w:szCs w:val="22"/>
          <w:lang w:val="cs-CZ"/>
        </w:rPr>
        <w:t>užil či užívá v souladu s Účelem, je Obdarovaný povinen a zavazuj</w:t>
      </w:r>
      <w:r>
        <w:rPr>
          <w:sz w:val="22"/>
          <w:szCs w:val="22"/>
          <w:lang w:val="cs-CZ"/>
        </w:rPr>
        <w:t>e</w:t>
      </w:r>
      <w:r w:rsidRPr="00773C05">
        <w:rPr>
          <w:sz w:val="22"/>
          <w:szCs w:val="22"/>
          <w:lang w:val="cs-CZ"/>
        </w:rPr>
        <w:t xml:space="preserve"> se využití Daru Dárci prokázat, a to ve lhůtě uvedené v takové žádosti Dárce. Řádným prokázáním se rozumí zpřístupnění veškerých relevantních údajů Dárci, včetně možnosti Dárce provést kontrolu v sídle Obdarovaného či na místě, ve kterém Obdarovaný Dar užívá.</w:t>
      </w:r>
    </w:p>
    <w:p w14:paraId="51959B10" w14:textId="77777777" w:rsidR="003B1C68" w:rsidRPr="00773C05" w:rsidRDefault="003B1C68" w:rsidP="003B1C68">
      <w:pPr>
        <w:pStyle w:val="Odstavecseseznamem"/>
        <w:numPr>
          <w:ilvl w:val="0"/>
          <w:numId w:val="6"/>
        </w:numPr>
        <w:tabs>
          <w:tab w:val="clear" w:pos="720"/>
        </w:tabs>
        <w:ind w:left="567" w:right="1" w:hanging="567"/>
        <w:contextualSpacing w:val="0"/>
        <w:jc w:val="both"/>
        <w:rPr>
          <w:b/>
          <w:sz w:val="22"/>
          <w:szCs w:val="22"/>
          <w:lang w:val="cs-CZ"/>
        </w:rPr>
      </w:pPr>
      <w:r w:rsidRPr="00773C05">
        <w:rPr>
          <w:sz w:val="22"/>
          <w:szCs w:val="22"/>
          <w:lang w:val="cs-CZ"/>
        </w:rPr>
        <w:t>V případě kontroly na místě v souladu s čl. IV. odst. 1. výše je zástupce Dárce povinen se na vyžádání Obdarovaného prokázat příslušným oprávněním Dárce k provádění takové činnosti a Obdarovaný je povinen mu poskytnout k provedení kontroly potřebnou součinnost.</w:t>
      </w:r>
    </w:p>
    <w:p w14:paraId="736A9C36" w14:textId="77777777" w:rsidR="003B1C68" w:rsidRPr="00773C05" w:rsidRDefault="003B1C68" w:rsidP="003B1C68">
      <w:pPr>
        <w:tabs>
          <w:tab w:val="left" w:pos="0"/>
          <w:tab w:val="left" w:pos="567"/>
        </w:tabs>
        <w:ind w:right="1"/>
        <w:jc w:val="center"/>
        <w:rPr>
          <w:b/>
          <w:sz w:val="22"/>
          <w:szCs w:val="22"/>
          <w:lang w:val="cs-CZ"/>
        </w:rPr>
      </w:pPr>
    </w:p>
    <w:p w14:paraId="5BF7B6EE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čl. V.</w:t>
      </w:r>
    </w:p>
    <w:p w14:paraId="4931B748" w14:textId="0CEF44B9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 xml:space="preserve">Další závazky </w:t>
      </w:r>
      <w:r w:rsidR="00976B87">
        <w:rPr>
          <w:b/>
          <w:sz w:val="22"/>
          <w:szCs w:val="22"/>
          <w:lang w:val="cs-CZ"/>
        </w:rPr>
        <w:t>S</w:t>
      </w:r>
      <w:r w:rsidRPr="00D5054F">
        <w:rPr>
          <w:b/>
          <w:sz w:val="22"/>
          <w:szCs w:val="22"/>
          <w:lang w:val="cs-CZ"/>
        </w:rPr>
        <w:t xml:space="preserve">mluvních stran </w:t>
      </w:r>
    </w:p>
    <w:p w14:paraId="13511170" w14:textId="31578650" w:rsidR="003B1C68" w:rsidRPr="00D5054F" w:rsidRDefault="003B1C68" w:rsidP="003B1C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2" w:hanging="567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 xml:space="preserve">V případě daňové kontroly se Obdarovaný zavazuje, že na žádost Dárce </w:t>
      </w:r>
      <w:proofErr w:type="gramStart"/>
      <w:r w:rsidRPr="00D5054F">
        <w:rPr>
          <w:color w:val="000000"/>
          <w:sz w:val="22"/>
          <w:szCs w:val="22"/>
          <w:lang w:val="cs-CZ"/>
        </w:rPr>
        <w:t>poskytne</w:t>
      </w:r>
      <w:proofErr w:type="gramEnd"/>
      <w:r w:rsidRPr="00D5054F">
        <w:rPr>
          <w:color w:val="000000"/>
          <w:sz w:val="22"/>
          <w:szCs w:val="22"/>
          <w:lang w:val="cs-CZ"/>
        </w:rPr>
        <w:t xml:space="preserve"> potřebnou součinnost zejména</w:t>
      </w:r>
      <w:r>
        <w:rPr>
          <w:color w:val="000000"/>
          <w:sz w:val="22"/>
          <w:szCs w:val="22"/>
          <w:lang w:val="cs-CZ"/>
        </w:rPr>
        <w:t xml:space="preserve"> pak </w:t>
      </w:r>
      <w:proofErr w:type="gramStart"/>
      <w:r>
        <w:rPr>
          <w:color w:val="000000"/>
          <w:sz w:val="22"/>
          <w:szCs w:val="22"/>
          <w:lang w:val="cs-CZ"/>
        </w:rPr>
        <w:t>poskytne</w:t>
      </w:r>
      <w:proofErr w:type="gramEnd"/>
      <w:r w:rsidRPr="00D5054F">
        <w:rPr>
          <w:color w:val="000000"/>
          <w:sz w:val="22"/>
          <w:szCs w:val="22"/>
          <w:lang w:val="cs-CZ"/>
        </w:rPr>
        <w:t xml:space="preserve"> doklady o užití Daru</w:t>
      </w:r>
      <w:r w:rsidR="001F331F">
        <w:rPr>
          <w:color w:val="000000"/>
          <w:sz w:val="22"/>
          <w:szCs w:val="22"/>
          <w:lang w:val="cs-CZ"/>
        </w:rPr>
        <w:t>, resp. každé jeho jednotlivé části</w:t>
      </w:r>
      <w:r w:rsidRPr="00D5054F">
        <w:rPr>
          <w:color w:val="000000"/>
          <w:sz w:val="22"/>
          <w:szCs w:val="22"/>
          <w:lang w:val="cs-CZ"/>
        </w:rPr>
        <w:t>, a to nejpozději do 30 dnů ode dne doručení žádosti Dárce.</w:t>
      </w:r>
    </w:p>
    <w:p w14:paraId="2816A5B8" w14:textId="3A514FB9" w:rsidR="003B1C68" w:rsidRPr="00D5054F" w:rsidRDefault="003B1C68" w:rsidP="003B1C6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4" w:hanging="567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 xml:space="preserve">Dárce má právo </w:t>
      </w:r>
      <w:r>
        <w:rPr>
          <w:color w:val="000000"/>
          <w:sz w:val="22"/>
          <w:szCs w:val="22"/>
          <w:lang w:val="cs-CZ"/>
        </w:rPr>
        <w:t xml:space="preserve">požadovat na Obdarovaném vrácení </w:t>
      </w:r>
      <w:r w:rsidR="001F331F">
        <w:rPr>
          <w:color w:val="000000"/>
          <w:sz w:val="22"/>
          <w:szCs w:val="22"/>
          <w:lang w:val="cs-CZ"/>
        </w:rPr>
        <w:t xml:space="preserve">kterékoliv části či částí </w:t>
      </w:r>
      <w:r>
        <w:rPr>
          <w:color w:val="000000"/>
          <w:sz w:val="22"/>
          <w:szCs w:val="22"/>
          <w:lang w:val="cs-CZ"/>
        </w:rPr>
        <w:t xml:space="preserve">Daru zpět v případě, že Obdarovaný užil </w:t>
      </w:r>
      <w:r w:rsidR="001F331F">
        <w:rPr>
          <w:color w:val="000000"/>
          <w:sz w:val="22"/>
          <w:szCs w:val="22"/>
          <w:lang w:val="cs-CZ"/>
        </w:rPr>
        <w:t xml:space="preserve">kteroukoliv část či části </w:t>
      </w:r>
      <w:r>
        <w:rPr>
          <w:color w:val="000000"/>
          <w:sz w:val="22"/>
          <w:szCs w:val="22"/>
          <w:lang w:val="cs-CZ"/>
        </w:rPr>
        <w:t>Dar</w:t>
      </w:r>
      <w:r w:rsidR="001F331F">
        <w:rPr>
          <w:color w:val="000000"/>
          <w:sz w:val="22"/>
          <w:szCs w:val="22"/>
          <w:lang w:val="cs-CZ"/>
        </w:rPr>
        <w:t>u</w:t>
      </w:r>
      <w:r>
        <w:rPr>
          <w:color w:val="000000"/>
          <w:sz w:val="22"/>
          <w:szCs w:val="22"/>
          <w:lang w:val="cs-CZ"/>
        </w:rPr>
        <w:t xml:space="preserve"> pro jiný účel než sjednaný Účel nebo v rozporu s Účelem uvedeným v této Smlouvě. Zároveň je Dárce oprávněn od této Smlouvy odstoupit.</w:t>
      </w:r>
      <w:r w:rsidRPr="00D5054F">
        <w:rPr>
          <w:color w:val="000000"/>
          <w:sz w:val="22"/>
          <w:szCs w:val="22"/>
          <w:lang w:val="cs-CZ"/>
        </w:rPr>
        <w:t xml:space="preserve"> Odstoupení je účinné okamžikem doručení písemného oznámení Dárce o odstoupení Obdarovanému. Obdarovaný </w:t>
      </w:r>
      <w:r>
        <w:rPr>
          <w:color w:val="000000"/>
          <w:sz w:val="22"/>
          <w:szCs w:val="22"/>
          <w:lang w:val="cs-CZ"/>
        </w:rPr>
        <w:t xml:space="preserve">je </w:t>
      </w:r>
      <w:r w:rsidRPr="00D5054F">
        <w:rPr>
          <w:color w:val="000000"/>
          <w:sz w:val="22"/>
          <w:szCs w:val="22"/>
          <w:lang w:val="cs-CZ"/>
        </w:rPr>
        <w:t xml:space="preserve">povinen vrátit Dárci zpět </w:t>
      </w:r>
      <w:r>
        <w:rPr>
          <w:color w:val="000000"/>
          <w:sz w:val="22"/>
          <w:szCs w:val="22"/>
          <w:lang w:val="cs-CZ"/>
        </w:rPr>
        <w:t>Dar</w:t>
      </w:r>
      <w:r w:rsidR="001F331F">
        <w:rPr>
          <w:color w:val="000000"/>
          <w:sz w:val="22"/>
          <w:szCs w:val="22"/>
          <w:lang w:val="cs-CZ"/>
        </w:rPr>
        <w:t>, resp. tu část nebo ty části Daru, které byly Obdarovanému do dne obdržení výzvy k vrácení Dárcem uhrazeny,</w:t>
      </w:r>
      <w:r w:rsidRPr="00D5054F">
        <w:rPr>
          <w:color w:val="000000"/>
          <w:sz w:val="22"/>
          <w:szCs w:val="22"/>
          <w:lang w:val="cs-CZ"/>
        </w:rPr>
        <w:t xml:space="preserve"> </w:t>
      </w:r>
      <w:r w:rsidR="001F331F">
        <w:rPr>
          <w:color w:val="000000"/>
          <w:sz w:val="22"/>
          <w:szCs w:val="22"/>
          <w:lang w:val="cs-CZ"/>
        </w:rPr>
        <w:t xml:space="preserve">a to </w:t>
      </w:r>
      <w:r w:rsidRPr="00D5054F">
        <w:rPr>
          <w:color w:val="000000"/>
          <w:sz w:val="22"/>
          <w:szCs w:val="22"/>
          <w:lang w:val="cs-CZ"/>
        </w:rPr>
        <w:t>nejpozději do 30 dnů ode dne doručení písemné</w:t>
      </w:r>
      <w:r>
        <w:rPr>
          <w:color w:val="000000"/>
          <w:sz w:val="22"/>
          <w:szCs w:val="22"/>
          <w:lang w:val="cs-CZ"/>
        </w:rPr>
        <w:t xml:space="preserve"> výzvy k vrácení </w:t>
      </w:r>
      <w:r w:rsidR="001F331F">
        <w:rPr>
          <w:color w:val="000000"/>
          <w:sz w:val="22"/>
          <w:szCs w:val="22"/>
          <w:lang w:val="cs-CZ"/>
        </w:rPr>
        <w:t xml:space="preserve">předmětných částí </w:t>
      </w:r>
      <w:r>
        <w:rPr>
          <w:color w:val="000000"/>
          <w:sz w:val="22"/>
          <w:szCs w:val="22"/>
          <w:lang w:val="cs-CZ"/>
        </w:rPr>
        <w:t>Daru Obdarovanému</w:t>
      </w:r>
      <w:r w:rsidRPr="00D5054F">
        <w:rPr>
          <w:color w:val="000000"/>
          <w:sz w:val="22"/>
          <w:szCs w:val="22"/>
          <w:lang w:val="cs-CZ"/>
        </w:rPr>
        <w:t xml:space="preserve">. </w:t>
      </w:r>
    </w:p>
    <w:p w14:paraId="07E047E2" w14:textId="5C3CB6C3" w:rsidR="003B1C68" w:rsidRPr="00D5054F" w:rsidRDefault="003B1C68" w:rsidP="003B1C68">
      <w:pPr>
        <w:numPr>
          <w:ilvl w:val="0"/>
          <w:numId w:val="4"/>
        </w:numPr>
        <w:tabs>
          <w:tab w:val="left" w:pos="567"/>
        </w:tabs>
        <w:ind w:left="567" w:right="-144" w:hanging="567"/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Poruší-li Obdarovaný informační povinnost stanovenou mu touto Smlouvou</w:t>
      </w:r>
      <w:r w:rsidR="00976B87">
        <w:rPr>
          <w:sz w:val="22"/>
          <w:szCs w:val="22"/>
          <w:lang w:val="cs-CZ"/>
        </w:rPr>
        <w:t xml:space="preserve"> v čl. IV. této Smlouvy</w:t>
      </w:r>
      <w:r w:rsidRPr="00D5054F">
        <w:rPr>
          <w:sz w:val="22"/>
          <w:szCs w:val="22"/>
          <w:lang w:val="cs-CZ"/>
        </w:rPr>
        <w:t xml:space="preserve">, je takové porušení </w:t>
      </w:r>
      <w:r>
        <w:rPr>
          <w:sz w:val="22"/>
          <w:szCs w:val="22"/>
          <w:lang w:val="cs-CZ"/>
        </w:rPr>
        <w:t>S</w:t>
      </w:r>
      <w:r w:rsidRPr="00D5054F">
        <w:rPr>
          <w:sz w:val="22"/>
          <w:szCs w:val="22"/>
          <w:lang w:val="cs-CZ"/>
        </w:rPr>
        <w:t>mlouvy rovněž důvodem pro odstoupení od Smlouvy ze strany Dárce</w:t>
      </w:r>
      <w:r>
        <w:rPr>
          <w:sz w:val="22"/>
          <w:szCs w:val="22"/>
          <w:lang w:val="cs-CZ"/>
        </w:rPr>
        <w:t xml:space="preserve"> a Obdarovaný je povinen vrátit Dárci </w:t>
      </w:r>
      <w:r w:rsidR="001F331F">
        <w:rPr>
          <w:sz w:val="22"/>
          <w:szCs w:val="22"/>
          <w:lang w:val="cs-CZ"/>
        </w:rPr>
        <w:t xml:space="preserve">tu část nebo ty části </w:t>
      </w:r>
      <w:r>
        <w:rPr>
          <w:sz w:val="22"/>
          <w:szCs w:val="22"/>
          <w:lang w:val="cs-CZ"/>
        </w:rPr>
        <w:t>Dar</w:t>
      </w:r>
      <w:r w:rsidR="001F331F">
        <w:rPr>
          <w:sz w:val="22"/>
          <w:szCs w:val="22"/>
          <w:lang w:val="cs-CZ"/>
        </w:rPr>
        <w:t>u, které byly Obdarovanému do dne obdržení výzvy k vrácení Dárcem uhrazeny, a to nejpozději do 30 dnů ode dne doručení takové písemné výzvy k vrácení</w:t>
      </w:r>
      <w:r w:rsidRPr="00D5054F">
        <w:rPr>
          <w:sz w:val="22"/>
          <w:szCs w:val="22"/>
          <w:lang w:val="cs-CZ"/>
        </w:rPr>
        <w:t xml:space="preserve">. </w:t>
      </w:r>
      <w:r w:rsidR="001F331F">
        <w:rPr>
          <w:sz w:val="22"/>
          <w:szCs w:val="22"/>
          <w:lang w:val="cs-CZ"/>
        </w:rPr>
        <w:t xml:space="preserve">Dárce je oprávněn od této Smlouvy odstoupit a postupovat stejně, jak je uvedeno shora v tomto odstavci i v případě, že Obdarovaný nezískal pro poskytnutí Daru dle této Smlouvy nebo se způsobem poskytnutí Daru dle této Smlouvy Souhlas zřizovatele nebo Obdarovaný Souhlas zřizovatele Dárci </w:t>
      </w:r>
      <w:r w:rsidR="00976B87">
        <w:rPr>
          <w:sz w:val="22"/>
          <w:szCs w:val="22"/>
          <w:lang w:val="cs-CZ"/>
        </w:rPr>
        <w:t xml:space="preserve">k jeho výzvě nepředloží, a to ani v dodatečné lhůtě, kterou Obdarovanému pro splnění této povinnosti Dárce určí. </w:t>
      </w:r>
      <w:r w:rsidR="001F331F">
        <w:rPr>
          <w:sz w:val="22"/>
          <w:szCs w:val="22"/>
          <w:lang w:val="cs-CZ"/>
        </w:rPr>
        <w:t xml:space="preserve"> </w:t>
      </w:r>
    </w:p>
    <w:p w14:paraId="423259E1" w14:textId="77777777" w:rsidR="003B1C68" w:rsidRDefault="003B1C68" w:rsidP="003B1C6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4" w:hanging="567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 xml:space="preserve">V případě, že bude mít </w:t>
      </w:r>
      <w:r>
        <w:rPr>
          <w:color w:val="000000"/>
          <w:sz w:val="22"/>
          <w:szCs w:val="22"/>
          <w:lang w:val="cs-CZ"/>
        </w:rPr>
        <w:t>Obdarovaný</w:t>
      </w:r>
      <w:r w:rsidRPr="00D5054F">
        <w:rPr>
          <w:color w:val="000000"/>
          <w:sz w:val="22"/>
          <w:szCs w:val="22"/>
          <w:lang w:val="cs-CZ"/>
        </w:rPr>
        <w:t xml:space="preserve"> zájem zveřejnit údaje o tom, že mu byl Dar Dárcem </w:t>
      </w:r>
      <w:r>
        <w:rPr>
          <w:color w:val="000000"/>
          <w:sz w:val="22"/>
          <w:szCs w:val="22"/>
          <w:lang w:val="cs-CZ"/>
        </w:rPr>
        <w:t xml:space="preserve">pro shora uvedený Účel </w:t>
      </w:r>
      <w:r w:rsidRPr="00D5054F">
        <w:rPr>
          <w:color w:val="000000"/>
          <w:sz w:val="22"/>
          <w:szCs w:val="22"/>
          <w:lang w:val="cs-CZ"/>
        </w:rPr>
        <w:t>poskytnut, je Obdarovaný povinen si předem vyžádat předchozí písemný souhlas Dárce s formou i způsobem zveřejnění takové informace</w:t>
      </w:r>
      <w:r>
        <w:rPr>
          <w:color w:val="000000"/>
          <w:sz w:val="22"/>
          <w:szCs w:val="22"/>
          <w:lang w:val="cs-CZ"/>
        </w:rPr>
        <w:t>, případně dohodnout bližší podmínky pro takové zveřejnění</w:t>
      </w:r>
      <w:r w:rsidRPr="00D5054F">
        <w:rPr>
          <w:color w:val="000000"/>
          <w:sz w:val="22"/>
          <w:szCs w:val="22"/>
          <w:lang w:val="cs-CZ"/>
        </w:rPr>
        <w:t xml:space="preserve">. </w:t>
      </w:r>
    </w:p>
    <w:p w14:paraId="20AEF018" w14:textId="43F256E8" w:rsidR="003B1C68" w:rsidRPr="0083517D" w:rsidRDefault="003B1C68" w:rsidP="003B1C68">
      <w:pPr>
        <w:pStyle w:val="Prosttext"/>
        <w:numPr>
          <w:ilvl w:val="0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2"/>
        </w:rPr>
      </w:pPr>
      <w:r w:rsidRPr="0083517D">
        <w:rPr>
          <w:rFonts w:ascii="Times New Roman" w:hAnsi="Times New Roman"/>
          <w:szCs w:val="22"/>
        </w:rPr>
        <w:t xml:space="preserve">Obdarovaný souhlasí s tím, aby Dárce použil informace o </w:t>
      </w:r>
      <w:r>
        <w:rPr>
          <w:rFonts w:ascii="Times New Roman" w:hAnsi="Times New Roman"/>
          <w:szCs w:val="22"/>
        </w:rPr>
        <w:t xml:space="preserve">Účelu použití Daru, jakož i informace o tom, že Dárce poskytl Obdarovanému Dar ke shora uvedenému Účelu, </w:t>
      </w:r>
      <w:r w:rsidRPr="0083517D">
        <w:rPr>
          <w:rFonts w:ascii="Times New Roman" w:hAnsi="Times New Roman"/>
          <w:szCs w:val="22"/>
        </w:rPr>
        <w:t>k veřejnému informování o činnosti Dárce, a to i nad rámec zákonem uložených povinností, a souhlasí s poskytnutím těchto informací zřizovateli Dárce, tedy společnosti PPF a.s. a společnostem, které jsou s ní v koncernu, kte</w:t>
      </w:r>
      <w:r>
        <w:rPr>
          <w:rFonts w:ascii="Times New Roman" w:hAnsi="Times New Roman"/>
          <w:szCs w:val="22"/>
        </w:rPr>
        <w:t>ř</w:t>
      </w:r>
      <w:r w:rsidRPr="0083517D">
        <w:rPr>
          <w:rFonts w:ascii="Times New Roman" w:hAnsi="Times New Roman"/>
          <w:szCs w:val="22"/>
        </w:rPr>
        <w:t>í je mohou využít k účelům vztahujícím se k jej</w:t>
      </w:r>
      <w:r>
        <w:rPr>
          <w:rFonts w:ascii="Times New Roman" w:hAnsi="Times New Roman"/>
          <w:szCs w:val="22"/>
        </w:rPr>
        <w:t>ich</w:t>
      </w:r>
      <w:r w:rsidRPr="0083517D">
        <w:rPr>
          <w:rFonts w:ascii="Times New Roman" w:hAnsi="Times New Roman"/>
          <w:szCs w:val="22"/>
        </w:rPr>
        <w:t xml:space="preserve"> charitativním a filantropickým činnostem a informování o nich. Za tímto účelem Obdarovaný uděluje Dárci a zřizovateli Dárce souhlas s užitím jeho jména a loga</w:t>
      </w:r>
      <w:r>
        <w:rPr>
          <w:rFonts w:ascii="Times New Roman" w:hAnsi="Times New Roman"/>
          <w:szCs w:val="22"/>
        </w:rPr>
        <w:t xml:space="preserve">, případně jiných grafických označení užívaných Obdarovaným v souvislosti s prezentací Obdarovaného na </w:t>
      </w:r>
      <w:r w:rsidR="00976B87">
        <w:rPr>
          <w:rFonts w:ascii="Times New Roman" w:hAnsi="Times New Roman"/>
          <w:szCs w:val="22"/>
        </w:rPr>
        <w:t>Veletrhu</w:t>
      </w:r>
      <w:r w:rsidRPr="0083517D">
        <w:rPr>
          <w:rFonts w:ascii="Times New Roman" w:hAnsi="Times New Roman"/>
          <w:szCs w:val="22"/>
        </w:rPr>
        <w:t>.</w:t>
      </w:r>
    </w:p>
    <w:p w14:paraId="723D9D03" w14:textId="77777777" w:rsidR="003B1C68" w:rsidRPr="00D5054F" w:rsidRDefault="003B1C68" w:rsidP="003B1C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-144"/>
        <w:jc w:val="both"/>
        <w:rPr>
          <w:color w:val="000000"/>
          <w:sz w:val="22"/>
          <w:szCs w:val="22"/>
          <w:lang w:val="cs-CZ"/>
        </w:rPr>
      </w:pPr>
    </w:p>
    <w:p w14:paraId="40BD6331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>čl. VI.</w:t>
      </w:r>
    </w:p>
    <w:p w14:paraId="3C93263E" w14:textId="77777777" w:rsidR="003B1C68" w:rsidRPr="00D5054F" w:rsidRDefault="003B1C68" w:rsidP="003B1C68">
      <w:pPr>
        <w:ind w:right="-142"/>
        <w:jc w:val="center"/>
        <w:rPr>
          <w:b/>
          <w:sz w:val="22"/>
          <w:szCs w:val="22"/>
          <w:lang w:val="cs-CZ"/>
        </w:rPr>
      </w:pPr>
      <w:r w:rsidRPr="00D5054F">
        <w:rPr>
          <w:b/>
          <w:sz w:val="22"/>
          <w:szCs w:val="22"/>
          <w:lang w:val="cs-CZ"/>
        </w:rPr>
        <w:t xml:space="preserve">Ostatní ujednání </w:t>
      </w:r>
    </w:p>
    <w:p w14:paraId="742EF163" w14:textId="77777777" w:rsidR="003B1C68" w:rsidRPr="00D5054F" w:rsidRDefault="003B1C68" w:rsidP="003B1C68">
      <w:pPr>
        <w:numPr>
          <w:ilvl w:val="0"/>
          <w:numId w:val="5"/>
        </w:numPr>
        <w:tabs>
          <w:tab w:val="left" w:pos="567"/>
        </w:tabs>
        <w:ind w:left="567" w:right="-142" w:hanging="567"/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Tato Smlouva se řídí zákonem č. 89/2012 Sb., občanský zákoník, ve znění pozdějších předpisů.</w:t>
      </w:r>
    </w:p>
    <w:p w14:paraId="47EF4D23" w14:textId="77777777" w:rsidR="003B1C68" w:rsidRPr="00D5054F" w:rsidRDefault="003B1C68" w:rsidP="003B1C68">
      <w:pPr>
        <w:numPr>
          <w:ilvl w:val="0"/>
          <w:numId w:val="5"/>
        </w:numPr>
        <w:tabs>
          <w:tab w:val="left" w:pos="567"/>
        </w:tabs>
        <w:ind w:left="567" w:right="-142" w:hanging="567"/>
        <w:jc w:val="both"/>
        <w:rPr>
          <w:sz w:val="22"/>
          <w:szCs w:val="22"/>
          <w:lang w:val="cs-CZ"/>
        </w:rPr>
      </w:pPr>
      <w:r w:rsidRPr="00D5054F">
        <w:rPr>
          <w:sz w:val="22"/>
          <w:szCs w:val="22"/>
          <w:lang w:val="cs-CZ"/>
        </w:rPr>
        <w:t>Tuto Smlouvu lze měnit a doplňovat pouze písemnou dohodou Smluvních stran, a to formou písemných číslovaných dodatků. Za písemnou formu nebude pro tento účel považována výměna e-mailových či jiných elektronických zpráv.</w:t>
      </w:r>
    </w:p>
    <w:p w14:paraId="130DD485" w14:textId="26F87175" w:rsidR="00976B87" w:rsidRPr="00976B87" w:rsidRDefault="00976B87" w:rsidP="00976B87">
      <w:pPr>
        <w:numPr>
          <w:ilvl w:val="0"/>
          <w:numId w:val="5"/>
        </w:numPr>
        <w:ind w:left="567" w:hanging="567"/>
        <w:jc w:val="both"/>
        <w:rPr>
          <w:sz w:val="22"/>
          <w:szCs w:val="22"/>
          <w:lang w:val="cs-CZ"/>
        </w:rPr>
      </w:pPr>
      <w:bookmarkStart w:id="4" w:name="_Hlk90990890"/>
      <w:r w:rsidRPr="00976B87">
        <w:rPr>
          <w:i/>
          <w:iCs/>
          <w:sz w:val="22"/>
          <w:szCs w:val="22"/>
          <w:u w:val="single"/>
          <w:lang w:val="cs-CZ"/>
        </w:rPr>
        <w:t>Při naplnění podmínek, kdy (i) smluvní strana Obdarovaného je příspěvkovou organizací anebo jiným subjektem podle ustanovení § 2 zákona č. 340/2015 Sb., o zvláštních podmínkách účinnosti některých smluv, uveřejňování těchto smluv a o registru smluv (zákon o registru smluv), a zároveň (</w:t>
      </w:r>
      <w:proofErr w:type="spellStart"/>
      <w:r w:rsidRPr="00976B87">
        <w:rPr>
          <w:i/>
          <w:iCs/>
          <w:sz w:val="22"/>
          <w:szCs w:val="22"/>
          <w:u w:val="single"/>
          <w:lang w:val="cs-CZ"/>
        </w:rPr>
        <w:t>ii</w:t>
      </w:r>
      <w:proofErr w:type="spellEnd"/>
      <w:r w:rsidRPr="00976B87">
        <w:rPr>
          <w:i/>
          <w:iCs/>
          <w:sz w:val="22"/>
          <w:szCs w:val="22"/>
          <w:u w:val="single"/>
          <w:lang w:val="cs-CZ"/>
        </w:rPr>
        <w:t xml:space="preserve">) hodnota plnění podle této </w:t>
      </w:r>
      <w:r>
        <w:rPr>
          <w:i/>
          <w:iCs/>
          <w:sz w:val="22"/>
          <w:szCs w:val="22"/>
          <w:u w:val="single"/>
          <w:lang w:val="cs-CZ"/>
        </w:rPr>
        <w:t>S</w:t>
      </w:r>
      <w:r w:rsidRPr="00976B87">
        <w:rPr>
          <w:i/>
          <w:iCs/>
          <w:sz w:val="22"/>
          <w:szCs w:val="22"/>
          <w:u w:val="single"/>
          <w:lang w:val="cs-CZ"/>
        </w:rPr>
        <w:t xml:space="preserve">mlouvy je rovna nebo vyšší než 50.000,- Kč </w:t>
      </w:r>
      <w:r w:rsidRPr="00976B87">
        <w:rPr>
          <w:i/>
          <w:iCs/>
          <w:sz w:val="22"/>
          <w:szCs w:val="22"/>
          <w:u w:val="single"/>
          <w:lang w:val="cs-CZ"/>
        </w:rPr>
        <w:lastRenderedPageBreak/>
        <w:t>bez DPH, a zároveň (</w:t>
      </w:r>
      <w:proofErr w:type="spellStart"/>
      <w:r w:rsidRPr="00976B87">
        <w:rPr>
          <w:i/>
          <w:iCs/>
          <w:sz w:val="22"/>
          <w:szCs w:val="22"/>
          <w:u w:val="single"/>
          <w:lang w:val="cs-CZ"/>
        </w:rPr>
        <w:t>iii</w:t>
      </w:r>
      <w:proofErr w:type="spellEnd"/>
      <w:r w:rsidRPr="00976B87">
        <w:rPr>
          <w:i/>
          <w:iCs/>
          <w:sz w:val="22"/>
          <w:szCs w:val="22"/>
          <w:u w:val="single"/>
          <w:lang w:val="cs-CZ"/>
        </w:rPr>
        <w:t xml:space="preserve">) se na tuto </w:t>
      </w:r>
      <w:r>
        <w:rPr>
          <w:i/>
          <w:iCs/>
          <w:sz w:val="22"/>
          <w:szCs w:val="22"/>
          <w:u w:val="single"/>
          <w:lang w:val="cs-CZ"/>
        </w:rPr>
        <w:t>S</w:t>
      </w:r>
      <w:r w:rsidRPr="00976B87">
        <w:rPr>
          <w:i/>
          <w:iCs/>
          <w:sz w:val="22"/>
          <w:szCs w:val="22"/>
          <w:u w:val="single"/>
          <w:lang w:val="cs-CZ"/>
        </w:rPr>
        <w:t>mlouvu nevztahuje žádná z výjimek z povinnosti uveřejnění podle zákona o registru smluv, pak platí následující</w:t>
      </w:r>
      <w:bookmarkEnd w:id="4"/>
      <w:r w:rsidRPr="00976B87">
        <w:rPr>
          <w:i/>
          <w:iCs/>
          <w:sz w:val="22"/>
          <w:szCs w:val="22"/>
          <w:u w:val="single"/>
          <w:lang w:val="cs-CZ"/>
        </w:rPr>
        <w:t xml:space="preserve">: </w:t>
      </w:r>
      <w:r w:rsidRPr="00976B87">
        <w:rPr>
          <w:sz w:val="22"/>
          <w:szCs w:val="22"/>
          <w:lang w:val="cs-CZ"/>
        </w:rPr>
        <w:t>Smluvní strany berou na vědomí povinnost uveřejnění této smlouvy dle zákona č. 340/2015 Sb., o zvláštních podmínkách účinnosti některých smluv, uveřejňování těchto smluv a o registru smluv (zákon o registru smluv</w:t>
      </w:r>
      <w:bookmarkStart w:id="5" w:name="_Hlk90984665"/>
      <w:r w:rsidRPr="00976B87">
        <w:rPr>
          <w:sz w:val="22"/>
          <w:szCs w:val="22"/>
          <w:lang w:val="cs-CZ"/>
        </w:rPr>
        <w:t xml:space="preserve">). </w:t>
      </w:r>
    </w:p>
    <w:bookmarkEnd w:id="5"/>
    <w:p w14:paraId="149EA918" w14:textId="4AF0F75B" w:rsidR="00976B87" w:rsidRPr="00976B87" w:rsidRDefault="00976B87" w:rsidP="00976B87">
      <w:pPr>
        <w:numPr>
          <w:ilvl w:val="0"/>
          <w:numId w:val="5"/>
        </w:numPr>
        <w:jc w:val="both"/>
        <w:rPr>
          <w:sz w:val="22"/>
          <w:szCs w:val="22"/>
          <w:lang w:val="cs-CZ"/>
        </w:rPr>
      </w:pPr>
      <w:r w:rsidRPr="00976B87">
        <w:rPr>
          <w:sz w:val="22"/>
          <w:szCs w:val="22"/>
          <w:lang w:val="cs-CZ"/>
        </w:rPr>
        <w:t xml:space="preserve">Smluvní strany se dále dohodly na modifikaci povinnosti uveřejnění a poskytování informací ve smyslu § 11 odst. 2 písm. a) zák. č. 106/1999 Sb., o svobodném přístupu k informacím, v platném znění (dále jen </w:t>
      </w:r>
      <w:r w:rsidRPr="00976B87">
        <w:rPr>
          <w:b/>
          <w:bCs/>
          <w:sz w:val="22"/>
          <w:szCs w:val="22"/>
          <w:lang w:val="cs-CZ"/>
        </w:rPr>
        <w:t>„INFZ“</w:t>
      </w:r>
      <w:r w:rsidRPr="00976B87">
        <w:rPr>
          <w:sz w:val="22"/>
          <w:szCs w:val="22"/>
          <w:lang w:val="cs-CZ"/>
        </w:rPr>
        <w:t xml:space="preserve">). Dárce neuděluje souhlas s poskytováním informací týkajících se </w:t>
      </w:r>
      <w:r>
        <w:rPr>
          <w:sz w:val="22"/>
          <w:szCs w:val="22"/>
          <w:lang w:val="cs-CZ"/>
        </w:rPr>
        <w:t>D</w:t>
      </w:r>
      <w:r w:rsidRPr="00976B87">
        <w:rPr>
          <w:sz w:val="22"/>
          <w:szCs w:val="22"/>
          <w:lang w:val="cs-CZ"/>
        </w:rPr>
        <w:t>árce ve smyslu INFZ, zejména ve smyslu § 11 odst. 2 písm. a) INFZ.</w:t>
      </w:r>
    </w:p>
    <w:p w14:paraId="25C9A8BB" w14:textId="3216096B" w:rsidR="00976B87" w:rsidRPr="00976B87" w:rsidRDefault="00976B87" w:rsidP="00976B87">
      <w:pPr>
        <w:pStyle w:val="Bezmezer"/>
        <w:numPr>
          <w:ilvl w:val="0"/>
          <w:numId w:val="5"/>
        </w:numPr>
        <w:jc w:val="both"/>
        <w:rPr>
          <w:lang w:val="cs-CZ"/>
        </w:rPr>
      </w:pPr>
      <w:r w:rsidRPr="00976B87">
        <w:rPr>
          <w:lang w:val="cs-CZ"/>
        </w:rPr>
        <w:t xml:space="preserve">Tato </w:t>
      </w:r>
      <w:r>
        <w:rPr>
          <w:lang w:val="cs-CZ"/>
        </w:rPr>
        <w:t>S</w:t>
      </w:r>
      <w:r w:rsidRPr="00976B87">
        <w:rPr>
          <w:lang w:val="cs-CZ"/>
        </w:rPr>
        <w:t xml:space="preserve">mlouva je platná a účinná dnem podpisu oběma </w:t>
      </w:r>
      <w:r w:rsidR="00ED5F5D">
        <w:rPr>
          <w:lang w:val="cs-CZ"/>
        </w:rPr>
        <w:t>S</w:t>
      </w:r>
      <w:r w:rsidRPr="00976B87">
        <w:rPr>
          <w:lang w:val="cs-CZ"/>
        </w:rPr>
        <w:t xml:space="preserve">mluvními stranami. </w:t>
      </w:r>
      <w:r w:rsidRPr="00976B87">
        <w:rPr>
          <w:i/>
          <w:iCs/>
          <w:u w:val="single"/>
          <w:lang w:val="cs-CZ"/>
        </w:rPr>
        <w:t>Uplatní-li se ustanovení odst. 3 tohoto článku, pak ale platí následující</w:t>
      </w:r>
      <w:r w:rsidRPr="00976B87">
        <w:rPr>
          <w:u w:val="single"/>
          <w:lang w:val="cs-CZ"/>
        </w:rPr>
        <w:t>:</w:t>
      </w:r>
      <w:r w:rsidRPr="00976B87">
        <w:rPr>
          <w:lang w:val="cs-CZ"/>
        </w:rPr>
        <w:t xml:space="preserve"> Tato </w:t>
      </w:r>
      <w:r>
        <w:rPr>
          <w:lang w:val="cs-CZ"/>
        </w:rPr>
        <w:t>S</w:t>
      </w:r>
      <w:r w:rsidRPr="00976B87">
        <w:rPr>
          <w:lang w:val="cs-CZ"/>
        </w:rPr>
        <w:t xml:space="preserve">mlouva nabývá účinnosti dnem jejího uveřejnění v registru smluv podle zákona o registru smluv. Obdarovaný se zavazuje, že provede uveřejnění této </w:t>
      </w:r>
      <w:r>
        <w:rPr>
          <w:lang w:val="cs-CZ"/>
        </w:rPr>
        <w:t>S</w:t>
      </w:r>
      <w:r w:rsidRPr="00976B87">
        <w:rPr>
          <w:lang w:val="cs-CZ"/>
        </w:rPr>
        <w:t xml:space="preserve">mlouvy v registru smluv podle zákona o registru smluv v zákonem stanovené lhůtě a že o uveřejnění této </w:t>
      </w:r>
      <w:r>
        <w:rPr>
          <w:lang w:val="cs-CZ"/>
        </w:rPr>
        <w:t>S</w:t>
      </w:r>
      <w:r w:rsidRPr="00976B87">
        <w:rPr>
          <w:lang w:val="cs-CZ"/>
        </w:rPr>
        <w:t xml:space="preserve">mlouvy v registru smluv zpraví Dárce formou e-mailové zprávy zaslané na adresu </w:t>
      </w:r>
      <w:hyperlink r:id="rId11" w:history="1">
        <w:r w:rsidRPr="00C71D94">
          <w:rPr>
            <w:rStyle w:val="Hypertextovodkaz"/>
            <w:shd w:val="clear" w:color="auto" w:fill="FFFFFF"/>
            <w:lang w:val="cs-CZ"/>
          </w:rPr>
          <w:t>petrova@nadaceppf.cz</w:t>
        </w:r>
      </w:hyperlink>
      <w:r w:rsidRPr="00976B87">
        <w:rPr>
          <w:lang w:val="cs-CZ"/>
        </w:rPr>
        <w:t xml:space="preserve">. Nebude-li splněna povinnost uveřejnění </w:t>
      </w:r>
      <w:r>
        <w:rPr>
          <w:lang w:val="cs-CZ"/>
        </w:rPr>
        <w:t>S</w:t>
      </w:r>
      <w:r w:rsidRPr="00976B87">
        <w:rPr>
          <w:lang w:val="cs-CZ"/>
        </w:rPr>
        <w:t xml:space="preserve">mlouvy v registru smluv, nevstoupí tato smlouva v účinnost, </w:t>
      </w:r>
      <w:proofErr w:type="gramStart"/>
      <w:r w:rsidRPr="00976B87">
        <w:rPr>
          <w:lang w:val="cs-CZ"/>
        </w:rPr>
        <w:t>tzn.</w:t>
      </w:r>
      <w:proofErr w:type="gramEnd"/>
      <w:r w:rsidRPr="00976B87">
        <w:rPr>
          <w:lang w:val="cs-CZ"/>
        </w:rPr>
        <w:t xml:space="preserve"> Dárce </w:t>
      </w:r>
      <w:proofErr w:type="gramStart"/>
      <w:r w:rsidRPr="00976B87">
        <w:rPr>
          <w:lang w:val="cs-CZ"/>
        </w:rPr>
        <w:t>není</w:t>
      </w:r>
      <w:proofErr w:type="gramEnd"/>
      <w:r w:rsidRPr="00976B87">
        <w:rPr>
          <w:lang w:val="cs-CZ"/>
        </w:rPr>
        <w:t xml:space="preserve"> povinen poskytnout Dar podle této </w:t>
      </w:r>
      <w:r>
        <w:rPr>
          <w:lang w:val="cs-CZ"/>
        </w:rPr>
        <w:t>S</w:t>
      </w:r>
      <w:r w:rsidRPr="00976B87">
        <w:rPr>
          <w:lang w:val="cs-CZ"/>
        </w:rPr>
        <w:t>mlouvy</w:t>
      </w:r>
      <w:r>
        <w:rPr>
          <w:lang w:val="cs-CZ"/>
        </w:rPr>
        <w:t xml:space="preserve">, ani žádnou jeho část, </w:t>
      </w:r>
      <w:r w:rsidRPr="00976B87">
        <w:rPr>
          <w:lang w:val="cs-CZ"/>
        </w:rPr>
        <w:t>a Dárce neodpovídá za případnou škodu tím způsobenou Obdarovanému.</w:t>
      </w:r>
    </w:p>
    <w:p w14:paraId="445ACB73" w14:textId="0AF314E4" w:rsidR="00976B87" w:rsidRPr="00976B87" w:rsidRDefault="00976B87" w:rsidP="00976B87">
      <w:pPr>
        <w:numPr>
          <w:ilvl w:val="0"/>
          <w:numId w:val="5"/>
        </w:numPr>
        <w:ind w:right="-142"/>
        <w:jc w:val="both"/>
        <w:rPr>
          <w:sz w:val="22"/>
          <w:szCs w:val="22"/>
          <w:lang w:val="cs-CZ"/>
        </w:rPr>
      </w:pPr>
      <w:r w:rsidRPr="00976B87">
        <w:rPr>
          <w:sz w:val="22"/>
          <w:szCs w:val="22"/>
          <w:lang w:val="cs-CZ"/>
        </w:rPr>
        <w:t xml:space="preserve">Smlouva obsahuje úplné ujednání o předmětu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mlouvy a všech náležitostech, které </w:t>
      </w:r>
      <w:r w:rsidR="00ED5F5D"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mluvní strany měly a chtěly ve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mlouvě ujednat, a které považují za důležité pro závaznost této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mlouvy. Žádný projev </w:t>
      </w:r>
      <w:r w:rsidR="00ED5F5D"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mluvních stran učiněný při jednání o této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mlouvě ani projev učiněný po uzavření této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mlouvy nesmí být vykládán v rozporu s výslovnými ustanoveními této </w:t>
      </w:r>
      <w:r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 xml:space="preserve">mlouvy a nezakládá žádný závazek žádné ze </w:t>
      </w:r>
      <w:r w:rsidR="00ED5F5D">
        <w:rPr>
          <w:sz w:val="22"/>
          <w:szCs w:val="22"/>
          <w:lang w:val="cs-CZ"/>
        </w:rPr>
        <w:t>S</w:t>
      </w:r>
      <w:r w:rsidRPr="00976B87">
        <w:rPr>
          <w:sz w:val="22"/>
          <w:szCs w:val="22"/>
          <w:lang w:val="cs-CZ"/>
        </w:rPr>
        <w:t>mluvních stran.</w:t>
      </w:r>
    </w:p>
    <w:p w14:paraId="286711B8" w14:textId="77777777" w:rsidR="003B1C68" w:rsidRPr="00D5054F" w:rsidRDefault="003B1C68" w:rsidP="00976B8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right="1" w:hanging="426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>Pokud jakýkoli závazek dle této Smlouvy se stane nebo bude shledán neplatným či nevymahatelným a bude oddělitelným od této Smlouvy, nebude to mít vliv na platnost a vymahatelnost ostatních závazků dle této Smlouvy a Smluvní strany se zavazují v mezích svých možností nahradit takovýto neplatný nebo nevymahatelný závazek novým, platným a vymahatelným závazkem, jehož předmět bude nejlépe odpovídat předmětu a účelu původního závazku.</w:t>
      </w:r>
    </w:p>
    <w:p w14:paraId="151F8B86" w14:textId="77777777" w:rsidR="003B1C68" w:rsidRPr="00D5054F" w:rsidRDefault="003B1C68" w:rsidP="00976B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>Tato Smlouva je sepsána ve dvou vyhotoveních, z nichž každá Smluvní strana obdrží po jednom.</w:t>
      </w:r>
    </w:p>
    <w:p w14:paraId="763858B0" w14:textId="77777777" w:rsidR="003B1C68" w:rsidRPr="00D5054F" w:rsidRDefault="003B1C68" w:rsidP="00976B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  <w:lang w:val="cs-CZ"/>
        </w:rPr>
      </w:pPr>
      <w:r w:rsidRPr="00D5054F">
        <w:rPr>
          <w:color w:val="000000"/>
          <w:sz w:val="22"/>
          <w:szCs w:val="22"/>
          <w:lang w:val="cs-CZ"/>
        </w:rPr>
        <w:t>Na důkaz srozumění s výše uvedeným Smluvní strany tuto Smlouvu podepsaly následovně:</w:t>
      </w:r>
    </w:p>
    <w:p w14:paraId="6AAF3CF0" w14:textId="77777777" w:rsidR="003B1C68" w:rsidRPr="00D5054F" w:rsidRDefault="003B1C68" w:rsidP="00976B87">
      <w:pPr>
        <w:tabs>
          <w:tab w:val="left" w:pos="709"/>
        </w:tabs>
        <w:ind w:left="426" w:right="-142" w:hanging="426"/>
        <w:jc w:val="both"/>
        <w:rPr>
          <w:sz w:val="22"/>
          <w:szCs w:val="22"/>
          <w:lang w:val="cs-CZ"/>
        </w:rPr>
      </w:pPr>
    </w:p>
    <w:p w14:paraId="5FC1BDB2" w14:textId="77777777" w:rsidR="003B1C68" w:rsidRPr="00D5054F" w:rsidRDefault="003B1C68" w:rsidP="003B1C68">
      <w:pPr>
        <w:tabs>
          <w:tab w:val="left" w:pos="709"/>
        </w:tabs>
        <w:ind w:right="-142"/>
        <w:jc w:val="both"/>
        <w:rPr>
          <w:sz w:val="22"/>
          <w:szCs w:val="22"/>
          <w:lang w:val="cs-CZ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3B1C68" w:rsidRPr="00D5054F" w14:paraId="56605D24" w14:textId="77777777" w:rsidTr="00E12794">
        <w:trPr>
          <w:trHeight w:val="258"/>
        </w:trPr>
        <w:tc>
          <w:tcPr>
            <w:tcW w:w="4500" w:type="dxa"/>
            <w:shd w:val="clear" w:color="auto" w:fill="auto"/>
          </w:tcPr>
          <w:p w14:paraId="26972ED5" w14:textId="77777777" w:rsidR="003B1C68" w:rsidRPr="00D5054F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 xml:space="preserve">V Praze dne </w:t>
            </w:r>
            <w:r>
              <w:rPr>
                <w:sz w:val="22"/>
                <w:szCs w:val="22"/>
                <w:lang w:val="cs-CZ"/>
              </w:rPr>
              <w:t>………</w:t>
            </w:r>
            <w:proofErr w:type="gramStart"/>
            <w:r>
              <w:rPr>
                <w:sz w:val="22"/>
                <w:szCs w:val="22"/>
                <w:lang w:val="cs-CZ"/>
              </w:rPr>
              <w:t>…..</w:t>
            </w:r>
            <w:proofErr w:type="gramEnd"/>
          </w:p>
        </w:tc>
        <w:tc>
          <w:tcPr>
            <w:tcW w:w="4500" w:type="dxa"/>
            <w:shd w:val="clear" w:color="auto" w:fill="auto"/>
          </w:tcPr>
          <w:p w14:paraId="10EC5AB4" w14:textId="02A90080" w:rsidR="003B1C68" w:rsidRPr="00D5054F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V ……………… dne ………………… 202</w:t>
            </w:r>
            <w:r w:rsidR="00976B87">
              <w:rPr>
                <w:sz w:val="22"/>
                <w:szCs w:val="22"/>
                <w:lang w:val="cs-CZ"/>
              </w:rPr>
              <w:t>5</w:t>
            </w:r>
          </w:p>
        </w:tc>
      </w:tr>
      <w:tr w:rsidR="003B1C68" w:rsidRPr="00D5054F" w14:paraId="034C5147" w14:textId="77777777" w:rsidTr="00E12794">
        <w:trPr>
          <w:trHeight w:val="1610"/>
        </w:trPr>
        <w:tc>
          <w:tcPr>
            <w:tcW w:w="4500" w:type="dxa"/>
            <w:shd w:val="clear" w:color="auto" w:fill="auto"/>
          </w:tcPr>
          <w:p w14:paraId="49E21F4B" w14:textId="77777777" w:rsidR="003B1C68" w:rsidRPr="00D5054F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02D76BB3" w14:textId="77777777" w:rsidR="003B1C68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1D4B5146" w14:textId="77777777" w:rsidR="003B1C68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6D79BA74" w14:textId="77777777" w:rsidR="003B1C68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71F2E4AE" w14:textId="77777777" w:rsidR="003B1C68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0E3BE0D3" w14:textId="77777777" w:rsidR="003B1C68" w:rsidRPr="00D5054F" w:rsidRDefault="003B1C68" w:rsidP="00E12794">
            <w:pPr>
              <w:rPr>
                <w:sz w:val="22"/>
                <w:szCs w:val="22"/>
                <w:lang w:val="cs-CZ"/>
              </w:rPr>
            </w:pPr>
          </w:p>
          <w:p w14:paraId="2A2CAAA3" w14:textId="77777777" w:rsidR="003B1C68" w:rsidRPr="00D5054F" w:rsidRDefault="003B1C68" w:rsidP="00E12794">
            <w:pPr>
              <w:jc w:val="center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.......................................................................</w:t>
            </w:r>
          </w:p>
          <w:p w14:paraId="0E9AFA99" w14:textId="77777777" w:rsidR="003B1C68" w:rsidRPr="00D5054F" w:rsidRDefault="003B1C68" w:rsidP="00E12794">
            <w:pPr>
              <w:jc w:val="center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Ing. Kateřina Jirásková</w:t>
            </w:r>
          </w:p>
          <w:p w14:paraId="6A8C68B7" w14:textId="77777777" w:rsidR="003B1C68" w:rsidRPr="00D5054F" w:rsidRDefault="003B1C68" w:rsidP="00E12794">
            <w:pPr>
              <w:jc w:val="center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předsedkyně správní rady</w:t>
            </w:r>
          </w:p>
          <w:p w14:paraId="279A29F8" w14:textId="77777777" w:rsidR="003B1C68" w:rsidRPr="00D5054F" w:rsidRDefault="003B1C68" w:rsidP="00E12794">
            <w:pPr>
              <w:jc w:val="center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Nadace PPF</w:t>
            </w:r>
          </w:p>
        </w:tc>
        <w:tc>
          <w:tcPr>
            <w:tcW w:w="4500" w:type="dxa"/>
            <w:shd w:val="clear" w:color="auto" w:fill="auto"/>
          </w:tcPr>
          <w:p w14:paraId="6048E1BD" w14:textId="77777777" w:rsidR="003B1C68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6708F6E9" w14:textId="77777777" w:rsidR="003B1C68" w:rsidRPr="00D5054F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5DF52E05" w14:textId="77777777" w:rsidR="003B1C68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21F36CCE" w14:textId="77777777" w:rsidR="003B1C68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12A1DF66" w14:textId="77777777" w:rsidR="003B1C68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6704073F" w14:textId="77777777" w:rsidR="003B1C68" w:rsidRPr="00D5054F" w:rsidRDefault="003B1C68" w:rsidP="00E12794">
            <w:pPr>
              <w:jc w:val="both"/>
              <w:rPr>
                <w:sz w:val="22"/>
                <w:szCs w:val="22"/>
                <w:lang w:val="cs-CZ"/>
              </w:rPr>
            </w:pPr>
          </w:p>
          <w:p w14:paraId="2096E8C3" w14:textId="77777777" w:rsidR="003B1C68" w:rsidRPr="00D5054F" w:rsidRDefault="003B1C68" w:rsidP="00E12794">
            <w:pPr>
              <w:jc w:val="center"/>
              <w:rPr>
                <w:sz w:val="22"/>
                <w:szCs w:val="22"/>
                <w:lang w:val="cs-CZ"/>
              </w:rPr>
            </w:pPr>
            <w:r w:rsidRPr="00D5054F">
              <w:rPr>
                <w:sz w:val="22"/>
                <w:szCs w:val="22"/>
                <w:lang w:val="cs-CZ"/>
              </w:rPr>
              <w:t>.......................................................................</w:t>
            </w:r>
          </w:p>
          <w:p w14:paraId="3F8123A7" w14:textId="77777777" w:rsidR="00976B87" w:rsidRDefault="00976B87" w:rsidP="00976B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Moravská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zemská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knihovna</w:t>
            </w:r>
            <w:proofErr w:type="spellEnd"/>
          </w:p>
          <w:p w14:paraId="58418E5D" w14:textId="77777777" w:rsidR="00976B87" w:rsidRDefault="00976B87" w:rsidP="00976B87">
            <w:pPr>
              <w:jc w:val="center"/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</w:pPr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prof. </w:t>
            </w:r>
            <w:proofErr w:type="spellStart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>PhDr</w:t>
            </w:r>
            <w:proofErr w:type="spellEnd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. </w:t>
            </w:r>
            <w:proofErr w:type="spellStart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>Tomáš</w:t>
            </w:r>
            <w:proofErr w:type="spellEnd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>Kubíček</w:t>
            </w:r>
            <w:proofErr w:type="spellEnd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>, Ph.D.</w:t>
            </w:r>
          </w:p>
          <w:p w14:paraId="761E4BBC" w14:textId="65FF77AD" w:rsidR="003B1C68" w:rsidRPr="00D5054F" w:rsidRDefault="00976B87" w:rsidP="00976B87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D86D96">
              <w:rPr>
                <w:rStyle w:val="Siln"/>
                <w:rFonts w:eastAsiaTheme="majorEastAsia"/>
                <w:b w:val="0"/>
                <w:bCs w:val="0"/>
                <w:sz w:val="22"/>
                <w:szCs w:val="22"/>
                <w:bdr w:val="none" w:sz="0" w:space="0" w:color="auto" w:frame="1"/>
              </w:rPr>
              <w:t>ředitel</w:t>
            </w:r>
            <w:proofErr w:type="spellEnd"/>
            <w:r w:rsidR="003B1C68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21D6CC83" w14:textId="77777777" w:rsidR="003B1C68" w:rsidRPr="00D5054F" w:rsidRDefault="003B1C68" w:rsidP="003B1C68">
      <w:pPr>
        <w:rPr>
          <w:sz w:val="22"/>
          <w:szCs w:val="22"/>
          <w:lang w:val="cs-CZ"/>
        </w:rPr>
      </w:pPr>
    </w:p>
    <w:p w14:paraId="48708E84" w14:textId="77777777" w:rsidR="003B1C68" w:rsidRPr="00D5054F" w:rsidRDefault="003B1C68" w:rsidP="003B1C68">
      <w:pPr>
        <w:rPr>
          <w:sz w:val="22"/>
          <w:szCs w:val="22"/>
        </w:rPr>
      </w:pPr>
    </w:p>
    <w:p w14:paraId="21182F07" w14:textId="77777777" w:rsidR="003B1C68" w:rsidRDefault="003B1C68" w:rsidP="003B1C68"/>
    <w:p w14:paraId="37D0E78D" w14:textId="77777777" w:rsidR="003B1C68" w:rsidRDefault="003B1C68" w:rsidP="003B1C68"/>
    <w:p w14:paraId="644FD50D" w14:textId="77777777" w:rsidR="003B1C68" w:rsidRDefault="003B1C68" w:rsidP="003B1C68"/>
    <w:p w14:paraId="65AD42D7" w14:textId="77777777" w:rsidR="003B1C68" w:rsidRDefault="003B1C68" w:rsidP="003B1C68"/>
    <w:p w14:paraId="42EA1A42" w14:textId="77777777" w:rsidR="003B1C68" w:rsidRDefault="003B1C68" w:rsidP="003B1C68"/>
    <w:p w14:paraId="06DBE55F" w14:textId="77777777" w:rsidR="00623F79" w:rsidRDefault="00623F79"/>
    <w:sectPr w:rsidR="00623F79" w:rsidSect="003B1C68">
      <w:headerReference w:type="default" r:id="rId12"/>
      <w:footerReference w:type="default" r:id="rId13"/>
      <w:pgSz w:w="11906" w:h="16838"/>
      <w:pgMar w:top="992" w:right="1418" w:bottom="1255" w:left="1418" w:header="709" w:footer="70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Blanka Kazíková" w:date="2025-06-23T07:37:00Z" w:initials="BK">
    <w:p w14:paraId="1555AB0F" w14:textId="7856E789" w:rsidR="00850D8E" w:rsidRDefault="00850D8E">
      <w:pPr>
        <w:pStyle w:val="Textkomente"/>
      </w:pPr>
      <w:r>
        <w:rPr>
          <w:rStyle w:val="Odkaznakoment"/>
        </w:rPr>
        <w:annotationRef/>
      </w:r>
      <w:proofErr w:type="spellStart"/>
      <w:r>
        <w:t>Zde</w:t>
      </w:r>
      <w:proofErr w:type="spellEnd"/>
      <w:r w:rsidR="00937ACC">
        <w:t>,</w:t>
      </w:r>
      <w:r>
        <w:t xml:space="preserve"> </w:t>
      </w:r>
      <w:proofErr w:type="spellStart"/>
      <w:r>
        <w:t>myslím</w:t>
      </w:r>
      <w:proofErr w:type="spellEnd"/>
      <w:r w:rsidR="00937ACC">
        <w:t>,</w:t>
      </w:r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iv</w:t>
      </w:r>
    </w:p>
  </w:comment>
  <w:comment w:id="3" w:author="Blanka Kazíková" w:date="2025-06-23T07:37:00Z" w:initials="BK">
    <w:p w14:paraId="5AC9C031" w14:textId="6D44D6CE" w:rsidR="00850D8E" w:rsidRDefault="00850D8E">
      <w:pPr>
        <w:pStyle w:val="Textkomente"/>
      </w:pPr>
      <w:r>
        <w:rPr>
          <w:rStyle w:val="Odkaznakoment"/>
        </w:rPr>
        <w:annotationRef/>
      </w:r>
      <w:proofErr w:type="spellStart"/>
      <w:r>
        <w:t>Zde</w:t>
      </w:r>
      <w:proofErr w:type="spellEnd"/>
      <w:r w:rsidR="00937ACC">
        <w:t>,</w:t>
      </w:r>
      <w:r>
        <w:t xml:space="preserve"> </w:t>
      </w:r>
      <w:proofErr w:type="spellStart"/>
      <w:r>
        <w:t>myslím</w:t>
      </w:r>
      <w:proofErr w:type="spellEnd"/>
      <w:r w:rsidR="00937ACC">
        <w:t>,</w:t>
      </w:r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písmeno</w:t>
      </w:r>
      <w:proofErr w:type="spellEnd"/>
      <w:r>
        <w:t xml:space="preserve"> 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5AB0F" w15:done="0"/>
  <w15:commentEx w15:paraId="5AC9C0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55AB0F" w16cid:durableId="2C0382C2"/>
  <w16cid:commentId w16cid:paraId="5AC9C031" w16cid:durableId="2C0382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E8C92" w14:textId="77777777" w:rsidR="00C1771E" w:rsidRDefault="00C1771E">
      <w:r>
        <w:separator/>
      </w:r>
    </w:p>
  </w:endnote>
  <w:endnote w:type="continuationSeparator" w:id="0">
    <w:p w14:paraId="356E51F6" w14:textId="77777777" w:rsidR="00C1771E" w:rsidRDefault="00C1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A5E0F" w14:textId="605744F5" w:rsidR="00ED5F5D" w:rsidRDefault="00ED5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FC491C">
      <w:rPr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  <w:r>
      <w:rPr>
        <w:color w:val="000000"/>
        <w:sz w:val="21"/>
        <w:szCs w:val="21"/>
      </w:rPr>
      <w:t>/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NUMPAGES</w:instrText>
    </w:r>
    <w:r>
      <w:rPr>
        <w:color w:val="000000"/>
        <w:sz w:val="21"/>
        <w:szCs w:val="21"/>
      </w:rPr>
      <w:fldChar w:fldCharType="separate"/>
    </w:r>
    <w:r w:rsidR="00FC491C">
      <w:rPr>
        <w:noProof/>
        <w:color w:val="000000"/>
        <w:sz w:val="21"/>
        <w:szCs w:val="21"/>
      </w:rPr>
      <w:t>4</w:t>
    </w:r>
    <w:r>
      <w:rPr>
        <w:color w:val="000000"/>
        <w:sz w:val="21"/>
        <w:szCs w:val="21"/>
      </w:rPr>
      <w:fldChar w:fldCharType="end"/>
    </w:r>
  </w:p>
  <w:p w14:paraId="05771CC0" w14:textId="77777777" w:rsidR="00ED5F5D" w:rsidRDefault="00ED5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F56F7" w14:textId="77777777" w:rsidR="00C1771E" w:rsidRDefault="00C1771E">
      <w:r>
        <w:separator/>
      </w:r>
    </w:p>
  </w:footnote>
  <w:footnote w:type="continuationSeparator" w:id="0">
    <w:p w14:paraId="7751DBD5" w14:textId="77777777" w:rsidR="00C1771E" w:rsidRDefault="00C17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E1BE3" w14:textId="77777777" w:rsidR="00ED5F5D" w:rsidRDefault="00ED5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BDD"/>
    <w:multiLevelType w:val="hybridMultilevel"/>
    <w:tmpl w:val="2166A216"/>
    <w:lvl w:ilvl="0" w:tplc="C2140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1348"/>
    <w:multiLevelType w:val="hybridMultilevel"/>
    <w:tmpl w:val="D1C64B26"/>
    <w:lvl w:ilvl="0" w:tplc="221E49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F876D0"/>
    <w:multiLevelType w:val="multilevel"/>
    <w:tmpl w:val="E9B8D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A63228C"/>
    <w:multiLevelType w:val="hybridMultilevel"/>
    <w:tmpl w:val="43D0D77A"/>
    <w:lvl w:ilvl="0" w:tplc="E9840C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7268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BCE08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26F6571"/>
    <w:multiLevelType w:val="multilevel"/>
    <w:tmpl w:val="CB9EE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637A0"/>
    <w:multiLevelType w:val="hybridMultilevel"/>
    <w:tmpl w:val="B894B58A"/>
    <w:lvl w:ilvl="0" w:tplc="FBA80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B078D5"/>
    <w:multiLevelType w:val="multilevel"/>
    <w:tmpl w:val="76645E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E194C"/>
    <w:multiLevelType w:val="hybridMultilevel"/>
    <w:tmpl w:val="FB3497E6"/>
    <w:lvl w:ilvl="0" w:tplc="264A6430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DA7AAA"/>
    <w:multiLevelType w:val="multilevel"/>
    <w:tmpl w:val="23FA7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5213E"/>
    <w:multiLevelType w:val="multilevel"/>
    <w:tmpl w:val="1226B2CA"/>
    <w:lvl w:ilvl="0">
      <w:start w:val="1"/>
      <w:numFmt w:val="upp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B00E18"/>
    <w:multiLevelType w:val="multilevel"/>
    <w:tmpl w:val="CE169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876A9"/>
    <w:multiLevelType w:val="hybridMultilevel"/>
    <w:tmpl w:val="30A6D9D6"/>
    <w:lvl w:ilvl="0" w:tplc="7CB812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35E78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nka Kazíková">
    <w15:presenceInfo w15:providerId="AD" w15:userId="S-1-5-21-1061526135-4020557057-176714102-2004"/>
  </w15:person>
  <w15:person w15:author="Tomáš Kubíček">
    <w15:presenceInfo w15:providerId="None" w15:userId="Tomáš Kubíč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68"/>
    <w:rsid w:val="0012655E"/>
    <w:rsid w:val="001F331F"/>
    <w:rsid w:val="0024458F"/>
    <w:rsid w:val="00252E71"/>
    <w:rsid w:val="002B6B6F"/>
    <w:rsid w:val="002D7155"/>
    <w:rsid w:val="00301DA6"/>
    <w:rsid w:val="003B1C68"/>
    <w:rsid w:val="00545402"/>
    <w:rsid w:val="0059571F"/>
    <w:rsid w:val="005C3464"/>
    <w:rsid w:val="00623F79"/>
    <w:rsid w:val="006971AA"/>
    <w:rsid w:val="006E1748"/>
    <w:rsid w:val="00850D8E"/>
    <w:rsid w:val="0089594A"/>
    <w:rsid w:val="008A2EE8"/>
    <w:rsid w:val="008D216B"/>
    <w:rsid w:val="008E7687"/>
    <w:rsid w:val="00937ACC"/>
    <w:rsid w:val="00976B87"/>
    <w:rsid w:val="009A6BC3"/>
    <w:rsid w:val="00A95327"/>
    <w:rsid w:val="00AA4B33"/>
    <w:rsid w:val="00C1771E"/>
    <w:rsid w:val="00CD323B"/>
    <w:rsid w:val="00DB4E25"/>
    <w:rsid w:val="00E13D49"/>
    <w:rsid w:val="00E571DF"/>
    <w:rsid w:val="00E93722"/>
    <w:rsid w:val="00ED28E9"/>
    <w:rsid w:val="00ED5F5D"/>
    <w:rsid w:val="00EF5DA6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6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C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C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C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C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C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C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C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B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C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C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C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C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C68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3B1C68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C68"/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styleId="Siln">
    <w:name w:val="Strong"/>
    <w:uiPriority w:val="22"/>
    <w:qFormat/>
    <w:rsid w:val="003B1C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B1C6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1C68"/>
    <w:rPr>
      <w:color w:val="605E5C"/>
      <w:shd w:val="clear" w:color="auto" w:fill="E1DFDD"/>
    </w:rPr>
  </w:style>
  <w:style w:type="paragraph" w:styleId="Bezmezer">
    <w:name w:val="No Spacing"/>
    <w:qFormat/>
    <w:rsid w:val="00976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50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D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D8E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D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D8E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D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D8E"/>
    <w:rPr>
      <w:rFonts w:ascii="Segoe UI" w:eastAsia="Times New Roman" w:hAnsi="Segoe UI" w:cs="Segoe UI"/>
      <w:kern w:val="0"/>
      <w:sz w:val="18"/>
      <w:szCs w:val="18"/>
      <w:lang w:val="en-GB"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C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C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C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C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C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C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C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B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C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C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C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C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C68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3B1C68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C68"/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styleId="Siln">
    <w:name w:val="Strong"/>
    <w:uiPriority w:val="22"/>
    <w:qFormat/>
    <w:rsid w:val="003B1C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B1C6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1C68"/>
    <w:rPr>
      <w:color w:val="605E5C"/>
      <w:shd w:val="clear" w:color="auto" w:fill="E1DFDD"/>
    </w:rPr>
  </w:style>
  <w:style w:type="paragraph" w:styleId="Bezmezer">
    <w:name w:val="No Spacing"/>
    <w:qFormat/>
    <w:rsid w:val="00976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50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D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D8E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D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D8E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D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D8E"/>
    <w:rPr>
      <w:rFonts w:ascii="Segoe UI" w:eastAsia="Times New Roman" w:hAnsi="Segoe UI" w:cs="Segoe UI"/>
      <w:kern w:val="0"/>
      <w:sz w:val="18"/>
      <w:szCs w:val="18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a@nadaceppf.cz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ova@nadaceppf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petrova@nadaceppf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2003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Nicajasová Kateřina</dc:creator>
  <cp:lastModifiedBy>Soňa Dresslerová</cp:lastModifiedBy>
  <cp:revision>3</cp:revision>
  <dcterms:created xsi:type="dcterms:W3CDTF">2025-07-07T05:40:00Z</dcterms:created>
  <dcterms:modified xsi:type="dcterms:W3CDTF">2025-07-07T05:40:00Z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341d97-14c9-4aa0-be13-7a4e611063e7_Enabled">
    <vt:lpwstr>true</vt:lpwstr>
  </property>
  <property fmtid="{D5CDD505-2E9C-101B-9397-08002B2CF9AE}" pid="3" name="MSIP_Label_63341d97-14c9-4aa0-be13-7a4e611063e7_SetDate">
    <vt:lpwstr>2025-06-20T10:35:13Z</vt:lpwstr>
  </property>
  <property fmtid="{D5CDD505-2E9C-101B-9397-08002B2CF9AE}" pid="4" name="MSIP_Label_63341d97-14c9-4aa0-be13-7a4e611063e7_Method">
    <vt:lpwstr>Privileged</vt:lpwstr>
  </property>
  <property fmtid="{D5CDD505-2E9C-101B-9397-08002B2CF9AE}" pid="5" name="MSIP_Label_63341d97-14c9-4aa0-be13-7a4e611063e7_Name">
    <vt:lpwstr>general-not-protected</vt:lpwstr>
  </property>
  <property fmtid="{D5CDD505-2E9C-101B-9397-08002B2CF9AE}" pid="6" name="MSIP_Label_63341d97-14c9-4aa0-be13-7a4e611063e7_SiteId">
    <vt:lpwstr>5ae9dff0-8701-47f6-a00b-343f3cd6bc20</vt:lpwstr>
  </property>
  <property fmtid="{D5CDD505-2E9C-101B-9397-08002B2CF9AE}" pid="7" name="MSIP_Label_63341d97-14c9-4aa0-be13-7a4e611063e7_ActionId">
    <vt:lpwstr>72222795-bb92-4b03-b4d8-0f21920fbf3f</vt:lpwstr>
  </property>
  <property fmtid="{D5CDD505-2E9C-101B-9397-08002B2CF9AE}" pid="8" name="MSIP_Label_63341d97-14c9-4aa0-be13-7a4e611063e7_ContentBits">
    <vt:lpwstr>0</vt:lpwstr>
  </property>
  <property fmtid="{D5CDD505-2E9C-101B-9397-08002B2CF9AE}" pid="9" name="MSIP_Label_63341d97-14c9-4aa0-be13-7a4e611063e7_Tag">
    <vt:lpwstr>10, 0, 1, 1</vt:lpwstr>
  </property>
  <property fmtid="{D5CDD505-2E9C-101B-9397-08002B2CF9AE}" pid="10" name="_AdHocReviewCycleID">
    <vt:i4>1692216787</vt:i4>
  </property>
  <property fmtid="{D5CDD505-2E9C-101B-9397-08002B2CF9AE}" pid="11" name="_NewReviewCycle">
    <vt:lpwstr/>
  </property>
  <property fmtid="{D5CDD505-2E9C-101B-9397-08002B2CF9AE}" pid="12" name="_EmailSubject">
    <vt:lpwstr>Nadace PPF &amp; Czechia 2026</vt:lpwstr>
  </property>
  <property fmtid="{D5CDD505-2E9C-101B-9397-08002B2CF9AE}" pid="13" name="_AuthorEmail">
    <vt:lpwstr>petrova@nadaceppf.cz</vt:lpwstr>
  </property>
  <property fmtid="{D5CDD505-2E9C-101B-9397-08002B2CF9AE}" pid="14" name="_AuthorEmailDisplayName">
    <vt:lpwstr>Petrová Sabina</vt:lpwstr>
  </property>
  <property fmtid="{D5CDD505-2E9C-101B-9397-08002B2CF9AE}" pid="15" name="_PreviousAdHocReviewCycleID">
    <vt:i4>-1118871406</vt:i4>
  </property>
  <property fmtid="{D5CDD505-2E9C-101B-9397-08002B2CF9AE}" pid="16" name="_ReviewingToolsShownOnce">
    <vt:lpwstr/>
  </property>
</Properties>
</file>