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D732" w14:textId="77777777" w:rsidR="009863CC" w:rsidRDefault="00000000">
      <w:pPr>
        <w:pStyle w:val="Nadpis10"/>
        <w:keepNext/>
        <w:keepLines/>
        <w:shd w:val="clear" w:color="auto" w:fill="auto"/>
      </w:pPr>
      <w:bookmarkStart w:id="0" w:name="bookmark3"/>
      <w:r>
        <w:t>Dodatek č. 2 k pojistné smlouvě č. C550002583</w:t>
      </w:r>
      <w:bookmarkEnd w:id="0"/>
    </w:p>
    <w:p w14:paraId="1F2989A2" w14:textId="77777777" w:rsidR="009863CC" w:rsidRDefault="00000000">
      <w:pPr>
        <w:pStyle w:val="Zkladntext40"/>
        <w:shd w:val="clear" w:color="auto" w:fill="auto"/>
        <w:tabs>
          <w:tab w:val="left" w:pos="1116"/>
        </w:tabs>
        <w:spacing w:line="259" w:lineRule="auto"/>
      </w:pPr>
      <w:r>
        <w:rPr>
          <w:rFonts w:ascii="Tahoma" w:eastAsia="Tahoma" w:hAnsi="Tahoma" w:cs="Tahoma"/>
          <w:sz w:val="15"/>
          <w:szCs w:val="15"/>
        </w:rPr>
        <w:t>Pojistitel:</w:t>
      </w:r>
      <w:r>
        <w:rPr>
          <w:rFonts w:ascii="Tahoma" w:eastAsia="Tahoma" w:hAnsi="Tahoma" w:cs="Tahoma"/>
          <w:sz w:val="15"/>
          <w:szCs w:val="15"/>
        </w:rPr>
        <w:tab/>
      </w:r>
      <w:r>
        <w:t>Allianz pojišťovna, a. s.</w:t>
      </w:r>
    </w:p>
    <w:p w14:paraId="1791D7FB" w14:textId="77777777" w:rsidR="009863CC" w:rsidRDefault="00000000">
      <w:pPr>
        <w:pStyle w:val="Zkladntext1"/>
        <w:shd w:val="clear" w:color="auto" w:fill="auto"/>
        <w:ind w:left="1180" w:right="3360" w:firstLine="20"/>
        <w:jc w:val="left"/>
      </w:pPr>
      <w:r>
        <w:t>Ke Štvanici 656/3,186 00 Praha 8 Česká republika IČ: 47 1159 71</w:t>
      </w:r>
    </w:p>
    <w:p w14:paraId="511780A3" w14:textId="77777777" w:rsidR="009863CC" w:rsidRDefault="00000000">
      <w:pPr>
        <w:pStyle w:val="Zkladntext1"/>
        <w:shd w:val="clear" w:color="auto" w:fill="auto"/>
        <w:ind w:left="1180" w:right="3360" w:firstLine="20"/>
        <w:jc w:val="left"/>
      </w:pPr>
      <w:r>
        <w:t xml:space="preserve">zapsaná v obchodním rejstříku vedeném Městským soudem v Praze, </w:t>
      </w:r>
      <w:proofErr w:type="spellStart"/>
      <w:r>
        <w:t>oddíí</w:t>
      </w:r>
      <w:proofErr w:type="spellEnd"/>
      <w:r>
        <w:t xml:space="preserve"> B, </w:t>
      </w:r>
      <w:proofErr w:type="spellStart"/>
      <w:r>
        <w:t>víožka</w:t>
      </w:r>
      <w:proofErr w:type="spellEnd"/>
      <w:r>
        <w:t xml:space="preserve"> 1815</w:t>
      </w:r>
    </w:p>
    <w:p w14:paraId="0DAEDFDC" w14:textId="77777777" w:rsidR="009863CC" w:rsidRDefault="00000000">
      <w:pPr>
        <w:spacing w:after="11454" w:line="14" w:lineRule="exact"/>
      </w:pPr>
      <w:r>
        <w:rPr>
          <w:noProof/>
        </w:rPr>
        <w:drawing>
          <wp:anchor distT="0" distB="0" distL="882650" distR="5789930" simplePos="0" relativeHeight="62914690" behindDoc="1" locked="0" layoutInCell="1" allowOverlap="1" wp14:anchorId="20936685" wp14:editId="51D0B064">
            <wp:simplePos x="0" y="0"/>
            <wp:positionH relativeFrom="page">
              <wp:posOffset>1254125</wp:posOffset>
            </wp:positionH>
            <wp:positionV relativeFrom="paragraph">
              <wp:posOffset>63500</wp:posOffset>
            </wp:positionV>
            <wp:extent cx="133985" cy="14605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33985" cy="146050"/>
                    </a:xfrm>
                    <a:prstGeom prst="rect">
                      <a:avLst/>
                    </a:prstGeom>
                  </pic:spPr>
                </pic:pic>
              </a:graphicData>
            </a:graphic>
          </wp:anchor>
        </w:drawing>
      </w:r>
      <w:r>
        <w:rPr>
          <w:noProof/>
        </w:rPr>
        <mc:AlternateContent>
          <mc:Choice Requires="wps">
            <w:drawing>
              <wp:anchor distT="0" distB="0" distL="120650" distR="3771900" simplePos="0" relativeHeight="62914691" behindDoc="1" locked="0" layoutInCell="1" allowOverlap="1" wp14:anchorId="4E0BCF62" wp14:editId="361FC163">
                <wp:simplePos x="0" y="0"/>
                <wp:positionH relativeFrom="page">
                  <wp:posOffset>492125</wp:posOffset>
                </wp:positionH>
                <wp:positionV relativeFrom="paragraph">
                  <wp:posOffset>331470</wp:posOffset>
                </wp:positionV>
                <wp:extent cx="2914015" cy="446405"/>
                <wp:effectExtent l="0" t="0" r="0" b="0"/>
                <wp:wrapNone/>
                <wp:docPr id="3" name="Shape 3"/>
                <wp:cNvGraphicFramePr/>
                <a:graphic xmlns:a="http://schemas.openxmlformats.org/drawingml/2006/main">
                  <a:graphicData uri="http://schemas.microsoft.com/office/word/2010/wordprocessingShape">
                    <wps:wsp>
                      <wps:cNvSpPr txBox="1"/>
                      <wps:spPr>
                        <a:xfrm>
                          <a:off x="0" y="0"/>
                          <a:ext cx="2914015" cy="446405"/>
                        </a:xfrm>
                        <a:prstGeom prst="rect">
                          <a:avLst/>
                        </a:prstGeom>
                        <a:noFill/>
                      </wps:spPr>
                      <wps:txbx>
                        <w:txbxContent>
                          <w:p w14:paraId="6D12D3EC" w14:textId="77777777" w:rsidR="009863CC" w:rsidRDefault="00000000">
                            <w:pPr>
                              <w:pStyle w:val="Zkladntext40"/>
                              <w:shd w:val="clear" w:color="auto" w:fill="auto"/>
                              <w:tabs>
                                <w:tab w:val="left" w:pos="1118"/>
                              </w:tabs>
                            </w:pPr>
                            <w:r>
                              <w:rPr>
                                <w:rFonts w:ascii="Tahoma" w:eastAsia="Tahoma" w:hAnsi="Tahoma" w:cs="Tahoma"/>
                                <w:sz w:val="15"/>
                                <w:szCs w:val="15"/>
                              </w:rPr>
                              <w:t>Pojistník:</w:t>
                            </w:r>
                            <w:r>
                              <w:rPr>
                                <w:rFonts w:ascii="Tahoma" w:eastAsia="Tahoma" w:hAnsi="Tahoma" w:cs="Tahoma"/>
                                <w:sz w:val="15"/>
                                <w:szCs w:val="15"/>
                              </w:rPr>
                              <w:tab/>
                            </w:r>
                            <w:r>
                              <w:t xml:space="preserve">Výzkumný ústav rostlinné výroby, </w:t>
                            </w:r>
                            <w:proofErr w:type="spellStart"/>
                            <w:r>
                              <w:t>v.v.i</w:t>
                            </w:r>
                            <w:proofErr w:type="spellEnd"/>
                          </w:p>
                          <w:p w14:paraId="0658F61B" w14:textId="77777777" w:rsidR="009863CC" w:rsidRDefault="00000000">
                            <w:pPr>
                              <w:pStyle w:val="Zkladntext1"/>
                              <w:shd w:val="clear" w:color="auto" w:fill="auto"/>
                              <w:ind w:left="1200" w:right="800"/>
                              <w:jc w:val="left"/>
                            </w:pPr>
                            <w:r>
                              <w:t>Drnovská 507/71,161 06 Praha 6 IČ: 00027006</w:t>
                            </w:r>
                          </w:p>
                        </w:txbxContent>
                      </wps:txbx>
                      <wps:bodyPr lIns="0" tIns="0" rIns="0" bIns="0"/>
                    </wps:wsp>
                  </a:graphicData>
                </a:graphic>
              </wp:anchor>
            </w:drawing>
          </mc:Choice>
          <mc:Fallback>
            <w:pict>
              <v:shapetype w14:anchorId="4E0BCF62" id="_x0000_t202" coordsize="21600,21600" o:spt="202" path="m,l,21600r21600,l21600,xe">
                <v:stroke joinstyle="miter"/>
                <v:path gradientshapeok="t" o:connecttype="rect"/>
              </v:shapetype>
              <v:shape id="Shape 3" o:spid="_x0000_s1026" type="#_x0000_t202" style="position:absolute;margin-left:38.75pt;margin-top:26.1pt;width:229.45pt;height:35.15pt;z-index:-440401789;visibility:visible;mso-wrap-style:square;mso-wrap-distance-left:9.5pt;mso-wrap-distance-top:0;mso-wrap-distance-right:29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" filled="f" stroked="f">
                <v:textbox inset="0,0,0,0">
                  <w:txbxContent>
                    <w:p w14:paraId="6D12D3EC" w14:textId="77777777" w:rsidR="009863CC" w:rsidRDefault="00000000">
                      <w:pPr>
                        <w:pStyle w:val="Zkladntext40"/>
                        <w:shd w:val="clear" w:color="auto" w:fill="auto"/>
                        <w:tabs>
                          <w:tab w:val="left" w:pos="1118"/>
                        </w:tabs>
                      </w:pPr>
                      <w:r>
                        <w:rPr>
                          <w:rFonts w:ascii="Tahoma" w:eastAsia="Tahoma" w:hAnsi="Tahoma" w:cs="Tahoma"/>
                          <w:sz w:val="15"/>
                          <w:szCs w:val="15"/>
                        </w:rPr>
                        <w:t>Pojistník:</w:t>
                      </w:r>
                      <w:r>
                        <w:rPr>
                          <w:rFonts w:ascii="Tahoma" w:eastAsia="Tahoma" w:hAnsi="Tahoma" w:cs="Tahoma"/>
                          <w:sz w:val="15"/>
                          <w:szCs w:val="15"/>
                        </w:rPr>
                        <w:tab/>
                      </w:r>
                      <w:r>
                        <w:t xml:space="preserve">Výzkumný ústav rostlinné výroby, </w:t>
                      </w:r>
                      <w:proofErr w:type="spellStart"/>
                      <w:r>
                        <w:t>v.v.i</w:t>
                      </w:r>
                      <w:proofErr w:type="spellEnd"/>
                    </w:p>
                    <w:p w14:paraId="0658F61B" w14:textId="77777777" w:rsidR="009863CC" w:rsidRDefault="00000000">
                      <w:pPr>
                        <w:pStyle w:val="Zkladntext1"/>
                        <w:shd w:val="clear" w:color="auto" w:fill="auto"/>
                        <w:ind w:left="1200" w:right="800"/>
                        <w:jc w:val="left"/>
                      </w:pPr>
                      <w:r>
                        <w:t>Drnovská 507/71,161 06 Praha 6 IČ: 00027006</w:t>
                      </w:r>
                    </w:p>
                  </w:txbxContent>
                </v:textbox>
                <w10:wrap anchorx="page"/>
              </v:shape>
            </w:pict>
          </mc:Fallback>
        </mc:AlternateContent>
      </w:r>
      <w:r>
        <w:rPr>
          <w:noProof/>
        </w:rPr>
        <mc:AlternateContent>
          <mc:Choice Requires="wps">
            <w:drawing>
              <wp:anchor distT="0" distB="0" distL="943610" distR="217805" simplePos="0" relativeHeight="62914693" behindDoc="1" locked="0" layoutInCell="1" allowOverlap="1" wp14:anchorId="7B4AC42F" wp14:editId="7E553B60">
                <wp:simplePos x="0" y="0"/>
                <wp:positionH relativeFrom="page">
                  <wp:posOffset>1315085</wp:posOffset>
                </wp:positionH>
                <wp:positionV relativeFrom="paragraph">
                  <wp:posOffset>913765</wp:posOffset>
                </wp:positionV>
                <wp:extent cx="5645150" cy="717550"/>
                <wp:effectExtent l="0" t="0" r="0" b="0"/>
                <wp:wrapNone/>
                <wp:docPr id="5" name="Shape 5"/>
                <wp:cNvGraphicFramePr/>
                <a:graphic xmlns:a="http://schemas.openxmlformats.org/drawingml/2006/main">
                  <a:graphicData uri="http://schemas.microsoft.com/office/word/2010/wordprocessingShape">
                    <wps:wsp>
                      <wps:cNvSpPr txBox="1"/>
                      <wps:spPr>
                        <a:xfrm>
                          <a:off x="0" y="0"/>
                          <a:ext cx="5645150" cy="717550"/>
                        </a:xfrm>
                        <a:prstGeom prst="rect">
                          <a:avLst/>
                        </a:prstGeom>
                        <a:noFill/>
                      </wps:spPr>
                      <wps:txbx>
                        <w:txbxContent>
                          <w:p w14:paraId="1EFB96D5" w14:textId="77777777" w:rsidR="009863CC" w:rsidRDefault="00000000">
                            <w:pPr>
                              <w:pStyle w:val="Nadpis20"/>
                              <w:keepNext/>
                              <w:keepLines/>
                              <w:shd w:val="clear" w:color="auto" w:fill="auto"/>
                            </w:pPr>
                            <w:bookmarkStart w:id="1" w:name="bookmark0"/>
                            <w:r>
                              <w:t>uzavírají následující dodatek k pojistné smlouvě o pojištění</w:t>
                            </w:r>
                            <w:r>
                              <w:br/>
                              <w:t>odpovědnosti (provozní činnost, výrobek)</w:t>
                            </w:r>
                            <w:bookmarkEnd w:id="1"/>
                          </w:p>
                          <w:p w14:paraId="34D63608" w14:textId="77777777" w:rsidR="009863CC" w:rsidRDefault="00000000">
                            <w:pPr>
                              <w:pStyle w:val="Nadpis20"/>
                              <w:keepNext/>
                              <w:keepLines/>
                              <w:shd w:val="clear" w:color="auto" w:fill="auto"/>
                            </w:pPr>
                            <w:bookmarkStart w:id="2" w:name="bookmark1"/>
                            <w:r>
                              <w:t>Pojistná smlouva č. C550002583 ve znění dodatku č. 2 ze dne 27.06.2023 je úplným zněním</w:t>
                            </w:r>
                            <w:r>
                              <w:br/>
                              <w:t>s účinností od 01.07.2023.</w:t>
                            </w:r>
                            <w:bookmarkEnd w:id="2"/>
                          </w:p>
                        </w:txbxContent>
                      </wps:txbx>
                      <wps:bodyPr lIns="0" tIns="0" rIns="0" bIns="0"/>
                    </wps:wsp>
                  </a:graphicData>
                </a:graphic>
              </wp:anchor>
            </w:drawing>
          </mc:Choice>
          <mc:Fallback>
            <w:pict>
              <v:shape id="_x0000_s1031" type="#_x0000_t202" style="position:absolute;margin-left:103.55pt;margin-top:71.950000000000003pt;width:444.5pt;height:56.5pt;z-index:-188744060;mso-wrap-distance-left:74.299999999999997pt;mso-wrap-distance-right:17.149999999999999pt;mso-position-horizontal-relative:page" wrapcoords="0 0" filled="f" stroked="f">
                <v:textbox inset="0,0,0,0">
                  <w:txbxContent>
                    <w:p>
                      <w:pPr>
                        <w:pStyle w:val="Style7"/>
                        <w:keepNext/>
                        <w:keepLines/>
                        <w:widowControl w:val="0"/>
                        <w:shd w:val="clear" w:color="auto" w:fill="auto"/>
                        <w:bidi w:val="0"/>
                        <w:spacing w:before="0" w:after="0"/>
                        <w:ind w:left="0" w:right="0" w:firstLine="0"/>
                      </w:pPr>
                      <w:bookmarkStart w:id="0" w:name="bookmark0"/>
                      <w:r>
                        <w:rPr>
                          <w:color w:val="000000"/>
                          <w:spacing w:val="0"/>
                          <w:w w:val="100"/>
                          <w:position w:val="0"/>
                          <w:shd w:val="clear" w:color="auto" w:fill="auto"/>
                          <w:lang w:val="cs-CZ" w:eastAsia="cs-CZ" w:bidi="cs-CZ"/>
                        </w:rPr>
                        <w:t>uzavírají následující dodatek k pojistné smlouvě o pojištění</w:t>
                        <w:br/>
                        <w:t>odpovědnosti (provozní činnost, výrobek)</w:t>
                      </w:r>
                      <w:bookmarkEnd w:id="0"/>
                    </w:p>
                    <w:p>
                      <w:pPr>
                        <w:pStyle w:val="Style7"/>
                        <w:keepNext/>
                        <w:keepLines/>
                        <w:widowControl w:val="0"/>
                        <w:shd w:val="clear" w:color="auto" w:fill="auto"/>
                        <w:bidi w:val="0"/>
                        <w:spacing w:before="0" w:after="0"/>
                        <w:ind w:left="0" w:right="0" w:firstLine="0"/>
                      </w:pPr>
                      <w:bookmarkStart w:id="1" w:name="bookmark1"/>
                      <w:r>
                        <w:rPr>
                          <w:color w:val="000000"/>
                          <w:spacing w:val="0"/>
                          <w:w w:val="100"/>
                          <w:position w:val="0"/>
                          <w:shd w:val="clear" w:color="auto" w:fill="auto"/>
                          <w:lang w:val="cs-CZ" w:eastAsia="cs-CZ" w:bidi="cs-CZ"/>
                        </w:rPr>
                        <w:t>Pojistná smlouva č. C550002583 ve znění dodatku č. 2 ze dne 27.06.2023 je úplným zněním</w:t>
                        <w:br/>
                        <w:t>s účinností od 01.07.2023.</w:t>
                      </w:r>
                      <w:bookmarkEnd w:id="1"/>
                    </w:p>
                  </w:txbxContent>
                </v:textbox>
                <w10:wrap anchorx="page"/>
              </v:shape>
            </w:pict>
          </mc:Fallback>
        </mc:AlternateContent>
      </w:r>
      <w:r>
        <w:rPr>
          <w:noProof/>
        </w:rPr>
        <mc:AlternateContent>
          <mc:Choice Requires="wps">
            <w:drawing>
              <wp:anchor distT="0" distB="0" distL="114300" distR="6045835" simplePos="0" relativeHeight="62914695" behindDoc="1" locked="0" layoutInCell="1" allowOverlap="1" wp14:anchorId="26D3DF44" wp14:editId="29290441">
                <wp:simplePos x="0" y="0"/>
                <wp:positionH relativeFrom="page">
                  <wp:posOffset>485775</wp:posOffset>
                </wp:positionH>
                <wp:positionV relativeFrom="paragraph">
                  <wp:posOffset>1735455</wp:posOffset>
                </wp:positionV>
                <wp:extent cx="646430" cy="425450"/>
                <wp:effectExtent l="0" t="0" r="0" b="0"/>
                <wp:wrapNone/>
                <wp:docPr id="7" name="Shape 7"/>
                <wp:cNvGraphicFramePr/>
                <a:graphic xmlns:a="http://schemas.openxmlformats.org/drawingml/2006/main">
                  <a:graphicData uri="http://schemas.microsoft.com/office/word/2010/wordprocessingShape">
                    <wps:wsp>
                      <wps:cNvSpPr txBox="1"/>
                      <wps:spPr>
                        <a:xfrm>
                          <a:off x="0" y="0"/>
                          <a:ext cx="646430" cy="425450"/>
                        </a:xfrm>
                        <a:prstGeom prst="rect">
                          <a:avLst/>
                        </a:prstGeom>
                        <a:noFill/>
                      </wps:spPr>
                      <wps:txbx>
                        <w:txbxContent>
                          <w:p w14:paraId="700EDF15" w14:textId="77777777" w:rsidR="009863CC" w:rsidRDefault="00000000">
                            <w:pPr>
                              <w:pStyle w:val="Zkladntext20"/>
                              <w:shd w:val="clear" w:color="auto" w:fill="auto"/>
                            </w:pPr>
                            <w:r>
                              <w:t>Všeobecné</w:t>
                            </w:r>
                          </w:p>
                          <w:p w14:paraId="05912803" w14:textId="77777777" w:rsidR="009863CC" w:rsidRDefault="00000000">
                            <w:pPr>
                              <w:pStyle w:val="Zkladntext20"/>
                              <w:shd w:val="clear" w:color="auto" w:fill="auto"/>
                            </w:pPr>
                            <w:r>
                              <w:t>pojistné</w:t>
                            </w:r>
                          </w:p>
                          <w:p w14:paraId="2CB8A67A" w14:textId="77777777" w:rsidR="009863CC" w:rsidRDefault="00000000">
                            <w:pPr>
                              <w:pStyle w:val="Zkladntext20"/>
                              <w:shd w:val="clear" w:color="auto" w:fill="auto"/>
                            </w:pPr>
                            <w:r>
                              <w:t>podmínky:</w:t>
                            </w:r>
                          </w:p>
                        </w:txbxContent>
                      </wps:txbx>
                      <wps:bodyPr lIns="0" tIns="0" rIns="0" bIns="0"/>
                    </wps:wsp>
                  </a:graphicData>
                </a:graphic>
              </wp:anchor>
            </w:drawing>
          </mc:Choice>
          <mc:Fallback>
            <w:pict>
              <v:shape id="_x0000_s1033" type="#_x0000_t202" style="position:absolute;margin-left:38.25pt;margin-top:136.65000000000001pt;width:50.899999999999999pt;height:33.5pt;z-index:-188744058;mso-wrap-distance-left:9.pt;mso-wrap-distance-right:476.05000000000001pt;mso-position-horizontal-relative:page" wrapcoords="0 0"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Všeobecné</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pojistné</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podmínky:</w:t>
                      </w:r>
                    </w:p>
                  </w:txbxContent>
                </v:textbox>
                <w10:wrap anchorx="page"/>
              </v:shape>
            </w:pict>
          </mc:Fallback>
        </mc:AlternateContent>
      </w:r>
      <w:r>
        <w:rPr>
          <w:noProof/>
        </w:rPr>
        <mc:AlternateContent>
          <mc:Choice Requires="wps">
            <w:drawing>
              <wp:anchor distT="0" distB="0" distL="839470" distR="114300" simplePos="0" relativeHeight="62914697" behindDoc="1" locked="0" layoutInCell="1" allowOverlap="1" wp14:anchorId="2594EF35" wp14:editId="5DA98391">
                <wp:simplePos x="0" y="0"/>
                <wp:positionH relativeFrom="page">
                  <wp:posOffset>1211580</wp:posOffset>
                </wp:positionH>
                <wp:positionV relativeFrom="paragraph">
                  <wp:posOffset>1997710</wp:posOffset>
                </wp:positionV>
                <wp:extent cx="5852160" cy="452755"/>
                <wp:effectExtent l="0" t="0" r="0" b="0"/>
                <wp:wrapNone/>
                <wp:docPr id="9" name="Shape 9"/>
                <wp:cNvGraphicFramePr/>
                <a:graphic xmlns:a="http://schemas.openxmlformats.org/drawingml/2006/main">
                  <a:graphicData uri="http://schemas.microsoft.com/office/word/2010/wordprocessingShape">
                    <wps:wsp>
                      <wps:cNvSpPr txBox="1"/>
                      <wps:spPr>
                        <a:xfrm>
                          <a:off x="0" y="0"/>
                          <a:ext cx="5852160" cy="452755"/>
                        </a:xfrm>
                        <a:prstGeom prst="rect">
                          <a:avLst/>
                        </a:prstGeom>
                        <a:noFill/>
                      </wps:spPr>
                      <wps:txbx>
                        <w:txbxContent>
                          <w:p w14:paraId="5930FD87" w14:textId="77777777" w:rsidR="009863CC" w:rsidRDefault="00000000">
                            <w:pPr>
                              <w:pStyle w:val="Zkladntext1"/>
                              <w:shd w:val="clear" w:color="auto" w:fill="auto"/>
                            </w:pPr>
                            <w:r>
                              <w:t>Pojištění se řídí zákonem č. 89/2012 Sb., občanský zákoník a Všeobecnými pojistnými podmínkami pro pojištění odpovědnosti (provozní činnost, výrobek) OSPP-03 vydanými s platností od 1. ledna 2014 (dále jen všeobecné pojistné podmínky), které jsou nedílnou součástí této pojistné smlouvy.</w:t>
                            </w:r>
                          </w:p>
                        </w:txbxContent>
                      </wps:txbx>
                      <wps:bodyPr lIns="0" tIns="0" rIns="0" bIns="0"/>
                    </wps:wsp>
                  </a:graphicData>
                </a:graphic>
              </wp:anchor>
            </w:drawing>
          </mc:Choice>
          <mc:Fallback>
            <w:pict>
              <v:shape id="_x0000_s1035" type="#_x0000_t202" style="position:absolute;margin-left:95.400000000000006pt;margin-top:157.30000000000001pt;width:460.80000000000001pt;height:35.649999999999999pt;z-index:-188744056;mso-wrap-distance-left:66.099999999999994pt;mso-wrap-distance-right:9.pt;mso-position-horizontal-relative:page" wrapcoords="0 0" filled="f" stroked="f">
                <v:textbox inset="0,0,0,0">
                  <w:txbxContent>
                    <w:p>
                      <w:pPr>
                        <w:pStyle w:val="Style5"/>
                        <w:keepNext w:val="0"/>
                        <w:keepLines w:val="0"/>
                        <w:widowControl w:val="0"/>
                        <w:shd w:val="clear" w:color="auto" w:fill="auto"/>
                        <w:bidi w:val="0"/>
                        <w:spacing w:before="0" w:after="0" w:line="240" w:lineRule="auto"/>
                        <w:ind w:left="0" w:right="0" w:firstLine="0"/>
                      </w:pPr>
                      <w:r>
                        <w:rPr>
                          <w:color w:val="000000"/>
                          <w:spacing w:val="0"/>
                          <w:w w:val="100"/>
                          <w:position w:val="0"/>
                          <w:shd w:val="clear" w:color="auto" w:fill="auto"/>
                          <w:lang w:val="cs-CZ" w:eastAsia="cs-CZ" w:bidi="cs-CZ"/>
                        </w:rPr>
                        <w:t>Pojištění se řídí zákonem č. 89/2012 Sb., občanský zákoník a Všeobecnými pojistnými podmínkami pro pojištění odpovědnosti (provozní činnost, výrobek) OSPP-03 vydanými s platností od 1. ledna 2014 (dále jen všeobecné pojistné podmínky), které jsou nedílnou součástí této pojistné smlouvy.</w:t>
                      </w:r>
                    </w:p>
                  </w:txbxContent>
                </v:textbox>
                <w10:wrap anchorx="page"/>
              </v:shape>
            </w:pict>
          </mc:Fallback>
        </mc:AlternateContent>
      </w:r>
      <w:r>
        <w:rPr>
          <w:noProof/>
        </w:rPr>
        <mc:AlternateContent>
          <mc:Choice Requires="wps">
            <w:drawing>
              <wp:anchor distT="0" distB="0" distL="114300" distR="6082030" simplePos="0" relativeHeight="62914699" behindDoc="1" locked="0" layoutInCell="1" allowOverlap="1" wp14:anchorId="4B293E2C" wp14:editId="0842F86D">
                <wp:simplePos x="0" y="0"/>
                <wp:positionH relativeFrom="page">
                  <wp:posOffset>485775</wp:posOffset>
                </wp:positionH>
                <wp:positionV relativeFrom="paragraph">
                  <wp:posOffset>2581275</wp:posOffset>
                </wp:positionV>
                <wp:extent cx="609600" cy="426720"/>
                <wp:effectExtent l="0" t="0" r="0" b="0"/>
                <wp:wrapNone/>
                <wp:docPr id="11" name="Shape 11"/>
                <wp:cNvGraphicFramePr/>
                <a:graphic xmlns:a="http://schemas.openxmlformats.org/drawingml/2006/main">
                  <a:graphicData uri="http://schemas.microsoft.com/office/word/2010/wordprocessingShape">
                    <wps:wsp>
                      <wps:cNvSpPr txBox="1"/>
                      <wps:spPr>
                        <a:xfrm>
                          <a:off x="0" y="0"/>
                          <a:ext cx="609600" cy="426720"/>
                        </a:xfrm>
                        <a:prstGeom prst="rect">
                          <a:avLst/>
                        </a:prstGeom>
                        <a:noFill/>
                      </wps:spPr>
                      <wps:txbx>
                        <w:txbxContent>
                          <w:p w14:paraId="581C4E39" w14:textId="77777777" w:rsidR="009863CC" w:rsidRDefault="00000000">
                            <w:pPr>
                              <w:pStyle w:val="Zkladntext20"/>
                              <w:shd w:val="clear" w:color="auto" w:fill="auto"/>
                            </w:pPr>
                            <w:r>
                              <w:t>Rozšiřující</w:t>
                            </w:r>
                          </w:p>
                          <w:p w14:paraId="50F1D359" w14:textId="77777777" w:rsidR="009863CC" w:rsidRDefault="00000000">
                            <w:pPr>
                              <w:pStyle w:val="Zkladntext20"/>
                              <w:shd w:val="clear" w:color="auto" w:fill="auto"/>
                            </w:pPr>
                            <w:r>
                              <w:t>smluvní</w:t>
                            </w:r>
                          </w:p>
                          <w:p w14:paraId="6845D3B9" w14:textId="77777777" w:rsidR="009863CC" w:rsidRDefault="00000000">
                            <w:pPr>
                              <w:pStyle w:val="Zkladntext20"/>
                              <w:shd w:val="clear" w:color="auto" w:fill="auto"/>
                            </w:pPr>
                            <w:r>
                              <w:t>ujednání:</w:t>
                            </w:r>
                          </w:p>
                        </w:txbxContent>
                      </wps:txbx>
                      <wps:bodyPr lIns="0" tIns="0" rIns="0" bIns="0"/>
                    </wps:wsp>
                  </a:graphicData>
                </a:graphic>
              </wp:anchor>
            </w:drawing>
          </mc:Choice>
          <mc:Fallback>
            <w:pict>
              <v:shape id="_x0000_s1037" type="#_x0000_t202" style="position:absolute;margin-left:38.25pt;margin-top:203.25pt;width:48.pt;height:33.600000000000001pt;z-index:-188744054;mso-wrap-distance-left:9.pt;mso-wrap-distance-right:478.89999999999998pt;mso-position-horizontal-relative:page" wrapcoords="0 0"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Rozšiřující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ujednání:</w:t>
                      </w:r>
                    </w:p>
                  </w:txbxContent>
                </v:textbox>
                <w10:wrap anchorx="page"/>
              </v:shape>
            </w:pict>
          </mc:Fallback>
        </mc:AlternateContent>
      </w:r>
      <w:r>
        <w:rPr>
          <w:noProof/>
        </w:rPr>
        <mc:AlternateContent>
          <mc:Choice Requires="wps">
            <w:drawing>
              <wp:anchor distT="0" distB="0" distL="833755" distR="1199515" simplePos="0" relativeHeight="62914701" behindDoc="1" locked="0" layoutInCell="1" allowOverlap="1" wp14:anchorId="0C412A4B" wp14:editId="3B0037AB">
                <wp:simplePos x="0" y="0"/>
                <wp:positionH relativeFrom="page">
                  <wp:posOffset>1205230</wp:posOffset>
                </wp:positionH>
                <wp:positionV relativeFrom="paragraph">
                  <wp:posOffset>2863215</wp:posOffset>
                </wp:positionV>
                <wp:extent cx="4773295" cy="431165"/>
                <wp:effectExtent l="0" t="0" r="0" b="0"/>
                <wp:wrapNone/>
                <wp:docPr id="13" name="Shape 13"/>
                <wp:cNvGraphicFramePr/>
                <a:graphic xmlns:a="http://schemas.openxmlformats.org/drawingml/2006/main">
                  <a:graphicData uri="http://schemas.microsoft.com/office/word/2010/wordprocessingShape">
                    <wps:wsp>
                      <wps:cNvSpPr txBox="1"/>
                      <wps:spPr>
                        <a:xfrm>
                          <a:off x="0" y="0"/>
                          <a:ext cx="4773295" cy="431165"/>
                        </a:xfrm>
                        <a:prstGeom prst="rect">
                          <a:avLst/>
                        </a:prstGeom>
                        <a:noFill/>
                      </wps:spPr>
                      <wps:txbx>
                        <w:txbxContent>
                          <w:p w14:paraId="59B2F373" w14:textId="77777777" w:rsidR="009863CC" w:rsidRDefault="00000000">
                            <w:pPr>
                              <w:pStyle w:val="Zkladntext20"/>
                              <w:numPr>
                                <w:ilvl w:val="0"/>
                                <w:numId w:val="1"/>
                              </w:numPr>
                              <w:shd w:val="clear" w:color="auto" w:fill="auto"/>
                              <w:tabs>
                                <w:tab w:val="left" w:pos="98"/>
                              </w:tabs>
                              <w:spacing w:after="40"/>
                            </w:pPr>
                            <w:r>
                              <w:t>o podstatném zvýšení rizika</w:t>
                            </w:r>
                          </w:p>
                          <w:p w14:paraId="41326622" w14:textId="77777777" w:rsidR="009863CC" w:rsidRDefault="00000000">
                            <w:pPr>
                              <w:pStyle w:val="Zkladntext20"/>
                              <w:numPr>
                                <w:ilvl w:val="0"/>
                                <w:numId w:val="1"/>
                              </w:numPr>
                              <w:shd w:val="clear" w:color="auto" w:fill="auto"/>
                              <w:tabs>
                                <w:tab w:val="left" w:pos="96"/>
                              </w:tabs>
                              <w:spacing w:after="40"/>
                            </w:pPr>
                            <w:r>
                              <w:t>smluvní ujednání</w:t>
                            </w:r>
                          </w:p>
                          <w:p w14:paraId="4584FAA5" w14:textId="77777777" w:rsidR="009863CC" w:rsidRDefault="00000000">
                            <w:pPr>
                              <w:pStyle w:val="Zkladntext20"/>
                              <w:numPr>
                                <w:ilvl w:val="0"/>
                                <w:numId w:val="1"/>
                              </w:numPr>
                              <w:shd w:val="clear" w:color="auto" w:fill="auto"/>
                              <w:tabs>
                                <w:tab w:val="left" w:pos="103"/>
                              </w:tabs>
                              <w:spacing w:after="40"/>
                            </w:pPr>
                            <w:r>
                              <w:t>pro pojištění odpovědnosti za škodu způsobenou na věcech převzatých a užívaných č. 41-04</w:t>
                            </w:r>
                          </w:p>
                        </w:txbxContent>
                      </wps:txbx>
                      <wps:bodyPr lIns="0" tIns="0" rIns="0" bIns="0"/>
                    </wps:wsp>
                  </a:graphicData>
                </a:graphic>
              </wp:anchor>
            </w:drawing>
          </mc:Choice>
          <mc:Fallback>
            <w:pict>
              <v:shape id="_x0000_s1039" type="#_x0000_t202" style="position:absolute;margin-left:94.900000000000006pt;margin-top:225.44999999999999pt;width:375.85000000000002pt;height:33.950000000000003pt;z-index:-188744052;mso-wrap-distance-left:65.650000000000006pt;mso-wrap-distance-right:94.450000000000003pt;mso-position-horizontal-relative:page" wrapcoords="0 0" filled="f" stroked="f">
                <v:textbox inset="0,0,0,0">
                  <w:txbxContent>
                    <w:p>
                      <w:pPr>
                        <w:pStyle w:val="Style9"/>
                        <w:keepNext w:val="0"/>
                        <w:keepLines w:val="0"/>
                        <w:widowControl w:val="0"/>
                        <w:numPr>
                          <w:ilvl w:val="0"/>
                          <w:numId w:val="1"/>
                        </w:numPr>
                        <w:shd w:val="clear" w:color="auto" w:fill="auto"/>
                        <w:tabs>
                          <w:tab w:pos="98" w:val="left"/>
                        </w:tabs>
                        <w:bidi w:val="0"/>
                        <w:spacing w:before="0" w:after="40" w:line="240" w:lineRule="auto"/>
                        <w:ind w:left="0" w:right="0" w:firstLine="0"/>
                        <w:jc w:val="left"/>
                      </w:pPr>
                      <w:r>
                        <w:rPr>
                          <w:color w:val="000000"/>
                          <w:spacing w:val="0"/>
                          <w:w w:val="100"/>
                          <w:position w:val="0"/>
                          <w:shd w:val="clear" w:color="auto" w:fill="auto"/>
                          <w:lang w:val="cs-CZ" w:eastAsia="cs-CZ" w:bidi="cs-CZ"/>
                        </w:rPr>
                        <w:t>o podstatném zvýšení rizika</w:t>
                      </w:r>
                    </w:p>
                    <w:p>
                      <w:pPr>
                        <w:pStyle w:val="Style9"/>
                        <w:keepNext w:val="0"/>
                        <w:keepLines w:val="0"/>
                        <w:widowControl w:val="0"/>
                        <w:numPr>
                          <w:ilvl w:val="0"/>
                          <w:numId w:val="1"/>
                        </w:numPr>
                        <w:shd w:val="clear" w:color="auto" w:fill="auto"/>
                        <w:tabs>
                          <w:tab w:pos="96" w:val="left"/>
                        </w:tabs>
                        <w:bidi w:val="0"/>
                        <w:spacing w:before="0" w:after="40" w:line="240" w:lineRule="auto"/>
                        <w:ind w:left="0" w:right="0" w:firstLine="0"/>
                        <w:jc w:val="left"/>
                      </w:pPr>
                      <w:r>
                        <w:rPr>
                          <w:color w:val="000000"/>
                          <w:spacing w:val="0"/>
                          <w:w w:val="100"/>
                          <w:position w:val="0"/>
                          <w:shd w:val="clear" w:color="auto" w:fill="auto"/>
                          <w:lang w:val="cs-CZ" w:eastAsia="cs-CZ" w:bidi="cs-CZ"/>
                        </w:rPr>
                        <w:t>smluvní ujednání</w:t>
                      </w:r>
                    </w:p>
                    <w:p>
                      <w:pPr>
                        <w:pStyle w:val="Style9"/>
                        <w:keepNext w:val="0"/>
                        <w:keepLines w:val="0"/>
                        <w:widowControl w:val="0"/>
                        <w:numPr>
                          <w:ilvl w:val="0"/>
                          <w:numId w:val="1"/>
                        </w:numPr>
                        <w:shd w:val="clear" w:color="auto" w:fill="auto"/>
                        <w:tabs>
                          <w:tab w:pos="103" w:val="left"/>
                        </w:tabs>
                        <w:bidi w:val="0"/>
                        <w:spacing w:before="0" w:after="40" w:line="240" w:lineRule="auto"/>
                        <w:ind w:left="0" w:right="0" w:firstLine="0"/>
                        <w:jc w:val="left"/>
                      </w:pPr>
                      <w:r>
                        <w:rPr>
                          <w:color w:val="000000"/>
                          <w:spacing w:val="0"/>
                          <w:w w:val="100"/>
                          <w:position w:val="0"/>
                          <w:shd w:val="clear" w:color="auto" w:fill="auto"/>
                          <w:lang w:val="cs-CZ" w:eastAsia="cs-CZ" w:bidi="cs-CZ"/>
                        </w:rPr>
                        <w:t>pro pojištění odpovědnosti za škodu způsobenou na věcech převzatých a užívaných č. 41-04</w:t>
                      </w:r>
                    </w:p>
                  </w:txbxContent>
                </v:textbox>
                <w10:wrap anchorx="page"/>
              </v:shape>
            </w:pict>
          </mc:Fallback>
        </mc:AlternateContent>
      </w:r>
      <w:r>
        <w:rPr>
          <w:noProof/>
        </w:rPr>
        <mc:AlternateContent>
          <mc:Choice Requires="wps">
            <w:drawing>
              <wp:anchor distT="0" distB="0" distL="120650" distR="3680460" simplePos="0" relativeHeight="62914703" behindDoc="1" locked="0" layoutInCell="1" allowOverlap="1" wp14:anchorId="12646C59" wp14:editId="319D41EA">
                <wp:simplePos x="0" y="0"/>
                <wp:positionH relativeFrom="page">
                  <wp:posOffset>492125</wp:posOffset>
                </wp:positionH>
                <wp:positionV relativeFrom="paragraph">
                  <wp:posOffset>3434715</wp:posOffset>
                </wp:positionV>
                <wp:extent cx="3005455" cy="446405"/>
                <wp:effectExtent l="0" t="0" r="0" b="0"/>
                <wp:wrapNone/>
                <wp:docPr id="15" name="Shape 15"/>
                <wp:cNvGraphicFramePr/>
                <a:graphic xmlns:a="http://schemas.openxmlformats.org/drawingml/2006/main">
                  <a:graphicData uri="http://schemas.microsoft.com/office/word/2010/wordprocessingShape">
                    <wps:wsp>
                      <wps:cNvSpPr txBox="1"/>
                      <wps:spPr>
                        <a:xfrm>
                          <a:off x="0" y="0"/>
                          <a:ext cx="3005455" cy="446405"/>
                        </a:xfrm>
                        <a:prstGeom prst="rect">
                          <a:avLst/>
                        </a:prstGeom>
                        <a:noFill/>
                      </wps:spPr>
                      <wps:txbx>
                        <w:txbxContent>
                          <w:p w14:paraId="559A4470" w14:textId="77777777" w:rsidR="009863CC" w:rsidRDefault="00000000">
                            <w:pPr>
                              <w:pStyle w:val="Zkladntext40"/>
                              <w:shd w:val="clear" w:color="auto" w:fill="auto"/>
                              <w:tabs>
                                <w:tab w:val="left" w:pos="1118"/>
                              </w:tabs>
                            </w:pPr>
                            <w:r>
                              <w:rPr>
                                <w:rFonts w:ascii="Tahoma" w:eastAsia="Tahoma" w:hAnsi="Tahoma" w:cs="Tahoma"/>
                                <w:sz w:val="15"/>
                                <w:szCs w:val="15"/>
                              </w:rPr>
                              <w:t>Pojištěný:</w:t>
                            </w:r>
                            <w:r>
                              <w:rPr>
                                <w:rFonts w:ascii="Tahoma" w:eastAsia="Tahoma" w:hAnsi="Tahoma" w:cs="Tahoma"/>
                                <w:sz w:val="15"/>
                                <w:szCs w:val="15"/>
                              </w:rPr>
                              <w:tab/>
                            </w:r>
                            <w:r>
                              <w:t xml:space="preserve">Výzkumný ústav rostlinné výroby, </w:t>
                            </w:r>
                            <w:proofErr w:type="spellStart"/>
                            <w:r>
                              <w:t>v.v.i</w:t>
                            </w:r>
                            <w:proofErr w:type="spellEnd"/>
                            <w:r>
                              <w:t>.</w:t>
                            </w:r>
                          </w:p>
                          <w:p w14:paraId="1A40558E" w14:textId="77777777" w:rsidR="009863CC" w:rsidRDefault="00000000">
                            <w:pPr>
                              <w:pStyle w:val="Zkladntext1"/>
                              <w:shd w:val="clear" w:color="auto" w:fill="auto"/>
                              <w:ind w:left="1200" w:right="940"/>
                              <w:jc w:val="left"/>
                            </w:pPr>
                            <w:r>
                              <w:t>Drnovská 507/71,161 06 Praha 6 IČ: 00027006</w:t>
                            </w:r>
                          </w:p>
                        </w:txbxContent>
                      </wps:txbx>
                      <wps:bodyPr lIns="0" tIns="0" rIns="0" bIns="0"/>
                    </wps:wsp>
                  </a:graphicData>
                </a:graphic>
              </wp:anchor>
            </w:drawing>
          </mc:Choice>
          <mc:Fallback>
            <w:pict>
              <v:shape w14:anchorId="12646C59" id="Shape 15" o:spid="_x0000_s1032" type="#_x0000_t202" style="position:absolute;margin-left:38.75pt;margin-top:270.45pt;width:236.65pt;height:35.15pt;z-index:-440401777;visibility:visible;mso-wrap-style:square;mso-wrap-distance-left:9.5pt;mso-wrap-distance-top:0;mso-wrap-distance-right:289.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" filled="f" stroked="f">
                <v:textbox inset="0,0,0,0">
                  <w:txbxContent>
                    <w:p w14:paraId="559A4470" w14:textId="77777777" w:rsidR="009863CC" w:rsidRDefault="00000000">
                      <w:pPr>
                        <w:pStyle w:val="Zkladntext40"/>
                        <w:shd w:val="clear" w:color="auto" w:fill="auto"/>
                        <w:tabs>
                          <w:tab w:val="left" w:pos="1118"/>
                        </w:tabs>
                      </w:pPr>
                      <w:r>
                        <w:rPr>
                          <w:rFonts w:ascii="Tahoma" w:eastAsia="Tahoma" w:hAnsi="Tahoma" w:cs="Tahoma"/>
                          <w:sz w:val="15"/>
                          <w:szCs w:val="15"/>
                        </w:rPr>
                        <w:t>Pojištěný:</w:t>
                      </w:r>
                      <w:r>
                        <w:rPr>
                          <w:rFonts w:ascii="Tahoma" w:eastAsia="Tahoma" w:hAnsi="Tahoma" w:cs="Tahoma"/>
                          <w:sz w:val="15"/>
                          <w:szCs w:val="15"/>
                        </w:rPr>
                        <w:tab/>
                      </w:r>
                      <w:r>
                        <w:t xml:space="preserve">Výzkumný ústav rostlinné výroby, </w:t>
                      </w:r>
                      <w:proofErr w:type="spellStart"/>
                      <w:r>
                        <w:t>v.v.i</w:t>
                      </w:r>
                      <w:proofErr w:type="spellEnd"/>
                      <w:r>
                        <w:t>.</w:t>
                      </w:r>
                    </w:p>
                    <w:p w14:paraId="1A40558E" w14:textId="77777777" w:rsidR="009863CC" w:rsidRDefault="00000000">
                      <w:pPr>
                        <w:pStyle w:val="Zkladntext1"/>
                        <w:shd w:val="clear" w:color="auto" w:fill="auto"/>
                        <w:ind w:left="1200" w:right="940"/>
                        <w:jc w:val="left"/>
                      </w:pPr>
                      <w:r>
                        <w:t>Drnovská 507/71,161 06 Praha 6 IČ: 00027006</w:t>
                      </w:r>
                    </w:p>
                  </w:txbxContent>
                </v:textbox>
                <w10:wrap anchorx="page"/>
              </v:shape>
            </w:pict>
          </mc:Fallback>
        </mc:AlternateContent>
      </w:r>
      <w:r>
        <w:rPr>
          <w:noProof/>
        </w:rPr>
        <mc:AlternateContent>
          <mc:Choice Requires="wps">
            <w:drawing>
              <wp:anchor distT="0" distB="0" distL="114300" distR="6130925" simplePos="0" relativeHeight="62914705" behindDoc="1" locked="0" layoutInCell="1" allowOverlap="1" wp14:anchorId="78F66E98" wp14:editId="20FDAD17">
                <wp:simplePos x="0" y="0"/>
                <wp:positionH relativeFrom="page">
                  <wp:posOffset>485775</wp:posOffset>
                </wp:positionH>
                <wp:positionV relativeFrom="paragraph">
                  <wp:posOffset>4001770</wp:posOffset>
                </wp:positionV>
                <wp:extent cx="560705" cy="422275"/>
                <wp:effectExtent l="0" t="0" r="0" b="0"/>
                <wp:wrapNone/>
                <wp:docPr id="17" name="Shape 17"/>
                <wp:cNvGraphicFramePr/>
                <a:graphic xmlns:a="http://schemas.openxmlformats.org/drawingml/2006/main">
                  <a:graphicData uri="http://schemas.microsoft.com/office/word/2010/wordprocessingShape">
                    <wps:wsp>
                      <wps:cNvSpPr txBox="1"/>
                      <wps:spPr>
                        <a:xfrm>
                          <a:off x="0" y="0"/>
                          <a:ext cx="560705" cy="422275"/>
                        </a:xfrm>
                        <a:prstGeom prst="rect">
                          <a:avLst/>
                        </a:prstGeom>
                        <a:noFill/>
                      </wps:spPr>
                      <wps:txbx>
                        <w:txbxContent>
                          <w:p w14:paraId="0A5FC74B" w14:textId="77777777" w:rsidR="009863CC" w:rsidRDefault="00000000">
                            <w:pPr>
                              <w:pStyle w:val="Zkladntext20"/>
                              <w:shd w:val="clear" w:color="auto" w:fill="auto"/>
                            </w:pPr>
                            <w:r>
                              <w:t>Pojištěná</w:t>
                            </w:r>
                          </w:p>
                          <w:p w14:paraId="176D519B" w14:textId="77777777" w:rsidR="009863CC" w:rsidRDefault="00000000">
                            <w:pPr>
                              <w:pStyle w:val="Zkladntext20"/>
                              <w:shd w:val="clear" w:color="auto" w:fill="auto"/>
                            </w:pPr>
                            <w:r>
                              <w:t>provozní</w:t>
                            </w:r>
                          </w:p>
                          <w:p w14:paraId="57E0541D" w14:textId="77777777" w:rsidR="009863CC" w:rsidRDefault="00000000">
                            <w:pPr>
                              <w:pStyle w:val="Zkladntext20"/>
                              <w:shd w:val="clear" w:color="auto" w:fill="auto"/>
                            </w:pPr>
                            <w:r>
                              <w:t>činnost:</w:t>
                            </w:r>
                          </w:p>
                        </w:txbxContent>
                      </wps:txbx>
                      <wps:bodyPr lIns="0" tIns="0" rIns="0" bIns="0"/>
                    </wps:wsp>
                  </a:graphicData>
                </a:graphic>
              </wp:anchor>
            </w:drawing>
          </mc:Choice>
          <mc:Fallback>
            <w:pict>
              <v:shape id="_x0000_s1043" type="#_x0000_t202" style="position:absolute;margin-left:38.25pt;margin-top:315.10000000000002pt;width:44.149999999999999pt;height:33.25pt;z-index:-188744048;mso-wrap-distance-left:9.pt;mso-wrap-distance-right:482.75pt;mso-position-horizontal-relative:page" wrapcoords="0 0"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Pojištěná</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provozní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činnost:</w:t>
                      </w:r>
                    </w:p>
                  </w:txbxContent>
                </v:textbox>
                <w10:wrap anchorx="page"/>
              </v:shape>
            </w:pict>
          </mc:Fallback>
        </mc:AlternateContent>
      </w:r>
      <w:r>
        <w:rPr>
          <w:noProof/>
        </w:rPr>
        <mc:AlternateContent>
          <mc:Choice Requires="wps">
            <w:drawing>
              <wp:anchor distT="0" distB="0" distL="839470" distR="3265805" simplePos="0" relativeHeight="62914707" behindDoc="1" locked="0" layoutInCell="1" allowOverlap="1" wp14:anchorId="3EE6062D" wp14:editId="1987B661">
                <wp:simplePos x="0" y="0"/>
                <wp:positionH relativeFrom="page">
                  <wp:posOffset>1211580</wp:posOffset>
                </wp:positionH>
                <wp:positionV relativeFrom="paragraph">
                  <wp:posOffset>4263390</wp:posOffset>
                </wp:positionV>
                <wp:extent cx="2700655" cy="2014855"/>
                <wp:effectExtent l="0" t="0" r="0" b="0"/>
                <wp:wrapNone/>
                <wp:docPr id="19" name="Shape 19"/>
                <wp:cNvGraphicFramePr/>
                <a:graphic xmlns:a="http://schemas.openxmlformats.org/drawingml/2006/main">
                  <a:graphicData uri="http://schemas.microsoft.com/office/word/2010/wordprocessingShape">
                    <wps:wsp>
                      <wps:cNvSpPr txBox="1"/>
                      <wps:spPr>
                        <a:xfrm>
                          <a:off x="0" y="0"/>
                          <a:ext cx="2700655" cy="2014855"/>
                        </a:xfrm>
                        <a:prstGeom prst="rect">
                          <a:avLst/>
                        </a:prstGeom>
                        <a:noFill/>
                      </wps:spPr>
                      <wps:txbx>
                        <w:txbxContent>
                          <w:p w14:paraId="4A7E696C" w14:textId="77777777" w:rsidR="009863CC" w:rsidRDefault="00000000">
                            <w:pPr>
                              <w:pStyle w:val="Zkladntext1"/>
                              <w:numPr>
                                <w:ilvl w:val="0"/>
                                <w:numId w:val="2"/>
                              </w:numPr>
                              <w:shd w:val="clear" w:color="auto" w:fill="auto"/>
                              <w:tabs>
                                <w:tab w:val="left" w:pos="89"/>
                              </w:tabs>
                              <w:jc w:val="left"/>
                            </w:pPr>
                            <w:r>
                              <w:t>výzkum a vývoj v oblasti přírodních a technických věd</w:t>
                            </w:r>
                          </w:p>
                          <w:p w14:paraId="6E9F277A" w14:textId="77777777" w:rsidR="009863CC" w:rsidRDefault="00000000">
                            <w:pPr>
                              <w:pStyle w:val="Zkladntext1"/>
                              <w:numPr>
                                <w:ilvl w:val="0"/>
                                <w:numId w:val="2"/>
                              </w:numPr>
                              <w:shd w:val="clear" w:color="auto" w:fill="auto"/>
                              <w:tabs>
                                <w:tab w:val="left" w:pos="89"/>
                              </w:tabs>
                              <w:jc w:val="left"/>
                            </w:pPr>
                            <w:r>
                              <w:t>vlastnictví a provoz nemovitosti v místě pojištění: Drnovská 507, Praha 6 - Ruzyně</w:t>
                            </w:r>
                          </w:p>
                          <w:p w14:paraId="6ABA6BF4" w14:textId="77777777" w:rsidR="009863CC" w:rsidRDefault="00000000">
                            <w:pPr>
                              <w:pStyle w:val="Zkladntext1"/>
                              <w:shd w:val="clear" w:color="auto" w:fill="auto"/>
                              <w:jc w:val="left"/>
                            </w:pPr>
                            <w:r>
                              <w:t>Hněvčeves 13, Nechanice</w:t>
                            </w:r>
                          </w:p>
                          <w:p w14:paraId="0CCC5A91" w14:textId="77777777" w:rsidR="009863CC" w:rsidRDefault="00000000">
                            <w:pPr>
                              <w:pStyle w:val="Zkladntext1"/>
                              <w:shd w:val="clear" w:color="auto" w:fill="auto"/>
                              <w:jc w:val="left"/>
                            </w:pPr>
                            <w:r>
                              <w:t>Pernolec 37, Staré sedliště</w:t>
                            </w:r>
                          </w:p>
                          <w:p w14:paraId="16BB27DF" w14:textId="77777777" w:rsidR="009863CC" w:rsidRDefault="00000000">
                            <w:pPr>
                              <w:pStyle w:val="Zkladntext1"/>
                              <w:shd w:val="clear" w:color="auto" w:fill="auto"/>
                              <w:jc w:val="left"/>
                            </w:pPr>
                            <w:r>
                              <w:t>Husova 750, Ivanovice na Hané</w:t>
                            </w:r>
                          </w:p>
                          <w:p w14:paraId="24F55C85" w14:textId="77777777" w:rsidR="009863CC" w:rsidRDefault="00000000">
                            <w:pPr>
                              <w:pStyle w:val="Zkladntext1"/>
                              <w:shd w:val="clear" w:color="auto" w:fill="auto"/>
                              <w:jc w:val="left"/>
                            </w:pPr>
                            <w:r>
                              <w:t>Sadová 1234, Čáslav</w:t>
                            </w:r>
                          </w:p>
                          <w:p w14:paraId="73EB313B" w14:textId="77777777" w:rsidR="009863CC" w:rsidRDefault="00000000">
                            <w:pPr>
                              <w:pStyle w:val="Zkladntext1"/>
                              <w:shd w:val="clear" w:color="auto" w:fill="auto"/>
                              <w:jc w:val="left"/>
                            </w:pPr>
                            <w:r>
                              <w:t>Rolnická 86, Liberec 11</w:t>
                            </w:r>
                          </w:p>
                          <w:p w14:paraId="20CC9940" w14:textId="77777777" w:rsidR="009863CC" w:rsidRDefault="00000000">
                            <w:pPr>
                              <w:pStyle w:val="Zkladntext1"/>
                              <w:shd w:val="clear" w:color="auto" w:fill="auto"/>
                              <w:jc w:val="left"/>
                            </w:pPr>
                            <w:r>
                              <w:t>Hrabětice 1530, Janov nad Nisou</w:t>
                            </w:r>
                          </w:p>
                          <w:p w14:paraId="641FE69E" w14:textId="77777777" w:rsidR="009863CC" w:rsidRDefault="00000000">
                            <w:pPr>
                              <w:pStyle w:val="Zkladntext1"/>
                              <w:shd w:val="clear" w:color="auto" w:fill="auto"/>
                              <w:jc w:val="left"/>
                            </w:pPr>
                            <w:r>
                              <w:t>K.H. Borovského 461, 569 43 Jevíčko</w:t>
                            </w:r>
                          </w:p>
                          <w:p w14:paraId="36DF2858" w14:textId="77777777" w:rsidR="009863CC" w:rsidRDefault="00000000">
                            <w:pPr>
                              <w:pStyle w:val="Zkladntext1"/>
                              <w:shd w:val="clear" w:color="auto" w:fill="auto"/>
                              <w:jc w:val="left"/>
                            </w:pPr>
                            <w:r>
                              <w:t xml:space="preserve">Černovická 4987, Chomutov - Nové Spořiče </w:t>
                            </w:r>
                            <w:proofErr w:type="spellStart"/>
                            <w:r>
                              <w:t>Karlštějn</w:t>
                            </w:r>
                            <w:proofErr w:type="spellEnd"/>
                            <w:r>
                              <w:t xml:space="preserve">, </w:t>
                            </w:r>
                            <w:proofErr w:type="spellStart"/>
                            <w:r>
                              <w:t>Budňany</w:t>
                            </w:r>
                            <w:proofErr w:type="spellEnd"/>
                            <w:r>
                              <w:t xml:space="preserve"> 98 Šlechtitelů 29, 783 71 Olomouc Na závodí 173, Humpolec</w:t>
                            </w:r>
                          </w:p>
                        </w:txbxContent>
                      </wps:txbx>
                      <wps:bodyPr lIns="0" tIns="0" rIns="0" bIns="0"/>
                    </wps:wsp>
                  </a:graphicData>
                </a:graphic>
              </wp:anchor>
            </w:drawing>
          </mc:Choice>
          <mc:Fallback>
            <w:pict>
              <v:shape w14:anchorId="3EE6062D" id="Shape 19" o:spid="_x0000_s1034" type="#_x0000_t202" style="position:absolute;margin-left:95.4pt;margin-top:335.7pt;width:212.65pt;height:158.65pt;z-index:-440401773;visibility:visible;mso-wrap-style:square;mso-wrap-distance-left:66.1pt;mso-wrap-distance-top:0;mso-wrap-distance-right:257.1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" filled="f" stroked="f">
                <v:textbox inset="0,0,0,0">
                  <w:txbxContent>
                    <w:p w14:paraId="4A7E696C" w14:textId="77777777" w:rsidR="009863CC" w:rsidRDefault="00000000">
                      <w:pPr>
                        <w:pStyle w:val="Zkladntext1"/>
                        <w:numPr>
                          <w:ilvl w:val="0"/>
                          <w:numId w:val="2"/>
                        </w:numPr>
                        <w:shd w:val="clear" w:color="auto" w:fill="auto"/>
                        <w:tabs>
                          <w:tab w:val="left" w:pos="89"/>
                        </w:tabs>
                        <w:jc w:val="left"/>
                      </w:pPr>
                      <w:r>
                        <w:t>výzkum a vývoj v oblasti přírodních a technických věd</w:t>
                      </w:r>
                    </w:p>
                    <w:p w14:paraId="6E9F277A" w14:textId="77777777" w:rsidR="009863CC" w:rsidRDefault="00000000">
                      <w:pPr>
                        <w:pStyle w:val="Zkladntext1"/>
                        <w:numPr>
                          <w:ilvl w:val="0"/>
                          <w:numId w:val="2"/>
                        </w:numPr>
                        <w:shd w:val="clear" w:color="auto" w:fill="auto"/>
                        <w:tabs>
                          <w:tab w:val="left" w:pos="89"/>
                        </w:tabs>
                        <w:jc w:val="left"/>
                      </w:pPr>
                      <w:r>
                        <w:t>vlastnictví a provoz nemovitosti v místě pojištění: Drnovská 507, Praha 6 - Ruzyně</w:t>
                      </w:r>
                    </w:p>
                    <w:p w14:paraId="6ABA6BF4" w14:textId="77777777" w:rsidR="009863CC" w:rsidRDefault="00000000">
                      <w:pPr>
                        <w:pStyle w:val="Zkladntext1"/>
                        <w:shd w:val="clear" w:color="auto" w:fill="auto"/>
                        <w:jc w:val="left"/>
                      </w:pPr>
                      <w:r>
                        <w:t>Hněvčeves 13, Nechanice</w:t>
                      </w:r>
                    </w:p>
                    <w:p w14:paraId="0CCC5A91" w14:textId="77777777" w:rsidR="009863CC" w:rsidRDefault="00000000">
                      <w:pPr>
                        <w:pStyle w:val="Zkladntext1"/>
                        <w:shd w:val="clear" w:color="auto" w:fill="auto"/>
                        <w:jc w:val="left"/>
                      </w:pPr>
                      <w:r>
                        <w:t>Pernolec 37, Staré sedliště</w:t>
                      </w:r>
                    </w:p>
                    <w:p w14:paraId="16BB27DF" w14:textId="77777777" w:rsidR="009863CC" w:rsidRDefault="00000000">
                      <w:pPr>
                        <w:pStyle w:val="Zkladntext1"/>
                        <w:shd w:val="clear" w:color="auto" w:fill="auto"/>
                        <w:jc w:val="left"/>
                      </w:pPr>
                      <w:r>
                        <w:t>Husova 750, Ivanovice na Hané</w:t>
                      </w:r>
                    </w:p>
                    <w:p w14:paraId="24F55C85" w14:textId="77777777" w:rsidR="009863CC" w:rsidRDefault="00000000">
                      <w:pPr>
                        <w:pStyle w:val="Zkladntext1"/>
                        <w:shd w:val="clear" w:color="auto" w:fill="auto"/>
                        <w:jc w:val="left"/>
                      </w:pPr>
                      <w:r>
                        <w:t>Sadová 1234, Čáslav</w:t>
                      </w:r>
                    </w:p>
                    <w:p w14:paraId="73EB313B" w14:textId="77777777" w:rsidR="009863CC" w:rsidRDefault="00000000">
                      <w:pPr>
                        <w:pStyle w:val="Zkladntext1"/>
                        <w:shd w:val="clear" w:color="auto" w:fill="auto"/>
                        <w:jc w:val="left"/>
                      </w:pPr>
                      <w:r>
                        <w:t>Rolnická 86, Liberec 11</w:t>
                      </w:r>
                    </w:p>
                    <w:p w14:paraId="20CC9940" w14:textId="77777777" w:rsidR="009863CC" w:rsidRDefault="00000000">
                      <w:pPr>
                        <w:pStyle w:val="Zkladntext1"/>
                        <w:shd w:val="clear" w:color="auto" w:fill="auto"/>
                        <w:jc w:val="left"/>
                      </w:pPr>
                      <w:r>
                        <w:t>Hrabětice 1530, Janov nad Nisou</w:t>
                      </w:r>
                    </w:p>
                    <w:p w14:paraId="641FE69E" w14:textId="77777777" w:rsidR="009863CC" w:rsidRDefault="00000000">
                      <w:pPr>
                        <w:pStyle w:val="Zkladntext1"/>
                        <w:shd w:val="clear" w:color="auto" w:fill="auto"/>
                        <w:jc w:val="left"/>
                      </w:pPr>
                      <w:r>
                        <w:t>K.H. Borovského 461, 569 43 Jevíčko</w:t>
                      </w:r>
                    </w:p>
                    <w:p w14:paraId="36DF2858" w14:textId="77777777" w:rsidR="009863CC" w:rsidRDefault="00000000">
                      <w:pPr>
                        <w:pStyle w:val="Zkladntext1"/>
                        <w:shd w:val="clear" w:color="auto" w:fill="auto"/>
                        <w:jc w:val="left"/>
                      </w:pPr>
                      <w:r>
                        <w:t xml:space="preserve">Černovická 4987, Chomutov - Nové Spořiče </w:t>
                      </w:r>
                      <w:proofErr w:type="spellStart"/>
                      <w:r>
                        <w:t>Karlštějn</w:t>
                      </w:r>
                      <w:proofErr w:type="spellEnd"/>
                      <w:r>
                        <w:t xml:space="preserve">, </w:t>
                      </w:r>
                      <w:proofErr w:type="spellStart"/>
                      <w:r>
                        <w:t>Budňany</w:t>
                      </w:r>
                      <w:proofErr w:type="spellEnd"/>
                      <w:r>
                        <w:t xml:space="preserve"> 98 Šlechtitelů 29, 783 71 Olomouc Na závodí 173, Humpolec</w:t>
                      </w:r>
                    </w:p>
                  </w:txbxContent>
                </v:textbox>
                <w10:wrap anchorx="page"/>
              </v:shape>
            </w:pict>
          </mc:Fallback>
        </mc:AlternateContent>
      </w:r>
      <w:r>
        <w:rPr>
          <w:noProof/>
        </w:rPr>
        <mc:AlternateContent>
          <mc:Choice Requires="wps">
            <w:drawing>
              <wp:anchor distT="0" distB="0" distL="839470" distR="121920" simplePos="0" relativeHeight="62914709" behindDoc="1" locked="0" layoutInCell="1" allowOverlap="1" wp14:anchorId="066C6C67" wp14:editId="088751A3">
                <wp:simplePos x="0" y="0"/>
                <wp:positionH relativeFrom="page">
                  <wp:posOffset>1211580</wp:posOffset>
                </wp:positionH>
                <wp:positionV relativeFrom="paragraph">
                  <wp:posOffset>6394450</wp:posOffset>
                </wp:positionV>
                <wp:extent cx="5844540" cy="879475"/>
                <wp:effectExtent l="0" t="0" r="0" b="0"/>
                <wp:wrapNone/>
                <wp:docPr id="21" name="Shape 21"/>
                <wp:cNvGraphicFramePr/>
                <a:graphic xmlns:a="http://schemas.openxmlformats.org/drawingml/2006/main">
                  <a:graphicData uri="http://schemas.microsoft.com/office/word/2010/wordprocessingShape">
                    <wps:wsp>
                      <wps:cNvSpPr txBox="1"/>
                      <wps:spPr>
                        <a:xfrm>
                          <a:off x="0" y="0"/>
                          <a:ext cx="5844540" cy="879475"/>
                        </a:xfrm>
                        <a:prstGeom prst="rect">
                          <a:avLst/>
                        </a:prstGeom>
                        <a:noFill/>
                      </wps:spPr>
                      <wps:txbx>
                        <w:txbxContent>
                          <w:p w14:paraId="7F50BCE2" w14:textId="77777777" w:rsidR="009863CC" w:rsidRDefault="00000000">
                            <w:pPr>
                              <w:pStyle w:val="Zkladntext1"/>
                              <w:shd w:val="clear" w:color="auto" w:fill="auto"/>
                              <w:ind w:left="440" w:hanging="440"/>
                              <w:jc w:val="left"/>
                            </w:pPr>
                            <w:r>
                              <w:t>Z pojištění jsou vyloučeny jakékoli škody, na které se vztahuje pojištění profesní odpovědnosti.</w:t>
                            </w:r>
                          </w:p>
                          <w:p w14:paraId="576B317F" w14:textId="77777777" w:rsidR="009863CC" w:rsidRDefault="00000000">
                            <w:pPr>
                              <w:pStyle w:val="Zkladntext1"/>
                              <w:shd w:val="clear" w:color="auto" w:fill="auto"/>
                              <w:ind w:left="440" w:hanging="440"/>
                              <w:jc w:val="left"/>
                            </w:pPr>
                            <w:r>
                              <w:t>Dále se pojištění nevztahuje na následující škody:</w:t>
                            </w:r>
                          </w:p>
                          <w:p w14:paraId="4656B7AB" w14:textId="77777777" w:rsidR="009863CC" w:rsidRDefault="00000000">
                            <w:pPr>
                              <w:pStyle w:val="Zkladntext1"/>
                              <w:numPr>
                                <w:ilvl w:val="0"/>
                                <w:numId w:val="3"/>
                              </w:numPr>
                              <w:shd w:val="clear" w:color="auto" w:fill="auto"/>
                              <w:tabs>
                                <w:tab w:val="left" w:pos="360"/>
                              </w:tabs>
                              <w:ind w:left="440" w:hanging="440"/>
                              <w:jc w:val="left"/>
                            </w:pPr>
                            <w:r>
                              <w:t>způsobené vadou vykonané práce po jejím předání (včetně výsledků duševní činnosti - posudky, testy apod.)</w:t>
                            </w:r>
                          </w:p>
                          <w:p w14:paraId="07D0EF7E" w14:textId="77777777" w:rsidR="009863CC" w:rsidRDefault="00000000">
                            <w:pPr>
                              <w:pStyle w:val="Zkladntext1"/>
                              <w:numPr>
                                <w:ilvl w:val="0"/>
                                <w:numId w:val="3"/>
                              </w:numPr>
                              <w:shd w:val="clear" w:color="auto" w:fill="auto"/>
                              <w:tabs>
                                <w:tab w:val="left" w:pos="360"/>
                              </w:tabs>
                              <w:ind w:left="440" w:hanging="440"/>
                              <w:jc w:val="left"/>
                            </w:pPr>
                            <w:r>
                              <w:t>způsobené v důsledku výzkumné a podobné činnosti na cizích věcech nebo s jejich použitím</w:t>
                            </w:r>
                          </w:p>
                          <w:p w14:paraId="75807C7A" w14:textId="77777777" w:rsidR="009863CC" w:rsidRDefault="00000000">
                            <w:pPr>
                              <w:pStyle w:val="Zkladntext1"/>
                              <w:numPr>
                                <w:ilvl w:val="0"/>
                                <w:numId w:val="3"/>
                              </w:numPr>
                              <w:shd w:val="clear" w:color="auto" w:fill="auto"/>
                              <w:tabs>
                                <w:tab w:val="left" w:pos="360"/>
                              </w:tabs>
                              <w:ind w:left="440" w:hanging="440"/>
                              <w:jc w:val="left"/>
                            </w:pPr>
                            <w:r>
                              <w:t>způsobené takovým pracovním strojem, na něž se vztahuje povinné pojištění odpovědnosti za škodu způsobenou provozem motorového vozidla (POV)</w:t>
                            </w:r>
                          </w:p>
                        </w:txbxContent>
                      </wps:txbx>
                      <wps:bodyPr lIns="0" tIns="0" rIns="0" bIns="0"/>
                    </wps:wsp>
                  </a:graphicData>
                </a:graphic>
              </wp:anchor>
            </w:drawing>
          </mc:Choice>
          <mc:Fallback>
            <w:pict>
              <v:shape w14:anchorId="066C6C67" id="Shape 21" o:spid="_x0000_s1035" type="#_x0000_t202" style="position:absolute;margin-left:95.4pt;margin-top:503.5pt;width:460.2pt;height:69.25pt;z-index:-440401771;visibility:visible;mso-wrap-style:square;mso-wrap-distance-left:66.1pt;mso-wrap-distance-top:0;mso-wrap-distance-right:9.6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" filled="f" stroked="f">
                <v:textbox inset="0,0,0,0">
                  <w:txbxContent>
                    <w:p w14:paraId="7F50BCE2" w14:textId="77777777" w:rsidR="009863CC" w:rsidRDefault="00000000">
                      <w:pPr>
                        <w:pStyle w:val="Zkladntext1"/>
                        <w:shd w:val="clear" w:color="auto" w:fill="auto"/>
                        <w:ind w:left="440" w:hanging="440"/>
                        <w:jc w:val="left"/>
                      </w:pPr>
                      <w:r>
                        <w:t>Z pojištění jsou vyloučeny jakékoli škody, na které se vztahuje pojištění profesní odpovědnosti.</w:t>
                      </w:r>
                    </w:p>
                    <w:p w14:paraId="576B317F" w14:textId="77777777" w:rsidR="009863CC" w:rsidRDefault="00000000">
                      <w:pPr>
                        <w:pStyle w:val="Zkladntext1"/>
                        <w:shd w:val="clear" w:color="auto" w:fill="auto"/>
                        <w:ind w:left="440" w:hanging="440"/>
                        <w:jc w:val="left"/>
                      </w:pPr>
                      <w:r>
                        <w:t>Dále se pojištění nevztahuje na následující škody:</w:t>
                      </w:r>
                    </w:p>
                    <w:p w14:paraId="4656B7AB" w14:textId="77777777" w:rsidR="009863CC" w:rsidRDefault="00000000">
                      <w:pPr>
                        <w:pStyle w:val="Zkladntext1"/>
                        <w:numPr>
                          <w:ilvl w:val="0"/>
                          <w:numId w:val="3"/>
                        </w:numPr>
                        <w:shd w:val="clear" w:color="auto" w:fill="auto"/>
                        <w:tabs>
                          <w:tab w:val="left" w:pos="360"/>
                        </w:tabs>
                        <w:ind w:left="440" w:hanging="440"/>
                        <w:jc w:val="left"/>
                      </w:pPr>
                      <w:r>
                        <w:t>způsobené vadou vykonané práce po jejím předání (včetně výsledků duševní činnosti - posudky, testy apod.)</w:t>
                      </w:r>
                    </w:p>
                    <w:p w14:paraId="07D0EF7E" w14:textId="77777777" w:rsidR="009863CC" w:rsidRDefault="00000000">
                      <w:pPr>
                        <w:pStyle w:val="Zkladntext1"/>
                        <w:numPr>
                          <w:ilvl w:val="0"/>
                          <w:numId w:val="3"/>
                        </w:numPr>
                        <w:shd w:val="clear" w:color="auto" w:fill="auto"/>
                        <w:tabs>
                          <w:tab w:val="left" w:pos="360"/>
                        </w:tabs>
                        <w:ind w:left="440" w:hanging="440"/>
                        <w:jc w:val="left"/>
                      </w:pPr>
                      <w:r>
                        <w:t>způsobené v důsledku výzkumné a podobné činnosti na cizích věcech nebo s jejich použitím</w:t>
                      </w:r>
                    </w:p>
                    <w:p w14:paraId="75807C7A" w14:textId="77777777" w:rsidR="009863CC" w:rsidRDefault="00000000">
                      <w:pPr>
                        <w:pStyle w:val="Zkladntext1"/>
                        <w:numPr>
                          <w:ilvl w:val="0"/>
                          <w:numId w:val="3"/>
                        </w:numPr>
                        <w:shd w:val="clear" w:color="auto" w:fill="auto"/>
                        <w:tabs>
                          <w:tab w:val="left" w:pos="360"/>
                        </w:tabs>
                        <w:ind w:left="440" w:hanging="440"/>
                        <w:jc w:val="left"/>
                      </w:pPr>
                      <w:r>
                        <w:t>způsobené takovým pracovním strojem, na něž se vztahuje povinné pojištění odpovědnosti za škodu způsobenou provozem motorového vozidla (POV)</w:t>
                      </w:r>
                    </w:p>
                  </w:txbxContent>
                </v:textbox>
                <w10:wrap anchorx="page"/>
              </v:shape>
            </w:pict>
          </mc:Fallback>
        </mc:AlternateContent>
      </w:r>
      <w:r>
        <w:br w:type="page"/>
      </w:r>
    </w:p>
    <w:p w14:paraId="08CEAAF4" w14:textId="77777777" w:rsidR="009863CC" w:rsidRDefault="00000000">
      <w:pPr>
        <w:pStyle w:val="Zkladntext1"/>
        <w:shd w:val="clear" w:color="auto" w:fill="auto"/>
        <w:spacing w:after="220"/>
        <w:ind w:left="1140" w:firstLine="20"/>
      </w:pPr>
      <w:r>
        <w:lastRenderedPageBreak/>
        <w:t xml:space="preserve">Pojištění se však vztahuje na pojištění odpovědnosti za škodu způsobenou na zvířatech - skotu , které Výzkumný ústav rostlinné výroby, </w:t>
      </w:r>
      <w:proofErr w:type="spellStart"/>
      <w:r>
        <w:t>v.v.i</w:t>
      </w:r>
      <w:proofErr w:type="spellEnd"/>
      <w:r>
        <w:t>. převzal - pojištěny jsou jednak škody, které by skotu byly způsobeny a dále škody, které by skot způsobil třetí osobě.</w:t>
      </w:r>
    </w:p>
    <w:p w14:paraId="7B8116AC" w14:textId="77777777" w:rsidR="009863CC" w:rsidRDefault="00000000">
      <w:pPr>
        <w:pStyle w:val="Zkladntext20"/>
        <w:shd w:val="clear" w:color="auto" w:fill="auto"/>
        <w:jc w:val="both"/>
      </w:pPr>
      <w:r>
        <w:t>Územní</w:t>
      </w:r>
    </w:p>
    <w:p w14:paraId="224FC1FE" w14:textId="77777777" w:rsidR="009863CC" w:rsidRDefault="00000000">
      <w:pPr>
        <w:pStyle w:val="Zkladntext1"/>
        <w:shd w:val="clear" w:color="auto" w:fill="auto"/>
        <w:tabs>
          <w:tab w:val="left" w:pos="1130"/>
        </w:tabs>
        <w:spacing w:after="400"/>
      </w:pPr>
      <w:r>
        <w:rPr>
          <w:noProof/>
        </w:rPr>
        <mc:AlternateContent>
          <mc:Choice Requires="wps">
            <w:drawing>
              <wp:anchor distT="0" distB="0" distL="114300" distR="114300" simplePos="0" relativeHeight="125829378" behindDoc="0" locked="0" layoutInCell="1" allowOverlap="1" wp14:anchorId="4A537FC1" wp14:editId="0058E908">
                <wp:simplePos x="0" y="0"/>
                <wp:positionH relativeFrom="page">
                  <wp:posOffset>522605</wp:posOffset>
                </wp:positionH>
                <wp:positionV relativeFrom="paragraph">
                  <wp:posOffset>279400</wp:posOffset>
                </wp:positionV>
                <wp:extent cx="484505" cy="289560"/>
                <wp:effectExtent l="0" t="0" r="0" b="0"/>
                <wp:wrapSquare wrapText="right"/>
                <wp:docPr id="23" name="Shape 23"/>
                <wp:cNvGraphicFramePr/>
                <a:graphic xmlns:a="http://schemas.openxmlformats.org/drawingml/2006/main">
                  <a:graphicData uri="http://schemas.microsoft.com/office/word/2010/wordprocessingShape">
                    <wps:wsp>
                      <wps:cNvSpPr txBox="1"/>
                      <wps:spPr>
                        <a:xfrm>
                          <a:off x="0" y="0"/>
                          <a:ext cx="484505" cy="289560"/>
                        </a:xfrm>
                        <a:prstGeom prst="rect">
                          <a:avLst/>
                        </a:prstGeom>
                        <a:noFill/>
                      </wps:spPr>
                      <wps:txbx>
                        <w:txbxContent>
                          <w:p w14:paraId="3AA1559B" w14:textId="77777777" w:rsidR="009863CC" w:rsidRDefault="00000000">
                            <w:pPr>
                              <w:pStyle w:val="Zkladntext20"/>
                              <w:shd w:val="clear" w:color="auto" w:fill="auto"/>
                              <w:spacing w:after="40"/>
                            </w:pPr>
                            <w:r>
                              <w:t>Rozsah</w:t>
                            </w:r>
                          </w:p>
                          <w:p w14:paraId="5A5DDB99" w14:textId="77777777" w:rsidR="009863CC" w:rsidRDefault="00000000">
                            <w:pPr>
                              <w:pStyle w:val="Zkladntext20"/>
                              <w:shd w:val="clear" w:color="auto" w:fill="auto"/>
                            </w:pPr>
                            <w:r>
                              <w:t>pojištění:</w:t>
                            </w:r>
                          </w:p>
                        </w:txbxContent>
                      </wps:txbx>
                      <wps:bodyPr lIns="0" tIns="0" rIns="0" bIns="0">
                        <a:spAutoFit/>
                      </wps:bodyPr>
                    </wps:wsp>
                  </a:graphicData>
                </a:graphic>
              </wp:anchor>
            </w:drawing>
          </mc:Choice>
          <mc:Fallback>
            <w:pict>
              <v:shape id="_x0000_s1049" type="#_x0000_t202" style="position:absolute;margin-left:41.149999999999999pt;margin-top:22.pt;width:38.149999999999999pt;height:22.800000000000001pt;z-index:-125829375;mso-wrap-distance-left:9.pt;mso-wrap-distance-right:9.pt;mso-position-horizontal-relative:page" filled="f" stroked="f">
                <v:textbox style="mso-fit-shape-to-text:t" inset="0,0,0,0">
                  <w:txbxContent>
                    <w:p>
                      <w:pPr>
                        <w:pStyle w:val="Style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Rozsah</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pojištění:</w:t>
                      </w:r>
                    </w:p>
                  </w:txbxContent>
                </v:textbox>
                <w10:wrap type="square" side="right" anchorx="page"/>
              </v:shape>
            </w:pict>
          </mc:Fallback>
        </mc:AlternateContent>
      </w:r>
      <w:r>
        <w:rPr>
          <w:rFonts w:ascii="Tahoma" w:eastAsia="Tahoma" w:hAnsi="Tahoma" w:cs="Tahoma"/>
          <w:b/>
          <w:bCs/>
          <w:sz w:val="15"/>
          <w:szCs w:val="15"/>
        </w:rPr>
        <w:t>platnost:</w:t>
      </w:r>
      <w:r>
        <w:rPr>
          <w:rFonts w:ascii="Tahoma" w:eastAsia="Tahoma" w:hAnsi="Tahoma" w:cs="Tahoma"/>
          <w:b/>
          <w:bCs/>
          <w:sz w:val="15"/>
          <w:szCs w:val="15"/>
        </w:rPr>
        <w:tab/>
      </w:r>
      <w:r>
        <w:t>Česká republika</w:t>
      </w:r>
    </w:p>
    <w:p w14:paraId="68D1EA56" w14:textId="77777777" w:rsidR="009863CC" w:rsidRDefault="00000000">
      <w:pPr>
        <w:pStyle w:val="Zkladntext1"/>
        <w:shd w:val="clear" w:color="auto" w:fill="auto"/>
        <w:ind w:left="1140" w:hanging="940"/>
        <w:jc w:val="left"/>
      </w:pPr>
      <w:r>
        <w:t>Odpovědnost za škodu nebo jinou újmu zprovozní činnosti uvedené v pojistné smlouvě dle či. 2 výše uvedených všeobecných pojistných podmínek.</w:t>
      </w:r>
    </w:p>
    <w:p w14:paraId="5817E6DE" w14:textId="77777777" w:rsidR="009863CC" w:rsidRDefault="00000000">
      <w:pPr>
        <w:pStyle w:val="Zkladntext1"/>
        <w:shd w:val="clear" w:color="auto" w:fill="auto"/>
        <w:spacing w:after="220"/>
        <w:ind w:left="1140" w:firstLine="20"/>
      </w:pPr>
      <w:r>
        <w:t>Odpovědnost za škodu nebo jinou újmu způsobenou vadou výrobku dle čl. 4 výše uvedených všeobecných pojistných podmínek. Toto pojištění se vztahuje pouze na výrobky pojištěného dodávané pojištěným na trh v rámci výše uvedené pojištěné provozní činnosti.</w:t>
      </w:r>
    </w:p>
    <w:p w14:paraId="2800B5A1" w14:textId="77777777" w:rsidR="009863CC" w:rsidRDefault="00000000">
      <w:pPr>
        <w:spacing w:after="10276" w:line="14" w:lineRule="exact"/>
      </w:pPr>
      <w:r>
        <w:rPr>
          <w:noProof/>
        </w:rPr>
        <mc:AlternateContent>
          <mc:Choice Requires="wps">
            <w:drawing>
              <wp:anchor distT="0" distB="0" distL="117475" distR="6118860" simplePos="0" relativeHeight="62914711" behindDoc="1" locked="0" layoutInCell="1" allowOverlap="1" wp14:anchorId="6DF08A2E" wp14:editId="3FF20258">
                <wp:simplePos x="0" y="0"/>
                <wp:positionH relativeFrom="page">
                  <wp:posOffset>522605</wp:posOffset>
                </wp:positionH>
                <wp:positionV relativeFrom="paragraph">
                  <wp:posOffset>63500</wp:posOffset>
                </wp:positionV>
                <wp:extent cx="506095" cy="429895"/>
                <wp:effectExtent l="0" t="0" r="0" b="0"/>
                <wp:wrapNone/>
                <wp:docPr id="25" name="Shape 25"/>
                <wp:cNvGraphicFramePr/>
                <a:graphic xmlns:a="http://schemas.openxmlformats.org/drawingml/2006/main">
                  <a:graphicData uri="http://schemas.microsoft.com/office/word/2010/wordprocessingShape">
                    <wps:wsp>
                      <wps:cNvSpPr txBox="1"/>
                      <wps:spPr>
                        <a:xfrm>
                          <a:off x="0" y="0"/>
                          <a:ext cx="506095" cy="429895"/>
                        </a:xfrm>
                        <a:prstGeom prst="rect">
                          <a:avLst/>
                        </a:prstGeom>
                        <a:noFill/>
                      </wps:spPr>
                      <wps:txbx>
                        <w:txbxContent>
                          <w:p w14:paraId="692608FE" w14:textId="77777777" w:rsidR="009863CC" w:rsidRDefault="00000000">
                            <w:pPr>
                              <w:pStyle w:val="Zkladntext20"/>
                              <w:shd w:val="clear" w:color="auto" w:fill="auto"/>
                            </w:pPr>
                            <w:r>
                              <w:t>Sjednaný</w:t>
                            </w:r>
                          </w:p>
                          <w:p w14:paraId="7333E032" w14:textId="77777777" w:rsidR="009863CC" w:rsidRDefault="00000000">
                            <w:pPr>
                              <w:pStyle w:val="Zkladntext20"/>
                              <w:shd w:val="clear" w:color="auto" w:fill="auto"/>
                            </w:pPr>
                            <w:r>
                              <w:t>limit</w:t>
                            </w:r>
                          </w:p>
                          <w:p w14:paraId="282CDBE5" w14:textId="77777777" w:rsidR="009863CC" w:rsidRDefault="00000000">
                            <w:pPr>
                              <w:pStyle w:val="Zkladntext20"/>
                              <w:shd w:val="clear" w:color="auto" w:fill="auto"/>
                            </w:pPr>
                            <w:r>
                              <w:t>plnění:</w:t>
                            </w:r>
                          </w:p>
                        </w:txbxContent>
                      </wps:txbx>
                      <wps:bodyPr lIns="0" tIns="0" rIns="0" bIns="0"/>
                    </wps:wsp>
                  </a:graphicData>
                </a:graphic>
              </wp:anchor>
            </w:drawing>
          </mc:Choice>
          <mc:Fallback>
            <w:pict>
              <v:shape id="_x0000_s1051" type="#_x0000_t202" style="position:absolute;margin-left:41.149999999999999pt;margin-top:5.pt;width:39.850000000000001pt;height:33.850000000000001pt;z-index:-188744042;mso-wrap-distance-left:9.25pt;mso-wrap-distance-right:481.80000000000001pt;mso-position-horizontal-relative:page" wrapcoords="0 0"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Sjednaný</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limit</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plnění:</w:t>
                      </w:r>
                    </w:p>
                  </w:txbxContent>
                </v:textbox>
                <w10:wrap anchorx="page"/>
              </v:shape>
            </w:pict>
          </mc:Fallback>
        </mc:AlternateContent>
      </w:r>
      <w:r>
        <w:rPr>
          <w:noProof/>
        </w:rPr>
        <mc:AlternateContent>
          <mc:Choice Requires="wps">
            <w:drawing>
              <wp:anchor distT="0" distB="0" distL="836930" distR="5170805" simplePos="0" relativeHeight="62914713" behindDoc="1" locked="0" layoutInCell="1" allowOverlap="1" wp14:anchorId="4250C6F4" wp14:editId="2FED6871">
                <wp:simplePos x="0" y="0"/>
                <wp:positionH relativeFrom="page">
                  <wp:posOffset>1242060</wp:posOffset>
                </wp:positionH>
                <wp:positionV relativeFrom="paragraph">
                  <wp:posOffset>348615</wp:posOffset>
                </wp:positionV>
                <wp:extent cx="734695" cy="144780"/>
                <wp:effectExtent l="0" t="0" r="0" b="0"/>
                <wp:wrapNone/>
                <wp:docPr id="27" name="Shape 27"/>
                <wp:cNvGraphicFramePr/>
                <a:graphic xmlns:a="http://schemas.openxmlformats.org/drawingml/2006/main">
                  <a:graphicData uri="http://schemas.microsoft.com/office/word/2010/wordprocessingShape">
                    <wps:wsp>
                      <wps:cNvSpPr txBox="1"/>
                      <wps:spPr>
                        <a:xfrm>
                          <a:off x="0" y="0"/>
                          <a:ext cx="734695" cy="144780"/>
                        </a:xfrm>
                        <a:prstGeom prst="rect">
                          <a:avLst/>
                        </a:prstGeom>
                        <a:noFill/>
                      </wps:spPr>
                      <wps:txbx>
                        <w:txbxContent>
                          <w:p w14:paraId="084EA408" w14:textId="77777777" w:rsidR="009863CC" w:rsidRDefault="00000000">
                            <w:pPr>
                              <w:pStyle w:val="Zkladntext20"/>
                              <w:shd w:val="clear" w:color="auto" w:fill="auto"/>
                            </w:pPr>
                            <w:r>
                              <w:t>3.000.000,- Kč</w:t>
                            </w:r>
                          </w:p>
                        </w:txbxContent>
                      </wps:txbx>
                      <wps:bodyPr lIns="0" tIns="0" rIns="0" bIns="0"/>
                    </wps:wsp>
                  </a:graphicData>
                </a:graphic>
              </wp:anchor>
            </w:drawing>
          </mc:Choice>
          <mc:Fallback>
            <w:pict>
              <v:shape w14:anchorId="4250C6F4" id="Shape 27" o:spid="_x0000_s1038" type="#_x0000_t202" style="position:absolute;margin-left:97.8pt;margin-top:27.45pt;width:57.85pt;height:11.4pt;z-index:-440401767;visibility:visible;mso-wrap-style:square;mso-wrap-distance-left:65.9pt;mso-wrap-distance-top:0;mso-wrap-distance-right:407.1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" filled="f" stroked="f">
                <v:textbox inset="0,0,0,0">
                  <w:txbxContent>
                    <w:p w14:paraId="084EA408" w14:textId="77777777" w:rsidR="009863CC" w:rsidRDefault="00000000">
                      <w:pPr>
                        <w:pStyle w:val="Zkladntext20"/>
                        <w:shd w:val="clear" w:color="auto" w:fill="auto"/>
                      </w:pPr>
                      <w:r>
                        <w:t>3.000.000,- Kč</w:t>
                      </w:r>
                    </w:p>
                  </w:txbxContent>
                </v:textbox>
                <w10:wrap anchorx="page"/>
              </v:shape>
            </w:pict>
          </mc:Fallback>
        </mc:AlternateContent>
      </w:r>
      <w:r>
        <w:rPr>
          <w:noProof/>
        </w:rPr>
        <mc:AlternateContent>
          <mc:Choice Requires="wps">
            <w:drawing>
              <wp:anchor distT="0" distB="0" distL="918845" distR="5177155" simplePos="0" relativeHeight="62914715" behindDoc="1" locked="0" layoutInCell="1" allowOverlap="1" wp14:anchorId="41CC7CCF" wp14:editId="5CDCEF28">
                <wp:simplePos x="0" y="0"/>
                <wp:positionH relativeFrom="page">
                  <wp:posOffset>1323975</wp:posOffset>
                </wp:positionH>
                <wp:positionV relativeFrom="paragraph">
                  <wp:posOffset>631825</wp:posOffset>
                </wp:positionV>
                <wp:extent cx="646430" cy="144780"/>
                <wp:effectExtent l="0" t="0" r="0" b="0"/>
                <wp:wrapNone/>
                <wp:docPr id="29" name="Shape 29"/>
                <wp:cNvGraphicFramePr/>
                <a:graphic xmlns:a="http://schemas.openxmlformats.org/drawingml/2006/main">
                  <a:graphicData uri="http://schemas.microsoft.com/office/word/2010/wordprocessingShape">
                    <wps:wsp>
                      <wps:cNvSpPr txBox="1"/>
                      <wps:spPr>
                        <a:xfrm>
                          <a:off x="0" y="0"/>
                          <a:ext cx="646430" cy="144780"/>
                        </a:xfrm>
                        <a:prstGeom prst="rect">
                          <a:avLst/>
                        </a:prstGeom>
                        <a:noFill/>
                      </wps:spPr>
                      <wps:txbx>
                        <w:txbxContent>
                          <w:p w14:paraId="710A88AA" w14:textId="77777777" w:rsidR="009863CC" w:rsidRDefault="00000000">
                            <w:pPr>
                              <w:pStyle w:val="Zkladntext20"/>
                              <w:shd w:val="clear" w:color="auto" w:fill="auto"/>
                            </w:pPr>
                            <w:r>
                              <w:t>500.000,- Kč</w:t>
                            </w:r>
                          </w:p>
                        </w:txbxContent>
                      </wps:txbx>
                      <wps:bodyPr lIns="0" tIns="0" rIns="0" bIns="0"/>
                    </wps:wsp>
                  </a:graphicData>
                </a:graphic>
              </wp:anchor>
            </w:drawing>
          </mc:Choice>
          <mc:Fallback>
            <w:pict>
              <v:shape w14:anchorId="41CC7CCF" id="Shape 29" o:spid="_x0000_s1039" type="#_x0000_t202" style="position:absolute;margin-left:104.25pt;margin-top:49.75pt;width:50.9pt;height:11.4pt;z-index:-440401765;visibility:visible;mso-wrap-style:square;mso-wrap-distance-left:72.35pt;mso-wrap-distance-top:0;mso-wrap-distance-right:407.6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" filled="f" stroked="f">
                <v:textbox inset="0,0,0,0">
                  <w:txbxContent>
                    <w:p w14:paraId="710A88AA" w14:textId="77777777" w:rsidR="009863CC" w:rsidRDefault="00000000">
                      <w:pPr>
                        <w:pStyle w:val="Zkladntext20"/>
                        <w:shd w:val="clear" w:color="auto" w:fill="auto"/>
                      </w:pPr>
                      <w:r>
                        <w:t>500.000,- Kč</w:t>
                      </w:r>
                    </w:p>
                  </w:txbxContent>
                </v:textbox>
                <w10:wrap anchorx="page"/>
              </v:shape>
            </w:pict>
          </mc:Fallback>
        </mc:AlternateContent>
      </w:r>
      <w:r>
        <w:rPr>
          <w:noProof/>
        </w:rPr>
        <mc:AlternateContent>
          <mc:Choice Requires="wps">
            <w:drawing>
              <wp:anchor distT="0" distB="0" distL="1732915" distR="114300" simplePos="0" relativeHeight="62914717" behindDoc="1" locked="0" layoutInCell="1" allowOverlap="1" wp14:anchorId="22CFC932" wp14:editId="186639B7">
                <wp:simplePos x="0" y="0"/>
                <wp:positionH relativeFrom="page">
                  <wp:posOffset>2138045</wp:posOffset>
                </wp:positionH>
                <wp:positionV relativeFrom="paragraph">
                  <wp:posOffset>346710</wp:posOffset>
                </wp:positionV>
                <wp:extent cx="4895215" cy="717550"/>
                <wp:effectExtent l="0" t="0" r="0" b="0"/>
                <wp:wrapNone/>
                <wp:docPr id="31" name="Shape 31"/>
                <wp:cNvGraphicFramePr/>
                <a:graphic xmlns:a="http://schemas.openxmlformats.org/drawingml/2006/main">
                  <a:graphicData uri="http://schemas.microsoft.com/office/word/2010/wordprocessingShape">
                    <wps:wsp>
                      <wps:cNvSpPr txBox="1"/>
                      <wps:spPr>
                        <a:xfrm>
                          <a:off x="0" y="0"/>
                          <a:ext cx="4895215" cy="717550"/>
                        </a:xfrm>
                        <a:prstGeom prst="rect">
                          <a:avLst/>
                        </a:prstGeom>
                        <a:noFill/>
                      </wps:spPr>
                      <wps:txbx>
                        <w:txbxContent>
                          <w:p w14:paraId="2ED6E038" w14:textId="77777777" w:rsidR="009863CC" w:rsidRDefault="00000000">
                            <w:pPr>
                              <w:pStyle w:val="Zkladntext20"/>
                              <w:shd w:val="clear" w:color="auto" w:fill="auto"/>
                              <w:spacing w:line="298" w:lineRule="auto"/>
                              <w:jc w:val="both"/>
                            </w:pPr>
                            <w:r>
                              <w:t>celkový limit plnění pro odpovědnost za škodu nebo jinou újmu způsobenou provozní činností a vadou výrobku, max. 6.000.000,- Kč pro všechny pojistné události za jedno pojistné období</w:t>
                            </w:r>
                          </w:p>
                          <w:p w14:paraId="046482D7" w14:textId="77777777" w:rsidR="009863CC" w:rsidRDefault="00000000">
                            <w:pPr>
                              <w:pStyle w:val="Zkladntext1"/>
                              <w:shd w:val="clear" w:color="auto" w:fill="auto"/>
                            </w:pPr>
                            <w:r>
                              <w:t>pro pojištění odpovědnosti za škodu způsobenou na věcech převzatých a užívaných (v rámci celkového limitu plnění), maximálně 1.000.000,- Kč pro všechny pojistné události za jedno pojistné období</w:t>
                            </w:r>
                          </w:p>
                        </w:txbxContent>
                      </wps:txbx>
                      <wps:bodyPr lIns="0" tIns="0" rIns="0" bIns="0"/>
                    </wps:wsp>
                  </a:graphicData>
                </a:graphic>
              </wp:anchor>
            </w:drawing>
          </mc:Choice>
          <mc:Fallback>
            <w:pict>
              <v:shape w14:anchorId="22CFC932" id="Shape 31" o:spid="_x0000_s1040" type="#_x0000_t202" style="position:absolute;margin-left:168.35pt;margin-top:27.3pt;width:385.45pt;height:56.5pt;z-index:-440401763;visibility:visible;mso-wrap-style:square;mso-wrap-distance-left:136.4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" filled="f" stroked="f">
                <v:textbox inset="0,0,0,0">
                  <w:txbxContent>
                    <w:p w14:paraId="2ED6E038" w14:textId="77777777" w:rsidR="009863CC" w:rsidRDefault="00000000">
                      <w:pPr>
                        <w:pStyle w:val="Zkladntext20"/>
                        <w:shd w:val="clear" w:color="auto" w:fill="auto"/>
                        <w:spacing w:line="298" w:lineRule="auto"/>
                        <w:jc w:val="both"/>
                      </w:pPr>
                      <w:r>
                        <w:t>celkový limit plnění pro odpovědnost za škodu nebo jinou újmu způsobenou provozní činností a vadou výrobku, max. 6.000.000,- Kč pro všechny pojistné události za jedno pojistné období</w:t>
                      </w:r>
                    </w:p>
                    <w:p w14:paraId="046482D7" w14:textId="77777777" w:rsidR="009863CC" w:rsidRDefault="00000000">
                      <w:pPr>
                        <w:pStyle w:val="Zkladntext1"/>
                        <w:shd w:val="clear" w:color="auto" w:fill="auto"/>
                      </w:pPr>
                      <w:r>
                        <w:t>pro pojištění odpovědnosti za škodu způsobenou na věcech převzatých a užívaných (v rámci celkového limitu plnění), maximálně 1.000.000,- Kč pro všechny pojistné události za jedno pojistné období</w:t>
                      </w:r>
                    </w:p>
                  </w:txbxContent>
                </v:textbox>
                <w10:wrap anchorx="page"/>
              </v:shape>
            </w:pict>
          </mc:Fallback>
        </mc:AlternateContent>
      </w:r>
      <w:r>
        <w:rPr>
          <w:noProof/>
        </w:rPr>
        <mc:AlternateContent>
          <mc:Choice Requires="wps">
            <w:drawing>
              <wp:anchor distT="0" distB="0" distL="117475" distR="6033770" simplePos="0" relativeHeight="62914719" behindDoc="1" locked="0" layoutInCell="1" allowOverlap="1" wp14:anchorId="24C0DDF3" wp14:editId="160F7D29">
                <wp:simplePos x="0" y="0"/>
                <wp:positionH relativeFrom="page">
                  <wp:posOffset>522605</wp:posOffset>
                </wp:positionH>
                <wp:positionV relativeFrom="paragraph">
                  <wp:posOffset>1183640</wp:posOffset>
                </wp:positionV>
                <wp:extent cx="591185" cy="147955"/>
                <wp:effectExtent l="0" t="0" r="0" b="0"/>
                <wp:wrapNone/>
                <wp:docPr id="33" name="Shape 33"/>
                <wp:cNvGraphicFramePr/>
                <a:graphic xmlns:a="http://schemas.openxmlformats.org/drawingml/2006/main">
                  <a:graphicData uri="http://schemas.microsoft.com/office/word/2010/wordprocessingShape">
                    <wps:wsp>
                      <wps:cNvSpPr txBox="1"/>
                      <wps:spPr>
                        <a:xfrm>
                          <a:off x="0" y="0"/>
                          <a:ext cx="591185" cy="147955"/>
                        </a:xfrm>
                        <a:prstGeom prst="rect">
                          <a:avLst/>
                        </a:prstGeom>
                        <a:noFill/>
                      </wps:spPr>
                      <wps:txbx>
                        <w:txbxContent>
                          <w:p w14:paraId="474978AF" w14:textId="77777777" w:rsidR="009863CC" w:rsidRDefault="00000000">
                            <w:pPr>
                              <w:pStyle w:val="Zkladntext20"/>
                              <w:shd w:val="clear" w:color="auto" w:fill="auto"/>
                            </w:pPr>
                            <w:r>
                              <w:t>Spoluúčast:</w:t>
                            </w:r>
                          </w:p>
                        </w:txbxContent>
                      </wps:txbx>
                      <wps:bodyPr lIns="0" tIns="0" rIns="0" bIns="0"/>
                    </wps:wsp>
                  </a:graphicData>
                </a:graphic>
              </wp:anchor>
            </w:drawing>
          </mc:Choice>
          <mc:Fallback>
            <w:pict>
              <v:shape id="_x0000_s1059" type="#_x0000_t202" style="position:absolute;margin-left:41.149999999999999pt;margin-top:93.200000000000003pt;width:46.549999999999997pt;height:11.65pt;z-index:-188744034;mso-wrap-distance-left:9.25pt;mso-wrap-distance-right:475.10000000000002pt;mso-position-horizontal-relative:page" wrapcoords="0 0"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Spoluúčast:</w:t>
                      </w:r>
                    </w:p>
                  </w:txbxContent>
                </v:textbox>
                <w10:wrap anchorx="page"/>
              </v:shape>
            </w:pict>
          </mc:Fallback>
        </mc:AlternateContent>
      </w:r>
      <w:r>
        <w:rPr>
          <w:noProof/>
        </w:rPr>
        <mc:AlternateContent>
          <mc:Choice Requires="wps">
            <w:drawing>
              <wp:anchor distT="0" distB="0" distL="1043940" distR="519430" simplePos="0" relativeHeight="62914721" behindDoc="1" locked="0" layoutInCell="1" allowOverlap="1" wp14:anchorId="6B41451D" wp14:editId="420564B8">
                <wp:simplePos x="0" y="0"/>
                <wp:positionH relativeFrom="page">
                  <wp:posOffset>1449070</wp:posOffset>
                </wp:positionH>
                <wp:positionV relativeFrom="paragraph">
                  <wp:posOffset>1163955</wp:posOffset>
                </wp:positionV>
                <wp:extent cx="5178425" cy="450850"/>
                <wp:effectExtent l="0" t="0" r="0" b="0"/>
                <wp:wrapNone/>
                <wp:docPr id="35" name="Shape 35"/>
                <wp:cNvGraphicFramePr/>
                <a:graphic xmlns:a="http://schemas.openxmlformats.org/drawingml/2006/main">
                  <a:graphicData uri="http://schemas.microsoft.com/office/word/2010/wordprocessingShape">
                    <wps:wsp>
                      <wps:cNvSpPr txBox="1"/>
                      <wps:spPr>
                        <a:xfrm>
                          <a:off x="0" y="0"/>
                          <a:ext cx="5178425" cy="450850"/>
                        </a:xfrm>
                        <a:prstGeom prst="rect">
                          <a:avLst/>
                        </a:prstGeom>
                        <a:noFill/>
                      </wps:spPr>
                      <wps:txbx>
                        <w:txbxContent>
                          <w:p w14:paraId="042B4A64" w14:textId="77777777" w:rsidR="009863CC" w:rsidRDefault="00000000">
                            <w:pPr>
                              <w:pStyle w:val="Zkladntext1"/>
                              <w:shd w:val="clear" w:color="auto" w:fill="auto"/>
                              <w:tabs>
                                <w:tab w:val="right" w:pos="1378"/>
                                <w:tab w:val="right" w:pos="1980"/>
                                <w:tab w:val="right" w:pos="6446"/>
                              </w:tabs>
                            </w:pPr>
                            <w:r>
                              <w:rPr>
                                <w:rFonts w:ascii="Tahoma" w:eastAsia="Tahoma" w:hAnsi="Tahoma" w:cs="Tahoma"/>
                                <w:b/>
                                <w:bCs/>
                                <w:sz w:val="15"/>
                                <w:szCs w:val="15"/>
                              </w:rPr>
                              <w:t>1.000,- Kč</w:t>
                            </w:r>
                            <w:r>
                              <w:rPr>
                                <w:rFonts w:ascii="Tahoma" w:eastAsia="Tahoma" w:hAnsi="Tahoma" w:cs="Tahoma"/>
                                <w:b/>
                                <w:bCs/>
                                <w:sz w:val="15"/>
                                <w:szCs w:val="15"/>
                              </w:rPr>
                              <w:tab/>
                            </w:r>
                            <w:r>
                              <w:t>pro</w:t>
                            </w:r>
                            <w:r>
                              <w:tab/>
                              <w:t>každou</w:t>
                            </w:r>
                            <w:r>
                              <w:tab/>
                              <w:t>pojistnou událost v případě regresů zdravotních pojišťoven</w:t>
                            </w:r>
                          </w:p>
                          <w:p w14:paraId="0BD185AB" w14:textId="77777777" w:rsidR="009863CC" w:rsidRDefault="00000000">
                            <w:pPr>
                              <w:pStyle w:val="Zkladntext1"/>
                              <w:shd w:val="clear" w:color="auto" w:fill="auto"/>
                              <w:tabs>
                                <w:tab w:val="right" w:pos="1370"/>
                                <w:tab w:val="right" w:pos="1973"/>
                                <w:tab w:val="right" w:pos="8090"/>
                              </w:tabs>
                            </w:pPr>
                            <w:r>
                              <w:rPr>
                                <w:rFonts w:ascii="Tahoma" w:eastAsia="Tahoma" w:hAnsi="Tahoma" w:cs="Tahoma"/>
                                <w:b/>
                                <w:bCs/>
                                <w:sz w:val="15"/>
                                <w:szCs w:val="15"/>
                              </w:rPr>
                              <w:t>1.000,- Kč</w:t>
                            </w:r>
                            <w:r>
                              <w:rPr>
                                <w:rFonts w:ascii="Tahoma" w:eastAsia="Tahoma" w:hAnsi="Tahoma" w:cs="Tahoma"/>
                                <w:b/>
                                <w:bCs/>
                                <w:sz w:val="15"/>
                                <w:szCs w:val="15"/>
                              </w:rPr>
                              <w:tab/>
                            </w:r>
                            <w:r>
                              <w:t>pro</w:t>
                            </w:r>
                            <w:r>
                              <w:tab/>
                              <w:t>každou</w:t>
                            </w:r>
                            <w:r>
                              <w:tab/>
                              <w:t>pojistnou událost v případě každé škody způsobené provozem pracovních strojů</w:t>
                            </w:r>
                          </w:p>
                          <w:p w14:paraId="0001B276" w14:textId="77777777" w:rsidR="009863CC" w:rsidRDefault="00000000">
                            <w:pPr>
                              <w:pStyle w:val="Zkladntext1"/>
                              <w:shd w:val="clear" w:color="auto" w:fill="auto"/>
                              <w:tabs>
                                <w:tab w:val="right" w:pos="1337"/>
                                <w:tab w:val="right" w:pos="1939"/>
                                <w:tab w:val="right" w:pos="6166"/>
                              </w:tabs>
                            </w:pPr>
                            <w:r>
                              <w:rPr>
                                <w:rFonts w:ascii="Tahoma" w:eastAsia="Tahoma" w:hAnsi="Tahoma" w:cs="Tahoma"/>
                                <w:b/>
                                <w:bCs/>
                                <w:sz w:val="15"/>
                                <w:szCs w:val="15"/>
                              </w:rPr>
                              <w:t>5.000,- Kč</w:t>
                            </w:r>
                            <w:r>
                              <w:rPr>
                                <w:rFonts w:ascii="Tahoma" w:eastAsia="Tahoma" w:hAnsi="Tahoma" w:cs="Tahoma"/>
                                <w:b/>
                                <w:bCs/>
                                <w:sz w:val="15"/>
                                <w:szCs w:val="15"/>
                              </w:rPr>
                              <w:tab/>
                            </w:r>
                            <w:r>
                              <w:t>pro</w:t>
                            </w:r>
                            <w:r>
                              <w:tab/>
                              <w:t>každou</w:t>
                            </w:r>
                            <w:r>
                              <w:tab/>
                              <w:t xml:space="preserve">pojistnou </w:t>
                            </w:r>
                            <w:proofErr w:type="spellStart"/>
                            <w:r>
                              <w:t>událostv</w:t>
                            </w:r>
                            <w:proofErr w:type="spellEnd"/>
                            <w:r>
                              <w:t xml:space="preserve"> případě každé jiné škody či jiné újmy</w:t>
                            </w:r>
                          </w:p>
                        </w:txbxContent>
                      </wps:txbx>
                      <wps:bodyPr lIns="0" tIns="0" rIns="0" bIns="0"/>
                    </wps:wsp>
                  </a:graphicData>
                </a:graphic>
              </wp:anchor>
            </w:drawing>
          </mc:Choice>
          <mc:Fallback>
            <w:pict>
              <v:shape w14:anchorId="6B41451D" id="Shape 35" o:spid="_x0000_s1042" type="#_x0000_t202" style="position:absolute;margin-left:114.1pt;margin-top:91.65pt;width:407.75pt;height:35.5pt;z-index:-440401759;visibility:visible;mso-wrap-style:square;mso-wrap-distance-left:82.2pt;mso-wrap-distance-top:0;mso-wrap-distance-right:40.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" filled="f" stroked="f">
                <v:textbox inset="0,0,0,0">
                  <w:txbxContent>
                    <w:p w14:paraId="042B4A64" w14:textId="77777777" w:rsidR="009863CC" w:rsidRDefault="00000000">
                      <w:pPr>
                        <w:pStyle w:val="Zkladntext1"/>
                        <w:shd w:val="clear" w:color="auto" w:fill="auto"/>
                        <w:tabs>
                          <w:tab w:val="right" w:pos="1378"/>
                          <w:tab w:val="right" w:pos="1980"/>
                          <w:tab w:val="right" w:pos="6446"/>
                        </w:tabs>
                      </w:pPr>
                      <w:r>
                        <w:rPr>
                          <w:rFonts w:ascii="Tahoma" w:eastAsia="Tahoma" w:hAnsi="Tahoma" w:cs="Tahoma"/>
                          <w:b/>
                          <w:bCs/>
                          <w:sz w:val="15"/>
                          <w:szCs w:val="15"/>
                        </w:rPr>
                        <w:t>1.000,- Kč</w:t>
                      </w:r>
                      <w:r>
                        <w:rPr>
                          <w:rFonts w:ascii="Tahoma" w:eastAsia="Tahoma" w:hAnsi="Tahoma" w:cs="Tahoma"/>
                          <w:b/>
                          <w:bCs/>
                          <w:sz w:val="15"/>
                          <w:szCs w:val="15"/>
                        </w:rPr>
                        <w:tab/>
                      </w:r>
                      <w:r>
                        <w:t>pro</w:t>
                      </w:r>
                      <w:r>
                        <w:tab/>
                        <w:t>každou</w:t>
                      </w:r>
                      <w:r>
                        <w:tab/>
                        <w:t>pojistnou událost v případě regresů zdravotních pojišťoven</w:t>
                      </w:r>
                    </w:p>
                    <w:p w14:paraId="0BD185AB" w14:textId="77777777" w:rsidR="009863CC" w:rsidRDefault="00000000">
                      <w:pPr>
                        <w:pStyle w:val="Zkladntext1"/>
                        <w:shd w:val="clear" w:color="auto" w:fill="auto"/>
                        <w:tabs>
                          <w:tab w:val="right" w:pos="1370"/>
                          <w:tab w:val="right" w:pos="1973"/>
                          <w:tab w:val="right" w:pos="8090"/>
                        </w:tabs>
                      </w:pPr>
                      <w:r>
                        <w:rPr>
                          <w:rFonts w:ascii="Tahoma" w:eastAsia="Tahoma" w:hAnsi="Tahoma" w:cs="Tahoma"/>
                          <w:b/>
                          <w:bCs/>
                          <w:sz w:val="15"/>
                          <w:szCs w:val="15"/>
                        </w:rPr>
                        <w:t>1.000,- Kč</w:t>
                      </w:r>
                      <w:r>
                        <w:rPr>
                          <w:rFonts w:ascii="Tahoma" w:eastAsia="Tahoma" w:hAnsi="Tahoma" w:cs="Tahoma"/>
                          <w:b/>
                          <w:bCs/>
                          <w:sz w:val="15"/>
                          <w:szCs w:val="15"/>
                        </w:rPr>
                        <w:tab/>
                      </w:r>
                      <w:r>
                        <w:t>pro</w:t>
                      </w:r>
                      <w:r>
                        <w:tab/>
                        <w:t>každou</w:t>
                      </w:r>
                      <w:r>
                        <w:tab/>
                        <w:t>pojistnou událost v případě každé škody způsobené provozem pracovních strojů</w:t>
                      </w:r>
                    </w:p>
                    <w:p w14:paraId="0001B276" w14:textId="77777777" w:rsidR="009863CC" w:rsidRDefault="00000000">
                      <w:pPr>
                        <w:pStyle w:val="Zkladntext1"/>
                        <w:shd w:val="clear" w:color="auto" w:fill="auto"/>
                        <w:tabs>
                          <w:tab w:val="right" w:pos="1337"/>
                          <w:tab w:val="right" w:pos="1939"/>
                          <w:tab w:val="right" w:pos="6166"/>
                        </w:tabs>
                      </w:pPr>
                      <w:r>
                        <w:rPr>
                          <w:rFonts w:ascii="Tahoma" w:eastAsia="Tahoma" w:hAnsi="Tahoma" w:cs="Tahoma"/>
                          <w:b/>
                          <w:bCs/>
                          <w:sz w:val="15"/>
                          <w:szCs w:val="15"/>
                        </w:rPr>
                        <w:t>5.000,- Kč</w:t>
                      </w:r>
                      <w:r>
                        <w:rPr>
                          <w:rFonts w:ascii="Tahoma" w:eastAsia="Tahoma" w:hAnsi="Tahoma" w:cs="Tahoma"/>
                          <w:b/>
                          <w:bCs/>
                          <w:sz w:val="15"/>
                          <w:szCs w:val="15"/>
                        </w:rPr>
                        <w:tab/>
                      </w:r>
                      <w:r>
                        <w:t>pro</w:t>
                      </w:r>
                      <w:r>
                        <w:tab/>
                        <w:t>každou</w:t>
                      </w:r>
                      <w:r>
                        <w:tab/>
                        <w:t xml:space="preserve">pojistnou </w:t>
                      </w:r>
                      <w:proofErr w:type="spellStart"/>
                      <w:r>
                        <w:t>událostv</w:t>
                      </w:r>
                      <w:proofErr w:type="spellEnd"/>
                      <w:r>
                        <w:t xml:space="preserve"> případě každé jiné škody či jiné újmy</w:t>
                      </w:r>
                    </w:p>
                  </w:txbxContent>
                </v:textbox>
                <w10:wrap anchorx="page"/>
              </v:shape>
            </w:pict>
          </mc:Fallback>
        </mc:AlternateContent>
      </w:r>
      <w:r>
        <w:rPr>
          <w:noProof/>
        </w:rPr>
        <mc:AlternateContent>
          <mc:Choice Requires="wps">
            <w:drawing>
              <wp:anchor distT="0" distB="0" distL="1202690" distR="4643755" simplePos="0" relativeHeight="62914723" behindDoc="1" locked="0" layoutInCell="1" allowOverlap="1" wp14:anchorId="63F5B1FF" wp14:editId="63BA6498">
                <wp:simplePos x="0" y="0"/>
                <wp:positionH relativeFrom="page">
                  <wp:posOffset>1607820</wp:posOffset>
                </wp:positionH>
                <wp:positionV relativeFrom="paragraph">
                  <wp:posOffset>1915160</wp:posOffset>
                </wp:positionV>
                <wp:extent cx="895985" cy="358140"/>
                <wp:effectExtent l="0" t="0" r="0" b="0"/>
                <wp:wrapNone/>
                <wp:docPr id="37" name="Shape 37"/>
                <wp:cNvGraphicFramePr/>
                <a:graphic xmlns:a="http://schemas.openxmlformats.org/drawingml/2006/main">
                  <a:graphicData uri="http://schemas.microsoft.com/office/word/2010/wordprocessingShape">
                    <wps:wsp>
                      <wps:cNvSpPr txBox="1"/>
                      <wps:spPr>
                        <a:xfrm>
                          <a:off x="0" y="0"/>
                          <a:ext cx="895985" cy="358140"/>
                        </a:xfrm>
                        <a:prstGeom prst="rect">
                          <a:avLst/>
                        </a:prstGeom>
                        <a:noFill/>
                      </wps:spPr>
                      <wps:txbx>
                        <w:txbxContent>
                          <w:p w14:paraId="09AD43C8" w14:textId="77777777" w:rsidR="009863CC" w:rsidRDefault="00000000">
                            <w:pPr>
                              <w:pStyle w:val="Zkladntext20"/>
                              <w:shd w:val="clear" w:color="auto" w:fill="auto"/>
                              <w:spacing w:line="326" w:lineRule="auto"/>
                              <w:jc w:val="center"/>
                              <w:rPr>
                                <w:sz w:val="17"/>
                                <w:szCs w:val="17"/>
                              </w:rPr>
                            </w:pPr>
                            <w:r>
                              <w:t>Počátek pojištění:</w:t>
                            </w:r>
                            <w:r>
                              <w:br/>
                            </w:r>
                            <w:r>
                              <w:rPr>
                                <w:rFonts w:ascii="Verdana" w:eastAsia="Verdana" w:hAnsi="Verdana" w:cs="Verdana"/>
                                <w:b w:val="0"/>
                                <w:bCs w:val="0"/>
                                <w:sz w:val="17"/>
                                <w:szCs w:val="17"/>
                              </w:rPr>
                              <w:t>01.07.2015</w:t>
                            </w:r>
                          </w:p>
                        </w:txbxContent>
                      </wps:txbx>
                      <wps:bodyPr lIns="0" tIns="0" rIns="0" bIns="0"/>
                    </wps:wsp>
                  </a:graphicData>
                </a:graphic>
              </wp:anchor>
            </w:drawing>
          </mc:Choice>
          <mc:Fallback>
            <w:pict>
              <v:shape id="_x0000_s1063" type="#_x0000_t202" style="position:absolute;margin-left:126.59999999999999pt;margin-top:150.80000000000001pt;width:70.549999999999997pt;height:28.199999999999999pt;z-index:-188744030;mso-wrap-distance-left:94.700000000000003pt;mso-wrap-distance-right:365.64999999999998pt;mso-position-horizontal-relative:page" wrapcoords="0 0" filled="f" stroked="f">
                <v:textbox inset="0,0,0,0">
                  <w:txbxContent>
                    <w:p>
                      <w:pPr>
                        <w:pStyle w:val="Style9"/>
                        <w:keepNext w:val="0"/>
                        <w:keepLines w:val="0"/>
                        <w:widowControl w:val="0"/>
                        <w:shd w:val="clear" w:color="auto" w:fill="auto"/>
                        <w:bidi w:val="0"/>
                        <w:spacing w:before="0" w:after="0" w:line="326" w:lineRule="auto"/>
                        <w:ind w:left="0" w:right="0" w:firstLine="0"/>
                        <w:jc w:val="center"/>
                        <w:rPr>
                          <w:sz w:val="17"/>
                          <w:szCs w:val="17"/>
                        </w:rPr>
                      </w:pPr>
                      <w:r>
                        <w:rPr>
                          <w:color w:val="000000"/>
                          <w:spacing w:val="0"/>
                          <w:w w:val="100"/>
                          <w:position w:val="0"/>
                          <w:sz w:val="15"/>
                          <w:szCs w:val="15"/>
                          <w:shd w:val="clear" w:color="auto" w:fill="auto"/>
                          <w:lang w:val="cs-CZ" w:eastAsia="cs-CZ" w:bidi="cs-CZ"/>
                        </w:rPr>
                        <w:t>Počátek pojištění:</w:t>
                        <w:br/>
                      </w:r>
                      <w:r>
                        <w:rPr>
                          <w:rFonts w:ascii="Verdana" w:eastAsia="Verdana" w:hAnsi="Verdana" w:cs="Verdana"/>
                          <w:b w:val="0"/>
                          <w:bCs w:val="0"/>
                          <w:color w:val="000000"/>
                          <w:spacing w:val="0"/>
                          <w:w w:val="100"/>
                          <w:position w:val="0"/>
                          <w:sz w:val="17"/>
                          <w:szCs w:val="17"/>
                          <w:shd w:val="clear" w:color="auto" w:fill="auto"/>
                          <w:lang w:val="cs-CZ" w:eastAsia="cs-CZ" w:bidi="cs-CZ"/>
                        </w:rPr>
                        <w:t>01.07.2015</w:t>
                      </w:r>
                    </w:p>
                  </w:txbxContent>
                </v:textbox>
                <w10:wrap anchorx="page"/>
              </v:shape>
            </w:pict>
          </mc:Fallback>
        </mc:AlternateContent>
      </w:r>
      <w:r>
        <w:rPr>
          <w:noProof/>
        </w:rPr>
        <mc:AlternateContent>
          <mc:Choice Requires="wps">
            <w:drawing>
              <wp:anchor distT="0" distB="0" distL="3070860" distR="2409190" simplePos="0" relativeHeight="62914725" behindDoc="1" locked="0" layoutInCell="1" allowOverlap="1" wp14:anchorId="00B1F6B6" wp14:editId="46524F47">
                <wp:simplePos x="0" y="0"/>
                <wp:positionH relativeFrom="page">
                  <wp:posOffset>3475990</wp:posOffset>
                </wp:positionH>
                <wp:positionV relativeFrom="paragraph">
                  <wp:posOffset>1915160</wp:posOffset>
                </wp:positionV>
                <wp:extent cx="1261745" cy="311150"/>
                <wp:effectExtent l="0" t="0" r="0" b="0"/>
                <wp:wrapNone/>
                <wp:docPr id="39" name="Shape 39"/>
                <wp:cNvGraphicFramePr/>
                <a:graphic xmlns:a="http://schemas.openxmlformats.org/drawingml/2006/main">
                  <a:graphicData uri="http://schemas.microsoft.com/office/word/2010/wordprocessingShape">
                    <wps:wsp>
                      <wps:cNvSpPr txBox="1"/>
                      <wps:spPr>
                        <a:xfrm>
                          <a:off x="0" y="0"/>
                          <a:ext cx="1261745" cy="311150"/>
                        </a:xfrm>
                        <a:prstGeom prst="rect">
                          <a:avLst/>
                        </a:prstGeom>
                        <a:noFill/>
                      </wps:spPr>
                      <wps:txbx>
                        <w:txbxContent>
                          <w:p w14:paraId="4ED4A9F2" w14:textId="77777777" w:rsidR="009863CC" w:rsidRDefault="00000000">
                            <w:pPr>
                              <w:pStyle w:val="Zkladntext20"/>
                              <w:shd w:val="clear" w:color="auto" w:fill="auto"/>
                              <w:spacing w:after="60"/>
                            </w:pPr>
                            <w:r>
                              <w:t>Datum účinnosti změny:</w:t>
                            </w:r>
                          </w:p>
                          <w:p w14:paraId="4F88921D" w14:textId="77777777" w:rsidR="009863CC" w:rsidRDefault="00000000">
                            <w:pPr>
                              <w:pStyle w:val="Zkladntext60"/>
                              <w:shd w:val="clear" w:color="auto" w:fill="auto"/>
                            </w:pPr>
                            <w:r>
                              <w:t>01.07.2023</w:t>
                            </w:r>
                          </w:p>
                        </w:txbxContent>
                      </wps:txbx>
                      <wps:bodyPr lIns="0" tIns="0" rIns="0" bIns="0"/>
                    </wps:wsp>
                  </a:graphicData>
                </a:graphic>
              </wp:anchor>
            </w:drawing>
          </mc:Choice>
          <mc:Fallback>
            <w:pict>
              <v:shape id="_x0000_s1065" type="#_x0000_t202" style="position:absolute;margin-left:273.69999999999999pt;margin-top:150.80000000000001pt;width:99.349999999999994pt;height:24.5pt;z-index:-188744028;mso-wrap-distance-left:241.80000000000001pt;mso-wrap-distance-right:189.69999999999999pt;mso-position-horizontal-relative:page" wrapcoords="0 0" filled="f" stroked="f">
                <v:textbox inset="0,0,0,0">
                  <w:txbxContent>
                    <w:p>
                      <w:pPr>
                        <w:pStyle w:val="Style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Datum účinnosti změny:</w:t>
                      </w:r>
                    </w:p>
                    <w:p>
                      <w:pPr>
                        <w:pStyle w:val="Style13"/>
                        <w:keepNext w:val="0"/>
                        <w:keepLines w:val="0"/>
                        <w:widowControl w:val="0"/>
                        <w:shd w:val="clear" w:color="auto" w:fill="auto"/>
                        <w:bidi w:val="0"/>
                        <w:spacing w:before="0" w:after="0" w:line="240" w:lineRule="auto"/>
                        <w:ind w:right="0" w:firstLine="0"/>
                      </w:pPr>
                      <w:r>
                        <w:rPr>
                          <w:color w:val="000000"/>
                          <w:spacing w:val="0"/>
                          <w:w w:val="100"/>
                          <w:position w:val="0"/>
                          <w:shd w:val="clear" w:color="auto" w:fill="auto"/>
                          <w:lang w:val="cs-CZ" w:eastAsia="cs-CZ" w:bidi="cs-CZ"/>
                        </w:rPr>
                        <w:t>01.07.2023</w:t>
                      </w:r>
                    </w:p>
                  </w:txbxContent>
                </v:textbox>
                <w10:wrap anchorx="page"/>
              </v:shape>
            </w:pict>
          </mc:Fallback>
        </mc:AlternateContent>
      </w:r>
      <w:r>
        <w:rPr>
          <w:noProof/>
        </w:rPr>
        <mc:AlternateContent>
          <mc:Choice Requires="wps">
            <w:drawing>
              <wp:anchor distT="0" distB="0" distL="5466715" distR="440690" simplePos="0" relativeHeight="62914727" behindDoc="1" locked="0" layoutInCell="1" allowOverlap="1" wp14:anchorId="5EB8223F" wp14:editId="5906ACD1">
                <wp:simplePos x="0" y="0"/>
                <wp:positionH relativeFrom="page">
                  <wp:posOffset>5871845</wp:posOffset>
                </wp:positionH>
                <wp:positionV relativeFrom="paragraph">
                  <wp:posOffset>1916430</wp:posOffset>
                </wp:positionV>
                <wp:extent cx="835025" cy="351790"/>
                <wp:effectExtent l="0" t="0" r="0" b="0"/>
                <wp:wrapNone/>
                <wp:docPr id="41" name="Shape 41"/>
                <wp:cNvGraphicFramePr/>
                <a:graphic xmlns:a="http://schemas.openxmlformats.org/drawingml/2006/main">
                  <a:graphicData uri="http://schemas.microsoft.com/office/word/2010/wordprocessingShape">
                    <wps:wsp>
                      <wps:cNvSpPr txBox="1"/>
                      <wps:spPr>
                        <a:xfrm>
                          <a:off x="0" y="0"/>
                          <a:ext cx="835025" cy="351790"/>
                        </a:xfrm>
                        <a:prstGeom prst="rect">
                          <a:avLst/>
                        </a:prstGeom>
                        <a:noFill/>
                      </wps:spPr>
                      <wps:txbx>
                        <w:txbxContent>
                          <w:p w14:paraId="31ED7EFF" w14:textId="77777777" w:rsidR="009863CC" w:rsidRDefault="00000000">
                            <w:pPr>
                              <w:pStyle w:val="Zkladntext20"/>
                              <w:shd w:val="clear" w:color="auto" w:fill="auto"/>
                              <w:spacing w:line="322" w:lineRule="auto"/>
                              <w:jc w:val="center"/>
                              <w:rPr>
                                <w:sz w:val="17"/>
                                <w:szCs w:val="17"/>
                              </w:rPr>
                            </w:pPr>
                            <w:r>
                              <w:t>Pojistné období:</w:t>
                            </w:r>
                            <w:r>
                              <w:br/>
                            </w:r>
                            <w:r>
                              <w:rPr>
                                <w:rFonts w:ascii="Verdana" w:eastAsia="Verdana" w:hAnsi="Verdana" w:cs="Verdana"/>
                                <w:b w:val="0"/>
                                <w:bCs w:val="0"/>
                                <w:sz w:val="17"/>
                                <w:szCs w:val="17"/>
                              </w:rPr>
                              <w:t>1 ROK</w:t>
                            </w:r>
                          </w:p>
                        </w:txbxContent>
                      </wps:txbx>
                      <wps:bodyPr lIns="0" tIns="0" rIns="0" bIns="0"/>
                    </wps:wsp>
                  </a:graphicData>
                </a:graphic>
              </wp:anchor>
            </w:drawing>
          </mc:Choice>
          <mc:Fallback>
            <w:pict>
              <v:shape id="_x0000_s1067" type="#_x0000_t202" style="position:absolute;margin-left:462.35000000000002pt;margin-top:150.90000000000001pt;width:65.75pt;height:27.699999999999999pt;z-index:-188744026;mso-wrap-distance-left:430.44999999999999pt;mso-wrap-distance-right:34.700000000000003pt;mso-position-horizontal-relative:page" wrapcoords="0 0" filled="f" stroked="f">
                <v:textbox inset="0,0,0,0">
                  <w:txbxContent>
                    <w:p>
                      <w:pPr>
                        <w:pStyle w:val="Style9"/>
                        <w:keepNext w:val="0"/>
                        <w:keepLines w:val="0"/>
                        <w:widowControl w:val="0"/>
                        <w:shd w:val="clear" w:color="auto" w:fill="auto"/>
                        <w:bidi w:val="0"/>
                        <w:spacing w:before="0" w:after="0" w:line="322" w:lineRule="auto"/>
                        <w:ind w:left="0" w:right="0" w:firstLine="0"/>
                        <w:jc w:val="center"/>
                        <w:rPr>
                          <w:sz w:val="17"/>
                          <w:szCs w:val="17"/>
                        </w:rPr>
                      </w:pPr>
                      <w:r>
                        <w:rPr>
                          <w:color w:val="000000"/>
                          <w:spacing w:val="0"/>
                          <w:w w:val="100"/>
                          <w:position w:val="0"/>
                          <w:sz w:val="15"/>
                          <w:szCs w:val="15"/>
                          <w:shd w:val="clear" w:color="auto" w:fill="auto"/>
                          <w:lang w:val="cs-CZ" w:eastAsia="cs-CZ" w:bidi="cs-CZ"/>
                        </w:rPr>
                        <w:t>Pojistné období:</w:t>
                        <w:br/>
                      </w:r>
                      <w:r>
                        <w:rPr>
                          <w:rFonts w:ascii="Verdana" w:eastAsia="Verdana" w:hAnsi="Verdana" w:cs="Verdana"/>
                          <w:b w:val="0"/>
                          <w:bCs w:val="0"/>
                          <w:color w:val="000000"/>
                          <w:spacing w:val="0"/>
                          <w:w w:val="100"/>
                          <w:position w:val="0"/>
                          <w:sz w:val="17"/>
                          <w:szCs w:val="17"/>
                          <w:shd w:val="clear" w:color="auto" w:fill="auto"/>
                          <w:lang w:val="cs-CZ" w:eastAsia="cs-CZ" w:bidi="cs-CZ"/>
                        </w:rPr>
                        <w:t>1 ROK</w:t>
                      </w:r>
                    </w:p>
                  </w:txbxContent>
                </v:textbox>
                <w10:wrap anchorx="page"/>
              </v:shape>
            </w:pict>
          </mc:Fallback>
        </mc:AlternateContent>
      </w:r>
      <w:r>
        <w:rPr>
          <w:noProof/>
        </w:rPr>
        <mc:AlternateContent>
          <mc:Choice Requires="wps">
            <w:drawing>
              <wp:anchor distT="0" distB="0" distL="833755" distR="114300" simplePos="0" relativeHeight="62914729" behindDoc="1" locked="0" layoutInCell="1" allowOverlap="1" wp14:anchorId="7020B746" wp14:editId="3223E11B">
                <wp:simplePos x="0" y="0"/>
                <wp:positionH relativeFrom="page">
                  <wp:posOffset>1238885</wp:posOffset>
                </wp:positionH>
                <wp:positionV relativeFrom="paragraph">
                  <wp:posOffset>2485390</wp:posOffset>
                </wp:positionV>
                <wp:extent cx="5794375" cy="1022350"/>
                <wp:effectExtent l="0" t="0" r="0" b="0"/>
                <wp:wrapNone/>
                <wp:docPr id="43" name="Shape 43"/>
                <wp:cNvGraphicFramePr/>
                <a:graphic xmlns:a="http://schemas.openxmlformats.org/drawingml/2006/main">
                  <a:graphicData uri="http://schemas.microsoft.com/office/word/2010/wordprocessingShape">
                    <wps:wsp>
                      <wps:cNvSpPr txBox="1"/>
                      <wps:spPr>
                        <a:xfrm>
                          <a:off x="0" y="0"/>
                          <a:ext cx="5794375" cy="1022350"/>
                        </a:xfrm>
                        <a:prstGeom prst="rect">
                          <a:avLst/>
                        </a:prstGeom>
                        <a:noFill/>
                      </wps:spPr>
                      <wps:txbx>
                        <w:txbxContent>
                          <w:p w14:paraId="1ACF2BE9" w14:textId="77777777" w:rsidR="009863CC" w:rsidRDefault="00000000">
                            <w:pPr>
                              <w:pStyle w:val="Zkladntext1"/>
                              <w:shd w:val="clear" w:color="auto" w:fill="auto"/>
                              <w:spacing w:after="220"/>
                            </w:pPr>
                            <w:r>
                              <w:t>V souladu s ustanovením článku 6, odst. 1) všeobecných pojistných podmínek se ujednává, že počátek pojištění je stanoven na den uvedený v pojistné smlouvě.</w:t>
                            </w:r>
                          </w:p>
                          <w:p w14:paraId="18D45181" w14:textId="77777777" w:rsidR="009863CC" w:rsidRDefault="00000000">
                            <w:pPr>
                              <w:pStyle w:val="Zkladntext1"/>
                              <w:shd w:val="clear" w:color="auto" w:fill="auto"/>
                              <w:spacing w:after="220"/>
                            </w:pPr>
                            <w:r>
                              <w:t>Pojištění se sjednává na dobu neurčitou.</w:t>
                            </w:r>
                          </w:p>
                          <w:p w14:paraId="24477CC2" w14:textId="77777777" w:rsidR="009863CC" w:rsidRDefault="00000000">
                            <w:pPr>
                              <w:pStyle w:val="Zkladntext1"/>
                              <w:shd w:val="clear" w:color="auto" w:fill="auto"/>
                              <w:spacing w:after="220"/>
                            </w:pPr>
                            <w:r>
                              <w:t>Pojistník prohlašuje, že byl před uzavřením této pojistné smlouvy seznámen s pojistnými podmínkami platnými pro tuto pojistnou smlouvu, což potvrzuje svým níže uvedeným podpisem.</w:t>
                            </w:r>
                          </w:p>
                        </w:txbxContent>
                      </wps:txbx>
                      <wps:bodyPr lIns="0" tIns="0" rIns="0" bIns="0"/>
                    </wps:wsp>
                  </a:graphicData>
                </a:graphic>
              </wp:anchor>
            </w:drawing>
          </mc:Choice>
          <mc:Fallback>
            <w:pict>
              <v:shape id="_x0000_s1069" type="#_x0000_t202" style="position:absolute;margin-left:97.549999999999997pt;margin-top:195.69999999999999pt;width:456.25pt;height:80.5pt;z-index:-188744024;mso-wrap-distance-left:65.650000000000006pt;mso-wrap-distance-right:9.pt;mso-position-horizontal-relative:page" wrapcoords="0 0" filled="f" stroked="f">
                <v:textbox inset="0,0,0,0">
                  <w:txbxContent>
                    <w:p>
                      <w:pPr>
                        <w:pStyle w:val="Style5"/>
                        <w:keepNext w:val="0"/>
                        <w:keepLines w:val="0"/>
                        <w:widowControl w:val="0"/>
                        <w:shd w:val="clear" w:color="auto" w:fill="auto"/>
                        <w:bidi w:val="0"/>
                        <w:spacing w:before="0" w:after="220" w:line="240" w:lineRule="auto"/>
                        <w:ind w:left="0" w:right="0" w:firstLine="0"/>
                      </w:pPr>
                      <w:r>
                        <w:rPr>
                          <w:color w:val="000000"/>
                          <w:spacing w:val="0"/>
                          <w:w w:val="100"/>
                          <w:position w:val="0"/>
                          <w:shd w:val="clear" w:color="auto" w:fill="auto"/>
                          <w:lang w:val="cs-CZ" w:eastAsia="cs-CZ" w:bidi="cs-CZ"/>
                        </w:rPr>
                        <w:t>V souladu s ustanovením článku 6, odst. 1) všeobecných pojistných podmínek se ujednává, že počátek pojištění je stanoven na den uvedený v pojistné smlouvě.</w:t>
                      </w:r>
                    </w:p>
                    <w:p>
                      <w:pPr>
                        <w:pStyle w:val="Style5"/>
                        <w:keepNext w:val="0"/>
                        <w:keepLines w:val="0"/>
                        <w:widowControl w:val="0"/>
                        <w:shd w:val="clear" w:color="auto" w:fill="auto"/>
                        <w:bidi w:val="0"/>
                        <w:spacing w:before="0" w:after="220" w:line="240" w:lineRule="auto"/>
                        <w:ind w:left="0" w:right="0" w:firstLine="0"/>
                      </w:pPr>
                      <w:r>
                        <w:rPr>
                          <w:color w:val="000000"/>
                          <w:spacing w:val="0"/>
                          <w:w w:val="100"/>
                          <w:position w:val="0"/>
                          <w:shd w:val="clear" w:color="auto" w:fill="auto"/>
                          <w:lang w:val="cs-CZ" w:eastAsia="cs-CZ" w:bidi="cs-CZ"/>
                        </w:rPr>
                        <w:t>Pojištění se sjednává na dobu neurčitou.</w:t>
                      </w:r>
                    </w:p>
                    <w:p>
                      <w:pPr>
                        <w:pStyle w:val="Style5"/>
                        <w:keepNext w:val="0"/>
                        <w:keepLines w:val="0"/>
                        <w:widowControl w:val="0"/>
                        <w:shd w:val="clear" w:color="auto" w:fill="auto"/>
                        <w:bidi w:val="0"/>
                        <w:spacing w:before="0" w:after="220" w:line="240" w:lineRule="auto"/>
                        <w:ind w:left="0" w:right="0" w:firstLine="0"/>
                      </w:pPr>
                      <w:r>
                        <w:rPr>
                          <w:color w:val="000000"/>
                          <w:spacing w:val="0"/>
                          <w:w w:val="100"/>
                          <w:position w:val="0"/>
                          <w:shd w:val="clear" w:color="auto" w:fill="auto"/>
                          <w:lang w:val="cs-CZ" w:eastAsia="cs-CZ" w:bidi="cs-CZ"/>
                        </w:rPr>
                        <w:t>Pojistník prohlašuje, že byl před uzavřením této pojistné smlouvy seznámen s pojistnými podmínkami platnými pro tuto pojistnou smlouvu, což potvrzuje svým níže uvedeným podpisem.</w:t>
                      </w:r>
                    </w:p>
                  </w:txbxContent>
                </v:textbox>
                <w10:wrap anchorx="page"/>
              </v:shape>
            </w:pict>
          </mc:Fallback>
        </mc:AlternateContent>
      </w:r>
      <w:r>
        <w:rPr>
          <w:noProof/>
        </w:rPr>
        <mc:AlternateContent>
          <mc:Choice Requires="wps">
            <w:drawing>
              <wp:anchor distT="0" distB="0" distL="114300" distR="6198235" simplePos="0" relativeHeight="62914731" behindDoc="1" locked="0" layoutInCell="1" allowOverlap="1" wp14:anchorId="257F9935" wp14:editId="2B255C46">
                <wp:simplePos x="0" y="0"/>
                <wp:positionH relativeFrom="page">
                  <wp:posOffset>519430</wp:posOffset>
                </wp:positionH>
                <wp:positionV relativeFrom="paragraph">
                  <wp:posOffset>3943350</wp:posOffset>
                </wp:positionV>
                <wp:extent cx="429895" cy="454025"/>
                <wp:effectExtent l="0" t="0" r="0" b="0"/>
                <wp:wrapNone/>
                <wp:docPr id="45" name="Shape 45"/>
                <wp:cNvGraphicFramePr/>
                <a:graphic xmlns:a="http://schemas.openxmlformats.org/drawingml/2006/main">
                  <a:graphicData uri="http://schemas.microsoft.com/office/word/2010/wordprocessingShape">
                    <wps:wsp>
                      <wps:cNvSpPr txBox="1"/>
                      <wps:spPr>
                        <a:xfrm>
                          <a:off x="0" y="0"/>
                          <a:ext cx="429895" cy="454025"/>
                        </a:xfrm>
                        <a:prstGeom prst="rect">
                          <a:avLst/>
                        </a:prstGeom>
                        <a:noFill/>
                      </wps:spPr>
                      <wps:txbx>
                        <w:txbxContent>
                          <w:p w14:paraId="77B4DC5B" w14:textId="77777777" w:rsidR="009863CC" w:rsidRDefault="00000000">
                            <w:pPr>
                              <w:pStyle w:val="Zkladntext20"/>
                              <w:shd w:val="clear" w:color="auto" w:fill="auto"/>
                              <w:spacing w:after="60"/>
                            </w:pPr>
                            <w:r>
                              <w:t>Běžné</w:t>
                            </w:r>
                          </w:p>
                          <w:p w14:paraId="7076825F" w14:textId="77777777" w:rsidR="009863CC" w:rsidRDefault="00000000">
                            <w:pPr>
                              <w:pStyle w:val="Zkladntext20"/>
                              <w:shd w:val="clear" w:color="auto" w:fill="auto"/>
                              <w:spacing w:after="60"/>
                            </w:pPr>
                            <w:r>
                              <w:t>pojistné</w:t>
                            </w:r>
                          </w:p>
                          <w:p w14:paraId="0D746556" w14:textId="77777777" w:rsidR="009863CC" w:rsidRDefault="00000000">
                            <w:pPr>
                              <w:pStyle w:val="Zkladntext20"/>
                              <w:shd w:val="clear" w:color="auto" w:fill="auto"/>
                              <w:spacing w:after="60"/>
                            </w:pPr>
                            <w:r>
                              <w:t>celkem:</w:t>
                            </w:r>
                          </w:p>
                        </w:txbxContent>
                      </wps:txbx>
                      <wps:bodyPr lIns="0" tIns="0" rIns="0" bIns="0"/>
                    </wps:wsp>
                  </a:graphicData>
                </a:graphic>
              </wp:anchor>
            </w:drawing>
          </mc:Choice>
          <mc:Fallback>
            <w:pict>
              <v:shape id="_x0000_s1071" type="#_x0000_t202" style="position:absolute;margin-left:40.899999999999999pt;margin-top:310.5pt;width:33.850000000000001pt;height:35.75pt;z-index:-188744022;mso-wrap-distance-left:9.pt;mso-wrap-distance-right:488.05000000000001pt;mso-position-horizontal-relative:page" wrapcoords="0 0" filled="f" stroked="f">
                <v:textbox inset="0,0,0,0">
                  <w:txbxContent>
                    <w:p>
                      <w:pPr>
                        <w:pStyle w:val="Style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Běžné</w:t>
                      </w:r>
                    </w:p>
                    <w:p>
                      <w:pPr>
                        <w:pStyle w:val="Style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pojistné</w:t>
                      </w:r>
                    </w:p>
                    <w:p>
                      <w:pPr>
                        <w:pStyle w:val="Style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celkem:</w:t>
                      </w:r>
                    </w:p>
                  </w:txbxContent>
                </v:textbox>
                <w10:wrap anchorx="page"/>
              </v:shape>
            </w:pict>
          </mc:Fallback>
        </mc:AlternateContent>
      </w:r>
      <w:r>
        <w:rPr>
          <w:noProof/>
        </w:rPr>
        <mc:AlternateContent>
          <mc:Choice Requires="wps">
            <w:drawing>
              <wp:anchor distT="0" distB="0" distL="3216910" distR="2811780" simplePos="0" relativeHeight="62914733" behindDoc="1" locked="0" layoutInCell="1" allowOverlap="1" wp14:anchorId="5351B0FC" wp14:editId="7FFF9F4A">
                <wp:simplePos x="0" y="0"/>
                <wp:positionH relativeFrom="page">
                  <wp:posOffset>3622675</wp:posOffset>
                </wp:positionH>
                <wp:positionV relativeFrom="paragraph">
                  <wp:posOffset>4082415</wp:posOffset>
                </wp:positionV>
                <wp:extent cx="713105" cy="175260"/>
                <wp:effectExtent l="0" t="0" r="0" b="0"/>
                <wp:wrapNone/>
                <wp:docPr id="47" name="Shape 47"/>
                <wp:cNvGraphicFramePr/>
                <a:graphic xmlns:a="http://schemas.openxmlformats.org/drawingml/2006/main">
                  <a:graphicData uri="http://schemas.microsoft.com/office/word/2010/wordprocessingShape">
                    <wps:wsp>
                      <wps:cNvSpPr txBox="1"/>
                      <wps:spPr>
                        <a:xfrm>
                          <a:off x="0" y="0"/>
                          <a:ext cx="713105" cy="175260"/>
                        </a:xfrm>
                        <a:prstGeom prst="rect">
                          <a:avLst/>
                        </a:prstGeom>
                        <a:noFill/>
                      </wps:spPr>
                      <wps:txbx>
                        <w:txbxContent>
                          <w:p w14:paraId="17A6C6CC" w14:textId="77777777" w:rsidR="009863CC" w:rsidRDefault="00000000">
                            <w:pPr>
                              <w:pStyle w:val="Nadpis20"/>
                              <w:keepNext/>
                              <w:keepLines/>
                              <w:shd w:val="clear" w:color="auto" w:fill="auto"/>
                              <w:spacing w:line="240" w:lineRule="auto"/>
                              <w:jc w:val="left"/>
                            </w:pPr>
                            <w:bookmarkStart w:id="3" w:name="bookmark2"/>
                            <w:r>
                              <w:t>36.200,- Kč</w:t>
                            </w:r>
                            <w:bookmarkEnd w:id="3"/>
                          </w:p>
                        </w:txbxContent>
                      </wps:txbx>
                      <wps:bodyPr lIns="0" tIns="0" rIns="0" bIns="0"/>
                    </wps:wsp>
                  </a:graphicData>
                </a:graphic>
              </wp:anchor>
            </w:drawing>
          </mc:Choice>
          <mc:Fallback>
            <w:pict>
              <v:shape w14:anchorId="5351B0FC" id="Shape 47" o:spid="_x0000_s1048" type="#_x0000_t202" style="position:absolute;margin-left:285.25pt;margin-top:321.45pt;width:56.15pt;height:13.8pt;z-index:-440401747;visibility:visible;mso-wrap-style:square;mso-wrap-distance-left:253.3pt;mso-wrap-distance-top:0;mso-wrap-distance-right:221.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" filled="f" stroked="f">
                <v:textbox inset="0,0,0,0">
                  <w:txbxContent>
                    <w:p w14:paraId="17A6C6CC" w14:textId="77777777" w:rsidR="009863CC" w:rsidRDefault="00000000">
                      <w:pPr>
                        <w:pStyle w:val="Nadpis20"/>
                        <w:keepNext/>
                        <w:keepLines/>
                        <w:shd w:val="clear" w:color="auto" w:fill="auto"/>
                        <w:spacing w:line="240" w:lineRule="auto"/>
                        <w:jc w:val="left"/>
                      </w:pPr>
                      <w:bookmarkStart w:id="4" w:name="bookmark2"/>
                      <w:r>
                        <w:t>36.200,- Kč</w:t>
                      </w:r>
                      <w:bookmarkEnd w:id="4"/>
                    </w:p>
                  </w:txbxContent>
                </v:textbox>
                <w10:wrap anchorx="page"/>
              </v:shape>
            </w:pict>
          </mc:Fallback>
        </mc:AlternateContent>
      </w:r>
      <w:r>
        <w:rPr>
          <w:noProof/>
        </w:rPr>
        <mc:AlternateContent>
          <mc:Choice Requires="wps">
            <w:drawing>
              <wp:anchor distT="0" distB="0" distL="117475" distR="2479675" simplePos="0" relativeHeight="62914735" behindDoc="1" locked="0" layoutInCell="1" allowOverlap="1" wp14:anchorId="0C8EE1BB" wp14:editId="6076828C">
                <wp:simplePos x="0" y="0"/>
                <wp:positionH relativeFrom="page">
                  <wp:posOffset>522605</wp:posOffset>
                </wp:positionH>
                <wp:positionV relativeFrom="paragraph">
                  <wp:posOffset>4690110</wp:posOffset>
                </wp:positionV>
                <wp:extent cx="4145280" cy="289560"/>
                <wp:effectExtent l="0" t="0" r="0" b="0"/>
                <wp:wrapNone/>
                <wp:docPr id="49" name="Shape 49"/>
                <wp:cNvGraphicFramePr/>
                <a:graphic xmlns:a="http://schemas.openxmlformats.org/drawingml/2006/main">
                  <a:graphicData uri="http://schemas.microsoft.com/office/word/2010/wordprocessingShape">
                    <wps:wsp>
                      <wps:cNvSpPr txBox="1"/>
                      <wps:spPr>
                        <a:xfrm>
                          <a:off x="0" y="0"/>
                          <a:ext cx="4145280" cy="289560"/>
                        </a:xfrm>
                        <a:prstGeom prst="rect">
                          <a:avLst/>
                        </a:prstGeom>
                        <a:noFill/>
                      </wps:spPr>
                      <wps:txbx>
                        <w:txbxContent>
                          <w:p w14:paraId="5415FDB2" w14:textId="77777777" w:rsidR="009863CC" w:rsidRDefault="00000000">
                            <w:pPr>
                              <w:pStyle w:val="Zkladntext20"/>
                              <w:shd w:val="clear" w:color="auto" w:fill="auto"/>
                              <w:jc w:val="both"/>
                            </w:pPr>
                            <w:r>
                              <w:t>Splatnost</w:t>
                            </w:r>
                          </w:p>
                          <w:p w14:paraId="6AB2757F" w14:textId="77777777" w:rsidR="009863CC" w:rsidRDefault="00000000">
                            <w:pPr>
                              <w:pStyle w:val="Zkladntext1"/>
                              <w:shd w:val="clear" w:color="auto" w:fill="auto"/>
                              <w:tabs>
                                <w:tab w:val="left" w:pos="1121"/>
                              </w:tabs>
                            </w:pPr>
                            <w:r>
                              <w:rPr>
                                <w:rFonts w:ascii="Tahoma" w:eastAsia="Tahoma" w:hAnsi="Tahoma" w:cs="Tahoma"/>
                                <w:b/>
                                <w:bCs/>
                                <w:sz w:val="15"/>
                                <w:szCs w:val="15"/>
                              </w:rPr>
                              <w:t>pojistného:</w:t>
                            </w:r>
                            <w:r>
                              <w:rPr>
                                <w:rFonts w:ascii="Tahoma" w:eastAsia="Tahoma" w:hAnsi="Tahoma" w:cs="Tahoma"/>
                                <w:b/>
                                <w:bCs/>
                                <w:sz w:val="15"/>
                                <w:szCs w:val="15"/>
                              </w:rPr>
                              <w:tab/>
                            </w:r>
                            <w:r>
                              <w:t>Výše uvedené pojistné je splatné v následujících splátkách a termínech:</w:t>
                            </w:r>
                          </w:p>
                        </w:txbxContent>
                      </wps:txbx>
                      <wps:bodyPr lIns="0" tIns="0" rIns="0" bIns="0"/>
                    </wps:wsp>
                  </a:graphicData>
                </a:graphic>
              </wp:anchor>
            </w:drawing>
          </mc:Choice>
          <mc:Fallback>
            <w:pict>
              <v:shape id="_x0000_s1075" type="#_x0000_t202" style="position:absolute;margin-left:41.149999999999999pt;margin-top:369.30000000000001pt;width:326.39999999999998pt;height:22.800000000000001pt;z-index:-188744018;mso-wrap-distance-left:9.25pt;mso-wrap-distance-right:195.25pt;mso-position-horizontal-relative:page" wrapcoords="0 0" filled="f" stroked="f">
                <v:textbox inset="0,0,0,0">
                  <w:txbxContent>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Splatnost</w:t>
                      </w:r>
                    </w:p>
                    <w:p>
                      <w:pPr>
                        <w:pStyle w:val="Style5"/>
                        <w:keepNext w:val="0"/>
                        <w:keepLines w:val="0"/>
                        <w:widowControl w:val="0"/>
                        <w:shd w:val="clear" w:color="auto" w:fill="auto"/>
                        <w:tabs>
                          <w:tab w:pos="1121" w:val="left"/>
                        </w:tabs>
                        <w:bidi w:val="0"/>
                        <w:spacing w:before="0" w:after="0" w:line="240" w:lineRule="auto"/>
                        <w:ind w:left="0" w:right="0" w:firstLine="0"/>
                      </w:pPr>
                      <w:r>
                        <w:rPr>
                          <w:rFonts w:ascii="Tahoma" w:eastAsia="Tahoma" w:hAnsi="Tahoma" w:cs="Tahoma"/>
                          <w:b/>
                          <w:bCs/>
                          <w:color w:val="000000"/>
                          <w:spacing w:val="0"/>
                          <w:w w:val="100"/>
                          <w:position w:val="0"/>
                          <w:sz w:val="15"/>
                          <w:szCs w:val="15"/>
                          <w:shd w:val="clear" w:color="auto" w:fill="auto"/>
                          <w:lang w:val="cs-CZ" w:eastAsia="cs-CZ" w:bidi="cs-CZ"/>
                        </w:rPr>
                        <w:t>pojistného:</w:t>
                        <w:tab/>
                      </w:r>
                      <w:r>
                        <w:rPr>
                          <w:color w:val="000000"/>
                          <w:spacing w:val="0"/>
                          <w:w w:val="100"/>
                          <w:position w:val="0"/>
                          <w:shd w:val="clear" w:color="auto" w:fill="auto"/>
                          <w:lang w:val="cs-CZ" w:eastAsia="cs-CZ" w:bidi="cs-CZ"/>
                        </w:rPr>
                        <w:t>Výše uvedené pojistné je splatné v následujících splátkách a termínech:</w:t>
                      </w:r>
                    </w:p>
                  </w:txbxContent>
                </v:textbox>
                <w10:wrap anchorx="page"/>
              </v:shape>
            </w:pict>
          </mc:Fallback>
        </mc:AlternateContent>
      </w:r>
      <w:r>
        <w:rPr>
          <w:noProof/>
        </w:rPr>
        <mc:AlternateContent>
          <mc:Choice Requires="wps">
            <w:drawing>
              <wp:anchor distT="0" distB="0" distL="836930" distR="3415030" simplePos="0" relativeHeight="62914737" behindDoc="1" locked="0" layoutInCell="1" allowOverlap="1" wp14:anchorId="3D7B16DE" wp14:editId="36290C9B">
                <wp:simplePos x="0" y="0"/>
                <wp:positionH relativeFrom="page">
                  <wp:posOffset>1242060</wp:posOffset>
                </wp:positionH>
                <wp:positionV relativeFrom="paragraph">
                  <wp:posOffset>5080635</wp:posOffset>
                </wp:positionV>
                <wp:extent cx="2490470" cy="309245"/>
                <wp:effectExtent l="0" t="0" r="0" b="0"/>
                <wp:wrapNone/>
                <wp:docPr id="51" name="Shape 51"/>
                <wp:cNvGraphicFramePr/>
                <a:graphic xmlns:a="http://schemas.openxmlformats.org/drawingml/2006/main">
                  <a:graphicData uri="http://schemas.microsoft.com/office/word/2010/wordprocessingShape">
                    <wps:wsp>
                      <wps:cNvSpPr txBox="1"/>
                      <wps:spPr>
                        <a:xfrm>
                          <a:off x="0" y="0"/>
                          <a:ext cx="2490470" cy="309245"/>
                        </a:xfrm>
                        <a:prstGeom prst="rect">
                          <a:avLst/>
                        </a:prstGeom>
                        <a:noFill/>
                      </wps:spPr>
                      <wps:txbx>
                        <w:txbxContent>
                          <w:p w14:paraId="04806D6A" w14:textId="77777777" w:rsidR="009863CC" w:rsidRDefault="00000000">
                            <w:pPr>
                              <w:pStyle w:val="Zkladntext1"/>
                              <w:numPr>
                                <w:ilvl w:val="0"/>
                                <w:numId w:val="4"/>
                              </w:numPr>
                              <w:shd w:val="clear" w:color="auto" w:fill="auto"/>
                              <w:tabs>
                                <w:tab w:val="left" w:pos="158"/>
                                <w:tab w:val="left" w:pos="974"/>
                                <w:tab w:val="left" w:pos="2412"/>
                              </w:tabs>
                              <w:jc w:val="left"/>
                            </w:pPr>
                            <w:r>
                              <w:t>splátka</w:t>
                            </w:r>
                            <w:r>
                              <w:tab/>
                              <w:t>18.100,- Kč</w:t>
                            </w:r>
                            <w:r>
                              <w:tab/>
                              <w:t>termín: 15.07.2023</w:t>
                            </w:r>
                          </w:p>
                          <w:p w14:paraId="4DF24157" w14:textId="77777777" w:rsidR="009863CC" w:rsidRDefault="00000000">
                            <w:pPr>
                              <w:pStyle w:val="Zkladntext1"/>
                              <w:numPr>
                                <w:ilvl w:val="0"/>
                                <w:numId w:val="4"/>
                              </w:numPr>
                              <w:shd w:val="clear" w:color="auto" w:fill="auto"/>
                              <w:tabs>
                                <w:tab w:val="left" w:pos="168"/>
                                <w:tab w:val="left" w:pos="984"/>
                                <w:tab w:val="left" w:pos="2422"/>
                              </w:tabs>
                              <w:jc w:val="left"/>
                            </w:pPr>
                            <w:r>
                              <w:t>splátka</w:t>
                            </w:r>
                            <w:r>
                              <w:tab/>
                              <w:t>18.100,- Kč</w:t>
                            </w:r>
                            <w:r>
                              <w:tab/>
                              <w:t>termín: 01.01.2024</w:t>
                            </w:r>
                          </w:p>
                        </w:txbxContent>
                      </wps:txbx>
                      <wps:bodyPr lIns="0" tIns="0" rIns="0" bIns="0"/>
                    </wps:wsp>
                  </a:graphicData>
                </a:graphic>
              </wp:anchor>
            </w:drawing>
          </mc:Choice>
          <mc:Fallback>
            <w:pict>
              <v:shape id="_x0000_s1077" type="#_x0000_t202" style="position:absolute;margin-left:97.799999999999997pt;margin-top:400.05000000000001pt;width:196.09999999999999pt;height:24.350000000000001pt;z-index:-188744016;mso-wrap-distance-left:65.900000000000006pt;mso-wrap-distance-right:268.89999999999998pt;mso-position-horizontal-relative:page" wrapcoords="0 0" filled="f" stroked="f">
                <v:textbox inset="0,0,0,0">
                  <w:txbxContent>
                    <w:p>
                      <w:pPr>
                        <w:pStyle w:val="Style5"/>
                        <w:keepNext w:val="0"/>
                        <w:keepLines w:val="0"/>
                        <w:widowControl w:val="0"/>
                        <w:numPr>
                          <w:ilvl w:val="0"/>
                          <w:numId w:val="7"/>
                        </w:numPr>
                        <w:shd w:val="clear" w:color="auto" w:fill="auto"/>
                        <w:tabs>
                          <w:tab w:pos="158" w:val="left"/>
                          <w:tab w:pos="974" w:val="left"/>
                          <w:tab w:pos="2412" w:val="left"/>
                        </w:tabs>
                        <w:bidi w:val="0"/>
                        <w:spacing w:before="0" w:after="0" w:line="240" w:lineRule="auto"/>
                        <w:ind w:left="0" w:right="0" w:firstLine="0"/>
                        <w:jc w:val="left"/>
                      </w:pPr>
                      <w:r>
                        <w:rPr>
                          <w:color w:val="000000"/>
                          <w:spacing w:val="0"/>
                          <w:w w:val="100"/>
                          <w:position w:val="0"/>
                          <w:shd w:val="clear" w:color="auto" w:fill="auto"/>
                          <w:lang w:val="cs-CZ" w:eastAsia="cs-CZ" w:bidi="cs-CZ"/>
                        </w:rPr>
                        <w:t>splátka</w:t>
                        <w:tab/>
                        <w:t>18.100,- Kč</w:t>
                        <w:tab/>
                        <w:t>termín: 15.07.2023</w:t>
                      </w:r>
                    </w:p>
                    <w:p>
                      <w:pPr>
                        <w:pStyle w:val="Style5"/>
                        <w:keepNext w:val="0"/>
                        <w:keepLines w:val="0"/>
                        <w:widowControl w:val="0"/>
                        <w:numPr>
                          <w:ilvl w:val="0"/>
                          <w:numId w:val="7"/>
                        </w:numPr>
                        <w:shd w:val="clear" w:color="auto" w:fill="auto"/>
                        <w:tabs>
                          <w:tab w:pos="168" w:val="left"/>
                          <w:tab w:pos="984" w:val="left"/>
                          <w:tab w:pos="2422" w:val="left"/>
                        </w:tabs>
                        <w:bidi w:val="0"/>
                        <w:spacing w:before="0" w:after="0" w:line="240" w:lineRule="auto"/>
                        <w:ind w:left="0" w:right="0" w:firstLine="0"/>
                        <w:jc w:val="left"/>
                      </w:pPr>
                      <w:r>
                        <w:rPr>
                          <w:color w:val="000000"/>
                          <w:spacing w:val="0"/>
                          <w:w w:val="100"/>
                          <w:position w:val="0"/>
                          <w:shd w:val="clear" w:color="auto" w:fill="auto"/>
                          <w:lang w:val="cs-CZ" w:eastAsia="cs-CZ" w:bidi="cs-CZ"/>
                        </w:rPr>
                        <w:t>splátka</w:t>
                        <w:tab/>
                        <w:t>18.100,- Kč</w:t>
                        <w:tab/>
                        <w:t>termín: 01.01.2024</w:t>
                      </w:r>
                    </w:p>
                  </w:txbxContent>
                </v:textbox>
                <w10:wrap anchorx="page"/>
              </v:shape>
            </w:pict>
          </mc:Fallback>
        </mc:AlternateContent>
      </w:r>
      <w:r>
        <w:rPr>
          <w:noProof/>
        </w:rPr>
        <mc:AlternateContent>
          <mc:Choice Requires="wps">
            <w:drawing>
              <wp:anchor distT="0" distB="0" distL="836930" distR="751205" simplePos="0" relativeHeight="62914739" behindDoc="1" locked="0" layoutInCell="1" allowOverlap="1" wp14:anchorId="5FD5547F" wp14:editId="16178333">
                <wp:simplePos x="0" y="0"/>
                <wp:positionH relativeFrom="page">
                  <wp:posOffset>1242060</wp:posOffset>
                </wp:positionH>
                <wp:positionV relativeFrom="paragraph">
                  <wp:posOffset>5505450</wp:posOffset>
                </wp:positionV>
                <wp:extent cx="5154295" cy="735965"/>
                <wp:effectExtent l="0" t="0" r="0" b="0"/>
                <wp:wrapNone/>
                <wp:docPr id="53" name="Shape 53"/>
                <wp:cNvGraphicFramePr/>
                <a:graphic xmlns:a="http://schemas.openxmlformats.org/drawingml/2006/main">
                  <a:graphicData uri="http://schemas.microsoft.com/office/word/2010/wordprocessingShape">
                    <wps:wsp>
                      <wps:cNvSpPr txBox="1"/>
                      <wps:spPr>
                        <a:xfrm>
                          <a:off x="0" y="0"/>
                          <a:ext cx="5154295" cy="735965"/>
                        </a:xfrm>
                        <a:prstGeom prst="rect">
                          <a:avLst/>
                        </a:prstGeom>
                        <a:noFill/>
                      </wps:spPr>
                      <wps:txbx>
                        <w:txbxContent>
                          <w:p w14:paraId="5912D3F2" w14:textId="77777777" w:rsidR="009863CC" w:rsidRDefault="00000000">
                            <w:pPr>
                              <w:pStyle w:val="Zkladntext1"/>
                              <w:shd w:val="clear" w:color="auto" w:fill="auto"/>
                            </w:pPr>
                            <w:r>
                              <w:t>na účet:</w:t>
                            </w:r>
                          </w:p>
                          <w:p w14:paraId="4259C833" w14:textId="77777777" w:rsidR="009863CC" w:rsidRDefault="00000000">
                            <w:pPr>
                              <w:pStyle w:val="Zkladntext1"/>
                              <w:shd w:val="clear" w:color="auto" w:fill="auto"/>
                            </w:pPr>
                            <w:r>
                              <w:t>Číslo účtu: 2727/2700</w:t>
                            </w:r>
                          </w:p>
                          <w:p w14:paraId="09622BD7" w14:textId="77777777" w:rsidR="009863CC" w:rsidRDefault="00000000">
                            <w:pPr>
                              <w:pStyle w:val="Zkladntext1"/>
                              <w:shd w:val="clear" w:color="auto" w:fill="auto"/>
                            </w:pPr>
                            <w:r>
                              <w:t>IBAN: CZ85 2700 0000 0000 0000 2727</w:t>
                            </w:r>
                          </w:p>
                          <w:p w14:paraId="16388C62" w14:textId="77777777" w:rsidR="009863CC" w:rsidRDefault="00000000">
                            <w:pPr>
                              <w:pStyle w:val="Zkladntext1"/>
                              <w:shd w:val="clear" w:color="auto" w:fill="auto"/>
                            </w:pPr>
                            <w:r>
                              <w:t xml:space="preserve">Sídlo banky: </w:t>
                            </w:r>
                            <w:proofErr w:type="spellStart"/>
                            <w:r>
                              <w:t>UniCredit</w:t>
                            </w:r>
                            <w:proofErr w:type="spellEnd"/>
                            <w:r>
                              <w:t xml:space="preserve"> Bank Czech Republic and Slovakia, a.s., Želetavská 1525/1,140 92 Praha 4 - Michle konstantní symbol 3558, variabilní symbol: </w:t>
                            </w:r>
                            <w:r>
                              <w:rPr>
                                <w:rFonts w:ascii="Tahoma" w:eastAsia="Tahoma" w:hAnsi="Tahoma" w:cs="Tahoma"/>
                                <w:b/>
                                <w:bCs/>
                                <w:sz w:val="15"/>
                                <w:szCs w:val="15"/>
                              </w:rPr>
                              <w:t xml:space="preserve">550002583, </w:t>
                            </w:r>
                            <w:proofErr w:type="spellStart"/>
                            <w:r>
                              <w:t>swift</w:t>
                            </w:r>
                            <w:proofErr w:type="spellEnd"/>
                            <w:r>
                              <w:t xml:space="preserve"> </w:t>
                            </w:r>
                            <w:proofErr w:type="spellStart"/>
                            <w:r>
                              <w:t>code</w:t>
                            </w:r>
                            <w:proofErr w:type="spellEnd"/>
                            <w:r>
                              <w:t>: BACXCZPP</w:t>
                            </w:r>
                          </w:p>
                        </w:txbxContent>
                      </wps:txbx>
                      <wps:bodyPr lIns="0" tIns="0" rIns="0" bIns="0"/>
                    </wps:wsp>
                  </a:graphicData>
                </a:graphic>
              </wp:anchor>
            </w:drawing>
          </mc:Choice>
          <mc:Fallback>
            <w:pict>
              <v:shape w14:anchorId="5FD5547F" id="Shape 53" o:spid="_x0000_s1051" type="#_x0000_t202" style="position:absolute;margin-left:97.8pt;margin-top:433.5pt;width:405.85pt;height:57.95pt;z-index:-440401741;visibility:visible;mso-wrap-style:square;mso-wrap-distance-left:65.9pt;mso-wrap-distance-top:0;mso-wrap-distance-right:59.1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" filled="f" stroked="f">
                <v:textbox inset="0,0,0,0">
                  <w:txbxContent>
                    <w:p w14:paraId="5912D3F2" w14:textId="77777777" w:rsidR="009863CC" w:rsidRDefault="00000000">
                      <w:pPr>
                        <w:pStyle w:val="Zkladntext1"/>
                        <w:shd w:val="clear" w:color="auto" w:fill="auto"/>
                      </w:pPr>
                      <w:r>
                        <w:t>na účet:</w:t>
                      </w:r>
                    </w:p>
                    <w:p w14:paraId="4259C833" w14:textId="77777777" w:rsidR="009863CC" w:rsidRDefault="00000000">
                      <w:pPr>
                        <w:pStyle w:val="Zkladntext1"/>
                        <w:shd w:val="clear" w:color="auto" w:fill="auto"/>
                      </w:pPr>
                      <w:r>
                        <w:t>Číslo účtu: 2727/2700</w:t>
                      </w:r>
                    </w:p>
                    <w:p w14:paraId="09622BD7" w14:textId="77777777" w:rsidR="009863CC" w:rsidRDefault="00000000">
                      <w:pPr>
                        <w:pStyle w:val="Zkladntext1"/>
                        <w:shd w:val="clear" w:color="auto" w:fill="auto"/>
                      </w:pPr>
                      <w:r>
                        <w:t>IBAN: CZ85 2700 0000 0000 0000 2727</w:t>
                      </w:r>
                    </w:p>
                    <w:p w14:paraId="16388C62" w14:textId="77777777" w:rsidR="009863CC" w:rsidRDefault="00000000">
                      <w:pPr>
                        <w:pStyle w:val="Zkladntext1"/>
                        <w:shd w:val="clear" w:color="auto" w:fill="auto"/>
                      </w:pPr>
                      <w:r>
                        <w:t xml:space="preserve">Sídlo banky: </w:t>
                      </w:r>
                      <w:proofErr w:type="spellStart"/>
                      <w:r>
                        <w:t>UniCredit</w:t>
                      </w:r>
                      <w:proofErr w:type="spellEnd"/>
                      <w:r>
                        <w:t xml:space="preserve"> Bank Czech Republic and Slovakia, a.s., Želetavská 1525/1,140 92 Praha 4 - Michle konstantní symbol 3558, variabilní symbol: </w:t>
                      </w:r>
                      <w:r>
                        <w:rPr>
                          <w:rFonts w:ascii="Tahoma" w:eastAsia="Tahoma" w:hAnsi="Tahoma" w:cs="Tahoma"/>
                          <w:b/>
                          <w:bCs/>
                          <w:sz w:val="15"/>
                          <w:szCs w:val="15"/>
                        </w:rPr>
                        <w:t xml:space="preserve">550002583, </w:t>
                      </w:r>
                      <w:proofErr w:type="spellStart"/>
                      <w:r>
                        <w:t>swift</w:t>
                      </w:r>
                      <w:proofErr w:type="spellEnd"/>
                      <w:r>
                        <w:t xml:space="preserve"> </w:t>
                      </w:r>
                      <w:proofErr w:type="spellStart"/>
                      <w:r>
                        <w:t>code</w:t>
                      </w:r>
                      <w:proofErr w:type="spellEnd"/>
                      <w:r>
                        <w:t>: BACXCZPP</w:t>
                      </w:r>
                    </w:p>
                  </w:txbxContent>
                </v:textbox>
                <w10:wrap anchorx="page"/>
              </v:shape>
            </w:pict>
          </mc:Fallback>
        </mc:AlternateContent>
      </w:r>
      <w:r>
        <w:rPr>
          <w:noProof/>
        </w:rPr>
        <mc:AlternateContent>
          <mc:Choice Requires="wps">
            <w:drawing>
              <wp:anchor distT="0" distB="0" distL="833755" distR="419100" simplePos="0" relativeHeight="62914741" behindDoc="1" locked="0" layoutInCell="1" allowOverlap="1" wp14:anchorId="1F11070F" wp14:editId="6B488185">
                <wp:simplePos x="0" y="0"/>
                <wp:positionH relativeFrom="page">
                  <wp:posOffset>1238885</wp:posOffset>
                </wp:positionH>
                <wp:positionV relativeFrom="paragraph">
                  <wp:posOffset>6366510</wp:posOffset>
                </wp:positionV>
                <wp:extent cx="5489575" cy="158750"/>
                <wp:effectExtent l="0" t="0" r="0" b="0"/>
                <wp:wrapNone/>
                <wp:docPr id="55" name="Shape 55"/>
                <wp:cNvGraphicFramePr/>
                <a:graphic xmlns:a="http://schemas.openxmlformats.org/drawingml/2006/main">
                  <a:graphicData uri="http://schemas.microsoft.com/office/word/2010/wordprocessingShape">
                    <wps:wsp>
                      <wps:cNvSpPr txBox="1"/>
                      <wps:spPr>
                        <a:xfrm>
                          <a:off x="0" y="0"/>
                          <a:ext cx="5489575" cy="158750"/>
                        </a:xfrm>
                        <a:prstGeom prst="rect">
                          <a:avLst/>
                        </a:prstGeom>
                        <a:noFill/>
                      </wps:spPr>
                      <wps:txbx>
                        <w:txbxContent>
                          <w:p w14:paraId="2B4E4A3D" w14:textId="77777777" w:rsidR="009863CC" w:rsidRDefault="00000000">
                            <w:pPr>
                              <w:pStyle w:val="Zkladntext20"/>
                              <w:shd w:val="clear" w:color="auto" w:fill="auto"/>
                            </w:pPr>
                            <w:r>
                              <w:t xml:space="preserve">Tato pojistná smlouva je sjednána prostřednictvím makléřské společnosti </w:t>
                            </w:r>
                            <w:r>
                              <w:rPr>
                                <w:lang w:val="en-US" w:eastAsia="en-US" w:bidi="en-US"/>
                              </w:rPr>
                              <w:t xml:space="preserve">iSure.cz, </w:t>
                            </w:r>
                            <w:r>
                              <w:t>spol. s r. o., IČ: 250 62 816.</w:t>
                            </w:r>
                          </w:p>
                        </w:txbxContent>
                      </wps:txbx>
                      <wps:bodyPr lIns="0" tIns="0" rIns="0" bIns="0"/>
                    </wps:wsp>
                  </a:graphicData>
                </a:graphic>
              </wp:anchor>
            </w:drawing>
          </mc:Choice>
          <mc:Fallback>
            <w:pict>
              <v:shape id="_x0000_s1081" type="#_x0000_t202" style="position:absolute;margin-left:97.549999999999997pt;margin-top:501.30000000000001pt;width:432.25pt;height:12.5pt;z-index:-188744012;mso-wrap-distance-left:65.650000000000006pt;mso-wrap-distance-right:33.pt;mso-position-horizontal-relative:page" wrapcoords="0 0"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Tato pojistná smlouva je sjednána prostřednictvím makléřské společnosti </w:t>
                      </w:r>
                      <w:r>
                        <w:rPr>
                          <w:color w:val="000000"/>
                          <w:spacing w:val="0"/>
                          <w:w w:val="100"/>
                          <w:position w:val="0"/>
                          <w:shd w:val="clear" w:color="auto" w:fill="auto"/>
                          <w:lang w:val="en-US" w:eastAsia="en-US" w:bidi="en-US"/>
                        </w:rPr>
                        <w:t>iSure.cz</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spol. s r. o., IČ: 250 62 816.</w:t>
                      </w:r>
                    </w:p>
                  </w:txbxContent>
                </v:textbox>
                <w10:wrap anchorx="page"/>
              </v:shape>
            </w:pict>
          </mc:Fallback>
        </mc:AlternateContent>
      </w:r>
      <w:r>
        <w:br w:type="page"/>
      </w:r>
    </w:p>
    <w:p w14:paraId="3E44B94E" w14:textId="77777777" w:rsidR="009863CC" w:rsidRDefault="00000000">
      <w:pPr>
        <w:spacing w:line="14" w:lineRule="exact"/>
      </w:pPr>
      <w:r>
        <w:rPr>
          <w:noProof/>
        </w:rPr>
        <w:lastRenderedPageBreak/>
        <mc:AlternateContent>
          <mc:Choice Requires="wps">
            <w:drawing>
              <wp:anchor distT="0" distB="29210" distL="114300" distR="114300" simplePos="0" relativeHeight="125829380" behindDoc="0" locked="0" layoutInCell="1" allowOverlap="1" wp14:anchorId="579DB890" wp14:editId="58BE3FDB">
                <wp:simplePos x="0" y="0"/>
                <wp:positionH relativeFrom="page">
                  <wp:posOffset>522605</wp:posOffset>
                </wp:positionH>
                <wp:positionV relativeFrom="paragraph">
                  <wp:posOffset>8890</wp:posOffset>
                </wp:positionV>
                <wp:extent cx="1581785" cy="28956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581785" cy="289560"/>
                        </a:xfrm>
                        <a:prstGeom prst="rect">
                          <a:avLst/>
                        </a:prstGeom>
                        <a:noFill/>
                      </wps:spPr>
                      <wps:txbx>
                        <w:txbxContent>
                          <w:p w14:paraId="38739633" w14:textId="77777777" w:rsidR="009863CC" w:rsidRDefault="00000000">
                            <w:pPr>
                              <w:pStyle w:val="Zkladntext20"/>
                              <w:shd w:val="clear" w:color="auto" w:fill="auto"/>
                              <w:spacing w:after="40"/>
                              <w:jc w:val="both"/>
                            </w:pPr>
                            <w:r>
                              <w:t>Smluvní</w:t>
                            </w:r>
                          </w:p>
                          <w:p w14:paraId="4555F2C7" w14:textId="77777777" w:rsidR="009863CC" w:rsidRDefault="00000000">
                            <w:pPr>
                              <w:pStyle w:val="Zkladntext20"/>
                              <w:shd w:val="clear" w:color="auto" w:fill="auto"/>
                              <w:tabs>
                                <w:tab w:val="left" w:pos="1130"/>
                              </w:tabs>
                              <w:jc w:val="both"/>
                            </w:pPr>
                            <w:r>
                              <w:t>ujednání:</w:t>
                            </w:r>
                            <w:r>
                              <w:tab/>
                              <w:t>Sankční doložka</w:t>
                            </w:r>
                          </w:p>
                        </w:txbxContent>
                      </wps:txbx>
                      <wps:bodyPr lIns="0" tIns="0" rIns="0" bIns="0"/>
                    </wps:wsp>
                  </a:graphicData>
                </a:graphic>
              </wp:anchor>
            </w:drawing>
          </mc:Choice>
          <mc:Fallback>
            <w:pict>
              <v:shape id="_x0000_s1083" type="#_x0000_t202" style="position:absolute;margin-left:41.149999999999999pt;margin-top:0.69999999999999996pt;width:124.55pt;height:22.800000000000001pt;z-index:-125829373;mso-wrap-distance-left:9.pt;mso-wrap-distance-right:9.pt;mso-wrap-distance-bottom:2.2999999999999998pt;mso-position-horizontal-relative:page" filled="f" stroked="f">
                <v:textbox inset="0,0,0,0">
                  <w:txbxContent>
                    <w:p>
                      <w:pPr>
                        <w:pStyle w:val="Style9"/>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Smluvní</w:t>
                      </w:r>
                    </w:p>
                    <w:p>
                      <w:pPr>
                        <w:pStyle w:val="Style9"/>
                        <w:keepNext w:val="0"/>
                        <w:keepLines w:val="0"/>
                        <w:widowControl w:val="0"/>
                        <w:shd w:val="clear" w:color="auto" w:fill="auto"/>
                        <w:tabs>
                          <w:tab w:pos="1130" w:val="left"/>
                        </w:tabs>
                        <w:bidi w:val="0"/>
                        <w:spacing w:before="0" w:after="0" w:line="240" w:lineRule="auto"/>
                        <w:ind w:left="0" w:right="0" w:firstLine="0"/>
                        <w:jc w:val="both"/>
                      </w:pPr>
                      <w:r>
                        <w:rPr>
                          <w:color w:val="000000"/>
                          <w:spacing w:val="0"/>
                          <w:w w:val="100"/>
                          <w:position w:val="0"/>
                          <w:shd w:val="clear" w:color="auto" w:fill="auto"/>
                          <w:lang w:val="cs-CZ" w:eastAsia="cs-CZ" w:bidi="cs-CZ"/>
                        </w:rPr>
                        <w:t>ujednání:</w:t>
                        <w:tab/>
                        <w:t>Sankční doložka</w:t>
                      </w:r>
                    </w:p>
                  </w:txbxContent>
                </v:textbox>
                <w10:wrap type="topAndBottom" anchorx="page"/>
              </v:shape>
            </w:pict>
          </mc:Fallback>
        </mc:AlternateContent>
      </w:r>
    </w:p>
    <w:p w14:paraId="6D85BAAD" w14:textId="77777777" w:rsidR="009863CC" w:rsidRDefault="00000000">
      <w:pPr>
        <w:pStyle w:val="Zkladntext1"/>
        <w:shd w:val="clear" w:color="auto" w:fill="auto"/>
        <w:spacing w:after="440"/>
        <w:ind w:left="1140" w:firstLine="20"/>
      </w:pPr>
      <w:r>
        <w:t xml:space="preserve">Ujednává </w:t>
      </w:r>
      <w:proofErr w:type="spellStart"/>
      <w:r>
        <w:t>se</w:t>
      </w:r>
      <w:r>
        <w:rPr>
          <w:vertAlign w:val="subscript"/>
        </w:rPr>
        <w:t>z</w:t>
      </w:r>
      <w:proofErr w:type="spellEnd"/>
      <w:r>
        <w:t xml:space="preserve"> že pojistitel neposkytne žádné pojistné krytí a plnění nebo jinou náhradu, pokud by poskytnutí takového krytí, </w:t>
      </w:r>
      <w:proofErr w:type="spellStart"/>
      <w:r>
        <w:t>pínění</w:t>
      </w:r>
      <w:proofErr w:type="spellEnd"/>
      <w:r>
        <w:t xml:space="preserve"> nebo náhrady vystavilo pojistitele riziku porušení jakýchkoli sankcí, zákazů nebo restrikcí na základě rezolucí OSN, nebo jakýchkoli obchodních nebo ekonomických sankcí, zákonů nebo regulací Evropské unie, Spojených států Amerických, nebo jakýchkoli jiných národních obchodních nebo ekonomických sankcí, zákonů nebo regulací.</w:t>
      </w:r>
    </w:p>
    <w:p w14:paraId="3E577AC8" w14:textId="77777777" w:rsidR="009863CC" w:rsidRDefault="00000000">
      <w:pPr>
        <w:pStyle w:val="Zkladntext20"/>
        <w:shd w:val="clear" w:color="auto" w:fill="auto"/>
        <w:spacing w:after="220"/>
        <w:ind w:left="1140" w:firstLine="20"/>
        <w:jc w:val="both"/>
      </w:pPr>
      <w:r>
        <w:t>Smluvní ujednání o podstatném zvýšení rizika</w:t>
      </w:r>
    </w:p>
    <w:p w14:paraId="3D0E0EEB" w14:textId="77777777" w:rsidR="009863CC" w:rsidRDefault="00000000">
      <w:pPr>
        <w:pStyle w:val="Zkladntext1"/>
        <w:shd w:val="clear" w:color="auto" w:fill="auto"/>
        <w:spacing w:after="220"/>
        <w:ind w:left="1140" w:firstLine="20"/>
      </w:pPr>
      <w:r>
        <w:t>Ujednává se, že nárůst rizika (např. celkový roční obrat pojištěného, celková hodnota nemovitostí, počet obyvatel apod.) o více než 30% oproti minulému období je považován za podstatné zvýšení pojistného rizika dle článku 16, odst. 3 a 4 Všeobecných pojistných podmínek pro pojištění odpovědnosti (provozní činnost, výrobek) OSPP-03. Pojistník je povinen o této skutečnosti bez zbytečného odkladu informovat pojistitele. Celkovým ročním obratem se rozumí součet ročních obratů jednotlivých společností pojištěných v jedné pojistné smlouvě.</w:t>
      </w:r>
    </w:p>
    <w:p w14:paraId="5F5F130E" w14:textId="77777777" w:rsidR="009863CC" w:rsidRDefault="00000000">
      <w:pPr>
        <w:pStyle w:val="Zkladntext1"/>
        <w:shd w:val="clear" w:color="auto" w:fill="auto"/>
        <w:spacing w:after="440"/>
        <w:ind w:left="1140" w:firstLine="20"/>
      </w:pPr>
      <w:r>
        <w:t>Ostatní ustanovení všeobecných pojistných podmínek a pojistné smlouvy zůstávají nezměněna.</w:t>
      </w:r>
    </w:p>
    <w:p w14:paraId="5D6AD714" w14:textId="77777777" w:rsidR="009863CC" w:rsidRDefault="00000000">
      <w:pPr>
        <w:pStyle w:val="Zkladntext20"/>
        <w:shd w:val="clear" w:color="auto" w:fill="auto"/>
        <w:spacing w:after="220"/>
        <w:ind w:left="1140" w:firstLine="20"/>
        <w:jc w:val="both"/>
      </w:pPr>
      <w:r>
        <w:t>Smluvní ujednání</w:t>
      </w:r>
    </w:p>
    <w:p w14:paraId="66C9EFAF" w14:textId="77777777" w:rsidR="009863CC" w:rsidRDefault="00000000">
      <w:pPr>
        <w:pStyle w:val="Zkladntext1"/>
        <w:shd w:val="clear" w:color="auto" w:fill="auto"/>
        <w:spacing w:after="440"/>
        <w:ind w:left="1140" w:firstLine="20"/>
      </w:pPr>
      <w:r>
        <w:t>Odchylně od článku 8, odst. 6 se ujednává následující: je-li sjednáno pojištění s běžným pojistným, zaniká pojištění na základě výpovědi pojistitele nebo pojistníka ke konci pojistného období; je-li však výpověď doručena druhé straně později než 3 měsíce přede dnem, ve kterém uplyne pojistné období, zaniká pojistné ke konci následujícího pojistného období.</w:t>
      </w:r>
    </w:p>
    <w:p w14:paraId="6BFCE91C" w14:textId="77777777" w:rsidR="009863CC" w:rsidRDefault="00000000">
      <w:pPr>
        <w:pStyle w:val="Zkladntext20"/>
        <w:shd w:val="clear" w:color="auto" w:fill="auto"/>
        <w:spacing w:after="220"/>
        <w:ind w:left="1140" w:firstLine="20"/>
        <w:jc w:val="both"/>
      </w:pPr>
      <w:r>
        <w:t>Smluvní ujednání č. 41-04 pro pojištění odpovědnosti za škodu způsobenou na věcech převzatých a užívaných</w:t>
      </w:r>
    </w:p>
    <w:p w14:paraId="6087BD86" w14:textId="77777777" w:rsidR="009863CC" w:rsidRDefault="00000000">
      <w:pPr>
        <w:pStyle w:val="Zkladntext1"/>
        <w:shd w:val="clear" w:color="auto" w:fill="auto"/>
        <w:spacing w:after="220"/>
        <w:ind w:left="1140" w:firstLine="20"/>
      </w:pPr>
      <w:r>
        <w:t>Odchylně od článku 5, odst. 1, písm. r) a s) Všeobecných pojistných podmínek OSPP-03 se pojištění vztahuje i na odpovědnost pojištěného za škodu vyplývající z právních předpisů, která vznikla na věcech převzatých pojištěným za účelem splnění svého smluvního závazku a na věcech užívaných.</w:t>
      </w:r>
    </w:p>
    <w:p w14:paraId="527E9C50" w14:textId="77777777" w:rsidR="009863CC" w:rsidRDefault="00000000">
      <w:pPr>
        <w:pStyle w:val="Zkladntext1"/>
        <w:shd w:val="clear" w:color="auto" w:fill="auto"/>
        <w:ind w:left="1140" w:firstLine="20"/>
      </w:pPr>
      <w:r>
        <w:t>Pojištění se nevztahuje na škody způsobené:</w:t>
      </w:r>
    </w:p>
    <w:p w14:paraId="5E3F92B6" w14:textId="77777777" w:rsidR="009863CC" w:rsidRDefault="00000000">
      <w:pPr>
        <w:pStyle w:val="Zkladntext1"/>
        <w:numPr>
          <w:ilvl w:val="0"/>
          <w:numId w:val="5"/>
        </w:numPr>
        <w:shd w:val="clear" w:color="auto" w:fill="auto"/>
        <w:tabs>
          <w:tab w:val="left" w:pos="1442"/>
        </w:tabs>
        <w:ind w:left="1140" w:firstLine="20"/>
      </w:pPr>
      <w:r>
        <w:t>vědomým použitím nesprávného postupu, nevhodného zařízení nebo nástroje,</w:t>
      </w:r>
    </w:p>
    <w:p w14:paraId="47EC2E4D" w14:textId="77777777" w:rsidR="009863CC" w:rsidRDefault="00000000">
      <w:pPr>
        <w:pStyle w:val="Zkladntext1"/>
        <w:numPr>
          <w:ilvl w:val="0"/>
          <w:numId w:val="5"/>
        </w:numPr>
        <w:shd w:val="clear" w:color="auto" w:fill="auto"/>
        <w:tabs>
          <w:tab w:val="left" w:pos="1442"/>
        </w:tabs>
        <w:ind w:left="1140" w:firstLine="20"/>
      </w:pPr>
      <w:r>
        <w:t>na věcech, které pojištěný drží neoprávněně,</w:t>
      </w:r>
    </w:p>
    <w:p w14:paraId="4AB9262D" w14:textId="77777777" w:rsidR="009863CC" w:rsidRDefault="00000000">
      <w:pPr>
        <w:pStyle w:val="Zkladntext1"/>
        <w:numPr>
          <w:ilvl w:val="0"/>
          <w:numId w:val="5"/>
        </w:numPr>
        <w:shd w:val="clear" w:color="auto" w:fill="auto"/>
        <w:tabs>
          <w:tab w:val="left" w:pos="1442"/>
        </w:tabs>
        <w:ind w:left="1140" w:firstLine="20"/>
      </w:pPr>
      <w:r>
        <w:t>ztrátou, odcizením nebo pohřešováním věci,</w:t>
      </w:r>
    </w:p>
    <w:p w14:paraId="3BFA5CE5" w14:textId="77777777" w:rsidR="009863CC" w:rsidRDefault="00000000">
      <w:pPr>
        <w:pStyle w:val="Zkladntext1"/>
        <w:numPr>
          <w:ilvl w:val="0"/>
          <w:numId w:val="5"/>
        </w:numPr>
        <w:shd w:val="clear" w:color="auto" w:fill="auto"/>
        <w:tabs>
          <w:tab w:val="left" w:pos="1442"/>
        </w:tabs>
        <w:ind w:left="1140" w:firstLine="20"/>
      </w:pPr>
      <w:r>
        <w:t>na letadlech a plavidlech,</w:t>
      </w:r>
    </w:p>
    <w:p w14:paraId="0ECAA126" w14:textId="77777777" w:rsidR="009863CC" w:rsidRDefault="00000000">
      <w:pPr>
        <w:pStyle w:val="Zkladntext1"/>
        <w:numPr>
          <w:ilvl w:val="0"/>
          <w:numId w:val="5"/>
        </w:numPr>
        <w:shd w:val="clear" w:color="auto" w:fill="auto"/>
        <w:tabs>
          <w:tab w:val="left" w:pos="1442"/>
        </w:tabs>
        <w:ind w:left="1140" w:firstLine="20"/>
      </w:pPr>
      <w:r>
        <w:t>během jízdy s motorovým vozidlem mimo provozovnu pojištěného,</w:t>
      </w:r>
    </w:p>
    <w:p w14:paraId="0E94EE1F" w14:textId="77777777" w:rsidR="009863CC" w:rsidRDefault="00000000">
      <w:pPr>
        <w:pStyle w:val="Zkladntext1"/>
        <w:numPr>
          <w:ilvl w:val="0"/>
          <w:numId w:val="5"/>
        </w:numPr>
        <w:shd w:val="clear" w:color="auto" w:fill="auto"/>
        <w:tabs>
          <w:tab w:val="left" w:pos="1442"/>
        </w:tabs>
        <w:spacing w:after="220"/>
        <w:ind w:left="1140" w:firstLine="20"/>
      </w:pPr>
      <w:r>
        <w:t>na nemovitostech a budovách, které si pojištěný pronajal, nejedná-li se o bydlení při příležitosti pracovní cesty.</w:t>
      </w:r>
    </w:p>
    <w:p w14:paraId="027FE166" w14:textId="77777777" w:rsidR="009863CC" w:rsidRDefault="00000000">
      <w:pPr>
        <w:pStyle w:val="Zkladntext1"/>
        <w:shd w:val="clear" w:color="auto" w:fill="auto"/>
        <w:spacing w:after="460"/>
        <w:ind w:left="1140" w:firstLine="20"/>
      </w:pPr>
      <w:r>
        <w:t>Ostatní ustanovení všeobecných pojistných podmínek a pojistné smlouvy zůstávají nezměněna.</w:t>
      </w:r>
    </w:p>
    <w:p w14:paraId="7EF6BA20" w14:textId="77777777" w:rsidR="009863CC" w:rsidRDefault="00000000">
      <w:pPr>
        <w:pStyle w:val="Zkladntext20"/>
        <w:shd w:val="clear" w:color="auto" w:fill="auto"/>
        <w:spacing w:after="220"/>
        <w:ind w:left="1140" w:firstLine="20"/>
        <w:jc w:val="both"/>
      </w:pPr>
      <w:r>
        <w:t>Infekční onemocnění</w:t>
      </w:r>
    </w:p>
    <w:p w14:paraId="5A4F670B" w14:textId="77777777" w:rsidR="009863CC" w:rsidRDefault="00000000">
      <w:pPr>
        <w:pStyle w:val="Zkladntext1"/>
        <w:shd w:val="clear" w:color="auto" w:fill="auto"/>
        <w:ind w:left="1140" w:firstLine="20"/>
      </w:pPr>
      <w:r>
        <w:t>Pojištění se nevztahuje na právním předpisem stanovenou povinnost pojištěného nahradit škodu nebo jinou újmu vzniklou v souvislosti s infekčním onemocněním, které je přenosné z člověka na člověka, z člověka na zvíře, ze zvířete na člověka nebo ze zvířete na zvíře, anebo se dá získat působením z vnějšího prostředí.</w:t>
      </w:r>
    </w:p>
    <w:p w14:paraId="333106DC" w14:textId="77777777" w:rsidR="009863CC" w:rsidRDefault="00000000">
      <w:pPr>
        <w:pStyle w:val="Zkladntext1"/>
        <w:shd w:val="clear" w:color="auto" w:fill="auto"/>
        <w:spacing w:after="220"/>
        <w:ind w:left="1140" w:firstLine="20"/>
      </w:pPr>
      <w:r>
        <w:t>Infekčním onemocněním se rozumí příznakové i bezpříznakové onemocnění vyvolané původcem infekce nebo jeho toxinem, které vzniká v důsledku přenosu tohoto původce nebo jeho toxinu. Pro účely tohoto pojištění se za infekční onemocnění nepovažuje salmonelóza ani listerióza.</w:t>
      </w:r>
      <w:r>
        <w:br w:type="page"/>
      </w:r>
    </w:p>
    <w:p w14:paraId="7AE0F50B" w14:textId="77777777" w:rsidR="009863CC" w:rsidRDefault="00000000">
      <w:pPr>
        <w:pStyle w:val="Zkladntext20"/>
        <w:shd w:val="clear" w:color="auto" w:fill="auto"/>
        <w:spacing w:line="298" w:lineRule="auto"/>
        <w:jc w:val="both"/>
      </w:pPr>
      <w:r>
        <w:lastRenderedPageBreak/>
        <w:t>Závěrečné</w:t>
      </w:r>
    </w:p>
    <w:p w14:paraId="2325A002" w14:textId="77777777" w:rsidR="009863CC" w:rsidRDefault="00000000">
      <w:pPr>
        <w:pStyle w:val="Zkladntext1"/>
        <w:shd w:val="clear" w:color="auto" w:fill="auto"/>
        <w:tabs>
          <w:tab w:val="left" w:pos="1127"/>
        </w:tabs>
      </w:pPr>
      <w:r>
        <w:rPr>
          <w:rFonts w:ascii="Tahoma" w:eastAsia="Tahoma" w:hAnsi="Tahoma" w:cs="Tahoma"/>
          <w:b/>
          <w:bCs/>
          <w:sz w:val="15"/>
          <w:szCs w:val="15"/>
        </w:rPr>
        <w:t>prohlášení:</w:t>
      </w:r>
      <w:r>
        <w:rPr>
          <w:rFonts w:ascii="Tahoma" w:eastAsia="Tahoma" w:hAnsi="Tahoma" w:cs="Tahoma"/>
          <w:b/>
          <w:bCs/>
          <w:sz w:val="15"/>
          <w:szCs w:val="15"/>
        </w:rPr>
        <w:tab/>
      </w:r>
      <w:r>
        <w:t>Pojistník podpisem potvrzuje, že si je vědom specifického způsobu sjednání pojištění prostřednictvím na pojistiteli</w:t>
      </w:r>
    </w:p>
    <w:p w14:paraId="75782DB0" w14:textId="77777777" w:rsidR="009863CC" w:rsidRDefault="00000000">
      <w:pPr>
        <w:pStyle w:val="Zkladntext1"/>
        <w:shd w:val="clear" w:color="auto" w:fill="auto"/>
        <w:spacing w:after="820"/>
        <w:ind w:left="1200"/>
      </w:pPr>
      <w:r>
        <w:t xml:space="preserve">nezávislého poradce (pojišťovací </w:t>
      </w:r>
      <w:proofErr w:type="spellStart"/>
      <w:r>
        <w:t>makíéř</w:t>
      </w:r>
      <w:proofErr w:type="spellEnd"/>
      <w:r>
        <w:t>), a prohlašuje, že mu byl obsah pojištění makléřem vysvětlen, popřípadě že ho makléř upozornil na odchylky nabízeného pojištění a jeho požadavků. Podpisem smlouvy pojistník stvrzuje, že sjednané pojištění odpovídá jeho potřebám a požadavkům, případně že s tímto pojištěním na základě doporučení pojišťovacího makléře souhlasí, ač byl upozorněn na odchylky oproti svým požadavkům.</w:t>
      </w:r>
    </w:p>
    <w:p w14:paraId="1E7DA549" w14:textId="77777777" w:rsidR="009863CC" w:rsidRDefault="00000000">
      <w:pPr>
        <w:pStyle w:val="Zkladntext1"/>
        <w:shd w:val="clear" w:color="auto" w:fill="auto"/>
        <w:tabs>
          <w:tab w:val="left" w:pos="1127"/>
        </w:tabs>
      </w:pPr>
      <w:r>
        <w:rPr>
          <w:rFonts w:ascii="Tahoma" w:eastAsia="Tahoma" w:hAnsi="Tahoma" w:cs="Tahoma"/>
          <w:b/>
          <w:bCs/>
          <w:sz w:val="15"/>
          <w:szCs w:val="15"/>
        </w:rPr>
        <w:t>Příloha:</w:t>
      </w:r>
      <w:r>
        <w:rPr>
          <w:rFonts w:ascii="Tahoma" w:eastAsia="Tahoma" w:hAnsi="Tahoma" w:cs="Tahoma"/>
          <w:b/>
          <w:bCs/>
          <w:sz w:val="15"/>
          <w:szCs w:val="15"/>
        </w:rPr>
        <w:tab/>
      </w:r>
      <w:r>
        <w:t>Všeobecné pojistné podmínky</w:t>
      </w:r>
    </w:p>
    <w:p w14:paraId="553AAE2C" w14:textId="77777777" w:rsidR="009863CC" w:rsidRDefault="00000000">
      <w:pPr>
        <w:pStyle w:val="Zkladntext1"/>
        <w:shd w:val="clear" w:color="auto" w:fill="auto"/>
        <w:spacing w:after="660"/>
        <w:ind w:left="1200"/>
      </w:pPr>
      <w:r>
        <w:t>Rozpis pojistného</w:t>
      </w:r>
    </w:p>
    <w:p w14:paraId="4738A0DB" w14:textId="77777777" w:rsidR="009863CC" w:rsidRDefault="00000000">
      <w:pPr>
        <w:pStyle w:val="Zkladntext1"/>
        <w:shd w:val="clear" w:color="auto" w:fill="auto"/>
        <w:ind w:left="2720"/>
        <w:jc w:val="left"/>
        <w:sectPr w:rsidR="009863CC">
          <w:headerReference w:type="default" r:id="rId8"/>
          <w:footerReference w:type="default" r:id="rId9"/>
          <w:pgSz w:w="11900" w:h="16840"/>
          <w:pgMar w:top="1529" w:right="776" w:bottom="3523" w:left="775" w:header="0" w:footer="3" w:gutter="0"/>
          <w:pgNumType w:start="1"/>
          <w:cols w:space="720"/>
          <w:noEndnote/>
          <w:docGrid w:linePitch="360"/>
        </w:sectPr>
      </w:pPr>
      <w:r>
        <w:rPr>
          <w:noProof/>
        </w:rPr>
        <w:drawing>
          <wp:anchor distT="0" distB="0" distL="114300" distR="114300" simplePos="0" relativeHeight="125829382" behindDoc="0" locked="0" layoutInCell="1" allowOverlap="1" wp14:anchorId="15A4A2B5" wp14:editId="6802ADAD">
            <wp:simplePos x="0" y="0"/>
            <wp:positionH relativeFrom="page">
              <wp:posOffset>1270635</wp:posOffset>
            </wp:positionH>
            <wp:positionV relativeFrom="paragraph">
              <wp:posOffset>12700</wp:posOffset>
            </wp:positionV>
            <wp:extent cx="1395730" cy="140335"/>
            <wp:effectExtent l="0" t="0" r="0" b="0"/>
            <wp:wrapSquare wrapText="right"/>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10"/>
                    <a:stretch/>
                  </pic:blipFill>
                  <pic:spPr>
                    <a:xfrm>
                      <a:off x="0" y="0"/>
                      <a:ext cx="1395730" cy="140335"/>
                    </a:xfrm>
                    <a:prstGeom prst="rect">
                      <a:avLst/>
                    </a:prstGeom>
                  </pic:spPr>
                </pic:pic>
              </a:graphicData>
            </a:graphic>
          </wp:anchor>
        </w:drawing>
      </w:r>
      <w:r>
        <w:t>V Praze dne 27.06.2023</w:t>
      </w:r>
    </w:p>
    <w:p w14:paraId="5B0FA0B5" w14:textId="77777777" w:rsidR="009863CC" w:rsidRDefault="009863CC">
      <w:pPr>
        <w:spacing w:line="14" w:lineRule="exact"/>
        <w:sectPr w:rsidR="009863CC">
          <w:type w:val="continuous"/>
          <w:pgSz w:w="11900" w:h="16840"/>
          <w:pgMar w:top="1350" w:right="0" w:bottom="1047" w:left="0" w:header="0" w:footer="3" w:gutter="0"/>
          <w:cols w:space="720"/>
          <w:noEndnote/>
          <w:docGrid w:linePitch="360"/>
        </w:sectPr>
      </w:pPr>
    </w:p>
    <w:p w14:paraId="46CC18F3" w14:textId="0EB5C245" w:rsidR="009863CC" w:rsidRDefault="009863CC" w:rsidP="009D5979">
      <w:pPr>
        <w:pStyle w:val="Zkladntext50"/>
        <w:framePr w:w="1008" w:h="1178" w:wrap="none" w:vAnchor="text" w:hAnchor="page" w:x="1935" w:y="315"/>
        <w:shd w:val="clear" w:color="auto" w:fill="auto"/>
        <w:spacing w:line="240" w:lineRule="auto"/>
      </w:pPr>
    </w:p>
    <w:p w14:paraId="1EE60915" w14:textId="77777777" w:rsidR="009863CC" w:rsidRDefault="00000000">
      <w:pPr>
        <w:pStyle w:val="Zkladntext30"/>
        <w:framePr w:w="1286" w:h="919" w:wrap="none" w:vAnchor="text" w:hAnchor="page" w:x="3164" w:y="455"/>
        <w:shd w:val="clear" w:color="auto" w:fill="auto"/>
        <w:spacing w:line="228" w:lineRule="auto"/>
      </w:pPr>
      <w:r>
        <w:t>Digitálně podepsal RNDr. Mikuláš Madaras, Ph.D. Datum: 2023.07.24 15:44:08+02'00'</w:t>
      </w:r>
    </w:p>
    <w:p w14:paraId="79F72632" w14:textId="77777777" w:rsidR="009863CC" w:rsidRDefault="00000000">
      <w:pPr>
        <w:pStyle w:val="Zkladntext70"/>
        <w:framePr w:w="1123" w:h="319" w:wrap="none" w:vAnchor="text" w:hAnchor="page" w:x="7244" w:y="409"/>
        <w:shd w:val="clear" w:color="auto" w:fill="auto"/>
      </w:pPr>
      <w:r>
        <w:t>Allianz ®</w:t>
      </w:r>
    </w:p>
    <w:p w14:paraId="19813584" w14:textId="77777777" w:rsidR="009863CC" w:rsidRDefault="00000000">
      <w:pPr>
        <w:pStyle w:val="Zkladntext30"/>
        <w:framePr w:w="1313" w:h="1142" w:wrap="none" w:vAnchor="text" w:hAnchor="page" w:x="8482" w:y="21"/>
        <w:shd w:val="clear" w:color="auto" w:fill="auto"/>
      </w:pPr>
      <w:r>
        <w:t>Digitálně</w:t>
      </w:r>
    </w:p>
    <w:p w14:paraId="0CEECB6B" w14:textId="77777777" w:rsidR="009863CC" w:rsidRDefault="00000000">
      <w:pPr>
        <w:pStyle w:val="Zkladntext30"/>
        <w:framePr w:w="1313" w:h="1142" w:wrap="none" w:vAnchor="text" w:hAnchor="page" w:x="8482" w:y="21"/>
        <w:shd w:val="clear" w:color="auto" w:fill="auto"/>
      </w:pPr>
      <w:r>
        <w:t>podepsal Veronika</w:t>
      </w:r>
    </w:p>
    <w:p w14:paraId="3FFE7FC5" w14:textId="77777777" w:rsidR="009863CC" w:rsidRDefault="00000000">
      <w:pPr>
        <w:pStyle w:val="Zkladntext30"/>
        <w:framePr w:w="1313" w:h="1142" w:wrap="none" w:vAnchor="text" w:hAnchor="page" w:x="8482" w:y="21"/>
        <w:shd w:val="clear" w:color="auto" w:fill="auto"/>
      </w:pPr>
      <w:r>
        <w:t>Máchová</w:t>
      </w:r>
    </w:p>
    <w:p w14:paraId="21786F60" w14:textId="77777777" w:rsidR="009863CC" w:rsidRDefault="00000000">
      <w:pPr>
        <w:pStyle w:val="Zkladntext30"/>
        <w:framePr w:w="1313" w:h="1142" w:wrap="none" w:vAnchor="text" w:hAnchor="page" w:x="8482" w:y="21"/>
        <w:shd w:val="clear" w:color="auto" w:fill="auto"/>
      </w:pPr>
      <w:r>
        <w:t>Datum:</w:t>
      </w:r>
    </w:p>
    <w:p w14:paraId="2455824E" w14:textId="77777777" w:rsidR="009863CC" w:rsidRDefault="00000000">
      <w:pPr>
        <w:pStyle w:val="Zkladntext30"/>
        <w:framePr w:w="1313" w:h="1142" w:wrap="none" w:vAnchor="text" w:hAnchor="page" w:x="8482" w:y="21"/>
        <w:shd w:val="clear" w:color="auto" w:fill="auto"/>
      </w:pPr>
      <w:r>
        <w:t>2023.06.27 10:07:23 +02W</w:t>
      </w:r>
    </w:p>
    <w:p w14:paraId="7F74A84C" w14:textId="77777777" w:rsidR="009863CC" w:rsidRDefault="00000000">
      <w:pPr>
        <w:pStyle w:val="Titulekobrzku0"/>
        <w:framePr w:w="1800" w:h="264" w:wrap="none" w:vAnchor="text" w:hAnchor="page" w:x="7456" w:y="1743"/>
        <w:shd w:val="clear" w:color="auto" w:fill="auto"/>
      </w:pPr>
      <w:r>
        <w:t>Allianz pojišťovna, a.s.</w:t>
      </w:r>
    </w:p>
    <w:p w14:paraId="39697421" w14:textId="77777777" w:rsidR="009863CC" w:rsidRDefault="00000000">
      <w:pPr>
        <w:spacing w:line="360" w:lineRule="exact"/>
      </w:pPr>
      <w:r>
        <w:rPr>
          <w:noProof/>
        </w:rPr>
        <w:drawing>
          <wp:anchor distT="0" distB="0" distL="0" distR="0" simplePos="0" relativeHeight="62914749" behindDoc="1" locked="0" layoutInCell="1" allowOverlap="1" wp14:anchorId="49CDC154" wp14:editId="757E9A8A">
            <wp:simplePos x="0" y="0"/>
            <wp:positionH relativeFrom="page">
              <wp:posOffset>1009015</wp:posOffset>
            </wp:positionH>
            <wp:positionV relativeFrom="paragraph">
              <wp:posOffset>960120</wp:posOffset>
            </wp:positionV>
            <wp:extent cx="1840865" cy="286385"/>
            <wp:effectExtent l="0" t="0" r="0" b="0"/>
            <wp:wrapNone/>
            <wp:docPr id="67" name="Shape 67"/>
            <wp:cNvGraphicFramePr/>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11"/>
                    <a:stretch/>
                  </pic:blipFill>
                  <pic:spPr>
                    <a:xfrm>
                      <a:off x="0" y="0"/>
                      <a:ext cx="1840865" cy="286385"/>
                    </a:xfrm>
                    <a:prstGeom prst="rect">
                      <a:avLst/>
                    </a:prstGeom>
                  </pic:spPr>
                </pic:pic>
              </a:graphicData>
            </a:graphic>
          </wp:anchor>
        </w:drawing>
      </w:r>
      <w:r>
        <w:rPr>
          <w:noProof/>
        </w:rPr>
        <w:drawing>
          <wp:anchor distT="0" distB="167640" distL="0" distR="0" simplePos="0" relativeHeight="62914750" behindDoc="1" locked="0" layoutInCell="1" allowOverlap="1" wp14:anchorId="14FB96F9" wp14:editId="12DB853C">
            <wp:simplePos x="0" y="0"/>
            <wp:positionH relativeFrom="page">
              <wp:posOffset>4514215</wp:posOffset>
            </wp:positionH>
            <wp:positionV relativeFrom="paragraph">
              <wp:posOffset>960120</wp:posOffset>
            </wp:positionV>
            <wp:extent cx="1597025" cy="146050"/>
            <wp:effectExtent l="0" t="0" r="0" b="0"/>
            <wp:wrapNone/>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12"/>
                    <a:stretch/>
                  </pic:blipFill>
                  <pic:spPr>
                    <a:xfrm>
                      <a:off x="0" y="0"/>
                      <a:ext cx="1597025" cy="146050"/>
                    </a:xfrm>
                    <a:prstGeom prst="rect">
                      <a:avLst/>
                    </a:prstGeom>
                  </pic:spPr>
                </pic:pic>
              </a:graphicData>
            </a:graphic>
          </wp:anchor>
        </w:drawing>
      </w:r>
    </w:p>
    <w:p w14:paraId="1D98EE08" w14:textId="77777777" w:rsidR="009863CC" w:rsidRDefault="009863CC">
      <w:pPr>
        <w:spacing w:line="360" w:lineRule="exact"/>
      </w:pPr>
    </w:p>
    <w:p w14:paraId="0EF06CCB" w14:textId="77777777" w:rsidR="009863CC" w:rsidRDefault="009863CC">
      <w:pPr>
        <w:spacing w:line="360" w:lineRule="exact"/>
      </w:pPr>
    </w:p>
    <w:p w14:paraId="388A70F4" w14:textId="77777777" w:rsidR="009863CC" w:rsidRDefault="009863CC">
      <w:pPr>
        <w:spacing w:line="360" w:lineRule="exact"/>
      </w:pPr>
    </w:p>
    <w:p w14:paraId="321C05E0" w14:textId="77777777" w:rsidR="009863CC" w:rsidRDefault="009863CC">
      <w:pPr>
        <w:spacing w:after="552" w:line="14" w:lineRule="exact"/>
      </w:pPr>
    </w:p>
    <w:p w14:paraId="781A35EB" w14:textId="77777777" w:rsidR="009863CC" w:rsidRDefault="009863CC">
      <w:pPr>
        <w:spacing w:line="14" w:lineRule="exact"/>
      </w:pPr>
    </w:p>
    <w:sectPr w:rsidR="009863CC">
      <w:type w:val="continuous"/>
      <w:pgSz w:w="11900" w:h="16840"/>
      <w:pgMar w:top="1350" w:right="820" w:bottom="1047" w:left="78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A2E24" w14:textId="77777777" w:rsidR="00DE0270" w:rsidRDefault="00DE0270">
      <w:r>
        <w:separator/>
      </w:r>
    </w:p>
  </w:endnote>
  <w:endnote w:type="continuationSeparator" w:id="0">
    <w:p w14:paraId="73E2F1A0" w14:textId="77777777" w:rsidR="00DE0270" w:rsidRDefault="00DE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EEE5" w14:textId="77777777" w:rsidR="009863CC" w:rsidRDefault="00000000">
    <w:pPr>
      <w:spacing w:line="14" w:lineRule="exact"/>
    </w:pPr>
    <w:r>
      <w:rPr>
        <w:noProof/>
      </w:rPr>
      <mc:AlternateContent>
        <mc:Choice Requires="wps">
          <w:drawing>
            <wp:anchor distT="0" distB="0" distL="0" distR="0" simplePos="0" relativeHeight="62914747" behindDoc="1" locked="0" layoutInCell="1" allowOverlap="1" wp14:anchorId="1F88CE49" wp14:editId="5E5E91F9">
              <wp:simplePos x="0" y="0"/>
              <wp:positionH relativeFrom="page">
                <wp:posOffset>3744595</wp:posOffset>
              </wp:positionH>
              <wp:positionV relativeFrom="page">
                <wp:posOffset>10094595</wp:posOffset>
              </wp:positionV>
              <wp:extent cx="57785" cy="106680"/>
              <wp:effectExtent l="0" t="0" r="0" b="0"/>
              <wp:wrapNone/>
              <wp:docPr id="63" name="Shape 63"/>
              <wp:cNvGraphicFramePr/>
              <a:graphic xmlns:a="http://schemas.openxmlformats.org/drawingml/2006/main">
                <a:graphicData uri="http://schemas.microsoft.com/office/word/2010/wordprocessingShape">
                  <wps:wsp>
                    <wps:cNvSpPr txBox="1"/>
                    <wps:spPr>
                      <a:xfrm>
                        <a:off x="0" y="0"/>
                        <a:ext cx="57785" cy="106680"/>
                      </a:xfrm>
                      <a:prstGeom prst="rect">
                        <a:avLst/>
                      </a:prstGeom>
                      <a:noFill/>
                    </wps:spPr>
                    <wps:txbx>
                      <w:txbxContent>
                        <w:p w14:paraId="48086CF6" w14:textId="77777777" w:rsidR="009863CC" w:rsidRDefault="00000000">
                          <w:pPr>
                            <w:pStyle w:val="Zhlavnebozpat20"/>
                            <w:shd w:val="clear" w:color="auto" w:fill="auto"/>
                            <w:rPr>
                              <w:sz w:val="17"/>
                              <w:szCs w:val="17"/>
                            </w:rPr>
                          </w:pPr>
                          <w:r>
                            <w:fldChar w:fldCharType="begin"/>
                          </w:r>
                          <w:r>
                            <w:instrText xml:space="preserve"> PAGE \* MERGEFORMAT </w:instrText>
                          </w:r>
                          <w:r>
                            <w:fldChar w:fldCharType="separate"/>
                          </w:r>
                          <w:r>
                            <w:rPr>
                              <w:rFonts w:ascii="Segoe UI" w:eastAsia="Segoe UI" w:hAnsi="Segoe UI" w:cs="Segoe UI"/>
                              <w:sz w:val="17"/>
                              <w:szCs w:val="17"/>
                            </w:rPr>
                            <w:t>#</w:t>
                          </w:r>
                          <w:r>
                            <w:rPr>
                              <w:rFonts w:ascii="Segoe UI" w:eastAsia="Segoe UI" w:hAnsi="Segoe UI" w:cs="Segoe UI"/>
                              <w:sz w:val="17"/>
                              <w:szCs w:val="17"/>
                            </w:rPr>
                            <w:fldChar w:fldCharType="end"/>
                          </w:r>
                        </w:p>
                      </w:txbxContent>
                    </wps:txbx>
                    <wps:bodyPr wrap="none" lIns="0" tIns="0" rIns="0" bIns="0">
                      <a:spAutoFit/>
                    </wps:bodyPr>
                  </wps:wsp>
                </a:graphicData>
              </a:graphic>
            </wp:anchor>
          </w:drawing>
        </mc:Choice>
        <mc:Fallback>
          <w:pict>
            <v:shape id="_x0000_s1089" type="#_x0000_t202" style="position:absolute;margin-left:294.85000000000002pt;margin-top:794.85000000000002pt;width:4.5499999999999998pt;height:8.4000000000000004pt;z-index:-188744006;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Segoe UI" w:eastAsia="Segoe UI" w:hAnsi="Segoe UI" w:cs="Segoe UI"/>
                          <w:color w:val="000000"/>
                          <w:spacing w:val="0"/>
                          <w:w w:val="100"/>
                          <w:position w:val="0"/>
                          <w:sz w:val="17"/>
                          <w:szCs w:val="17"/>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B75D" w14:textId="77777777" w:rsidR="00DE0270" w:rsidRDefault="00DE0270"/>
  </w:footnote>
  <w:footnote w:type="continuationSeparator" w:id="0">
    <w:p w14:paraId="66D4C02F" w14:textId="77777777" w:rsidR="00DE0270" w:rsidRDefault="00DE02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793B" w14:textId="77777777" w:rsidR="009863CC" w:rsidRDefault="00000000">
    <w:pPr>
      <w:spacing w:line="14" w:lineRule="exact"/>
    </w:pPr>
    <w:r>
      <w:rPr>
        <w:noProof/>
      </w:rPr>
      <mc:AlternateContent>
        <mc:Choice Requires="wps">
          <w:drawing>
            <wp:anchor distT="0" distB="0" distL="0" distR="0" simplePos="0" relativeHeight="62914743" behindDoc="1" locked="0" layoutInCell="1" allowOverlap="1" wp14:anchorId="39A852C9" wp14:editId="097CACD5">
              <wp:simplePos x="0" y="0"/>
              <wp:positionH relativeFrom="page">
                <wp:posOffset>5634355</wp:posOffset>
              </wp:positionH>
              <wp:positionV relativeFrom="page">
                <wp:posOffset>252730</wp:posOffset>
              </wp:positionV>
              <wp:extent cx="1219200" cy="286385"/>
              <wp:effectExtent l="0" t="0" r="0" b="0"/>
              <wp:wrapNone/>
              <wp:docPr id="59" name="Shape 59"/>
              <wp:cNvGraphicFramePr/>
              <a:graphic xmlns:a="http://schemas.openxmlformats.org/drawingml/2006/main">
                <a:graphicData uri="http://schemas.microsoft.com/office/word/2010/wordprocessingShape">
                  <wps:wsp>
                    <wps:cNvSpPr txBox="1"/>
                    <wps:spPr>
                      <a:xfrm>
                        <a:off x="0" y="0"/>
                        <a:ext cx="1219200" cy="286385"/>
                      </a:xfrm>
                      <a:prstGeom prst="rect">
                        <a:avLst/>
                      </a:prstGeom>
                      <a:noFill/>
                    </wps:spPr>
                    <wps:txbx>
                      <w:txbxContent>
                        <w:p w14:paraId="21567F7C" w14:textId="77777777" w:rsidR="009863CC" w:rsidRDefault="00000000">
                          <w:pPr>
                            <w:pStyle w:val="Zhlavnebozpat20"/>
                            <w:shd w:val="clear" w:color="auto" w:fill="auto"/>
                            <w:rPr>
                              <w:sz w:val="34"/>
                              <w:szCs w:val="34"/>
                            </w:rPr>
                          </w:pPr>
                          <w:r>
                            <w:rPr>
                              <w:rFonts w:ascii="Tahoma" w:eastAsia="Tahoma" w:hAnsi="Tahoma" w:cs="Tahoma"/>
                              <w:b/>
                              <w:bCs/>
                              <w:color w:val="2D4A99"/>
                              <w:sz w:val="34"/>
                              <w:szCs w:val="34"/>
                            </w:rPr>
                            <w:t>Allianz (</w:t>
                          </w:r>
                          <w:proofErr w:type="spellStart"/>
                          <w:r>
                            <w:rPr>
                              <w:rFonts w:ascii="Tahoma" w:eastAsia="Tahoma" w:hAnsi="Tahoma" w:cs="Tahoma"/>
                              <w:b/>
                              <w:bCs/>
                              <w:color w:val="2D4A99"/>
                              <w:sz w:val="34"/>
                              <w:szCs w:val="34"/>
                            </w:rPr>
                            <w:t>ffi</w:t>
                          </w:r>
                          <w:proofErr w:type="spellEnd"/>
                          <w:r>
                            <w:rPr>
                              <w:rFonts w:ascii="Tahoma" w:eastAsia="Tahoma" w:hAnsi="Tahoma" w:cs="Tahoma"/>
                              <w:b/>
                              <w:bCs/>
                              <w:color w:val="2D4A99"/>
                              <w:sz w:val="34"/>
                              <w:szCs w:val="34"/>
                            </w:rPr>
                            <w:t>)</w:t>
                          </w:r>
                        </w:p>
                      </w:txbxContent>
                    </wps:txbx>
                    <wps:bodyPr wrap="none" lIns="0" tIns="0" rIns="0" bIns="0">
                      <a:spAutoFit/>
                    </wps:bodyPr>
                  </wps:wsp>
                </a:graphicData>
              </a:graphic>
            </wp:anchor>
          </w:drawing>
        </mc:Choice>
        <mc:Fallback>
          <w:pict>
            <v:shape id="_x0000_s1085" type="#_x0000_t202" style="position:absolute;margin-left:443.64999999999998pt;margin-top:19.899999999999999pt;width:96.pt;height:22.550000000000001pt;z-index:-188744010;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34"/>
                        <w:szCs w:val="34"/>
                      </w:rPr>
                    </w:pPr>
                    <w:r>
                      <w:rPr>
                        <w:rFonts w:ascii="Tahoma" w:eastAsia="Tahoma" w:hAnsi="Tahoma" w:cs="Tahoma"/>
                        <w:b/>
                        <w:bCs/>
                        <w:color w:val="2D4A99"/>
                        <w:spacing w:val="0"/>
                        <w:w w:val="100"/>
                        <w:position w:val="0"/>
                        <w:sz w:val="34"/>
                        <w:szCs w:val="34"/>
                        <w:shd w:val="clear" w:color="auto" w:fill="auto"/>
                        <w:lang w:val="cs-CZ" w:eastAsia="cs-CZ" w:bidi="cs-CZ"/>
                      </w:rPr>
                      <w:t>Allianz (ffi)</w:t>
                    </w:r>
                  </w:p>
                </w:txbxContent>
              </v:textbox>
              <w10:wrap anchorx="page" anchory="page"/>
            </v:shape>
          </w:pict>
        </mc:Fallback>
      </mc:AlternateContent>
    </w:r>
    <w:r>
      <w:rPr>
        <w:noProof/>
      </w:rPr>
      <mc:AlternateContent>
        <mc:Choice Requires="wps">
          <w:drawing>
            <wp:anchor distT="0" distB="0" distL="0" distR="0" simplePos="0" relativeHeight="62914745" behindDoc="1" locked="0" layoutInCell="1" allowOverlap="1" wp14:anchorId="0EFF299E" wp14:editId="6DEC5BC0">
              <wp:simplePos x="0" y="0"/>
              <wp:positionH relativeFrom="page">
                <wp:posOffset>1252855</wp:posOffset>
              </wp:positionH>
              <wp:positionV relativeFrom="page">
                <wp:posOffset>620395</wp:posOffset>
              </wp:positionV>
              <wp:extent cx="1639570" cy="173990"/>
              <wp:effectExtent l="0" t="0" r="0" b="0"/>
              <wp:wrapNone/>
              <wp:docPr id="61" name="Shape 61"/>
              <wp:cNvGraphicFramePr/>
              <a:graphic xmlns:a="http://schemas.openxmlformats.org/drawingml/2006/main">
                <a:graphicData uri="http://schemas.microsoft.com/office/word/2010/wordprocessingShape">
                  <wps:wsp>
                    <wps:cNvSpPr txBox="1"/>
                    <wps:spPr>
                      <a:xfrm>
                        <a:off x="0" y="0"/>
                        <a:ext cx="1639570" cy="173990"/>
                      </a:xfrm>
                      <a:prstGeom prst="rect">
                        <a:avLst/>
                      </a:prstGeom>
                      <a:noFill/>
                    </wps:spPr>
                    <wps:txbx>
                      <w:txbxContent>
                        <w:p w14:paraId="660E2C00" w14:textId="77777777" w:rsidR="009863CC" w:rsidRDefault="00000000">
                          <w:pPr>
                            <w:pStyle w:val="Zhlavnebozpat20"/>
                            <w:shd w:val="clear" w:color="auto" w:fill="auto"/>
                            <w:rPr>
                              <w:sz w:val="24"/>
                              <w:szCs w:val="24"/>
                            </w:rPr>
                          </w:pPr>
                          <w:r>
                            <w:rPr>
                              <w:rFonts w:ascii="Tahoma" w:eastAsia="Tahoma" w:hAnsi="Tahoma" w:cs="Tahoma"/>
                              <w:sz w:val="24"/>
                              <w:szCs w:val="24"/>
                            </w:rPr>
                            <w:t xml:space="preserve">Allianz </w:t>
                          </w:r>
                          <w:r>
                            <w:rPr>
                              <w:rFonts w:ascii="Arial" w:eastAsia="Arial" w:hAnsi="Arial" w:cs="Arial"/>
                              <w:sz w:val="28"/>
                              <w:szCs w:val="28"/>
                            </w:rPr>
                            <w:t>pojišťovna</w:t>
                          </w:r>
                          <w:r>
                            <w:rPr>
                              <w:rFonts w:ascii="Tahoma" w:eastAsia="Tahoma" w:hAnsi="Tahoma" w:cs="Tahoma"/>
                              <w:sz w:val="24"/>
                              <w:szCs w:val="24"/>
                            </w:rPr>
                            <w:t>, a.s.</w:t>
                          </w:r>
                        </w:p>
                      </w:txbxContent>
                    </wps:txbx>
                    <wps:bodyPr wrap="none" lIns="0" tIns="0" rIns="0" bIns="0">
                      <a:spAutoFit/>
                    </wps:bodyPr>
                  </wps:wsp>
                </a:graphicData>
              </a:graphic>
            </wp:anchor>
          </w:drawing>
        </mc:Choice>
        <mc:Fallback>
          <w:pict>
            <v:shape id="_x0000_s1087" type="#_x0000_t202" style="position:absolute;margin-left:98.650000000000006pt;margin-top:48.850000000000001pt;width:129.09999999999999pt;height:13.699999999999999pt;z-index:-188744008;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Tahoma" w:eastAsia="Tahoma" w:hAnsi="Tahoma" w:cs="Tahoma"/>
                        <w:color w:val="000000"/>
                        <w:spacing w:val="0"/>
                        <w:w w:val="100"/>
                        <w:position w:val="0"/>
                        <w:sz w:val="24"/>
                        <w:szCs w:val="24"/>
                        <w:shd w:val="clear" w:color="auto" w:fill="auto"/>
                        <w:lang w:val="cs-CZ" w:eastAsia="cs-CZ" w:bidi="cs-CZ"/>
                      </w:rPr>
                      <w:t xml:space="preserve">Allianz </w:t>
                    </w:r>
                    <w:r>
                      <w:rPr>
                        <w:rFonts w:ascii="Arial" w:eastAsia="Arial" w:hAnsi="Arial" w:cs="Arial"/>
                        <w:color w:val="000000"/>
                        <w:spacing w:val="0"/>
                        <w:w w:val="100"/>
                        <w:position w:val="0"/>
                        <w:sz w:val="28"/>
                        <w:szCs w:val="28"/>
                        <w:shd w:val="clear" w:color="auto" w:fill="auto"/>
                        <w:lang w:val="cs-CZ" w:eastAsia="cs-CZ" w:bidi="cs-CZ"/>
                      </w:rPr>
                      <w:t>pojišťovna</w:t>
                    </w:r>
                    <w:r>
                      <w:rPr>
                        <w:rFonts w:ascii="Tahoma" w:eastAsia="Tahoma" w:hAnsi="Tahoma" w:cs="Tahoma"/>
                        <w:color w:val="000000"/>
                        <w:spacing w:val="0"/>
                        <w:w w:val="100"/>
                        <w:position w:val="0"/>
                        <w:sz w:val="24"/>
                        <w:szCs w:val="24"/>
                        <w:shd w:val="clear" w:color="auto" w:fill="auto"/>
                        <w:lang w:val="cs-CZ" w:eastAsia="cs-CZ" w:bidi="cs-CZ"/>
                      </w:rPr>
                      <w:t>, 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80BEB"/>
    <w:multiLevelType w:val="multilevel"/>
    <w:tmpl w:val="D312D79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B1758E"/>
    <w:multiLevelType w:val="multilevel"/>
    <w:tmpl w:val="4E3E261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204BA1"/>
    <w:multiLevelType w:val="multilevel"/>
    <w:tmpl w:val="357885C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597E03"/>
    <w:multiLevelType w:val="multilevel"/>
    <w:tmpl w:val="3766CF9E"/>
    <w:lvl w:ilvl="0">
      <w:start w:val="1"/>
      <w:numFmt w:val="bullet"/>
      <w:lvlText w:val="■"/>
      <w:lvlJc w:val="left"/>
      <w:rPr>
        <w:rFonts w:ascii="Tahoma" w:eastAsia="Tahoma" w:hAnsi="Tahoma" w:cs="Tahoma"/>
        <w:b/>
        <w:bCs/>
        <w:i w:val="0"/>
        <w:iCs w:val="0"/>
        <w:smallCaps w:val="0"/>
        <w:strike w:val="0"/>
        <w:color w:val="113388"/>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701A69"/>
    <w:multiLevelType w:val="multilevel"/>
    <w:tmpl w:val="4B461392"/>
    <w:lvl w:ilvl="0">
      <w:start w:val="1"/>
      <w:numFmt w:val="bullet"/>
      <w:lvlText w:val="-"/>
      <w:lvlJc w:val="left"/>
      <w:rPr>
        <w:rFonts w:ascii="Tahoma" w:eastAsia="Tahoma" w:hAnsi="Tahoma" w:cs="Tahoma"/>
        <w:b/>
        <w:bCs/>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7233736">
    <w:abstractNumId w:val="4"/>
  </w:num>
  <w:num w:numId="2" w16cid:durableId="689336368">
    <w:abstractNumId w:val="1"/>
  </w:num>
  <w:num w:numId="3" w16cid:durableId="1159611333">
    <w:abstractNumId w:val="0"/>
  </w:num>
  <w:num w:numId="4" w16cid:durableId="1385985377">
    <w:abstractNumId w:val="2"/>
  </w:num>
  <w:num w:numId="5" w16cid:durableId="178199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CC"/>
    <w:rsid w:val="004A24BC"/>
    <w:rsid w:val="009863CC"/>
    <w:rsid w:val="009D5979"/>
    <w:rsid w:val="00DE0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BE55"/>
  <w15:docId w15:val="{02387872-B684-413F-939B-5B4361D5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8"/>
      <w:szCs w:val="18"/>
      <w:u w:val="none"/>
    </w:rPr>
  </w:style>
  <w:style w:type="character" w:customStyle="1" w:styleId="Zkladntext">
    <w:name w:val="Základní text_"/>
    <w:basedOn w:val="Standardnpsmoodstavce"/>
    <w:link w:val="Zkladntext1"/>
    <w:rPr>
      <w:rFonts w:ascii="Segoe UI" w:eastAsia="Segoe UI" w:hAnsi="Segoe UI" w:cs="Segoe UI"/>
      <w:b w:val="0"/>
      <w:bCs w:val="0"/>
      <w:i w:val="0"/>
      <w:iCs w:val="0"/>
      <w:smallCaps w:val="0"/>
      <w:strike w:val="0"/>
      <w:sz w:val="17"/>
      <w:szCs w:val="17"/>
      <w:u w:val="none"/>
    </w:rPr>
  </w:style>
  <w:style w:type="character" w:customStyle="1" w:styleId="Nadpis2">
    <w:name w:val="Nadpis #2_"/>
    <w:basedOn w:val="Standardnpsmoodstavce"/>
    <w:link w:val="Nadpis20"/>
    <w:rPr>
      <w:rFonts w:ascii="Tahoma" w:eastAsia="Tahoma" w:hAnsi="Tahoma" w:cs="Tahoma"/>
      <w:b/>
      <w:bCs/>
      <w:i w:val="0"/>
      <w:iCs w:val="0"/>
      <w:smallCaps w:val="0"/>
      <w:strike w:val="0"/>
      <w:sz w:val="19"/>
      <w:szCs w:val="19"/>
      <w:u w:val="none"/>
    </w:rPr>
  </w:style>
  <w:style w:type="character" w:customStyle="1" w:styleId="Zkladntext2">
    <w:name w:val="Základní text (2)_"/>
    <w:basedOn w:val="Standardnpsmoodstavce"/>
    <w:link w:val="Zkladntext20"/>
    <w:rPr>
      <w:rFonts w:ascii="Tahoma" w:eastAsia="Tahoma" w:hAnsi="Tahoma" w:cs="Tahoma"/>
      <w:b/>
      <w:bCs/>
      <w:i w:val="0"/>
      <w:iCs w:val="0"/>
      <w:smallCaps w:val="0"/>
      <w:strike w:val="0"/>
      <w:sz w:val="15"/>
      <w:szCs w:val="15"/>
      <w:u w:val="none"/>
    </w:rPr>
  </w:style>
  <w:style w:type="character" w:customStyle="1" w:styleId="Zkladntext6">
    <w:name w:val="Základní text (6)_"/>
    <w:basedOn w:val="Standardnpsmoodstavce"/>
    <w:link w:val="Zkladntext60"/>
    <w:rPr>
      <w:rFonts w:ascii="Verdana" w:eastAsia="Verdana" w:hAnsi="Verdana" w:cs="Verdana"/>
      <w:b w:val="0"/>
      <w:bCs w:val="0"/>
      <w:i w:val="0"/>
      <w:iCs w:val="0"/>
      <w:smallCaps w:val="0"/>
      <w:strike w:val="0"/>
      <w:sz w:val="17"/>
      <w:szCs w:val="17"/>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4"/>
      <w:szCs w:val="14"/>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color w:val="113388"/>
      <w:sz w:val="20"/>
      <w:szCs w:val="20"/>
      <w:u w:val="none"/>
    </w:rPr>
  </w:style>
  <w:style w:type="character" w:customStyle="1" w:styleId="Titulekobrzku">
    <w:name w:val="Titulek obrázku_"/>
    <w:basedOn w:val="Standardnpsmoodstavce"/>
    <w:link w:val="Titulekobrzku0"/>
    <w:rPr>
      <w:rFonts w:ascii="Segoe UI" w:eastAsia="Segoe UI" w:hAnsi="Segoe UI" w:cs="Segoe UI"/>
      <w:b w:val="0"/>
      <w:bCs w:val="0"/>
      <w:i w:val="0"/>
      <w:iCs w:val="0"/>
      <w:smallCaps w:val="0"/>
      <w:strike w:val="0"/>
      <w:sz w:val="17"/>
      <w:szCs w:val="17"/>
      <w:u w:val="none"/>
    </w:rPr>
  </w:style>
  <w:style w:type="paragraph" w:customStyle="1" w:styleId="Zkladntext40">
    <w:name w:val="Základní text (4)"/>
    <w:basedOn w:val="Normln"/>
    <w:link w:val="Zkladntext4"/>
    <w:pPr>
      <w:shd w:val="clear" w:color="auto" w:fill="FFFFFF"/>
      <w:spacing w:line="262" w:lineRule="auto"/>
      <w:jc w:val="both"/>
    </w:pPr>
    <w:rPr>
      <w:rFonts w:ascii="Arial" w:eastAsia="Arial" w:hAnsi="Arial" w:cs="Arial"/>
      <w:b/>
      <w:bCs/>
      <w:sz w:val="18"/>
      <w:szCs w:val="18"/>
    </w:rPr>
  </w:style>
  <w:style w:type="paragraph" w:customStyle="1" w:styleId="Zkladntext1">
    <w:name w:val="Základní text1"/>
    <w:basedOn w:val="Normln"/>
    <w:link w:val="Zkladntext"/>
    <w:pPr>
      <w:shd w:val="clear" w:color="auto" w:fill="FFFFFF"/>
      <w:jc w:val="both"/>
    </w:pPr>
    <w:rPr>
      <w:rFonts w:ascii="Segoe UI" w:eastAsia="Segoe UI" w:hAnsi="Segoe UI" w:cs="Segoe UI"/>
      <w:sz w:val="17"/>
      <w:szCs w:val="17"/>
    </w:rPr>
  </w:style>
  <w:style w:type="paragraph" w:customStyle="1" w:styleId="Nadpis20">
    <w:name w:val="Nadpis #2"/>
    <w:basedOn w:val="Normln"/>
    <w:link w:val="Nadpis2"/>
    <w:pPr>
      <w:shd w:val="clear" w:color="auto" w:fill="FFFFFF"/>
      <w:spacing w:line="286" w:lineRule="auto"/>
      <w:jc w:val="center"/>
      <w:outlineLvl w:val="1"/>
    </w:pPr>
    <w:rPr>
      <w:rFonts w:ascii="Tahoma" w:eastAsia="Tahoma" w:hAnsi="Tahoma" w:cs="Tahoma"/>
      <w:b/>
      <w:bCs/>
      <w:sz w:val="19"/>
      <w:szCs w:val="19"/>
    </w:rPr>
  </w:style>
  <w:style w:type="paragraph" w:customStyle="1" w:styleId="Zkladntext20">
    <w:name w:val="Základní text (2)"/>
    <w:basedOn w:val="Normln"/>
    <w:link w:val="Zkladntext2"/>
    <w:pPr>
      <w:shd w:val="clear" w:color="auto" w:fill="FFFFFF"/>
    </w:pPr>
    <w:rPr>
      <w:rFonts w:ascii="Tahoma" w:eastAsia="Tahoma" w:hAnsi="Tahoma" w:cs="Tahoma"/>
      <w:b/>
      <w:bCs/>
      <w:sz w:val="15"/>
      <w:szCs w:val="15"/>
    </w:rPr>
  </w:style>
  <w:style w:type="paragraph" w:customStyle="1" w:styleId="Zkladntext60">
    <w:name w:val="Základní text (6)"/>
    <w:basedOn w:val="Normln"/>
    <w:link w:val="Zkladntext6"/>
    <w:pPr>
      <w:shd w:val="clear" w:color="auto" w:fill="FFFFFF"/>
      <w:ind w:left="140"/>
      <w:jc w:val="center"/>
    </w:pPr>
    <w:rPr>
      <w:rFonts w:ascii="Verdana" w:eastAsia="Verdana" w:hAnsi="Verdana" w:cs="Verdana"/>
      <w:sz w:val="17"/>
      <w:szCs w:val="17"/>
    </w:rPr>
  </w:style>
  <w:style w:type="paragraph" w:customStyle="1" w:styleId="Nadpis10">
    <w:name w:val="Nadpis #1"/>
    <w:basedOn w:val="Normln"/>
    <w:link w:val="Nadpis1"/>
    <w:pPr>
      <w:shd w:val="clear" w:color="auto" w:fill="FFFFFF"/>
      <w:spacing w:after="440"/>
      <w:ind w:left="1180" w:firstLine="20"/>
      <w:outlineLvl w:val="0"/>
    </w:pPr>
    <w:rPr>
      <w:rFonts w:ascii="Arial" w:eastAsia="Arial" w:hAnsi="Arial" w:cs="Arial"/>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line="230" w:lineRule="auto"/>
    </w:pPr>
    <w:rPr>
      <w:rFonts w:ascii="Segoe UI" w:eastAsia="Segoe UI" w:hAnsi="Segoe UI" w:cs="Segoe UI"/>
      <w:sz w:val="22"/>
      <w:szCs w:val="22"/>
    </w:rPr>
  </w:style>
  <w:style w:type="paragraph" w:customStyle="1" w:styleId="Zkladntext30">
    <w:name w:val="Základní text (3)"/>
    <w:basedOn w:val="Normln"/>
    <w:link w:val="Zkladntext3"/>
    <w:pPr>
      <w:shd w:val="clear" w:color="auto" w:fill="FFFFFF"/>
    </w:pPr>
    <w:rPr>
      <w:rFonts w:ascii="Segoe UI" w:eastAsia="Segoe UI" w:hAnsi="Segoe UI" w:cs="Segoe UI"/>
      <w:sz w:val="14"/>
      <w:szCs w:val="14"/>
    </w:rPr>
  </w:style>
  <w:style w:type="paragraph" w:customStyle="1" w:styleId="Zkladntext70">
    <w:name w:val="Základní text (7)"/>
    <w:basedOn w:val="Normln"/>
    <w:link w:val="Zkladntext7"/>
    <w:pPr>
      <w:shd w:val="clear" w:color="auto" w:fill="FFFFFF"/>
    </w:pPr>
    <w:rPr>
      <w:rFonts w:ascii="Arial" w:eastAsia="Arial" w:hAnsi="Arial" w:cs="Arial"/>
      <w:b/>
      <w:bCs/>
      <w:color w:val="113388"/>
      <w:sz w:val="20"/>
      <w:szCs w:val="20"/>
    </w:rPr>
  </w:style>
  <w:style w:type="paragraph" w:customStyle="1" w:styleId="Titulekobrzku0">
    <w:name w:val="Titulek obrázku"/>
    <w:basedOn w:val="Normln"/>
    <w:link w:val="Titulekobrzku"/>
    <w:pPr>
      <w:shd w:val="clear" w:color="auto" w:fill="FFFFFF"/>
    </w:pPr>
    <w:rPr>
      <w:rFonts w:ascii="Segoe UI" w:eastAsia="Segoe UI" w:hAnsi="Segoe UI" w:cs="Segoe U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4104</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 č. 400 001 309</dc:title>
  <dc:subject>Stroje</dc:subject>
  <dc:creator>Ladislav Moravec</dc:creator>
  <cp:keywords/>
  <cp:lastModifiedBy>Sakrýtová Alena</cp:lastModifiedBy>
  <cp:revision>2</cp:revision>
  <dcterms:created xsi:type="dcterms:W3CDTF">2025-07-04T11:53:00Z</dcterms:created>
  <dcterms:modified xsi:type="dcterms:W3CDTF">2025-07-04T11:53:00Z</dcterms:modified>
</cp:coreProperties>
</file>