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746A" w14:textId="77777777" w:rsidR="00031D4A" w:rsidRDefault="00031D4A" w:rsidP="00E85BC0">
      <w:pPr>
        <w:spacing w:after="0" w:line="259" w:lineRule="auto"/>
        <w:ind w:left="0" w:right="0" w:firstLine="0"/>
        <w:jc w:val="center"/>
        <w:rPr>
          <w:rFonts w:ascii="Arial" w:hAnsi="Arial" w:cs="Arial"/>
          <w:b/>
          <w:sz w:val="24"/>
        </w:rPr>
      </w:pPr>
    </w:p>
    <w:p w14:paraId="0CE10A2C" w14:textId="3B694CA7" w:rsidR="00FE35F6" w:rsidRPr="00031D4A" w:rsidRDefault="00031D4A" w:rsidP="00E85BC0">
      <w:pPr>
        <w:spacing w:after="0" w:line="259" w:lineRule="auto"/>
        <w:ind w:left="0" w:right="0" w:firstLine="0"/>
        <w:jc w:val="center"/>
        <w:rPr>
          <w:rFonts w:ascii="Arial" w:hAnsi="Arial" w:cs="Arial"/>
          <w:sz w:val="24"/>
        </w:rPr>
      </w:pPr>
      <w:r w:rsidRPr="00031D4A">
        <w:rPr>
          <w:rFonts w:ascii="Arial" w:hAnsi="Arial" w:cs="Arial"/>
          <w:b/>
          <w:sz w:val="24"/>
        </w:rPr>
        <w:t xml:space="preserve">KUPNÍ SMLOUVA </w:t>
      </w:r>
    </w:p>
    <w:p w14:paraId="304FFC39"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i/>
          <w:sz w:val="20"/>
          <w:szCs w:val="20"/>
        </w:rPr>
        <w:t xml:space="preserve">Uzavřená níže uvedeného dne, měsíce a roku mezi níže uvedenými smluvními stranami podle § 2079 a násl. </w:t>
      </w:r>
    </w:p>
    <w:p w14:paraId="078BE011" w14:textId="77777777" w:rsidR="00FE35F6" w:rsidRPr="00E85BC0" w:rsidRDefault="00031D4A" w:rsidP="00E85BC0">
      <w:pPr>
        <w:spacing w:after="0" w:line="279" w:lineRule="auto"/>
        <w:ind w:left="0" w:right="0" w:firstLine="0"/>
        <w:jc w:val="center"/>
        <w:rPr>
          <w:rFonts w:ascii="Arial" w:hAnsi="Arial" w:cs="Arial"/>
          <w:sz w:val="20"/>
          <w:szCs w:val="20"/>
        </w:rPr>
      </w:pPr>
      <w:r w:rsidRPr="00E85BC0">
        <w:rPr>
          <w:rFonts w:ascii="Arial" w:hAnsi="Arial" w:cs="Arial"/>
          <w:i/>
          <w:sz w:val="20"/>
          <w:szCs w:val="20"/>
        </w:rPr>
        <w:t xml:space="preserve">zákona č. 89/2012 Sb., Občanský zákoník, v platném znění </w:t>
      </w:r>
    </w:p>
    <w:p w14:paraId="1C1F98FC" w14:textId="77777777" w:rsidR="00FE35F6" w:rsidRPr="00E85BC0" w:rsidRDefault="00031D4A" w:rsidP="00E85BC0">
      <w:pPr>
        <w:spacing w:after="0" w:line="259" w:lineRule="auto"/>
        <w:ind w:left="0" w:right="0" w:firstLine="0"/>
        <w:jc w:val="center"/>
        <w:rPr>
          <w:rFonts w:ascii="Arial" w:hAnsi="Arial" w:cs="Arial"/>
          <w:sz w:val="20"/>
          <w:szCs w:val="20"/>
        </w:rPr>
      </w:pPr>
      <w:r w:rsidRPr="00E85BC0">
        <w:rPr>
          <w:rFonts w:ascii="Arial" w:hAnsi="Arial" w:cs="Arial"/>
          <w:sz w:val="20"/>
          <w:szCs w:val="20"/>
        </w:rPr>
        <w:t xml:space="preserve">(dále také jako „smlouva“) </w:t>
      </w:r>
    </w:p>
    <w:p w14:paraId="033CC6DB"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4DA561BA" w14:textId="77777777" w:rsidR="00FE35F6" w:rsidRPr="00FB342E" w:rsidRDefault="00031D4A" w:rsidP="00FB342E">
      <w:pPr>
        <w:pStyle w:val="Nadpis1"/>
        <w:rPr>
          <w:rFonts w:ascii="Arial" w:hAnsi="Arial" w:cs="Arial"/>
          <w:sz w:val="24"/>
        </w:rPr>
      </w:pPr>
      <w:r w:rsidRPr="00FB342E">
        <w:rPr>
          <w:rFonts w:ascii="Arial" w:hAnsi="Arial" w:cs="Arial"/>
          <w:sz w:val="24"/>
        </w:rPr>
        <w:t xml:space="preserve">Smluvní strany </w:t>
      </w:r>
    </w:p>
    <w:p w14:paraId="5645C0CF" w14:textId="4842006C" w:rsidR="009D7A6E" w:rsidRDefault="00FB342E" w:rsidP="00175EAB">
      <w:pPr>
        <w:spacing w:after="0" w:line="259" w:lineRule="auto"/>
        <w:ind w:left="0" w:right="0" w:firstLine="0"/>
        <w:jc w:val="left"/>
        <w:rPr>
          <w:rFonts w:ascii="Arial" w:hAnsi="Arial" w:cs="Arial"/>
          <w:sz w:val="20"/>
          <w:szCs w:val="20"/>
        </w:rPr>
      </w:pPr>
      <w:r w:rsidRPr="00FB342E">
        <w:rPr>
          <w:rFonts w:ascii="Arial" w:hAnsi="Arial" w:cs="Arial"/>
          <w:b/>
          <w:bCs/>
          <w:sz w:val="20"/>
          <w:szCs w:val="20"/>
        </w:rPr>
        <w:t>1.1 Kupující:</w:t>
      </w:r>
      <w:r w:rsidRPr="00FB342E">
        <w:rPr>
          <w:rFonts w:ascii="Arial" w:hAnsi="Arial" w:cs="Arial"/>
          <w:sz w:val="20"/>
          <w:szCs w:val="20"/>
        </w:rPr>
        <w:br/>
      </w:r>
      <w:r w:rsidRPr="00FB342E">
        <w:rPr>
          <w:rFonts w:ascii="Arial" w:hAnsi="Arial" w:cs="Arial"/>
          <w:b/>
          <w:bCs/>
          <w:sz w:val="20"/>
          <w:szCs w:val="20"/>
        </w:rPr>
        <w:t>Název:</w:t>
      </w:r>
      <w:r w:rsidRPr="00FB342E">
        <w:rPr>
          <w:rFonts w:ascii="Arial" w:hAnsi="Arial" w:cs="Arial"/>
          <w:sz w:val="20"/>
          <w:szCs w:val="20"/>
        </w:rPr>
        <w:t xml:space="preserve"> </w:t>
      </w:r>
      <w:r w:rsidR="00175EAB" w:rsidRPr="00B93473">
        <w:rPr>
          <w:rFonts w:ascii="Calibri" w:eastAsia="Calibri" w:hAnsi="Calibri" w:cs="Calibri"/>
          <w:b/>
          <w:bCs/>
        </w:rPr>
        <w:t>Středisko volného času Slovácko</w:t>
      </w:r>
      <w:r w:rsidR="00175EAB" w:rsidRPr="00B93473">
        <w:rPr>
          <w:rFonts w:cstheme="minorHAnsi"/>
          <w:b/>
          <w:bCs/>
          <w:sz w:val="23"/>
          <w:szCs w:val="23"/>
        </w:rPr>
        <w:t>,</w:t>
      </w:r>
      <w:r w:rsidR="00175EAB" w:rsidRPr="00D25CE9">
        <w:rPr>
          <w:rFonts w:cstheme="minorHAnsi"/>
          <w:b/>
          <w:sz w:val="23"/>
          <w:szCs w:val="23"/>
        </w:rPr>
        <w:t xml:space="preserve"> příspěvková organizace</w:t>
      </w:r>
      <w:r w:rsidRPr="00FB342E">
        <w:rPr>
          <w:rFonts w:ascii="Arial" w:hAnsi="Arial" w:cs="Arial"/>
          <w:sz w:val="20"/>
          <w:szCs w:val="20"/>
        </w:rPr>
        <w:br/>
      </w:r>
      <w:r w:rsidRPr="00FB342E">
        <w:rPr>
          <w:rFonts w:ascii="Arial" w:hAnsi="Arial" w:cs="Arial"/>
          <w:b/>
          <w:bCs/>
          <w:sz w:val="20"/>
          <w:szCs w:val="20"/>
        </w:rPr>
        <w:t>Sídlo:</w:t>
      </w:r>
      <w:r w:rsidRPr="00FB342E">
        <w:rPr>
          <w:rFonts w:ascii="Arial" w:hAnsi="Arial" w:cs="Arial"/>
          <w:sz w:val="20"/>
          <w:szCs w:val="20"/>
        </w:rPr>
        <w:t xml:space="preserve"> </w:t>
      </w:r>
      <w:r w:rsidR="00175EAB" w:rsidRPr="00175EAB">
        <w:rPr>
          <w:rFonts w:ascii="Arial" w:hAnsi="Arial" w:cs="Arial"/>
          <w:sz w:val="20"/>
          <w:szCs w:val="20"/>
        </w:rPr>
        <w:t>Hutník 1495, 698 01, Veselí nad Moravou</w:t>
      </w:r>
      <w:r w:rsidRPr="00FB342E">
        <w:rPr>
          <w:rFonts w:ascii="Arial" w:hAnsi="Arial" w:cs="Arial"/>
          <w:sz w:val="20"/>
          <w:szCs w:val="20"/>
        </w:rPr>
        <w:br/>
      </w:r>
      <w:r w:rsidRPr="00FB342E">
        <w:rPr>
          <w:rFonts w:ascii="Arial" w:hAnsi="Arial" w:cs="Arial"/>
          <w:b/>
          <w:bCs/>
          <w:sz w:val="20"/>
          <w:szCs w:val="20"/>
        </w:rPr>
        <w:t>IČO:</w:t>
      </w:r>
      <w:r w:rsidRPr="00FB342E">
        <w:rPr>
          <w:rFonts w:ascii="Arial" w:hAnsi="Arial" w:cs="Arial"/>
          <w:sz w:val="20"/>
          <w:szCs w:val="20"/>
        </w:rPr>
        <w:t xml:space="preserve"> </w:t>
      </w:r>
      <w:r w:rsidR="00175EAB">
        <w:rPr>
          <w:rFonts w:ascii="Calibri" w:eastAsia="Calibri" w:hAnsi="Calibri" w:cs="Calibri"/>
          <w:b/>
          <w:shd w:val="clear" w:color="auto" w:fill="FFFFFF"/>
        </w:rPr>
        <w:t>49939416</w:t>
      </w:r>
      <w:r w:rsidRPr="00FB342E">
        <w:rPr>
          <w:rFonts w:ascii="Arial" w:hAnsi="Arial" w:cs="Arial"/>
          <w:sz w:val="20"/>
          <w:szCs w:val="20"/>
        </w:rPr>
        <w:br/>
      </w:r>
      <w:r w:rsidRPr="00FB342E">
        <w:rPr>
          <w:rFonts w:ascii="Arial" w:hAnsi="Arial" w:cs="Arial"/>
          <w:b/>
          <w:bCs/>
          <w:sz w:val="20"/>
          <w:szCs w:val="20"/>
        </w:rPr>
        <w:t>DIČ:</w:t>
      </w:r>
      <w:r w:rsidRPr="00FB342E">
        <w:rPr>
          <w:rFonts w:ascii="Arial" w:hAnsi="Arial" w:cs="Arial"/>
          <w:sz w:val="20"/>
          <w:szCs w:val="20"/>
        </w:rPr>
        <w:t xml:space="preserve"> </w:t>
      </w:r>
      <w:r>
        <w:rPr>
          <w:rFonts w:ascii="Arial" w:hAnsi="Arial" w:cs="Arial"/>
          <w:sz w:val="20"/>
          <w:szCs w:val="20"/>
        </w:rPr>
        <w:t>CZ</w:t>
      </w:r>
      <w:r w:rsidR="00175EAB">
        <w:rPr>
          <w:rFonts w:ascii="Calibri" w:eastAsia="Calibri" w:hAnsi="Calibri" w:cs="Calibri"/>
          <w:b/>
          <w:shd w:val="clear" w:color="auto" w:fill="FFFFFF"/>
        </w:rPr>
        <w:t>49939416</w:t>
      </w:r>
      <w:r w:rsidRPr="00FB342E">
        <w:rPr>
          <w:rFonts w:ascii="Arial" w:hAnsi="Arial" w:cs="Arial"/>
          <w:sz w:val="20"/>
          <w:szCs w:val="20"/>
        </w:rPr>
        <w:br/>
      </w:r>
      <w:r w:rsidRPr="00FB342E">
        <w:rPr>
          <w:rFonts w:ascii="Arial" w:hAnsi="Arial" w:cs="Arial"/>
          <w:b/>
          <w:bCs/>
          <w:sz w:val="20"/>
          <w:szCs w:val="20"/>
        </w:rPr>
        <w:t>Zastoupený:</w:t>
      </w:r>
      <w:r w:rsidRPr="00FB342E">
        <w:rPr>
          <w:rFonts w:ascii="Arial" w:hAnsi="Arial" w:cs="Arial"/>
          <w:sz w:val="20"/>
          <w:szCs w:val="20"/>
        </w:rPr>
        <w:t xml:space="preserve"> </w:t>
      </w:r>
      <w:r w:rsidRPr="00FB342E">
        <w:rPr>
          <w:rFonts w:ascii="Arial" w:hAnsi="Arial" w:cs="Arial"/>
          <w:sz w:val="20"/>
          <w:szCs w:val="20"/>
        </w:rPr>
        <w:br/>
      </w:r>
      <w:r w:rsidRPr="00FB342E">
        <w:rPr>
          <w:rFonts w:ascii="Arial" w:hAnsi="Arial" w:cs="Arial"/>
          <w:b/>
          <w:bCs/>
          <w:sz w:val="20"/>
          <w:szCs w:val="20"/>
        </w:rPr>
        <w:t>Bankovní spojení:</w:t>
      </w:r>
      <w:r w:rsidRPr="00FB342E">
        <w:rPr>
          <w:rFonts w:ascii="Arial" w:hAnsi="Arial" w:cs="Arial"/>
          <w:sz w:val="20"/>
          <w:szCs w:val="20"/>
        </w:rPr>
        <w:t xml:space="preserve"> </w:t>
      </w:r>
      <w:r w:rsidR="00BB5A2C">
        <w:rPr>
          <w:rFonts w:ascii="Arial" w:hAnsi="Arial" w:cs="Arial"/>
          <w:sz w:val="20"/>
          <w:szCs w:val="20"/>
        </w:rPr>
        <w:br/>
        <w:t xml:space="preserve">číslo účtu: </w:t>
      </w:r>
    </w:p>
    <w:p w14:paraId="776CB589" w14:textId="2F07B8B5" w:rsidR="00FB342E" w:rsidRPr="00FB342E" w:rsidRDefault="00FB342E" w:rsidP="00FB342E">
      <w:pPr>
        <w:tabs>
          <w:tab w:val="center" w:pos="1124"/>
        </w:tabs>
        <w:spacing w:after="0"/>
        <w:rPr>
          <w:rFonts w:ascii="Arial" w:hAnsi="Arial" w:cs="Arial"/>
          <w:sz w:val="20"/>
          <w:szCs w:val="20"/>
        </w:rPr>
      </w:pPr>
      <w:r w:rsidRPr="00FB342E">
        <w:rPr>
          <w:rFonts w:ascii="Arial" w:hAnsi="Arial" w:cs="Arial"/>
          <w:sz w:val="20"/>
          <w:szCs w:val="20"/>
        </w:rPr>
        <w:t>(dále jen „kupující“)</w:t>
      </w:r>
    </w:p>
    <w:p w14:paraId="207D4A3F" w14:textId="1E71B49B" w:rsidR="00FB342E" w:rsidRPr="00FB342E" w:rsidRDefault="00FB342E" w:rsidP="00FB342E">
      <w:pPr>
        <w:pStyle w:val="Odstavecseseznamem"/>
        <w:tabs>
          <w:tab w:val="center" w:pos="1124"/>
        </w:tabs>
        <w:ind w:left="360" w:firstLine="0"/>
        <w:rPr>
          <w:rFonts w:ascii="Arial" w:hAnsi="Arial" w:cs="Arial"/>
          <w:sz w:val="20"/>
          <w:szCs w:val="20"/>
        </w:rPr>
      </w:pPr>
    </w:p>
    <w:p w14:paraId="405B059F" w14:textId="39ACF09C" w:rsidR="000225CA" w:rsidRDefault="00FB342E" w:rsidP="00FB342E">
      <w:pPr>
        <w:tabs>
          <w:tab w:val="center" w:pos="1124"/>
        </w:tabs>
        <w:spacing w:after="0"/>
        <w:jc w:val="left"/>
        <w:rPr>
          <w:rFonts w:ascii="Arial" w:hAnsi="Arial" w:cs="Arial"/>
          <w:sz w:val="20"/>
          <w:szCs w:val="20"/>
        </w:rPr>
      </w:pPr>
      <w:r w:rsidRPr="00FB342E">
        <w:rPr>
          <w:rFonts w:ascii="Arial" w:hAnsi="Arial" w:cs="Arial"/>
          <w:b/>
          <w:bCs/>
          <w:sz w:val="20"/>
          <w:szCs w:val="20"/>
        </w:rPr>
        <w:t>1.2 Prodávající:</w:t>
      </w:r>
      <w:r w:rsidRPr="00FB342E">
        <w:rPr>
          <w:rFonts w:ascii="Arial" w:hAnsi="Arial" w:cs="Arial"/>
          <w:sz w:val="20"/>
          <w:szCs w:val="20"/>
        </w:rPr>
        <w:br/>
      </w:r>
      <w:r w:rsidRPr="00FB342E">
        <w:rPr>
          <w:rFonts w:ascii="Arial" w:hAnsi="Arial" w:cs="Arial"/>
          <w:b/>
          <w:bCs/>
          <w:sz w:val="20"/>
          <w:szCs w:val="20"/>
        </w:rPr>
        <w:t>Obchodní firma:</w:t>
      </w:r>
      <w:r w:rsidRPr="00FB342E">
        <w:rPr>
          <w:rFonts w:ascii="Arial" w:hAnsi="Arial" w:cs="Arial"/>
          <w:sz w:val="20"/>
          <w:szCs w:val="20"/>
        </w:rPr>
        <w:t xml:space="preserve"> </w:t>
      </w:r>
      <w:r w:rsidR="000225CA">
        <w:rPr>
          <w:rFonts w:ascii="Arial" w:hAnsi="Arial" w:cs="Arial"/>
          <w:sz w:val="20"/>
          <w:szCs w:val="20"/>
        </w:rPr>
        <w:t xml:space="preserve"> Auto Centrum Jih 2000 člen skupiny AUTO UH a.s.</w:t>
      </w:r>
      <w:r w:rsidRPr="00FB342E">
        <w:rPr>
          <w:rFonts w:ascii="Arial" w:hAnsi="Arial" w:cs="Arial"/>
          <w:sz w:val="20"/>
          <w:szCs w:val="20"/>
        </w:rPr>
        <w:br/>
      </w:r>
      <w:r w:rsidRPr="00FB342E">
        <w:rPr>
          <w:rFonts w:ascii="Arial" w:hAnsi="Arial" w:cs="Arial"/>
          <w:b/>
          <w:bCs/>
          <w:sz w:val="20"/>
          <w:szCs w:val="20"/>
        </w:rPr>
        <w:t>Sídlo</w:t>
      </w:r>
      <w:r w:rsidR="000225CA">
        <w:rPr>
          <w:rFonts w:ascii="Arial" w:hAnsi="Arial" w:cs="Arial"/>
          <w:b/>
          <w:bCs/>
          <w:sz w:val="20"/>
          <w:szCs w:val="20"/>
        </w:rPr>
        <w:t xml:space="preserve">: Za </w:t>
      </w:r>
      <w:proofErr w:type="spellStart"/>
      <w:r w:rsidR="000225CA">
        <w:rPr>
          <w:rFonts w:ascii="Arial" w:hAnsi="Arial" w:cs="Arial"/>
          <w:b/>
          <w:bCs/>
          <w:sz w:val="20"/>
          <w:szCs w:val="20"/>
        </w:rPr>
        <w:t>Olšávkou</w:t>
      </w:r>
      <w:proofErr w:type="spellEnd"/>
      <w:r w:rsidR="000225CA">
        <w:rPr>
          <w:rFonts w:ascii="Arial" w:hAnsi="Arial" w:cs="Arial"/>
          <w:b/>
          <w:bCs/>
          <w:sz w:val="20"/>
          <w:szCs w:val="20"/>
        </w:rPr>
        <w:t xml:space="preserve"> 365, Uherské Hradiště, 686 01</w:t>
      </w:r>
      <w:r w:rsidRPr="00FB342E">
        <w:rPr>
          <w:rFonts w:ascii="Arial" w:hAnsi="Arial" w:cs="Arial"/>
          <w:sz w:val="20"/>
          <w:szCs w:val="20"/>
        </w:rPr>
        <w:br/>
      </w:r>
      <w:r w:rsidRPr="00FB342E">
        <w:rPr>
          <w:rFonts w:ascii="Arial" w:hAnsi="Arial" w:cs="Arial"/>
          <w:b/>
          <w:bCs/>
          <w:sz w:val="20"/>
          <w:szCs w:val="20"/>
        </w:rPr>
        <w:t>IČO:</w:t>
      </w:r>
      <w:r w:rsidRPr="00FB342E">
        <w:rPr>
          <w:rFonts w:ascii="Arial" w:hAnsi="Arial" w:cs="Arial"/>
          <w:sz w:val="20"/>
          <w:szCs w:val="20"/>
        </w:rPr>
        <w:t xml:space="preserve"> </w:t>
      </w:r>
      <w:r w:rsidR="000225CA">
        <w:rPr>
          <w:rFonts w:ascii="Arial" w:hAnsi="Arial" w:cs="Arial"/>
          <w:sz w:val="20"/>
          <w:szCs w:val="20"/>
        </w:rPr>
        <w:t>26217996</w:t>
      </w:r>
      <w:r w:rsidRPr="00FB342E">
        <w:rPr>
          <w:rFonts w:ascii="Arial" w:hAnsi="Arial" w:cs="Arial"/>
          <w:sz w:val="20"/>
          <w:szCs w:val="20"/>
        </w:rPr>
        <w:br/>
      </w:r>
      <w:r w:rsidRPr="00FB342E">
        <w:rPr>
          <w:rFonts w:ascii="Arial" w:hAnsi="Arial" w:cs="Arial"/>
          <w:b/>
          <w:bCs/>
          <w:sz w:val="20"/>
          <w:szCs w:val="20"/>
        </w:rPr>
        <w:t>DIČ:</w:t>
      </w:r>
      <w:r w:rsidRPr="00FB342E">
        <w:rPr>
          <w:rFonts w:ascii="Arial" w:hAnsi="Arial" w:cs="Arial"/>
          <w:sz w:val="20"/>
          <w:szCs w:val="20"/>
        </w:rPr>
        <w:t xml:space="preserve"> </w:t>
      </w:r>
      <w:r w:rsidR="000225CA">
        <w:rPr>
          <w:rFonts w:ascii="Arial" w:hAnsi="Arial" w:cs="Arial"/>
          <w:sz w:val="20"/>
          <w:szCs w:val="20"/>
        </w:rPr>
        <w:t>CZ26217996</w:t>
      </w:r>
      <w:r w:rsidRPr="00FB342E">
        <w:rPr>
          <w:rFonts w:ascii="Arial" w:hAnsi="Arial" w:cs="Arial"/>
          <w:sz w:val="20"/>
          <w:szCs w:val="20"/>
        </w:rPr>
        <w:br/>
      </w:r>
      <w:r w:rsidRPr="00FB342E">
        <w:rPr>
          <w:rFonts w:ascii="Arial" w:hAnsi="Arial" w:cs="Arial"/>
          <w:b/>
          <w:bCs/>
          <w:sz w:val="20"/>
          <w:szCs w:val="20"/>
        </w:rPr>
        <w:t>Zapsaná v obchodním rejstříku:</w:t>
      </w:r>
      <w:r w:rsidRPr="00FB342E">
        <w:rPr>
          <w:rFonts w:ascii="Arial" w:hAnsi="Arial" w:cs="Arial"/>
          <w:sz w:val="20"/>
          <w:szCs w:val="20"/>
        </w:rPr>
        <w:t xml:space="preserve"> [např. vedeném u Krajského soudu v Brně, oddíl </w:t>
      </w:r>
      <w:r w:rsidR="000225CA">
        <w:rPr>
          <w:rFonts w:ascii="Arial" w:hAnsi="Arial" w:cs="Arial"/>
          <w:sz w:val="20"/>
          <w:szCs w:val="20"/>
        </w:rPr>
        <w:t>B</w:t>
      </w:r>
      <w:r w:rsidRPr="00FB342E">
        <w:rPr>
          <w:rFonts w:ascii="Arial" w:hAnsi="Arial" w:cs="Arial"/>
          <w:sz w:val="20"/>
          <w:szCs w:val="20"/>
        </w:rPr>
        <w:t xml:space="preserve">, vložka </w:t>
      </w:r>
      <w:r w:rsidR="000225CA">
        <w:rPr>
          <w:rFonts w:ascii="Arial" w:hAnsi="Arial" w:cs="Arial"/>
          <w:sz w:val="20"/>
          <w:szCs w:val="20"/>
        </w:rPr>
        <w:t>33</w:t>
      </w:r>
      <w:r w:rsidRPr="00FB342E">
        <w:rPr>
          <w:rFonts w:ascii="Arial" w:hAnsi="Arial" w:cs="Arial"/>
          <w:sz w:val="20"/>
          <w:szCs w:val="20"/>
        </w:rPr>
        <w:t>45]</w:t>
      </w:r>
      <w:r w:rsidRPr="00FB342E">
        <w:rPr>
          <w:rFonts w:ascii="Arial" w:hAnsi="Arial" w:cs="Arial"/>
          <w:sz w:val="20"/>
          <w:szCs w:val="20"/>
        </w:rPr>
        <w:br/>
      </w:r>
      <w:r w:rsidRPr="00FB342E">
        <w:rPr>
          <w:rFonts w:ascii="Arial" w:hAnsi="Arial" w:cs="Arial"/>
          <w:b/>
          <w:bCs/>
          <w:sz w:val="20"/>
          <w:szCs w:val="20"/>
        </w:rPr>
        <w:t>Zastoupený:</w:t>
      </w:r>
      <w:r w:rsidRPr="00FB342E">
        <w:rPr>
          <w:rFonts w:ascii="Arial" w:hAnsi="Arial" w:cs="Arial"/>
          <w:sz w:val="20"/>
          <w:szCs w:val="20"/>
        </w:rPr>
        <w:t xml:space="preserve"> </w:t>
      </w:r>
      <w:r w:rsidRPr="00FB342E">
        <w:rPr>
          <w:rFonts w:ascii="Arial" w:hAnsi="Arial" w:cs="Arial"/>
          <w:sz w:val="20"/>
          <w:szCs w:val="20"/>
        </w:rPr>
        <w:br/>
      </w:r>
      <w:r w:rsidRPr="00FB342E">
        <w:rPr>
          <w:rFonts w:ascii="Arial" w:hAnsi="Arial" w:cs="Arial"/>
          <w:b/>
          <w:bCs/>
          <w:sz w:val="20"/>
          <w:szCs w:val="20"/>
        </w:rPr>
        <w:t>Bankovní spojení:</w:t>
      </w:r>
      <w:r w:rsidRPr="00FB342E">
        <w:rPr>
          <w:rFonts w:ascii="Arial" w:hAnsi="Arial" w:cs="Arial"/>
          <w:sz w:val="20"/>
          <w:szCs w:val="20"/>
        </w:rPr>
        <w:t xml:space="preserve"> </w:t>
      </w:r>
    </w:p>
    <w:p w14:paraId="019627EF" w14:textId="0DA2A143" w:rsidR="00FB342E" w:rsidRPr="00FB342E" w:rsidRDefault="00FB342E" w:rsidP="00FB342E">
      <w:pPr>
        <w:tabs>
          <w:tab w:val="center" w:pos="1124"/>
        </w:tabs>
        <w:spacing w:after="0"/>
        <w:jc w:val="left"/>
        <w:rPr>
          <w:rFonts w:ascii="Arial" w:hAnsi="Arial" w:cs="Arial"/>
          <w:sz w:val="20"/>
          <w:szCs w:val="20"/>
        </w:rPr>
      </w:pPr>
      <w:r w:rsidRPr="00FB342E">
        <w:rPr>
          <w:rFonts w:ascii="Arial" w:hAnsi="Arial" w:cs="Arial"/>
          <w:b/>
          <w:bCs/>
          <w:sz w:val="20"/>
          <w:szCs w:val="20"/>
        </w:rPr>
        <w:t>Číslo účtu:</w:t>
      </w:r>
      <w:r w:rsidRPr="00FB342E">
        <w:rPr>
          <w:rFonts w:ascii="Arial" w:hAnsi="Arial" w:cs="Arial"/>
          <w:sz w:val="20"/>
          <w:szCs w:val="20"/>
        </w:rPr>
        <w:t xml:space="preserve"> </w:t>
      </w:r>
      <w:r w:rsidRPr="00FB342E">
        <w:rPr>
          <w:rFonts w:ascii="Arial" w:hAnsi="Arial" w:cs="Arial"/>
          <w:sz w:val="20"/>
          <w:szCs w:val="20"/>
        </w:rPr>
        <w:br/>
      </w:r>
      <w:r w:rsidRPr="00FB342E">
        <w:rPr>
          <w:rFonts w:ascii="Arial" w:hAnsi="Arial" w:cs="Arial"/>
          <w:b/>
          <w:bCs/>
          <w:sz w:val="20"/>
          <w:szCs w:val="20"/>
        </w:rPr>
        <w:t>Telefon:</w:t>
      </w:r>
      <w:r w:rsidRPr="00FB342E">
        <w:rPr>
          <w:rFonts w:ascii="Arial" w:hAnsi="Arial" w:cs="Arial"/>
          <w:sz w:val="20"/>
          <w:szCs w:val="20"/>
        </w:rPr>
        <w:t xml:space="preserve"> </w:t>
      </w:r>
      <w:r w:rsidRPr="00FB342E">
        <w:rPr>
          <w:rFonts w:ascii="Arial" w:hAnsi="Arial" w:cs="Arial"/>
          <w:sz w:val="20"/>
          <w:szCs w:val="20"/>
        </w:rPr>
        <w:br/>
      </w:r>
      <w:r w:rsidRPr="00FB342E">
        <w:rPr>
          <w:rFonts w:ascii="Arial" w:hAnsi="Arial" w:cs="Arial"/>
          <w:b/>
          <w:bCs/>
          <w:sz w:val="20"/>
          <w:szCs w:val="20"/>
        </w:rPr>
        <w:t>E-mail:</w:t>
      </w:r>
      <w:r w:rsidRPr="00FB342E">
        <w:rPr>
          <w:rFonts w:ascii="Arial" w:hAnsi="Arial" w:cs="Arial"/>
          <w:sz w:val="20"/>
          <w:szCs w:val="20"/>
        </w:rPr>
        <w:t xml:space="preserve"> </w:t>
      </w:r>
    </w:p>
    <w:p w14:paraId="7886B584" w14:textId="33113858" w:rsidR="00FB342E" w:rsidRPr="00FB342E" w:rsidRDefault="00FB342E" w:rsidP="00FB342E">
      <w:pPr>
        <w:tabs>
          <w:tab w:val="center" w:pos="1124"/>
        </w:tabs>
        <w:spacing w:after="0"/>
        <w:jc w:val="left"/>
        <w:rPr>
          <w:rFonts w:ascii="Arial" w:hAnsi="Arial" w:cs="Arial"/>
          <w:sz w:val="20"/>
          <w:szCs w:val="20"/>
        </w:rPr>
      </w:pPr>
      <w:r w:rsidRPr="00FB342E">
        <w:rPr>
          <w:rFonts w:ascii="Arial" w:hAnsi="Arial" w:cs="Arial"/>
          <w:b/>
          <w:bCs/>
          <w:sz w:val="20"/>
          <w:szCs w:val="20"/>
        </w:rPr>
        <w:t>Osoba oprávněná jednat ve věcech technických:</w:t>
      </w:r>
      <w:r w:rsidRPr="00FB342E">
        <w:rPr>
          <w:rFonts w:ascii="Arial" w:hAnsi="Arial" w:cs="Arial"/>
          <w:sz w:val="20"/>
          <w:szCs w:val="20"/>
        </w:rPr>
        <w:br/>
      </w:r>
    </w:p>
    <w:p w14:paraId="62EE83E9" w14:textId="77777777" w:rsidR="00FB342E" w:rsidRPr="00FB342E" w:rsidRDefault="00FB342E" w:rsidP="00FB342E">
      <w:pPr>
        <w:pStyle w:val="Odstavecseseznamem"/>
        <w:tabs>
          <w:tab w:val="center" w:pos="1124"/>
        </w:tabs>
        <w:spacing w:after="0"/>
        <w:ind w:left="360" w:firstLine="0"/>
        <w:rPr>
          <w:rFonts w:ascii="Arial" w:hAnsi="Arial" w:cs="Arial"/>
          <w:sz w:val="20"/>
          <w:szCs w:val="20"/>
        </w:rPr>
      </w:pPr>
      <w:r w:rsidRPr="00FB342E">
        <w:rPr>
          <w:rFonts w:ascii="Arial" w:hAnsi="Arial" w:cs="Arial"/>
          <w:sz w:val="20"/>
          <w:szCs w:val="20"/>
        </w:rPr>
        <w:t>(dále jen „prodávající“)</w:t>
      </w:r>
    </w:p>
    <w:p w14:paraId="734769DE" w14:textId="0B2A5C5A" w:rsidR="00FB342E" w:rsidRPr="00FB342E" w:rsidRDefault="00FB342E" w:rsidP="00FB342E">
      <w:pPr>
        <w:pStyle w:val="Odstavecseseznamem"/>
        <w:tabs>
          <w:tab w:val="center" w:pos="1124"/>
        </w:tabs>
        <w:ind w:left="360" w:firstLine="0"/>
        <w:rPr>
          <w:rFonts w:ascii="Arial" w:hAnsi="Arial" w:cs="Arial"/>
          <w:sz w:val="20"/>
          <w:szCs w:val="20"/>
        </w:rPr>
      </w:pPr>
    </w:p>
    <w:p w14:paraId="15B55CE4" w14:textId="77777777" w:rsidR="00FB342E" w:rsidRPr="00FB342E" w:rsidRDefault="00FB342E" w:rsidP="00FB342E">
      <w:pPr>
        <w:tabs>
          <w:tab w:val="center" w:pos="1124"/>
        </w:tabs>
        <w:spacing w:after="0"/>
        <w:ind w:left="0" w:firstLine="0"/>
        <w:rPr>
          <w:rFonts w:ascii="Arial" w:hAnsi="Arial" w:cs="Arial"/>
          <w:sz w:val="20"/>
          <w:szCs w:val="20"/>
        </w:rPr>
      </w:pPr>
      <w:r w:rsidRPr="00FB342E">
        <w:rPr>
          <w:rFonts w:ascii="Arial" w:hAnsi="Arial" w:cs="Arial"/>
          <w:b/>
          <w:bCs/>
          <w:sz w:val="20"/>
          <w:szCs w:val="20"/>
        </w:rPr>
        <w:t>Kupující a prodávající dále společně také jako „smluvní strany“.</w:t>
      </w:r>
    </w:p>
    <w:p w14:paraId="3D1FE6F9" w14:textId="4E09D6CA" w:rsidR="00FE35F6" w:rsidRPr="00E85BC0" w:rsidRDefault="00FE35F6" w:rsidP="00FB342E">
      <w:pPr>
        <w:pStyle w:val="Odstavecseseznamem"/>
        <w:tabs>
          <w:tab w:val="center" w:pos="1124"/>
        </w:tabs>
        <w:spacing w:after="0"/>
        <w:ind w:left="360" w:right="0" w:firstLine="0"/>
        <w:jc w:val="left"/>
        <w:rPr>
          <w:rFonts w:ascii="Arial" w:hAnsi="Arial" w:cs="Arial"/>
          <w:sz w:val="20"/>
          <w:szCs w:val="20"/>
        </w:rPr>
      </w:pPr>
    </w:p>
    <w:p w14:paraId="5E713BD8" w14:textId="295C9183" w:rsidR="0002618F" w:rsidRPr="00F16C68" w:rsidRDefault="00031D4A" w:rsidP="0002618F">
      <w:pPr>
        <w:spacing w:after="0"/>
        <w:ind w:left="0" w:right="0" w:firstLine="0"/>
        <w:rPr>
          <w:rFonts w:ascii="Arial" w:hAnsi="Arial" w:cs="Arial"/>
          <w:color w:val="auto"/>
          <w:sz w:val="20"/>
          <w:szCs w:val="20"/>
        </w:rPr>
      </w:pPr>
      <w:r w:rsidRPr="00E85BC0">
        <w:rPr>
          <w:rFonts w:ascii="Arial" w:hAnsi="Arial" w:cs="Arial"/>
          <w:b/>
          <w:sz w:val="20"/>
          <w:szCs w:val="20"/>
        </w:rPr>
        <w:t>1.3</w:t>
      </w:r>
      <w:r w:rsidRPr="00E85BC0">
        <w:rPr>
          <w:rFonts w:ascii="Arial" w:eastAsia="Arial" w:hAnsi="Arial" w:cs="Arial"/>
          <w:b/>
          <w:sz w:val="20"/>
          <w:szCs w:val="20"/>
        </w:rPr>
        <w:t xml:space="preserve"> </w:t>
      </w:r>
      <w:r w:rsidR="0002618F" w:rsidRPr="00F16C68">
        <w:rPr>
          <w:rFonts w:ascii="Arial" w:hAnsi="Arial" w:cs="Arial"/>
          <w:color w:val="auto"/>
          <w:sz w:val="20"/>
          <w:szCs w:val="20"/>
        </w:rPr>
        <w:t>Smluvní strany prohlašují, že údaje uvedené v této smlouvě odpovídají aktuálním zápisům ve veřejných rejstřících a že osoby jednající jejich jménem jsou oprávněny tuto smlouvu sjednat a podepsat v souladu s platnými právními předpisy. Jakoukoli změnu těchto údajů jsou si povinny bez zbytečného odkladu vzájemně oznámit; pokud tak některá ze stran neučiní a tím vznikne druhé straně škoda, odpovídá za její náhradu.</w:t>
      </w:r>
    </w:p>
    <w:p w14:paraId="7B52D971" w14:textId="7D9F080F" w:rsidR="0002618F" w:rsidRPr="00F16C68" w:rsidRDefault="00031D4A" w:rsidP="00E85BC0">
      <w:pPr>
        <w:spacing w:after="0"/>
        <w:ind w:left="0" w:right="0" w:firstLine="0"/>
        <w:rPr>
          <w:rFonts w:ascii="Arial" w:hAnsi="Arial" w:cs="Arial"/>
          <w:color w:val="auto"/>
          <w:sz w:val="20"/>
          <w:szCs w:val="20"/>
        </w:rPr>
      </w:pPr>
      <w:r w:rsidRPr="00F16C68">
        <w:rPr>
          <w:rFonts w:ascii="Arial" w:hAnsi="Arial" w:cs="Arial"/>
          <w:b/>
          <w:color w:val="auto"/>
          <w:sz w:val="20"/>
          <w:szCs w:val="20"/>
        </w:rPr>
        <w:t>1.4</w:t>
      </w:r>
      <w:r w:rsidRPr="00F16C68">
        <w:rPr>
          <w:rFonts w:ascii="Arial" w:eastAsia="Arial" w:hAnsi="Arial" w:cs="Arial"/>
          <w:b/>
          <w:color w:val="auto"/>
          <w:sz w:val="20"/>
          <w:szCs w:val="20"/>
        </w:rPr>
        <w:t xml:space="preserve"> </w:t>
      </w:r>
      <w:r w:rsidR="0002618F" w:rsidRPr="00F16C68">
        <w:rPr>
          <w:rFonts w:ascii="Arial" w:hAnsi="Arial" w:cs="Arial"/>
          <w:color w:val="auto"/>
          <w:sz w:val="20"/>
          <w:szCs w:val="20"/>
        </w:rPr>
        <w:t>Tato smlouva je uzavírána na základě zadávací dokumentace kupujícího – výzvy k podání nabídky na dodávku „</w:t>
      </w:r>
      <w:r w:rsidR="000225CA">
        <w:rPr>
          <w:rFonts w:ascii="Arial" w:hAnsi="Arial" w:cs="Arial"/>
          <w:color w:val="auto"/>
          <w:sz w:val="20"/>
          <w:szCs w:val="20"/>
        </w:rPr>
        <w:t xml:space="preserve">Dacia </w:t>
      </w:r>
      <w:proofErr w:type="spellStart"/>
      <w:r w:rsidR="00175EAB">
        <w:rPr>
          <w:rFonts w:ascii="Arial" w:hAnsi="Arial" w:cs="Arial"/>
          <w:color w:val="auto"/>
          <w:sz w:val="20"/>
          <w:szCs w:val="20"/>
        </w:rPr>
        <w:t>Jogger</w:t>
      </w:r>
      <w:proofErr w:type="spellEnd"/>
      <w:r w:rsidR="0002618F" w:rsidRPr="00F16C68">
        <w:rPr>
          <w:rFonts w:ascii="Arial" w:hAnsi="Arial" w:cs="Arial"/>
          <w:color w:val="auto"/>
          <w:sz w:val="20"/>
          <w:szCs w:val="20"/>
        </w:rPr>
        <w:t xml:space="preserve">“ ze dne </w:t>
      </w:r>
      <w:r w:rsidR="000225CA">
        <w:rPr>
          <w:rFonts w:ascii="Arial" w:hAnsi="Arial" w:cs="Arial"/>
          <w:color w:val="auto"/>
          <w:sz w:val="20"/>
          <w:szCs w:val="20"/>
        </w:rPr>
        <w:t xml:space="preserve">15.06.2025 </w:t>
      </w:r>
      <w:r w:rsidR="0002618F" w:rsidRPr="00F16C68">
        <w:rPr>
          <w:rFonts w:ascii="Arial" w:hAnsi="Arial" w:cs="Arial"/>
          <w:color w:val="auto"/>
          <w:sz w:val="20"/>
          <w:szCs w:val="20"/>
        </w:rPr>
        <w:t>a nabídky prodávajícího ze dne</w:t>
      </w:r>
      <w:r w:rsidR="000225CA">
        <w:rPr>
          <w:rFonts w:ascii="Arial" w:hAnsi="Arial" w:cs="Arial"/>
          <w:color w:val="auto"/>
          <w:sz w:val="20"/>
          <w:szCs w:val="20"/>
        </w:rPr>
        <w:t xml:space="preserve"> 15.06.2025 </w:t>
      </w:r>
      <w:r w:rsidR="0002618F" w:rsidRPr="00F16C68">
        <w:rPr>
          <w:rFonts w:ascii="Arial" w:hAnsi="Arial" w:cs="Arial"/>
          <w:color w:val="auto"/>
          <w:sz w:val="20"/>
          <w:szCs w:val="20"/>
        </w:rPr>
        <w:t>včetně jejich příloh a doplnění. Tyto dokumenty jsou pro smluvní strany závazné po celou dobu trvání smlouvy a tvoří její nedílnou součást.</w:t>
      </w:r>
    </w:p>
    <w:p w14:paraId="37B660D9" w14:textId="77777777" w:rsidR="00FE35F6" w:rsidRPr="00F16C68" w:rsidRDefault="00031D4A" w:rsidP="00E85BC0">
      <w:pPr>
        <w:spacing w:after="0" w:line="259" w:lineRule="auto"/>
        <w:ind w:left="0" w:right="0" w:firstLine="0"/>
        <w:jc w:val="left"/>
        <w:rPr>
          <w:rFonts w:ascii="Arial" w:hAnsi="Arial" w:cs="Arial"/>
          <w:color w:val="auto"/>
          <w:sz w:val="20"/>
          <w:szCs w:val="20"/>
        </w:rPr>
      </w:pPr>
      <w:r w:rsidRPr="00F16C68">
        <w:rPr>
          <w:rFonts w:ascii="Arial" w:hAnsi="Arial" w:cs="Arial"/>
          <w:color w:val="auto"/>
          <w:sz w:val="20"/>
          <w:szCs w:val="20"/>
        </w:rPr>
        <w:t xml:space="preserve"> </w:t>
      </w:r>
    </w:p>
    <w:p w14:paraId="6AAE244B" w14:textId="77777777" w:rsidR="00FE35F6" w:rsidRDefault="00031D4A" w:rsidP="00E85BC0">
      <w:pPr>
        <w:pStyle w:val="Nadpis1"/>
        <w:spacing w:after="0"/>
        <w:ind w:left="0" w:firstLine="0"/>
        <w:rPr>
          <w:rFonts w:ascii="Arial" w:hAnsi="Arial" w:cs="Arial"/>
          <w:sz w:val="24"/>
        </w:rPr>
      </w:pPr>
      <w:r w:rsidRPr="0002618F">
        <w:rPr>
          <w:rFonts w:ascii="Arial" w:hAnsi="Arial" w:cs="Arial"/>
          <w:sz w:val="24"/>
        </w:rPr>
        <w:t xml:space="preserve">Předmět smlouvy </w:t>
      </w:r>
    </w:p>
    <w:p w14:paraId="35B34BAE" w14:textId="77777777" w:rsidR="00FE35F6" w:rsidRPr="00E85BC0" w:rsidRDefault="00031D4A" w:rsidP="00E85BC0">
      <w:pPr>
        <w:tabs>
          <w:tab w:val="center" w:pos="3760"/>
        </w:tabs>
        <w:spacing w:after="0"/>
        <w:ind w:left="0" w:right="0" w:firstLine="0"/>
        <w:jc w:val="left"/>
        <w:rPr>
          <w:rFonts w:ascii="Arial" w:hAnsi="Arial" w:cs="Arial"/>
          <w:sz w:val="20"/>
          <w:szCs w:val="20"/>
        </w:rPr>
      </w:pPr>
      <w:r w:rsidRPr="00E85BC0">
        <w:rPr>
          <w:rFonts w:ascii="Arial" w:hAnsi="Arial" w:cs="Arial"/>
          <w:b/>
          <w:sz w:val="20"/>
          <w:szCs w:val="20"/>
        </w:rPr>
        <w:t>2.1.</w:t>
      </w:r>
      <w:r w:rsidRPr="00E85BC0">
        <w:rPr>
          <w:rFonts w:ascii="Arial" w:eastAsia="Arial" w:hAnsi="Arial" w:cs="Arial"/>
          <w:b/>
          <w:sz w:val="20"/>
          <w:szCs w:val="20"/>
        </w:rPr>
        <w:t xml:space="preserve"> </w:t>
      </w:r>
      <w:r w:rsidRPr="00E85BC0">
        <w:rPr>
          <w:rFonts w:ascii="Arial" w:eastAsia="Arial" w:hAnsi="Arial" w:cs="Arial"/>
          <w:b/>
          <w:sz w:val="20"/>
          <w:szCs w:val="20"/>
        </w:rPr>
        <w:tab/>
      </w:r>
      <w:r w:rsidRPr="00E85BC0">
        <w:rPr>
          <w:rFonts w:ascii="Arial" w:hAnsi="Arial" w:cs="Arial"/>
          <w:sz w:val="20"/>
          <w:szCs w:val="20"/>
        </w:rPr>
        <w:t xml:space="preserve">Předmětem této smlouvy je závazek prodávajícího dodat kupujícímu: </w:t>
      </w:r>
    </w:p>
    <w:p w14:paraId="3A6B2468"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3EBAECEB" w14:textId="17DC0373" w:rsidR="0002618F" w:rsidRDefault="00031D4A" w:rsidP="00E85BC0">
      <w:pPr>
        <w:spacing w:after="0"/>
        <w:ind w:left="0" w:right="0" w:firstLine="0"/>
        <w:rPr>
          <w:rFonts w:ascii="Arial" w:hAnsi="Arial" w:cs="Arial"/>
          <w:sz w:val="20"/>
          <w:szCs w:val="20"/>
        </w:rPr>
      </w:pPr>
      <w:r w:rsidRPr="00E85BC0">
        <w:rPr>
          <w:rFonts w:ascii="Arial" w:hAnsi="Arial" w:cs="Arial"/>
          <w:sz w:val="20"/>
          <w:szCs w:val="20"/>
        </w:rPr>
        <w:t>1 ks nového osobního automobilu značky</w:t>
      </w:r>
      <w:r w:rsidR="000225CA">
        <w:rPr>
          <w:rFonts w:ascii="Arial" w:hAnsi="Arial" w:cs="Arial"/>
          <w:sz w:val="20"/>
          <w:szCs w:val="20"/>
        </w:rPr>
        <w:t xml:space="preserve"> DACIA </w:t>
      </w:r>
      <w:r w:rsidR="00175EAB">
        <w:rPr>
          <w:rFonts w:ascii="Arial" w:hAnsi="Arial" w:cs="Arial"/>
          <w:sz w:val="20"/>
          <w:szCs w:val="20"/>
        </w:rPr>
        <w:t>JOGGER</w:t>
      </w:r>
    </w:p>
    <w:p w14:paraId="3B608D96" w14:textId="105CEDF7" w:rsidR="00FE35F6" w:rsidRPr="00E85BC0" w:rsidRDefault="00031D4A" w:rsidP="00E85BC0">
      <w:pPr>
        <w:spacing w:after="0"/>
        <w:ind w:left="0" w:right="0" w:firstLine="0"/>
        <w:rPr>
          <w:rFonts w:ascii="Arial" w:hAnsi="Arial" w:cs="Arial"/>
          <w:sz w:val="20"/>
          <w:szCs w:val="20"/>
        </w:rPr>
      </w:pPr>
      <w:r w:rsidRPr="00E85BC0">
        <w:rPr>
          <w:rFonts w:ascii="Arial" w:hAnsi="Arial" w:cs="Arial"/>
          <w:sz w:val="20"/>
          <w:szCs w:val="20"/>
        </w:rPr>
        <w:t>(dále jen „zboží“) ve specifikaci dle přílohy</w:t>
      </w:r>
      <w:r w:rsidR="0002618F">
        <w:rPr>
          <w:rFonts w:ascii="Arial" w:hAnsi="Arial" w:cs="Arial"/>
          <w:sz w:val="20"/>
          <w:szCs w:val="20"/>
        </w:rPr>
        <w:t xml:space="preserve"> č.1</w:t>
      </w:r>
      <w:r w:rsidRPr="00463528">
        <w:rPr>
          <w:rFonts w:ascii="Arial" w:hAnsi="Arial" w:cs="Arial"/>
          <w:sz w:val="20"/>
          <w:szCs w:val="20"/>
        </w:rPr>
        <w:t>,</w:t>
      </w:r>
      <w:r w:rsidRPr="00E85BC0">
        <w:rPr>
          <w:rFonts w:ascii="Arial" w:hAnsi="Arial" w:cs="Arial"/>
          <w:sz w:val="20"/>
          <w:szCs w:val="20"/>
        </w:rPr>
        <w:t xml:space="preserve">  </w:t>
      </w:r>
    </w:p>
    <w:p w14:paraId="02248B3D"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4EFE4B2C" w14:textId="77777777" w:rsidR="00FE35F6" w:rsidRPr="00E85BC0" w:rsidRDefault="00031D4A" w:rsidP="00E85BC0">
      <w:pPr>
        <w:spacing w:after="0"/>
        <w:ind w:left="0" w:right="0" w:firstLine="0"/>
        <w:rPr>
          <w:rFonts w:ascii="Arial" w:hAnsi="Arial" w:cs="Arial"/>
          <w:sz w:val="20"/>
          <w:szCs w:val="20"/>
        </w:rPr>
      </w:pPr>
      <w:r w:rsidRPr="00E85BC0">
        <w:rPr>
          <w:rFonts w:ascii="Arial" w:hAnsi="Arial" w:cs="Arial"/>
          <w:sz w:val="20"/>
          <w:szCs w:val="20"/>
        </w:rPr>
        <w:t xml:space="preserve">a závazek kupujícího převzít zboží odpovídající této smlouvě a zaplatit za něj prodávajícímu kupní cenu způsobem a ve výši dle této smlouvy. </w:t>
      </w:r>
    </w:p>
    <w:p w14:paraId="0C96B0AE"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0C04B797" w14:textId="60AC6355" w:rsidR="00FE35F6" w:rsidRPr="00E85BC0" w:rsidRDefault="00031D4A" w:rsidP="00E85BC0">
      <w:pPr>
        <w:tabs>
          <w:tab w:val="right" w:pos="10212"/>
        </w:tabs>
        <w:spacing w:after="0"/>
        <w:ind w:left="0" w:right="0" w:firstLine="0"/>
        <w:jc w:val="left"/>
        <w:rPr>
          <w:rFonts w:ascii="Arial" w:hAnsi="Arial" w:cs="Arial"/>
          <w:sz w:val="20"/>
          <w:szCs w:val="20"/>
        </w:rPr>
      </w:pPr>
      <w:r w:rsidRPr="00E85BC0">
        <w:rPr>
          <w:rFonts w:ascii="Arial" w:hAnsi="Arial" w:cs="Arial"/>
          <w:b/>
          <w:sz w:val="20"/>
          <w:szCs w:val="20"/>
        </w:rPr>
        <w:t>2.2.</w:t>
      </w:r>
      <w:r w:rsidRPr="00E85BC0">
        <w:rPr>
          <w:rFonts w:ascii="Arial" w:eastAsia="Arial" w:hAnsi="Arial" w:cs="Arial"/>
          <w:b/>
          <w:sz w:val="20"/>
          <w:szCs w:val="20"/>
        </w:rPr>
        <w:t xml:space="preserve"> </w:t>
      </w:r>
      <w:r w:rsidRPr="00E85BC0">
        <w:rPr>
          <w:rFonts w:ascii="Arial" w:hAnsi="Arial" w:cs="Arial"/>
          <w:sz w:val="20"/>
          <w:szCs w:val="20"/>
        </w:rPr>
        <w:t xml:space="preserve">Prodávající se zavazuje s dodávkou zboží provést i jeho odzkoušení a zaškolení obsluhy.  </w:t>
      </w:r>
    </w:p>
    <w:p w14:paraId="2C03CE0F" w14:textId="77777777" w:rsidR="00FE35F6" w:rsidRPr="009D7A6E" w:rsidRDefault="00031D4A" w:rsidP="00E85BC0">
      <w:pPr>
        <w:tabs>
          <w:tab w:val="center" w:pos="4966"/>
        </w:tabs>
        <w:spacing w:after="0"/>
        <w:ind w:left="0" w:right="0" w:firstLine="0"/>
        <w:jc w:val="left"/>
        <w:rPr>
          <w:rFonts w:ascii="Arial" w:hAnsi="Arial" w:cs="Arial"/>
          <w:sz w:val="20"/>
          <w:szCs w:val="20"/>
        </w:rPr>
      </w:pPr>
      <w:r w:rsidRPr="009D7A6E">
        <w:rPr>
          <w:rFonts w:ascii="Arial" w:hAnsi="Arial" w:cs="Arial"/>
          <w:b/>
          <w:sz w:val="20"/>
          <w:szCs w:val="20"/>
        </w:rPr>
        <w:t>2.3.</w:t>
      </w:r>
      <w:r w:rsidRPr="009D7A6E">
        <w:rPr>
          <w:rFonts w:ascii="Arial" w:eastAsia="Arial" w:hAnsi="Arial" w:cs="Arial"/>
          <w:b/>
          <w:sz w:val="20"/>
          <w:szCs w:val="20"/>
        </w:rPr>
        <w:t xml:space="preserve"> </w:t>
      </w:r>
      <w:r w:rsidRPr="009D7A6E">
        <w:rPr>
          <w:rFonts w:ascii="Arial" w:eastAsia="Arial" w:hAnsi="Arial" w:cs="Arial"/>
          <w:b/>
          <w:sz w:val="20"/>
          <w:szCs w:val="20"/>
        </w:rPr>
        <w:tab/>
      </w:r>
      <w:r w:rsidRPr="009D7A6E">
        <w:rPr>
          <w:rFonts w:ascii="Arial" w:hAnsi="Arial" w:cs="Arial"/>
          <w:sz w:val="20"/>
          <w:szCs w:val="20"/>
        </w:rPr>
        <w:t xml:space="preserve">Prodávající se zavazuje dodat zároveň se zbožím příslušnou dokumentaci (vše v českém jazyce):  </w:t>
      </w:r>
    </w:p>
    <w:p w14:paraId="3BA20F79" w14:textId="27AA034A" w:rsidR="00FE35F6" w:rsidRPr="009D7A6E" w:rsidRDefault="00031D4A" w:rsidP="0002618F">
      <w:pPr>
        <w:pStyle w:val="Odstavecseseznamem"/>
        <w:numPr>
          <w:ilvl w:val="0"/>
          <w:numId w:val="12"/>
        </w:numPr>
        <w:spacing w:after="0" w:line="259" w:lineRule="auto"/>
        <w:ind w:right="0"/>
        <w:jc w:val="left"/>
        <w:rPr>
          <w:rFonts w:ascii="Arial" w:hAnsi="Arial" w:cs="Arial"/>
          <w:sz w:val="20"/>
          <w:szCs w:val="20"/>
        </w:rPr>
      </w:pPr>
      <w:r w:rsidRPr="009D7A6E">
        <w:rPr>
          <w:rFonts w:ascii="Arial" w:hAnsi="Arial" w:cs="Arial"/>
          <w:sz w:val="20"/>
          <w:szCs w:val="20"/>
        </w:rPr>
        <w:t xml:space="preserve">předávací protokol, </w:t>
      </w:r>
    </w:p>
    <w:p w14:paraId="53385CD0" w14:textId="77777777" w:rsidR="00FE35F6" w:rsidRPr="009D7A6E" w:rsidRDefault="00031D4A" w:rsidP="0002618F">
      <w:pPr>
        <w:pStyle w:val="Odstavecseseznamem"/>
        <w:numPr>
          <w:ilvl w:val="0"/>
          <w:numId w:val="12"/>
        </w:numPr>
        <w:spacing w:after="0"/>
        <w:ind w:right="0"/>
        <w:rPr>
          <w:rFonts w:ascii="Arial" w:hAnsi="Arial" w:cs="Arial"/>
          <w:sz w:val="20"/>
          <w:szCs w:val="20"/>
        </w:rPr>
      </w:pPr>
      <w:r w:rsidRPr="009D7A6E">
        <w:rPr>
          <w:rFonts w:ascii="Arial" w:hAnsi="Arial" w:cs="Arial"/>
          <w:sz w:val="20"/>
          <w:szCs w:val="20"/>
        </w:rPr>
        <w:t xml:space="preserve">technický průkaz automobilu s řádným vypsáním a potvrzením nezbytných údajů, </w:t>
      </w:r>
    </w:p>
    <w:p w14:paraId="65813326" w14:textId="77777777" w:rsidR="00430A84" w:rsidRPr="009D7A6E" w:rsidRDefault="00031D4A" w:rsidP="0002618F">
      <w:pPr>
        <w:pStyle w:val="Odstavecseseznamem"/>
        <w:numPr>
          <w:ilvl w:val="0"/>
          <w:numId w:val="12"/>
        </w:numPr>
        <w:spacing w:after="0"/>
        <w:ind w:right="0"/>
        <w:rPr>
          <w:rFonts w:ascii="Arial" w:hAnsi="Arial" w:cs="Arial"/>
          <w:sz w:val="20"/>
          <w:szCs w:val="20"/>
        </w:rPr>
      </w:pPr>
      <w:r w:rsidRPr="009D7A6E">
        <w:rPr>
          <w:rFonts w:ascii="Arial" w:hAnsi="Arial" w:cs="Arial"/>
          <w:sz w:val="20"/>
          <w:szCs w:val="20"/>
        </w:rPr>
        <w:t xml:space="preserve">návody k použití (v písemné i elektronické podobě), </w:t>
      </w:r>
    </w:p>
    <w:p w14:paraId="344D78D2" w14:textId="506BA34C" w:rsidR="00FE35F6" w:rsidRPr="009D7A6E" w:rsidRDefault="00031D4A" w:rsidP="0002618F">
      <w:pPr>
        <w:pStyle w:val="Odstavecseseznamem"/>
        <w:numPr>
          <w:ilvl w:val="0"/>
          <w:numId w:val="12"/>
        </w:numPr>
        <w:spacing w:after="0"/>
        <w:ind w:right="0"/>
        <w:rPr>
          <w:rFonts w:ascii="Arial" w:hAnsi="Arial" w:cs="Arial"/>
          <w:sz w:val="20"/>
          <w:szCs w:val="20"/>
        </w:rPr>
      </w:pPr>
      <w:r w:rsidRPr="009D7A6E">
        <w:rPr>
          <w:rFonts w:ascii="Arial" w:hAnsi="Arial" w:cs="Arial"/>
          <w:sz w:val="20"/>
          <w:szCs w:val="20"/>
        </w:rPr>
        <w:lastRenderedPageBreak/>
        <w:t xml:space="preserve">servisní </w:t>
      </w:r>
      <w:r w:rsidR="008B7B8F" w:rsidRPr="00241C4D">
        <w:rPr>
          <w:rFonts w:ascii="Arial" w:hAnsi="Arial" w:cs="Arial"/>
          <w:color w:val="auto"/>
          <w:sz w:val="20"/>
          <w:szCs w:val="20"/>
        </w:rPr>
        <w:t xml:space="preserve">knihu </w:t>
      </w:r>
      <w:r w:rsidRPr="00241C4D">
        <w:rPr>
          <w:rFonts w:ascii="Arial" w:hAnsi="Arial" w:cs="Arial"/>
          <w:color w:val="auto"/>
          <w:sz w:val="20"/>
          <w:szCs w:val="20"/>
        </w:rPr>
        <w:t>automobilu</w:t>
      </w:r>
      <w:r w:rsidRPr="009D7A6E">
        <w:rPr>
          <w:rFonts w:ascii="Arial" w:hAnsi="Arial" w:cs="Arial"/>
          <w:sz w:val="20"/>
          <w:szCs w:val="20"/>
        </w:rPr>
        <w:t xml:space="preserve">. </w:t>
      </w:r>
    </w:p>
    <w:p w14:paraId="31FE6E6C" w14:textId="0F11941E" w:rsidR="00374123" w:rsidRPr="00F16C68" w:rsidRDefault="00031D4A" w:rsidP="00BB5A2C">
      <w:pPr>
        <w:spacing w:after="0" w:line="259" w:lineRule="auto"/>
        <w:ind w:left="0" w:right="0" w:firstLine="0"/>
        <w:jc w:val="left"/>
        <w:rPr>
          <w:rFonts w:ascii="Arial" w:hAnsi="Arial" w:cs="Arial"/>
          <w:color w:val="auto"/>
          <w:sz w:val="20"/>
          <w:szCs w:val="20"/>
        </w:rPr>
      </w:pPr>
      <w:r w:rsidRPr="00E85BC0">
        <w:rPr>
          <w:rFonts w:ascii="Arial" w:hAnsi="Arial" w:cs="Arial"/>
          <w:sz w:val="20"/>
          <w:szCs w:val="20"/>
        </w:rPr>
        <w:t xml:space="preserve"> </w:t>
      </w:r>
      <w:r w:rsidRPr="00E85BC0">
        <w:rPr>
          <w:rFonts w:ascii="Arial" w:hAnsi="Arial" w:cs="Arial"/>
          <w:b/>
          <w:sz w:val="20"/>
          <w:szCs w:val="20"/>
        </w:rPr>
        <w:t>2.4.</w:t>
      </w:r>
      <w:r w:rsidRPr="00E85BC0">
        <w:rPr>
          <w:rFonts w:ascii="Arial" w:eastAsia="Arial" w:hAnsi="Arial" w:cs="Arial"/>
          <w:b/>
          <w:sz w:val="20"/>
          <w:szCs w:val="20"/>
        </w:rPr>
        <w:t xml:space="preserve"> </w:t>
      </w:r>
      <w:r w:rsidR="00374123" w:rsidRPr="00F16C68">
        <w:rPr>
          <w:rFonts w:ascii="Arial" w:hAnsi="Arial" w:cs="Arial"/>
          <w:color w:val="auto"/>
          <w:sz w:val="20"/>
          <w:szCs w:val="20"/>
        </w:rPr>
        <w:t>Prodávající odpovídá za jakost a kompletnost předmětu smlouvy v rozsahu této smlouvy, za kvalitu a úplnost dodávky. Prodávající odpovídá za to, že předmět plnění v okamžiku předání má a po dobu sjednané záruky bude mít vlastnosti stanovené právními předpisy, obecně závaznými technickými požadavky a příslušnými normami, a že odpovídá specifikaci stanovené kupujícím v této smlouvě nebo její příloze. Prodávající dále odpovídá za to, že na zboží neváznou žádná práva třetích osob, že je nové a nepoužité a není předmětem exekuce ani výkonu rozhodnutí.</w:t>
      </w:r>
    </w:p>
    <w:p w14:paraId="6EB0EEAF"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14C19E52"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Kupní cena a platební podmínky </w:t>
      </w:r>
    </w:p>
    <w:p w14:paraId="0E47AF9B" w14:textId="1A07198C" w:rsidR="0002618F" w:rsidRPr="00F16C68" w:rsidRDefault="00031D4A" w:rsidP="00BB5A2C">
      <w:pPr>
        <w:tabs>
          <w:tab w:val="center" w:pos="4299"/>
        </w:tabs>
        <w:spacing w:after="0"/>
        <w:ind w:left="0" w:right="0" w:firstLine="0"/>
        <w:jc w:val="left"/>
        <w:rPr>
          <w:rFonts w:ascii="Arial" w:hAnsi="Arial" w:cs="Arial"/>
          <w:color w:val="auto"/>
          <w:sz w:val="20"/>
          <w:szCs w:val="20"/>
        </w:rPr>
      </w:pPr>
      <w:r w:rsidRPr="00E85BC0">
        <w:rPr>
          <w:rFonts w:ascii="Arial" w:hAnsi="Arial" w:cs="Arial"/>
          <w:b/>
          <w:sz w:val="20"/>
          <w:szCs w:val="20"/>
        </w:rPr>
        <w:t>3.1</w:t>
      </w:r>
      <w:r w:rsidRPr="00F16C68">
        <w:rPr>
          <w:rFonts w:ascii="Arial" w:hAnsi="Arial" w:cs="Arial"/>
          <w:b/>
          <w:color w:val="auto"/>
          <w:sz w:val="20"/>
          <w:szCs w:val="20"/>
        </w:rPr>
        <w:t>.</w:t>
      </w:r>
      <w:r w:rsidRPr="00F16C68">
        <w:rPr>
          <w:rFonts w:ascii="Arial" w:eastAsia="Arial" w:hAnsi="Arial" w:cs="Arial"/>
          <w:b/>
          <w:color w:val="auto"/>
          <w:sz w:val="20"/>
          <w:szCs w:val="20"/>
        </w:rPr>
        <w:t xml:space="preserve"> </w:t>
      </w:r>
      <w:r w:rsidR="0002618F" w:rsidRPr="00F16C68">
        <w:rPr>
          <w:rFonts w:ascii="Arial" w:hAnsi="Arial" w:cs="Arial"/>
          <w:color w:val="auto"/>
          <w:sz w:val="20"/>
          <w:szCs w:val="20"/>
        </w:rPr>
        <w:t>Smluvní strany se dohodly na základě nabídky prodávajícího na následující kupní ceně:</w:t>
      </w:r>
    </w:p>
    <w:p w14:paraId="6F287C70" w14:textId="0B963EFF" w:rsidR="0002618F" w:rsidRPr="00F16C68" w:rsidRDefault="0002618F" w:rsidP="0002618F">
      <w:pPr>
        <w:spacing w:after="0"/>
        <w:ind w:right="0"/>
        <w:rPr>
          <w:rFonts w:ascii="Arial" w:hAnsi="Arial" w:cs="Arial"/>
          <w:color w:val="auto"/>
          <w:sz w:val="20"/>
          <w:szCs w:val="20"/>
        </w:rPr>
      </w:pPr>
      <w:r w:rsidRPr="00F16C68">
        <w:rPr>
          <w:rFonts w:ascii="Arial" w:hAnsi="Arial" w:cs="Arial"/>
          <w:b/>
          <w:bCs/>
          <w:color w:val="auto"/>
          <w:sz w:val="20"/>
          <w:szCs w:val="20"/>
        </w:rPr>
        <w:t>Cena bez DPH:</w:t>
      </w:r>
      <w:r w:rsidRPr="00F16C68">
        <w:rPr>
          <w:rFonts w:ascii="Arial" w:hAnsi="Arial" w:cs="Arial"/>
          <w:color w:val="auto"/>
          <w:sz w:val="20"/>
          <w:szCs w:val="20"/>
        </w:rPr>
        <w:t xml:space="preserve"> </w:t>
      </w:r>
      <w:r w:rsidR="000225CA">
        <w:rPr>
          <w:rFonts w:ascii="Arial" w:hAnsi="Arial" w:cs="Arial"/>
          <w:color w:val="auto"/>
          <w:sz w:val="20"/>
          <w:szCs w:val="20"/>
        </w:rPr>
        <w:t>4</w:t>
      </w:r>
      <w:r w:rsidR="00175EAB">
        <w:rPr>
          <w:rFonts w:ascii="Arial" w:hAnsi="Arial" w:cs="Arial"/>
          <w:color w:val="auto"/>
          <w:sz w:val="20"/>
          <w:szCs w:val="20"/>
        </w:rPr>
        <w:t>17</w:t>
      </w:r>
      <w:r w:rsidR="000225CA">
        <w:rPr>
          <w:rFonts w:ascii="Arial" w:hAnsi="Arial" w:cs="Arial"/>
          <w:color w:val="auto"/>
          <w:sz w:val="20"/>
          <w:szCs w:val="20"/>
        </w:rPr>
        <w:t>.</w:t>
      </w:r>
      <w:r w:rsidR="00175EAB">
        <w:rPr>
          <w:rFonts w:ascii="Arial" w:hAnsi="Arial" w:cs="Arial"/>
          <w:color w:val="auto"/>
          <w:sz w:val="20"/>
          <w:szCs w:val="20"/>
        </w:rPr>
        <w:t>057</w:t>
      </w:r>
      <w:r w:rsidR="000225CA">
        <w:rPr>
          <w:rFonts w:ascii="Arial" w:hAnsi="Arial" w:cs="Arial"/>
          <w:color w:val="auto"/>
          <w:sz w:val="20"/>
          <w:szCs w:val="20"/>
        </w:rPr>
        <w:t>,</w:t>
      </w:r>
      <w:r w:rsidR="00175EAB">
        <w:rPr>
          <w:rFonts w:ascii="Arial" w:hAnsi="Arial" w:cs="Arial"/>
          <w:color w:val="auto"/>
          <w:sz w:val="20"/>
          <w:szCs w:val="20"/>
        </w:rPr>
        <w:t>84</w:t>
      </w:r>
      <w:r w:rsidR="000225CA">
        <w:rPr>
          <w:rFonts w:ascii="Arial" w:hAnsi="Arial" w:cs="Arial"/>
          <w:color w:val="auto"/>
          <w:sz w:val="20"/>
          <w:szCs w:val="20"/>
        </w:rPr>
        <w:t>,-</w:t>
      </w:r>
      <w:r w:rsidRPr="00F16C68">
        <w:rPr>
          <w:rFonts w:ascii="Arial" w:hAnsi="Arial" w:cs="Arial"/>
          <w:color w:val="auto"/>
          <w:sz w:val="20"/>
          <w:szCs w:val="20"/>
        </w:rPr>
        <w:t xml:space="preserve"> Kč</w:t>
      </w:r>
    </w:p>
    <w:p w14:paraId="7F3AB830" w14:textId="1DC69EBC" w:rsidR="0002618F" w:rsidRPr="00F16C68" w:rsidRDefault="0002618F" w:rsidP="0002618F">
      <w:pPr>
        <w:spacing w:after="0"/>
        <w:ind w:right="0"/>
        <w:rPr>
          <w:rFonts w:ascii="Arial" w:hAnsi="Arial" w:cs="Arial"/>
          <w:color w:val="auto"/>
          <w:sz w:val="20"/>
          <w:szCs w:val="20"/>
        </w:rPr>
      </w:pPr>
      <w:r w:rsidRPr="00F16C68">
        <w:rPr>
          <w:rFonts w:ascii="Arial" w:hAnsi="Arial" w:cs="Arial"/>
          <w:b/>
          <w:bCs/>
          <w:color w:val="auto"/>
          <w:sz w:val="20"/>
          <w:szCs w:val="20"/>
        </w:rPr>
        <w:t>DPH 21 %:</w:t>
      </w:r>
      <w:r w:rsidRPr="00F16C68">
        <w:rPr>
          <w:rFonts w:ascii="Arial" w:hAnsi="Arial" w:cs="Arial"/>
          <w:color w:val="auto"/>
          <w:sz w:val="20"/>
          <w:szCs w:val="20"/>
        </w:rPr>
        <w:t xml:space="preserve"> </w:t>
      </w:r>
      <w:r w:rsidR="00175EAB">
        <w:rPr>
          <w:rFonts w:ascii="Arial" w:hAnsi="Arial" w:cs="Arial"/>
          <w:color w:val="auto"/>
          <w:sz w:val="20"/>
          <w:szCs w:val="20"/>
        </w:rPr>
        <w:t>87.582,15</w:t>
      </w:r>
      <w:r w:rsidR="000225CA">
        <w:rPr>
          <w:rFonts w:ascii="Arial" w:hAnsi="Arial" w:cs="Arial"/>
          <w:color w:val="auto"/>
          <w:sz w:val="20"/>
          <w:szCs w:val="20"/>
        </w:rPr>
        <w:t>,</w:t>
      </w:r>
      <w:r w:rsidRPr="00F16C68">
        <w:rPr>
          <w:rFonts w:ascii="Arial" w:hAnsi="Arial" w:cs="Arial"/>
          <w:color w:val="auto"/>
          <w:sz w:val="20"/>
          <w:szCs w:val="20"/>
        </w:rPr>
        <w:t xml:space="preserve"> Kč</w:t>
      </w:r>
    </w:p>
    <w:p w14:paraId="0AB91209" w14:textId="15104E74" w:rsidR="0002618F" w:rsidRPr="00F16C68" w:rsidRDefault="0002618F" w:rsidP="0002618F">
      <w:pPr>
        <w:spacing w:after="0"/>
        <w:ind w:right="0"/>
        <w:rPr>
          <w:rFonts w:ascii="Arial" w:hAnsi="Arial" w:cs="Arial"/>
          <w:color w:val="auto"/>
          <w:sz w:val="20"/>
          <w:szCs w:val="20"/>
        </w:rPr>
      </w:pPr>
      <w:r w:rsidRPr="00F16C68">
        <w:rPr>
          <w:rFonts w:ascii="Arial" w:hAnsi="Arial" w:cs="Arial"/>
          <w:b/>
          <w:bCs/>
          <w:color w:val="auto"/>
          <w:sz w:val="20"/>
          <w:szCs w:val="20"/>
        </w:rPr>
        <w:t>Cena včetně DPH:</w:t>
      </w:r>
      <w:r w:rsidRPr="00F16C68">
        <w:rPr>
          <w:rFonts w:ascii="Arial" w:hAnsi="Arial" w:cs="Arial"/>
          <w:color w:val="auto"/>
          <w:sz w:val="20"/>
          <w:szCs w:val="20"/>
        </w:rPr>
        <w:t xml:space="preserve"> </w:t>
      </w:r>
      <w:r w:rsidR="000225CA">
        <w:rPr>
          <w:rFonts w:ascii="Arial" w:hAnsi="Arial" w:cs="Arial"/>
          <w:color w:val="auto"/>
          <w:sz w:val="20"/>
          <w:szCs w:val="20"/>
        </w:rPr>
        <w:t>5</w:t>
      </w:r>
      <w:r w:rsidR="00175EAB">
        <w:rPr>
          <w:rFonts w:ascii="Arial" w:hAnsi="Arial" w:cs="Arial"/>
          <w:color w:val="auto"/>
          <w:sz w:val="20"/>
          <w:szCs w:val="20"/>
        </w:rPr>
        <w:t>04</w:t>
      </w:r>
      <w:r w:rsidR="000225CA">
        <w:rPr>
          <w:rFonts w:ascii="Arial" w:hAnsi="Arial" w:cs="Arial"/>
          <w:color w:val="auto"/>
          <w:sz w:val="20"/>
          <w:szCs w:val="20"/>
        </w:rPr>
        <w:t>.</w:t>
      </w:r>
      <w:r w:rsidR="00175EAB">
        <w:rPr>
          <w:rFonts w:ascii="Arial" w:hAnsi="Arial" w:cs="Arial"/>
          <w:color w:val="auto"/>
          <w:sz w:val="20"/>
          <w:szCs w:val="20"/>
        </w:rPr>
        <w:t>64</w:t>
      </w:r>
      <w:r w:rsidR="000225CA">
        <w:rPr>
          <w:rFonts w:ascii="Arial" w:hAnsi="Arial" w:cs="Arial"/>
          <w:color w:val="auto"/>
          <w:sz w:val="20"/>
          <w:szCs w:val="20"/>
        </w:rPr>
        <w:t>0,-</w:t>
      </w:r>
      <w:r w:rsidRPr="00F16C68">
        <w:rPr>
          <w:rFonts w:ascii="Arial" w:hAnsi="Arial" w:cs="Arial"/>
          <w:color w:val="auto"/>
          <w:sz w:val="20"/>
          <w:szCs w:val="20"/>
        </w:rPr>
        <w:t xml:space="preserve"> Kč</w:t>
      </w:r>
    </w:p>
    <w:p w14:paraId="7A329DC5" w14:textId="2D353F3C" w:rsidR="00FE35F6" w:rsidRPr="00F16C68" w:rsidRDefault="0002618F" w:rsidP="00E85BC0">
      <w:pPr>
        <w:spacing w:after="0"/>
        <w:ind w:left="0" w:right="0" w:firstLine="0"/>
        <w:rPr>
          <w:rFonts w:ascii="Arial" w:hAnsi="Arial" w:cs="Arial"/>
          <w:strike/>
          <w:color w:val="auto"/>
          <w:sz w:val="20"/>
          <w:szCs w:val="20"/>
        </w:rPr>
      </w:pPr>
      <w:r w:rsidRPr="00F16C68">
        <w:rPr>
          <w:rFonts w:ascii="Arial" w:hAnsi="Arial" w:cs="Arial"/>
          <w:color w:val="auto"/>
          <w:sz w:val="20"/>
          <w:szCs w:val="20"/>
        </w:rPr>
        <w:t xml:space="preserve">DPH bude účtováno ve výši stanovené právními předpisy platnými ke dni uskutečnění zdanitelného plnění. </w:t>
      </w:r>
    </w:p>
    <w:p w14:paraId="02DB8483"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3A773609" w14:textId="77777777"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3.2.</w:t>
      </w:r>
      <w:r w:rsidRPr="00E85BC0">
        <w:rPr>
          <w:rFonts w:ascii="Arial" w:eastAsia="Arial" w:hAnsi="Arial" w:cs="Arial"/>
          <w:b/>
          <w:sz w:val="20"/>
          <w:szCs w:val="20"/>
        </w:rPr>
        <w:t xml:space="preserve"> </w:t>
      </w:r>
      <w:r w:rsidRPr="00E85BC0">
        <w:rPr>
          <w:rFonts w:ascii="Arial" w:hAnsi="Arial" w:cs="Arial"/>
          <w:sz w:val="20"/>
          <w:szCs w:val="20"/>
        </w:rPr>
        <w:t xml:space="preserve">Kupní cena zboží je sjednána jako pevná a maximální přípustná a zahrnuje mimo vlastní dodávky zboží veškeré, v době uzavření této smlouvy předpokládané i nepředpokládané náklady související s dodávkou předmětu plnění, tedy veškeré náklady, které mohl prodávající s vynaložením odborné péče v době uzavření smlouvy předpokládat, tj. zejména náklady na balení, likvidaci obalů, dopravu (přepravu) a pojištění do místa plnění, náklady vzniklé v souvislosti s manipulací se zbožím, skladováním, vyhotovení potřebné dokumentace, provedení potřebných nebo vyžádaných zkoušek, případné clo a dovozní poplatky, ostatní správní poplatky apod., jakož i náklady ve smlouvě výslovně neuvedené. </w:t>
      </w:r>
    </w:p>
    <w:p w14:paraId="0A60C3B4" w14:textId="4D02A2DC"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3.3.</w:t>
      </w:r>
      <w:r w:rsidRPr="00E85BC0">
        <w:rPr>
          <w:rFonts w:ascii="Arial" w:eastAsia="Arial" w:hAnsi="Arial" w:cs="Arial"/>
          <w:b/>
          <w:sz w:val="20"/>
          <w:szCs w:val="20"/>
        </w:rPr>
        <w:t xml:space="preserve"> </w:t>
      </w:r>
      <w:r w:rsidRPr="00E85BC0">
        <w:rPr>
          <w:rFonts w:ascii="Arial" w:hAnsi="Arial" w:cs="Arial"/>
          <w:sz w:val="20"/>
          <w:szCs w:val="20"/>
        </w:rPr>
        <w:t>Smluvní strany se dohodly na bezhotovostním placení ceny zboží z účtu kupujícího na účet prodávajícího. Platby se budou uskutečňovat v českých korunách (Kč) na základě faktury – daňového dokladu. Prodávající je oprávněn vystavit fakturu po řádném dodání zboží kupujícímu a jeho převzetí kupujícím. Povinnost kupujícího zaplatit je splněna dnem odepsání příslušné finanční částky z bankovního účtu kupujícího</w:t>
      </w:r>
      <w:r w:rsidRPr="009D7A6E">
        <w:rPr>
          <w:rFonts w:ascii="Arial" w:hAnsi="Arial" w:cs="Arial"/>
          <w:sz w:val="20"/>
          <w:szCs w:val="20"/>
        </w:rPr>
        <w:t>.</w:t>
      </w:r>
      <w:r w:rsidRPr="00E85BC0">
        <w:rPr>
          <w:rFonts w:ascii="Arial" w:hAnsi="Arial" w:cs="Arial"/>
          <w:sz w:val="20"/>
          <w:szCs w:val="20"/>
        </w:rPr>
        <w:t xml:space="preserve"> </w:t>
      </w:r>
    </w:p>
    <w:p w14:paraId="3D407EFF" w14:textId="1D6BE1FC" w:rsidR="00FE35F6" w:rsidRPr="0002618F" w:rsidRDefault="00031D4A" w:rsidP="00E85BC0">
      <w:pPr>
        <w:spacing w:after="0"/>
        <w:ind w:left="0" w:right="0" w:firstLine="0"/>
        <w:rPr>
          <w:rFonts w:ascii="Arial" w:hAnsi="Arial" w:cs="Arial"/>
          <w:strike/>
          <w:color w:val="auto"/>
          <w:sz w:val="20"/>
          <w:szCs w:val="20"/>
        </w:rPr>
      </w:pPr>
      <w:r w:rsidRPr="00E85BC0">
        <w:rPr>
          <w:rFonts w:ascii="Arial" w:hAnsi="Arial" w:cs="Arial"/>
          <w:b/>
          <w:sz w:val="20"/>
          <w:szCs w:val="20"/>
        </w:rPr>
        <w:t>3.4.</w:t>
      </w:r>
      <w:r w:rsidRPr="00E85BC0">
        <w:rPr>
          <w:rFonts w:ascii="Arial" w:eastAsia="Arial" w:hAnsi="Arial" w:cs="Arial"/>
          <w:b/>
          <w:sz w:val="20"/>
          <w:szCs w:val="20"/>
        </w:rPr>
        <w:t xml:space="preserve"> </w:t>
      </w:r>
      <w:r w:rsidRPr="00E85BC0">
        <w:rPr>
          <w:rFonts w:ascii="Arial" w:hAnsi="Arial" w:cs="Arial"/>
          <w:sz w:val="20"/>
          <w:szCs w:val="20"/>
        </w:rPr>
        <w:t xml:space="preserve">Prodávajícím vystavená faktura bude mít náležitosti stanovené zákonem č. 235/2004 Sb., o DPH, ve znění pozdějších předpisů, zákonem č. 563/1991 Sb., o účetnictví, ve znění pozdějších předpisů a náležitosti dle §435 NOZ, přičemž termín splatnosti takto </w:t>
      </w:r>
      <w:r w:rsidRPr="009D7A6E">
        <w:rPr>
          <w:rFonts w:ascii="Arial" w:hAnsi="Arial" w:cs="Arial"/>
          <w:sz w:val="20"/>
          <w:szCs w:val="20"/>
        </w:rPr>
        <w:t>vystavené faktury činí 30 dnů od doručení této faktury</w:t>
      </w:r>
      <w:r w:rsidRPr="00E85BC0">
        <w:rPr>
          <w:rFonts w:ascii="Arial" w:hAnsi="Arial" w:cs="Arial"/>
          <w:sz w:val="20"/>
          <w:szCs w:val="20"/>
        </w:rPr>
        <w:t xml:space="preserve"> kupujícímu. </w:t>
      </w:r>
    </w:p>
    <w:p w14:paraId="6E54D5B9" w14:textId="77777777"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3.5.</w:t>
      </w:r>
      <w:r w:rsidRPr="00E85BC0">
        <w:rPr>
          <w:rFonts w:ascii="Arial" w:eastAsia="Arial" w:hAnsi="Arial" w:cs="Arial"/>
          <w:b/>
          <w:sz w:val="20"/>
          <w:szCs w:val="20"/>
        </w:rPr>
        <w:t xml:space="preserve"> </w:t>
      </w:r>
      <w:r w:rsidRPr="00E85BC0">
        <w:rPr>
          <w:rFonts w:ascii="Arial" w:hAnsi="Arial" w:cs="Arial"/>
          <w:sz w:val="20"/>
          <w:szCs w:val="20"/>
        </w:rPr>
        <w:t xml:space="preserve">Nebude-li prodávajícím vystavená faktura obsahovat náležitosti uvedené v předchozích ustanoveních, bude-li chybně vyúčtována kupní cena zboží nebo bude-li faktura trpět jinými vadami, je kupující oprávněn takovou fakturu do data splatnosti prodávajícímu vrátit k doplnění scházejících údajů, k opravě nesprávných údajů nebo k odstranění jiných vad. U vrácené faktury musí kupující vyznačit důvod vrácení. Prodávající je povinen provést opravu vystavením nové faktury s novou dobou splatnosti, která nesmí být co do počtu dnů kratší než doba splatnosti původní faktury. Vrátí-li kupující vadnou fakturu prodávajícímu, přestává běžet původní doba splatnosti. V takovém případě není kupující v prodlení s placením. Celá 30tidenní doba splatnosti běží znovu ode dne doručení nově vystavené faktury kupujícímu. </w:t>
      </w:r>
    </w:p>
    <w:p w14:paraId="310EE1C2"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22F799F5"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Místo a termín plnění, dodací podmínky </w:t>
      </w:r>
    </w:p>
    <w:p w14:paraId="0FDA149D" w14:textId="2810A555" w:rsidR="00FE35F6" w:rsidRPr="00241C4D" w:rsidRDefault="00031D4A" w:rsidP="00EA6DD8">
      <w:pPr>
        <w:tabs>
          <w:tab w:val="center" w:pos="2524"/>
        </w:tabs>
        <w:spacing w:after="0"/>
        <w:ind w:left="0" w:right="0" w:firstLine="0"/>
        <w:rPr>
          <w:rFonts w:ascii="Arial" w:hAnsi="Arial" w:cs="Arial"/>
          <w:color w:val="auto"/>
          <w:sz w:val="20"/>
          <w:szCs w:val="20"/>
        </w:rPr>
      </w:pPr>
      <w:r w:rsidRPr="00E85BC0">
        <w:rPr>
          <w:rFonts w:ascii="Arial" w:hAnsi="Arial" w:cs="Arial"/>
          <w:b/>
          <w:sz w:val="20"/>
          <w:szCs w:val="20"/>
        </w:rPr>
        <w:t>4.1</w:t>
      </w:r>
      <w:r w:rsidRPr="009D7A6E">
        <w:rPr>
          <w:rFonts w:ascii="Arial" w:hAnsi="Arial" w:cs="Arial"/>
          <w:b/>
          <w:sz w:val="20"/>
          <w:szCs w:val="20"/>
        </w:rPr>
        <w:t>.</w:t>
      </w:r>
      <w:r w:rsidRPr="009D7A6E">
        <w:rPr>
          <w:rFonts w:ascii="Arial" w:eastAsia="Arial" w:hAnsi="Arial" w:cs="Arial"/>
          <w:b/>
          <w:sz w:val="20"/>
          <w:szCs w:val="20"/>
        </w:rPr>
        <w:t xml:space="preserve"> </w:t>
      </w:r>
      <w:r w:rsidRPr="009D7A6E">
        <w:rPr>
          <w:rFonts w:ascii="Arial" w:hAnsi="Arial" w:cs="Arial"/>
          <w:sz w:val="20"/>
          <w:szCs w:val="20"/>
        </w:rPr>
        <w:t>Místem plnění je adresa sídla kupujícího</w:t>
      </w:r>
      <w:r w:rsidR="00EA6DD8">
        <w:rPr>
          <w:rFonts w:ascii="Arial" w:hAnsi="Arial" w:cs="Arial"/>
          <w:sz w:val="20"/>
          <w:szCs w:val="20"/>
        </w:rPr>
        <w:t xml:space="preserve">, </w:t>
      </w:r>
      <w:r w:rsidR="00EA6DD8" w:rsidRPr="00241C4D">
        <w:rPr>
          <w:rFonts w:ascii="Arial" w:hAnsi="Arial" w:cs="Arial"/>
          <w:color w:val="auto"/>
          <w:sz w:val="20"/>
          <w:szCs w:val="20"/>
        </w:rPr>
        <w:t>nedohodnou-li se smluvní strany jinak.</w:t>
      </w:r>
      <w:r w:rsidRPr="00241C4D">
        <w:rPr>
          <w:rFonts w:ascii="Arial" w:hAnsi="Arial" w:cs="Arial"/>
          <w:color w:val="auto"/>
          <w:sz w:val="20"/>
          <w:szCs w:val="20"/>
        </w:rPr>
        <w:t xml:space="preserve">   </w:t>
      </w:r>
    </w:p>
    <w:p w14:paraId="3C557EE3" w14:textId="4B1C8D67" w:rsidR="00FE35F6" w:rsidRPr="00241C4D" w:rsidRDefault="00031D4A" w:rsidP="00E85BC0">
      <w:pPr>
        <w:spacing w:after="0"/>
        <w:ind w:left="0" w:right="0" w:firstLine="0"/>
        <w:rPr>
          <w:rFonts w:ascii="Arial" w:hAnsi="Arial" w:cs="Arial"/>
          <w:color w:val="auto"/>
          <w:sz w:val="20"/>
          <w:szCs w:val="20"/>
        </w:rPr>
      </w:pPr>
      <w:r w:rsidRPr="009D7A6E">
        <w:rPr>
          <w:rFonts w:ascii="Arial" w:hAnsi="Arial" w:cs="Arial"/>
          <w:b/>
          <w:sz w:val="20"/>
          <w:szCs w:val="20"/>
        </w:rPr>
        <w:t>4.2.</w:t>
      </w:r>
      <w:r w:rsidR="00241C4D">
        <w:rPr>
          <w:rFonts w:ascii="Arial" w:hAnsi="Arial" w:cs="Arial"/>
          <w:b/>
          <w:sz w:val="20"/>
          <w:szCs w:val="20"/>
        </w:rPr>
        <w:t xml:space="preserve"> </w:t>
      </w:r>
      <w:r w:rsidR="001E4FE1" w:rsidRPr="00241C4D">
        <w:rPr>
          <w:rFonts w:ascii="Arial" w:hAnsi="Arial" w:cs="Arial"/>
          <w:color w:val="auto"/>
          <w:sz w:val="20"/>
          <w:szCs w:val="20"/>
        </w:rPr>
        <w:t>Dodání zboží do místa plnění dle článku 4.1 zabezpečuje</w:t>
      </w:r>
      <w:r w:rsidR="00241C4D" w:rsidRPr="00241C4D">
        <w:rPr>
          <w:rFonts w:ascii="Arial" w:hAnsi="Arial" w:cs="Arial"/>
          <w:color w:val="auto"/>
          <w:sz w:val="20"/>
          <w:szCs w:val="20"/>
        </w:rPr>
        <w:t xml:space="preserve"> na vlastní náklady </w:t>
      </w:r>
      <w:r w:rsidR="001E4FE1" w:rsidRPr="00241C4D">
        <w:rPr>
          <w:rFonts w:ascii="Arial" w:hAnsi="Arial" w:cs="Arial"/>
          <w:color w:val="auto"/>
          <w:sz w:val="20"/>
          <w:szCs w:val="20"/>
        </w:rPr>
        <w:t>prodávající. Po předání zboží v místě plnění prodávající seznámí kupujícího s ovládáním a provozem vozidla. Zároveň předá veškeré doklady potřebné k převzetí a užívání zboží dle čl. 2 této smlouvy. Za datum splnění dodávky se považuje den podpisu předávacího protokolu oběma smluvními stranami.</w:t>
      </w:r>
    </w:p>
    <w:p w14:paraId="36F1989E" w14:textId="77777777"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4.3.</w:t>
      </w:r>
      <w:r w:rsidRPr="00E85BC0">
        <w:rPr>
          <w:rFonts w:ascii="Arial" w:eastAsia="Arial" w:hAnsi="Arial" w:cs="Arial"/>
          <w:b/>
          <w:sz w:val="20"/>
          <w:szCs w:val="20"/>
        </w:rPr>
        <w:t xml:space="preserve"> </w:t>
      </w:r>
      <w:r w:rsidRPr="00E85BC0">
        <w:rPr>
          <w:rFonts w:ascii="Arial" w:hAnsi="Arial" w:cs="Arial"/>
          <w:sz w:val="20"/>
          <w:szCs w:val="20"/>
        </w:rPr>
        <w:t xml:space="preserve">Kupující převezme dodané zboží nebo jeho část potvrzením předávacího protokolu odpovědným zaměstnancem kupujícího. Jedno vyhotovení předávacího protokolu, </w:t>
      </w:r>
      <w:r w:rsidRPr="009D7A6E">
        <w:rPr>
          <w:rFonts w:ascii="Arial" w:hAnsi="Arial" w:cs="Arial"/>
          <w:sz w:val="20"/>
          <w:szCs w:val="20"/>
        </w:rPr>
        <w:t>podepsané oprávněnou osobou za</w:t>
      </w:r>
      <w:r w:rsidRPr="00E85BC0">
        <w:rPr>
          <w:rFonts w:ascii="Arial" w:hAnsi="Arial" w:cs="Arial"/>
          <w:sz w:val="20"/>
          <w:szCs w:val="20"/>
        </w:rPr>
        <w:t xml:space="preserve"> kupujícího, zůstane prodávajícímu a druhé vyhotovení bude předáno pracovníkem prodávajícího pracovníku kupujícího, který zboží přebírá.  </w:t>
      </w:r>
    </w:p>
    <w:p w14:paraId="6D78AA2E" w14:textId="77777777"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4.4.</w:t>
      </w:r>
      <w:r w:rsidRPr="00E85BC0">
        <w:rPr>
          <w:rFonts w:ascii="Arial" w:eastAsia="Arial" w:hAnsi="Arial" w:cs="Arial"/>
          <w:b/>
          <w:sz w:val="20"/>
          <w:szCs w:val="20"/>
        </w:rPr>
        <w:t xml:space="preserve"> </w:t>
      </w:r>
      <w:r w:rsidRPr="00E85BC0">
        <w:rPr>
          <w:rFonts w:ascii="Arial" w:hAnsi="Arial" w:cs="Arial"/>
          <w:sz w:val="20"/>
          <w:szCs w:val="20"/>
        </w:rPr>
        <w:t xml:space="preserve">V případě zjištění zjevných vad zboží nebo jeho části může přebírající osoba odmítnout jeho převzetí, což řádně i s důvody potvrdí na předávacím protokolu. </w:t>
      </w:r>
    </w:p>
    <w:p w14:paraId="49259D2C" w14:textId="2CF51CDD"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4.5.</w:t>
      </w:r>
      <w:r w:rsidRPr="00E85BC0">
        <w:rPr>
          <w:rFonts w:ascii="Arial" w:eastAsia="Arial" w:hAnsi="Arial" w:cs="Arial"/>
          <w:b/>
          <w:sz w:val="20"/>
          <w:szCs w:val="20"/>
        </w:rPr>
        <w:t xml:space="preserve"> </w:t>
      </w:r>
      <w:r w:rsidRPr="00E85BC0">
        <w:rPr>
          <w:rFonts w:ascii="Arial" w:hAnsi="Arial" w:cs="Arial"/>
          <w:sz w:val="20"/>
          <w:szCs w:val="20"/>
        </w:rPr>
        <w:t xml:space="preserve">Prodávající se zavazuje dodat kupujícímu zboží včetně odzkoušení a zaškolení obsluhy v sídle kupujícího </w:t>
      </w:r>
      <w:r w:rsidRPr="00E85BC0">
        <w:rPr>
          <w:rFonts w:ascii="Arial" w:hAnsi="Arial" w:cs="Arial"/>
          <w:b/>
          <w:sz w:val="20"/>
          <w:szCs w:val="20"/>
        </w:rPr>
        <w:t xml:space="preserve">nejdéle do </w:t>
      </w:r>
      <w:r w:rsidR="00175EAB">
        <w:rPr>
          <w:rFonts w:ascii="Arial" w:hAnsi="Arial" w:cs="Arial"/>
          <w:b/>
          <w:sz w:val="20"/>
          <w:szCs w:val="20"/>
        </w:rPr>
        <w:t>30.12.2025</w:t>
      </w:r>
      <w:r w:rsidRPr="00E85BC0">
        <w:rPr>
          <w:rFonts w:ascii="Arial" w:hAnsi="Arial" w:cs="Arial"/>
          <w:b/>
          <w:sz w:val="20"/>
          <w:szCs w:val="20"/>
        </w:rPr>
        <w:t xml:space="preserve"> od</w:t>
      </w:r>
      <w:r w:rsidRPr="00E85BC0">
        <w:rPr>
          <w:rFonts w:ascii="Arial" w:hAnsi="Arial" w:cs="Arial"/>
          <w:sz w:val="20"/>
          <w:szCs w:val="20"/>
        </w:rPr>
        <w:t xml:space="preserve"> podpisu této kupní smlouvy. </w:t>
      </w:r>
    </w:p>
    <w:p w14:paraId="430B8191" w14:textId="41E3FAD1"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4.6.</w:t>
      </w:r>
      <w:r w:rsidRPr="00E85BC0">
        <w:rPr>
          <w:rFonts w:ascii="Arial" w:eastAsia="Arial" w:hAnsi="Arial" w:cs="Arial"/>
          <w:b/>
          <w:sz w:val="20"/>
          <w:szCs w:val="20"/>
        </w:rPr>
        <w:t xml:space="preserve"> </w:t>
      </w:r>
      <w:r w:rsidRPr="00E85BC0">
        <w:rPr>
          <w:rFonts w:ascii="Arial" w:hAnsi="Arial" w:cs="Arial"/>
          <w:sz w:val="20"/>
          <w:szCs w:val="20"/>
        </w:rPr>
        <w:t xml:space="preserve">Prodávající je povinen připravit zboží k předání. Tuto skutečnost je povinen </w:t>
      </w:r>
      <w:r w:rsidR="00BB5A2C" w:rsidRPr="000F2564">
        <w:rPr>
          <w:rFonts w:ascii="Arial" w:hAnsi="Arial" w:cs="Arial"/>
          <w:color w:val="auto"/>
          <w:sz w:val="20"/>
          <w:szCs w:val="20"/>
        </w:rPr>
        <w:t>p</w:t>
      </w:r>
      <w:r w:rsidR="007D0354" w:rsidRPr="000F2564">
        <w:rPr>
          <w:rFonts w:ascii="Arial" w:hAnsi="Arial" w:cs="Arial"/>
          <w:color w:val="auto"/>
          <w:sz w:val="20"/>
          <w:szCs w:val="20"/>
        </w:rPr>
        <w:t xml:space="preserve">rokazatelným způsobem (emailem, datovou zprávou apod.) </w:t>
      </w:r>
      <w:r w:rsidRPr="000F2564">
        <w:rPr>
          <w:rFonts w:ascii="Arial" w:hAnsi="Arial" w:cs="Arial"/>
          <w:color w:val="auto"/>
          <w:sz w:val="20"/>
          <w:szCs w:val="20"/>
        </w:rPr>
        <w:t>oznámit kupujícímu nejpozději 3 pracovní dny př</w:t>
      </w:r>
      <w:r w:rsidRPr="00E85BC0">
        <w:rPr>
          <w:rFonts w:ascii="Arial" w:hAnsi="Arial" w:cs="Arial"/>
          <w:sz w:val="20"/>
          <w:szCs w:val="20"/>
        </w:rPr>
        <w:t xml:space="preserve">ed dnem, kdy bude zboží připraveno k předání. </w:t>
      </w:r>
    </w:p>
    <w:p w14:paraId="2B7676B0" w14:textId="4F632732" w:rsidR="00FE35F6" w:rsidRPr="00E85BC0" w:rsidRDefault="00031D4A" w:rsidP="00E85BC0">
      <w:pPr>
        <w:spacing w:after="0"/>
        <w:ind w:left="0" w:right="0" w:firstLine="0"/>
        <w:rPr>
          <w:rFonts w:ascii="Arial" w:hAnsi="Arial" w:cs="Arial"/>
          <w:sz w:val="20"/>
          <w:szCs w:val="20"/>
        </w:rPr>
      </w:pPr>
      <w:r w:rsidRPr="00E85BC0">
        <w:rPr>
          <w:rFonts w:ascii="Arial" w:hAnsi="Arial" w:cs="Arial"/>
          <w:b/>
          <w:sz w:val="20"/>
          <w:szCs w:val="20"/>
        </w:rPr>
        <w:t>4.7.</w:t>
      </w:r>
      <w:r w:rsidRPr="00E85BC0">
        <w:rPr>
          <w:rFonts w:ascii="Arial" w:eastAsia="Arial" w:hAnsi="Arial" w:cs="Arial"/>
          <w:b/>
          <w:sz w:val="20"/>
          <w:szCs w:val="20"/>
        </w:rPr>
        <w:t xml:space="preserve"> </w:t>
      </w:r>
      <w:r w:rsidRPr="00E85BC0">
        <w:rPr>
          <w:rFonts w:ascii="Arial" w:hAnsi="Arial" w:cs="Arial"/>
          <w:sz w:val="20"/>
          <w:szCs w:val="20"/>
        </w:rPr>
        <w:t xml:space="preserve">Vlastnické právo ke zboží přechází na kupujícího okamžikem, kdy kupující písemně potvrdí v místě plnění převzetí celého předmětu smlouvy. Tímto okamžikem přechází na kupujícího rovněž nebezpečí vzniku škody na předmětu smlouvy. </w:t>
      </w:r>
    </w:p>
    <w:p w14:paraId="7AB3FDB3"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lastRenderedPageBreak/>
        <w:t xml:space="preserve"> </w:t>
      </w:r>
    </w:p>
    <w:p w14:paraId="6618ABF8"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Záruka za jakost </w:t>
      </w:r>
    </w:p>
    <w:p w14:paraId="3EBA488E" w14:textId="631F5002" w:rsidR="00777897" w:rsidRPr="000F2564" w:rsidRDefault="00031D4A" w:rsidP="00E85BC0">
      <w:pPr>
        <w:spacing w:after="0"/>
        <w:ind w:left="0" w:right="0" w:firstLine="0"/>
        <w:rPr>
          <w:rFonts w:ascii="Arial" w:hAnsi="Arial" w:cs="Arial"/>
          <w:color w:val="auto"/>
          <w:sz w:val="20"/>
          <w:szCs w:val="20"/>
        </w:rPr>
      </w:pPr>
      <w:r w:rsidRPr="00E85BC0">
        <w:rPr>
          <w:rFonts w:ascii="Arial" w:hAnsi="Arial" w:cs="Arial"/>
          <w:b/>
          <w:sz w:val="20"/>
          <w:szCs w:val="20"/>
        </w:rPr>
        <w:t>5.1.</w:t>
      </w:r>
      <w:r w:rsidRPr="00E85BC0">
        <w:rPr>
          <w:rFonts w:ascii="Arial" w:eastAsia="Arial" w:hAnsi="Arial" w:cs="Arial"/>
          <w:b/>
          <w:sz w:val="20"/>
          <w:szCs w:val="20"/>
        </w:rPr>
        <w:t xml:space="preserve"> </w:t>
      </w:r>
      <w:r w:rsidR="00777897" w:rsidRPr="000F2564">
        <w:rPr>
          <w:rFonts w:ascii="Arial" w:hAnsi="Arial" w:cs="Arial"/>
          <w:color w:val="auto"/>
          <w:sz w:val="20"/>
          <w:szCs w:val="20"/>
        </w:rPr>
        <w:t xml:space="preserve">Na dodané zboží poskytuje prodávající </w:t>
      </w:r>
      <w:r w:rsidR="00777897" w:rsidRPr="00241C4D">
        <w:rPr>
          <w:rFonts w:ascii="Arial" w:hAnsi="Arial" w:cs="Arial"/>
          <w:color w:val="auto"/>
          <w:sz w:val="20"/>
          <w:szCs w:val="20"/>
        </w:rPr>
        <w:t xml:space="preserve">záruku </w:t>
      </w:r>
      <w:r w:rsidR="00E73B3E" w:rsidRPr="00241C4D">
        <w:rPr>
          <w:rFonts w:ascii="Arial" w:hAnsi="Arial" w:cs="Arial"/>
          <w:color w:val="auto"/>
          <w:sz w:val="20"/>
          <w:szCs w:val="20"/>
        </w:rPr>
        <w:t xml:space="preserve">minimálně </w:t>
      </w:r>
      <w:r w:rsidR="00777897" w:rsidRPr="00241C4D">
        <w:rPr>
          <w:rFonts w:ascii="Arial" w:hAnsi="Arial" w:cs="Arial"/>
          <w:color w:val="auto"/>
          <w:sz w:val="20"/>
          <w:szCs w:val="20"/>
        </w:rPr>
        <w:t xml:space="preserve">v délce </w:t>
      </w:r>
      <w:r w:rsidR="00175EAB">
        <w:rPr>
          <w:rFonts w:ascii="Arial" w:hAnsi="Arial" w:cs="Arial"/>
          <w:color w:val="auto"/>
          <w:sz w:val="20"/>
          <w:szCs w:val="20"/>
        </w:rPr>
        <w:t>24</w:t>
      </w:r>
      <w:r w:rsidR="00777897" w:rsidRPr="00241C4D">
        <w:rPr>
          <w:rFonts w:ascii="Arial" w:hAnsi="Arial" w:cs="Arial"/>
          <w:color w:val="auto"/>
          <w:sz w:val="20"/>
          <w:szCs w:val="20"/>
        </w:rPr>
        <w:t xml:space="preserve"> měsíců ode dne jeho protokolárního převzetí kupujícím. Záruka se vztahuje na veškeré dodané zboží.</w:t>
      </w:r>
      <w:r w:rsidR="006C3CB6" w:rsidRPr="000F2564">
        <w:rPr>
          <w:rFonts w:ascii="Arial" w:hAnsi="Arial" w:cs="Arial"/>
          <w:color w:val="auto"/>
          <w:sz w:val="20"/>
          <w:szCs w:val="20"/>
        </w:rPr>
        <w:t xml:space="preserve"> </w:t>
      </w:r>
    </w:p>
    <w:p w14:paraId="6494C101" w14:textId="48DEFC15" w:rsidR="007D0354" w:rsidRPr="000F2564" w:rsidRDefault="00031D4A" w:rsidP="00BB5A2C">
      <w:pPr>
        <w:spacing w:after="0"/>
        <w:ind w:left="0" w:right="0" w:firstLine="0"/>
        <w:rPr>
          <w:rFonts w:ascii="Arial" w:hAnsi="Arial" w:cs="Arial"/>
          <w:color w:val="auto"/>
          <w:sz w:val="20"/>
          <w:szCs w:val="20"/>
        </w:rPr>
      </w:pPr>
      <w:r w:rsidRPr="000F2564">
        <w:rPr>
          <w:rFonts w:ascii="Arial" w:hAnsi="Arial" w:cs="Arial"/>
          <w:b/>
          <w:color w:val="auto"/>
          <w:sz w:val="20"/>
          <w:szCs w:val="20"/>
        </w:rPr>
        <w:t>5.2.</w:t>
      </w:r>
      <w:r w:rsidRPr="000F2564">
        <w:rPr>
          <w:rFonts w:ascii="Arial" w:eastAsia="Arial" w:hAnsi="Arial" w:cs="Arial"/>
          <w:b/>
          <w:color w:val="auto"/>
          <w:sz w:val="20"/>
          <w:szCs w:val="20"/>
        </w:rPr>
        <w:t xml:space="preserve"> </w:t>
      </w:r>
      <w:r w:rsidR="007D0354" w:rsidRPr="000F2564">
        <w:rPr>
          <w:rFonts w:ascii="Arial" w:hAnsi="Arial" w:cs="Arial"/>
          <w:color w:val="auto"/>
          <w:sz w:val="20"/>
          <w:szCs w:val="20"/>
        </w:rPr>
        <w:t>V případě, že dodané zboží bude vykazovat vadu, je kupující povinen tuto vadu bez zbytečného odkladu po jejím zjištění reklamovat u prodávajícího. Reklamace musí být učiněna prokazatelným způsobem (např. prostřednictvím e-mailu nebo datové schránky) a musí obsahovat:</w:t>
      </w:r>
    </w:p>
    <w:p w14:paraId="39BD352E" w14:textId="77777777" w:rsidR="007D0354" w:rsidRPr="000F2564" w:rsidRDefault="007D0354" w:rsidP="007D0354">
      <w:pPr>
        <w:numPr>
          <w:ilvl w:val="0"/>
          <w:numId w:val="7"/>
        </w:numPr>
        <w:spacing w:after="0" w:line="259" w:lineRule="auto"/>
        <w:ind w:right="0"/>
        <w:jc w:val="left"/>
        <w:rPr>
          <w:rFonts w:ascii="Arial" w:hAnsi="Arial" w:cs="Arial"/>
          <w:color w:val="auto"/>
          <w:sz w:val="20"/>
          <w:szCs w:val="20"/>
        </w:rPr>
      </w:pPr>
      <w:r w:rsidRPr="000F2564">
        <w:rPr>
          <w:rFonts w:ascii="Arial" w:hAnsi="Arial" w:cs="Arial"/>
          <w:color w:val="auto"/>
          <w:sz w:val="20"/>
          <w:szCs w:val="20"/>
        </w:rPr>
        <w:t>identifikaci reklamovaného zboží,</w:t>
      </w:r>
    </w:p>
    <w:p w14:paraId="2AADFC2E" w14:textId="77777777" w:rsidR="007D0354" w:rsidRPr="000F2564" w:rsidRDefault="007D0354" w:rsidP="007D0354">
      <w:pPr>
        <w:numPr>
          <w:ilvl w:val="0"/>
          <w:numId w:val="7"/>
        </w:numPr>
        <w:spacing w:after="0" w:line="259" w:lineRule="auto"/>
        <w:ind w:right="0"/>
        <w:jc w:val="left"/>
        <w:rPr>
          <w:rFonts w:ascii="Arial" w:hAnsi="Arial" w:cs="Arial"/>
          <w:color w:val="auto"/>
          <w:sz w:val="20"/>
          <w:szCs w:val="20"/>
        </w:rPr>
      </w:pPr>
      <w:r w:rsidRPr="000F2564">
        <w:rPr>
          <w:rFonts w:ascii="Arial" w:hAnsi="Arial" w:cs="Arial"/>
          <w:color w:val="auto"/>
          <w:sz w:val="20"/>
          <w:szCs w:val="20"/>
        </w:rPr>
        <w:t>číslo faktury a číslo dodacího listu,</w:t>
      </w:r>
    </w:p>
    <w:p w14:paraId="6FB03BB6" w14:textId="77777777" w:rsidR="007D0354" w:rsidRPr="000F2564" w:rsidRDefault="007D0354" w:rsidP="007D0354">
      <w:pPr>
        <w:numPr>
          <w:ilvl w:val="0"/>
          <w:numId w:val="7"/>
        </w:numPr>
        <w:spacing w:after="0" w:line="259" w:lineRule="auto"/>
        <w:ind w:right="0"/>
        <w:jc w:val="left"/>
        <w:rPr>
          <w:rFonts w:ascii="Arial" w:hAnsi="Arial" w:cs="Arial"/>
          <w:color w:val="auto"/>
          <w:sz w:val="20"/>
          <w:szCs w:val="20"/>
        </w:rPr>
      </w:pPr>
      <w:r w:rsidRPr="000F2564">
        <w:rPr>
          <w:rFonts w:ascii="Arial" w:hAnsi="Arial" w:cs="Arial"/>
          <w:color w:val="auto"/>
          <w:sz w:val="20"/>
          <w:szCs w:val="20"/>
        </w:rPr>
        <w:t>popis vady, tj. jakým způsobem se vada projevuje.</w:t>
      </w:r>
    </w:p>
    <w:p w14:paraId="56EFAE80" w14:textId="77777777" w:rsidR="007D0354" w:rsidRPr="000F2564" w:rsidRDefault="007D0354" w:rsidP="007D0354">
      <w:pPr>
        <w:spacing w:after="0" w:line="259" w:lineRule="auto"/>
        <w:ind w:left="0" w:right="0" w:firstLine="0"/>
        <w:jc w:val="left"/>
        <w:rPr>
          <w:rFonts w:ascii="Arial" w:hAnsi="Arial" w:cs="Arial"/>
          <w:color w:val="auto"/>
          <w:sz w:val="20"/>
          <w:szCs w:val="20"/>
        </w:rPr>
      </w:pPr>
      <w:r w:rsidRPr="000F2564">
        <w:rPr>
          <w:rFonts w:ascii="Arial" w:hAnsi="Arial" w:cs="Arial"/>
          <w:color w:val="auto"/>
          <w:sz w:val="20"/>
          <w:szCs w:val="20"/>
        </w:rPr>
        <w:t>Způsob řešení reklamace bude dohodnut mezi stranami v návaznosti na charakter a rozsah vady. Kupující si vyhrazuje právo odstoupit od smlouvy v případě, že se vada opakovaně vyskytne, nebo pokud nebude možné ji odstranit v přiměřené lhůtě.</w:t>
      </w:r>
    </w:p>
    <w:p w14:paraId="34ADA6A8" w14:textId="6FCBA735" w:rsidR="00FE35F6" w:rsidRPr="000F2564" w:rsidRDefault="00FD2D49" w:rsidP="00FD2D49">
      <w:pPr>
        <w:spacing w:after="0" w:line="240" w:lineRule="auto"/>
        <w:ind w:left="0" w:right="0" w:firstLine="0"/>
        <w:rPr>
          <w:rFonts w:ascii="Arial" w:hAnsi="Arial" w:cs="Arial"/>
          <w:color w:val="auto"/>
          <w:sz w:val="20"/>
          <w:szCs w:val="20"/>
        </w:rPr>
      </w:pPr>
      <w:r w:rsidRPr="000F2564">
        <w:rPr>
          <w:rFonts w:ascii="Arial" w:hAnsi="Arial" w:cs="Arial"/>
          <w:b/>
          <w:bCs/>
          <w:color w:val="auto"/>
          <w:sz w:val="20"/>
          <w:szCs w:val="20"/>
        </w:rPr>
        <w:t>5.3.</w:t>
      </w:r>
      <w:r w:rsidR="00BB5A2C" w:rsidRPr="000F2564">
        <w:rPr>
          <w:rFonts w:ascii="Arial" w:hAnsi="Arial" w:cs="Arial"/>
          <w:color w:val="auto"/>
          <w:sz w:val="20"/>
          <w:szCs w:val="20"/>
        </w:rPr>
        <w:t xml:space="preserve"> </w:t>
      </w:r>
      <w:r w:rsidR="005755F9" w:rsidRPr="000F2564">
        <w:rPr>
          <w:rFonts w:ascii="Arial" w:hAnsi="Arial" w:cs="Arial"/>
          <w:color w:val="auto"/>
          <w:sz w:val="20"/>
          <w:szCs w:val="20"/>
        </w:rPr>
        <w:t>Reklamace se považuje za doručenou okamžikem jejího přijetí prodávajícím prostřednictvím datové schránky nebo jiným prokazatelným způsobem. Prodávající je povinen na reklamaci reagovat bez zbytečného odkladu a vyřídit ji nejpozději do 10 kalendářních dnů od jejího doručení, pokud se smluvní strany nedohodnou jinak.</w:t>
      </w:r>
      <w:r w:rsidR="00031D4A" w:rsidRPr="000F2564">
        <w:rPr>
          <w:rFonts w:ascii="Arial" w:hAnsi="Arial" w:cs="Arial"/>
          <w:color w:val="auto"/>
          <w:sz w:val="20"/>
          <w:szCs w:val="20"/>
        </w:rPr>
        <w:t xml:space="preserve"> </w:t>
      </w:r>
    </w:p>
    <w:p w14:paraId="04DF3D0C" w14:textId="4067BC54" w:rsidR="00FE35F6" w:rsidRPr="00FD2D49" w:rsidRDefault="00374123" w:rsidP="00374123">
      <w:pPr>
        <w:pStyle w:val="Odstavecseseznamem"/>
        <w:numPr>
          <w:ilvl w:val="1"/>
          <w:numId w:val="9"/>
        </w:numPr>
        <w:spacing w:after="0" w:line="240" w:lineRule="auto"/>
        <w:ind w:left="0" w:right="0" w:firstLine="0"/>
        <w:rPr>
          <w:rFonts w:ascii="Arial" w:hAnsi="Arial" w:cs="Arial"/>
          <w:sz w:val="20"/>
          <w:szCs w:val="20"/>
        </w:rPr>
      </w:pPr>
      <w:r>
        <w:rPr>
          <w:rFonts w:ascii="Arial" w:hAnsi="Arial" w:cs="Arial"/>
          <w:sz w:val="20"/>
          <w:szCs w:val="20"/>
        </w:rPr>
        <w:t xml:space="preserve"> </w:t>
      </w:r>
      <w:r w:rsidR="00031D4A" w:rsidRPr="00FD2D49">
        <w:rPr>
          <w:rFonts w:ascii="Arial" w:hAnsi="Arial" w:cs="Arial"/>
          <w:sz w:val="20"/>
          <w:szCs w:val="20"/>
        </w:rPr>
        <w:t xml:space="preserve">Prodávající je povinen vadu odstranit na vlastní náklady včetně potřebné demontáže a montáže a ostatních nákladů souvisejících s odstraněním vady. </w:t>
      </w:r>
    </w:p>
    <w:p w14:paraId="0335A9D0" w14:textId="66B0AB0B" w:rsidR="00FE35F6" w:rsidRPr="00E85BC0" w:rsidRDefault="00374123" w:rsidP="00E85BC0">
      <w:pPr>
        <w:numPr>
          <w:ilvl w:val="1"/>
          <w:numId w:val="3"/>
        </w:numPr>
        <w:spacing w:after="0"/>
        <w:ind w:left="0" w:right="0" w:firstLine="0"/>
        <w:rPr>
          <w:rFonts w:ascii="Arial" w:hAnsi="Arial" w:cs="Arial"/>
          <w:sz w:val="20"/>
          <w:szCs w:val="20"/>
        </w:rPr>
      </w:pPr>
      <w:r>
        <w:rPr>
          <w:rFonts w:ascii="Arial" w:hAnsi="Arial" w:cs="Arial"/>
          <w:sz w:val="20"/>
          <w:szCs w:val="20"/>
        </w:rPr>
        <w:t xml:space="preserve"> </w:t>
      </w:r>
      <w:r w:rsidR="00031D4A" w:rsidRPr="009D7A6E">
        <w:rPr>
          <w:rFonts w:ascii="Arial" w:hAnsi="Arial" w:cs="Arial"/>
          <w:sz w:val="20"/>
          <w:szCs w:val="20"/>
        </w:rPr>
        <w:t>Pro případ, že prodávající ve shora uvedené lhůtě reklamaci nevyřídí, resp. neodstraní-li vady zboží v uvedené lhůtě v souladu s požadavkem kupujícího, je kupující oprávněn odstranit vady zboží sám či za použití třetí osoby,</w:t>
      </w:r>
      <w:r w:rsidR="00031D4A" w:rsidRPr="00E85BC0">
        <w:rPr>
          <w:rFonts w:ascii="Arial" w:hAnsi="Arial" w:cs="Arial"/>
          <w:sz w:val="20"/>
          <w:szCs w:val="20"/>
        </w:rPr>
        <w:t xml:space="preserve"> a to na náklady a nebezpečí prodávajícího, přičemž odstranění vad zboží dle tohoto odstavce nemá vliv na práva kupujícího ze záruky na zboží (a to nejen co se záruční doby týče, ale zejména i práva požadovat slevu z kupní ceny zboží apod.), současně nemá vliv na právo kupujícího odstoupit od smlouvy.  </w:t>
      </w:r>
    </w:p>
    <w:p w14:paraId="3CC049BC" w14:textId="229EBE9B" w:rsidR="00FE35F6" w:rsidRPr="00E85BC0" w:rsidRDefault="00374123" w:rsidP="00E85BC0">
      <w:pPr>
        <w:numPr>
          <w:ilvl w:val="1"/>
          <w:numId w:val="3"/>
        </w:numPr>
        <w:spacing w:after="0"/>
        <w:ind w:left="0" w:right="0" w:firstLine="0"/>
        <w:rPr>
          <w:rFonts w:ascii="Arial" w:hAnsi="Arial" w:cs="Arial"/>
          <w:sz w:val="20"/>
          <w:szCs w:val="20"/>
        </w:rPr>
      </w:pPr>
      <w:r>
        <w:rPr>
          <w:rFonts w:ascii="Arial" w:hAnsi="Arial" w:cs="Arial"/>
          <w:sz w:val="20"/>
          <w:szCs w:val="20"/>
        </w:rPr>
        <w:t xml:space="preserve"> </w:t>
      </w:r>
      <w:r w:rsidR="00031D4A" w:rsidRPr="00E85BC0">
        <w:rPr>
          <w:rFonts w:ascii="Arial" w:hAnsi="Arial" w:cs="Arial"/>
          <w:sz w:val="20"/>
          <w:szCs w:val="20"/>
        </w:rPr>
        <w:t xml:space="preserve">Dodání zboží s vadami, bránícími jeho řádnému užívání, se považuje za podstatné porušení smlouvy ve smyslu ustanovení NOZ a může být důvodem k odstoupení od smlouvy ve smyslu ujednání čl. 9 smlouvy. </w:t>
      </w:r>
    </w:p>
    <w:p w14:paraId="37D97B7B" w14:textId="3F031295" w:rsidR="00FE35F6" w:rsidRPr="00E85BC0" w:rsidRDefault="00374123" w:rsidP="00E85BC0">
      <w:pPr>
        <w:numPr>
          <w:ilvl w:val="1"/>
          <w:numId w:val="3"/>
        </w:numPr>
        <w:spacing w:after="0"/>
        <w:ind w:left="0" w:right="0" w:firstLine="0"/>
        <w:rPr>
          <w:rFonts w:ascii="Arial" w:hAnsi="Arial" w:cs="Arial"/>
          <w:sz w:val="20"/>
          <w:szCs w:val="20"/>
        </w:rPr>
      </w:pPr>
      <w:r>
        <w:rPr>
          <w:rFonts w:ascii="Arial" w:hAnsi="Arial" w:cs="Arial"/>
          <w:sz w:val="20"/>
          <w:szCs w:val="20"/>
        </w:rPr>
        <w:t xml:space="preserve"> </w:t>
      </w:r>
      <w:r w:rsidR="00031D4A" w:rsidRPr="00E85BC0">
        <w:rPr>
          <w:rFonts w:ascii="Arial" w:hAnsi="Arial" w:cs="Arial"/>
          <w:sz w:val="20"/>
          <w:szCs w:val="20"/>
        </w:rPr>
        <w:t xml:space="preserve">Uplatněním nároků z vad zboží není dotčen nárok na náhradu škody a na zaplacení smluvní pokuty. </w:t>
      </w:r>
    </w:p>
    <w:p w14:paraId="2D62E16C"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456EA781"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Vyšší moc </w:t>
      </w:r>
    </w:p>
    <w:p w14:paraId="47A0D5BA" w14:textId="77777777" w:rsidR="005755F9" w:rsidRPr="000F2564" w:rsidRDefault="005755F9" w:rsidP="005755F9">
      <w:pPr>
        <w:spacing w:after="0"/>
        <w:ind w:left="0" w:right="0" w:firstLine="0"/>
        <w:rPr>
          <w:rFonts w:ascii="Arial" w:hAnsi="Arial" w:cs="Arial"/>
          <w:color w:val="auto"/>
          <w:sz w:val="20"/>
          <w:szCs w:val="20"/>
        </w:rPr>
      </w:pPr>
      <w:r w:rsidRPr="000F2564">
        <w:rPr>
          <w:rFonts w:ascii="Arial" w:hAnsi="Arial" w:cs="Arial"/>
          <w:b/>
          <w:bCs/>
          <w:color w:val="auto"/>
          <w:sz w:val="20"/>
          <w:szCs w:val="20"/>
        </w:rPr>
        <w:t>6.1.</w:t>
      </w:r>
      <w:r w:rsidRPr="000F2564">
        <w:rPr>
          <w:rFonts w:ascii="Arial" w:hAnsi="Arial" w:cs="Arial"/>
          <w:color w:val="auto"/>
          <w:sz w:val="20"/>
          <w:szCs w:val="20"/>
        </w:rPr>
        <w:t xml:space="preserve"> Za vyšší moc se považuje mimořádná, nepředvídatelná a objektivně neodvratitelná událost, která nastane nezávisle na vůli smluvní strany a brání jí ve splnění smluvních povinností.</w:t>
      </w:r>
    </w:p>
    <w:p w14:paraId="003413F8" w14:textId="77777777" w:rsidR="005755F9" w:rsidRPr="000F2564" w:rsidRDefault="005755F9" w:rsidP="005755F9">
      <w:pPr>
        <w:spacing w:after="0"/>
        <w:ind w:left="0" w:right="0" w:firstLine="0"/>
        <w:rPr>
          <w:rFonts w:ascii="Arial" w:hAnsi="Arial" w:cs="Arial"/>
          <w:color w:val="auto"/>
          <w:sz w:val="20"/>
          <w:szCs w:val="20"/>
        </w:rPr>
      </w:pPr>
      <w:r w:rsidRPr="000F2564">
        <w:rPr>
          <w:rFonts w:ascii="Arial" w:hAnsi="Arial" w:cs="Arial"/>
          <w:b/>
          <w:bCs/>
          <w:color w:val="auto"/>
          <w:sz w:val="20"/>
          <w:szCs w:val="20"/>
        </w:rPr>
        <w:t>6.2.</w:t>
      </w:r>
      <w:r w:rsidRPr="000F2564">
        <w:rPr>
          <w:rFonts w:ascii="Arial" w:hAnsi="Arial" w:cs="Arial"/>
          <w:color w:val="auto"/>
          <w:sz w:val="20"/>
          <w:szCs w:val="20"/>
        </w:rPr>
        <w:t xml:space="preserve"> Smluvní strana, která se vyšší moci dovolává, je povinna o tom neprodleně informovat druhou stranu, a to nejpozději do 3 kalendářních dnů od jejího vzniku, a zároveň popsat důvody, očekávané trvání a dopady. Po pominutí vyšší moci oznámí její skončení do 3 dnů.</w:t>
      </w:r>
    </w:p>
    <w:p w14:paraId="68EECAF0" w14:textId="77777777" w:rsidR="005755F9" w:rsidRPr="000F2564" w:rsidRDefault="005755F9" w:rsidP="005755F9">
      <w:pPr>
        <w:spacing w:after="0"/>
        <w:ind w:left="0" w:right="0" w:firstLine="0"/>
        <w:rPr>
          <w:rFonts w:ascii="Arial" w:hAnsi="Arial" w:cs="Arial"/>
          <w:color w:val="auto"/>
          <w:sz w:val="20"/>
          <w:szCs w:val="20"/>
        </w:rPr>
      </w:pPr>
      <w:r w:rsidRPr="000F2564">
        <w:rPr>
          <w:rFonts w:ascii="Arial" w:hAnsi="Arial" w:cs="Arial"/>
          <w:b/>
          <w:bCs/>
          <w:color w:val="auto"/>
          <w:sz w:val="20"/>
          <w:szCs w:val="20"/>
        </w:rPr>
        <w:t>6.3.</w:t>
      </w:r>
      <w:r w:rsidRPr="000F2564">
        <w:rPr>
          <w:rFonts w:ascii="Arial" w:hAnsi="Arial" w:cs="Arial"/>
          <w:color w:val="auto"/>
          <w:sz w:val="20"/>
          <w:szCs w:val="20"/>
        </w:rPr>
        <w:t xml:space="preserve"> Vyšší moc se nezohledňuje, pokud nastala až v době, kdy byla strana již v prodlení, nebo pokud jde o běžná podnikatelská rizika (např. nedostatek pracovníků, surovin nebo finančních prostředků).</w:t>
      </w:r>
    </w:p>
    <w:p w14:paraId="2BEC3BB9" w14:textId="77777777" w:rsidR="005755F9" w:rsidRPr="000F2564" w:rsidRDefault="005755F9" w:rsidP="005755F9">
      <w:pPr>
        <w:spacing w:after="0"/>
        <w:ind w:left="0" w:right="0" w:firstLine="0"/>
        <w:rPr>
          <w:rFonts w:ascii="Arial" w:hAnsi="Arial" w:cs="Arial"/>
          <w:color w:val="auto"/>
          <w:sz w:val="20"/>
          <w:szCs w:val="20"/>
        </w:rPr>
      </w:pPr>
      <w:r w:rsidRPr="000F2564">
        <w:rPr>
          <w:rFonts w:ascii="Arial" w:hAnsi="Arial" w:cs="Arial"/>
          <w:b/>
          <w:bCs/>
          <w:color w:val="auto"/>
          <w:sz w:val="20"/>
          <w:szCs w:val="20"/>
        </w:rPr>
        <w:t>6.4.</w:t>
      </w:r>
      <w:r w:rsidRPr="000F2564">
        <w:rPr>
          <w:rFonts w:ascii="Arial" w:hAnsi="Arial" w:cs="Arial"/>
          <w:color w:val="auto"/>
          <w:sz w:val="20"/>
          <w:szCs w:val="20"/>
        </w:rPr>
        <w:t xml:space="preserve"> Pokud účinek vyšší moci trvá déle než 15 dnů a brání plnění smlouvy, mohou se strany dohodnout na změně termínů nebo od smlouvy odstoupit.</w:t>
      </w:r>
    </w:p>
    <w:p w14:paraId="57609115"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7B8CC884"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Smluvní sankce </w:t>
      </w:r>
    </w:p>
    <w:p w14:paraId="440C4FAA" w14:textId="6F5746AB" w:rsidR="00981F88" w:rsidRPr="000F2564" w:rsidRDefault="00BB5A2C" w:rsidP="00981F88">
      <w:pPr>
        <w:spacing w:after="0" w:line="259" w:lineRule="auto"/>
        <w:ind w:left="0" w:right="0" w:firstLine="0"/>
        <w:jc w:val="left"/>
        <w:rPr>
          <w:rFonts w:ascii="Arial" w:hAnsi="Arial" w:cs="Arial"/>
          <w:color w:val="auto"/>
          <w:sz w:val="20"/>
          <w:szCs w:val="20"/>
        </w:rPr>
      </w:pPr>
      <w:r w:rsidRPr="000F2564">
        <w:rPr>
          <w:rFonts w:ascii="Arial" w:hAnsi="Arial" w:cs="Arial"/>
          <w:b/>
          <w:bCs/>
          <w:color w:val="auto"/>
          <w:sz w:val="20"/>
          <w:szCs w:val="20"/>
        </w:rPr>
        <w:t>7</w:t>
      </w:r>
      <w:r w:rsidR="00981F88" w:rsidRPr="000F2564">
        <w:rPr>
          <w:rFonts w:ascii="Arial" w:hAnsi="Arial" w:cs="Arial"/>
          <w:b/>
          <w:bCs/>
          <w:color w:val="auto"/>
          <w:sz w:val="20"/>
          <w:szCs w:val="20"/>
        </w:rPr>
        <w:t>.1</w:t>
      </w:r>
      <w:r w:rsidR="0049725D" w:rsidRPr="000F2564">
        <w:rPr>
          <w:rFonts w:ascii="Arial" w:hAnsi="Arial" w:cs="Arial"/>
          <w:b/>
          <w:bCs/>
          <w:color w:val="auto"/>
          <w:sz w:val="20"/>
          <w:szCs w:val="20"/>
        </w:rPr>
        <w:t>.</w:t>
      </w:r>
      <w:r w:rsidR="00981F88" w:rsidRPr="000F2564">
        <w:rPr>
          <w:rFonts w:ascii="Arial" w:hAnsi="Arial" w:cs="Arial"/>
          <w:color w:val="auto"/>
          <w:sz w:val="20"/>
          <w:szCs w:val="20"/>
        </w:rPr>
        <w:t xml:space="preserve"> Při prodlení s dodáním zboží, nedodáním požadovaných dokladů, dodáním neúplného nebo vadného zboží nebo při prodlení s odstraněním vady v záruční době, zaplatí prodávající kupujícímu smluvní pokutu ve výši 0,5 % z celkové ceny zboží bez DPH za každý započatý den prodlení.</w:t>
      </w:r>
    </w:p>
    <w:p w14:paraId="2758F883" w14:textId="7C7320D0" w:rsidR="00981F88" w:rsidRPr="000F2564" w:rsidRDefault="00BB5A2C" w:rsidP="00981F88">
      <w:pPr>
        <w:spacing w:after="0" w:line="259" w:lineRule="auto"/>
        <w:ind w:left="0" w:right="0" w:firstLine="0"/>
        <w:jc w:val="left"/>
        <w:rPr>
          <w:rFonts w:ascii="Arial" w:hAnsi="Arial" w:cs="Arial"/>
          <w:color w:val="auto"/>
          <w:sz w:val="20"/>
          <w:szCs w:val="20"/>
        </w:rPr>
      </w:pPr>
      <w:r w:rsidRPr="000F2564">
        <w:rPr>
          <w:rFonts w:ascii="Arial" w:hAnsi="Arial" w:cs="Arial"/>
          <w:b/>
          <w:bCs/>
          <w:color w:val="auto"/>
          <w:sz w:val="20"/>
          <w:szCs w:val="20"/>
        </w:rPr>
        <w:t>7</w:t>
      </w:r>
      <w:r w:rsidR="00981F88" w:rsidRPr="000F2564">
        <w:rPr>
          <w:rFonts w:ascii="Arial" w:hAnsi="Arial" w:cs="Arial"/>
          <w:b/>
          <w:bCs/>
          <w:color w:val="auto"/>
          <w:sz w:val="20"/>
          <w:szCs w:val="20"/>
        </w:rPr>
        <w:t>.2</w:t>
      </w:r>
      <w:r w:rsidR="0049725D" w:rsidRPr="000F2564">
        <w:rPr>
          <w:rFonts w:ascii="Arial" w:hAnsi="Arial" w:cs="Arial"/>
          <w:b/>
          <w:bCs/>
          <w:color w:val="auto"/>
          <w:sz w:val="20"/>
          <w:szCs w:val="20"/>
        </w:rPr>
        <w:t>.</w:t>
      </w:r>
      <w:r w:rsidR="0049725D" w:rsidRPr="000F2564">
        <w:rPr>
          <w:rFonts w:ascii="Arial" w:hAnsi="Arial" w:cs="Arial"/>
          <w:color w:val="auto"/>
          <w:sz w:val="20"/>
          <w:szCs w:val="20"/>
        </w:rPr>
        <w:t xml:space="preserve"> </w:t>
      </w:r>
      <w:r w:rsidR="00981F88" w:rsidRPr="000F2564">
        <w:rPr>
          <w:rFonts w:ascii="Arial" w:hAnsi="Arial" w:cs="Arial"/>
          <w:color w:val="auto"/>
          <w:sz w:val="20"/>
          <w:szCs w:val="20"/>
        </w:rPr>
        <w:t xml:space="preserve">Smluvní pokuta je splatná do 15 kalendářních dnů ode dne doručení výzvy k úhradě. Kupující je oprávněn započíst smluvní pokutu proti pohledávce </w:t>
      </w:r>
      <w:r w:rsidR="00981F88" w:rsidRPr="00241C4D">
        <w:rPr>
          <w:rFonts w:ascii="Arial" w:hAnsi="Arial" w:cs="Arial"/>
          <w:color w:val="auto"/>
          <w:sz w:val="20"/>
          <w:szCs w:val="20"/>
        </w:rPr>
        <w:t>prodávajícího</w:t>
      </w:r>
      <w:r w:rsidR="00180714" w:rsidRPr="00241C4D">
        <w:rPr>
          <w:rFonts w:ascii="Arial" w:hAnsi="Arial" w:cs="Arial"/>
          <w:color w:val="auto"/>
          <w:sz w:val="20"/>
          <w:szCs w:val="20"/>
        </w:rPr>
        <w:t>.</w:t>
      </w:r>
      <w:r w:rsidR="00180714" w:rsidRPr="000F2564">
        <w:rPr>
          <w:rFonts w:ascii="Arial" w:hAnsi="Arial" w:cs="Arial"/>
          <w:color w:val="auto"/>
          <w:sz w:val="20"/>
          <w:szCs w:val="20"/>
        </w:rPr>
        <w:t xml:space="preserve"> </w:t>
      </w:r>
    </w:p>
    <w:p w14:paraId="1B428592" w14:textId="6BC76765" w:rsidR="00981F88" w:rsidRPr="000F2564" w:rsidRDefault="00BB5A2C" w:rsidP="00981F88">
      <w:pPr>
        <w:spacing w:after="0" w:line="259" w:lineRule="auto"/>
        <w:ind w:left="0" w:right="0" w:firstLine="0"/>
        <w:jc w:val="left"/>
        <w:rPr>
          <w:rFonts w:ascii="Arial" w:hAnsi="Arial" w:cs="Arial"/>
          <w:color w:val="auto"/>
          <w:sz w:val="20"/>
          <w:szCs w:val="20"/>
        </w:rPr>
      </w:pPr>
      <w:r w:rsidRPr="000F2564">
        <w:rPr>
          <w:rFonts w:ascii="Arial" w:hAnsi="Arial" w:cs="Arial"/>
          <w:b/>
          <w:bCs/>
          <w:color w:val="auto"/>
          <w:sz w:val="20"/>
          <w:szCs w:val="20"/>
        </w:rPr>
        <w:t>7</w:t>
      </w:r>
      <w:r w:rsidR="00981F88" w:rsidRPr="000F2564">
        <w:rPr>
          <w:rFonts w:ascii="Arial" w:hAnsi="Arial" w:cs="Arial"/>
          <w:b/>
          <w:bCs/>
          <w:color w:val="auto"/>
          <w:sz w:val="20"/>
          <w:szCs w:val="20"/>
        </w:rPr>
        <w:t>.3</w:t>
      </w:r>
      <w:r w:rsidR="0049725D" w:rsidRPr="000F2564">
        <w:rPr>
          <w:rFonts w:ascii="Arial" w:hAnsi="Arial" w:cs="Arial"/>
          <w:b/>
          <w:bCs/>
          <w:color w:val="auto"/>
          <w:sz w:val="20"/>
          <w:szCs w:val="20"/>
        </w:rPr>
        <w:t>.</w:t>
      </w:r>
      <w:r w:rsidR="0049725D" w:rsidRPr="000F2564">
        <w:rPr>
          <w:rFonts w:ascii="Arial" w:hAnsi="Arial" w:cs="Arial"/>
          <w:color w:val="auto"/>
          <w:sz w:val="20"/>
          <w:szCs w:val="20"/>
        </w:rPr>
        <w:t xml:space="preserve"> </w:t>
      </w:r>
      <w:r w:rsidR="00981F88" w:rsidRPr="000F2564">
        <w:rPr>
          <w:rFonts w:ascii="Arial" w:hAnsi="Arial" w:cs="Arial"/>
          <w:color w:val="auto"/>
          <w:sz w:val="20"/>
          <w:szCs w:val="20"/>
        </w:rPr>
        <w:t>Zaplacením smluvní pokuty není dotčena povinnost prodávajícího závazek splnit, ani nárok kupujícího na případnou náhradu škody.</w:t>
      </w:r>
    </w:p>
    <w:p w14:paraId="620AEC8E" w14:textId="4CE10C0C" w:rsidR="00981F88" w:rsidRPr="000F2564" w:rsidRDefault="00BB5A2C" w:rsidP="00981F88">
      <w:pPr>
        <w:spacing w:after="0" w:line="259" w:lineRule="auto"/>
        <w:ind w:left="0" w:right="0" w:firstLine="0"/>
        <w:jc w:val="left"/>
        <w:rPr>
          <w:rFonts w:ascii="Arial" w:hAnsi="Arial" w:cs="Arial"/>
          <w:color w:val="auto"/>
          <w:sz w:val="20"/>
          <w:szCs w:val="20"/>
        </w:rPr>
      </w:pPr>
      <w:r w:rsidRPr="000F2564">
        <w:rPr>
          <w:rFonts w:ascii="Arial" w:hAnsi="Arial" w:cs="Arial"/>
          <w:b/>
          <w:bCs/>
          <w:color w:val="auto"/>
          <w:sz w:val="20"/>
          <w:szCs w:val="20"/>
        </w:rPr>
        <w:t>7</w:t>
      </w:r>
      <w:r w:rsidR="00981F88" w:rsidRPr="000F2564">
        <w:rPr>
          <w:rFonts w:ascii="Arial" w:hAnsi="Arial" w:cs="Arial"/>
          <w:b/>
          <w:bCs/>
          <w:color w:val="auto"/>
          <w:sz w:val="20"/>
          <w:szCs w:val="20"/>
        </w:rPr>
        <w:t>.4</w:t>
      </w:r>
      <w:r w:rsidR="0049725D" w:rsidRPr="000F2564">
        <w:rPr>
          <w:rFonts w:ascii="Arial" w:hAnsi="Arial" w:cs="Arial"/>
          <w:b/>
          <w:bCs/>
          <w:color w:val="auto"/>
          <w:sz w:val="20"/>
          <w:szCs w:val="20"/>
        </w:rPr>
        <w:t>.</w:t>
      </w:r>
      <w:r w:rsidR="0049725D" w:rsidRPr="000F2564">
        <w:rPr>
          <w:rFonts w:ascii="Arial" w:hAnsi="Arial" w:cs="Arial"/>
          <w:color w:val="auto"/>
          <w:sz w:val="20"/>
          <w:szCs w:val="20"/>
        </w:rPr>
        <w:t xml:space="preserve"> </w:t>
      </w:r>
      <w:r w:rsidR="00981F88" w:rsidRPr="000F2564">
        <w:rPr>
          <w:rFonts w:ascii="Arial" w:hAnsi="Arial" w:cs="Arial"/>
          <w:color w:val="auto"/>
          <w:sz w:val="20"/>
          <w:szCs w:val="20"/>
        </w:rPr>
        <w:t xml:space="preserve">Pokud dojde k odstoupení od smlouvy z důvodu podstatného porušení povinností ze strany </w:t>
      </w:r>
      <w:r w:rsidR="00777897" w:rsidRPr="000F2564">
        <w:rPr>
          <w:rFonts w:ascii="Arial" w:hAnsi="Arial" w:cs="Arial"/>
          <w:color w:val="auto"/>
          <w:sz w:val="20"/>
          <w:szCs w:val="20"/>
        </w:rPr>
        <w:t>p</w:t>
      </w:r>
      <w:r w:rsidR="00981F88" w:rsidRPr="000F2564">
        <w:rPr>
          <w:rFonts w:ascii="Arial" w:hAnsi="Arial" w:cs="Arial"/>
          <w:color w:val="auto"/>
          <w:sz w:val="20"/>
          <w:szCs w:val="20"/>
        </w:rPr>
        <w:t>rodávajícího, může kupující uplatnit nárok na náhradu škody, která mu tím vznikla.</w:t>
      </w:r>
    </w:p>
    <w:p w14:paraId="58D293D8" w14:textId="1610C32C"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217EA9F3"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Ukončení smlouvy </w:t>
      </w:r>
    </w:p>
    <w:p w14:paraId="1B7497A3" w14:textId="58B36A80" w:rsidR="0049725D" w:rsidRPr="000F2564" w:rsidRDefault="00BB5A2C" w:rsidP="0049725D">
      <w:pPr>
        <w:spacing w:after="0"/>
        <w:ind w:left="0" w:right="0" w:firstLine="0"/>
        <w:rPr>
          <w:rFonts w:ascii="Arial" w:hAnsi="Arial" w:cs="Arial"/>
          <w:color w:val="auto"/>
          <w:sz w:val="20"/>
          <w:szCs w:val="20"/>
        </w:rPr>
      </w:pPr>
      <w:r w:rsidRPr="000F2564">
        <w:rPr>
          <w:rFonts w:ascii="Arial" w:hAnsi="Arial" w:cs="Arial"/>
          <w:b/>
          <w:bCs/>
          <w:color w:val="auto"/>
          <w:sz w:val="20"/>
          <w:szCs w:val="20"/>
        </w:rPr>
        <w:t>8</w:t>
      </w:r>
      <w:r w:rsidR="0049725D" w:rsidRPr="000F2564">
        <w:rPr>
          <w:rFonts w:ascii="Arial" w:hAnsi="Arial" w:cs="Arial"/>
          <w:b/>
          <w:bCs/>
          <w:color w:val="auto"/>
          <w:sz w:val="20"/>
          <w:szCs w:val="20"/>
        </w:rPr>
        <w:t>.1.</w:t>
      </w:r>
      <w:r w:rsidR="0049725D" w:rsidRPr="000F2564">
        <w:rPr>
          <w:rFonts w:ascii="Arial" w:hAnsi="Arial" w:cs="Arial"/>
          <w:color w:val="auto"/>
          <w:sz w:val="20"/>
          <w:szCs w:val="20"/>
        </w:rPr>
        <w:t xml:space="preserve"> Smlouva může být ukončena:</w:t>
      </w:r>
    </w:p>
    <w:p w14:paraId="62E9FDC9" w14:textId="0E980C43" w:rsidR="0049725D" w:rsidRPr="000F2564" w:rsidRDefault="0049725D" w:rsidP="0049725D">
      <w:pPr>
        <w:spacing w:after="0"/>
        <w:ind w:left="0" w:right="0" w:firstLine="0"/>
        <w:rPr>
          <w:rFonts w:ascii="Arial" w:hAnsi="Arial" w:cs="Arial"/>
          <w:color w:val="auto"/>
          <w:sz w:val="20"/>
          <w:szCs w:val="20"/>
        </w:rPr>
      </w:pPr>
      <w:r w:rsidRPr="000F2564">
        <w:rPr>
          <w:rFonts w:ascii="Arial" w:hAnsi="Arial" w:cs="Arial"/>
          <w:color w:val="auto"/>
          <w:sz w:val="20"/>
          <w:szCs w:val="20"/>
        </w:rPr>
        <w:t xml:space="preserve">a) Dohodou smluvních stran, a to písemně. Dohoda musí obsahovat také způsob vypořádání </w:t>
      </w:r>
      <w:r w:rsidR="00861827" w:rsidRPr="000F2564">
        <w:rPr>
          <w:rFonts w:ascii="Arial" w:hAnsi="Arial" w:cs="Arial"/>
          <w:color w:val="auto"/>
          <w:sz w:val="20"/>
          <w:szCs w:val="20"/>
        </w:rPr>
        <w:t>závazků a</w:t>
      </w:r>
      <w:r w:rsidRPr="000F2564">
        <w:rPr>
          <w:rFonts w:ascii="Arial" w:hAnsi="Arial" w:cs="Arial"/>
          <w:color w:val="auto"/>
          <w:sz w:val="20"/>
          <w:szCs w:val="20"/>
        </w:rPr>
        <w:t xml:space="preserve"> den, ke kterému smlouva končí.</w:t>
      </w:r>
    </w:p>
    <w:p w14:paraId="74AEEF3C" w14:textId="6372B34B" w:rsidR="00861827" w:rsidRPr="000F2564" w:rsidRDefault="0049725D" w:rsidP="00861827">
      <w:pPr>
        <w:spacing w:after="0"/>
        <w:ind w:left="0" w:right="0" w:firstLine="0"/>
        <w:rPr>
          <w:rFonts w:ascii="Arial" w:hAnsi="Arial" w:cs="Arial"/>
          <w:color w:val="auto"/>
          <w:sz w:val="20"/>
          <w:szCs w:val="20"/>
        </w:rPr>
      </w:pPr>
      <w:r w:rsidRPr="000F2564">
        <w:rPr>
          <w:rFonts w:ascii="Arial" w:hAnsi="Arial" w:cs="Arial"/>
          <w:color w:val="auto"/>
          <w:sz w:val="20"/>
          <w:szCs w:val="20"/>
        </w:rPr>
        <w:t xml:space="preserve">b) </w:t>
      </w:r>
      <w:r w:rsidR="00861827" w:rsidRPr="00241C4D">
        <w:rPr>
          <w:rFonts w:ascii="Arial" w:hAnsi="Arial" w:cs="Arial"/>
          <w:color w:val="auto"/>
          <w:sz w:val="20"/>
          <w:szCs w:val="20"/>
        </w:rPr>
        <w:t>Odstoupení</w:t>
      </w:r>
      <w:r w:rsidR="00180714" w:rsidRPr="00241C4D">
        <w:rPr>
          <w:rFonts w:ascii="Arial" w:hAnsi="Arial" w:cs="Arial"/>
          <w:color w:val="auto"/>
          <w:sz w:val="20"/>
          <w:szCs w:val="20"/>
        </w:rPr>
        <w:t>m</w:t>
      </w:r>
      <w:r w:rsidR="00861827" w:rsidRPr="00241C4D">
        <w:rPr>
          <w:rFonts w:ascii="Arial" w:hAnsi="Arial" w:cs="Arial"/>
          <w:color w:val="auto"/>
          <w:sz w:val="20"/>
          <w:szCs w:val="20"/>
        </w:rPr>
        <w:t xml:space="preserve"> od smlouvy</w:t>
      </w:r>
      <w:r w:rsidR="00180714" w:rsidRPr="00241C4D">
        <w:rPr>
          <w:rFonts w:ascii="Arial" w:hAnsi="Arial" w:cs="Arial"/>
          <w:color w:val="auto"/>
          <w:sz w:val="20"/>
          <w:szCs w:val="20"/>
        </w:rPr>
        <w:t>, které</w:t>
      </w:r>
      <w:r w:rsidR="00861827" w:rsidRPr="00241C4D">
        <w:rPr>
          <w:rFonts w:ascii="Arial" w:hAnsi="Arial" w:cs="Arial"/>
          <w:color w:val="auto"/>
          <w:sz w:val="20"/>
          <w:szCs w:val="20"/>
        </w:rPr>
        <w:t xml:space="preserve"> je</w:t>
      </w:r>
      <w:r w:rsidR="00861827" w:rsidRPr="000F2564">
        <w:rPr>
          <w:rFonts w:ascii="Arial" w:hAnsi="Arial" w:cs="Arial"/>
          <w:color w:val="auto"/>
          <w:sz w:val="20"/>
          <w:szCs w:val="20"/>
        </w:rPr>
        <w:t xml:space="preserve"> možné v těchto případech:</w:t>
      </w:r>
    </w:p>
    <w:p w14:paraId="761CD8A4" w14:textId="77777777" w:rsidR="00861827" w:rsidRPr="000F2564" w:rsidRDefault="00861827" w:rsidP="00861827">
      <w:pPr>
        <w:numPr>
          <w:ilvl w:val="0"/>
          <w:numId w:val="14"/>
        </w:numPr>
        <w:spacing w:after="0"/>
        <w:ind w:right="0"/>
        <w:rPr>
          <w:rFonts w:ascii="Arial" w:hAnsi="Arial" w:cs="Arial"/>
          <w:color w:val="auto"/>
          <w:sz w:val="20"/>
          <w:szCs w:val="20"/>
        </w:rPr>
      </w:pPr>
      <w:r w:rsidRPr="000F2564">
        <w:rPr>
          <w:rFonts w:ascii="Arial" w:hAnsi="Arial" w:cs="Arial"/>
          <w:color w:val="auto"/>
          <w:sz w:val="20"/>
          <w:szCs w:val="20"/>
        </w:rPr>
        <w:t>pokud druhá smluvní strana závažným způsobem poruší smlouvu, je na tuto skutečnost písemně upozorněna a nezjedná nápravu ani ve lhůtě nejméně 15 dnů od doručení upozornění,</w:t>
      </w:r>
    </w:p>
    <w:p w14:paraId="4BAFF18E" w14:textId="77777777" w:rsidR="00861827" w:rsidRPr="000F2564" w:rsidRDefault="00861827" w:rsidP="00861827">
      <w:pPr>
        <w:numPr>
          <w:ilvl w:val="0"/>
          <w:numId w:val="14"/>
        </w:numPr>
        <w:spacing w:after="0"/>
        <w:ind w:right="0"/>
        <w:rPr>
          <w:rFonts w:ascii="Arial" w:hAnsi="Arial" w:cs="Arial"/>
          <w:color w:val="auto"/>
          <w:sz w:val="20"/>
          <w:szCs w:val="20"/>
        </w:rPr>
      </w:pPr>
      <w:r w:rsidRPr="000F2564">
        <w:rPr>
          <w:rFonts w:ascii="Arial" w:hAnsi="Arial" w:cs="Arial"/>
          <w:color w:val="auto"/>
          <w:sz w:val="20"/>
          <w:szCs w:val="20"/>
        </w:rPr>
        <w:t>pokud má dodané zboží takové vady, že jej nelze řádně užívat,</w:t>
      </w:r>
    </w:p>
    <w:p w14:paraId="37D2B6AB" w14:textId="77777777" w:rsidR="00861827" w:rsidRPr="000F2564" w:rsidRDefault="00861827" w:rsidP="00861827">
      <w:pPr>
        <w:numPr>
          <w:ilvl w:val="0"/>
          <w:numId w:val="14"/>
        </w:numPr>
        <w:spacing w:after="0"/>
        <w:ind w:right="0"/>
        <w:rPr>
          <w:rFonts w:ascii="Arial" w:hAnsi="Arial" w:cs="Arial"/>
          <w:color w:val="auto"/>
          <w:sz w:val="20"/>
          <w:szCs w:val="20"/>
        </w:rPr>
      </w:pPr>
      <w:r w:rsidRPr="000F2564">
        <w:rPr>
          <w:rFonts w:ascii="Arial" w:hAnsi="Arial" w:cs="Arial"/>
          <w:color w:val="auto"/>
          <w:sz w:val="20"/>
          <w:szCs w:val="20"/>
        </w:rPr>
        <w:lastRenderedPageBreak/>
        <w:t>pokud u druhé smluvní strany dojde k úpadku, likvidaci nebo jinému závažnému ekonomickému problému; o této skutečnosti je povinna druhou stranu informovat nejpozději do 3 dnů od jejího vzniku.</w:t>
      </w:r>
    </w:p>
    <w:p w14:paraId="4E71ECBB" w14:textId="48AA869C" w:rsidR="00743B48" w:rsidRPr="00241C4D" w:rsidRDefault="00BB5A2C" w:rsidP="00861827">
      <w:pPr>
        <w:spacing w:after="0"/>
        <w:ind w:left="0" w:right="0" w:firstLine="0"/>
        <w:rPr>
          <w:rFonts w:ascii="Arial" w:hAnsi="Arial" w:cs="Arial"/>
          <w:color w:val="auto"/>
          <w:sz w:val="20"/>
          <w:szCs w:val="20"/>
        </w:rPr>
      </w:pPr>
      <w:r w:rsidRPr="000F2564">
        <w:rPr>
          <w:rFonts w:ascii="Arial" w:hAnsi="Arial" w:cs="Arial"/>
          <w:b/>
          <w:bCs/>
          <w:color w:val="auto"/>
          <w:sz w:val="20"/>
          <w:szCs w:val="20"/>
        </w:rPr>
        <w:t>8</w:t>
      </w:r>
      <w:r w:rsidR="0049725D" w:rsidRPr="000F2564">
        <w:rPr>
          <w:rFonts w:ascii="Arial" w:hAnsi="Arial" w:cs="Arial"/>
          <w:b/>
          <w:bCs/>
          <w:color w:val="auto"/>
          <w:sz w:val="20"/>
          <w:szCs w:val="20"/>
        </w:rPr>
        <w:t>.2.</w:t>
      </w:r>
      <w:r w:rsidR="00241C4D">
        <w:rPr>
          <w:rFonts w:ascii="Arial" w:hAnsi="Arial" w:cs="Arial"/>
          <w:b/>
          <w:bCs/>
          <w:color w:val="auto"/>
          <w:sz w:val="20"/>
          <w:szCs w:val="20"/>
        </w:rPr>
        <w:t xml:space="preserve"> </w:t>
      </w:r>
      <w:r w:rsidR="00743B48" w:rsidRPr="00241C4D">
        <w:rPr>
          <w:rFonts w:ascii="Arial" w:hAnsi="Arial" w:cs="Arial"/>
          <w:color w:val="auto"/>
          <w:sz w:val="20"/>
          <w:szCs w:val="20"/>
        </w:rPr>
        <w:t>Odstoupení od smlouvy musí být učiněno v písemné formě a doručeno druhé smluvní straně, přednostně prostřednictvím datové schránky.</w:t>
      </w:r>
    </w:p>
    <w:p w14:paraId="366670DB" w14:textId="3B705FBE" w:rsidR="0049725D" w:rsidRPr="000F2564" w:rsidRDefault="00BB5A2C" w:rsidP="0049725D">
      <w:pPr>
        <w:spacing w:after="0"/>
        <w:ind w:left="0" w:right="0" w:firstLine="0"/>
        <w:rPr>
          <w:rFonts w:ascii="Arial" w:hAnsi="Arial" w:cs="Arial"/>
          <w:color w:val="auto"/>
          <w:sz w:val="20"/>
          <w:szCs w:val="20"/>
        </w:rPr>
      </w:pPr>
      <w:r w:rsidRPr="000F2564">
        <w:rPr>
          <w:rFonts w:ascii="Arial" w:hAnsi="Arial" w:cs="Arial"/>
          <w:b/>
          <w:bCs/>
          <w:color w:val="auto"/>
          <w:sz w:val="20"/>
          <w:szCs w:val="20"/>
        </w:rPr>
        <w:t>8</w:t>
      </w:r>
      <w:r w:rsidR="0049725D" w:rsidRPr="000F2564">
        <w:rPr>
          <w:rFonts w:ascii="Arial" w:hAnsi="Arial" w:cs="Arial"/>
          <w:b/>
          <w:bCs/>
          <w:color w:val="auto"/>
          <w:sz w:val="20"/>
          <w:szCs w:val="20"/>
        </w:rPr>
        <w:t>.3.</w:t>
      </w:r>
      <w:r w:rsidR="0049725D" w:rsidRPr="000F2564">
        <w:rPr>
          <w:rFonts w:ascii="Arial" w:hAnsi="Arial" w:cs="Arial"/>
          <w:color w:val="auto"/>
          <w:sz w:val="20"/>
          <w:szCs w:val="20"/>
        </w:rPr>
        <w:t xml:space="preserve"> Odstoupení od smlouvy nemá vliv na práva vzniklá před ukončením smlouvy, zejména na nároky na zaplacení smluvní pokuty nebo náhradu škody.</w:t>
      </w:r>
    </w:p>
    <w:p w14:paraId="192DFE1D" w14:textId="4ED6620A" w:rsidR="00FE35F6" w:rsidRPr="000F2564" w:rsidRDefault="00BB5A2C" w:rsidP="00777897">
      <w:pPr>
        <w:spacing w:after="0"/>
        <w:ind w:left="0" w:right="0" w:firstLine="0"/>
        <w:rPr>
          <w:rFonts w:ascii="Arial" w:hAnsi="Arial" w:cs="Arial"/>
          <w:color w:val="auto"/>
          <w:sz w:val="20"/>
          <w:szCs w:val="20"/>
        </w:rPr>
      </w:pPr>
      <w:r w:rsidRPr="000F2564">
        <w:rPr>
          <w:rFonts w:ascii="Arial" w:hAnsi="Arial" w:cs="Arial"/>
          <w:b/>
          <w:bCs/>
          <w:color w:val="auto"/>
          <w:sz w:val="20"/>
          <w:szCs w:val="20"/>
        </w:rPr>
        <w:t>8</w:t>
      </w:r>
      <w:r w:rsidR="0049725D" w:rsidRPr="000F2564">
        <w:rPr>
          <w:rFonts w:ascii="Arial" w:hAnsi="Arial" w:cs="Arial"/>
          <w:b/>
          <w:bCs/>
          <w:color w:val="auto"/>
          <w:sz w:val="20"/>
          <w:szCs w:val="20"/>
        </w:rPr>
        <w:t>.4.</w:t>
      </w:r>
      <w:r w:rsidR="0049725D" w:rsidRPr="000F2564">
        <w:rPr>
          <w:rFonts w:ascii="Arial" w:hAnsi="Arial" w:cs="Arial"/>
          <w:color w:val="auto"/>
          <w:sz w:val="20"/>
          <w:szCs w:val="20"/>
        </w:rPr>
        <w:t xml:space="preserve"> Po ukončení smlouvy jsou smluvní strany povinny do 30 kalendářních dnů vypořádat všechny vzájemné závazky.</w:t>
      </w:r>
      <w:r w:rsidR="00031D4A" w:rsidRPr="000F2564">
        <w:rPr>
          <w:rFonts w:ascii="Arial" w:hAnsi="Arial" w:cs="Arial"/>
          <w:color w:val="auto"/>
          <w:sz w:val="20"/>
          <w:szCs w:val="20"/>
        </w:rPr>
        <w:t xml:space="preserve">  </w:t>
      </w:r>
    </w:p>
    <w:p w14:paraId="147A61D3" w14:textId="77777777" w:rsidR="00FE35F6" w:rsidRPr="00777897" w:rsidRDefault="00031D4A" w:rsidP="00E85BC0">
      <w:pPr>
        <w:pStyle w:val="Nadpis1"/>
        <w:spacing w:after="0"/>
        <w:ind w:left="0" w:firstLine="0"/>
        <w:rPr>
          <w:rFonts w:ascii="Arial" w:hAnsi="Arial" w:cs="Arial"/>
          <w:sz w:val="24"/>
        </w:rPr>
      </w:pPr>
      <w:r w:rsidRPr="00777897">
        <w:rPr>
          <w:rFonts w:ascii="Arial" w:hAnsi="Arial" w:cs="Arial"/>
          <w:sz w:val="24"/>
        </w:rPr>
        <w:t xml:space="preserve">Ostatní a závěrečná ustanovení </w:t>
      </w:r>
    </w:p>
    <w:p w14:paraId="56D0C07A" w14:textId="6E5E0B76" w:rsidR="00FD2D49" w:rsidRPr="000F2564" w:rsidRDefault="00FD2D49" w:rsidP="00FD2D49">
      <w:pPr>
        <w:tabs>
          <w:tab w:val="center" w:pos="745"/>
          <w:tab w:val="center" w:pos="3101"/>
        </w:tabs>
        <w:ind w:left="0" w:right="0" w:firstLine="0"/>
        <w:jc w:val="left"/>
        <w:rPr>
          <w:rFonts w:ascii="Arial" w:hAnsi="Arial" w:cs="Arial"/>
          <w:color w:val="auto"/>
          <w:sz w:val="20"/>
          <w:szCs w:val="20"/>
        </w:rPr>
      </w:pPr>
      <w:r w:rsidRPr="00FD2D49">
        <w:rPr>
          <w:rFonts w:ascii="Arial" w:hAnsi="Arial" w:cs="Arial"/>
          <w:strike/>
          <w:sz w:val="20"/>
          <w:szCs w:val="20"/>
        </w:rPr>
        <w:br/>
      </w:r>
      <w:r w:rsidR="00BB5A2C" w:rsidRPr="000F2564">
        <w:rPr>
          <w:rFonts w:ascii="Arial" w:hAnsi="Arial" w:cs="Arial"/>
          <w:b/>
          <w:bCs/>
          <w:color w:val="auto"/>
          <w:sz w:val="20"/>
          <w:szCs w:val="20"/>
        </w:rPr>
        <w:t>9</w:t>
      </w:r>
      <w:r w:rsidRPr="000F2564">
        <w:rPr>
          <w:rFonts w:ascii="Arial" w:hAnsi="Arial" w:cs="Arial"/>
          <w:b/>
          <w:bCs/>
          <w:color w:val="auto"/>
          <w:sz w:val="20"/>
          <w:szCs w:val="20"/>
        </w:rPr>
        <w:t xml:space="preserve">.1. </w:t>
      </w:r>
      <w:r w:rsidRPr="000F2564">
        <w:rPr>
          <w:rFonts w:ascii="Arial" w:hAnsi="Arial" w:cs="Arial"/>
          <w:color w:val="auto"/>
          <w:sz w:val="20"/>
          <w:szCs w:val="20"/>
        </w:rPr>
        <w:t>Tato smlouva je závazná pro smluvní strany i jejich případné právní nástupce. Práva a povinnosti z této smlouvy lze postoupit třetí osobě pouze s předchozím písemným souhlasem druhé strany, pokud zákon nestanoví jinak.</w:t>
      </w:r>
    </w:p>
    <w:p w14:paraId="2174F498" w14:textId="4D30655A"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.2. </w:t>
      </w:r>
      <w:r w:rsidR="00FD2D49" w:rsidRPr="000F2564">
        <w:rPr>
          <w:rFonts w:ascii="Arial" w:hAnsi="Arial" w:cs="Arial"/>
          <w:color w:val="auto"/>
          <w:sz w:val="20"/>
          <w:szCs w:val="20"/>
        </w:rPr>
        <w:t>Prodávající prohlašuje, že dodané zboží je jeho výlučným majetkem, není zatíženo právy třetích osob a neporušuje žádná práva duševního vlastnictví. Pokud by taková práva uplatnila třetí osoba, je prodávající povinen veškeré nároky na své náklady vypořádat a nahradit kupujícímu způsobenou škodu.</w:t>
      </w:r>
    </w:p>
    <w:p w14:paraId="1ED830C1" w14:textId="0FCCE480"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.3. </w:t>
      </w:r>
      <w:r w:rsidR="00FD2D49" w:rsidRPr="000F2564">
        <w:rPr>
          <w:rFonts w:ascii="Arial" w:hAnsi="Arial" w:cs="Arial"/>
          <w:color w:val="auto"/>
          <w:sz w:val="20"/>
          <w:szCs w:val="20"/>
        </w:rPr>
        <w:t>Změny této smlouvy je možné provádět pouze formou písemných dodatků schválených a podepsaných oběma stranami.</w:t>
      </w:r>
    </w:p>
    <w:p w14:paraId="66D3252B" w14:textId="7BFDCB5B"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.4. </w:t>
      </w:r>
      <w:r w:rsidR="00FD2D49" w:rsidRPr="000F2564">
        <w:rPr>
          <w:rFonts w:ascii="Arial" w:hAnsi="Arial" w:cs="Arial"/>
          <w:color w:val="auto"/>
          <w:sz w:val="20"/>
          <w:szCs w:val="20"/>
        </w:rPr>
        <w:t>Otázky touto smlouvou výslovně neupravené se řídí právním řádem České republiky, zejména zákonem č. 89/2012 Sb., občanský zákoník, v platném znění.</w:t>
      </w:r>
    </w:p>
    <w:p w14:paraId="4D45C048" w14:textId="15DD18E1"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.5. </w:t>
      </w:r>
      <w:r w:rsidR="00FD2D49" w:rsidRPr="000F2564">
        <w:rPr>
          <w:rFonts w:ascii="Arial" w:hAnsi="Arial" w:cs="Arial"/>
          <w:color w:val="auto"/>
          <w:sz w:val="20"/>
          <w:szCs w:val="20"/>
        </w:rPr>
        <w:t>Případné spory ze smlouvy se smluvní strany zavazují nejprve řešit smírně. Nedojde-li k dohodě, bude spor řešen u věcně a místně příslušného obecného soudu podle sídla kupujícího.</w:t>
      </w:r>
    </w:p>
    <w:p w14:paraId="07EE65F2" w14:textId="2FA1BE6F"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.6. </w:t>
      </w:r>
      <w:r w:rsidR="00FD2D49" w:rsidRPr="000F2564">
        <w:rPr>
          <w:rFonts w:ascii="Arial" w:hAnsi="Arial" w:cs="Arial"/>
          <w:color w:val="auto"/>
          <w:sz w:val="20"/>
          <w:szCs w:val="20"/>
        </w:rPr>
        <w:t>Pokud se některé ustanovení této smlouvy ukáže jako neplatné nebo nevynutitelné, nemá to vliv na platnost ostatních ustanovení. Smluvní strany se zavazují nahradit jej takovým ujednáním, které co nejvíce odpovídá původnímu smyslu.</w:t>
      </w:r>
    </w:p>
    <w:p w14:paraId="01368125" w14:textId="640B52BC" w:rsidR="00861827"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.7. </w:t>
      </w:r>
      <w:r w:rsidR="00861827" w:rsidRPr="000F2564">
        <w:rPr>
          <w:rFonts w:ascii="Arial" w:hAnsi="Arial" w:cs="Arial"/>
          <w:color w:val="auto"/>
          <w:sz w:val="20"/>
          <w:szCs w:val="20"/>
        </w:rPr>
        <w:t>Smluvní strany prohlašují, že při podpisu této smlouvy mají k dispozici všechny její přílohy a další dokumenty, na něž smlouva výslovně odkazuje.</w:t>
      </w:r>
    </w:p>
    <w:p w14:paraId="593C143F" w14:textId="26C91AB3"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.8. </w:t>
      </w:r>
      <w:r w:rsidR="00FD2D49" w:rsidRPr="000F2564">
        <w:rPr>
          <w:rFonts w:ascii="Arial" w:hAnsi="Arial" w:cs="Arial"/>
          <w:color w:val="auto"/>
          <w:sz w:val="20"/>
          <w:szCs w:val="20"/>
        </w:rPr>
        <w:t xml:space="preserve">Doručování se provádí prostřednictvím datové schránky, doporučenou poštou nebo e-mailem na adresy uvedené ve smlouvě. </w:t>
      </w:r>
    </w:p>
    <w:p w14:paraId="70E18CDA" w14:textId="29F86D35"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.9. </w:t>
      </w:r>
      <w:r w:rsidR="00FD2D49" w:rsidRPr="000F2564">
        <w:rPr>
          <w:rFonts w:ascii="Arial" w:hAnsi="Arial" w:cs="Arial"/>
          <w:color w:val="auto"/>
          <w:sz w:val="20"/>
          <w:szCs w:val="20"/>
        </w:rPr>
        <w:t>Tato smlouva může být podepsána elektronicky prostřednictvím uznávaného elektronického podpisu, případně v listinné podobě. Každá strana obdrží jedno vyhotovení smlouvy.</w:t>
      </w:r>
    </w:p>
    <w:p w14:paraId="17E56A7A" w14:textId="34F0D94B" w:rsidR="00FD2D49" w:rsidRPr="000F2564" w:rsidRDefault="00BB5A2C" w:rsidP="00FD2D49">
      <w:pPr>
        <w:tabs>
          <w:tab w:val="center" w:pos="745"/>
          <w:tab w:val="center" w:pos="3101"/>
        </w:tabs>
        <w:ind w:left="0" w:right="0" w:firstLine="0"/>
        <w:jc w:val="left"/>
        <w:rPr>
          <w:rFonts w:ascii="Arial" w:hAnsi="Arial" w:cs="Arial"/>
          <w:color w:val="auto"/>
          <w:sz w:val="20"/>
          <w:szCs w:val="20"/>
        </w:rPr>
      </w:pPr>
      <w:r w:rsidRPr="000F2564">
        <w:rPr>
          <w:rFonts w:ascii="Arial" w:hAnsi="Arial" w:cs="Arial"/>
          <w:b/>
          <w:bCs/>
          <w:color w:val="auto"/>
          <w:sz w:val="20"/>
          <w:szCs w:val="20"/>
        </w:rPr>
        <w:t>9</w:t>
      </w:r>
      <w:r w:rsidR="00FD2D49" w:rsidRPr="000F2564">
        <w:rPr>
          <w:rFonts w:ascii="Arial" w:hAnsi="Arial" w:cs="Arial"/>
          <w:b/>
          <w:bCs/>
          <w:color w:val="auto"/>
          <w:sz w:val="20"/>
          <w:szCs w:val="20"/>
        </w:rPr>
        <w:t xml:space="preserve">.10. </w:t>
      </w:r>
      <w:r w:rsidR="00FD2D49" w:rsidRPr="000F2564">
        <w:rPr>
          <w:rFonts w:ascii="Arial" w:hAnsi="Arial" w:cs="Arial"/>
          <w:color w:val="auto"/>
          <w:sz w:val="20"/>
          <w:szCs w:val="20"/>
        </w:rPr>
        <w:t>Smlouva nabývá platnosti a účinnosti dnem jejího podpisu oběma smluvními stranami.</w:t>
      </w:r>
    </w:p>
    <w:p w14:paraId="298F7DF1" w14:textId="67C45A27" w:rsidR="00FD2D49" w:rsidRPr="00241C4D" w:rsidRDefault="00FD2D49" w:rsidP="00175EAB">
      <w:pPr>
        <w:tabs>
          <w:tab w:val="center" w:pos="745"/>
          <w:tab w:val="center" w:pos="3101"/>
        </w:tabs>
        <w:ind w:left="0" w:right="0" w:firstLine="0"/>
        <w:jc w:val="left"/>
        <w:rPr>
          <w:rFonts w:ascii="Arial" w:hAnsi="Arial" w:cs="Arial"/>
          <w:color w:val="auto"/>
          <w:sz w:val="20"/>
          <w:szCs w:val="20"/>
        </w:rPr>
      </w:pPr>
      <w:r w:rsidRPr="000F2564">
        <w:rPr>
          <w:rFonts w:ascii="Arial" w:hAnsi="Arial" w:cs="Arial"/>
          <w:color w:val="auto"/>
          <w:sz w:val="20"/>
          <w:szCs w:val="20"/>
        </w:rPr>
        <w:br/>
      </w:r>
    </w:p>
    <w:p w14:paraId="2C7FDC86" w14:textId="00DF5F58" w:rsidR="00FE35F6" w:rsidRPr="000F2564" w:rsidRDefault="00FE35F6" w:rsidP="00E85BC0">
      <w:pPr>
        <w:tabs>
          <w:tab w:val="center" w:pos="745"/>
          <w:tab w:val="center" w:pos="3101"/>
        </w:tabs>
        <w:spacing w:after="0"/>
        <w:ind w:left="0" w:right="0" w:firstLine="0"/>
        <w:jc w:val="left"/>
        <w:rPr>
          <w:rFonts w:ascii="Arial" w:hAnsi="Arial" w:cs="Arial"/>
          <w:color w:val="auto"/>
          <w:sz w:val="20"/>
          <w:szCs w:val="20"/>
        </w:rPr>
      </w:pPr>
    </w:p>
    <w:p w14:paraId="403BD127"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3F009BF8" w14:textId="4B3D5C7B" w:rsidR="00FE35F6" w:rsidRPr="00E85BC0" w:rsidRDefault="00031D4A" w:rsidP="00175EAB">
      <w:pPr>
        <w:tabs>
          <w:tab w:val="center" w:pos="2832"/>
          <w:tab w:val="center" w:pos="3540"/>
          <w:tab w:val="center" w:pos="4248"/>
          <w:tab w:val="center" w:pos="4956"/>
          <w:tab w:val="center" w:pos="6483"/>
        </w:tabs>
        <w:spacing w:after="0"/>
        <w:ind w:left="0" w:right="0" w:firstLine="0"/>
        <w:jc w:val="left"/>
        <w:rPr>
          <w:rFonts w:ascii="Arial" w:hAnsi="Arial" w:cs="Arial"/>
          <w:sz w:val="20"/>
          <w:szCs w:val="20"/>
        </w:rPr>
      </w:pPr>
      <w:r w:rsidRPr="00E85BC0">
        <w:rPr>
          <w:rFonts w:ascii="Arial" w:hAnsi="Arial" w:cs="Arial"/>
          <w:sz w:val="20"/>
          <w:szCs w:val="20"/>
        </w:rPr>
        <w:t>V</w:t>
      </w:r>
      <w:r w:rsidR="00FD2D49">
        <w:rPr>
          <w:rFonts w:ascii="Arial" w:hAnsi="Arial" w:cs="Arial"/>
          <w:sz w:val="20"/>
          <w:szCs w:val="20"/>
        </w:rPr>
        <w:t xml:space="preserve">e </w:t>
      </w:r>
      <w:r w:rsidR="00175EAB">
        <w:rPr>
          <w:rFonts w:ascii="Arial" w:hAnsi="Arial" w:cs="Arial"/>
          <w:sz w:val="20"/>
          <w:szCs w:val="20"/>
        </w:rPr>
        <w:t xml:space="preserve">Veselí nad Moravou </w:t>
      </w:r>
      <w:r w:rsidR="00FD2D49">
        <w:rPr>
          <w:rFonts w:ascii="Arial" w:hAnsi="Arial" w:cs="Arial"/>
          <w:sz w:val="20"/>
          <w:szCs w:val="20"/>
        </w:rPr>
        <w:t xml:space="preserve"> </w:t>
      </w:r>
      <w:r w:rsidRPr="00E85BC0">
        <w:rPr>
          <w:rFonts w:ascii="Arial" w:hAnsi="Arial" w:cs="Arial"/>
          <w:sz w:val="20"/>
          <w:szCs w:val="20"/>
        </w:rPr>
        <w:t xml:space="preserve">dne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V </w:t>
      </w:r>
      <w:r w:rsidR="000225CA">
        <w:rPr>
          <w:rFonts w:ascii="Arial" w:hAnsi="Arial" w:cs="Arial"/>
          <w:sz w:val="20"/>
          <w:szCs w:val="20"/>
        </w:rPr>
        <w:t>Hodoníně</w:t>
      </w:r>
      <w:r w:rsidRPr="00E85BC0">
        <w:rPr>
          <w:rFonts w:ascii="Arial" w:hAnsi="Arial" w:cs="Arial"/>
          <w:sz w:val="20"/>
          <w:szCs w:val="20"/>
        </w:rPr>
        <w:t xml:space="preserve"> dne  </w:t>
      </w:r>
    </w:p>
    <w:p w14:paraId="3AB642D4" w14:textId="0E62FBD5" w:rsidR="00FE35F6" w:rsidRPr="00E85BC0" w:rsidRDefault="00031D4A" w:rsidP="000F2564">
      <w:pPr>
        <w:tabs>
          <w:tab w:val="center" w:pos="2124"/>
          <w:tab w:val="center" w:pos="2832"/>
          <w:tab w:val="center" w:pos="3540"/>
          <w:tab w:val="center" w:pos="4248"/>
          <w:tab w:val="center" w:pos="4956"/>
          <w:tab w:val="center" w:pos="6444"/>
        </w:tabs>
        <w:spacing w:after="0"/>
        <w:ind w:left="0" w:right="0" w:firstLine="0"/>
        <w:jc w:val="left"/>
        <w:rPr>
          <w:rFonts w:ascii="Arial" w:hAnsi="Arial" w:cs="Arial"/>
          <w:sz w:val="20"/>
          <w:szCs w:val="20"/>
        </w:rPr>
      </w:pPr>
      <w:r w:rsidRPr="00E85BC0">
        <w:rPr>
          <w:rFonts w:ascii="Arial" w:hAnsi="Arial" w:cs="Arial"/>
          <w:sz w:val="20"/>
          <w:szCs w:val="20"/>
        </w:rPr>
        <w:t xml:space="preserve">Za kupujícího: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Za prodávajícího:   </w:t>
      </w:r>
    </w:p>
    <w:p w14:paraId="7D2E9C00"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002395CE"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70369F3A" w14:textId="77777777" w:rsidR="00FE35F6" w:rsidRPr="00E85BC0" w:rsidRDefault="00031D4A" w:rsidP="00E85BC0">
      <w:pPr>
        <w:spacing w:after="0" w:line="259" w:lineRule="auto"/>
        <w:ind w:left="0" w:right="0" w:firstLine="0"/>
        <w:jc w:val="left"/>
        <w:rPr>
          <w:rFonts w:ascii="Arial" w:hAnsi="Arial" w:cs="Arial"/>
          <w:sz w:val="20"/>
          <w:szCs w:val="20"/>
        </w:rPr>
      </w:pPr>
      <w:r w:rsidRPr="00E85BC0">
        <w:rPr>
          <w:rFonts w:ascii="Arial" w:hAnsi="Arial" w:cs="Arial"/>
          <w:sz w:val="20"/>
          <w:szCs w:val="20"/>
        </w:rPr>
        <w:t xml:space="preserve"> </w:t>
      </w:r>
    </w:p>
    <w:p w14:paraId="657FDD7B" w14:textId="0663E264" w:rsidR="00FE35F6" w:rsidRDefault="00031D4A" w:rsidP="000F2564">
      <w:pPr>
        <w:tabs>
          <w:tab w:val="center" w:pos="3540"/>
          <w:tab w:val="center" w:pos="4248"/>
          <w:tab w:val="center" w:pos="4956"/>
          <w:tab w:val="center" w:pos="7205"/>
          <w:tab w:val="center" w:pos="9204"/>
        </w:tabs>
        <w:spacing w:after="0"/>
        <w:ind w:left="0" w:right="0" w:firstLine="0"/>
        <w:jc w:val="left"/>
      </w:pPr>
      <w:r w:rsidRPr="00E85BC0">
        <w:rPr>
          <w:rFonts w:ascii="Arial" w:hAnsi="Arial" w:cs="Arial"/>
          <w:sz w:val="20"/>
          <w:szCs w:val="20"/>
        </w:rPr>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t xml:space="preserve">…………………………………… </w:t>
      </w:r>
      <w:r w:rsidRPr="00E85BC0">
        <w:rPr>
          <w:rFonts w:ascii="Arial" w:hAnsi="Arial" w:cs="Arial"/>
          <w:sz w:val="20"/>
          <w:szCs w:val="20"/>
        </w:rPr>
        <w:tab/>
      </w:r>
    </w:p>
    <w:sectPr w:rsidR="00FE35F6">
      <w:footerReference w:type="even" r:id="rId7"/>
      <w:footerReference w:type="default" r:id="rId8"/>
      <w:footerReference w:type="first" r:id="rId9"/>
      <w:pgSz w:w="11900" w:h="16840"/>
      <w:pgMar w:top="600" w:right="1000" w:bottom="699" w:left="113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2B67" w14:textId="77777777" w:rsidR="00F349AF" w:rsidRDefault="00F349AF">
      <w:pPr>
        <w:spacing w:after="0" w:line="240" w:lineRule="auto"/>
      </w:pPr>
      <w:r>
        <w:separator/>
      </w:r>
    </w:p>
  </w:endnote>
  <w:endnote w:type="continuationSeparator" w:id="0">
    <w:p w14:paraId="464F4F70" w14:textId="77777777" w:rsidR="00F349AF" w:rsidRDefault="00F3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C980" w14:textId="77777777" w:rsidR="00FE35F6" w:rsidRDefault="00FE35F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7B63" w14:textId="77777777" w:rsidR="00FE35F6" w:rsidRDefault="00FE35F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3B25" w14:textId="77777777" w:rsidR="00FE35F6" w:rsidRDefault="00FE35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4F5CD" w14:textId="77777777" w:rsidR="00F349AF" w:rsidRDefault="00F349AF">
      <w:pPr>
        <w:spacing w:after="0" w:line="240" w:lineRule="auto"/>
      </w:pPr>
      <w:r>
        <w:separator/>
      </w:r>
    </w:p>
  </w:footnote>
  <w:footnote w:type="continuationSeparator" w:id="0">
    <w:p w14:paraId="5D354994" w14:textId="77777777" w:rsidR="00F349AF" w:rsidRDefault="00F3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3C6"/>
    <w:multiLevelType w:val="hybridMultilevel"/>
    <w:tmpl w:val="FCF87978"/>
    <w:lvl w:ilvl="0" w:tplc="27EE424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C6B78"/>
    <w:multiLevelType w:val="hybridMultilevel"/>
    <w:tmpl w:val="6B0C0940"/>
    <w:lvl w:ilvl="0" w:tplc="2EA4D49E">
      <w:start w:val="1"/>
      <w:numFmt w:val="decimal"/>
      <w:pStyle w:val="Nadpis1"/>
      <w:lvlText w:val="%1."/>
      <w:lvlJc w:val="left"/>
      <w:pPr>
        <w:ind w:left="680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D54C6EBA">
      <w:start w:val="1"/>
      <w:numFmt w:val="lowerLetter"/>
      <w:lvlText w:val="%2"/>
      <w:lvlJc w:val="left"/>
      <w:pPr>
        <w:ind w:left="49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2B61746">
      <w:start w:val="1"/>
      <w:numFmt w:val="lowerRoman"/>
      <w:lvlText w:val="%3"/>
      <w:lvlJc w:val="left"/>
      <w:pPr>
        <w:ind w:left="56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484894">
      <w:start w:val="1"/>
      <w:numFmt w:val="decimal"/>
      <w:lvlText w:val="%4"/>
      <w:lvlJc w:val="left"/>
      <w:pPr>
        <w:ind w:left="63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B5EBF1E">
      <w:start w:val="1"/>
      <w:numFmt w:val="lowerLetter"/>
      <w:lvlText w:val="%5"/>
      <w:lvlJc w:val="left"/>
      <w:pPr>
        <w:ind w:left="71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58DC48">
      <w:start w:val="1"/>
      <w:numFmt w:val="lowerRoman"/>
      <w:lvlText w:val="%6"/>
      <w:lvlJc w:val="left"/>
      <w:pPr>
        <w:ind w:left="78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8EC318">
      <w:start w:val="1"/>
      <w:numFmt w:val="decimal"/>
      <w:lvlText w:val="%7"/>
      <w:lvlJc w:val="left"/>
      <w:pPr>
        <w:ind w:left="8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EEA524">
      <w:start w:val="1"/>
      <w:numFmt w:val="lowerLetter"/>
      <w:lvlText w:val="%8"/>
      <w:lvlJc w:val="left"/>
      <w:pPr>
        <w:ind w:left="92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62996A">
      <w:start w:val="1"/>
      <w:numFmt w:val="lowerRoman"/>
      <w:lvlText w:val="%9"/>
      <w:lvlJc w:val="left"/>
      <w:pPr>
        <w:ind w:left="99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8129C"/>
    <w:multiLevelType w:val="multilevel"/>
    <w:tmpl w:val="57DE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90A22"/>
    <w:multiLevelType w:val="multilevel"/>
    <w:tmpl w:val="CFB8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A0B02"/>
    <w:multiLevelType w:val="multilevel"/>
    <w:tmpl w:val="1924DFD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23440"/>
    <w:multiLevelType w:val="multilevel"/>
    <w:tmpl w:val="E54C31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9168A4"/>
    <w:multiLevelType w:val="hybridMultilevel"/>
    <w:tmpl w:val="C3E26BCE"/>
    <w:lvl w:ilvl="0" w:tplc="27EE424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5819AD"/>
    <w:multiLevelType w:val="multilevel"/>
    <w:tmpl w:val="74AE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130DD"/>
    <w:multiLevelType w:val="hybridMultilevel"/>
    <w:tmpl w:val="7AEAE074"/>
    <w:lvl w:ilvl="0" w:tplc="47562148">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64FB2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725FD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4D57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6FB1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0EF01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8AC8D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5FF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EBE3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E15B3D"/>
    <w:multiLevelType w:val="hybridMultilevel"/>
    <w:tmpl w:val="0BF06884"/>
    <w:lvl w:ilvl="0" w:tplc="27EE4246">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0D82E">
      <w:start w:val="1"/>
      <w:numFmt w:val="bullet"/>
      <w:lvlText w:val="o"/>
      <w:lvlJc w:val="left"/>
      <w:pPr>
        <w:ind w:left="2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A2106">
      <w:start w:val="1"/>
      <w:numFmt w:val="bullet"/>
      <w:lvlText w:val="▪"/>
      <w:lvlJc w:val="left"/>
      <w:pPr>
        <w:ind w:left="2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444566">
      <w:start w:val="1"/>
      <w:numFmt w:val="bullet"/>
      <w:lvlText w:val="•"/>
      <w:lvlJc w:val="left"/>
      <w:pPr>
        <w:ind w:left="3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34C8CE">
      <w:start w:val="1"/>
      <w:numFmt w:val="bullet"/>
      <w:lvlText w:val="o"/>
      <w:lvlJc w:val="left"/>
      <w:pPr>
        <w:ind w:left="4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CC2A4">
      <w:start w:val="1"/>
      <w:numFmt w:val="bullet"/>
      <w:lvlText w:val="▪"/>
      <w:lvlJc w:val="left"/>
      <w:pPr>
        <w:ind w:left="4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E89E3C">
      <w:start w:val="1"/>
      <w:numFmt w:val="bullet"/>
      <w:lvlText w:val="•"/>
      <w:lvlJc w:val="left"/>
      <w:pPr>
        <w:ind w:left="5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4950C">
      <w:start w:val="1"/>
      <w:numFmt w:val="bullet"/>
      <w:lvlText w:val="o"/>
      <w:lvlJc w:val="left"/>
      <w:pPr>
        <w:ind w:left="6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200B3E">
      <w:start w:val="1"/>
      <w:numFmt w:val="bullet"/>
      <w:lvlText w:val="▪"/>
      <w:lvlJc w:val="left"/>
      <w:pPr>
        <w:ind w:left="7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D5080C"/>
    <w:multiLevelType w:val="multilevel"/>
    <w:tmpl w:val="AA5AB1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B270571"/>
    <w:multiLevelType w:val="hybridMultilevel"/>
    <w:tmpl w:val="EA1E3AD8"/>
    <w:lvl w:ilvl="0" w:tplc="FF68C2B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C20038">
      <w:start w:val="1"/>
      <w:numFmt w:val="bullet"/>
      <w:lvlRestart w:val="0"/>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02800">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09BE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24BBE">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8E34AC">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C33C4">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38F8CC">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B10C">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B558E5"/>
    <w:multiLevelType w:val="multilevel"/>
    <w:tmpl w:val="177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369BB"/>
    <w:multiLevelType w:val="hybridMultilevel"/>
    <w:tmpl w:val="120240E4"/>
    <w:lvl w:ilvl="0" w:tplc="CA5A76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07BD2">
      <w:start w:val="1"/>
      <w:numFmt w:val="lowerLetter"/>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8A855E">
      <w:start w:val="1"/>
      <w:numFmt w:val="upperRoman"/>
      <w:lvlRestart w:val="0"/>
      <w:lvlText w:val="(%3)"/>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AE7F28">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547236">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F0FC1C">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7600B6">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B48104">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745D18">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38697209">
    <w:abstractNumId w:val="11"/>
  </w:num>
  <w:num w:numId="2" w16cid:durableId="1537110768">
    <w:abstractNumId w:val="9"/>
  </w:num>
  <w:num w:numId="3" w16cid:durableId="328824868">
    <w:abstractNumId w:val="4"/>
  </w:num>
  <w:num w:numId="4" w16cid:durableId="952790966">
    <w:abstractNumId w:val="8"/>
  </w:num>
  <w:num w:numId="5" w16cid:durableId="1100682534">
    <w:abstractNumId w:val="13"/>
  </w:num>
  <w:num w:numId="6" w16cid:durableId="735130983">
    <w:abstractNumId w:val="1"/>
  </w:num>
  <w:num w:numId="7" w16cid:durableId="1988625451">
    <w:abstractNumId w:val="3"/>
  </w:num>
  <w:num w:numId="8" w16cid:durableId="896008895">
    <w:abstractNumId w:val="7"/>
  </w:num>
  <w:num w:numId="9" w16cid:durableId="547379489">
    <w:abstractNumId w:val="5"/>
  </w:num>
  <w:num w:numId="10" w16cid:durableId="1250893791">
    <w:abstractNumId w:val="10"/>
  </w:num>
  <w:num w:numId="11" w16cid:durableId="238105340">
    <w:abstractNumId w:val="0"/>
  </w:num>
  <w:num w:numId="12" w16cid:durableId="1574269461">
    <w:abstractNumId w:val="6"/>
  </w:num>
  <w:num w:numId="13" w16cid:durableId="115686179">
    <w:abstractNumId w:val="2"/>
  </w:num>
  <w:num w:numId="14" w16cid:durableId="1316882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F6"/>
    <w:rsid w:val="000225CA"/>
    <w:rsid w:val="0002618F"/>
    <w:rsid w:val="00031D4A"/>
    <w:rsid w:val="0006645A"/>
    <w:rsid w:val="00074026"/>
    <w:rsid w:val="000F2564"/>
    <w:rsid w:val="001403A8"/>
    <w:rsid w:val="00175EAB"/>
    <w:rsid w:val="00180714"/>
    <w:rsid w:val="00180AB0"/>
    <w:rsid w:val="00190092"/>
    <w:rsid w:val="001E4FE1"/>
    <w:rsid w:val="00241C4D"/>
    <w:rsid w:val="00320B72"/>
    <w:rsid w:val="00374123"/>
    <w:rsid w:val="00386591"/>
    <w:rsid w:val="00430A84"/>
    <w:rsid w:val="00463528"/>
    <w:rsid w:val="00471926"/>
    <w:rsid w:val="0049725D"/>
    <w:rsid w:val="005755F9"/>
    <w:rsid w:val="005C780B"/>
    <w:rsid w:val="005E45CD"/>
    <w:rsid w:val="006023D7"/>
    <w:rsid w:val="006C3CB6"/>
    <w:rsid w:val="00743B48"/>
    <w:rsid w:val="00755D9B"/>
    <w:rsid w:val="00777897"/>
    <w:rsid w:val="007A4D52"/>
    <w:rsid w:val="007A73EF"/>
    <w:rsid w:val="007D0354"/>
    <w:rsid w:val="0082423E"/>
    <w:rsid w:val="00861827"/>
    <w:rsid w:val="008B7B8F"/>
    <w:rsid w:val="009646BE"/>
    <w:rsid w:val="00981F88"/>
    <w:rsid w:val="009B5F0A"/>
    <w:rsid w:val="009D7A6E"/>
    <w:rsid w:val="00AB5126"/>
    <w:rsid w:val="00AE5E48"/>
    <w:rsid w:val="00B6170D"/>
    <w:rsid w:val="00BB0F5A"/>
    <w:rsid w:val="00BB5A2C"/>
    <w:rsid w:val="00C247ED"/>
    <w:rsid w:val="00CA7159"/>
    <w:rsid w:val="00CD4B04"/>
    <w:rsid w:val="00E06EAF"/>
    <w:rsid w:val="00E12CC0"/>
    <w:rsid w:val="00E73B3E"/>
    <w:rsid w:val="00E85BC0"/>
    <w:rsid w:val="00EA6DD8"/>
    <w:rsid w:val="00F16C68"/>
    <w:rsid w:val="00F21E66"/>
    <w:rsid w:val="00F349AF"/>
    <w:rsid w:val="00FB342E"/>
    <w:rsid w:val="00FD2D49"/>
    <w:rsid w:val="00FE35F6"/>
    <w:rsid w:val="00FE4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F7C6"/>
  <w15:docId w15:val="{E75C1B9B-6940-4885-9EDF-F42F266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69" w:lineRule="auto"/>
      <w:ind w:left="10" w:right="3" w:hanging="10"/>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numPr>
        <w:numId w:val="6"/>
      </w:numPr>
      <w:spacing w:after="144" w:line="259" w:lineRule="auto"/>
      <w:ind w:left="366" w:hanging="10"/>
      <w:jc w:val="center"/>
      <w:outlineLvl w:val="0"/>
    </w:pPr>
    <w:rPr>
      <w:rFonts w:ascii="Times New Roman" w:eastAsia="Times New Roman" w:hAnsi="Times New Roman" w:cs="Times New Roman"/>
      <w:b/>
      <w:color w:val="000000"/>
      <w:sz w:val="22"/>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Verdana" w:eastAsia="Verdana" w:hAnsi="Verdana" w:cs="Verdana"/>
      <w:color w:val="1A1915"/>
      <w:sz w:val="19"/>
    </w:rPr>
  </w:style>
  <w:style w:type="paragraph" w:styleId="Nadpis3">
    <w:name w:val="heading 3"/>
    <w:basedOn w:val="Normln"/>
    <w:next w:val="Normln"/>
    <w:link w:val="Nadpis3Char"/>
    <w:uiPriority w:val="9"/>
    <w:semiHidden/>
    <w:unhideWhenUsed/>
    <w:qFormat/>
    <w:rsid w:val="00FD2D4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Verdana" w:eastAsia="Verdana" w:hAnsi="Verdana" w:cs="Verdana"/>
      <w:color w:val="1A1915"/>
      <w:sz w:val="19"/>
    </w:rPr>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lnweb">
    <w:name w:val="Normal (Web)"/>
    <w:basedOn w:val="Normln"/>
    <w:uiPriority w:val="99"/>
    <w:semiHidden/>
    <w:unhideWhenUsed/>
    <w:rsid w:val="007D0354"/>
    <w:rPr>
      <w:sz w:val="24"/>
    </w:rPr>
  </w:style>
  <w:style w:type="character" w:customStyle="1" w:styleId="Nadpis3Char">
    <w:name w:val="Nadpis 3 Char"/>
    <w:basedOn w:val="Standardnpsmoodstavce"/>
    <w:link w:val="Nadpis3"/>
    <w:uiPriority w:val="9"/>
    <w:semiHidden/>
    <w:rsid w:val="00FD2D49"/>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FD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1064">
      <w:bodyDiv w:val="1"/>
      <w:marLeft w:val="0"/>
      <w:marRight w:val="0"/>
      <w:marTop w:val="0"/>
      <w:marBottom w:val="0"/>
      <w:divBdr>
        <w:top w:val="none" w:sz="0" w:space="0" w:color="auto"/>
        <w:left w:val="none" w:sz="0" w:space="0" w:color="auto"/>
        <w:bottom w:val="none" w:sz="0" w:space="0" w:color="auto"/>
        <w:right w:val="none" w:sz="0" w:space="0" w:color="auto"/>
      </w:divBdr>
    </w:div>
    <w:div w:id="125780951">
      <w:bodyDiv w:val="1"/>
      <w:marLeft w:val="0"/>
      <w:marRight w:val="0"/>
      <w:marTop w:val="0"/>
      <w:marBottom w:val="0"/>
      <w:divBdr>
        <w:top w:val="none" w:sz="0" w:space="0" w:color="auto"/>
        <w:left w:val="none" w:sz="0" w:space="0" w:color="auto"/>
        <w:bottom w:val="none" w:sz="0" w:space="0" w:color="auto"/>
        <w:right w:val="none" w:sz="0" w:space="0" w:color="auto"/>
      </w:divBdr>
    </w:div>
    <w:div w:id="163134433">
      <w:bodyDiv w:val="1"/>
      <w:marLeft w:val="0"/>
      <w:marRight w:val="0"/>
      <w:marTop w:val="0"/>
      <w:marBottom w:val="0"/>
      <w:divBdr>
        <w:top w:val="none" w:sz="0" w:space="0" w:color="auto"/>
        <w:left w:val="none" w:sz="0" w:space="0" w:color="auto"/>
        <w:bottom w:val="none" w:sz="0" w:space="0" w:color="auto"/>
        <w:right w:val="none" w:sz="0" w:space="0" w:color="auto"/>
      </w:divBdr>
    </w:div>
    <w:div w:id="389574014">
      <w:bodyDiv w:val="1"/>
      <w:marLeft w:val="0"/>
      <w:marRight w:val="0"/>
      <w:marTop w:val="0"/>
      <w:marBottom w:val="0"/>
      <w:divBdr>
        <w:top w:val="none" w:sz="0" w:space="0" w:color="auto"/>
        <w:left w:val="none" w:sz="0" w:space="0" w:color="auto"/>
        <w:bottom w:val="none" w:sz="0" w:space="0" w:color="auto"/>
        <w:right w:val="none" w:sz="0" w:space="0" w:color="auto"/>
      </w:divBdr>
    </w:div>
    <w:div w:id="541937413">
      <w:bodyDiv w:val="1"/>
      <w:marLeft w:val="0"/>
      <w:marRight w:val="0"/>
      <w:marTop w:val="0"/>
      <w:marBottom w:val="0"/>
      <w:divBdr>
        <w:top w:val="none" w:sz="0" w:space="0" w:color="auto"/>
        <w:left w:val="none" w:sz="0" w:space="0" w:color="auto"/>
        <w:bottom w:val="none" w:sz="0" w:space="0" w:color="auto"/>
        <w:right w:val="none" w:sz="0" w:space="0" w:color="auto"/>
      </w:divBdr>
    </w:div>
    <w:div w:id="791898201">
      <w:bodyDiv w:val="1"/>
      <w:marLeft w:val="0"/>
      <w:marRight w:val="0"/>
      <w:marTop w:val="0"/>
      <w:marBottom w:val="0"/>
      <w:divBdr>
        <w:top w:val="none" w:sz="0" w:space="0" w:color="auto"/>
        <w:left w:val="none" w:sz="0" w:space="0" w:color="auto"/>
        <w:bottom w:val="none" w:sz="0" w:space="0" w:color="auto"/>
        <w:right w:val="none" w:sz="0" w:space="0" w:color="auto"/>
      </w:divBdr>
    </w:div>
    <w:div w:id="804856765">
      <w:bodyDiv w:val="1"/>
      <w:marLeft w:val="0"/>
      <w:marRight w:val="0"/>
      <w:marTop w:val="0"/>
      <w:marBottom w:val="0"/>
      <w:divBdr>
        <w:top w:val="none" w:sz="0" w:space="0" w:color="auto"/>
        <w:left w:val="none" w:sz="0" w:space="0" w:color="auto"/>
        <w:bottom w:val="none" w:sz="0" w:space="0" w:color="auto"/>
        <w:right w:val="none" w:sz="0" w:space="0" w:color="auto"/>
      </w:divBdr>
    </w:div>
    <w:div w:id="822694608">
      <w:bodyDiv w:val="1"/>
      <w:marLeft w:val="0"/>
      <w:marRight w:val="0"/>
      <w:marTop w:val="0"/>
      <w:marBottom w:val="0"/>
      <w:divBdr>
        <w:top w:val="none" w:sz="0" w:space="0" w:color="auto"/>
        <w:left w:val="none" w:sz="0" w:space="0" w:color="auto"/>
        <w:bottom w:val="none" w:sz="0" w:space="0" w:color="auto"/>
        <w:right w:val="none" w:sz="0" w:space="0" w:color="auto"/>
      </w:divBdr>
    </w:div>
    <w:div w:id="925577980">
      <w:bodyDiv w:val="1"/>
      <w:marLeft w:val="0"/>
      <w:marRight w:val="0"/>
      <w:marTop w:val="0"/>
      <w:marBottom w:val="0"/>
      <w:divBdr>
        <w:top w:val="none" w:sz="0" w:space="0" w:color="auto"/>
        <w:left w:val="none" w:sz="0" w:space="0" w:color="auto"/>
        <w:bottom w:val="none" w:sz="0" w:space="0" w:color="auto"/>
        <w:right w:val="none" w:sz="0" w:space="0" w:color="auto"/>
      </w:divBdr>
    </w:div>
    <w:div w:id="1091703257">
      <w:bodyDiv w:val="1"/>
      <w:marLeft w:val="0"/>
      <w:marRight w:val="0"/>
      <w:marTop w:val="0"/>
      <w:marBottom w:val="0"/>
      <w:divBdr>
        <w:top w:val="none" w:sz="0" w:space="0" w:color="auto"/>
        <w:left w:val="none" w:sz="0" w:space="0" w:color="auto"/>
        <w:bottom w:val="none" w:sz="0" w:space="0" w:color="auto"/>
        <w:right w:val="none" w:sz="0" w:space="0" w:color="auto"/>
      </w:divBdr>
    </w:div>
    <w:div w:id="1102729022">
      <w:bodyDiv w:val="1"/>
      <w:marLeft w:val="0"/>
      <w:marRight w:val="0"/>
      <w:marTop w:val="0"/>
      <w:marBottom w:val="0"/>
      <w:divBdr>
        <w:top w:val="none" w:sz="0" w:space="0" w:color="auto"/>
        <w:left w:val="none" w:sz="0" w:space="0" w:color="auto"/>
        <w:bottom w:val="none" w:sz="0" w:space="0" w:color="auto"/>
        <w:right w:val="none" w:sz="0" w:space="0" w:color="auto"/>
      </w:divBdr>
    </w:div>
    <w:div w:id="1260456034">
      <w:bodyDiv w:val="1"/>
      <w:marLeft w:val="0"/>
      <w:marRight w:val="0"/>
      <w:marTop w:val="0"/>
      <w:marBottom w:val="0"/>
      <w:divBdr>
        <w:top w:val="none" w:sz="0" w:space="0" w:color="auto"/>
        <w:left w:val="none" w:sz="0" w:space="0" w:color="auto"/>
        <w:bottom w:val="none" w:sz="0" w:space="0" w:color="auto"/>
        <w:right w:val="none" w:sz="0" w:space="0" w:color="auto"/>
      </w:divBdr>
    </w:div>
    <w:div w:id="1310329996">
      <w:bodyDiv w:val="1"/>
      <w:marLeft w:val="0"/>
      <w:marRight w:val="0"/>
      <w:marTop w:val="0"/>
      <w:marBottom w:val="0"/>
      <w:divBdr>
        <w:top w:val="none" w:sz="0" w:space="0" w:color="auto"/>
        <w:left w:val="none" w:sz="0" w:space="0" w:color="auto"/>
        <w:bottom w:val="none" w:sz="0" w:space="0" w:color="auto"/>
        <w:right w:val="none" w:sz="0" w:space="0" w:color="auto"/>
      </w:divBdr>
    </w:div>
    <w:div w:id="1344475980">
      <w:bodyDiv w:val="1"/>
      <w:marLeft w:val="0"/>
      <w:marRight w:val="0"/>
      <w:marTop w:val="0"/>
      <w:marBottom w:val="0"/>
      <w:divBdr>
        <w:top w:val="none" w:sz="0" w:space="0" w:color="auto"/>
        <w:left w:val="none" w:sz="0" w:space="0" w:color="auto"/>
        <w:bottom w:val="none" w:sz="0" w:space="0" w:color="auto"/>
        <w:right w:val="none" w:sz="0" w:space="0" w:color="auto"/>
      </w:divBdr>
    </w:div>
    <w:div w:id="1442920202">
      <w:bodyDiv w:val="1"/>
      <w:marLeft w:val="0"/>
      <w:marRight w:val="0"/>
      <w:marTop w:val="0"/>
      <w:marBottom w:val="0"/>
      <w:divBdr>
        <w:top w:val="none" w:sz="0" w:space="0" w:color="auto"/>
        <w:left w:val="none" w:sz="0" w:space="0" w:color="auto"/>
        <w:bottom w:val="none" w:sz="0" w:space="0" w:color="auto"/>
        <w:right w:val="none" w:sz="0" w:space="0" w:color="auto"/>
      </w:divBdr>
    </w:div>
    <w:div w:id="1537694837">
      <w:bodyDiv w:val="1"/>
      <w:marLeft w:val="0"/>
      <w:marRight w:val="0"/>
      <w:marTop w:val="0"/>
      <w:marBottom w:val="0"/>
      <w:divBdr>
        <w:top w:val="none" w:sz="0" w:space="0" w:color="auto"/>
        <w:left w:val="none" w:sz="0" w:space="0" w:color="auto"/>
        <w:bottom w:val="none" w:sz="0" w:space="0" w:color="auto"/>
        <w:right w:val="none" w:sz="0" w:space="0" w:color="auto"/>
      </w:divBdr>
    </w:div>
    <w:div w:id="1549098980">
      <w:bodyDiv w:val="1"/>
      <w:marLeft w:val="0"/>
      <w:marRight w:val="0"/>
      <w:marTop w:val="0"/>
      <w:marBottom w:val="0"/>
      <w:divBdr>
        <w:top w:val="none" w:sz="0" w:space="0" w:color="auto"/>
        <w:left w:val="none" w:sz="0" w:space="0" w:color="auto"/>
        <w:bottom w:val="none" w:sz="0" w:space="0" w:color="auto"/>
        <w:right w:val="none" w:sz="0" w:space="0" w:color="auto"/>
      </w:divBdr>
    </w:div>
    <w:div w:id="1616865692">
      <w:bodyDiv w:val="1"/>
      <w:marLeft w:val="0"/>
      <w:marRight w:val="0"/>
      <w:marTop w:val="0"/>
      <w:marBottom w:val="0"/>
      <w:divBdr>
        <w:top w:val="none" w:sz="0" w:space="0" w:color="auto"/>
        <w:left w:val="none" w:sz="0" w:space="0" w:color="auto"/>
        <w:bottom w:val="none" w:sz="0" w:space="0" w:color="auto"/>
        <w:right w:val="none" w:sz="0" w:space="0" w:color="auto"/>
      </w:divBdr>
    </w:div>
    <w:div w:id="1687370395">
      <w:bodyDiv w:val="1"/>
      <w:marLeft w:val="0"/>
      <w:marRight w:val="0"/>
      <w:marTop w:val="0"/>
      <w:marBottom w:val="0"/>
      <w:divBdr>
        <w:top w:val="none" w:sz="0" w:space="0" w:color="auto"/>
        <w:left w:val="none" w:sz="0" w:space="0" w:color="auto"/>
        <w:bottom w:val="none" w:sz="0" w:space="0" w:color="auto"/>
        <w:right w:val="none" w:sz="0" w:space="0" w:color="auto"/>
      </w:divBdr>
    </w:div>
    <w:div w:id="1739206269">
      <w:bodyDiv w:val="1"/>
      <w:marLeft w:val="0"/>
      <w:marRight w:val="0"/>
      <w:marTop w:val="0"/>
      <w:marBottom w:val="0"/>
      <w:divBdr>
        <w:top w:val="none" w:sz="0" w:space="0" w:color="auto"/>
        <w:left w:val="none" w:sz="0" w:space="0" w:color="auto"/>
        <w:bottom w:val="none" w:sz="0" w:space="0" w:color="auto"/>
        <w:right w:val="none" w:sz="0" w:space="0" w:color="auto"/>
      </w:divBdr>
    </w:div>
    <w:div w:id="1979412977">
      <w:bodyDiv w:val="1"/>
      <w:marLeft w:val="0"/>
      <w:marRight w:val="0"/>
      <w:marTop w:val="0"/>
      <w:marBottom w:val="0"/>
      <w:divBdr>
        <w:top w:val="none" w:sz="0" w:space="0" w:color="auto"/>
        <w:left w:val="none" w:sz="0" w:space="0" w:color="auto"/>
        <w:bottom w:val="none" w:sz="0" w:space="0" w:color="auto"/>
        <w:right w:val="none" w:sz="0" w:space="0" w:color="auto"/>
      </w:divBdr>
    </w:div>
    <w:div w:id="1982533707">
      <w:bodyDiv w:val="1"/>
      <w:marLeft w:val="0"/>
      <w:marRight w:val="0"/>
      <w:marTop w:val="0"/>
      <w:marBottom w:val="0"/>
      <w:divBdr>
        <w:top w:val="none" w:sz="0" w:space="0" w:color="auto"/>
        <w:left w:val="none" w:sz="0" w:space="0" w:color="auto"/>
        <w:bottom w:val="none" w:sz="0" w:space="0" w:color="auto"/>
        <w:right w:val="none" w:sz="0" w:space="0" w:color="auto"/>
      </w:divBdr>
    </w:div>
    <w:div w:id="2085253760">
      <w:bodyDiv w:val="1"/>
      <w:marLeft w:val="0"/>
      <w:marRight w:val="0"/>
      <w:marTop w:val="0"/>
      <w:marBottom w:val="0"/>
      <w:divBdr>
        <w:top w:val="none" w:sz="0" w:space="0" w:color="auto"/>
        <w:left w:val="none" w:sz="0" w:space="0" w:color="auto"/>
        <w:bottom w:val="none" w:sz="0" w:space="0" w:color="auto"/>
        <w:right w:val="none" w:sz="0" w:space="0" w:color="auto"/>
      </w:divBdr>
    </w:div>
    <w:div w:id="213459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2003</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Kupní smlouva - firemní vozidlo</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firemní vozidlo</dc:title>
  <dc:subject/>
  <dc:creator>petra.starkova</dc:creator>
  <cp:keywords/>
  <cp:lastModifiedBy>Marcela Zemánková</cp:lastModifiedBy>
  <cp:revision>6</cp:revision>
  <cp:lastPrinted>2025-07-03T12:13:00Z</cp:lastPrinted>
  <dcterms:created xsi:type="dcterms:W3CDTF">2025-07-03T10:04:00Z</dcterms:created>
  <dcterms:modified xsi:type="dcterms:W3CDTF">2025-07-04T11:35:00Z</dcterms:modified>
</cp:coreProperties>
</file>