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537C35E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3C6285">
        <w:rPr>
          <w:rFonts w:asciiTheme="minorHAnsi" w:hAnsiTheme="minorHAnsi"/>
          <w:b/>
          <w:sz w:val="28"/>
          <w:szCs w:val="28"/>
        </w:rPr>
        <w:t>221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479EDE8" w14:textId="77777777" w:rsidR="006B0ECA" w:rsidRPr="00BC661D" w:rsidRDefault="006B0ECA" w:rsidP="006B0ECA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BC661D">
        <w:rPr>
          <w:rFonts w:asciiTheme="minorHAnsi" w:hAnsiTheme="minorHAnsi"/>
          <w:b/>
          <w:sz w:val="22"/>
          <w:szCs w:val="22"/>
        </w:rPr>
        <w:t>Příjemce dotace:</w:t>
      </w:r>
    </w:p>
    <w:p w14:paraId="54A894A7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 xml:space="preserve">SK Nemošice z. s., </w:t>
      </w:r>
    </w:p>
    <w:p w14:paraId="625BAD6C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>sídlo: Mnětická 252, Nemošice, 530 03 Pardubice,</w:t>
      </w:r>
    </w:p>
    <w:p w14:paraId="7218F182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>IČO: 42936942,</w:t>
      </w:r>
      <w:r w:rsidRPr="00BC661D">
        <w:rPr>
          <w:rFonts w:ascii="Calibri" w:hAnsi="Calibri"/>
          <w:color w:val="000000" w:themeColor="text1"/>
          <w:sz w:val="22"/>
          <w:szCs w:val="22"/>
        </w:rPr>
        <w:tab/>
      </w:r>
    </w:p>
    <w:p w14:paraId="41F5E9EF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>číslo bankovního účtu: 1202888399/0800,</w:t>
      </w:r>
    </w:p>
    <w:p w14:paraId="121C4A46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Martinem Vítkem, místopředsedou</w:t>
      </w:r>
    </w:p>
    <w:p w14:paraId="625A07BD" w14:textId="77777777" w:rsidR="006B0ECA" w:rsidRPr="00BC661D" w:rsidRDefault="006B0ECA" w:rsidP="006B0EC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C661D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193EFCE9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6B0ECA">
        <w:rPr>
          <w:rFonts w:asciiTheme="minorHAnsi" w:hAnsiTheme="minorHAnsi"/>
          <w:b/>
          <w:sz w:val="22"/>
          <w:szCs w:val="22"/>
        </w:rPr>
        <w:t>630.500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B0ECA">
        <w:rPr>
          <w:rFonts w:asciiTheme="minorHAnsi" w:hAnsiTheme="minorHAnsi"/>
          <w:sz w:val="22"/>
          <w:szCs w:val="22"/>
        </w:rPr>
        <w:t>šest set třicet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2F64ADD8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B0ECA">
        <w:rPr>
          <w:rFonts w:asciiTheme="minorHAnsi" w:hAnsiTheme="minorHAnsi"/>
          <w:b/>
          <w:sz w:val="22"/>
          <w:szCs w:val="22"/>
        </w:rPr>
        <w:t>360.000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B0ECA">
        <w:rPr>
          <w:rFonts w:asciiTheme="minorHAnsi" w:hAnsiTheme="minorHAnsi"/>
          <w:sz w:val="22"/>
          <w:szCs w:val="22"/>
        </w:rPr>
        <w:t>tři sta šedesát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47AD3F6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B0ECA">
        <w:rPr>
          <w:rFonts w:asciiTheme="minorHAnsi" w:hAnsiTheme="minorHAnsi"/>
          <w:b/>
          <w:sz w:val="22"/>
          <w:szCs w:val="22"/>
        </w:rPr>
        <w:t>170.500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B0ECA">
        <w:rPr>
          <w:rFonts w:asciiTheme="minorHAnsi" w:hAnsiTheme="minorHAnsi"/>
          <w:sz w:val="22"/>
          <w:szCs w:val="22"/>
        </w:rPr>
        <w:t>jedno sto sedmdesát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B1ED992" w14:textId="3C37C0D9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6B0ECA">
        <w:rPr>
          <w:rFonts w:asciiTheme="minorHAnsi" w:hAnsiTheme="minorHAnsi"/>
          <w:b/>
          <w:sz w:val="22"/>
          <w:szCs w:val="22"/>
        </w:rPr>
        <w:t>100.000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6B0ECA">
        <w:rPr>
          <w:rFonts w:asciiTheme="minorHAnsi" w:hAnsiTheme="minorHAnsi"/>
          <w:sz w:val="22"/>
          <w:szCs w:val="22"/>
        </w:rPr>
        <w:t>jedno sto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3515E2C" w:rsidR="006D6794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6B0ECA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6B0ECA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6B0ECA">
        <w:rPr>
          <w:rFonts w:asciiTheme="minorHAnsi" w:hAnsiTheme="minorHAnsi"/>
          <w:sz w:val="22"/>
          <w:szCs w:val="22"/>
        </w:rPr>
        <w:t>31.01.2025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B0ECA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6B0ECA">
        <w:rPr>
          <w:rFonts w:asciiTheme="minorHAnsi" w:hAnsiTheme="minorHAnsi"/>
          <w:sz w:val="22"/>
          <w:szCs w:val="22"/>
        </w:rPr>
        <w:t>15008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="006B0ECA">
        <w:rPr>
          <w:rFonts w:asciiTheme="minorHAnsi" w:hAnsiTheme="minorHAnsi"/>
          <w:sz w:val="22"/>
          <w:szCs w:val="22"/>
        </w:rPr>
        <w:t xml:space="preserve"> a MmP 15018/2025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6B0ECA">
        <w:rPr>
          <w:rFonts w:asciiTheme="minorHAnsi" w:hAnsiTheme="minorHAnsi"/>
          <w:sz w:val="22"/>
          <w:szCs w:val="22"/>
        </w:rPr>
        <w:t>03.02.2025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6B0ECA">
        <w:rPr>
          <w:rFonts w:asciiTheme="minorHAnsi" w:hAnsiTheme="minorHAnsi"/>
          <w:sz w:val="22"/>
          <w:szCs w:val="22"/>
        </w:rPr>
        <w:t>15363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="006B0ECA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2AAF63B1" w14:textId="572E8900" w:rsidR="00012406" w:rsidRPr="00471106" w:rsidRDefault="00012406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>v rámci projektu „provoz otevřeného hřiště pro veřejnost“ v souladu s Pravidly řádně spravovat, tj. pravidelnou údržbou zajistit řádnou provozuschopnost sportoviště a jeho způsobilost ke sportování, a to na hřištích uvedených</w:t>
      </w:r>
      <w:r w:rsidR="00954A30">
        <w:rPr>
          <w:rFonts w:asciiTheme="minorHAnsi" w:hAnsiTheme="minorHAnsi"/>
          <w:sz w:val="22"/>
          <w:szCs w:val="22"/>
        </w:rPr>
        <w:t xml:space="preserve"> v</w:t>
      </w:r>
      <w:r w:rsidRPr="00471106">
        <w:rPr>
          <w:rFonts w:asciiTheme="minorHAnsi" w:hAnsiTheme="minorHAnsi"/>
          <w:sz w:val="22"/>
          <w:szCs w:val="22"/>
        </w:rPr>
        <w:t xml:space="preserve"> příloze č. 1 této smlouvy,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 xml:space="preserve">, ze kterého bude jednoznačně zřejmé, že doklad byl hrazen z dotace </w:t>
      </w:r>
      <w:r>
        <w:rPr>
          <w:rFonts w:asciiTheme="minorHAnsi" w:hAnsiTheme="minorHAnsi"/>
          <w:sz w:val="22"/>
          <w:szCs w:val="22"/>
        </w:rPr>
        <w:lastRenderedPageBreak/>
        <w:t>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6940F62B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7C30C003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75431E9C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 čl. VI. odst. 1 písm. e) této smlouvy; v tomto případě činí odvod za porušení rozpočtové kázně 35 % z dotace poskytnuté na projekt „</w:t>
      </w:r>
      <w:r w:rsidRPr="00471106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471106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2661C750" w14:textId="77777777" w:rsidR="00E45455" w:rsidRPr="00471106" w:rsidRDefault="00E45455" w:rsidP="00E45455">
      <w:pPr>
        <w:jc w:val="center"/>
        <w:rPr>
          <w:rFonts w:asciiTheme="minorHAnsi" w:hAnsiTheme="minorHAnsi"/>
          <w:b/>
        </w:rPr>
      </w:pPr>
      <w:r w:rsidRPr="00471106">
        <w:rPr>
          <w:rFonts w:asciiTheme="minorHAnsi" w:hAnsiTheme="minorHAnsi"/>
          <w:b/>
        </w:rPr>
        <w:t>XI. Závěrečná ustanovení</w:t>
      </w:r>
    </w:p>
    <w:p w14:paraId="102815EB" w14:textId="77777777" w:rsidR="00E45455" w:rsidRPr="00471106" w:rsidRDefault="00E45455" w:rsidP="00E45455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CDD8148" w14:textId="77777777" w:rsidR="00E45455" w:rsidRPr="00471106" w:rsidRDefault="00E45455" w:rsidP="00E45455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471106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08B587BE" w14:textId="77777777" w:rsidR="00E45455" w:rsidRPr="00471106" w:rsidRDefault="00E45455" w:rsidP="00E45455">
      <w:pPr>
        <w:ind w:left="426" w:hanging="426"/>
      </w:pPr>
    </w:p>
    <w:p w14:paraId="37253CB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A98321F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BC794B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2A13F4C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06020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488A1F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B9FE8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2678386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D81C5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71106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7110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71106">
        <w:rPr>
          <w:rFonts w:asciiTheme="minorHAnsi" w:hAnsiTheme="minorHAnsi" w:cstheme="minorHAnsi"/>
          <w:sz w:val="22"/>
          <w:szCs w:val="22"/>
        </w:rPr>
        <w:t>GDPR).</w:t>
      </w:r>
    </w:p>
    <w:p w14:paraId="04D85775" w14:textId="77777777" w:rsidR="00E45455" w:rsidRPr="00471106" w:rsidRDefault="00E45455" w:rsidP="00E4545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9FE4C3" w14:textId="77777777" w:rsidR="00E45455" w:rsidRPr="00471106" w:rsidRDefault="00E45455" w:rsidP="00CC1C8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2 této smlouvy, o splnění některých, Zásadami stanovených, podmínek pro poskytnutí dotace. </w:t>
      </w:r>
    </w:p>
    <w:p w14:paraId="6318150F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ECC2FB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471106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6F00EB8D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96E4C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2EE906A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B0A1C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F3B7E8C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72BB9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55CF2C" w14:textId="77777777" w:rsidR="00E45455" w:rsidRPr="00E45455" w:rsidRDefault="00536010" w:rsidP="00E45455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45455" w:rsidRPr="00E45455">
        <w:rPr>
          <w:rFonts w:asciiTheme="minorHAnsi" w:hAnsiTheme="minorHAnsi"/>
          <w:sz w:val="22"/>
          <w:szCs w:val="22"/>
        </w:rPr>
        <w:t>č. 1 – seznam sportovišť na otevřeném hřišti pro veřejnost</w:t>
      </w:r>
    </w:p>
    <w:p w14:paraId="39196BA8" w14:textId="31F9BC21" w:rsidR="00B418F9" w:rsidRPr="00EE45FD" w:rsidRDefault="00E45455" w:rsidP="00E45455">
      <w:pPr>
        <w:jc w:val="both"/>
        <w:rPr>
          <w:rFonts w:asciiTheme="minorHAnsi" w:hAnsiTheme="minorHAnsi"/>
          <w:sz w:val="22"/>
          <w:szCs w:val="22"/>
        </w:rPr>
      </w:pPr>
      <w:r w:rsidRPr="00E45455">
        <w:rPr>
          <w:rFonts w:asciiTheme="minorHAnsi" w:hAnsiTheme="minorHAnsi"/>
          <w:sz w:val="22"/>
          <w:szCs w:val="22"/>
        </w:rPr>
        <w:tab/>
      </w:r>
      <w:r w:rsidRPr="00E45455"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2544C4B6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E70593">
        <w:rPr>
          <w:rFonts w:asciiTheme="minorHAnsi" w:hAnsiTheme="minorHAnsi"/>
          <w:sz w:val="22"/>
          <w:szCs w:val="22"/>
        </w:rPr>
        <w:t xml:space="preserve"> 04.07.2025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E70593">
        <w:rPr>
          <w:rFonts w:asciiTheme="minorHAnsi" w:hAnsiTheme="minorHAnsi"/>
          <w:sz w:val="22"/>
          <w:szCs w:val="22"/>
        </w:rPr>
        <w:t>24.06.2025</w:t>
      </w: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EDFDDF9" w14:textId="77777777" w:rsidR="006B0ECA" w:rsidRDefault="006B0EC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486407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B0ECA">
        <w:rPr>
          <w:rFonts w:asciiTheme="minorHAnsi" w:hAnsiTheme="minorHAnsi"/>
          <w:sz w:val="22"/>
          <w:szCs w:val="22"/>
        </w:rPr>
        <w:t>Martin Vítek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08AE64F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D654F9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3C6285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D654F9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7DDA60EB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  <w:r w:rsidRPr="00BC661D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3DC511F4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</w:p>
    <w:p w14:paraId="4C4E9DC6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  <w:r w:rsidRPr="00BC661D">
        <w:rPr>
          <w:rFonts w:ascii="Calibri" w:eastAsia="Calibri" w:hAnsi="Calibri" w:cs="Calibri"/>
          <w:b/>
          <w:sz w:val="22"/>
        </w:rPr>
        <w:t>Adresa hřiště:</w:t>
      </w:r>
    </w:p>
    <w:p w14:paraId="7F07907D" w14:textId="77777777" w:rsidR="006B0ECA" w:rsidRPr="00BC661D" w:rsidRDefault="006B0ECA" w:rsidP="006B0ECA">
      <w:pPr>
        <w:rPr>
          <w:rFonts w:ascii="Calibri" w:eastAsia="Calibri" w:hAnsi="Calibri" w:cs="Calibri"/>
          <w:bCs/>
          <w:sz w:val="22"/>
        </w:rPr>
      </w:pPr>
      <w:r w:rsidRPr="00BC661D">
        <w:rPr>
          <w:rFonts w:ascii="Calibri" w:eastAsia="Calibri" w:hAnsi="Calibri" w:cs="Calibri"/>
          <w:bCs/>
          <w:sz w:val="22"/>
        </w:rPr>
        <w:t>Mnětická 252, Nemošice, 53003 Pardubice</w:t>
      </w:r>
    </w:p>
    <w:p w14:paraId="603F0A43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</w:p>
    <w:p w14:paraId="6D799A1B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</w:p>
    <w:p w14:paraId="6D1A01FB" w14:textId="77777777" w:rsidR="006B0ECA" w:rsidRPr="00BC661D" w:rsidRDefault="006B0ECA" w:rsidP="006B0ECA">
      <w:pPr>
        <w:rPr>
          <w:rFonts w:ascii="Calibri" w:eastAsia="Calibri" w:hAnsi="Calibri" w:cs="Calibri"/>
          <w:b/>
          <w:sz w:val="22"/>
        </w:rPr>
      </w:pPr>
      <w:r w:rsidRPr="00BC661D">
        <w:rPr>
          <w:rFonts w:ascii="Calibri" w:eastAsia="Calibri" w:hAnsi="Calibri" w:cs="Calibri"/>
          <w:b/>
          <w:sz w:val="22"/>
        </w:rPr>
        <w:t>Seznam sportovišť na otevřeném hřišti pro veřejnost:</w:t>
      </w:r>
    </w:p>
    <w:p w14:paraId="19CAE3E9" w14:textId="77777777" w:rsidR="006B0ECA" w:rsidRPr="00BC661D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BC661D">
        <w:rPr>
          <w:rFonts w:ascii="Calibri" w:eastAsia="Calibri" w:hAnsi="Calibri" w:cs="Calibri"/>
          <w:bCs/>
          <w:sz w:val="22"/>
        </w:rPr>
        <w:t>Nohejbalový kurt</w:t>
      </w:r>
    </w:p>
    <w:p w14:paraId="17962083" w14:textId="77777777" w:rsidR="006B0ECA" w:rsidRPr="00BC661D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BC661D">
        <w:rPr>
          <w:rFonts w:ascii="Calibri" w:eastAsia="Calibri" w:hAnsi="Calibri" w:cs="Calibri"/>
          <w:bCs/>
          <w:sz w:val="22"/>
        </w:rPr>
        <w:t>Streetbalové hřiště</w:t>
      </w:r>
    </w:p>
    <w:p w14:paraId="756A0446" w14:textId="77777777" w:rsidR="006B0ECA" w:rsidRPr="00BC661D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BC661D">
        <w:rPr>
          <w:rFonts w:ascii="Calibri" w:eastAsia="Calibri" w:hAnsi="Calibri" w:cs="Calibri"/>
          <w:bCs/>
          <w:sz w:val="22"/>
        </w:rPr>
        <w:t>Venkovní stůl na stolní tenis</w:t>
      </w:r>
    </w:p>
    <w:p w14:paraId="7F32E497" w14:textId="77777777" w:rsidR="006B0ECA" w:rsidRPr="00BC661D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BC661D">
        <w:rPr>
          <w:rFonts w:ascii="Calibri" w:eastAsia="Calibri" w:hAnsi="Calibri" w:cs="Calibri"/>
          <w:bCs/>
          <w:sz w:val="22"/>
        </w:rPr>
        <w:t>Dětské hřiště – prolézačky</w:t>
      </w:r>
    </w:p>
    <w:p w14:paraId="5E787C19" w14:textId="77777777" w:rsidR="006B0ECA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 w:rsidRPr="0092604D">
        <w:rPr>
          <w:rFonts w:ascii="Calibri" w:eastAsia="Calibri" w:hAnsi="Calibri" w:cs="Calibri"/>
          <w:bCs/>
          <w:sz w:val="22"/>
        </w:rPr>
        <w:t>Hřiště na malou kopanou – přírodní tráva</w:t>
      </w:r>
    </w:p>
    <w:p w14:paraId="4F3DC60A" w14:textId="77777777" w:rsidR="006B0ECA" w:rsidRPr="0092604D" w:rsidRDefault="006B0ECA" w:rsidP="006B0ECA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Workoutové hřiště</w:t>
      </w:r>
    </w:p>
    <w:p w14:paraId="0FE34A3F" w14:textId="77777777" w:rsidR="006B0ECA" w:rsidRDefault="006B0ECA" w:rsidP="006B0ECA">
      <w:pPr>
        <w:rPr>
          <w:rFonts w:asciiTheme="minorHAnsi" w:hAnsiTheme="minorHAnsi"/>
          <w:b/>
          <w:bCs/>
          <w:sz w:val="22"/>
          <w:szCs w:val="22"/>
        </w:rPr>
      </w:pPr>
    </w:p>
    <w:p w14:paraId="1DA419D9" w14:textId="77777777" w:rsidR="006B0ECA" w:rsidRPr="00EE45FD" w:rsidRDefault="006B0ECA" w:rsidP="006B0ECA">
      <w:pPr>
        <w:rPr>
          <w:rFonts w:asciiTheme="minorHAnsi" w:hAnsiTheme="minorHAnsi"/>
          <w:b/>
          <w:bCs/>
          <w:sz w:val="22"/>
          <w:szCs w:val="22"/>
        </w:rPr>
        <w:sectPr w:rsidR="006B0ECA" w:rsidRPr="00EE45FD" w:rsidSect="006B0ECA">
          <w:headerReference w:type="first" r:id="rId18"/>
          <w:foot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4DE63446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C8F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13704264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AFAB74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725152A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34DD0F36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1F9D612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73A533DD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C39A8D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Dále příjemce zastoupený oprávněnou osobou čestně prohlašuje, že:</w:t>
      </w:r>
    </w:p>
    <w:p w14:paraId="220CD10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se nenachází v likvidaci, </w:t>
      </w:r>
    </w:p>
    <w:p w14:paraId="60BC40D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předpisů,</w:t>
      </w:r>
    </w:p>
    <w:p w14:paraId="3110CB54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není vůči němu vedeno exekuční řízení.  </w:t>
      </w:r>
    </w:p>
    <w:p w14:paraId="6C553113" w14:textId="77777777" w:rsidR="00CC1C8F" w:rsidRPr="00CC1C8F" w:rsidRDefault="00CC1C8F" w:rsidP="00CC1C8F">
      <w:pPr>
        <w:pStyle w:val="Odstavecseseznamem1"/>
        <w:spacing w:after="0"/>
        <w:ind w:left="0"/>
        <w:jc w:val="both"/>
      </w:pPr>
    </w:p>
    <w:p w14:paraId="1B48A4C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4CE56DE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18B554EA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7F87585D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0655F34E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2A63B335" w14:textId="77777777" w:rsidR="00CC1C8F" w:rsidRPr="00D10B5C" w:rsidRDefault="00CC1C8F" w:rsidP="00CC1C8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20"/>
      <w:footerReference w:type="first" r:id="rId2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8C7" w14:textId="77777777" w:rsidR="006B0ECA" w:rsidRDefault="006B0ECA">
    <w:pPr>
      <w:pStyle w:val="Zpat"/>
      <w:jc w:val="center"/>
    </w:pPr>
  </w:p>
  <w:p w14:paraId="41675F7D" w14:textId="77777777" w:rsidR="006B0ECA" w:rsidRDefault="006B0ECA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0B38" w14:textId="77777777" w:rsidR="006B0ECA" w:rsidRDefault="006B0ECA">
    <w:pPr>
      <w:pStyle w:val="Zhlav"/>
    </w:pPr>
  </w:p>
  <w:p w14:paraId="5B4257B0" w14:textId="77777777" w:rsidR="006B0ECA" w:rsidRDefault="006B0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4DD5" w14:textId="77777777" w:rsidR="006B0ECA" w:rsidRDefault="006B0ECA">
    <w:pPr>
      <w:pStyle w:val="Zhlav"/>
    </w:pPr>
  </w:p>
  <w:p w14:paraId="4436C077" w14:textId="77777777" w:rsidR="006B0ECA" w:rsidRDefault="006B0ECA">
    <w:pPr>
      <w:pStyle w:val="Zhlav"/>
    </w:pPr>
  </w:p>
  <w:p w14:paraId="03827824" w14:textId="77777777" w:rsidR="006B0ECA" w:rsidRDefault="006B0ECA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4AEAC6A9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CC1C8F">
      <w:rPr>
        <w:rFonts w:asciiTheme="minorHAnsi" w:hAnsiTheme="minorHAnsi"/>
        <w:b/>
        <w:sz w:val="22"/>
        <w:szCs w:val="22"/>
      </w:rPr>
      <w:t>2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9"/>
  </w:num>
  <w:num w:numId="2" w16cid:durableId="1551842377">
    <w:abstractNumId w:val="23"/>
  </w:num>
  <w:num w:numId="3" w16cid:durableId="428237234">
    <w:abstractNumId w:val="4"/>
  </w:num>
  <w:num w:numId="4" w16cid:durableId="442461602">
    <w:abstractNumId w:val="24"/>
  </w:num>
  <w:num w:numId="5" w16cid:durableId="577909268">
    <w:abstractNumId w:val="10"/>
  </w:num>
  <w:num w:numId="6" w16cid:durableId="777912683">
    <w:abstractNumId w:val="13"/>
  </w:num>
  <w:num w:numId="7" w16cid:durableId="1083794899">
    <w:abstractNumId w:val="22"/>
  </w:num>
  <w:num w:numId="8" w16cid:durableId="1194345321">
    <w:abstractNumId w:val="12"/>
  </w:num>
  <w:num w:numId="9" w16cid:durableId="526984777">
    <w:abstractNumId w:val="16"/>
  </w:num>
  <w:num w:numId="10" w16cid:durableId="1662200045">
    <w:abstractNumId w:val="0"/>
  </w:num>
  <w:num w:numId="11" w16cid:durableId="1050152069">
    <w:abstractNumId w:val="18"/>
  </w:num>
  <w:num w:numId="12" w16cid:durableId="989944569">
    <w:abstractNumId w:val="21"/>
  </w:num>
  <w:num w:numId="13" w16cid:durableId="1496457219">
    <w:abstractNumId w:val="25"/>
  </w:num>
  <w:num w:numId="14" w16cid:durableId="1835030415">
    <w:abstractNumId w:val="6"/>
  </w:num>
  <w:num w:numId="15" w16cid:durableId="1051613682">
    <w:abstractNumId w:val="7"/>
  </w:num>
  <w:num w:numId="16" w16cid:durableId="849175896">
    <w:abstractNumId w:val="14"/>
  </w:num>
  <w:num w:numId="17" w16cid:durableId="1421413630">
    <w:abstractNumId w:val="11"/>
  </w:num>
  <w:num w:numId="18" w16cid:durableId="484517853">
    <w:abstractNumId w:val="15"/>
  </w:num>
  <w:num w:numId="19" w16cid:durableId="461508836">
    <w:abstractNumId w:val="2"/>
  </w:num>
  <w:num w:numId="20" w16cid:durableId="1985815208">
    <w:abstractNumId w:val="5"/>
  </w:num>
  <w:num w:numId="21" w16cid:durableId="1043335361">
    <w:abstractNumId w:val="17"/>
  </w:num>
  <w:num w:numId="22" w16cid:durableId="1639914540">
    <w:abstractNumId w:val="1"/>
  </w:num>
  <w:num w:numId="23" w16cid:durableId="599459434">
    <w:abstractNumId w:val="8"/>
  </w:num>
  <w:num w:numId="24" w16cid:durableId="10958531">
    <w:abstractNumId w:val="9"/>
  </w:num>
  <w:num w:numId="25" w16cid:durableId="563834189">
    <w:abstractNumId w:val="20"/>
  </w:num>
  <w:num w:numId="26" w16cid:durableId="207913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2406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169E0"/>
    <w:rsid w:val="00235531"/>
    <w:rsid w:val="00254011"/>
    <w:rsid w:val="00263F80"/>
    <w:rsid w:val="00265FB7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C40E0"/>
    <w:rsid w:val="003C6285"/>
    <w:rsid w:val="003E591D"/>
    <w:rsid w:val="003F7AC8"/>
    <w:rsid w:val="00420D16"/>
    <w:rsid w:val="004243B0"/>
    <w:rsid w:val="00427888"/>
    <w:rsid w:val="00443056"/>
    <w:rsid w:val="00451637"/>
    <w:rsid w:val="00452081"/>
    <w:rsid w:val="00471106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824D6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807FB"/>
    <w:rsid w:val="00691486"/>
    <w:rsid w:val="006917AC"/>
    <w:rsid w:val="00696A0E"/>
    <w:rsid w:val="006A2D31"/>
    <w:rsid w:val="006B0ECA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34C7"/>
    <w:rsid w:val="008E7E19"/>
    <w:rsid w:val="0091741F"/>
    <w:rsid w:val="00932B78"/>
    <w:rsid w:val="0093642C"/>
    <w:rsid w:val="00937B73"/>
    <w:rsid w:val="00947F9C"/>
    <w:rsid w:val="00954A30"/>
    <w:rsid w:val="00962465"/>
    <w:rsid w:val="009632F9"/>
    <w:rsid w:val="00980E62"/>
    <w:rsid w:val="009810E7"/>
    <w:rsid w:val="00985DDF"/>
    <w:rsid w:val="009973F1"/>
    <w:rsid w:val="009A5052"/>
    <w:rsid w:val="009A76CA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0EFD"/>
    <w:rsid w:val="00C64BA1"/>
    <w:rsid w:val="00C660A3"/>
    <w:rsid w:val="00C8265D"/>
    <w:rsid w:val="00CB12AA"/>
    <w:rsid w:val="00CC1C8F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54F9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5455"/>
    <w:rsid w:val="00E477A5"/>
    <w:rsid w:val="00E522E8"/>
    <w:rsid w:val="00E57D96"/>
    <w:rsid w:val="00E67506"/>
    <w:rsid w:val="00E70037"/>
    <w:rsid w:val="00E70593"/>
    <w:rsid w:val="00E71A13"/>
    <w:rsid w:val="00E76B44"/>
    <w:rsid w:val="00E77A44"/>
    <w:rsid w:val="00E80632"/>
    <w:rsid w:val="00E85EBF"/>
    <w:rsid w:val="00EA136B"/>
    <w:rsid w:val="00EA598B"/>
    <w:rsid w:val="00EB5D17"/>
    <w:rsid w:val="00EB5E74"/>
    <w:rsid w:val="00EC36C7"/>
    <w:rsid w:val="00EC510D"/>
    <w:rsid w:val="00ED2D4B"/>
    <w:rsid w:val="00EE1818"/>
    <w:rsid w:val="00EE45FD"/>
    <w:rsid w:val="00EF3158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E302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metadata/properties"/>
    <ds:schemaRef ds:uri="f94004b3-5c85-4b6f-b2cb-b6e165aced0d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2025-05-14T16:09:00Z</cp:lastPrinted>
  <dcterms:created xsi:type="dcterms:W3CDTF">2025-04-16T05:58:00Z</dcterms:created>
  <dcterms:modified xsi:type="dcterms:W3CDTF">2025-07-04T08:51:00Z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