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89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KUPNÍ SMLOUVA</w:t>
      </w:r>
    </w:p>
    <w:p w:rsidR="00480502" w:rsidRPr="00480502" w:rsidRDefault="00B37189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25052101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5C0873" w:rsidRDefault="00480502" w:rsidP="005C08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Obchodní společnost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F03F6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Šicí stroje Vik s.r.o.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5C08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Dukelských hrdinů 1357</w:t>
      </w:r>
    </w:p>
    <w:p w:rsidR="005C0873" w:rsidRPr="005C0873" w:rsidRDefault="005C0873" w:rsidP="005C08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36301 O</w:t>
      </w:r>
      <w:r w:rsidR="00A938B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rov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IČ: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29117208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5C08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Zapsaný v obchodním rejstříku Krajského soudu v Plzni odd. C</w:t>
      </w:r>
    </w:p>
    <w:p w:rsidR="007155C1" w:rsidRDefault="005C0873" w:rsidP="005C08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C087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pod číslem 26150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bankovní spojení: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80502" w:rsidRPr="00480502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na jedné straně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dále jen „</w:t>
      </w:r>
      <w:r w:rsidR="00480502" w:rsidRPr="0048050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Prodávající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7155C1" w:rsidRPr="007155C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Základní škola Karlovy Vary, Krušnohorská 11, příspěvková organizace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se sídlem </w:t>
      </w:r>
      <w:r w:rsidR="007155C1" w:rsidRPr="007155C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Krušnohorská 735/11</w:t>
      </w:r>
    </w:p>
    <w:p w:rsidR="008E39EA" w:rsidRDefault="007155C1" w:rsidP="005C08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36010 Karlovy Vary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zastoupena: 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IČ: </w:t>
      </w:r>
      <w:r w:rsidRPr="007155C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69979359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:rsidR="00480502" w:rsidRPr="00480502" w:rsidRDefault="00480502" w:rsidP="005C0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na druhé straně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dále jen „</w:t>
      </w:r>
      <w:r w:rsidRPr="0048050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Kupující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uzavírají podle ustanovení § 2079 a násl. občanského zákoníku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kupní smlouvu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2826F3" w:rsidRDefault="00480502" w:rsidP="004805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Konstatování právního stavu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1. Prodávající je obchodní společností, která v rámci své podnikatelské činnosti svým klientům poskytuje služby a dodává zboží se záměrem </w:t>
      </w:r>
      <w:r w:rsidR="001037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vybavit kupujícího technikou, spotřebním materiálem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SW</w:t>
      </w:r>
      <w:r w:rsidR="001037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poskytnout služby s dodaným 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zbožím</w:t>
      </w:r>
      <w:r w:rsidR="001037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- </w:t>
      </w:r>
      <w:r w:rsidR="001037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též jen „</w:t>
      </w:r>
      <w:r w:rsidRPr="0048050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Služby a zboží……….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2. Kupující má zájem o dodávku </w:t>
      </w:r>
      <w:r w:rsidR="008E39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šicí techniky a doplňků</w:t>
      </w:r>
      <w:r w:rsidR="002826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480502" w:rsidRPr="00480502" w:rsidRDefault="00480502" w:rsidP="00480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Na základě poptávky Kupujícího Prodávající zpracoval Nabídku, která tvoří </w:t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přílohu č. </w:t>
      </w:r>
      <w:r w:rsidR="002826F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této smlouvy, </w:t>
      </w:r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popřípadě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předal </w:t>
      </w:r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upujícímu technickou specifikaci</w:t>
      </w:r>
      <w:r w:rsidR="008E39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strojů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dodávaných </w:t>
      </w:r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rodávajícím a tvořící </w:t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přílohu č. </w:t>
      </w:r>
      <w:r w:rsidR="002826F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2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="008C19FE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základě nabídky dodá kupující prodávajícímu </w:t>
      </w:r>
      <w:proofErr w:type="gramStart"/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objednávku která</w:t>
      </w:r>
      <w:proofErr w:type="gramEnd"/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bude </w:t>
      </w:r>
      <w:r w:rsidR="008C19FE" w:rsidRPr="008C19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přílohou č. </w:t>
      </w:r>
      <w:r w:rsidR="002826F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3</w:t>
      </w:r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Na základě shora popsaných dokumentů uzavírají Prodávající a Kupující tuto kupní smlouvu.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8C19FE" w:rsidRDefault="008C19FE" w:rsidP="004805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8C19FE" w:rsidRDefault="008C19FE" w:rsidP="004805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D81F60" w:rsidRDefault="00D81F60" w:rsidP="004805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II.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Prodávající se touto smlouvou zavazuje dodat Kupujícímu 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zboží </w:t>
      </w:r>
      <w:r w:rsidR="00D81F60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uvedené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 </w:t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příloze č. </w:t>
      </w:r>
      <w:r w:rsidR="002826F3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3</w:t>
      </w:r>
      <w:r w:rsidR="008C19F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 smlouvy označené jako „</w:t>
      </w:r>
      <w:r w:rsidR="008C19F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Objednávka kupujícího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Dodávka zboží bude provedena za podmínek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upravených dále v této smlouvě a Kupující se zavazuje způsobem sjednaným dále v této smlouvě zaplatit prodávajícímu za dodávku zboží kupní cenu.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III.</w:t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  <w:t>Práva a povinnosti smluvních stran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Prodávající: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a) je povinen dodat Kupujícímu zboží uvedené v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objednávce,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to 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dle dohody s předáním zboží v sídle prodávajícího nebo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adresu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kterou určí kupující.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Náklady na dopravu Zboží do místa dodání nese Prodávající. Termín dodání je sjednán na den ………...,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b) je v rozsahu stanoveném právními předpisy a touto smlouvou odpovědný za kvalitu, jakost a další vlastnosti zboží a prohlašuje, že dodávané Zboží 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dle požadavků kupujícího.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c) je povinen před dodáním vyzkoušet funkčnost</w:t>
      </w:r>
      <w:r w:rsidR="00D81F6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dodávaného Zboží,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d) je povinen při předání Zboží předat Kupujícímu manuál pro zapojení (instalační manuál), další manuály, návody k použití, záruční listy a další dokumentaci vztahující se ke zboží,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e) je povinen bezodkladně sdělit Kupujícímu veškeré skutečnosti, které mají význam pro naplnění účelu spolupráce podle této smlouvy.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Kupující je zejména povinen: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a) poskytnout Prodávajícímu veškerou součinnost při plnění podle této smlouvy, tj. zejména od Prodávajícího převzít plnění, umožnit mu přístup k </w:t>
      </w:r>
      <w:r w:rsidR="00E357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technice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po skončení zkušebního provozu podle článku V. této smlouvy,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b) uhradit Prodávajícímu řádně a včas sjednanou kupní cenu podle článku IV. této smlouvy,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c) bezodkladně sdělit Prodávajícímu veškeré skutečnosti, které mají význam pro naplnění účelu spolupráce podle této smlouvy.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IV.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Kupní cena a její úhrada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8E39EA" w:rsidRDefault="00480502" w:rsidP="004805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1. Prodávající touto smlouvou prodává kupujícímu Zboží za celkovou sjednanou kupní cenu </w:t>
      </w:r>
    </w:p>
    <w:p w:rsidR="008E39EA" w:rsidRDefault="008E39EA" w:rsidP="0048050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147 272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 včetně DPH. Cena jednotlivých dodávaných předmětů je položkově uvedena v</w:t>
      </w:r>
      <w:r w:rsidR="00E357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dodacím listu.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2. Prodávající se zavazuje kupujícímu uhradit kupní cenu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ve splatnosti faktury. 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Splatnost faktury činí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14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dnů ode dne jejího vystavení,</w:t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80502"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- faktury – daňové doklady budou Prodávajícím zaslány nebo předány Kupujícímu ve dvou vyhotoveních a budou obsahovat tyto údaje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</w:p>
    <w:p w:rsidR="00480502" w:rsidRPr="00480502" w:rsidRDefault="00480502" w:rsidP="00480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a) název a sídlo oprávněné a povinné osoby, tj. prodávajícího a kupujícího,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b) IČ a DIČ prodávajícího a kupujícího,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c) číslo této smlouvy,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d) číslo příslušné nabídky,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e) číslo faktury,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f) den odeslání, den splatnosti a datum zdanitelného plnění,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g) označení peněžního ústavu a číslo účtu, na který má byt fakturovaná částka uhrazena,        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h) fakturovanou částku,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i) razítko a podpis osoby oprávněné jednat za prodávajícího,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j) konstantní a variabilní symbol pro platbu,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k) veškeré další údaje vyžadované právními a účetními předpisy, a to zejména zákonem č. 563/1991 Sb., o účetnictví, ve znění pozdějších předpisů, zákonem č. 235/2004 Sb., o dani z přidané hodnoty, ve znění pozdějších předpisů, a zákonem č. 586/1992 Sb., o daních z příjmů, ve znění pozdějších předpisů.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Kupující nabude vlastnické právo ke zboží až po úplném zaplacení jeho ceny. Do okamžiku úplného zaplacení ceny je Prodávající výlučným vlastníkem zboží.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Záruky, sankce, atd.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E4255B" w:rsidRDefault="00480502" w:rsidP="00AF30EE">
      <w:pPr>
        <w:pStyle w:val="Odstavecseseznamem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 ohledem na to, že Prodávající nebude provádět montáž dodávaného zboží, dohodly se smluvní strany na tomto postupu při </w:t>
      </w:r>
      <w:r w:rsidR="00E4255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instalaci:</w:t>
      </w:r>
    </w:p>
    <w:p w:rsidR="00E4255B" w:rsidRDefault="00480502" w:rsidP="00E4255B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Prodávající je povinen zboží dodat Kupujícímu  dne …….</w:t>
      </w:r>
    </w:p>
    <w:p w:rsidR="00AF30EE" w:rsidRDefault="00E4255B" w:rsidP="00E4255B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Prodávající provede zaškolení v sídle prodávajícího dle vzájemné dohody – termín a čas. </w:t>
      </w:r>
      <w:r w:rsidR="00480502"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80502"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 Na dodané Zboží poskytuje Prodávající záruku v délce </w:t>
      </w:r>
      <w:r w:rsidR="008E39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</w:t>
      </w:r>
      <w:r w:rsidR="00480502"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měsíců ode dne finálního dodání a převzetí Zboží. Tato záruka je platná při dodržení </w:t>
      </w:r>
      <w:r w:rsidR="00AF30EE"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záručních podmínek uvedených v záručním listu.</w:t>
      </w:r>
      <w:r w:rsidR="00480502"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Podmínkou je zdržení se jakýchkoliv zásahů do </w:t>
      </w:r>
      <w:r w:rsidR="00AF30EE"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dodané techniky.</w:t>
      </w:r>
      <w:r w:rsidR="00480502" w:rsidRPr="00AF30E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AF30EE" w:rsidRPr="00AF30EE" w:rsidRDefault="00AF30EE" w:rsidP="00AF30EE">
      <w:pPr>
        <w:pStyle w:val="Odstavecseseznamem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Důvěrné informace a skutečnosti. Ochrana označení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 Prodávající a Kupující se dohodli na tom, že veškeré informace, skutečnosti, okolnosti nebo údaje týkající se této smlouvy a spolupráce podle této smlouvy, tj. i veškerá data a veškeré databáze, veškeré zprávy, technické nákresy, návrhy, dokumentace, listiny, analýzy a další údaje, jsou důvěrné a tvoří v souladu s ustanovením § 504 občanského zákoníku obchodní tajemství příslušné smluvní strany, která je vyhotovila nebo druhé smluvní straně sdělila či jinak poskytla (dále společně jen „</w:t>
      </w:r>
      <w:r w:rsidRPr="0048050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cs-CZ"/>
        </w:rPr>
        <w:t>Chráněné informace a skutečnosti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Smluvní strany se zavazují k tomu, že Chráněné informace a skutečnosti budou využívat výhradně pro potřeby spolupráce podle této smlouvy, a to vždy v zájmu druhé smluvní strany, s tím, že zachovají o všech Chráněných informacích a skutečnostech mlčenlivost a že tyto Chráněné informace a skutečnosti samy jakkoli nevyužijí v rozporu s tímto účelem a ani neumožní jejich využití ze strany jakékoli třetí osoby.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Smluvní strany se zavazují k tomu, že učiní veškerá nezbytná opatření k tomu, aby zamezily zpřístupnění Chráněných informací a skutečností jakékoli třetí osobě a/nebo využití Chráněných informací a skutečností ze strany jakékoli třetí osoby.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4. Smluvní strany se zavazují k tomu, že bude druhou smluvní stranu okamžitě písemně informovat o tom, že Chráněné informace a skutečnosti byly jakkoli neoprávněně zveřejněny či zpřístupněny jakékoli třetí osobě či došlo k jakémukoli porušení povinností podle ustanovení tohoto článku smlouvy s tím, že bezodkladně učiní veškerá opatření nezbytná k zamezení dalšího šíření Chráněných informací a skutečností.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5. Veškeré závazky smluvních stran uvedené v ustanovení tohoto odstavce smlouvy jsou smluvní strany povinny plnit po dobu trvání této smlouvy a též po neomezenou dobu po jejím ukončení.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VII.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Určení oprávněných osob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1. Prodávající tímto určuje jako osobu oprávněnou za Prodávajícího jednat na základě této smlouvy: </w:t>
      </w:r>
      <w:r w:rsid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Vladimír Vik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email:</w:t>
      </w:r>
      <w:r w:rsid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info@sicistrojevik.cz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 tím, že shora uvedená e-mailová adresa je zároveň e-mailovou adresou Prodávajícím určenou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pro doručování příslušných sdělení podle této smlouvy e-mailem ze strany Kupujícího.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Kupující tímto určuje jako osobu oprávněnou za Kupujícího jednat na základě této smlouvy:</w:t>
      </w:r>
      <w:r w:rsid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email</w:t>
      </w:r>
      <w:proofErr w:type="gramEnd"/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 </w:t>
      </w:r>
      <w:r w:rsidR="00690EE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sekretariat@zsruzovyvrch.eu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 tím, že uvedená e-</w:t>
      </w:r>
      <w:proofErr w:type="spellStart"/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mailová</w:t>
      </w:r>
      <w:proofErr w:type="spellEnd"/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adresa </w:t>
      </w:r>
      <w:hyperlink r:id="rId5" w:history="1">
        <w:r w:rsidR="00690EE7" w:rsidRPr="009474C7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sekretariat@zsruzovyvrch.eu</w:t>
        </w:r>
      </w:hyperlink>
      <w:r w:rsidR="00690EE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 zároveň e-</w:t>
      </w:r>
      <w:proofErr w:type="spellStart"/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mailovou</w:t>
      </w:r>
      <w:proofErr w:type="spellEnd"/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adresou Kupujícího určenou pro doručování příslušných sdělení podle této smlouvy e-mailem ze strany Prodávajícího.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VIII.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Doručování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ED332C" w:rsidRPr="00ED332C" w:rsidRDefault="00480502" w:rsidP="00ED332C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Veškerá oznámení vyplývající z této smlouvy a listiny doručované mezi smluvními stranami budou předány osobně oproti podpisu, potvrzujícímu jejich předání, e-mailem na adresy uvedené výše v článku VII. s použitím funkce sledování doručení a přečtení doručené zprávy nebo zaslány doporučeně poštou na níže uvedenou doručovací adresu adresáta. Písemnost se považuje za doručenou, i když se adresát o uložení nedozvěděl, a to pátým dnem ode dne, kdy byla uložena na poště. To platí i v případě, že nebyla doručena na změněnou doručovací adresu adresáta, pokud příslušná smluvní strana změnu doručovací adresy druhé smluvní straně neoznámí. Písemnost se považuje za doručenou i v případě, že adresát odepře písemnost přijmout, a to dnem odmítnutí převzetí písemnosti.</w:t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Případné odstoupení od smlouvy podle článku V. této smlouvy musí být doručeno druhé smluvní straně osobně případně doporučenou poštou či kurýrem s dokladem o doručení.</w:t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Prodávající a kupující se dohodli, že jejich doručovací adresy při doručování oznámení a listin podle této smlouvy jsou tyto:</w:t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(i) doručovací adresa Prodávajícího:</w:t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D332C"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Šicí stroje Vik </w:t>
      </w:r>
      <w:r w:rsidR="00E517C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s.r.o.</w:t>
      </w:r>
    </w:p>
    <w:p w:rsidR="00ED332C" w:rsidRDefault="00ED332C" w:rsidP="00ED332C">
      <w:pPr>
        <w:spacing w:after="0" w:line="240" w:lineRule="auto"/>
        <w:ind w:left="360" w:firstLine="348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Dukelských hrdinů 1357</w:t>
      </w:r>
    </w:p>
    <w:p w:rsidR="00480502" w:rsidRDefault="00ED332C" w:rsidP="00ED332C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363 01 Ostrov</w:t>
      </w:r>
      <w:r w:rsidR="00480502"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80502"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</w:t>
      </w:r>
      <w:proofErr w:type="spellStart"/>
      <w:r w:rsidR="00480502"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ii</w:t>
      </w:r>
      <w:proofErr w:type="spellEnd"/>
      <w:r w:rsidR="00480502"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 doručovací adresa Odběratele:</w:t>
      </w:r>
      <w:r w:rsidR="00480502"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ED33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škola Karlovy Vary, Krušnohorská 11, příspěvková organizace</w:t>
      </w:r>
    </w:p>
    <w:p w:rsidR="00ED332C" w:rsidRDefault="00ED332C" w:rsidP="00ED332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332C">
        <w:rPr>
          <w:rFonts w:ascii="Times New Roman" w:eastAsia="Times New Roman" w:hAnsi="Times New Roman" w:cs="Times New Roman"/>
          <w:sz w:val="24"/>
          <w:szCs w:val="24"/>
          <w:lang w:eastAsia="cs-CZ"/>
        </w:rPr>
        <w:t>Krušnohorská 735/11</w:t>
      </w:r>
    </w:p>
    <w:p w:rsidR="00ED332C" w:rsidRPr="00ED332C" w:rsidRDefault="00ED332C" w:rsidP="00ED332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36010 Karlovy Vary</w:t>
      </w:r>
    </w:p>
    <w:p w:rsidR="00480502" w:rsidRPr="00480502" w:rsidRDefault="00480502" w:rsidP="0048050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IX.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8050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Ostatní ujednání</w:t>
      </w:r>
      <w:r w:rsidRPr="004805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A19B1" w:rsidRDefault="00480502" w:rsidP="00CE5AA3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vztahy v této smlouvě neupravené se použije příslušných ustanovení občanského zákoníku.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Veškeré změny a doplňky této smlouvy jsou vázány na souhlas obou smluvních stran a mohou být provedeny pouze písemně, formou smluvního dodatku k této smlouvě. Smluvní dodatky musí být řádně označeny, číslovány ve vzestupné číselné řadě, datovány a podepsány oběma smluvními stranami.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  <w:t xml:space="preserve">4. Tato smlouva nabývá platnosti </w:t>
      </w:r>
      <w:r w:rsidR="004A19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 okamžiku jejího podpisu oběma smluvními stranami a účinnosti v okamžiku </w:t>
      </w:r>
      <w:proofErr w:type="gramStart"/>
      <w:r w:rsidR="004A19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zápisu  v Registru</w:t>
      </w:r>
      <w:proofErr w:type="gramEnd"/>
      <w:r w:rsidR="004A19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smluv dle zákona 340/2015 Sb. o registru smluv. </w:t>
      </w:r>
    </w:p>
    <w:p w:rsidR="00CE5AA3" w:rsidRDefault="00480502" w:rsidP="00CE5AA3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5. Tato smlouva byla vyhotovena ve dvou stejnopisech, z nichž po jednom obdrží každá ze smluvních stran.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6. 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7. Přílohy této smlouvy jsou: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CE5AA3" w:rsidRPr="00CE5AA3" w:rsidRDefault="00CE5AA3" w:rsidP="00CE5AA3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Nabídka </w:t>
      </w:r>
    </w:p>
    <w:p w:rsidR="004A19B1" w:rsidRDefault="00480502" w:rsidP="00CE5AA3">
      <w:pPr>
        <w:ind w:left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V </w:t>
      </w:r>
      <w:r w:rsidR="00ED332C"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Ostrově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                                                          </w:t>
      </w:r>
      <w:r w:rsidR="004A19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   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 V</w:t>
      </w:r>
      <w:r w:rsidR="004A19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Karlových </w:t>
      </w:r>
      <w:proofErr w:type="gramStart"/>
      <w:r w:rsidR="004A19B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Varech 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proofErr w:type="gramEnd"/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</w:t>
      </w:r>
    </w:p>
    <w:p w:rsidR="004A19B1" w:rsidRDefault="004A19B1" w:rsidP="00CE5AA3">
      <w:pPr>
        <w:ind w:left="36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A01D5A" w:rsidRDefault="00480502" w:rsidP="00CE5AA3">
      <w:pPr>
        <w:ind w:left="360"/>
      </w:pP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proofErr w:type="gramStart"/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                                                  .................................................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Prodávající</w:t>
      </w:r>
      <w:proofErr w:type="gramEnd"/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                                                        Kupující</w:t>
      </w:r>
      <w:r w:rsidRPr="00CE5AA3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sectPr w:rsidR="00A01D5A" w:rsidSect="0015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C0C8A"/>
    <w:multiLevelType w:val="hybridMultilevel"/>
    <w:tmpl w:val="6E6824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AA4123"/>
    <w:multiLevelType w:val="hybridMultilevel"/>
    <w:tmpl w:val="F8FA2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06DB3"/>
    <w:multiLevelType w:val="hybridMultilevel"/>
    <w:tmpl w:val="C166F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841B2"/>
    <w:multiLevelType w:val="hybridMultilevel"/>
    <w:tmpl w:val="598CA8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C6098"/>
    <w:multiLevelType w:val="hybridMultilevel"/>
    <w:tmpl w:val="2F043C70"/>
    <w:lvl w:ilvl="0" w:tplc="B28C4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502"/>
    <w:rsid w:val="00004737"/>
    <w:rsid w:val="001037B1"/>
    <w:rsid w:val="00154302"/>
    <w:rsid w:val="002826F3"/>
    <w:rsid w:val="003C2B08"/>
    <w:rsid w:val="00480502"/>
    <w:rsid w:val="004A19B1"/>
    <w:rsid w:val="005A536F"/>
    <w:rsid w:val="005C0873"/>
    <w:rsid w:val="00622009"/>
    <w:rsid w:val="00690EE7"/>
    <w:rsid w:val="007155C1"/>
    <w:rsid w:val="007A594B"/>
    <w:rsid w:val="008C19FE"/>
    <w:rsid w:val="008E39EA"/>
    <w:rsid w:val="00A01D5A"/>
    <w:rsid w:val="00A938BD"/>
    <w:rsid w:val="00AF30EE"/>
    <w:rsid w:val="00B37189"/>
    <w:rsid w:val="00B716FE"/>
    <w:rsid w:val="00C951E9"/>
    <w:rsid w:val="00CE5AA3"/>
    <w:rsid w:val="00D81F60"/>
    <w:rsid w:val="00E35712"/>
    <w:rsid w:val="00E4255B"/>
    <w:rsid w:val="00E517CD"/>
    <w:rsid w:val="00ED332C"/>
    <w:rsid w:val="00F0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3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80502"/>
    <w:rPr>
      <w:b/>
      <w:bCs/>
    </w:rPr>
  </w:style>
  <w:style w:type="character" w:styleId="Zvraznn">
    <w:name w:val="Emphasis"/>
    <w:basedOn w:val="Standardnpsmoodstavce"/>
    <w:uiPriority w:val="20"/>
    <w:qFormat/>
    <w:rsid w:val="00480502"/>
    <w:rPr>
      <w:i/>
      <w:iCs/>
    </w:rPr>
  </w:style>
  <w:style w:type="paragraph" w:styleId="Odstavecseseznamem">
    <w:name w:val="List Paragraph"/>
    <w:basedOn w:val="Normln"/>
    <w:uiPriority w:val="34"/>
    <w:qFormat/>
    <w:rsid w:val="00AF30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0E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ruzovyvrch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Neubauerová Tereza</dc:creator>
  <cp:lastModifiedBy>sekretariat</cp:lastModifiedBy>
  <cp:revision>2</cp:revision>
  <cp:lastPrinted>2025-06-09T15:05:00Z</cp:lastPrinted>
  <dcterms:created xsi:type="dcterms:W3CDTF">2025-06-19T13:32:00Z</dcterms:created>
  <dcterms:modified xsi:type="dcterms:W3CDTF">2025-06-19T13:32:00Z</dcterms:modified>
</cp:coreProperties>
</file>