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BCE4" w14:textId="77777777" w:rsidR="00B90411" w:rsidRDefault="00000000">
      <w:pPr>
        <w:pStyle w:val="Nadpis10"/>
        <w:keepNext/>
        <w:keepLines/>
        <w:shd w:val="clear" w:color="auto" w:fill="auto"/>
      </w:pPr>
      <w:bookmarkStart w:id="0" w:name="bookmark1"/>
      <w:r>
        <w:t>SMLOUVA O DÍLO</w:t>
      </w:r>
      <w:bookmarkEnd w:id="0"/>
    </w:p>
    <w:p w14:paraId="526E5264" w14:textId="77777777" w:rsidR="00B90411" w:rsidRDefault="00000000">
      <w:pPr>
        <w:pStyle w:val="Nadpis20"/>
        <w:keepNext/>
        <w:keepLines/>
        <w:shd w:val="clear" w:color="auto" w:fill="auto"/>
        <w:spacing w:after="0"/>
        <w:ind w:hanging="660"/>
        <w:jc w:val="both"/>
      </w:pPr>
      <w:bookmarkStart w:id="1" w:name="bookmark2"/>
      <w:r>
        <w:t>Asociace místních potravinových iniciativ, o.p.s.</w:t>
      </w:r>
      <w:bookmarkEnd w:id="1"/>
    </w:p>
    <w:p w14:paraId="6D5B9ED1" w14:textId="77777777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se sídlem:</w:t>
      </w:r>
      <w:r>
        <w:tab/>
        <w:t>Na břehu 766/27, Vysočany, 19000 Praha 9</w:t>
      </w:r>
    </w:p>
    <w:p w14:paraId="6EE8A59E" w14:textId="38AFA997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IČO:</w:t>
      </w:r>
      <w:r>
        <w:tab/>
      </w:r>
      <w:r w:rsidR="00EB730A">
        <w:t xml:space="preserve">               </w:t>
      </w:r>
      <w:r>
        <w:t>025 72 079</w:t>
      </w:r>
    </w:p>
    <w:p w14:paraId="6E269B9A" w14:textId="77777777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zapsaná v:</w:t>
      </w:r>
      <w:r>
        <w:tab/>
        <w:t xml:space="preserve">rejstříku obecně prospěšných společností </w:t>
      </w:r>
      <w:proofErr w:type="spellStart"/>
      <w:r>
        <w:t>sp.zn</w:t>
      </w:r>
      <w:proofErr w:type="spellEnd"/>
      <w:r>
        <w:t>. 01431 vedená u Městského soudu</w:t>
      </w:r>
    </w:p>
    <w:p w14:paraId="5A2C50DD" w14:textId="77777777" w:rsidR="00B90411" w:rsidRDefault="00000000">
      <w:pPr>
        <w:pStyle w:val="Zkladntext1"/>
        <w:shd w:val="clear" w:color="auto" w:fill="auto"/>
        <w:spacing w:after="0"/>
        <w:ind w:left="1360"/>
        <w:jc w:val="left"/>
      </w:pPr>
      <w:r>
        <w:t>v Praze</w:t>
      </w:r>
    </w:p>
    <w:p w14:paraId="71271A1B" w14:textId="77777777" w:rsidR="00B90411" w:rsidRDefault="00000000">
      <w:pPr>
        <w:pStyle w:val="Zkladntext1"/>
        <w:shd w:val="clear" w:color="auto" w:fill="auto"/>
        <w:spacing w:after="260"/>
        <w:ind w:left="660" w:hanging="660"/>
      </w:pPr>
      <w:r>
        <w:t xml:space="preserve">zastoupena: Janem </w:t>
      </w:r>
      <w:proofErr w:type="spellStart"/>
      <w:r>
        <w:t>Valeškou</w:t>
      </w:r>
      <w:proofErr w:type="spellEnd"/>
      <w:r>
        <w:t>, ředitelem</w:t>
      </w:r>
    </w:p>
    <w:p w14:paraId="04216643" w14:textId="77777777" w:rsidR="00B90411" w:rsidRDefault="00000000">
      <w:pPr>
        <w:pStyle w:val="Zkladntext1"/>
        <w:shd w:val="clear" w:color="auto" w:fill="auto"/>
        <w:ind w:left="660" w:hanging="660"/>
      </w:pPr>
      <w:r>
        <w:t xml:space="preserve">(dále jen </w:t>
      </w:r>
      <w:r>
        <w:rPr>
          <w:b/>
          <w:bCs/>
        </w:rPr>
        <w:t>„objednatel")</w:t>
      </w:r>
    </w:p>
    <w:p w14:paraId="105CD3E9" w14:textId="77777777" w:rsidR="00B90411" w:rsidRDefault="00000000">
      <w:pPr>
        <w:pStyle w:val="Nadpis20"/>
        <w:keepNext/>
        <w:keepLines/>
        <w:shd w:val="clear" w:color="auto" w:fill="auto"/>
        <w:spacing w:after="260"/>
        <w:ind w:hanging="660"/>
        <w:jc w:val="both"/>
      </w:pPr>
      <w:bookmarkStart w:id="2" w:name="bookmark3"/>
      <w:r>
        <w:t>a</w:t>
      </w:r>
      <w:bookmarkEnd w:id="2"/>
    </w:p>
    <w:p w14:paraId="543A54A1" w14:textId="77777777" w:rsidR="00B90411" w:rsidRDefault="00000000">
      <w:pPr>
        <w:pStyle w:val="Nadpis20"/>
        <w:keepNext/>
        <w:keepLines/>
        <w:shd w:val="clear" w:color="auto" w:fill="auto"/>
        <w:spacing w:after="0"/>
        <w:ind w:hanging="660"/>
        <w:jc w:val="both"/>
      </w:pPr>
      <w:bookmarkStart w:id="3" w:name="bookmark4"/>
      <w:r>
        <w:t>Národní centrum zemědělského a potravinářského výzkumu, v. v. i.</w:t>
      </w:r>
      <w:bookmarkEnd w:id="3"/>
    </w:p>
    <w:p w14:paraId="5CCD8D29" w14:textId="77777777" w:rsidR="00B90411" w:rsidRDefault="00000000">
      <w:pPr>
        <w:pStyle w:val="Zkladntext1"/>
        <w:shd w:val="clear" w:color="auto" w:fill="auto"/>
        <w:tabs>
          <w:tab w:val="left" w:pos="1325"/>
          <w:tab w:val="right" w:pos="5021"/>
        </w:tabs>
        <w:spacing w:after="0"/>
        <w:ind w:left="660" w:hanging="660"/>
      </w:pPr>
      <w:r>
        <w:t>se sídlem:</w:t>
      </w:r>
      <w:r>
        <w:tab/>
        <w:t>Drnovská 507/73,</w:t>
      </w:r>
      <w:r>
        <w:tab/>
        <w:t>161 00 Praha 6- Ruzyně</w:t>
      </w:r>
    </w:p>
    <w:p w14:paraId="54AD5494" w14:textId="0872F683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IČO:</w:t>
      </w:r>
      <w:r>
        <w:tab/>
      </w:r>
      <w:r w:rsidR="00216A19">
        <w:t xml:space="preserve">              </w:t>
      </w:r>
      <w:r>
        <w:t>00027006</w:t>
      </w:r>
    </w:p>
    <w:p w14:paraId="1892A72E" w14:textId="3E7E1496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DIČ:</w:t>
      </w:r>
      <w:r>
        <w:tab/>
      </w:r>
      <w:r w:rsidR="00216A19">
        <w:t xml:space="preserve">              </w:t>
      </w:r>
      <w:r>
        <w:t>CZ00027006</w:t>
      </w:r>
    </w:p>
    <w:p w14:paraId="4D245B63" w14:textId="77777777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zapsaná v:</w:t>
      </w:r>
      <w:r>
        <w:tab/>
        <w:t>rejstříku veřejných výzkumných institucí vedeném Ministerstvem školství, mládeže</w:t>
      </w:r>
    </w:p>
    <w:p w14:paraId="06D2D057" w14:textId="77777777" w:rsidR="00B90411" w:rsidRDefault="00000000">
      <w:pPr>
        <w:pStyle w:val="Zkladntext1"/>
        <w:shd w:val="clear" w:color="auto" w:fill="auto"/>
        <w:spacing w:after="0"/>
        <w:ind w:left="1360"/>
        <w:jc w:val="left"/>
      </w:pPr>
      <w:r>
        <w:t>a tělovýchovy ČR</w:t>
      </w:r>
    </w:p>
    <w:p w14:paraId="608F583E" w14:textId="77777777" w:rsidR="00B90411" w:rsidRDefault="00000000">
      <w:pPr>
        <w:pStyle w:val="Zkladntext1"/>
        <w:shd w:val="clear" w:color="auto" w:fill="auto"/>
        <w:tabs>
          <w:tab w:val="left" w:pos="1325"/>
          <w:tab w:val="right" w:pos="5482"/>
        </w:tabs>
        <w:spacing w:after="0"/>
        <w:ind w:left="660" w:hanging="660"/>
      </w:pPr>
      <w:r>
        <w:t>zastoupena:</w:t>
      </w:r>
      <w:r>
        <w:tab/>
        <w:t>RNDr. Mikulášem</w:t>
      </w:r>
      <w:r>
        <w:tab/>
      </w:r>
      <w:proofErr w:type="spellStart"/>
      <w:r>
        <w:t>Madarasem</w:t>
      </w:r>
      <w:proofErr w:type="spellEnd"/>
      <w:r>
        <w:t>, Ph.D., ředitelem</w:t>
      </w:r>
    </w:p>
    <w:p w14:paraId="76393D07" w14:textId="77777777" w:rsidR="00B90411" w:rsidRDefault="00000000">
      <w:pPr>
        <w:pStyle w:val="Zkladntext1"/>
        <w:shd w:val="clear" w:color="auto" w:fill="auto"/>
        <w:tabs>
          <w:tab w:val="left" w:pos="1325"/>
        </w:tabs>
        <w:spacing w:after="0"/>
        <w:ind w:left="660" w:hanging="660"/>
      </w:pPr>
      <w:r>
        <w:t>číslo účtu:</w:t>
      </w:r>
      <w:r>
        <w:tab/>
        <w:t>25635061/0100</w:t>
      </w:r>
    </w:p>
    <w:p w14:paraId="0CE73513" w14:textId="77777777" w:rsidR="00B90411" w:rsidRDefault="00000000">
      <w:pPr>
        <w:pStyle w:val="Zkladntext1"/>
        <w:shd w:val="clear" w:color="auto" w:fill="auto"/>
        <w:ind w:left="660" w:hanging="660"/>
      </w:pPr>
      <w:r>
        <w:t>bankovní spojení: Komerční banka, a.s., pobočka Praha 6</w:t>
      </w:r>
    </w:p>
    <w:p w14:paraId="1CEBD360" w14:textId="77777777" w:rsidR="00B90411" w:rsidRDefault="00000000">
      <w:pPr>
        <w:pStyle w:val="Zkladntext1"/>
        <w:shd w:val="clear" w:color="auto" w:fill="auto"/>
        <w:spacing w:after="520"/>
        <w:ind w:left="660" w:hanging="660"/>
      </w:pPr>
      <w:r>
        <w:t xml:space="preserve">(dále jen </w:t>
      </w:r>
      <w:r>
        <w:rPr>
          <w:b/>
          <w:bCs/>
        </w:rPr>
        <w:t>„zhotovitel")</w:t>
      </w:r>
    </w:p>
    <w:p w14:paraId="1E18C991" w14:textId="77777777" w:rsidR="00B90411" w:rsidRDefault="0000000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4" w:name="bookmark5"/>
      <w:r>
        <w:t>Preambule</w:t>
      </w:r>
      <w:bookmarkEnd w:id="4"/>
    </w:p>
    <w:p w14:paraId="37F9824A" w14:textId="77777777" w:rsidR="00B90411" w:rsidRDefault="00000000">
      <w:pPr>
        <w:pStyle w:val="Zkladntext1"/>
        <w:shd w:val="clear" w:color="auto" w:fill="auto"/>
        <w:spacing w:after="260"/>
        <w:jc w:val="center"/>
      </w:pPr>
      <w:r>
        <w:t>Tato smlouva je uzavřena k realizaci díla:</w:t>
      </w:r>
    </w:p>
    <w:p w14:paraId="7A0816B6" w14:textId="77777777" w:rsidR="00B90411" w:rsidRDefault="0000000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5" w:name="bookmark6"/>
      <w:r>
        <w:t xml:space="preserve">„Vývoj a výroba prototypu neseného </w:t>
      </w:r>
      <w:proofErr w:type="spellStart"/>
      <w:r>
        <w:t>rotavátoru</w:t>
      </w:r>
      <w:proofErr w:type="spellEnd"/>
      <w:r>
        <w:t xml:space="preserve"> s prohlubovacím kypřením"</w:t>
      </w:r>
      <w:bookmarkEnd w:id="5"/>
    </w:p>
    <w:p w14:paraId="235C4F69" w14:textId="77777777" w:rsidR="00B90411" w:rsidRDefault="00000000">
      <w:pPr>
        <w:pStyle w:val="Zkladntext1"/>
        <w:shd w:val="clear" w:color="auto" w:fill="auto"/>
        <w:spacing w:after="0"/>
        <w:ind w:left="4260" w:firstLine="20"/>
        <w:jc w:val="left"/>
      </w:pPr>
      <w:r>
        <w:t>I.</w:t>
      </w:r>
    </w:p>
    <w:p w14:paraId="275F3C66" w14:textId="77777777" w:rsidR="00B90411" w:rsidRDefault="00000000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6" w:name="bookmark7"/>
      <w:r>
        <w:t>Předmět smlouvy</w:t>
      </w:r>
      <w:bookmarkEnd w:id="6"/>
    </w:p>
    <w:p w14:paraId="0B9CD2F3" w14:textId="77777777" w:rsidR="00B904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200" w:line="276" w:lineRule="auto"/>
        <w:ind w:left="660" w:hanging="66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14:paraId="1A55691B" w14:textId="77777777" w:rsidR="00B90411" w:rsidRDefault="00000000">
      <w:pPr>
        <w:pStyle w:val="Nadpis20"/>
        <w:keepNext/>
        <w:keepLines/>
        <w:shd w:val="clear" w:color="auto" w:fill="auto"/>
        <w:spacing w:after="0"/>
        <w:ind w:left="4260" w:firstLine="20"/>
      </w:pPr>
      <w:bookmarkStart w:id="7" w:name="bookmark8"/>
      <w:r>
        <w:t>II.</w:t>
      </w:r>
      <w:bookmarkEnd w:id="7"/>
    </w:p>
    <w:p w14:paraId="59ADE675" w14:textId="77777777" w:rsidR="00B90411" w:rsidRDefault="00000000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8" w:name="bookmark9"/>
      <w:r>
        <w:t>Dílo</w:t>
      </w:r>
      <w:bookmarkEnd w:id="8"/>
    </w:p>
    <w:p w14:paraId="7F6EF270" w14:textId="77777777" w:rsidR="00B90411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spacing w:after="260"/>
        <w:ind w:left="660" w:hanging="660"/>
      </w:pPr>
      <w:r>
        <w:t xml:space="preserve">Dílem dle této smlouvy je vývoj a výroba prototypu neseného </w:t>
      </w:r>
      <w:proofErr w:type="spellStart"/>
      <w:r>
        <w:t>rotavátoru</w:t>
      </w:r>
      <w:proofErr w:type="spellEnd"/>
      <w:r>
        <w:t xml:space="preserve"> s prohlubovacím kypřením.</w:t>
      </w:r>
    </w:p>
    <w:p w14:paraId="5E57AE05" w14:textId="77777777" w:rsidR="00B90411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ind w:left="660" w:hanging="660"/>
      </w:pPr>
      <w:r>
        <w:t>Dílo bude provedeno ve dvou částech takto:</w:t>
      </w:r>
    </w:p>
    <w:p w14:paraId="64BBCF0E" w14:textId="77777777" w:rsidR="00B90411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325"/>
        </w:tabs>
        <w:ind w:left="1360" w:hanging="680"/>
      </w:pPr>
      <w:proofErr w:type="spellStart"/>
      <w:r>
        <w:t>l.část</w:t>
      </w:r>
      <w:proofErr w:type="spellEnd"/>
      <w:r>
        <w:t xml:space="preserve">: Zhotovení3D modelu stroje neseného </w:t>
      </w:r>
      <w:proofErr w:type="spellStart"/>
      <w:r>
        <w:t>rotavátoru</w:t>
      </w:r>
      <w:proofErr w:type="spellEnd"/>
      <w:r>
        <w:t xml:space="preserve"> s pracovním záběrem 0,80 m, s prohlubovacím kypřením (hloubka kypření středové radličky - 0,35 - 0,45 cm) otáčkami rotoru hřídele 200 </w:t>
      </w:r>
      <w:proofErr w:type="spellStart"/>
      <w:r>
        <w:t>ot</w:t>
      </w:r>
      <w:proofErr w:type="spellEnd"/>
      <w:r>
        <w:t xml:space="preserve">/min při 540 </w:t>
      </w:r>
      <w:proofErr w:type="spellStart"/>
      <w:r>
        <w:t>ot</w:t>
      </w:r>
      <w:proofErr w:type="spellEnd"/>
      <w:r>
        <w:t xml:space="preserve">/min vývodového hřídele pro zajištění </w:t>
      </w:r>
      <w:r>
        <w:rPr>
          <w:sz w:val="22"/>
          <w:szCs w:val="22"/>
        </w:rPr>
        <w:t xml:space="preserve">přípravy půdních </w:t>
      </w:r>
      <w:proofErr w:type="gramStart"/>
      <w:r>
        <w:rPr>
          <w:sz w:val="22"/>
          <w:szCs w:val="22"/>
        </w:rPr>
        <w:t>podmínek - nakypřeni</w:t>
      </w:r>
      <w:proofErr w:type="gramEnd"/>
      <w:r>
        <w:rPr>
          <w:sz w:val="22"/>
          <w:szCs w:val="22"/>
        </w:rPr>
        <w:t xml:space="preserve"> horní vrstvy rotační </w:t>
      </w:r>
      <w:r>
        <w:t xml:space="preserve">frézou </w:t>
      </w:r>
      <w:r>
        <w:rPr>
          <w:sz w:val="22"/>
          <w:szCs w:val="22"/>
        </w:rPr>
        <w:t xml:space="preserve">s </w:t>
      </w:r>
      <w:r>
        <w:t xml:space="preserve">noži a prohlubovací </w:t>
      </w:r>
      <w:proofErr w:type="gramStart"/>
      <w:r>
        <w:t>kypření- krajní</w:t>
      </w:r>
      <w:proofErr w:type="gramEnd"/>
      <w:r>
        <w:t xml:space="preserve"> radličky a středová radlička. Součástí stroje budou také</w:t>
      </w:r>
      <w:r>
        <w:br w:type="page"/>
      </w:r>
      <w:r>
        <w:lastRenderedPageBreak/>
        <w:t>postranní řezací disky určené pro řezání travního drnu, tak aby se materiál nekumuloval a nezvedal stroj.</w:t>
      </w:r>
    </w:p>
    <w:p w14:paraId="140332BE" w14:textId="77777777" w:rsidR="00B90411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406"/>
        </w:tabs>
        <w:spacing w:line="254" w:lineRule="auto"/>
        <w:ind w:left="660" w:firstLine="40"/>
        <w:jc w:val="left"/>
      </w:pPr>
      <w:r>
        <w:t xml:space="preserve">II. část: Výroba prototypu neseného </w:t>
      </w:r>
      <w:proofErr w:type="spellStart"/>
      <w:r>
        <w:t>rotavátoru</w:t>
      </w:r>
      <w:proofErr w:type="spellEnd"/>
      <w:r>
        <w:t xml:space="preserve"> s prohlubovacím kypřením.</w:t>
      </w:r>
    </w:p>
    <w:p w14:paraId="59BE50A7" w14:textId="19179D16" w:rsidR="00B90411" w:rsidRDefault="00000000">
      <w:pPr>
        <w:pStyle w:val="Zkladntext1"/>
        <w:numPr>
          <w:ilvl w:val="1"/>
          <w:numId w:val="3"/>
        </w:numPr>
        <w:shd w:val="clear" w:color="auto" w:fill="auto"/>
        <w:tabs>
          <w:tab w:val="left" w:pos="673"/>
        </w:tabs>
        <w:spacing w:line="254" w:lineRule="auto"/>
        <w:ind w:left="660" w:hanging="660"/>
      </w:pPr>
      <w:r>
        <w:t>Součástí díla je</w:t>
      </w:r>
      <w:r w:rsidR="00C955DA">
        <w:t xml:space="preserve"> </w:t>
      </w:r>
      <w:r>
        <w:t>také provedení</w:t>
      </w:r>
      <w:r w:rsidR="00C955DA">
        <w:t xml:space="preserve"> </w:t>
      </w:r>
      <w:r>
        <w:t xml:space="preserve">zkoušek prototypu. Zpracovaná délka pozemku 2 x 10 metrů. </w:t>
      </w:r>
      <w:proofErr w:type="spellStart"/>
      <w:r>
        <w:t>Nastavení-odzkoušení</w:t>
      </w:r>
      <w:proofErr w:type="spellEnd"/>
      <w:r w:rsidR="00C955DA">
        <w:t xml:space="preserve"> </w:t>
      </w:r>
      <w:r>
        <w:t xml:space="preserve">stroje </w:t>
      </w:r>
      <w:r>
        <w:rPr>
          <w:i/>
          <w:iCs/>
        </w:rPr>
        <w:t>ve</w:t>
      </w:r>
      <w:r>
        <w:t xml:space="preserve"> standardních půdních podmínkách (pořízení</w:t>
      </w:r>
      <w:r w:rsidR="00C955DA">
        <w:t xml:space="preserve"> </w:t>
      </w:r>
      <w:r>
        <w:t>videozáznamu a fotodokumentace)</w:t>
      </w:r>
    </w:p>
    <w:p w14:paraId="75290842" w14:textId="77777777" w:rsidR="00B90411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73"/>
        </w:tabs>
        <w:spacing w:line="252" w:lineRule="auto"/>
        <w:ind w:left="660" w:hanging="660"/>
      </w:pPr>
      <w:r>
        <w:t>Zhotovitel se zavazuje zhotovit dílo v kvalitě požadované dokumenty uvedenými v čl. II této smlouvy, jinak v kvalitě obvyklé.</w:t>
      </w:r>
    </w:p>
    <w:p w14:paraId="422EB3E7" w14:textId="77777777" w:rsidR="00B90411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73"/>
        </w:tabs>
        <w:spacing w:line="254" w:lineRule="auto"/>
        <w:ind w:left="660" w:hanging="660"/>
      </w:pPr>
      <w:r>
        <w:t>Zhotovitel prohlašuje, že je odborně způsobilý k provedení díla, a že se v plném rozsahu seznámil se zadáním díla, skutečným stavem, a že jsou mu známy veškeré technické, kvalitativní a jiné podmínky nezbytné k realizaci díla.</w:t>
      </w:r>
    </w:p>
    <w:p w14:paraId="14B87C5D" w14:textId="77777777" w:rsidR="00B90411" w:rsidRDefault="00000000">
      <w:pPr>
        <w:pStyle w:val="Nadpis20"/>
        <w:keepNext/>
        <w:keepLines/>
        <w:shd w:val="clear" w:color="auto" w:fill="auto"/>
        <w:spacing w:after="0" w:line="254" w:lineRule="auto"/>
        <w:ind w:left="4220" w:firstLine="20"/>
      </w:pPr>
      <w:bookmarkStart w:id="9" w:name="bookmark10"/>
      <w:r>
        <w:t>III.</w:t>
      </w:r>
      <w:bookmarkEnd w:id="9"/>
    </w:p>
    <w:p w14:paraId="0487AE4A" w14:textId="77777777" w:rsidR="00B90411" w:rsidRDefault="00000000">
      <w:pPr>
        <w:pStyle w:val="Nadpis20"/>
        <w:keepNext/>
        <w:keepLines/>
        <w:shd w:val="clear" w:color="auto" w:fill="auto"/>
        <w:spacing w:after="240" w:line="254" w:lineRule="auto"/>
        <w:ind w:left="0"/>
        <w:jc w:val="center"/>
      </w:pPr>
      <w:bookmarkStart w:id="10" w:name="bookmark11"/>
      <w:r>
        <w:t>Cena díla</w:t>
      </w:r>
      <w:bookmarkEnd w:id="10"/>
    </w:p>
    <w:p w14:paraId="643610B1" w14:textId="77777777" w:rsidR="00B90411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ind w:left="660" w:hanging="660"/>
      </w:pPr>
      <w:r>
        <w:t>Za provedení díla se objednatel zavazuje uhradit cenu ve výši:</w:t>
      </w:r>
    </w:p>
    <w:p w14:paraId="092B3EE8" w14:textId="77777777" w:rsidR="00B90411" w:rsidRDefault="00000000">
      <w:pPr>
        <w:pStyle w:val="Nadpis20"/>
        <w:keepNext/>
        <w:keepLines/>
        <w:shd w:val="clear" w:color="auto" w:fill="auto"/>
        <w:spacing w:after="0"/>
        <w:ind w:left="2580" w:right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1114AB" wp14:editId="5152B917">
                <wp:simplePos x="0" y="0"/>
                <wp:positionH relativeFrom="page">
                  <wp:posOffset>4140200</wp:posOffset>
                </wp:positionH>
                <wp:positionV relativeFrom="paragraph">
                  <wp:posOffset>12700</wp:posOffset>
                </wp:positionV>
                <wp:extent cx="801370" cy="6673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B7C0D6" w14:textId="77777777" w:rsidR="00B90411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223 000,00 Kč 21%</w:t>
                            </w:r>
                          </w:p>
                          <w:p w14:paraId="416DA955" w14:textId="77777777" w:rsidR="00B90411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46830,00 Kč 269.830,00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6.pt;margin-top:1.pt;width:63.100000000000001pt;height:52.54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223 000,00 Kč 21%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46830,00 Kč 269.830,00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2"/>
      <w:r>
        <w:t xml:space="preserve">cena bez DPH sazba DPH </w:t>
      </w:r>
      <w:proofErr w:type="spellStart"/>
      <w:r>
        <w:t>DPH</w:t>
      </w:r>
      <w:bookmarkEnd w:id="11"/>
      <w:proofErr w:type="spellEnd"/>
    </w:p>
    <w:p w14:paraId="5B18ED45" w14:textId="77777777" w:rsidR="00B90411" w:rsidRDefault="00000000">
      <w:pPr>
        <w:pStyle w:val="Nadpis20"/>
        <w:keepNext/>
        <w:keepLines/>
        <w:shd w:val="clear" w:color="auto" w:fill="auto"/>
        <w:spacing w:after="240"/>
        <w:ind w:left="2580"/>
      </w:pPr>
      <w:bookmarkStart w:id="12" w:name="bookmark13"/>
      <w:r>
        <w:t>cena včetně DPH</w:t>
      </w:r>
      <w:bookmarkEnd w:id="12"/>
    </w:p>
    <w:p w14:paraId="66536999" w14:textId="77777777" w:rsidR="00B90411" w:rsidRDefault="00000000">
      <w:pPr>
        <w:pStyle w:val="Zkladntext1"/>
        <w:shd w:val="clear" w:color="auto" w:fill="auto"/>
        <w:ind w:left="660" w:firstLine="40"/>
        <w:jc w:val="left"/>
      </w:pPr>
      <w:r>
        <w:t>s tím, že cena za část I. činí 100 000 Kč včetně DPH a cena za část II. činí 169 830 Kč včetně DPH.</w:t>
      </w:r>
    </w:p>
    <w:p w14:paraId="29070440" w14:textId="77777777" w:rsidR="00B90411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line="252" w:lineRule="auto"/>
        <w:ind w:left="660" w:hanging="660"/>
      </w:pPr>
      <w:r>
        <w:t>Objednatel ani zhotovitel nemohou žádat změnu ceny proto, že si dílo vyžádalo jiné úsilí nebo jiné náklady, než bylo předpokládáno.</w:t>
      </w:r>
    </w:p>
    <w:p w14:paraId="0D3AD3C9" w14:textId="77777777" w:rsidR="00B90411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20" w:line="252" w:lineRule="auto"/>
        <w:ind w:left="660" w:hanging="660"/>
      </w:pPr>
      <w:r>
        <w:t>Nárok na zaplacení příslušné části ceny díla vzniká teprve po úplném provedení a předání příslušné části díla. Dílo je provedeno, je-li dokončeno a předáno bez vad a nedodělků.</w:t>
      </w:r>
    </w:p>
    <w:p w14:paraId="24DB72E7" w14:textId="70652942" w:rsidR="00B90411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1280" w:line="252" w:lineRule="auto"/>
        <w:ind w:left="660" w:hanging="660"/>
      </w:pPr>
      <w:r>
        <w:t>Cena za provedené dílo je splatná po částech na základě faktury vystavené zhotovitelem. Faktury</w:t>
      </w:r>
      <w:r w:rsidR="00C955DA">
        <w:t xml:space="preserve"> </w:t>
      </w:r>
      <w:r>
        <w:t>jsou splatné nejdříve ve lhůtě 14 dní ode dne doručen</w:t>
      </w:r>
      <w:r w:rsidR="00C955DA">
        <w:t xml:space="preserve">í </w:t>
      </w:r>
      <w:r>
        <w:t>bezvadné faktury objednateli.</w:t>
      </w:r>
    </w:p>
    <w:p w14:paraId="11D3DA31" w14:textId="77777777" w:rsidR="00B90411" w:rsidRDefault="00000000">
      <w:pPr>
        <w:pStyle w:val="Nadpis20"/>
        <w:keepNext/>
        <w:keepLines/>
        <w:shd w:val="clear" w:color="auto" w:fill="auto"/>
        <w:spacing w:after="0"/>
        <w:ind w:left="4220" w:firstLine="20"/>
      </w:pPr>
      <w:bookmarkStart w:id="13" w:name="bookmark14"/>
      <w:r>
        <w:t>IV.</w:t>
      </w:r>
      <w:bookmarkEnd w:id="13"/>
    </w:p>
    <w:p w14:paraId="07664E37" w14:textId="77777777" w:rsidR="00B90411" w:rsidRDefault="0000000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4" w:name="bookmark15"/>
      <w:r>
        <w:t>Termín plnění a předání díla</w:t>
      </w:r>
      <w:bookmarkEnd w:id="14"/>
    </w:p>
    <w:p w14:paraId="7AD3413C" w14:textId="77777777" w:rsidR="00B90411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673"/>
        </w:tabs>
        <w:ind w:left="660" w:hanging="660"/>
      </w:pPr>
      <w:r>
        <w:t>Zhotovitel se zavazuje provést dílo po částech takto:</w:t>
      </w:r>
    </w:p>
    <w:p w14:paraId="157A8FEA" w14:textId="77777777" w:rsidR="00B90411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spacing w:after="0"/>
        <w:ind w:left="660" w:firstLine="40"/>
        <w:jc w:val="left"/>
      </w:pPr>
      <w:r>
        <w:t>části, do 7.8.2025</w:t>
      </w:r>
    </w:p>
    <w:p w14:paraId="19EFB3E4" w14:textId="77777777" w:rsidR="00B90411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ind w:left="660" w:firstLine="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D938071" wp14:editId="4EB36E21">
                <wp:simplePos x="0" y="0"/>
                <wp:positionH relativeFrom="page">
                  <wp:posOffset>1016000</wp:posOffset>
                </wp:positionH>
                <wp:positionV relativeFrom="paragraph">
                  <wp:posOffset>317500</wp:posOffset>
                </wp:positionV>
                <wp:extent cx="186055" cy="179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7DD25" w14:textId="77777777" w:rsidR="00B90411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4.2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0.pt;margin-top:25.pt;width:14.65pt;height:14.1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část II. do 5.10.2025.</w:t>
      </w:r>
    </w:p>
    <w:p w14:paraId="1BD4E7EE" w14:textId="77777777" w:rsidR="00B90411" w:rsidRDefault="00000000">
      <w:pPr>
        <w:pStyle w:val="Zkladntext1"/>
        <w:shd w:val="clear" w:color="auto" w:fill="auto"/>
        <w:ind w:left="200"/>
        <w:jc w:val="left"/>
      </w:pPr>
      <w:r>
        <w:t>Zhotovitel je povinen oznámit objednateli písemně dokončení díla a jeho připravenost k předání nejméně 3 dny přede dnem předání. Strany se dohodnou na termínu převzetí díla, jinak bude dílo předáno 5. den ode dne doručení oznámení o dokončení díla.</w:t>
      </w:r>
    </w:p>
    <w:p w14:paraId="0605737C" w14:textId="77777777" w:rsidR="00C955DA" w:rsidRDefault="00C955DA">
      <w:pPr>
        <w:pStyle w:val="Zkladntext1"/>
        <w:shd w:val="clear" w:color="auto" w:fill="auto"/>
        <w:ind w:left="200"/>
        <w:jc w:val="left"/>
      </w:pPr>
    </w:p>
    <w:p w14:paraId="51D24E7B" w14:textId="77777777" w:rsidR="00B90411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lastRenderedPageBreak/>
        <w:t>Dílo (část díla) je předáno teprve podpisem předávacího protokolu oběma stranami.</w:t>
      </w:r>
    </w:p>
    <w:p w14:paraId="0C19A74B" w14:textId="77777777" w:rsidR="00B90411" w:rsidRDefault="00000000">
      <w:pPr>
        <w:pStyle w:val="Nadpis20"/>
        <w:keepNext/>
        <w:keepLines/>
        <w:shd w:val="clear" w:color="auto" w:fill="auto"/>
        <w:spacing w:after="0" w:line="252" w:lineRule="auto"/>
        <w:ind w:left="4220" w:firstLine="20"/>
      </w:pPr>
      <w:bookmarkStart w:id="15" w:name="bookmark16"/>
      <w:r>
        <w:t>V.</w:t>
      </w:r>
      <w:bookmarkEnd w:id="15"/>
    </w:p>
    <w:p w14:paraId="4F339D38" w14:textId="77777777" w:rsidR="00B90411" w:rsidRDefault="00000000">
      <w:pPr>
        <w:pStyle w:val="Nadpis20"/>
        <w:keepNext/>
        <w:keepLines/>
        <w:shd w:val="clear" w:color="auto" w:fill="auto"/>
        <w:spacing w:after="240" w:line="252" w:lineRule="auto"/>
        <w:ind w:left="0"/>
        <w:jc w:val="center"/>
      </w:pPr>
      <w:bookmarkStart w:id="16" w:name="bookmark17"/>
      <w:r>
        <w:t>Odstoupení od smlouvy</w:t>
      </w:r>
      <w:bookmarkEnd w:id="16"/>
    </w:p>
    <w:p w14:paraId="0A23574C" w14:textId="77777777" w:rsidR="00B90411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t>Od této smlouvy je možno odstoupit pouze z důvodů v této smlouvě výslovně uvedených.</w:t>
      </w:r>
    </w:p>
    <w:p w14:paraId="08D8ABF2" w14:textId="4F15B1FC" w:rsidR="00B90411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668"/>
        </w:tabs>
        <w:spacing w:line="257" w:lineRule="auto"/>
        <w:ind w:left="660" w:hanging="660"/>
      </w:pPr>
      <w:r>
        <w:t>Zhotovitel je oprávněn od této</w:t>
      </w:r>
      <w:r w:rsidR="003B4607">
        <w:t xml:space="preserve"> </w:t>
      </w:r>
      <w:r>
        <w:t>smlouvy odstoupit z důvodů uvedených v zákoně a vedle těchto důvodů také v případě:</w:t>
      </w:r>
    </w:p>
    <w:p w14:paraId="7B491244" w14:textId="77777777" w:rsidR="00B90411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377"/>
        </w:tabs>
        <w:spacing w:line="252" w:lineRule="auto"/>
        <w:ind w:left="1380" w:hanging="680"/>
        <w:jc w:val="left"/>
      </w:pPr>
      <w:r>
        <w:t>vydání rozhodnutí o úpadku objednatele, nebo o zamítnutí insolvenčního návrhu pro nedostatek majetku objednatele, nebo vstupu objednatele do likvidace;</w:t>
      </w:r>
    </w:p>
    <w:p w14:paraId="3D4EB31D" w14:textId="77777777" w:rsidR="00B90411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377"/>
        </w:tabs>
        <w:spacing w:line="252" w:lineRule="auto"/>
        <w:ind w:left="1380" w:hanging="680"/>
        <w:jc w:val="left"/>
      </w:pPr>
      <w:r>
        <w:t>porušení povinnosti objednatele dle této smlouvy, které nebude napraveno ani ve lhůtě 14 dnů od písemného upozornění na porušení.</w:t>
      </w:r>
    </w:p>
    <w:p w14:paraId="0F3A357B" w14:textId="77777777" w:rsidR="00B90411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668"/>
        </w:tabs>
        <w:spacing w:line="257" w:lineRule="auto"/>
        <w:ind w:left="660" w:hanging="660"/>
      </w:pPr>
      <w:r>
        <w:t>Objednatel je oprávněn od této smlouvy odstoupit z důvodů uvedených v zákoně a vedle těchto důvodů také v případě:</w:t>
      </w:r>
    </w:p>
    <w:p w14:paraId="47227046" w14:textId="77777777" w:rsidR="00B90411" w:rsidRDefault="00000000">
      <w:pPr>
        <w:pStyle w:val="Zkladntext1"/>
        <w:numPr>
          <w:ilvl w:val="0"/>
          <w:numId w:val="11"/>
        </w:numPr>
        <w:shd w:val="clear" w:color="auto" w:fill="auto"/>
        <w:tabs>
          <w:tab w:val="left" w:pos="1377"/>
        </w:tabs>
        <w:spacing w:after="760" w:line="252" w:lineRule="auto"/>
        <w:ind w:left="1380" w:hanging="680"/>
        <w:jc w:val="left"/>
      </w:pPr>
      <w:r>
        <w:t>porušení povinnosti zhotovitele dle této smlouvy, které nebude napraveno ani ve lhůtě 14 dnů od písemného upozornění na porušení.</w:t>
      </w:r>
    </w:p>
    <w:p w14:paraId="0F39F6F0" w14:textId="77777777" w:rsidR="00B90411" w:rsidRDefault="00000000">
      <w:pPr>
        <w:pStyle w:val="Nadpis20"/>
        <w:keepNext/>
        <w:keepLines/>
        <w:shd w:val="clear" w:color="auto" w:fill="auto"/>
        <w:spacing w:after="0" w:line="252" w:lineRule="auto"/>
        <w:ind w:left="4220" w:firstLine="20"/>
      </w:pPr>
      <w:bookmarkStart w:id="17" w:name="bookmark18"/>
      <w:r>
        <w:t>VI.</w:t>
      </w:r>
      <w:bookmarkEnd w:id="17"/>
    </w:p>
    <w:p w14:paraId="3DC30FEF" w14:textId="77777777" w:rsidR="00B90411" w:rsidRDefault="00000000">
      <w:pPr>
        <w:pStyle w:val="Nadpis20"/>
        <w:keepNext/>
        <w:keepLines/>
        <w:shd w:val="clear" w:color="auto" w:fill="auto"/>
        <w:spacing w:after="240" w:line="252" w:lineRule="auto"/>
        <w:ind w:left="0"/>
        <w:jc w:val="center"/>
      </w:pPr>
      <w:bookmarkStart w:id="18" w:name="bookmark19"/>
      <w:r>
        <w:t>Závěrečná ustanovení</w:t>
      </w:r>
      <w:bookmarkEnd w:id="18"/>
    </w:p>
    <w:p w14:paraId="7F4706E2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ind w:left="660" w:hanging="660"/>
      </w:pPr>
      <w:r>
        <w:t>Tato smlouva nabývá platnosti dnem podpisu smluvních stran a účinnosti uveřejněním v Registru smluv podle zákona č. 340/2015 Sb. Zaslání smlouvy do registru smluv se zavazuje zajistit neprodleně po podpisu smlouvy zhotovitel.</w:t>
      </w:r>
    </w:p>
    <w:p w14:paraId="62DFFBBE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spacing w:line="254" w:lineRule="auto"/>
        <w:ind w:left="660" w:hanging="660"/>
      </w:pPr>
      <w:r>
        <w:t>Tato smlouva se řídí českým právním řádem. Případné spory z této smlouvy mají být rozhodovány obecnými soudy České republiky, přičemž místně příslušný je obecný soud dle sídla zhotovitele.</w:t>
      </w:r>
    </w:p>
    <w:p w14:paraId="45C99ABD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t>Strany sjednávají zákaz postoupení smlouvy.</w:t>
      </w:r>
    </w:p>
    <w:p w14:paraId="62422205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t>Objednatel nese nebezpečí změny okolností na své straně.</w:t>
      </w:r>
    </w:p>
    <w:p w14:paraId="1E200019" w14:textId="2B703EE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t>Tato smlouvaje úplným ujednáním o předmětu smlouvy a o všech náležitostech, které strany mínily smluvně upravit. Žádný projev stran při sjednávání této smlouvy a neobsažený</w:t>
      </w:r>
      <w:r w:rsidR="003B4607">
        <w:t xml:space="preserve"> </w:t>
      </w:r>
      <w:r>
        <w:t>v</w:t>
      </w:r>
      <w:r w:rsidR="003B4607">
        <w:t xml:space="preserve"> </w:t>
      </w:r>
      <w:r>
        <w:t>této nebo jiné písemné smlouvě nemá zakládat závazek kterékoliv ze stran.</w:t>
      </w:r>
    </w:p>
    <w:p w14:paraId="4CB0703C" w14:textId="293CE504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spacing w:line="252" w:lineRule="auto"/>
        <w:ind w:left="660" w:hanging="660"/>
      </w:pPr>
      <w:r>
        <w:t>Strany vylučují, aby vedle výslovných ustanovení</w:t>
      </w:r>
      <w:r w:rsidR="003B4607">
        <w:t xml:space="preserve"> </w:t>
      </w:r>
      <w:r>
        <w:t>smlouvy, byly práva a povinnosti dovozovány z</w:t>
      </w:r>
      <w:r w:rsidR="003B4607">
        <w:t> </w:t>
      </w:r>
      <w:r>
        <w:t>dosavadní</w:t>
      </w:r>
      <w:r w:rsidR="003B4607">
        <w:t xml:space="preserve"> </w:t>
      </w:r>
      <w:r>
        <w:t>či budoucí</w:t>
      </w:r>
      <w:r w:rsidR="003B4607">
        <w:t xml:space="preserve"> </w:t>
      </w:r>
      <w:r>
        <w:t>praxe mezi stranami neboze zvyklostí</w:t>
      </w:r>
      <w:r w:rsidR="003B4607">
        <w:t xml:space="preserve"> </w:t>
      </w:r>
      <w:r>
        <w:t>ať obecných nebo odvětvových.</w:t>
      </w:r>
    </w:p>
    <w:p w14:paraId="27CE8DA2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8"/>
        </w:tabs>
        <w:ind w:left="660" w:hanging="660"/>
      </w:pPr>
      <w:r>
        <w:t>Objednatel potvrzuje, že smlouvu uzavírá v rámci své hlavní obecně prospěšné činnosti. Na práva a povinnosti z této smlouvy se neužijí ustanovení §1793 a 1796 občanského zákoníku. Obě strany prohlašují, že práva a povinnosti přijaté touto smlouvou jsou a budou přiměřené jejich hospodářské situaci.</w:t>
      </w:r>
      <w:r>
        <w:br w:type="page"/>
      </w:r>
    </w:p>
    <w:p w14:paraId="3A1C3F8B" w14:textId="053FA4E9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2"/>
        </w:tabs>
        <w:spacing w:after="260"/>
        <w:ind w:left="660" w:hanging="660"/>
      </w:pPr>
      <w:r>
        <w:lastRenderedPageBreak/>
        <w:t>Tato smlouva může být měněna pouze číslovanými dodatky uzavřenými oběma smluvními stranami v písemné formě, pod sankcí neplatnosti</w:t>
      </w:r>
      <w:r w:rsidR="006A28AC">
        <w:t xml:space="preserve"> </w:t>
      </w:r>
      <w:r>
        <w:t>jiných forem ujednání. Za písemnou formu pro změnu smlouvy se nepovažuje výměna elektronických zpráv.</w:t>
      </w:r>
    </w:p>
    <w:p w14:paraId="68BE7A1B" w14:textId="77777777" w:rsidR="00B90411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662"/>
        </w:tabs>
        <w:spacing w:after="280" w:line="257" w:lineRule="auto"/>
        <w:ind w:left="660" w:hanging="660"/>
      </w:pPr>
      <w:r>
        <w:t>Tato smlouva je sepsána ve dvou vyhotoveních, přičemž každá smluvní strana obdrží po jednom vyhotovení.</w:t>
      </w:r>
    </w:p>
    <w:p w14:paraId="6E5F4A01" w14:textId="77777777" w:rsidR="00B90411" w:rsidRDefault="00000000">
      <w:pPr>
        <w:pStyle w:val="Zkladntext1"/>
        <w:shd w:val="clear" w:color="auto" w:fill="auto"/>
        <w:spacing w:after="120" w:line="190" w:lineRule="auto"/>
        <w:ind w:right="1620"/>
        <w:jc w:val="left"/>
      </w:pPr>
      <w:r>
        <w:t xml:space="preserve">V Praze dne </w:t>
      </w:r>
      <w:r>
        <w:rPr>
          <w:sz w:val="22"/>
          <w:szCs w:val="22"/>
        </w:rPr>
        <w:t xml:space="preserve">30.06.2025 </w:t>
      </w:r>
      <w:r>
        <w:t>Objednatel:</w:t>
      </w:r>
    </w:p>
    <w:p w14:paraId="16EA2380" w14:textId="71C31F6A" w:rsidR="00B90411" w:rsidRDefault="00B90411">
      <w:pPr>
        <w:pStyle w:val="Zkladntext1"/>
        <w:shd w:val="clear" w:color="auto" w:fill="auto"/>
        <w:spacing w:after="0"/>
        <w:ind w:left="660" w:firstLine="20"/>
        <w:jc w:val="left"/>
      </w:pPr>
    </w:p>
    <w:p w14:paraId="2F60A364" w14:textId="77777777" w:rsidR="00B90411" w:rsidRDefault="00000000">
      <w:pPr>
        <w:pStyle w:val="Zkladntext1"/>
        <w:shd w:val="clear" w:color="auto" w:fill="auto"/>
        <w:spacing w:after="0" w:line="180" w:lineRule="auto"/>
        <w:ind w:left="660" w:hanging="660"/>
      </w:pPr>
      <w:r>
        <w:t xml:space="preserve">Asociace místních potravinových </w:t>
      </w:r>
      <w:proofErr w:type="spellStart"/>
      <w:r>
        <w:t>iniciativ^o.p.s</w:t>
      </w:r>
      <w:proofErr w:type="spellEnd"/>
      <w:r>
        <w:t>.</w:t>
      </w:r>
    </w:p>
    <w:p w14:paraId="29690E84" w14:textId="60669654" w:rsidR="00B90411" w:rsidRDefault="00B90411">
      <w:pPr>
        <w:pStyle w:val="Zkladntext1"/>
        <w:shd w:val="clear" w:color="auto" w:fill="auto"/>
        <w:spacing w:after="0" w:line="180" w:lineRule="auto"/>
        <w:ind w:left="2120" w:firstLine="20"/>
        <w:jc w:val="left"/>
      </w:pPr>
    </w:p>
    <w:p w14:paraId="3E5EB9F7" w14:textId="61059CA9" w:rsidR="00B90411" w:rsidRDefault="00000000">
      <w:pPr>
        <w:pStyle w:val="Zkladntext1"/>
        <w:shd w:val="clear" w:color="auto" w:fill="auto"/>
        <w:spacing w:after="180" w:line="1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494C439" wp14:editId="6A38AF8C">
                <wp:simplePos x="0" y="0"/>
                <wp:positionH relativeFrom="page">
                  <wp:posOffset>2140585</wp:posOffset>
                </wp:positionH>
                <wp:positionV relativeFrom="margin">
                  <wp:posOffset>2339340</wp:posOffset>
                </wp:positionV>
                <wp:extent cx="402590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D1946" w14:textId="77777777" w:rsidR="00B90411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19" w:name="bookmark0"/>
                            <w:r>
                              <w:t>ředitel</w:t>
                            </w:r>
                            <w:bookmarkEnd w:id="1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8.55000000000001pt;margin-top:184.19999999999999pt;width:31.699999999999999pt;height:13.9pt;z-index:-125829371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605DC495" wp14:editId="63856C1A">
                <wp:simplePos x="0" y="0"/>
                <wp:positionH relativeFrom="page">
                  <wp:posOffset>4883785</wp:posOffset>
                </wp:positionH>
                <wp:positionV relativeFrom="margin">
                  <wp:posOffset>2515870</wp:posOffset>
                </wp:positionV>
                <wp:extent cx="402590" cy="1797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C552A" w14:textId="77777777" w:rsidR="00B90411" w:rsidRDefault="0000000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DC49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384.55pt;margin-top:198.1pt;width:31.7pt;height:14.1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" filled="f" stroked="f">
                <v:textbox style="mso-fit-shape-to-text:t" inset="0,0,0,0">
                  <w:txbxContent>
                    <w:p w14:paraId="1EEC552A" w14:textId="77777777" w:rsidR="00B90411" w:rsidRDefault="00000000">
                      <w:pPr>
                        <w:pStyle w:val="Titulekobrzku0"/>
                        <w:shd w:val="clear" w:color="auto" w:fill="auto"/>
                      </w:pPr>
                      <w:r>
                        <w:t>ředitel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B90411">
      <w:footerReference w:type="default" r:id="rId7"/>
      <w:footerReference w:type="first" r:id="rId8"/>
      <w:pgSz w:w="11900" w:h="16840"/>
      <w:pgMar w:top="1719" w:right="1581" w:bottom="1415" w:left="159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86B5" w14:textId="77777777" w:rsidR="0022368B" w:rsidRDefault="0022368B">
      <w:r>
        <w:separator/>
      </w:r>
    </w:p>
  </w:endnote>
  <w:endnote w:type="continuationSeparator" w:id="0">
    <w:p w14:paraId="79727AC7" w14:textId="77777777" w:rsidR="0022368B" w:rsidRDefault="0022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F221" w14:textId="77777777" w:rsidR="00B90411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E26A01" wp14:editId="18098ECB">
              <wp:simplePos x="0" y="0"/>
              <wp:positionH relativeFrom="page">
                <wp:posOffset>5953760</wp:posOffset>
              </wp:positionH>
              <wp:positionV relativeFrom="page">
                <wp:posOffset>9859010</wp:posOffset>
              </wp:positionV>
              <wp:extent cx="579120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70835" w14:textId="77777777" w:rsidR="00B904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68.80000000000001pt;margin-top:776.29999999999995pt;width:45.600000000000001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F52" w14:textId="77777777" w:rsidR="00B90411" w:rsidRDefault="00B90411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67A7" w14:textId="77777777" w:rsidR="0022368B" w:rsidRDefault="0022368B"/>
  </w:footnote>
  <w:footnote w:type="continuationSeparator" w:id="0">
    <w:p w14:paraId="09564985" w14:textId="77777777" w:rsidR="0022368B" w:rsidRDefault="00223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53AB"/>
    <w:multiLevelType w:val="multilevel"/>
    <w:tmpl w:val="230244A6"/>
    <w:lvl w:ilvl="0">
      <w:start w:val="1"/>
      <w:numFmt w:val="decimal"/>
      <w:lvlText w:val="2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53883"/>
    <w:multiLevelType w:val="multilevel"/>
    <w:tmpl w:val="4D74BC0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A5188"/>
    <w:multiLevelType w:val="multilevel"/>
    <w:tmpl w:val="08A882E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45FC9"/>
    <w:multiLevelType w:val="multilevel"/>
    <w:tmpl w:val="CB3A0818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21384"/>
    <w:multiLevelType w:val="multilevel"/>
    <w:tmpl w:val="DA30EF10"/>
    <w:lvl w:ilvl="0">
      <w:start w:val="3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D1004"/>
    <w:multiLevelType w:val="multilevel"/>
    <w:tmpl w:val="2098C78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C67C85"/>
    <w:multiLevelType w:val="multilevel"/>
    <w:tmpl w:val="8CD08F44"/>
    <w:lvl w:ilvl="0">
      <w:start w:val="5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B584C"/>
    <w:multiLevelType w:val="multilevel"/>
    <w:tmpl w:val="4FDAC2AA"/>
    <w:lvl w:ilvl="0">
      <w:start w:val="1"/>
      <w:numFmt w:val="decimal"/>
      <w:lvlText w:val="5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74EEC"/>
    <w:multiLevelType w:val="multilevel"/>
    <w:tmpl w:val="029A07D0"/>
    <w:lvl w:ilvl="0">
      <w:start w:val="1"/>
      <w:numFmt w:val="decimal"/>
      <w:lvlText w:val="5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C1DF9"/>
    <w:multiLevelType w:val="multilevel"/>
    <w:tmpl w:val="41188B82"/>
    <w:lvl w:ilvl="0">
      <w:start w:val="1"/>
      <w:numFmt w:val="decimal"/>
      <w:lvlText w:val="4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32B71"/>
    <w:multiLevelType w:val="multilevel"/>
    <w:tmpl w:val="A7FABA8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204C24"/>
    <w:multiLevelType w:val="multilevel"/>
    <w:tmpl w:val="AF3C2EEA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4838806">
    <w:abstractNumId w:val="3"/>
  </w:num>
  <w:num w:numId="2" w16cid:durableId="1604537663">
    <w:abstractNumId w:val="11"/>
  </w:num>
  <w:num w:numId="3" w16cid:durableId="1843427717">
    <w:abstractNumId w:val="0"/>
  </w:num>
  <w:num w:numId="4" w16cid:durableId="858739504">
    <w:abstractNumId w:val="6"/>
  </w:num>
  <w:num w:numId="5" w16cid:durableId="2020690153">
    <w:abstractNumId w:val="1"/>
  </w:num>
  <w:num w:numId="6" w16cid:durableId="2117286669">
    <w:abstractNumId w:val="2"/>
  </w:num>
  <w:num w:numId="7" w16cid:durableId="1686246230">
    <w:abstractNumId w:val="9"/>
  </w:num>
  <w:num w:numId="8" w16cid:durableId="1525054931">
    <w:abstractNumId w:val="4"/>
  </w:num>
  <w:num w:numId="9" w16cid:durableId="1696344565">
    <w:abstractNumId w:val="5"/>
  </w:num>
  <w:num w:numId="10" w16cid:durableId="1386952216">
    <w:abstractNumId w:val="8"/>
  </w:num>
  <w:num w:numId="11" w16cid:durableId="1233733281">
    <w:abstractNumId w:val="7"/>
  </w:num>
  <w:num w:numId="12" w16cid:durableId="1752501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11"/>
    <w:rsid w:val="00216A19"/>
    <w:rsid w:val="0022368B"/>
    <w:rsid w:val="003B4607"/>
    <w:rsid w:val="004644E2"/>
    <w:rsid w:val="006A28AC"/>
    <w:rsid w:val="00B90411"/>
    <w:rsid w:val="00C955DA"/>
    <w:rsid w:val="00CE0FE1"/>
    <w:rsid w:val="00E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D297"/>
  <w15:docId w15:val="{5B71E431-8F7C-4352-8333-383E70B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DEC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6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18" w:lineRule="auto"/>
      <w:ind w:right="540"/>
      <w:jc w:val="center"/>
    </w:pPr>
    <w:rPr>
      <w:rFonts w:ascii="Times New Roman" w:eastAsia="Times New Roman" w:hAnsi="Times New Roman" w:cs="Times New Roman"/>
      <w:color w:val="056DE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8</cp:revision>
  <dcterms:created xsi:type="dcterms:W3CDTF">2025-07-03T12:36:00Z</dcterms:created>
  <dcterms:modified xsi:type="dcterms:W3CDTF">2025-07-03T12:48:00Z</dcterms:modified>
</cp:coreProperties>
</file>