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E112" w14:textId="093DC73A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C56DEF">
        <w:rPr>
          <w:b/>
          <w:sz w:val="32"/>
        </w:rPr>
        <w:t xml:space="preserve"> </w:t>
      </w:r>
      <w:r w:rsidR="00D3456F">
        <w:rPr>
          <w:b/>
          <w:sz w:val="32"/>
        </w:rPr>
        <w:t>623/2025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23CE153B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B90619">
        <w:t xml:space="preserve">Mgr. </w:t>
      </w:r>
      <w:r w:rsidR="008044FD">
        <w:t xml:space="preserve">Ing. </w:t>
      </w:r>
      <w:r w:rsidR="00B90619">
        <w:t>Michal</w:t>
      </w:r>
      <w:r w:rsidR="00B04DBC">
        <w:t>em</w:t>
      </w:r>
      <w:r w:rsidR="00B90619">
        <w:t xml:space="preserve"> </w:t>
      </w:r>
      <w:proofErr w:type="spellStart"/>
      <w:r w:rsidR="00B90619">
        <w:t>Kozár</w:t>
      </w:r>
      <w:r w:rsidR="00B04DBC">
        <w:t>em</w:t>
      </w:r>
      <w:proofErr w:type="spellEnd"/>
      <w:r w:rsidR="0069038F">
        <w:t>, MBA</w:t>
      </w:r>
    </w:p>
    <w:p w14:paraId="58D9B29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5A03D7E1" w14:textId="44E4E297" w:rsidR="00C56DEF" w:rsidRDefault="00A53318" w:rsidP="00695D87">
      <w:pPr>
        <w:pStyle w:val="ZkladntextIMP"/>
      </w:pPr>
      <w:r>
        <w:t>STORK s.r.o.</w:t>
      </w:r>
    </w:p>
    <w:p w14:paraId="6C8A62F8" w14:textId="1A44E484" w:rsidR="00471EAD" w:rsidRDefault="00C6608E" w:rsidP="00500818">
      <w:pPr>
        <w:pStyle w:val="ZkladntextIMP"/>
      </w:pPr>
      <w:r>
        <w:t xml:space="preserve">IČ: </w:t>
      </w:r>
      <w:r w:rsidR="00D56981">
        <w:t>60748907</w:t>
      </w:r>
    </w:p>
    <w:p w14:paraId="5F06F339" w14:textId="7E9B9516" w:rsidR="00C6608E" w:rsidRDefault="00C6608E" w:rsidP="00500818">
      <w:pPr>
        <w:pStyle w:val="ZkladntextIMP"/>
      </w:pPr>
      <w:r>
        <w:t xml:space="preserve">DIČ: </w:t>
      </w:r>
      <w:r w:rsidR="00EB45AC">
        <w:t>CZ</w:t>
      </w:r>
      <w:r w:rsidR="00D3456F">
        <w:t>60748907</w:t>
      </w:r>
    </w:p>
    <w:p w14:paraId="2AD116A6" w14:textId="0FC6EC31" w:rsidR="00D86C1B" w:rsidRDefault="00154229" w:rsidP="00500818">
      <w:pPr>
        <w:pStyle w:val="ZkladntextIMP"/>
      </w:pPr>
      <w:r>
        <w:t>se sídlem</w:t>
      </w:r>
      <w:r w:rsidR="00826299">
        <w:t xml:space="preserve"> </w:t>
      </w:r>
      <w:r w:rsidR="004B09DB">
        <w:t xml:space="preserve">K Potoku </w:t>
      </w:r>
      <w:r w:rsidR="00252C01">
        <w:t>2955, 390 03 Tábor</w:t>
      </w:r>
    </w:p>
    <w:p w14:paraId="13270E73" w14:textId="47A80F46" w:rsidR="0008297C" w:rsidRDefault="0008297C" w:rsidP="00500818">
      <w:pPr>
        <w:pStyle w:val="ZkladntextIMP"/>
      </w:pPr>
      <w:r>
        <w:t xml:space="preserve">zastoupená </w:t>
      </w:r>
      <w:r w:rsidR="006D6278">
        <w:t xml:space="preserve">Ing. </w:t>
      </w:r>
      <w:r w:rsidR="00252C01">
        <w:t>Pavlem Kuchařem</w:t>
      </w:r>
      <w:r w:rsidR="00DF55DF">
        <w:t>,</w:t>
      </w:r>
      <w:r w:rsidR="006D6278">
        <w:t xml:space="preserve"> jednatelem společnosti</w:t>
      </w:r>
    </w:p>
    <w:p w14:paraId="325EBA3E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4166FC77" w:rsidR="00181CC0" w:rsidRDefault="00181CC0">
      <w:pPr>
        <w:pStyle w:val="ZkladntextIMP"/>
      </w:pPr>
      <w:r>
        <w:t xml:space="preserve">uzavírají tuto </w:t>
      </w:r>
    </w:p>
    <w:p w14:paraId="0CAE1DDD" w14:textId="77777777" w:rsidR="00980B16" w:rsidRDefault="00F070E0">
      <w:pPr>
        <w:pStyle w:val="ZkladntextIMP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835B91">
        <w:t xml:space="preserve">                           </w:t>
      </w:r>
    </w:p>
    <w:p w14:paraId="30BB8214" w14:textId="115889E0" w:rsidR="00674586" w:rsidRDefault="00835B91">
      <w:pPr>
        <w:pStyle w:val="ZkladntextIMP"/>
      </w:pPr>
      <w:r>
        <w:t xml:space="preserve">     </w:t>
      </w: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000BE82F" w14:textId="003A8EEC"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E6550A">
        <w:t>pozemk</w:t>
      </w:r>
      <w:r w:rsidR="00E6182B">
        <w:t>ů</w:t>
      </w:r>
      <w:r w:rsidR="00E6550A">
        <w:t xml:space="preserve"> </w:t>
      </w:r>
      <w:r w:rsidR="00B263DB">
        <w:t xml:space="preserve">p.č. </w:t>
      </w:r>
      <w:r w:rsidR="00E6182B">
        <w:t>89/2</w:t>
      </w:r>
      <w:r w:rsidR="00B263DB">
        <w:t>,</w:t>
      </w:r>
      <w:r w:rsidR="00E6182B">
        <w:t xml:space="preserve"> zahrada, o výměře 951 </w:t>
      </w:r>
      <w:r w:rsidR="00B263DB">
        <w:t>m²</w:t>
      </w:r>
      <w:r w:rsidR="00E6182B">
        <w:t xml:space="preserve"> a p.č. </w:t>
      </w:r>
      <w:r w:rsidR="00E12EF4">
        <w:t xml:space="preserve">89/6, ostatní plocha, zeleň, o výměře 918 </w:t>
      </w:r>
      <w:r w:rsidR="00E12EF4" w:rsidRPr="0048146A">
        <w:t>m</w:t>
      </w:r>
      <w:r w:rsidR="00E12EF4" w:rsidRPr="0048146A">
        <w:rPr>
          <w:vertAlign w:val="superscript"/>
        </w:rPr>
        <w:t>2</w:t>
      </w:r>
      <w:r w:rsidR="00E12EF4">
        <w:t xml:space="preserve">, </w:t>
      </w:r>
      <w:r w:rsidR="00331B0E">
        <w:t>o</w:t>
      </w:r>
      <w:r w:rsidR="00181CC0">
        <w:t>bec</w:t>
      </w:r>
      <w:r w:rsidR="001915A8">
        <w:t xml:space="preserve"> </w:t>
      </w:r>
      <w:r w:rsidR="00181CC0">
        <w:t>Jindřichův Hradec</w:t>
      </w:r>
      <w:r w:rsidR="004A0702">
        <w:t>,</w:t>
      </w:r>
      <w:r w:rsidR="00500818">
        <w:t xml:space="preserve"> </w:t>
      </w:r>
      <w:r w:rsidR="00E12EF4">
        <w:t xml:space="preserve">k.ú. Horní Žďár u Jindřichova Hradce, </w:t>
      </w:r>
      <w:r w:rsidR="00181CC0">
        <w:t>zapsan</w:t>
      </w:r>
      <w:r w:rsidR="00E12EF4">
        <w:t xml:space="preserve">ých </w:t>
      </w:r>
      <w:r w:rsidR="00181CC0">
        <w:t xml:space="preserve">na LV č.10001 u Katastrálního úřadu pro Jihočeský kraj, Katastrální pracoviště Jindřichův Hradec.  </w:t>
      </w:r>
    </w:p>
    <w:p w14:paraId="2852BA85" w14:textId="4D8A13A6" w:rsidR="00500818" w:rsidRDefault="00500818" w:rsidP="007E1309">
      <w:pPr>
        <w:pStyle w:val="ZkladntextIMP"/>
        <w:jc w:val="both"/>
      </w:pPr>
      <w:r>
        <w:t xml:space="preserve">  </w:t>
      </w:r>
      <w:r w:rsidR="00B263DB">
        <w:t>Předmětem prodeje je</w:t>
      </w:r>
      <w:r w:rsidR="00FA415B">
        <w:t xml:space="preserve"> nově vzniklý </w:t>
      </w:r>
      <w:r w:rsidR="0090613B">
        <w:t xml:space="preserve">pozemek p.č. </w:t>
      </w:r>
      <w:r w:rsidR="00E921ED">
        <w:t xml:space="preserve">89/10, zahrada, o výměře 750 </w:t>
      </w:r>
      <w:r w:rsidR="00E921ED" w:rsidRPr="0048146A">
        <w:t>m</w:t>
      </w:r>
      <w:r w:rsidR="00E921ED" w:rsidRPr="0048146A">
        <w:rPr>
          <w:vertAlign w:val="superscript"/>
        </w:rPr>
        <w:t>2</w:t>
      </w:r>
      <w:r w:rsidR="00E921ED">
        <w:t>, který vznikl na základě geometric</w:t>
      </w:r>
      <w:r w:rsidR="001E4ADA">
        <w:t>kého plánu č. 439-69/2025 sloučením d</w:t>
      </w:r>
      <w:r w:rsidR="00BA53B6">
        <w:t>ílu</w:t>
      </w:r>
      <w:r w:rsidR="001E4ADA">
        <w:t xml:space="preserve"> „a“</w:t>
      </w:r>
      <w:r w:rsidR="00BA53B6">
        <w:t xml:space="preserve"> o výměře 270 </w:t>
      </w:r>
      <w:r w:rsidR="00BA53B6" w:rsidRPr="0048146A">
        <w:t>m</w:t>
      </w:r>
      <w:r w:rsidR="00BA53B6" w:rsidRPr="0048146A">
        <w:rPr>
          <w:vertAlign w:val="superscript"/>
        </w:rPr>
        <w:t>2</w:t>
      </w:r>
      <w:r w:rsidR="00BA53B6">
        <w:t xml:space="preserve"> odděleného z pozemku p.č. </w:t>
      </w:r>
      <w:r w:rsidR="007B725E">
        <w:t xml:space="preserve">89/2 a dílu „b“ o výměře 480 </w:t>
      </w:r>
      <w:r w:rsidR="007B725E" w:rsidRPr="0048146A">
        <w:t>m</w:t>
      </w:r>
      <w:r w:rsidR="007B725E" w:rsidRPr="0048146A">
        <w:rPr>
          <w:vertAlign w:val="superscript"/>
        </w:rPr>
        <w:t>2</w:t>
      </w:r>
      <w:r w:rsidR="007B725E">
        <w:t xml:space="preserve"> odděleného z pozemku p.č. 89/6, </w:t>
      </w:r>
      <w:r w:rsidR="00E11E81">
        <w:t>vše</w:t>
      </w:r>
      <w:r w:rsidR="0008297C">
        <w:t xml:space="preserve"> obec Jindřichův Hradec</w:t>
      </w:r>
      <w:r w:rsidR="007B725E">
        <w:t>,</w:t>
      </w:r>
      <w:r w:rsidR="007B725E" w:rsidRPr="007B725E">
        <w:rPr>
          <w:sz w:val="20"/>
        </w:rPr>
        <w:t xml:space="preserve"> </w:t>
      </w:r>
      <w:r w:rsidR="007B725E" w:rsidRPr="007B725E">
        <w:t>k.ú. Horní Žďár u Jindřichova Hradce</w:t>
      </w:r>
      <w:r w:rsidR="0008297C">
        <w:t>.</w:t>
      </w: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5D4A1E37" w14:textId="53194E30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24116D">
        <w:t>m</w:t>
      </w:r>
      <w:r w:rsidR="0008297C">
        <w:t>u</w:t>
      </w:r>
      <w:r w:rsidR="003B4EA9">
        <w:t xml:space="preserve"> </w:t>
      </w:r>
      <w:r w:rsidR="00AA6119">
        <w:t>pozem</w:t>
      </w:r>
      <w:r w:rsidR="0024116D">
        <w:t>e</w:t>
      </w:r>
      <w:r w:rsidR="00AA6119">
        <w:t>k</w:t>
      </w:r>
      <w:r>
        <w:t xml:space="preserve"> uveden</w:t>
      </w:r>
      <w:r w:rsidR="0024116D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8A758C">
        <w:rPr>
          <w:b/>
        </w:rPr>
        <w:t xml:space="preserve">905 250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proofErr w:type="spellStart"/>
      <w:r w:rsidR="008A758C">
        <w:rPr>
          <w:bCs/>
        </w:rPr>
        <w:t>Devětsetpěttisícdvěstěpadesát</w:t>
      </w:r>
      <w:proofErr w:type="spellEnd"/>
      <w:r w:rsidR="003B2721">
        <w:rPr>
          <w:bCs/>
        </w:rPr>
        <w:t xml:space="preserve"> </w:t>
      </w:r>
      <w:r w:rsidR="00662070" w:rsidRPr="00662070">
        <w:rPr>
          <w:bCs/>
        </w:rPr>
        <w:t>korun českých</w:t>
      </w:r>
      <w:r>
        <w:t>)</w:t>
      </w:r>
      <w:r w:rsidR="00A86F5B">
        <w:t xml:space="preserve">, </w:t>
      </w:r>
      <w:r w:rsidR="00FE6E38" w:rsidRPr="001F24E2">
        <w:t>plnění je osvobozené od daně z přidané hodnoty dle § 56 zákona č. 235/2004 Sb. o dani z přidané hodnoty v platném znění</w:t>
      </w:r>
      <w:r w:rsidR="00FE6E38">
        <w:t>.</w:t>
      </w:r>
      <w:r w:rsidR="00FE6E38" w:rsidRPr="00E90C69">
        <w:rPr>
          <w:b/>
          <w:bCs/>
        </w:rPr>
        <w:t xml:space="preserve"> 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>t</w:t>
      </w:r>
      <w:r w:rsidR="0024116D">
        <w:t>uto</w:t>
      </w:r>
      <w:r w:rsidR="004A0702">
        <w:t xml:space="preserve"> </w:t>
      </w:r>
      <w:r>
        <w:t>nemovitost za tuto cenu kupuj</w:t>
      </w:r>
      <w:r w:rsidR="000C7642">
        <w:t>e</w:t>
      </w:r>
      <w:r w:rsidR="001C66FA">
        <w:t xml:space="preserve"> a do výlučného vlastnictví přijímá</w:t>
      </w:r>
      <w:r w:rsidR="00D661A2">
        <w:t>.</w:t>
      </w:r>
    </w:p>
    <w:p w14:paraId="7CE94E0C" w14:textId="061736E6" w:rsidR="00E04EA7" w:rsidRDefault="00181CC0" w:rsidP="00207CEC">
      <w:pPr>
        <w:pStyle w:val="ZkladntextIMP"/>
        <w:jc w:val="both"/>
      </w:pPr>
      <w:r>
        <w:lastRenderedPageBreak/>
        <w:t xml:space="preserve">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2C6E2E35" w14:textId="77777777" w:rsidR="001B113B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14:paraId="4524DB5B" w14:textId="1B7165F1" w:rsidR="00385ABD" w:rsidRDefault="00980B16" w:rsidP="00F37996">
      <w:pPr>
        <w:pStyle w:val="ZkladntextIMP"/>
        <w:jc w:val="both"/>
      </w:pPr>
      <w:r>
        <w:t xml:space="preserve">   </w:t>
      </w:r>
      <w:r w:rsidR="00F37996">
        <w:t>Kupující se zavazuj</w:t>
      </w:r>
      <w:r w:rsidR="00622D6D">
        <w:t>e</w:t>
      </w:r>
      <w:r w:rsidR="00F37996">
        <w:t xml:space="preserve"> uhradit náklady za vypracování geometrického plánu ve </w:t>
      </w:r>
      <w:proofErr w:type="gramStart"/>
      <w:r w:rsidR="00F37996">
        <w:t xml:space="preserve">výši </w:t>
      </w:r>
      <w:r w:rsidR="0005031C">
        <w:t> </w:t>
      </w:r>
      <w:r w:rsidR="004C0C71">
        <w:t>11</w:t>
      </w:r>
      <w:proofErr w:type="gramEnd"/>
      <w:r w:rsidR="004C0C71">
        <w:t> 374</w:t>
      </w:r>
      <w:r w:rsidR="0005031C">
        <w:t xml:space="preserve"> Kč </w:t>
      </w:r>
      <w:r w:rsidR="00F37996">
        <w:t xml:space="preserve">včetně </w:t>
      </w:r>
      <w:proofErr w:type="gramStart"/>
      <w:r w:rsidR="00F37996">
        <w:t>DPH</w:t>
      </w:r>
      <w:r w:rsidR="00E11E81">
        <w:t xml:space="preserve"> </w:t>
      </w:r>
      <w:r w:rsidR="008F4709">
        <w:t xml:space="preserve"> a</w:t>
      </w:r>
      <w:proofErr w:type="gramEnd"/>
      <w:r w:rsidR="008F4709">
        <w:t xml:space="preserve"> náklady za vypracování znaleckého posudku ve výši 9 300 Kč</w:t>
      </w:r>
      <w:r w:rsidR="00144541">
        <w:t xml:space="preserve"> </w:t>
      </w:r>
      <w:r w:rsidR="00F37996">
        <w:t xml:space="preserve">nejpozději do </w:t>
      </w:r>
      <w:proofErr w:type="gramStart"/>
      <w:r w:rsidR="00F37996">
        <w:t>30ti</w:t>
      </w:r>
      <w:proofErr w:type="gramEnd"/>
      <w:r w:rsidR="00F37996">
        <w:t xml:space="preserve"> dnů od podpisu kupní smlouvy. </w:t>
      </w:r>
    </w:p>
    <w:p w14:paraId="53FADDC4" w14:textId="6B811B2D" w:rsidR="00F37996" w:rsidRDefault="00385ABD" w:rsidP="00F37996">
      <w:pPr>
        <w:pStyle w:val="ZkladntextIMP"/>
        <w:jc w:val="both"/>
      </w:pPr>
      <w:r>
        <w:t xml:space="preserve">   </w:t>
      </w:r>
      <w:r w:rsidR="00F37996">
        <w:t>Za den uskutečnění zdanitelného plnění</w:t>
      </w:r>
      <w:r w:rsidR="004C39F0">
        <w:t xml:space="preserve"> a den účetního případu</w:t>
      </w:r>
      <w:r w:rsidR="00F37996">
        <w:t xml:space="preserve"> se považuje den uzavření smlouvy.</w:t>
      </w:r>
    </w:p>
    <w:p w14:paraId="5A1A8424" w14:textId="4CE844E5" w:rsidR="00F37996" w:rsidRDefault="00F37996" w:rsidP="00F37996">
      <w:pPr>
        <w:pStyle w:val="ZkladntextIMP"/>
        <w:jc w:val="both"/>
      </w:pPr>
      <w:r>
        <w:rPr>
          <w:rStyle w:val="ZkladntextIMPChar"/>
          <w:bCs/>
          <w:szCs w:val="24"/>
        </w:rPr>
        <w:t xml:space="preserve"> 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144541">
        <w:rPr>
          <w:rStyle w:val="ZkladntextIMPChar"/>
          <w:bCs/>
          <w:szCs w:val="24"/>
        </w:rPr>
        <w:t>,</w:t>
      </w:r>
      <w:r w:rsidR="00A52082">
        <w:rPr>
          <w:rStyle w:val="ZkladntextIMPChar"/>
          <w:bCs/>
          <w:szCs w:val="24"/>
        </w:rPr>
        <w:t xml:space="preserve"> </w:t>
      </w:r>
      <w:r>
        <w:rPr>
          <w:rStyle w:val="ZkladntextIMPChar"/>
          <w:bCs/>
          <w:szCs w:val="24"/>
        </w:rPr>
        <w:t>náklady za vypracování geometrického plánu</w:t>
      </w:r>
      <w:r w:rsidR="00DC7200">
        <w:rPr>
          <w:rStyle w:val="ZkladntextIMPChar"/>
          <w:bCs/>
          <w:szCs w:val="24"/>
        </w:rPr>
        <w:t xml:space="preserve"> </w:t>
      </w:r>
      <w:r w:rsidR="00144541">
        <w:rPr>
          <w:rStyle w:val="ZkladntextIMPChar"/>
          <w:bCs/>
          <w:szCs w:val="24"/>
        </w:rPr>
        <w:t xml:space="preserve">a náklady za vypracování znaleckého posudku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ou kupujícím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464C2E0C" w14:textId="29ED56A1" w:rsidR="00F37996" w:rsidRPr="00E57B72" w:rsidRDefault="00F37996" w:rsidP="007573A9">
      <w:pPr>
        <w:pStyle w:val="ZkladntextIMP"/>
        <w:jc w:val="both"/>
      </w:pPr>
      <w:r>
        <w:rPr>
          <w:rStyle w:val="ZkladntextIMPChar"/>
        </w:rPr>
        <w:t xml:space="preserve">   </w:t>
      </w:r>
      <w:r w:rsidRPr="00980B16">
        <w:rPr>
          <w:rStyle w:val="ZkladntextIMPChar"/>
          <w:szCs w:val="24"/>
        </w:rPr>
        <w:t>Odstoupením se smlouva od počátku ruší. Odstoupení však nemá vliv na povinnost uhradit náklady za vypracování geometrick</w:t>
      </w:r>
      <w:r>
        <w:rPr>
          <w:rStyle w:val="ZkladntextIMPChar"/>
          <w:szCs w:val="24"/>
        </w:rPr>
        <w:t>ého</w:t>
      </w:r>
      <w:r w:rsidRPr="00980B16">
        <w:rPr>
          <w:rStyle w:val="ZkladntextIMPChar"/>
          <w:szCs w:val="24"/>
        </w:rPr>
        <w:t xml:space="preserve"> plán</w:t>
      </w:r>
      <w:r>
        <w:rPr>
          <w:rStyle w:val="ZkladntextIMPChar"/>
          <w:szCs w:val="24"/>
        </w:rPr>
        <w:t>u</w:t>
      </w:r>
      <w:r w:rsidR="00144541">
        <w:rPr>
          <w:rStyle w:val="ZkladntextIMPChar"/>
          <w:szCs w:val="24"/>
        </w:rPr>
        <w:t xml:space="preserve"> a náklady za vypracování znaleckého posudku</w:t>
      </w:r>
      <w:r w:rsidRPr="00980B16">
        <w:rPr>
          <w:rStyle w:val="ZkladntextIMPChar"/>
          <w:szCs w:val="24"/>
        </w:rPr>
        <w:t>, kter</w:t>
      </w:r>
      <w:r>
        <w:rPr>
          <w:rStyle w:val="ZkladntextIMPChar"/>
          <w:szCs w:val="24"/>
        </w:rPr>
        <w:t xml:space="preserve">é </w:t>
      </w:r>
      <w:r w:rsidR="000C7642">
        <w:rPr>
          <w:rStyle w:val="ZkladntextIMPChar"/>
          <w:szCs w:val="24"/>
        </w:rPr>
        <w:t>společnost</w:t>
      </w:r>
      <w:r w:rsidR="00E57B72">
        <w:rPr>
          <w:rStyle w:val="ZkladntextIMPChar"/>
          <w:szCs w:val="24"/>
        </w:rPr>
        <w:t xml:space="preserve"> </w:t>
      </w:r>
      <w:r w:rsidR="001F7869">
        <w:t>STORK s.r.o.</w:t>
      </w:r>
      <w:r w:rsidR="00E57B72">
        <w:t xml:space="preserve"> </w:t>
      </w:r>
      <w:r w:rsidRPr="00980B16">
        <w:rPr>
          <w:rStyle w:val="ZkladntextIMPChar"/>
          <w:szCs w:val="24"/>
        </w:rPr>
        <w:t xml:space="preserve">v případě odstoupení uhradí městu J. Hradec do </w:t>
      </w:r>
      <w:proofErr w:type="gramStart"/>
      <w:r w:rsidRPr="00980B16">
        <w:rPr>
          <w:rStyle w:val="ZkladntextIMPChar"/>
          <w:szCs w:val="24"/>
        </w:rPr>
        <w:t>10ti</w:t>
      </w:r>
      <w:proofErr w:type="gramEnd"/>
      <w:r w:rsidRPr="00980B16">
        <w:rPr>
          <w:rStyle w:val="ZkladntextIMPChar"/>
          <w:szCs w:val="24"/>
        </w:rPr>
        <w:t xml:space="preserve"> dnů ode dne obdržení oznámení o odstoupení od smlouvy.</w:t>
      </w:r>
      <w:r w:rsidRPr="00980B16">
        <w:rPr>
          <w:szCs w:val="24"/>
        </w:rPr>
        <w:t xml:space="preserve">         </w:t>
      </w:r>
    </w:p>
    <w:p w14:paraId="104FF466" w14:textId="56F8EFBB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3CD82F0D" w14:textId="77777777" w:rsidR="003B2721" w:rsidRDefault="003B2721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44DD1FA0" w14:textId="175C09E5" w:rsidR="00795988" w:rsidRDefault="0073710A" w:rsidP="00795988">
      <w:pPr>
        <w:pStyle w:val="ZkladntextIMP"/>
        <w:jc w:val="both"/>
      </w:pPr>
      <w:r>
        <w:t xml:space="preserve">   Prodávající</w:t>
      </w:r>
      <w:r w:rsidR="00F94584">
        <w:t xml:space="preserve"> upozorňuje, že přes převáděný pozemek vede</w:t>
      </w:r>
      <w:r w:rsidR="00E1540A">
        <w:t xml:space="preserve"> síť elek</w:t>
      </w:r>
      <w:r w:rsidR="00031B1D">
        <w:t>t</w:t>
      </w:r>
      <w:r w:rsidR="00A126CD">
        <w:t>ronických komunikací a dále je v něm uloženo podzemní vedení NN a vodovodní přípojka pro rodinný d</w:t>
      </w:r>
      <w:r w:rsidR="00206666">
        <w:t>ům čp. 9 ve vlastnictví kupu</w:t>
      </w:r>
      <w:r w:rsidR="00C34CE9">
        <w:t xml:space="preserve">jícího </w:t>
      </w:r>
      <w:r w:rsidR="00206666">
        <w:t>(Smlouva</w:t>
      </w:r>
      <w:r w:rsidR="00265963">
        <w:t xml:space="preserve"> </w:t>
      </w:r>
      <w:r w:rsidR="00C34CE9">
        <w:t>o zřízení věcného břemene V-1971/2024-303).</w:t>
      </w:r>
      <w:r w:rsidR="00BD36FF">
        <w:br/>
      </w:r>
      <w:r w:rsidR="00795988">
        <w:t xml:space="preserve">  Kupující se seznámil s</w:t>
      </w:r>
      <w:r w:rsidR="003577DE">
        <w:t xml:space="preserve"> Dohodou o dočasném užívání pozemku </w:t>
      </w:r>
      <w:r w:rsidR="002D689E">
        <w:t xml:space="preserve">uzavřenou na </w:t>
      </w:r>
      <w:r w:rsidR="009F0523">
        <w:t xml:space="preserve">pozemky p.č. </w:t>
      </w:r>
      <w:r w:rsidR="00D34571">
        <w:t xml:space="preserve">89/2 a </w:t>
      </w:r>
      <w:r w:rsidR="0043692A">
        <w:t xml:space="preserve">p.č. </w:t>
      </w:r>
      <w:r w:rsidR="00D34571">
        <w:t>89/6, k.ú. Horní Žďár u</w:t>
      </w:r>
      <w:r w:rsidR="00494B02">
        <w:t xml:space="preserve"> Jindřichova Hradce</w:t>
      </w:r>
      <w:r w:rsidR="005F3091">
        <w:t xml:space="preserve"> dne</w:t>
      </w:r>
      <w:r w:rsidR="00A35E35">
        <w:t xml:space="preserve"> 16. </w:t>
      </w:r>
      <w:r w:rsidR="00B65D7A">
        <w:t>12.</w:t>
      </w:r>
      <w:r w:rsidR="00A35E35">
        <w:t>1985</w:t>
      </w:r>
      <w:r w:rsidR="005F3091">
        <w:t xml:space="preserve"> </w:t>
      </w:r>
      <w:r w:rsidR="00795988">
        <w:t xml:space="preserve">ve znění dodatku č. 1 ze dne </w:t>
      </w:r>
      <w:r w:rsidR="00F777F6">
        <w:t>8.2.1993, dodatku č. 2</w:t>
      </w:r>
      <w:r w:rsidR="00EF1DD9">
        <w:t xml:space="preserve"> ze dne 7.4.1995, dodatku č. 3 ze dne 16.12.1996, dodatku č. 4</w:t>
      </w:r>
      <w:r w:rsidR="00B07CEA">
        <w:t xml:space="preserve"> ze dne 8.4.1998, dodatku č. 5</w:t>
      </w:r>
      <w:r w:rsidR="00EB18E9">
        <w:t xml:space="preserve"> ze dne 16.11.1999, dodatku č. 6</w:t>
      </w:r>
      <w:r w:rsidR="00394FF4">
        <w:t xml:space="preserve"> ze dne 22.2.2000</w:t>
      </w:r>
      <w:r w:rsidR="00651514">
        <w:t xml:space="preserve">, dodatku č. 7 ze dne </w:t>
      </w:r>
      <w:r w:rsidR="000211C0">
        <w:t xml:space="preserve">18.12.2003, dodatku č. 8 ze dne </w:t>
      </w:r>
      <w:r w:rsidR="00F26B06">
        <w:t>22.1.</w:t>
      </w:r>
      <w:r w:rsidR="009A6DA1">
        <w:t xml:space="preserve">2008, dodatku č. 9 ze dne </w:t>
      </w:r>
      <w:r w:rsidR="007304F9">
        <w:t>25.5.2009</w:t>
      </w:r>
      <w:r w:rsidR="00795988">
        <w:t xml:space="preserve"> a dodatku č. </w:t>
      </w:r>
      <w:r w:rsidR="00723027">
        <w:t xml:space="preserve">10 </w:t>
      </w:r>
      <w:r w:rsidR="00795988">
        <w:t xml:space="preserve">ze dne </w:t>
      </w:r>
      <w:r w:rsidR="005747E2">
        <w:t>1.8.2013</w:t>
      </w:r>
      <w:r w:rsidR="00795988">
        <w:t xml:space="preserve">. Kopie </w:t>
      </w:r>
      <w:r w:rsidR="005747E2">
        <w:t>Dohody o dočasném užívání pozemku</w:t>
      </w:r>
      <w:r w:rsidR="00795988">
        <w:t xml:space="preserve"> včetně dodatků bude předána kupující</w:t>
      </w:r>
      <w:r w:rsidR="00845EE4">
        <w:t>mu</w:t>
      </w:r>
      <w:r w:rsidR="00795988">
        <w:t xml:space="preserve"> v den podpisu této smlouvy s tím, že do právního postavení pronajímatele vstoupí nabyvatel dnem změny vlastnictví k pronajaté věci.</w:t>
      </w:r>
    </w:p>
    <w:p w14:paraId="5A61B792" w14:textId="5A1EB5E5" w:rsidR="004A0702" w:rsidRDefault="00CC7022" w:rsidP="004A0702">
      <w:pPr>
        <w:pStyle w:val="ZkladntextIMP"/>
        <w:jc w:val="both"/>
      </w:pPr>
      <w:r>
        <w:t>P</w:t>
      </w:r>
      <w:r w:rsidR="004A0702">
        <w:t>rodávající prohlašuje, že mu není známo, že by na převáděn</w:t>
      </w:r>
      <w:r w:rsidR="00265963">
        <w:t>é</w:t>
      </w:r>
      <w:r w:rsidR="004A0702">
        <w:t xml:space="preserve"> nemovit</w:t>
      </w:r>
      <w:r w:rsidR="00265963">
        <w:t>osti</w:t>
      </w:r>
      <w:r w:rsidR="004A0702">
        <w:t xml:space="preserve"> vázla nějaká</w:t>
      </w:r>
      <w:r w:rsidR="00D3456F">
        <w:t xml:space="preserve"> další</w:t>
      </w:r>
      <w:r w:rsidR="00F027D7">
        <w:t xml:space="preserve"> </w:t>
      </w:r>
      <w:r w:rsidR="004A0702">
        <w:t>omezení, závazky či právní vady.</w:t>
      </w:r>
    </w:p>
    <w:p w14:paraId="71CC3D38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10940782" w14:textId="77777777" w:rsidR="003B2721" w:rsidRDefault="004A0702" w:rsidP="004A0702">
      <w:pPr>
        <w:pStyle w:val="ZkladntextIMP"/>
        <w:jc w:val="both"/>
      </w:pPr>
      <w:r>
        <w:t xml:space="preserve">  Kupující potvrzuj</w:t>
      </w:r>
      <w:r w:rsidR="00633671">
        <w:t>e</w:t>
      </w:r>
      <w:r>
        <w:t>, že si nemovitost prohlédl</w:t>
      </w:r>
      <w:r w:rsidR="0099218D">
        <w:t>,</w:t>
      </w:r>
      <w:r>
        <w:t xml:space="preserve"> jej</w:t>
      </w:r>
      <w:r w:rsidR="009C6CEC">
        <w:t>í</w:t>
      </w:r>
      <w:r>
        <w:t xml:space="preserve"> stav je </w:t>
      </w:r>
      <w:r w:rsidR="00633671">
        <w:t>mu</w:t>
      </w:r>
      <w:r>
        <w:t xml:space="preserve"> dobře znám</w:t>
      </w:r>
      <w:r w:rsidR="00390649">
        <w:t xml:space="preserve"> </w:t>
      </w:r>
      <w:r>
        <w:t>a přijím</w:t>
      </w:r>
      <w:r w:rsidR="00633671">
        <w:t>á</w:t>
      </w:r>
      <w:r>
        <w:t xml:space="preserve"> j</w:t>
      </w:r>
      <w:r w:rsidR="009C6CEC">
        <w:t>i</w:t>
      </w:r>
      <w:r>
        <w:t xml:space="preserve"> do </w:t>
      </w:r>
      <w:r w:rsidR="00633671">
        <w:t>výlučného vlastnictví</w:t>
      </w:r>
      <w:r w:rsidR="00390649">
        <w:t xml:space="preserve"> </w:t>
      </w:r>
      <w:r>
        <w:t xml:space="preserve">ve stavu, v jakém se nachází ke dni prodeje.       </w:t>
      </w:r>
    </w:p>
    <w:p w14:paraId="4505298F" w14:textId="77777777" w:rsidR="003B2721" w:rsidRDefault="003B2721" w:rsidP="004A0702">
      <w:pPr>
        <w:pStyle w:val="ZkladntextIMP"/>
        <w:jc w:val="both"/>
      </w:pPr>
    </w:p>
    <w:p w14:paraId="43557DBC" w14:textId="19F0C6BE" w:rsidR="004A0702" w:rsidRDefault="004A0702" w:rsidP="004A0702">
      <w:pPr>
        <w:pStyle w:val="ZkladntextIMP"/>
        <w:jc w:val="both"/>
      </w:pPr>
      <w:r>
        <w:t xml:space="preserve">   </w:t>
      </w:r>
    </w:p>
    <w:p w14:paraId="28DE012D" w14:textId="685E5341" w:rsidR="00C35B4F" w:rsidRDefault="00C35B4F" w:rsidP="005E2DEA">
      <w:pPr>
        <w:pStyle w:val="ZkladntextIMP"/>
      </w:pPr>
    </w:p>
    <w:p w14:paraId="05ACD396" w14:textId="77777777" w:rsidR="007F3793" w:rsidRDefault="007F3793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lastRenderedPageBreak/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7FEC448C" w14:textId="4E4B5DDA"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7F3793">
        <w:t>é</w:t>
      </w:r>
      <w:r>
        <w:t xml:space="preserve"> nemovitost</w:t>
      </w:r>
      <w:r w:rsidR="007F3793">
        <w:t>i</w:t>
      </w:r>
      <w:r>
        <w:t xml:space="preserve"> nabud</w:t>
      </w:r>
      <w:r w:rsidR="00633671">
        <w:t>e</w:t>
      </w:r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7E110879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</w:t>
      </w:r>
      <w:r w:rsidR="00633671">
        <w:t xml:space="preserve"> ve výši 2 000 Kč</w:t>
      </w:r>
      <w:r>
        <w:t xml:space="preserve"> uhradí kupující.</w:t>
      </w:r>
    </w:p>
    <w:p w14:paraId="1C61AA5C" w14:textId="7EAA004C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4B4E8B">
        <w:t>,</w:t>
      </w:r>
      <w:r w:rsidR="004A0705">
        <w:t xml:space="preserve"> nákladů na vyhotovení geometrického plánu</w:t>
      </w:r>
      <w:r w:rsidR="004B4E8B">
        <w:t xml:space="preserve"> a nákladů na vyhotovení</w:t>
      </w:r>
      <w:r w:rsidR="001E3525">
        <w:t xml:space="preserve"> znaleckého posudku.</w:t>
      </w:r>
      <w:r w:rsidR="00E9230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5E0EDEAB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</w:t>
      </w:r>
      <w:proofErr w:type="gramStart"/>
      <w:r>
        <w:t>a)  zák.</w:t>
      </w:r>
      <w:proofErr w:type="gramEnd"/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AA3272">
        <w:t>509/31Z/2025</w:t>
      </w:r>
      <w:r w:rsidRPr="005D2591">
        <w:t xml:space="preserve"> na svém zasedání dne</w:t>
      </w:r>
      <w:r w:rsidR="00E90C69">
        <w:t xml:space="preserve"> </w:t>
      </w:r>
      <w:r w:rsidR="005F0E05">
        <w:t>25.6.2025</w:t>
      </w:r>
      <w:r w:rsidRPr="005D2591">
        <w:t xml:space="preserve"> </w:t>
      </w:r>
      <w:r>
        <w:t>nadpoloviční většinou všech členů zastupitelstva.</w:t>
      </w:r>
    </w:p>
    <w:p w14:paraId="7FE3E0F5" w14:textId="26BF3B0F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44BC7920" w14:textId="041063D1" w:rsidR="00321C39" w:rsidRDefault="00321C39" w:rsidP="00321C39">
      <w:pPr>
        <w:pStyle w:val="ZkladntextIMP"/>
        <w:tabs>
          <w:tab w:val="clear" w:pos="72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Pr="005C4FDE">
        <w:rPr>
          <w:rFonts w:cs="Arial"/>
          <w:szCs w:val="24"/>
        </w:rPr>
        <w:t>Smluvní strany berou na vědomí, že tato smlouva podléhá povinnosti zveřejnění prostřednictvím registru smluv dle zákona č. 340/2015 Sb., zákon o registru smluv, v platném znění. Zveřejnění na své náklady zajistí kupující.</w:t>
      </w:r>
    </w:p>
    <w:p w14:paraId="0D7F8929" w14:textId="0F10A7E6" w:rsidR="00321C39" w:rsidRPr="00C3055F" w:rsidRDefault="00321C39" w:rsidP="00321C39">
      <w:pPr>
        <w:pStyle w:val="ZkladntextIMP"/>
        <w:tabs>
          <w:tab w:val="clear" w:pos="720"/>
        </w:tabs>
        <w:jc w:val="both"/>
        <w:rPr>
          <w:b/>
          <w:szCs w:val="24"/>
        </w:rPr>
      </w:pPr>
      <w:r>
        <w:rPr>
          <w:szCs w:val="24"/>
        </w:rPr>
        <w:t xml:space="preserve">  </w:t>
      </w:r>
      <w:r w:rsidRPr="005C4FDE">
        <w:rPr>
          <w:szCs w:val="24"/>
        </w:rPr>
        <w:t xml:space="preserve">Smluvní strany dále prohlašují, že skutečnosti uvedené v této smlouvě nepovažují za obchodní tajemství ve smyslu </w:t>
      </w:r>
      <w:proofErr w:type="spellStart"/>
      <w:r w:rsidRPr="005C4FDE">
        <w:rPr>
          <w:szCs w:val="24"/>
        </w:rPr>
        <w:t>ust</w:t>
      </w:r>
      <w:proofErr w:type="spellEnd"/>
      <w:r w:rsidRPr="005C4FDE">
        <w:rPr>
          <w:szCs w:val="24"/>
        </w:rPr>
        <w:t>. § 504 zákona č. 89/2012 Sb., občanský zákoník.</w:t>
      </w:r>
    </w:p>
    <w:p w14:paraId="6D3024DF" w14:textId="671C4BFD" w:rsidR="004D0949" w:rsidRDefault="004D0949" w:rsidP="00E04EA7">
      <w:pPr>
        <w:pStyle w:val="ZkladntextIMP"/>
        <w:jc w:val="both"/>
      </w:pPr>
    </w:p>
    <w:p w14:paraId="439C1256" w14:textId="77777777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665FAEC4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262FFF66" w14:textId="77777777" w:rsidR="003B2721" w:rsidRDefault="003B2721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61249F5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4B774A1B" w14:textId="77777777" w:rsidR="003B2721" w:rsidRDefault="003B2721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lastRenderedPageBreak/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78652FAD" w14:textId="1C5E1BAD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 w:rsidR="00E04EA7">
        <w:t xml:space="preserve">tejnopisech s platností originálu, z nichž po jednom vyhotovení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0D20D20E" w14:textId="77777777" w:rsidR="00454D57" w:rsidRDefault="00454D57" w:rsidP="0093440D">
      <w:pPr>
        <w:pStyle w:val="ZkladntextIMP"/>
        <w:jc w:val="both"/>
        <w:rPr>
          <w:b/>
        </w:rPr>
      </w:pP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38A7869C" w:rsidR="0036067E" w:rsidRDefault="0036067E">
      <w:pPr>
        <w:pStyle w:val="ZkladntextIMP"/>
      </w:pPr>
      <w:r>
        <w:t xml:space="preserve">Dne </w:t>
      </w:r>
      <w:r w:rsidR="006D0D42">
        <w:t>27.6.2025</w:t>
      </w:r>
      <w:r w:rsidR="00A30A61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A30A61">
        <w:t>26.6.2025</w:t>
      </w:r>
    </w:p>
    <w:p w14:paraId="622D756A" w14:textId="77777777" w:rsidR="00397DE2" w:rsidRDefault="00397DE2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4FF56054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  <w:r w:rsidR="00D22523">
        <w:t xml:space="preserve"> </w:t>
      </w:r>
    </w:p>
    <w:p w14:paraId="7B173791" w14:textId="67AA6D28" w:rsidR="00E90C69" w:rsidRDefault="00D22523">
      <w:pPr>
        <w:pStyle w:val="ZkladntextIMP"/>
      </w:pPr>
      <w:r>
        <w:t xml:space="preserve">    </w:t>
      </w:r>
      <w:r w:rsidR="00321C39">
        <w:t xml:space="preserve">Ing. </w:t>
      </w:r>
      <w:r>
        <w:t xml:space="preserve">Pavel Kuchař    </w:t>
      </w:r>
      <w:r>
        <w:tab/>
        <w:t xml:space="preserve">            </w:t>
      </w:r>
      <w:r w:rsidR="00E90C69">
        <w:tab/>
      </w:r>
      <w:r w:rsidR="00E90C69">
        <w:tab/>
      </w:r>
      <w:r w:rsidR="008A7882">
        <w:t xml:space="preserve">   </w:t>
      </w:r>
      <w:r w:rsidR="000A5793">
        <w:t xml:space="preserve">Mgr. </w:t>
      </w:r>
      <w:r w:rsidR="00E90C69">
        <w:t xml:space="preserve">Ing. </w:t>
      </w:r>
      <w:r w:rsidR="000A5793">
        <w:t xml:space="preserve">Michal </w:t>
      </w:r>
      <w:proofErr w:type="spellStart"/>
      <w:r w:rsidR="000A5793">
        <w:t>Kozár</w:t>
      </w:r>
      <w:proofErr w:type="spellEnd"/>
      <w:r w:rsidR="00E90C69">
        <w:t>, MBA</w:t>
      </w:r>
    </w:p>
    <w:p w14:paraId="1F184AB9" w14:textId="4E1F79F4" w:rsidR="00A659C7" w:rsidRDefault="00321C39">
      <w:pPr>
        <w:pStyle w:val="ZkladntextIMP"/>
        <w:rPr>
          <w:b/>
        </w:rPr>
      </w:pPr>
      <w:r>
        <w:t xml:space="preserve">   </w:t>
      </w:r>
      <w:r w:rsidR="000A5793">
        <w:t>j</w:t>
      </w:r>
      <w:r>
        <w:t>ednatel spole</w:t>
      </w:r>
      <w:r w:rsidR="000A5793">
        <w:t>čnosti</w:t>
      </w:r>
      <w:r w:rsidR="00E90C69">
        <w:tab/>
      </w:r>
      <w:r w:rsidR="000A5793">
        <w:t xml:space="preserve">            </w:t>
      </w:r>
      <w:r w:rsidR="00E90C69">
        <w:tab/>
      </w:r>
      <w:r w:rsidR="00E90C69">
        <w:tab/>
      </w:r>
      <w:r w:rsidR="00E90C69">
        <w:tab/>
        <w:t xml:space="preserve">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617B41BD" w14:textId="77777777" w:rsidR="00D3155B" w:rsidRDefault="00D3155B">
      <w:pPr>
        <w:pStyle w:val="ZkladntextIMP"/>
        <w:rPr>
          <w:bCs/>
        </w:rPr>
      </w:pPr>
    </w:p>
    <w:p w14:paraId="2028E51A" w14:textId="77777777" w:rsidR="00D3155B" w:rsidRDefault="00D3155B">
      <w:pPr>
        <w:pStyle w:val="ZkladntextIMP"/>
        <w:rPr>
          <w:bCs/>
        </w:rPr>
      </w:pPr>
    </w:p>
    <w:sectPr w:rsidR="00D3155B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6F03" w14:textId="77777777" w:rsidR="00810FE0" w:rsidRDefault="00810FE0">
      <w:r>
        <w:separator/>
      </w:r>
    </w:p>
  </w:endnote>
  <w:endnote w:type="continuationSeparator" w:id="0">
    <w:p w14:paraId="025CC7E0" w14:textId="77777777" w:rsidR="00810FE0" w:rsidRDefault="0081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A7B3" w14:textId="77777777" w:rsidR="00810FE0" w:rsidRDefault="00810FE0">
      <w:r>
        <w:separator/>
      </w:r>
    </w:p>
  </w:footnote>
  <w:footnote w:type="continuationSeparator" w:id="0">
    <w:p w14:paraId="39AABCA5" w14:textId="77777777" w:rsidR="00810FE0" w:rsidRDefault="0081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654B"/>
    <w:multiLevelType w:val="hybridMultilevel"/>
    <w:tmpl w:val="89981FB8"/>
    <w:lvl w:ilvl="0" w:tplc="18ACC092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9060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1C0"/>
    <w:rsid w:val="00021570"/>
    <w:rsid w:val="00023CD8"/>
    <w:rsid w:val="00031B1D"/>
    <w:rsid w:val="00043660"/>
    <w:rsid w:val="000440EF"/>
    <w:rsid w:val="00044F22"/>
    <w:rsid w:val="000477A4"/>
    <w:rsid w:val="0005031C"/>
    <w:rsid w:val="00052E48"/>
    <w:rsid w:val="000565C8"/>
    <w:rsid w:val="00070268"/>
    <w:rsid w:val="000708BE"/>
    <w:rsid w:val="000736F5"/>
    <w:rsid w:val="00074761"/>
    <w:rsid w:val="000819A3"/>
    <w:rsid w:val="0008297C"/>
    <w:rsid w:val="000978F3"/>
    <w:rsid w:val="000A1CBB"/>
    <w:rsid w:val="000A2D38"/>
    <w:rsid w:val="000A5793"/>
    <w:rsid w:val="000B0093"/>
    <w:rsid w:val="000B3A16"/>
    <w:rsid w:val="000B6561"/>
    <w:rsid w:val="000C30B9"/>
    <w:rsid w:val="000C345C"/>
    <w:rsid w:val="000C4B72"/>
    <w:rsid w:val="000C7642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44541"/>
    <w:rsid w:val="00154229"/>
    <w:rsid w:val="00181CC0"/>
    <w:rsid w:val="001877CE"/>
    <w:rsid w:val="00190B54"/>
    <w:rsid w:val="001915A8"/>
    <w:rsid w:val="001942B0"/>
    <w:rsid w:val="001B113B"/>
    <w:rsid w:val="001B136D"/>
    <w:rsid w:val="001B57B8"/>
    <w:rsid w:val="001C66FA"/>
    <w:rsid w:val="001E3525"/>
    <w:rsid w:val="001E35F8"/>
    <w:rsid w:val="001E4ADA"/>
    <w:rsid w:val="001E5B32"/>
    <w:rsid w:val="001E607A"/>
    <w:rsid w:val="001F356B"/>
    <w:rsid w:val="001F7869"/>
    <w:rsid w:val="00201217"/>
    <w:rsid w:val="0020279B"/>
    <w:rsid w:val="00203DC6"/>
    <w:rsid w:val="0020405A"/>
    <w:rsid w:val="00206666"/>
    <w:rsid w:val="00207CEC"/>
    <w:rsid w:val="00211111"/>
    <w:rsid w:val="00236E27"/>
    <w:rsid w:val="0024116D"/>
    <w:rsid w:val="00245441"/>
    <w:rsid w:val="00252C01"/>
    <w:rsid w:val="00252E78"/>
    <w:rsid w:val="00254358"/>
    <w:rsid w:val="0025456C"/>
    <w:rsid w:val="00265963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689E"/>
    <w:rsid w:val="002D7DD4"/>
    <w:rsid w:val="00302882"/>
    <w:rsid w:val="00304D0D"/>
    <w:rsid w:val="00307107"/>
    <w:rsid w:val="00321C39"/>
    <w:rsid w:val="00331B0E"/>
    <w:rsid w:val="003330C6"/>
    <w:rsid w:val="003330E4"/>
    <w:rsid w:val="00333B6F"/>
    <w:rsid w:val="00334A4E"/>
    <w:rsid w:val="00344603"/>
    <w:rsid w:val="003502EE"/>
    <w:rsid w:val="003558C9"/>
    <w:rsid w:val="003577DE"/>
    <w:rsid w:val="0036067E"/>
    <w:rsid w:val="00360F11"/>
    <w:rsid w:val="00385ABD"/>
    <w:rsid w:val="00385CC0"/>
    <w:rsid w:val="00390649"/>
    <w:rsid w:val="00394FF4"/>
    <w:rsid w:val="0039516A"/>
    <w:rsid w:val="00397DE2"/>
    <w:rsid w:val="003A3446"/>
    <w:rsid w:val="003A788A"/>
    <w:rsid w:val="003B2721"/>
    <w:rsid w:val="003B4EA9"/>
    <w:rsid w:val="003E4B76"/>
    <w:rsid w:val="00402433"/>
    <w:rsid w:val="0043692A"/>
    <w:rsid w:val="00436A24"/>
    <w:rsid w:val="00454D57"/>
    <w:rsid w:val="00454DDE"/>
    <w:rsid w:val="00465043"/>
    <w:rsid w:val="00466B5A"/>
    <w:rsid w:val="0046746E"/>
    <w:rsid w:val="00471EAD"/>
    <w:rsid w:val="00473C45"/>
    <w:rsid w:val="004744C6"/>
    <w:rsid w:val="00484031"/>
    <w:rsid w:val="004911FB"/>
    <w:rsid w:val="00494B02"/>
    <w:rsid w:val="0049505C"/>
    <w:rsid w:val="004A0702"/>
    <w:rsid w:val="004A0705"/>
    <w:rsid w:val="004B09AD"/>
    <w:rsid w:val="004B09DB"/>
    <w:rsid w:val="004B4E8B"/>
    <w:rsid w:val="004C0C71"/>
    <w:rsid w:val="004C26D2"/>
    <w:rsid w:val="004C32DE"/>
    <w:rsid w:val="004C39F0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44A8D"/>
    <w:rsid w:val="00550B2E"/>
    <w:rsid w:val="00550E2C"/>
    <w:rsid w:val="005664B4"/>
    <w:rsid w:val="005747E2"/>
    <w:rsid w:val="005766AA"/>
    <w:rsid w:val="00576832"/>
    <w:rsid w:val="0058103B"/>
    <w:rsid w:val="005849AC"/>
    <w:rsid w:val="00591159"/>
    <w:rsid w:val="00593C00"/>
    <w:rsid w:val="005A379E"/>
    <w:rsid w:val="005A49B2"/>
    <w:rsid w:val="005D4F80"/>
    <w:rsid w:val="005E2DEA"/>
    <w:rsid w:val="005E5098"/>
    <w:rsid w:val="005F0A1E"/>
    <w:rsid w:val="005F0E05"/>
    <w:rsid w:val="005F3091"/>
    <w:rsid w:val="00603533"/>
    <w:rsid w:val="006048CF"/>
    <w:rsid w:val="00604D5B"/>
    <w:rsid w:val="006061E0"/>
    <w:rsid w:val="006105E5"/>
    <w:rsid w:val="00616017"/>
    <w:rsid w:val="0062008C"/>
    <w:rsid w:val="0062066E"/>
    <w:rsid w:val="00621804"/>
    <w:rsid w:val="00622D6D"/>
    <w:rsid w:val="00632A97"/>
    <w:rsid w:val="00633671"/>
    <w:rsid w:val="00641879"/>
    <w:rsid w:val="006446C1"/>
    <w:rsid w:val="00644AC1"/>
    <w:rsid w:val="00651514"/>
    <w:rsid w:val="00654792"/>
    <w:rsid w:val="006554D8"/>
    <w:rsid w:val="0065661E"/>
    <w:rsid w:val="00662070"/>
    <w:rsid w:val="00662625"/>
    <w:rsid w:val="0066682A"/>
    <w:rsid w:val="00674586"/>
    <w:rsid w:val="00683220"/>
    <w:rsid w:val="00683D18"/>
    <w:rsid w:val="006877B0"/>
    <w:rsid w:val="0069038F"/>
    <w:rsid w:val="00695D87"/>
    <w:rsid w:val="006A6B45"/>
    <w:rsid w:val="006B11BD"/>
    <w:rsid w:val="006B25E2"/>
    <w:rsid w:val="006B4CA5"/>
    <w:rsid w:val="006C2C7A"/>
    <w:rsid w:val="006D0D42"/>
    <w:rsid w:val="006D1607"/>
    <w:rsid w:val="006D6278"/>
    <w:rsid w:val="006E583D"/>
    <w:rsid w:val="006F18D8"/>
    <w:rsid w:val="00712EE6"/>
    <w:rsid w:val="00723027"/>
    <w:rsid w:val="0072316F"/>
    <w:rsid w:val="00723754"/>
    <w:rsid w:val="00727A73"/>
    <w:rsid w:val="007304F9"/>
    <w:rsid w:val="0073710A"/>
    <w:rsid w:val="007473BE"/>
    <w:rsid w:val="0075119A"/>
    <w:rsid w:val="00755EFF"/>
    <w:rsid w:val="00756C80"/>
    <w:rsid w:val="007573A9"/>
    <w:rsid w:val="00773FDC"/>
    <w:rsid w:val="0077586B"/>
    <w:rsid w:val="00784936"/>
    <w:rsid w:val="00790B75"/>
    <w:rsid w:val="0079202E"/>
    <w:rsid w:val="00793B77"/>
    <w:rsid w:val="00793D6B"/>
    <w:rsid w:val="00795988"/>
    <w:rsid w:val="007A0D8F"/>
    <w:rsid w:val="007A70D2"/>
    <w:rsid w:val="007B62AD"/>
    <w:rsid w:val="007B725E"/>
    <w:rsid w:val="007C1B52"/>
    <w:rsid w:val="007C32D7"/>
    <w:rsid w:val="007E1309"/>
    <w:rsid w:val="007E248E"/>
    <w:rsid w:val="007F3793"/>
    <w:rsid w:val="008044FD"/>
    <w:rsid w:val="00810FE0"/>
    <w:rsid w:val="00824561"/>
    <w:rsid w:val="00826299"/>
    <w:rsid w:val="008313E6"/>
    <w:rsid w:val="00835B91"/>
    <w:rsid w:val="00841582"/>
    <w:rsid w:val="00845EE4"/>
    <w:rsid w:val="0084618E"/>
    <w:rsid w:val="00850FCC"/>
    <w:rsid w:val="00881257"/>
    <w:rsid w:val="00883BAD"/>
    <w:rsid w:val="00893E34"/>
    <w:rsid w:val="008A6B5C"/>
    <w:rsid w:val="008A758C"/>
    <w:rsid w:val="008A7882"/>
    <w:rsid w:val="008B06E1"/>
    <w:rsid w:val="008C4D8C"/>
    <w:rsid w:val="008D5290"/>
    <w:rsid w:val="008E66AF"/>
    <w:rsid w:val="008F0148"/>
    <w:rsid w:val="008F4709"/>
    <w:rsid w:val="008F4D9E"/>
    <w:rsid w:val="00902C88"/>
    <w:rsid w:val="0090613B"/>
    <w:rsid w:val="00913D9F"/>
    <w:rsid w:val="00914093"/>
    <w:rsid w:val="00914AC1"/>
    <w:rsid w:val="009202E6"/>
    <w:rsid w:val="009216C4"/>
    <w:rsid w:val="009274FA"/>
    <w:rsid w:val="00930944"/>
    <w:rsid w:val="00931B00"/>
    <w:rsid w:val="0093440D"/>
    <w:rsid w:val="00944ED9"/>
    <w:rsid w:val="009521E2"/>
    <w:rsid w:val="00967A63"/>
    <w:rsid w:val="00980B16"/>
    <w:rsid w:val="0099218D"/>
    <w:rsid w:val="0099393D"/>
    <w:rsid w:val="009A15C6"/>
    <w:rsid w:val="009A4228"/>
    <w:rsid w:val="009A599F"/>
    <w:rsid w:val="009A6DA1"/>
    <w:rsid w:val="009A7311"/>
    <w:rsid w:val="009B5A8C"/>
    <w:rsid w:val="009C57C4"/>
    <w:rsid w:val="009C6CEC"/>
    <w:rsid w:val="009D0523"/>
    <w:rsid w:val="009D27DE"/>
    <w:rsid w:val="009E3DE3"/>
    <w:rsid w:val="009F0523"/>
    <w:rsid w:val="009F78AE"/>
    <w:rsid w:val="009F7FF2"/>
    <w:rsid w:val="00A01C4E"/>
    <w:rsid w:val="00A04748"/>
    <w:rsid w:val="00A126CD"/>
    <w:rsid w:val="00A23B53"/>
    <w:rsid w:val="00A30A61"/>
    <w:rsid w:val="00A30AEE"/>
    <w:rsid w:val="00A35E35"/>
    <w:rsid w:val="00A46255"/>
    <w:rsid w:val="00A47C76"/>
    <w:rsid w:val="00A52082"/>
    <w:rsid w:val="00A53318"/>
    <w:rsid w:val="00A54D13"/>
    <w:rsid w:val="00A659C7"/>
    <w:rsid w:val="00A709A6"/>
    <w:rsid w:val="00A746B2"/>
    <w:rsid w:val="00A86F5B"/>
    <w:rsid w:val="00A91494"/>
    <w:rsid w:val="00A91A47"/>
    <w:rsid w:val="00A9437F"/>
    <w:rsid w:val="00A96242"/>
    <w:rsid w:val="00A97D68"/>
    <w:rsid w:val="00AA25DC"/>
    <w:rsid w:val="00AA3272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4DBC"/>
    <w:rsid w:val="00B06DCD"/>
    <w:rsid w:val="00B07CEA"/>
    <w:rsid w:val="00B20D8D"/>
    <w:rsid w:val="00B24A74"/>
    <w:rsid w:val="00B263DB"/>
    <w:rsid w:val="00B326B1"/>
    <w:rsid w:val="00B330E3"/>
    <w:rsid w:val="00B412BB"/>
    <w:rsid w:val="00B41560"/>
    <w:rsid w:val="00B44182"/>
    <w:rsid w:val="00B519D6"/>
    <w:rsid w:val="00B63295"/>
    <w:rsid w:val="00B65D7A"/>
    <w:rsid w:val="00B718AD"/>
    <w:rsid w:val="00B76988"/>
    <w:rsid w:val="00B90619"/>
    <w:rsid w:val="00BA167B"/>
    <w:rsid w:val="00BA53B6"/>
    <w:rsid w:val="00BA7CEB"/>
    <w:rsid w:val="00BB4DC1"/>
    <w:rsid w:val="00BC3570"/>
    <w:rsid w:val="00BC38B6"/>
    <w:rsid w:val="00BC6059"/>
    <w:rsid w:val="00BC7C29"/>
    <w:rsid w:val="00BD2881"/>
    <w:rsid w:val="00BD36FF"/>
    <w:rsid w:val="00BF19F1"/>
    <w:rsid w:val="00C02AE8"/>
    <w:rsid w:val="00C04587"/>
    <w:rsid w:val="00C11865"/>
    <w:rsid w:val="00C16B97"/>
    <w:rsid w:val="00C34CE9"/>
    <w:rsid w:val="00C35B4F"/>
    <w:rsid w:val="00C35ECA"/>
    <w:rsid w:val="00C43C7D"/>
    <w:rsid w:val="00C44B81"/>
    <w:rsid w:val="00C54357"/>
    <w:rsid w:val="00C55196"/>
    <w:rsid w:val="00C56DEF"/>
    <w:rsid w:val="00C62A5F"/>
    <w:rsid w:val="00C6608E"/>
    <w:rsid w:val="00C732A8"/>
    <w:rsid w:val="00C75038"/>
    <w:rsid w:val="00C76A59"/>
    <w:rsid w:val="00C94F46"/>
    <w:rsid w:val="00CA408B"/>
    <w:rsid w:val="00CA6CDA"/>
    <w:rsid w:val="00CB0FC1"/>
    <w:rsid w:val="00CC6986"/>
    <w:rsid w:val="00CC7022"/>
    <w:rsid w:val="00CE1962"/>
    <w:rsid w:val="00CE2BA4"/>
    <w:rsid w:val="00CE48BD"/>
    <w:rsid w:val="00CE4B0B"/>
    <w:rsid w:val="00D00AC4"/>
    <w:rsid w:val="00D0636F"/>
    <w:rsid w:val="00D13BAB"/>
    <w:rsid w:val="00D22523"/>
    <w:rsid w:val="00D24156"/>
    <w:rsid w:val="00D3155B"/>
    <w:rsid w:val="00D3456F"/>
    <w:rsid w:val="00D34571"/>
    <w:rsid w:val="00D368EC"/>
    <w:rsid w:val="00D43102"/>
    <w:rsid w:val="00D452CD"/>
    <w:rsid w:val="00D56981"/>
    <w:rsid w:val="00D604F4"/>
    <w:rsid w:val="00D620FF"/>
    <w:rsid w:val="00D661A2"/>
    <w:rsid w:val="00D704EC"/>
    <w:rsid w:val="00D727D5"/>
    <w:rsid w:val="00D74B36"/>
    <w:rsid w:val="00D75034"/>
    <w:rsid w:val="00D774D6"/>
    <w:rsid w:val="00D81C11"/>
    <w:rsid w:val="00D83E6D"/>
    <w:rsid w:val="00D86C1B"/>
    <w:rsid w:val="00D91CD5"/>
    <w:rsid w:val="00D930E0"/>
    <w:rsid w:val="00D9719D"/>
    <w:rsid w:val="00DC1252"/>
    <w:rsid w:val="00DC7200"/>
    <w:rsid w:val="00DD1E9E"/>
    <w:rsid w:val="00DD278E"/>
    <w:rsid w:val="00DD4837"/>
    <w:rsid w:val="00DD536D"/>
    <w:rsid w:val="00DD7CAD"/>
    <w:rsid w:val="00DE043F"/>
    <w:rsid w:val="00DF55DF"/>
    <w:rsid w:val="00E04EA7"/>
    <w:rsid w:val="00E11E81"/>
    <w:rsid w:val="00E12EF4"/>
    <w:rsid w:val="00E1540A"/>
    <w:rsid w:val="00E2440C"/>
    <w:rsid w:val="00E26CCF"/>
    <w:rsid w:val="00E30F9C"/>
    <w:rsid w:val="00E35F71"/>
    <w:rsid w:val="00E57B72"/>
    <w:rsid w:val="00E6182B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21ED"/>
    <w:rsid w:val="00E92302"/>
    <w:rsid w:val="00E93A90"/>
    <w:rsid w:val="00EB089C"/>
    <w:rsid w:val="00EB18E9"/>
    <w:rsid w:val="00EB45AC"/>
    <w:rsid w:val="00EB6F66"/>
    <w:rsid w:val="00EE0E0D"/>
    <w:rsid w:val="00EE554D"/>
    <w:rsid w:val="00EE6C7C"/>
    <w:rsid w:val="00EF1DD9"/>
    <w:rsid w:val="00F0028E"/>
    <w:rsid w:val="00F027D7"/>
    <w:rsid w:val="00F02977"/>
    <w:rsid w:val="00F070E0"/>
    <w:rsid w:val="00F22A33"/>
    <w:rsid w:val="00F26B06"/>
    <w:rsid w:val="00F37996"/>
    <w:rsid w:val="00F478AD"/>
    <w:rsid w:val="00F71B47"/>
    <w:rsid w:val="00F777F6"/>
    <w:rsid w:val="00F80ADE"/>
    <w:rsid w:val="00F826B7"/>
    <w:rsid w:val="00F83574"/>
    <w:rsid w:val="00F92E11"/>
    <w:rsid w:val="00F94584"/>
    <w:rsid w:val="00F967AC"/>
    <w:rsid w:val="00FA415B"/>
    <w:rsid w:val="00FB3BDF"/>
    <w:rsid w:val="00FB678E"/>
    <w:rsid w:val="00FB6EAE"/>
    <w:rsid w:val="00FC241F"/>
    <w:rsid w:val="00FC5334"/>
    <w:rsid w:val="00FC6808"/>
    <w:rsid w:val="00FE2866"/>
    <w:rsid w:val="00FE6E38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FCE0D-C837-4EB9-A419-1C45A299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EA731-B3E3-45FA-94A0-B1C4AE6265AB}"/>
</file>

<file path=customXml/itemProps3.xml><?xml version="1.0" encoding="utf-8"?>
<ds:datastoreItem xmlns:ds="http://schemas.openxmlformats.org/officeDocument/2006/customXml" ds:itemID="{FC58A2CB-8721-4D87-A01D-29E25377EA30}"/>
</file>

<file path=customXml/itemProps4.xml><?xml version="1.0" encoding="utf-8"?>
<ds:datastoreItem xmlns:ds="http://schemas.openxmlformats.org/officeDocument/2006/customXml" ds:itemID="{73BAE139-AB21-4D85-878A-D0BDF43B1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972</Words>
  <Characters>59860</Characters>
  <Application>Microsoft Office Word</Application>
  <DocSecurity>0</DocSecurity>
  <Lines>498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Mitasová, Hana</cp:lastModifiedBy>
  <cp:revision>69</cp:revision>
  <cp:lastPrinted>2025-06-26T06:21:00Z</cp:lastPrinted>
  <dcterms:created xsi:type="dcterms:W3CDTF">2025-06-25T14:39:00Z</dcterms:created>
  <dcterms:modified xsi:type="dcterms:W3CDTF">2025-07-02T08:35:00Z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