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1699" w:h="529" w:wrap="none" w:hAnchor="page" w:x="77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</w:rPr>
        <w:t>cross</w:t>
      </w:r>
      <w:bookmarkEnd w:id="0"/>
    </w:p>
    <w:p>
      <w:pPr>
        <w:pStyle w:val="Style4"/>
        <w:keepNext/>
        <w:keepLines/>
        <w:framePr w:w="4468" w:h="356" w:wrap="none" w:hAnchor="page" w:x="6572" w:y="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NABÍDKA Č. NAB-2025-102-000394</w:t>
      </w:r>
      <w:bookmarkEnd w:id="2"/>
    </w:p>
    <w:p>
      <w:pPr>
        <w:widowControl w:val="0"/>
        <w:spacing w:line="360" w:lineRule="exact"/>
      </w:pPr>
    </w:p>
    <w:p>
      <w:pPr>
        <w:widowControl w:val="0"/>
        <w:spacing w:after="37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769" w:right="840" w:bottom="943" w:left="681" w:header="341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69" w:right="0" w:bottom="769" w:left="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155"/>
        <w:gridCol w:w="5152"/>
      </w:tblGrid>
      <w:tr>
        <w:trPr>
          <w:trHeight w:val="5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307" w:h="1782" w:vSpace="288" w:wrap="notBeside" w:vAnchor="text" w:hAnchor="text" w:x="37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 xml:space="preserve">CROSS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Zlín, a.s.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307" w:h="1782" w:vSpace="288" w:wrap="notBeside" w:vAnchor="text" w:hAnchor="text" w:x="37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Statutární město Pardubice</w:t>
            </w:r>
          </w:p>
        </w:tc>
      </w:tr>
      <w:tr>
        <w:trPr>
          <w:trHeight w:val="123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307" w:h="1782" w:vSpace="288" w:wrap="notBeside" w:vAnchor="text" w:hAnchor="text" w:x="37" w:y="289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Průmyslová 1395</w:t>
            </w:r>
          </w:p>
          <w:p>
            <w:pPr>
              <w:pStyle w:val="Style8"/>
              <w:keepNext w:val="0"/>
              <w:keepLines w:val="0"/>
              <w:framePr w:w="10307" w:h="1782" w:vSpace="288" w:wrap="notBeside" w:vAnchor="text" w:hAnchor="text" w:x="37" w:y="289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763 02 Zlín -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Malenovice</w:t>
            </w:r>
          </w:p>
          <w:p>
            <w:pPr>
              <w:pStyle w:val="Style8"/>
              <w:keepNext w:val="0"/>
              <w:keepLines w:val="0"/>
              <w:framePr w:w="10307" w:h="1782" w:vSpace="288" w:wrap="notBeside" w:vAnchor="text" w:hAnchor="text" w:x="37" w:y="289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CZECH REPUBLIC</w:t>
            </w:r>
          </w:p>
          <w:p>
            <w:pPr>
              <w:pStyle w:val="Style8"/>
              <w:keepNext w:val="0"/>
              <w:keepLines w:val="0"/>
              <w:framePr w:w="10307" w:h="1782" w:vSpace="288" w:wrap="notBeside" w:vAnchor="text" w:hAnchor="text" w:x="37" w:y="289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 60715286, DIČ: CZ60715286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307" w:h="1782" w:vSpace="288" w:wrap="notBeside" w:vAnchor="text" w:hAnchor="text" w:x="37" w:y="289"/>
              <w:widowControl w:val="0"/>
              <w:shd w:val="clear" w:color="auto" w:fill="auto"/>
              <w:bidi w:val="0"/>
              <w:spacing w:before="0" w:after="0" w:line="341" w:lineRule="auto"/>
              <w:ind w:left="1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Pardubice-Staré Město, Pernštýnské náměstí 1 530 02 Pardubice</w:t>
            </w:r>
          </w:p>
          <w:p>
            <w:pPr>
              <w:pStyle w:val="Style8"/>
              <w:keepNext w:val="0"/>
              <w:keepLines w:val="0"/>
              <w:framePr w:w="10307" w:h="1782" w:vSpace="288" w:wrap="notBeside" w:vAnchor="text" w:hAnchor="text" w:x="37" w:y="289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1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CZECH REPUBLIC</w:t>
            </w:r>
          </w:p>
          <w:p>
            <w:pPr>
              <w:pStyle w:val="Style8"/>
              <w:keepNext w:val="0"/>
              <w:keepLines w:val="0"/>
              <w:framePr w:w="10307" w:h="1782" w:vSpace="288" w:wrap="notBeside" w:vAnchor="text" w:hAnchor="text" w:x="37" w:y="289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1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 00274046, DIČ: CZ00274046</w:t>
            </w:r>
          </w:p>
        </w:tc>
      </w:tr>
    </w:tbl>
    <w:p>
      <w:pPr>
        <w:pStyle w:val="Style11"/>
        <w:keepNext w:val="0"/>
        <w:keepLines w:val="0"/>
        <w:framePr w:w="756" w:h="198" w:hSpace="36" w:wrap="notBeside" w:vAnchor="text" w:hAnchor="text" w:x="66" w:y="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</w:t>
      </w:r>
    </w:p>
    <w:p>
      <w:pPr>
        <w:pStyle w:val="Style11"/>
        <w:keepNext w:val="0"/>
        <w:keepLines w:val="0"/>
        <w:framePr w:w="742" w:h="202" w:hSpace="36" w:wrap="notBeside" w:vAnchor="text" w:hAnchor="text" w:x="523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Odběratel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884"/>
        <w:gridCol w:w="6487"/>
      </w:tblGrid>
      <w:tr>
        <w:trPr>
          <w:trHeight w:val="187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Kontaktní osoba dodavatele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Kontaktní osoba odběratele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Cekota Raul, </w:t>
      </w:r>
      <w:r>
        <w:fldChar w:fldCharType="begin"/>
      </w:r>
      <w:r>
        <w:rPr/>
        <w:instrText> HYPERLINK "mailto:cekota@cross.cz" </w:instrText>
      </w:r>
      <w:r>
        <w:fldChar w:fldCharType="separate"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cekota@cross.cz</w:t>
      </w:r>
      <w:r>
        <w:fldChar w:fldCharType="end"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,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+420 702 213 467</w:t>
      </w:r>
    </w:p>
    <w:p>
      <w:pPr>
        <w:widowControl w:val="0"/>
        <w:spacing w:after="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588"/>
        <w:gridCol w:w="2574"/>
        <w:gridCol w:w="2862"/>
        <w:gridCol w:w="2347"/>
      </w:tblGrid>
      <w:tr>
        <w:trPr>
          <w:trHeight w:val="277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úhrady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převod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Ceny jsou uváděny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 daně</w:t>
            </w:r>
          </w:p>
        </w:tc>
      </w:tr>
      <w:tr>
        <w:trPr>
          <w:trHeight w:val="24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podmínky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vytvoření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02.07.2025</w:t>
            </w:r>
          </w:p>
        </w:tc>
      </w:tr>
      <w:tr>
        <w:trPr>
          <w:trHeight w:val="299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akce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SP-2025-001660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Vytvořil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Cekota Raul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K19 (přechod - Kpt. Bartoše) - oprava poškozené optické trasy po nehodě</w:t>
      </w:r>
    </w:p>
    <w:p>
      <w:pPr>
        <w:widowControl w:val="0"/>
        <w:spacing w:after="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71"/>
        <w:gridCol w:w="4604"/>
        <w:gridCol w:w="3197"/>
        <w:gridCol w:w="1094"/>
        <w:gridCol w:w="1112"/>
      </w:tblGrid>
      <w:tr>
        <w:trPr>
          <w:trHeight w:val="40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zboží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MJ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/ MJ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Servisní a záruční údržba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Diagnostika poškození optické trasy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 hod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277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Výjezd technika na místo zásahu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 hod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</w:tr>
      <w:tr>
        <w:trPr>
          <w:trHeight w:val="43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Odpojení a demontáž poškozeného vlákna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 hod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45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Nové optické vlákno (včetně přípravy)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 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600,00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Svařování optického vlákna (2 svary)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 ks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2 400,00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Ochranné spojky a boxy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 ks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1 700,00</w:t>
            </w:r>
          </w:p>
        </w:tc>
      </w:tr>
      <w:tr>
        <w:trPr>
          <w:trHeight w:val="45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Instalace a fixace nového vlákna do trasy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 hod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1 900,00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Test a měření útlumu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 ks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1 500,00</w:t>
            </w:r>
          </w:p>
        </w:tc>
      </w:tr>
      <w:tr>
        <w:trPr>
          <w:trHeight w:val="45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(2 technici, 1 hod x 20Kč/km, 30 km)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 sada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2 400,00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Zapojení v řadiči SSZ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 sada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6 400,00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6 400,00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tabs>
          <w:tab w:pos="9598" w:val="left"/>
        </w:tabs>
        <w:bidi w:val="0"/>
        <w:spacing w:before="0" w:after="0" w:line="240" w:lineRule="auto"/>
        <w:ind w:left="6898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 za kapitolu:</w:t>
        <w:tab/>
        <w:t>20 000,00</w:t>
      </w:r>
    </w:p>
    <w:p>
      <w:pPr>
        <w:widowControl w:val="0"/>
        <w:spacing w:after="279" w:line="1" w:lineRule="exact"/>
      </w:pP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5868670</wp:posOffset>
                </wp:positionH>
                <wp:positionV relativeFrom="paragraph">
                  <wp:posOffset>25400</wp:posOffset>
                </wp:positionV>
                <wp:extent cx="1124585" cy="68580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4585" cy="685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20 000,00 CZK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4 200,00 CZK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24 200,00 CZK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2.10000000000002pt;margin-top:2.pt;width:88.549999999999997pt;height:54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20 000,00 CZK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4 200,00 CZK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24 200,00 CZK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bez DPH</w:t>
      </w:r>
      <w:bookmarkEnd w:id="4"/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 DPH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620" w:line="240" w:lineRule="auto"/>
        <w:ind w:left="0" w:right="0" w:firstLine="0"/>
        <w:jc w:val="left"/>
      </w:pPr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s DPH</w:t>
      </w:r>
      <w:bookmarkEnd w:id="7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750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CRÓSS Zlín.Xs,/^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7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P/útfysIová ^95-z'j?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20" w:line="26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Ztíň/flíalánovícé ŽW</w:t>
        <w:br/>
        <w:t xml:space="preserve">lei.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ť..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JÍÚ7Z110 211 DIČ: CZřO/OŠ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 dodavatele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69" w:right="840" w:bottom="769" w:left="681" w:header="0" w:footer="3" w:gutter="0"/>
          <w:cols w:space="720"/>
          <w:noEndnote/>
          <w:rtlGutter w:val="0"/>
          <w:docGrid w:linePitch="360"/>
        </w:sect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List č. 1/1</w:t>
      </w:r>
    </w:p>
    <w:p>
      <w:pPr>
        <w:pStyle w:val="Style23"/>
        <w:keepNext/>
        <w:keepLines/>
        <w:framePr w:w="2099" w:h="619" w:wrap="none" w:hAnchor="page" w:x="124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</w:rPr>
        <w:t>cross</w:t>
      </w:r>
      <w:bookmarkEnd w:id="9"/>
    </w:p>
    <w:p>
      <w:pPr>
        <w:pStyle w:val="Style15"/>
        <w:keepNext w:val="0"/>
        <w:keepLines w:val="0"/>
        <w:framePr w:w="6163" w:h="929" w:wrap="none" w:hAnchor="page" w:x="1302" w:y="188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IŘD v Pardubicích a poskytovatel záručního servisu systému:</w:t>
      </w:r>
    </w:p>
    <w:p>
      <w:pPr>
        <w:pStyle w:val="Style15"/>
        <w:keepNext w:val="0"/>
        <w:keepLines w:val="0"/>
        <w:framePr w:w="6163" w:h="929" w:wrap="none" w:hAnchor="page" w:x="1302" w:y="188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CROSS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Zlín, a.s.</w:t>
      </w:r>
    </w:p>
    <w:p>
      <w:pPr>
        <w:pStyle w:val="Style15"/>
        <w:keepNext w:val="0"/>
        <w:keepLines w:val="0"/>
        <w:framePr w:w="6163" w:h="929" w:wrap="none" w:hAnchor="page" w:x="1302" w:y="188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Adresa: Průmyslová 1395,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Malenovice,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763 02 Zlín, Česká republika</w:t>
      </w:r>
    </w:p>
    <w:p>
      <w:pPr>
        <w:pStyle w:val="Style15"/>
        <w:keepNext w:val="0"/>
        <w:keepLines w:val="0"/>
        <w:framePr w:w="8453" w:h="1105" w:wrap="none" w:hAnchor="page" w:x="1298" w:y="3227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věci:</w:t>
      </w:r>
    </w:p>
    <w:p>
      <w:pPr>
        <w:pStyle w:val="Style26"/>
        <w:keepNext/>
        <w:keepLines/>
        <w:framePr w:w="8453" w:h="1105" w:wrap="none" w:hAnchor="page" w:x="1298" w:y="3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SSZ K19 (přechod - Kapitána Bartoše, Pardubice) oprava poškozené optické trasy po nehodě</w:t>
      </w:r>
      <w:bookmarkEnd w:id="11"/>
    </w:p>
    <w:p>
      <w:pPr>
        <w:pStyle w:val="Style15"/>
        <w:keepNext w:val="0"/>
        <w:keepLines w:val="0"/>
        <w:framePr w:w="9014" w:h="2236" w:wrap="none" w:hAnchor="page" w:x="1291" w:y="4757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návaznosti na výměnu zničeného řadiče světelného signalizačního zařízení (SSZ) v Pardubicích, ke kterému došlo následkem dopravní nehody, si Vás dovolujeme informovat o zjištění dalších škod, které nebyly při prvotní obhlídce patrné.</w:t>
      </w:r>
    </w:p>
    <w:p>
      <w:pPr>
        <w:pStyle w:val="Style15"/>
        <w:keepNext w:val="0"/>
        <w:keepLines w:val="0"/>
        <w:framePr w:w="9014" w:h="2236" w:wrap="none" w:hAnchor="page" w:x="1291" w:y="4757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následném zprovozňování řadiče SSZ bylo zjištěno, že došlo také k poškození optického vlákna, které zajišťuje datové spojení s řadičem. Toto poškození bylo způsobeno nárazem vozidla v době nehody.</w:t>
      </w:r>
    </w:p>
    <w:p>
      <w:pPr>
        <w:pStyle w:val="Style15"/>
        <w:keepNext w:val="0"/>
        <w:keepLines w:val="0"/>
        <w:framePr w:w="9014" w:h="2236" w:wrap="none" w:hAnchor="page" w:x="1291" w:y="4757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Byla provedena odborná oprava spočívající ve výměně části optické trasy, svaření vlákna a uvedení do provozu. Tyto vícenáklady nebylo možné v době prvotního šetření předpokládat, jelikož šlo o vnitřní po</w:t>
        <w:softHyphen/>
        <w:t>škození spoje. Celková částka za provedené práce a použitý materiál činí 20 000 Kč bez DPH.</w:t>
      </w:r>
    </w:p>
    <w:p>
      <w:pPr>
        <w:pStyle w:val="Style15"/>
        <w:keepNext w:val="0"/>
        <w:keepLines w:val="0"/>
        <w:framePr w:w="1793" w:h="716" w:wrap="none" w:hAnchor="page" w:x="7436" w:y="118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 xml:space="preserve">CROSS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Zlín,</w:t>
      </w:r>
    </w:p>
    <w:p>
      <w:pPr>
        <w:pStyle w:val="Style18"/>
        <w:keepNext w:val="0"/>
        <w:keepLines w:val="0"/>
        <w:framePr w:w="1793" w:h="716" w:wrap="none" w:hAnchor="page" w:x="7436" w:y="11870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Wúinysíová ^950'-^ Zlsn/íJalúnovíce Z6Í tel. 110211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czcoftríeé</w:t>
      </w:r>
    </w:p>
    <w:p>
      <w:pPr>
        <w:pStyle w:val="Style15"/>
        <w:keepNext w:val="0"/>
        <w:keepLines w:val="0"/>
        <w:framePr w:w="2041" w:h="241" w:wrap="none" w:hAnchor="page" w:x="1251" w:y="127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Zlíně dne 17.6.2024</w:t>
      </w:r>
    </w:p>
    <w:p>
      <w:pPr>
        <w:pStyle w:val="Style15"/>
        <w:keepNext w:val="0"/>
        <w:keepLines w:val="0"/>
        <w:framePr w:w="2905" w:h="475" w:wrap="none" w:hAnchor="page" w:x="7083" w:y="128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Ing.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Raul Cekota</w:t>
      </w:r>
    </w:p>
    <w:p>
      <w:pPr>
        <w:pStyle w:val="Style15"/>
        <w:keepNext w:val="0"/>
        <w:keepLines w:val="0"/>
        <w:framePr w:w="2905" w:h="475" w:wrap="none" w:hAnchor="page" w:x="7083" w:y="128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technické podpory SSZ</w:t>
      </w:r>
    </w:p>
    <w:p>
      <w:pPr>
        <w:pStyle w:val="Style29"/>
        <w:keepNext w:val="0"/>
        <w:keepLines w:val="0"/>
        <w:framePr w:w="1256" w:h="1080" w:wrap="none" w:hAnchor="page" w:x="1237" w:y="141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CROSS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Zlín, a.s.</w:t>
      </w:r>
    </w:p>
    <w:p>
      <w:pPr>
        <w:pStyle w:val="Style29"/>
        <w:keepNext w:val="0"/>
        <w:keepLines w:val="0"/>
        <w:framePr w:w="1256" w:h="1080" w:wrap="none" w:hAnchor="page" w:x="1237" w:y="141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Průmyslová 1395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Malenovice</w:t>
      </w:r>
    </w:p>
    <w:p>
      <w:pPr>
        <w:pStyle w:val="Style29"/>
        <w:keepNext w:val="0"/>
        <w:keepLines w:val="0"/>
        <w:framePr w:w="1256" w:h="1080" w:wrap="none" w:hAnchor="page" w:x="1237" w:y="141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763 02 Zlín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Czech Republic</w:t>
      </w:r>
    </w:p>
    <w:p>
      <w:pPr>
        <w:pStyle w:val="Style29"/>
        <w:keepNext w:val="0"/>
        <w:keepLines w:val="0"/>
        <w:framePr w:w="500" w:h="648" w:wrap="none" w:hAnchor="page" w:x="4030" w:y="141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29"/>
        <w:keepNext w:val="0"/>
        <w:keepLines w:val="0"/>
        <w:framePr w:w="500" w:h="648" w:wrap="none" w:hAnchor="page" w:x="4030" w:y="14178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</w:t>
      </w:r>
    </w:p>
    <w:p>
      <w:pPr>
        <w:pStyle w:val="Style29"/>
        <w:keepNext w:val="0"/>
        <w:keepLines w:val="0"/>
        <w:framePr w:w="500" w:h="648" w:wrap="none" w:hAnchor="page" w:x="4030" w:y="141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Web:</w:t>
      </w:r>
    </w:p>
    <w:p>
      <w:pPr>
        <w:pStyle w:val="Style29"/>
        <w:keepNext w:val="0"/>
        <w:keepLines w:val="0"/>
        <w:framePr w:w="1303" w:h="655" w:wrap="none" w:hAnchor="page" w:x="4714" w:y="141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+420 577 110 211 </w:t>
      </w:r>
      <w:r>
        <w:fldChar w:fldCharType="begin"/>
      </w:r>
      <w:r>
        <w:rPr/>
        <w:instrText> HYPERLINK "mailto:info@cross.cz"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info@cross.cz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fldChar w:fldCharType="begin"/>
      </w:r>
      <w:r>
        <w:rPr/>
        <w:instrText> HYPERLINK "http://www.cross.cz"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www.cross.cz</w:t>
      </w:r>
      <w:r>
        <w:fldChar w:fldCharType="end"/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1018" w:right="1596" w:bottom="373" w:left="1236" w:header="59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2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  <w:lang w:val="en-US" w:eastAsia="en-US" w:bidi="en-US"/>
    </w:rPr>
  </w:style>
  <w:style w:type="character" w:customStyle="1" w:styleId="CharStyle5">
    <w:name w:val="Nadpis #3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7">
    <w:name w:val="Základní text (4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Jiné_"/>
    <w:basedOn w:val="DefaultParagraphFont"/>
    <w:link w:val="Style8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2">
    <w:name w:val="Titulek tabulky_"/>
    <w:basedOn w:val="DefaultParagraphFont"/>
    <w:link w:val="Style11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4">
    <w:name w:val="Nadpis #5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Základní text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Základní text (2)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2">
    <w:name w:val="Základní text (5)_"/>
    <w:basedOn w:val="DefaultParagraphFont"/>
    <w:link w:val="Style21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4">
    <w:name w:val="Nadpis #1_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52"/>
      <w:szCs w:val="52"/>
      <w:u w:val="none"/>
      <w:lang w:val="en-US" w:eastAsia="en-US" w:bidi="en-US"/>
    </w:rPr>
  </w:style>
  <w:style w:type="character" w:customStyle="1" w:styleId="CharStyle27">
    <w:name w:val="Nadpis #4_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0">
    <w:name w:val="Základní text (3)_"/>
    <w:basedOn w:val="DefaultParagraphFont"/>
    <w:link w:val="Style2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Nadpis #2"/>
    <w:basedOn w:val="Normal"/>
    <w:link w:val="CharStyle3"/>
    <w:pPr>
      <w:widowControl w:val="0"/>
      <w:shd w:val="clear" w:color="auto" w:fill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  <w:lang w:val="en-US" w:eastAsia="en-US" w:bidi="en-US"/>
    </w:rPr>
  </w:style>
  <w:style w:type="paragraph" w:customStyle="1" w:styleId="Style4">
    <w:name w:val="Nadpis #3"/>
    <w:basedOn w:val="Normal"/>
    <w:link w:val="CharStyle5"/>
    <w:pPr>
      <w:widowControl w:val="0"/>
      <w:shd w:val="clear" w:color="auto" w:fill="auto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6">
    <w:name w:val="Základní text (4)"/>
    <w:basedOn w:val="Normal"/>
    <w:link w:val="CharStyle7"/>
    <w:pPr>
      <w:widowControl w:val="0"/>
      <w:shd w:val="clear" w:color="auto" w:fill="auto"/>
      <w:spacing w:after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Jiné"/>
    <w:basedOn w:val="Normal"/>
    <w:link w:val="CharStyle9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1">
    <w:name w:val="Titulek tabulky"/>
    <w:basedOn w:val="Normal"/>
    <w:link w:val="CharStyle12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3">
    <w:name w:val="Nadpis #5"/>
    <w:basedOn w:val="Normal"/>
    <w:link w:val="CharStyle14"/>
    <w:pPr>
      <w:widowControl w:val="0"/>
      <w:shd w:val="clear" w:color="auto" w:fill="auto"/>
      <w:spacing w:after="220"/>
      <w:outlineLvl w:val="4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Základní text"/>
    <w:basedOn w:val="Normal"/>
    <w:link w:val="CharStyle16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8">
    <w:name w:val="Základní text (2)"/>
    <w:basedOn w:val="Normal"/>
    <w:link w:val="CharStyle19"/>
    <w:pPr>
      <w:widowControl w:val="0"/>
      <w:shd w:val="clear" w:color="auto" w:fill="auto"/>
      <w:spacing w:line="254" w:lineRule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1">
    <w:name w:val="Základní text (5)"/>
    <w:basedOn w:val="Normal"/>
    <w:link w:val="CharStyle22"/>
    <w:pPr>
      <w:widowControl w:val="0"/>
      <w:shd w:val="clear" w:color="auto" w:fill="auto"/>
      <w:spacing w:after="220"/>
      <w:ind w:left="3730"/>
    </w:pPr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3">
    <w:name w:val="Nadpis #1"/>
    <w:basedOn w:val="Normal"/>
    <w:link w:val="CharStyle24"/>
    <w:pPr>
      <w:widowControl w:val="0"/>
      <w:shd w:val="clear" w:color="auto" w:fill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52"/>
      <w:szCs w:val="52"/>
      <w:u w:val="none"/>
      <w:lang w:val="en-US" w:eastAsia="en-US" w:bidi="en-US"/>
    </w:rPr>
  </w:style>
  <w:style w:type="paragraph" w:customStyle="1" w:styleId="Style26">
    <w:name w:val="Nadpis #4"/>
    <w:basedOn w:val="Normal"/>
    <w:link w:val="CharStyle27"/>
    <w:pPr>
      <w:widowControl w:val="0"/>
      <w:shd w:val="clear" w:color="auto" w:fill="auto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9">
    <w:name w:val="Základní text (3)"/>
    <w:basedOn w:val="Normal"/>
    <w:link w:val="CharStyle30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>Image</dc:subject>
  <dc:creator/>
  <cp:keywords/>
</cp:coreProperties>
</file>