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BB" w:rsidRDefault="003501BB"/>
    <w:tbl>
      <w:tblPr>
        <w:tblpPr w:leftFromText="141" w:rightFromText="141" w:vertAnchor="text" w:tblpX="1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</w:tblGrid>
      <w:tr w:rsidR="00D40513" w:rsidTr="00056A70">
        <w:trPr>
          <w:trHeight w:val="1400"/>
        </w:trPr>
        <w:tc>
          <w:tcPr>
            <w:tcW w:w="4021" w:type="dxa"/>
          </w:tcPr>
          <w:p w:rsidR="009C1EF0" w:rsidRDefault="0035557C" w:rsidP="00056A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Martin Inger</w:t>
            </w:r>
          </w:p>
          <w:p w:rsidR="0035557C" w:rsidRDefault="0035557C" w:rsidP="00056A70">
            <w:pPr>
              <w:spacing w:after="0" w:line="240" w:lineRule="auto"/>
            </w:pPr>
            <w:r>
              <w:t>Okřínecká 795/5</w:t>
            </w:r>
          </w:p>
          <w:p w:rsidR="0035557C" w:rsidRDefault="0035557C" w:rsidP="00056A70">
            <w:pPr>
              <w:spacing w:after="0" w:line="240" w:lineRule="auto"/>
            </w:pPr>
            <w:r>
              <w:t>190 00 Praha 9</w:t>
            </w:r>
          </w:p>
          <w:p w:rsidR="0035557C" w:rsidRDefault="0035557C" w:rsidP="00056A70">
            <w:pPr>
              <w:spacing w:after="0" w:line="240" w:lineRule="auto"/>
            </w:pPr>
            <w:r>
              <w:t>IČ: 47147342</w:t>
            </w:r>
          </w:p>
          <w:p w:rsidR="0035557C" w:rsidRPr="0035557C" w:rsidRDefault="0035557C" w:rsidP="00056A70">
            <w:pPr>
              <w:spacing w:after="0" w:line="240" w:lineRule="auto"/>
            </w:pPr>
            <w:r>
              <w:t>e-mail: mainger@seznam.cz</w:t>
            </w:r>
          </w:p>
        </w:tc>
      </w:tr>
    </w:tbl>
    <w:tbl>
      <w:tblPr>
        <w:tblpPr w:leftFromText="141" w:rightFromText="141" w:vertAnchor="text" w:tblpX="4977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</w:tblGrid>
      <w:tr w:rsidR="00D40513" w:rsidTr="00451EF9">
        <w:trPr>
          <w:trHeight w:val="1400"/>
        </w:trPr>
        <w:tc>
          <w:tcPr>
            <w:tcW w:w="4070" w:type="dxa"/>
          </w:tcPr>
          <w:p w:rsidR="00D40513" w:rsidRPr="00B935DE" w:rsidRDefault="007E62A0" w:rsidP="007E62A0">
            <w:pPr>
              <w:spacing w:after="0" w:line="240" w:lineRule="auto"/>
              <w:rPr>
                <w:b/>
              </w:rPr>
            </w:pPr>
            <w:r w:rsidRPr="00B935DE">
              <w:rPr>
                <w:b/>
              </w:rPr>
              <w:t>Základní škola, Praha 10, U Roháčových kasáren 1381/19, příspěvková organizace</w:t>
            </w:r>
          </w:p>
          <w:p w:rsidR="007E62A0" w:rsidRDefault="007E62A0" w:rsidP="007E62A0">
            <w:pPr>
              <w:spacing w:after="0" w:line="240" w:lineRule="auto"/>
            </w:pPr>
            <w:r>
              <w:t>U Roháčových kasáren 1381/19</w:t>
            </w:r>
          </w:p>
          <w:p w:rsidR="007E62A0" w:rsidRDefault="007E62A0" w:rsidP="007E62A0">
            <w:pPr>
              <w:spacing w:after="0" w:line="240" w:lineRule="auto"/>
            </w:pPr>
            <w:r>
              <w:t>100 00  Praha 10</w:t>
            </w:r>
          </w:p>
          <w:p w:rsidR="007E62A0" w:rsidRDefault="00056A70" w:rsidP="007E62A0">
            <w:pPr>
              <w:spacing w:after="0" w:line="240" w:lineRule="auto"/>
            </w:pPr>
            <w:r>
              <w:t>IČ:</w:t>
            </w:r>
            <w:r w:rsidR="007E62A0">
              <w:t xml:space="preserve"> 65993225</w:t>
            </w:r>
          </w:p>
        </w:tc>
      </w:tr>
    </w:tbl>
    <w:p w:rsidR="00D40513" w:rsidRDefault="00D40513">
      <w:r w:rsidRPr="007E62A0">
        <w:rPr>
          <w:b/>
        </w:rPr>
        <w:t>Dodavatel:</w:t>
      </w:r>
      <w:r>
        <w:t xml:space="preserve">                                                                                 </w:t>
      </w:r>
      <w:r w:rsidRPr="007E62A0">
        <w:rPr>
          <w:b/>
        </w:rPr>
        <w:t>Odběratel:</w:t>
      </w:r>
    </w:p>
    <w:p w:rsidR="00D40513" w:rsidRDefault="00D40513">
      <w:r>
        <w:t xml:space="preserve">                   </w:t>
      </w:r>
    </w:p>
    <w:p w:rsidR="00D40513" w:rsidRDefault="00D40513"/>
    <w:p w:rsidR="00451EF9" w:rsidRDefault="00451EF9"/>
    <w:p w:rsidR="00451EF9" w:rsidRDefault="00451EF9"/>
    <w:p w:rsidR="00451EF9" w:rsidRPr="009652A9" w:rsidRDefault="0035557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Objednávka č. OBJ/</w:t>
      </w:r>
      <w:r w:rsidR="003609A8">
        <w:rPr>
          <w:b/>
          <w:sz w:val="24"/>
          <w:szCs w:val="24"/>
          <w:u w:val="single"/>
        </w:rPr>
        <w:t>173</w:t>
      </w:r>
      <w:r w:rsidR="00451EF9" w:rsidRPr="009652A9">
        <w:rPr>
          <w:b/>
          <w:sz w:val="24"/>
          <w:szCs w:val="24"/>
          <w:u w:val="single"/>
        </w:rPr>
        <w:t>/2025/ŠT</w:t>
      </w:r>
    </w:p>
    <w:p w:rsidR="00451EF9" w:rsidRPr="007E6720" w:rsidRDefault="00A4402A" w:rsidP="00A4402A">
      <w:pPr>
        <w:spacing w:after="0" w:line="240" w:lineRule="auto"/>
        <w:jc w:val="both"/>
      </w:pPr>
      <w:r w:rsidRPr="007E6720">
        <w:t>Na základě konzultace a specifikace požadavků úklidových prací</w:t>
      </w:r>
      <w:r w:rsidR="00EA68DF" w:rsidRPr="007E6720">
        <w:t xml:space="preserve"> o</w:t>
      </w:r>
      <w:r w:rsidR="00C61BC9" w:rsidRPr="007E6720">
        <w:t>bjednáváme u Vás</w:t>
      </w:r>
      <w:r w:rsidRPr="007E6720">
        <w:t xml:space="preserve"> níže uved</w:t>
      </w:r>
      <w:r w:rsidR="007E6720" w:rsidRPr="007E6720">
        <w:t>en</w:t>
      </w:r>
      <w:r w:rsidRPr="007E6720">
        <w:t>ou službu</w:t>
      </w:r>
      <w:r w:rsidR="00C61BC9" w:rsidRPr="007E6720">
        <w:t>:</w:t>
      </w:r>
    </w:p>
    <w:p w:rsidR="00A4402A" w:rsidRDefault="003609A8" w:rsidP="003609A8">
      <w:pPr>
        <w:pStyle w:val="Odstavecseseznamem"/>
        <w:numPr>
          <w:ilvl w:val="0"/>
          <w:numId w:val="5"/>
        </w:numPr>
        <w:spacing w:after="0" w:line="240" w:lineRule="auto"/>
      </w:pPr>
      <w:r>
        <w:t>Prostory školy – mytí oken a rámů, prosklených ploch – 3 884m</w:t>
      </w:r>
      <w:r>
        <w:rPr>
          <w:vertAlign w:val="superscript"/>
        </w:rPr>
        <w:t>2</w:t>
      </w:r>
      <w:r>
        <w:t>…………………..57 871,60</w:t>
      </w:r>
    </w:p>
    <w:p w:rsidR="003609A8" w:rsidRDefault="003609A8" w:rsidP="003609A8">
      <w:pPr>
        <w:pStyle w:val="Odstavecseseznamem"/>
        <w:numPr>
          <w:ilvl w:val="0"/>
          <w:numId w:val="5"/>
        </w:numPr>
        <w:spacing w:after="0" w:line="240" w:lineRule="auto"/>
      </w:pPr>
      <w:r>
        <w:t>Mytí parapetů – 1 295m2……………………………………………………………………………….11 525,50</w:t>
      </w:r>
    </w:p>
    <w:p w:rsidR="003609A8" w:rsidRDefault="003609A8" w:rsidP="003609A8">
      <w:pPr>
        <w:pStyle w:val="Odstavecseseznamem"/>
        <w:numPr>
          <w:ilvl w:val="0"/>
          <w:numId w:val="5"/>
        </w:numPr>
        <w:spacing w:after="0" w:line="240" w:lineRule="auto"/>
      </w:pPr>
      <w:r>
        <w:t>Příplatek za mytí nad 2m………………………………………………………………………………….8 722,00</w:t>
      </w:r>
    </w:p>
    <w:p w:rsidR="003609A8" w:rsidRPr="007E6720" w:rsidRDefault="003609A8" w:rsidP="003609A8">
      <w:pPr>
        <w:pStyle w:val="Odstavecseseznamem"/>
        <w:numPr>
          <w:ilvl w:val="0"/>
          <w:numId w:val="5"/>
        </w:numPr>
        <w:spacing w:after="0" w:line="240" w:lineRule="auto"/>
      </w:pPr>
      <w:r>
        <w:t>Mytí žaluzií – 762m</w:t>
      </w:r>
      <w:r>
        <w:rPr>
          <w:vertAlign w:val="superscript"/>
        </w:rPr>
        <w:t>2</w:t>
      </w:r>
      <w:r>
        <w:t>...........................................................................................11 353,80</w:t>
      </w:r>
    </w:p>
    <w:p w:rsidR="00C61BC9" w:rsidRPr="007E6720" w:rsidRDefault="001A306B" w:rsidP="00C61BC9">
      <w:pPr>
        <w:pStyle w:val="Odstavecseseznamem"/>
        <w:numPr>
          <w:ilvl w:val="0"/>
          <w:numId w:val="5"/>
        </w:numPr>
        <w:spacing w:after="0" w:line="240" w:lineRule="auto"/>
      </w:pPr>
      <w:r>
        <w:rPr>
          <w:u w:val="single"/>
        </w:rPr>
        <w:t xml:space="preserve">Neměřitelné práce </w:t>
      </w:r>
      <w:r>
        <w:t xml:space="preserve">– přípravné </w:t>
      </w:r>
      <w:r w:rsidR="003609A8">
        <w:t>práce, částečná demontáž a montáž oken, manipulace s nábytkem a vybavením, částečný úklid po pracích – 50 hod………………………..11 950,00</w:t>
      </w:r>
    </w:p>
    <w:p w:rsidR="00451EF9" w:rsidRDefault="00451EF9" w:rsidP="00451EF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</w:t>
      </w:r>
    </w:p>
    <w:p w:rsidR="00451EF9" w:rsidRPr="009652A9" w:rsidRDefault="00451EF9" w:rsidP="00451EF9">
      <w:pPr>
        <w:spacing w:after="0" w:line="240" w:lineRule="auto"/>
        <w:rPr>
          <w:b/>
          <w:sz w:val="24"/>
          <w:szCs w:val="24"/>
        </w:rPr>
      </w:pPr>
      <w:r w:rsidRPr="009652A9">
        <w:rPr>
          <w:b/>
          <w:sz w:val="24"/>
          <w:szCs w:val="24"/>
        </w:rPr>
        <w:t>Cena celkem včetně DPH</w:t>
      </w:r>
      <w:r w:rsidR="00C61BC9" w:rsidRPr="009652A9">
        <w:rPr>
          <w:b/>
          <w:sz w:val="24"/>
          <w:szCs w:val="24"/>
        </w:rPr>
        <w:t xml:space="preserve">                                                                              </w:t>
      </w:r>
      <w:r w:rsidR="00C3259C">
        <w:rPr>
          <w:b/>
          <w:sz w:val="24"/>
          <w:szCs w:val="24"/>
        </w:rPr>
        <w:t xml:space="preserve">                </w:t>
      </w:r>
      <w:r w:rsidR="003609A8">
        <w:rPr>
          <w:b/>
          <w:sz w:val="24"/>
          <w:szCs w:val="24"/>
        </w:rPr>
        <w:t xml:space="preserve"> 101 423,00</w:t>
      </w:r>
      <w:r w:rsidR="00EA68DF">
        <w:rPr>
          <w:b/>
          <w:sz w:val="24"/>
          <w:szCs w:val="24"/>
        </w:rPr>
        <w:t xml:space="preserve"> Kč</w:t>
      </w:r>
    </w:p>
    <w:p w:rsidR="006A7B78" w:rsidRDefault="006A7B78" w:rsidP="00451EF9">
      <w:pPr>
        <w:spacing w:after="0" w:line="240" w:lineRule="auto"/>
        <w:rPr>
          <w:b/>
        </w:rPr>
      </w:pPr>
    </w:p>
    <w:p w:rsidR="006A7B78" w:rsidRDefault="006A7B78" w:rsidP="00451EF9">
      <w:pPr>
        <w:spacing w:after="0" w:line="240" w:lineRule="auto"/>
        <w:rPr>
          <w:b/>
        </w:rPr>
      </w:pPr>
    </w:p>
    <w:p w:rsidR="003609A8" w:rsidRDefault="003609A8" w:rsidP="00451EF9">
      <w:pPr>
        <w:spacing w:after="0" w:line="240" w:lineRule="auto"/>
      </w:pPr>
    </w:p>
    <w:p w:rsidR="003609A8" w:rsidRDefault="003609A8" w:rsidP="00451EF9">
      <w:pPr>
        <w:spacing w:after="0" w:line="240" w:lineRule="auto"/>
      </w:pPr>
    </w:p>
    <w:p w:rsidR="003609A8" w:rsidRDefault="003609A8" w:rsidP="00451EF9">
      <w:pPr>
        <w:spacing w:after="0" w:line="240" w:lineRule="auto"/>
      </w:pPr>
    </w:p>
    <w:p w:rsidR="00B935DE" w:rsidRDefault="00B935DE" w:rsidP="00451EF9">
      <w:pPr>
        <w:spacing w:after="0" w:line="240" w:lineRule="auto"/>
      </w:pPr>
      <w:r w:rsidRPr="00B935DE">
        <w:t>Způsob úhrady: bankovním převodem</w:t>
      </w:r>
    </w:p>
    <w:p w:rsidR="00B935DE" w:rsidRDefault="00B935DE" w:rsidP="00451EF9">
      <w:pPr>
        <w:spacing w:after="0" w:line="240" w:lineRule="auto"/>
      </w:pPr>
      <w:r>
        <w:t>Nejsme plátci DPH.</w:t>
      </w:r>
    </w:p>
    <w:p w:rsidR="00A4402A" w:rsidRDefault="00A4402A" w:rsidP="00451EF9">
      <w:pPr>
        <w:spacing w:after="0" w:line="240" w:lineRule="auto"/>
      </w:pPr>
    </w:p>
    <w:p w:rsidR="000569A7" w:rsidRDefault="000569A7" w:rsidP="000569A7">
      <w:pPr>
        <w:spacing w:after="600"/>
        <w:jc w:val="both"/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1381/19, příspěvková organizace, IČ 65993225.</w:t>
      </w:r>
    </w:p>
    <w:p w:rsidR="00B935DE" w:rsidRDefault="00B935DE" w:rsidP="00451EF9">
      <w:pPr>
        <w:spacing w:after="0" w:line="240" w:lineRule="auto"/>
      </w:pPr>
      <w:r>
        <w:t>Děkujeme.</w:t>
      </w:r>
    </w:p>
    <w:p w:rsidR="00B935DE" w:rsidRDefault="00B935DE" w:rsidP="00451EF9">
      <w:pPr>
        <w:spacing w:after="0" w:line="240" w:lineRule="auto"/>
      </w:pPr>
    </w:p>
    <w:p w:rsidR="00B935DE" w:rsidRDefault="00B935DE" w:rsidP="00451EF9">
      <w:pPr>
        <w:spacing w:after="0" w:line="240" w:lineRule="auto"/>
      </w:pPr>
    </w:p>
    <w:p w:rsidR="00B935DE" w:rsidRDefault="00B935DE" w:rsidP="00451EF9">
      <w:pPr>
        <w:spacing w:after="0" w:line="240" w:lineRule="auto"/>
      </w:pPr>
      <w:r>
        <w:t>Vystavil</w:t>
      </w:r>
      <w:r w:rsidR="004913E3">
        <w:t>/a</w:t>
      </w:r>
      <w:r>
        <w:t>:</w:t>
      </w:r>
      <w:r w:rsidR="004913E3">
        <w:t xml:space="preserve">        </w:t>
      </w:r>
      <w:r w:rsidR="00842AC8">
        <w:t xml:space="preserve"> xxxxxxxxxxxxxxxxxx</w:t>
      </w:r>
      <w:r w:rsidR="004913E3">
        <w:t xml:space="preserve">                                     </w:t>
      </w:r>
      <w:r w:rsidR="000569A7">
        <w:t>Sc</w:t>
      </w:r>
      <w:r w:rsidR="00842AC8">
        <w:t>hválil/a: xxxxxxxxxxxxxxxxxxxxxxxxx</w:t>
      </w:r>
      <w:bookmarkStart w:id="0" w:name="_GoBack"/>
      <w:bookmarkEnd w:id="0"/>
    </w:p>
    <w:p w:rsidR="00B935DE" w:rsidRDefault="00B935DE" w:rsidP="00451EF9">
      <w:pPr>
        <w:spacing w:after="0" w:line="240" w:lineRule="auto"/>
      </w:pPr>
      <w:r>
        <w:t xml:space="preserve">Dne       : </w:t>
      </w:r>
      <w:r w:rsidR="004913E3">
        <w:t xml:space="preserve">            </w:t>
      </w:r>
      <w:r w:rsidR="000569A7">
        <w:t xml:space="preserve">03.07.2025 </w:t>
      </w:r>
      <w:r w:rsidR="004913E3">
        <w:t xml:space="preserve">                                           </w:t>
      </w:r>
      <w:r w:rsidR="000569A7">
        <w:t xml:space="preserve">              </w:t>
      </w:r>
      <w:r w:rsidR="004913E3">
        <w:t xml:space="preserve"> </w:t>
      </w:r>
      <w:r w:rsidR="000569A7">
        <w:t xml:space="preserve">                     zástupkyně ředitelky</w:t>
      </w:r>
    </w:p>
    <w:p w:rsidR="004913E3" w:rsidRDefault="004913E3" w:rsidP="00451EF9">
      <w:pPr>
        <w:spacing w:after="0" w:line="240" w:lineRule="auto"/>
      </w:pPr>
    </w:p>
    <w:p w:rsidR="004913E3" w:rsidRDefault="004913E3" w:rsidP="00451EF9">
      <w:pPr>
        <w:spacing w:after="0" w:line="240" w:lineRule="auto"/>
      </w:pPr>
    </w:p>
    <w:tbl>
      <w:tblPr>
        <w:tblW w:w="4760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1572"/>
        <w:gridCol w:w="1783"/>
      </w:tblGrid>
      <w:tr w:rsidR="004913E3" w:rsidTr="00895F8A">
        <w:trPr>
          <w:trHeight w:val="271"/>
        </w:trPr>
        <w:tc>
          <w:tcPr>
            <w:tcW w:w="4760" w:type="dxa"/>
            <w:gridSpan w:val="3"/>
          </w:tcPr>
          <w:p w:rsidR="004913E3" w:rsidRPr="004913E3" w:rsidRDefault="004913E3" w:rsidP="00451EF9">
            <w:pPr>
              <w:spacing w:after="0" w:line="240" w:lineRule="auto"/>
              <w:rPr>
                <w:i/>
              </w:rPr>
            </w:pPr>
            <w:r w:rsidRPr="004913E3">
              <w:rPr>
                <w:i/>
              </w:rPr>
              <w:t>Předběžná řídící kontrola před vznikem závazku dle zákona č. 320/2001 Sb.</w:t>
            </w:r>
          </w:p>
        </w:tc>
      </w:tr>
      <w:tr w:rsidR="004913E3" w:rsidTr="00895F8A">
        <w:trPr>
          <w:trHeight w:val="271"/>
        </w:trPr>
        <w:tc>
          <w:tcPr>
            <w:tcW w:w="1405" w:type="dxa"/>
          </w:tcPr>
          <w:p w:rsidR="004913E3" w:rsidRPr="004913E3" w:rsidRDefault="004913E3" w:rsidP="00451EF9">
            <w:pPr>
              <w:spacing w:after="0" w:line="240" w:lineRule="auto"/>
            </w:pPr>
            <w:r>
              <w:t xml:space="preserve">           </w:t>
            </w:r>
          </w:p>
        </w:tc>
        <w:tc>
          <w:tcPr>
            <w:tcW w:w="1572" w:type="dxa"/>
          </w:tcPr>
          <w:p w:rsidR="004913E3" w:rsidRPr="00724150" w:rsidRDefault="004913E3" w:rsidP="00724150">
            <w:pPr>
              <w:spacing w:after="0" w:line="240" w:lineRule="auto"/>
              <w:jc w:val="center"/>
            </w:pPr>
            <w:r w:rsidRPr="00724150">
              <w:t>Příkazce</w:t>
            </w:r>
          </w:p>
        </w:tc>
        <w:tc>
          <w:tcPr>
            <w:tcW w:w="1783" w:type="dxa"/>
          </w:tcPr>
          <w:p w:rsidR="004913E3" w:rsidRPr="00724150" w:rsidRDefault="004913E3" w:rsidP="00724150">
            <w:pPr>
              <w:spacing w:after="0" w:line="240" w:lineRule="auto"/>
              <w:jc w:val="center"/>
            </w:pPr>
            <w:r w:rsidRPr="00724150">
              <w:t>Správce rozpočtu</w:t>
            </w:r>
          </w:p>
        </w:tc>
      </w:tr>
      <w:tr w:rsidR="007827F5" w:rsidTr="007827F5">
        <w:trPr>
          <w:trHeight w:val="394"/>
        </w:trPr>
        <w:tc>
          <w:tcPr>
            <w:tcW w:w="1405" w:type="dxa"/>
          </w:tcPr>
          <w:p w:rsidR="007827F5" w:rsidRDefault="007827F5" w:rsidP="00451EF9">
            <w:pPr>
              <w:spacing w:after="0" w:line="240" w:lineRule="auto"/>
            </w:pPr>
            <w:r>
              <w:t>Podpis</w:t>
            </w:r>
          </w:p>
        </w:tc>
        <w:tc>
          <w:tcPr>
            <w:tcW w:w="1572" w:type="dxa"/>
          </w:tcPr>
          <w:p w:rsidR="007827F5" w:rsidRPr="00724150" w:rsidRDefault="007827F5" w:rsidP="00724150">
            <w:pPr>
              <w:spacing w:after="0" w:line="240" w:lineRule="auto"/>
              <w:jc w:val="center"/>
            </w:pPr>
          </w:p>
        </w:tc>
        <w:tc>
          <w:tcPr>
            <w:tcW w:w="1783" w:type="dxa"/>
          </w:tcPr>
          <w:p w:rsidR="007827F5" w:rsidRPr="00724150" w:rsidRDefault="007827F5" w:rsidP="00724150">
            <w:pPr>
              <w:spacing w:after="0" w:line="240" w:lineRule="auto"/>
              <w:jc w:val="center"/>
            </w:pPr>
          </w:p>
        </w:tc>
      </w:tr>
      <w:tr w:rsidR="007827F5" w:rsidTr="007827F5">
        <w:trPr>
          <w:trHeight w:val="414"/>
        </w:trPr>
        <w:tc>
          <w:tcPr>
            <w:tcW w:w="1405" w:type="dxa"/>
          </w:tcPr>
          <w:p w:rsidR="007827F5" w:rsidRDefault="007827F5" w:rsidP="00451EF9">
            <w:pPr>
              <w:spacing w:after="0" w:line="240" w:lineRule="auto"/>
            </w:pPr>
            <w:r>
              <w:t>Datum</w:t>
            </w:r>
          </w:p>
        </w:tc>
        <w:tc>
          <w:tcPr>
            <w:tcW w:w="1572" w:type="dxa"/>
          </w:tcPr>
          <w:p w:rsidR="007827F5" w:rsidRPr="00724150" w:rsidRDefault="007827F5" w:rsidP="00724150">
            <w:pPr>
              <w:spacing w:after="0" w:line="240" w:lineRule="auto"/>
              <w:jc w:val="center"/>
            </w:pPr>
          </w:p>
        </w:tc>
        <w:tc>
          <w:tcPr>
            <w:tcW w:w="1783" w:type="dxa"/>
          </w:tcPr>
          <w:p w:rsidR="007827F5" w:rsidRPr="00724150" w:rsidRDefault="007827F5" w:rsidP="00724150">
            <w:pPr>
              <w:spacing w:after="0" w:line="240" w:lineRule="auto"/>
              <w:jc w:val="center"/>
            </w:pPr>
          </w:p>
        </w:tc>
      </w:tr>
    </w:tbl>
    <w:p w:rsidR="004913E3" w:rsidRPr="00B935DE" w:rsidRDefault="000569A7" w:rsidP="00451EF9">
      <w:pPr>
        <w:spacing w:after="0" w:line="240" w:lineRule="auto"/>
      </w:pPr>
      <w:r>
        <w:t xml:space="preserve">      </w:t>
      </w:r>
      <w:r w:rsidR="004913E3">
        <w:t xml:space="preserve">      </w:t>
      </w:r>
      <w:r w:rsidR="00526135">
        <w:t xml:space="preserve"> </w:t>
      </w:r>
      <w:r w:rsidR="004913E3">
        <w:t xml:space="preserve">                                                                                       </w:t>
      </w:r>
    </w:p>
    <w:sectPr w:rsidR="004913E3" w:rsidRPr="00B935DE" w:rsidSect="005261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EE" w:rsidRDefault="005369EE" w:rsidP="00D40513">
      <w:pPr>
        <w:spacing w:after="0" w:line="240" w:lineRule="auto"/>
      </w:pPr>
      <w:r>
        <w:separator/>
      </w:r>
    </w:p>
  </w:endnote>
  <w:endnote w:type="continuationSeparator" w:id="0">
    <w:p w:rsidR="005369EE" w:rsidRDefault="005369EE" w:rsidP="00D40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EE" w:rsidRDefault="005369EE" w:rsidP="00D40513">
      <w:pPr>
        <w:spacing w:after="0" w:line="240" w:lineRule="auto"/>
      </w:pPr>
      <w:r>
        <w:separator/>
      </w:r>
    </w:p>
  </w:footnote>
  <w:footnote w:type="continuationSeparator" w:id="0">
    <w:p w:rsidR="005369EE" w:rsidRDefault="005369EE" w:rsidP="00D40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13" w:rsidRPr="00D40513" w:rsidRDefault="00D40513">
    <w:pPr>
      <w:pStyle w:val="Zhlav"/>
      <w:rPr>
        <w:rFonts w:cs="Times New Roman"/>
        <w:b/>
        <w:sz w:val="40"/>
        <w:szCs w:val="40"/>
      </w:rPr>
    </w:pPr>
    <w:r w:rsidRPr="00D40513">
      <w:rPr>
        <w:noProof/>
        <w:lang w:eastAsia="cs-CZ"/>
      </w:rPr>
      <w:drawing>
        <wp:inline distT="0" distB="0" distL="0" distR="0">
          <wp:extent cx="2924269" cy="678113"/>
          <wp:effectExtent l="0" t="0" r="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691" cy="700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 w:rsidRPr="00D40513">
      <w:rPr>
        <w:rFonts w:cs="Times New Roman"/>
        <w:b/>
        <w:sz w:val="40"/>
        <w:szCs w:val="40"/>
      </w:rPr>
      <w:t>OBJEDNÁVKA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2775"/>
    <w:multiLevelType w:val="hybridMultilevel"/>
    <w:tmpl w:val="3FE816E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C74552"/>
    <w:multiLevelType w:val="hybridMultilevel"/>
    <w:tmpl w:val="54581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2421E"/>
    <w:multiLevelType w:val="hybridMultilevel"/>
    <w:tmpl w:val="9952717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F4923CA"/>
    <w:multiLevelType w:val="hybridMultilevel"/>
    <w:tmpl w:val="8B42F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C1BA3"/>
    <w:multiLevelType w:val="hybridMultilevel"/>
    <w:tmpl w:val="01CC7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13"/>
    <w:rsid w:val="000021EE"/>
    <w:rsid w:val="000569A7"/>
    <w:rsid w:val="00056A70"/>
    <w:rsid w:val="00172B00"/>
    <w:rsid w:val="001A306B"/>
    <w:rsid w:val="00224928"/>
    <w:rsid w:val="002F18BD"/>
    <w:rsid w:val="003501BB"/>
    <w:rsid w:val="0035557C"/>
    <w:rsid w:val="003609A8"/>
    <w:rsid w:val="003D348E"/>
    <w:rsid w:val="00451EF9"/>
    <w:rsid w:val="00460B91"/>
    <w:rsid w:val="004664C4"/>
    <w:rsid w:val="004807E8"/>
    <w:rsid w:val="004913E3"/>
    <w:rsid w:val="00526135"/>
    <w:rsid w:val="005369EE"/>
    <w:rsid w:val="006A7B78"/>
    <w:rsid w:val="00724150"/>
    <w:rsid w:val="007827F5"/>
    <w:rsid w:val="007E62A0"/>
    <w:rsid w:val="007E6720"/>
    <w:rsid w:val="00842AC8"/>
    <w:rsid w:val="00845321"/>
    <w:rsid w:val="00895F8A"/>
    <w:rsid w:val="008E594C"/>
    <w:rsid w:val="00936BCF"/>
    <w:rsid w:val="009652A9"/>
    <w:rsid w:val="009C1EF0"/>
    <w:rsid w:val="00A4402A"/>
    <w:rsid w:val="00AF6F95"/>
    <w:rsid w:val="00B935DE"/>
    <w:rsid w:val="00BB0658"/>
    <w:rsid w:val="00C3259C"/>
    <w:rsid w:val="00C61BC9"/>
    <w:rsid w:val="00D40513"/>
    <w:rsid w:val="00DF167A"/>
    <w:rsid w:val="00DF5692"/>
    <w:rsid w:val="00E048BD"/>
    <w:rsid w:val="00E839B1"/>
    <w:rsid w:val="00EA1857"/>
    <w:rsid w:val="00EA68DF"/>
    <w:rsid w:val="00EC30DD"/>
    <w:rsid w:val="00F23A9C"/>
    <w:rsid w:val="00F26217"/>
    <w:rsid w:val="00F9676A"/>
    <w:rsid w:val="00F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A3F5"/>
  <w15:chartTrackingRefBased/>
  <w15:docId w15:val="{F693E063-8807-480B-9E97-E3FE9723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513"/>
  </w:style>
  <w:style w:type="paragraph" w:styleId="Zpat">
    <w:name w:val="footer"/>
    <w:basedOn w:val="Normln"/>
    <w:link w:val="ZpatChar"/>
    <w:uiPriority w:val="99"/>
    <w:unhideWhenUsed/>
    <w:rsid w:val="00D4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513"/>
  </w:style>
  <w:style w:type="paragraph" w:styleId="Textbubliny">
    <w:name w:val="Balloon Text"/>
    <w:basedOn w:val="Normln"/>
    <w:link w:val="TextbublinyChar"/>
    <w:uiPriority w:val="99"/>
    <w:semiHidden/>
    <w:unhideWhenUsed/>
    <w:rsid w:val="007E6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2A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6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Štrobachová</dc:creator>
  <cp:keywords/>
  <dc:description/>
  <cp:lastModifiedBy>Eva Štrobachová</cp:lastModifiedBy>
  <cp:revision>5</cp:revision>
  <cp:lastPrinted>2025-07-03T08:23:00Z</cp:lastPrinted>
  <dcterms:created xsi:type="dcterms:W3CDTF">2025-07-03T08:27:00Z</dcterms:created>
  <dcterms:modified xsi:type="dcterms:W3CDTF">2025-07-03T09:26:00Z</dcterms:modified>
</cp:coreProperties>
</file>