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4BF7" w14:textId="4D04081B" w:rsidR="00E100D6" w:rsidRDefault="004E7FF7">
      <w:pPr>
        <w:spacing w:after="120"/>
        <w:jc w:val="center"/>
        <w:rPr>
          <w:b/>
          <w:bCs/>
        </w:rPr>
      </w:pPr>
      <w:r>
        <w:rPr>
          <w:b/>
          <w:bCs/>
        </w:rPr>
        <w:t>R</w:t>
      </w:r>
      <w:r w:rsidR="00000000">
        <w:rPr>
          <w:b/>
          <w:bCs/>
        </w:rPr>
        <w:t xml:space="preserve">ozpočet a specifikace VZMR – na stavební </w:t>
      </w:r>
      <w:bookmarkStart w:id="0" w:name="_Hlk152146253"/>
      <w:r w:rsidR="00000000">
        <w:rPr>
          <w:b/>
          <w:bCs/>
        </w:rPr>
        <w:t>práce</w:t>
      </w:r>
    </w:p>
    <w:p w14:paraId="1DD6E9FF" w14:textId="77777777" w:rsidR="00E100D6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„Oprava podlahových krytin v objektu školy, Křižíkova 1258, Frenštát pod Radhoštěm (2025)“  </w:t>
      </w:r>
    </w:p>
    <w:p w14:paraId="58DB9601" w14:textId="77777777" w:rsidR="00E100D6" w:rsidRDefault="00000000">
      <w:bookmarkStart w:id="1" w:name="_Hlk152154288"/>
      <w:bookmarkEnd w:id="0"/>
      <w:r>
        <w:t>Objednatel požaduje dodat a položit vhodnou PVC podlahovou krytinu do vybraných tříd hlavní budovy školy</w:t>
      </w:r>
      <w:bookmarkEnd w:id="1"/>
      <w:r>
        <w:t>, včetně dodatečné povrchové úpravy. Dále dodání vhodných koberců do vytipovaných prostor školy:</w:t>
      </w:r>
    </w:p>
    <w:p w14:paraId="7B16914E" w14:textId="77777777" w:rsidR="00E100D6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TŘÍDA č. D </w:t>
      </w:r>
      <w:proofErr w:type="gramStart"/>
      <w:r>
        <w:rPr>
          <w:b/>
          <w:bCs/>
        </w:rPr>
        <w:t>201a</w:t>
      </w:r>
      <w:proofErr w:type="gramEnd"/>
      <w:r>
        <w:rPr>
          <w:b/>
          <w:bCs/>
        </w:rPr>
        <w:t xml:space="preserve"> (zeměpis)</w:t>
      </w:r>
    </w:p>
    <w:tbl>
      <w:tblPr>
        <w:tblStyle w:val="Mkatabulky"/>
        <w:tblW w:w="7792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567"/>
        <w:gridCol w:w="992"/>
        <w:gridCol w:w="851"/>
      </w:tblGrid>
      <w:tr w:rsidR="00E100D6" w14:paraId="19ED5D62" w14:textId="77777777">
        <w:tc>
          <w:tcPr>
            <w:tcW w:w="562" w:type="dxa"/>
          </w:tcPr>
          <w:p w14:paraId="2BD16196" w14:textId="77777777" w:rsidR="00E100D6" w:rsidRDefault="00E100D6"/>
        </w:tc>
        <w:tc>
          <w:tcPr>
            <w:tcW w:w="3686" w:type="dxa"/>
          </w:tcPr>
          <w:p w14:paraId="1A9981E6" w14:textId="77777777" w:rsidR="00E100D6" w:rsidRDefault="00000000">
            <w:pPr>
              <w:ind w:right="888"/>
            </w:pPr>
            <w:r>
              <w:t xml:space="preserve">TŘÍDA č. D </w:t>
            </w:r>
            <w:proofErr w:type="gramStart"/>
            <w:r>
              <w:t>201a</w:t>
            </w:r>
            <w:proofErr w:type="gramEnd"/>
          </w:p>
          <w:p w14:paraId="0E191632" w14:textId="77777777" w:rsidR="00E100D6" w:rsidRDefault="00000000">
            <w:pPr>
              <w:ind w:right="888"/>
            </w:pPr>
            <w:r>
              <w:t>POLOŽKA</w:t>
            </w:r>
          </w:p>
        </w:tc>
        <w:tc>
          <w:tcPr>
            <w:tcW w:w="1134" w:type="dxa"/>
          </w:tcPr>
          <w:p w14:paraId="73753422" w14:textId="77777777" w:rsidR="00E100D6" w:rsidRDefault="00000000">
            <w:r>
              <w:t>Množství (mj)</w:t>
            </w:r>
          </w:p>
        </w:tc>
        <w:tc>
          <w:tcPr>
            <w:tcW w:w="567" w:type="dxa"/>
          </w:tcPr>
          <w:p w14:paraId="725DF07D" w14:textId="77777777" w:rsidR="00E100D6" w:rsidRDefault="00000000">
            <w:r>
              <w:t>Kč za mj</w:t>
            </w:r>
          </w:p>
        </w:tc>
        <w:tc>
          <w:tcPr>
            <w:tcW w:w="992" w:type="dxa"/>
          </w:tcPr>
          <w:p w14:paraId="18DFDA3B" w14:textId="77777777" w:rsidR="00E100D6" w:rsidRDefault="00000000">
            <w:r>
              <w:t>Cena bez DPH</w:t>
            </w:r>
          </w:p>
        </w:tc>
        <w:tc>
          <w:tcPr>
            <w:tcW w:w="851" w:type="dxa"/>
          </w:tcPr>
          <w:p w14:paraId="5EC3D5C9" w14:textId="77777777" w:rsidR="00E100D6" w:rsidRDefault="00000000">
            <w:r>
              <w:t>DPH</w:t>
            </w:r>
          </w:p>
        </w:tc>
      </w:tr>
      <w:tr w:rsidR="00E100D6" w14:paraId="0A0EA5BA" w14:textId="77777777">
        <w:tc>
          <w:tcPr>
            <w:tcW w:w="562" w:type="dxa"/>
          </w:tcPr>
          <w:p w14:paraId="42243884" w14:textId="77777777" w:rsidR="00E100D6" w:rsidRDefault="00000000">
            <w:r>
              <w:t>1</w:t>
            </w:r>
          </w:p>
        </w:tc>
        <w:tc>
          <w:tcPr>
            <w:tcW w:w="3686" w:type="dxa"/>
          </w:tcPr>
          <w:p w14:paraId="0298F779" w14:textId="77777777" w:rsidR="00E100D6" w:rsidRDefault="00000000">
            <w:r>
              <w:t>Heterogenní PVC vhodné do školských zařízení, celoplošně lepené,</w:t>
            </w:r>
          </w:p>
          <w:p w14:paraId="415A966D" w14:textId="77777777" w:rsidR="00E100D6" w:rsidRDefault="00000000">
            <w:r>
              <w:t xml:space="preserve">tloušťka materiálu 2 mm, </w:t>
            </w:r>
          </w:p>
          <w:p w14:paraId="4B49B9A7" w14:textId="77777777" w:rsidR="00E100D6" w:rsidRDefault="00000000">
            <w:r>
              <w:t xml:space="preserve">nášlapná vrstva 0,7 mm bez PUR laku, třída zátěže 43, šíře 1,5m </w:t>
            </w:r>
          </w:p>
        </w:tc>
        <w:tc>
          <w:tcPr>
            <w:tcW w:w="1134" w:type="dxa"/>
          </w:tcPr>
          <w:p w14:paraId="66641548" w14:textId="77777777" w:rsidR="00E100D6" w:rsidRDefault="00000000">
            <w:r>
              <w:t>78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914E4A" w14:textId="77777777" w:rsidR="00E100D6" w:rsidRDefault="00000000">
            <w:r>
              <w:t>389</w:t>
            </w:r>
          </w:p>
        </w:tc>
        <w:tc>
          <w:tcPr>
            <w:tcW w:w="992" w:type="dxa"/>
          </w:tcPr>
          <w:p w14:paraId="69752C45" w14:textId="77777777" w:rsidR="00E100D6" w:rsidRDefault="00000000">
            <w:r>
              <w:t>30 342,-</w:t>
            </w:r>
          </w:p>
        </w:tc>
        <w:tc>
          <w:tcPr>
            <w:tcW w:w="851" w:type="dxa"/>
          </w:tcPr>
          <w:p w14:paraId="4F304688" w14:textId="77777777" w:rsidR="00E100D6" w:rsidRDefault="00000000">
            <w:r>
              <w:t>21</w:t>
            </w:r>
          </w:p>
        </w:tc>
      </w:tr>
      <w:tr w:rsidR="00E100D6" w14:paraId="2F3F6FED" w14:textId="77777777">
        <w:tc>
          <w:tcPr>
            <w:tcW w:w="562" w:type="dxa"/>
          </w:tcPr>
          <w:p w14:paraId="6EF88DA2" w14:textId="77777777" w:rsidR="00E100D6" w:rsidRDefault="00000000">
            <w:r>
              <w:t>2</w:t>
            </w:r>
          </w:p>
        </w:tc>
        <w:tc>
          <w:tcPr>
            <w:tcW w:w="3686" w:type="dxa"/>
          </w:tcPr>
          <w:p w14:paraId="505E817A" w14:textId="77777777" w:rsidR="00E100D6" w:rsidRDefault="00000000">
            <w:r>
              <w:t xml:space="preserve">Celoplošné lepení PVC </w:t>
            </w:r>
          </w:p>
        </w:tc>
        <w:tc>
          <w:tcPr>
            <w:tcW w:w="1134" w:type="dxa"/>
          </w:tcPr>
          <w:p w14:paraId="549A0873" w14:textId="77777777" w:rsidR="00E100D6" w:rsidRDefault="00000000">
            <w:r>
              <w:t>71,2 m2</w:t>
            </w:r>
          </w:p>
        </w:tc>
        <w:tc>
          <w:tcPr>
            <w:tcW w:w="567" w:type="dxa"/>
          </w:tcPr>
          <w:p w14:paraId="34430988" w14:textId="77777777" w:rsidR="00E100D6" w:rsidRDefault="00000000">
            <w:r>
              <w:t>135</w:t>
            </w:r>
          </w:p>
        </w:tc>
        <w:tc>
          <w:tcPr>
            <w:tcW w:w="992" w:type="dxa"/>
          </w:tcPr>
          <w:p w14:paraId="0AD17383" w14:textId="77777777" w:rsidR="00E100D6" w:rsidRDefault="00000000">
            <w:r>
              <w:t>9 612,-</w:t>
            </w:r>
          </w:p>
        </w:tc>
        <w:tc>
          <w:tcPr>
            <w:tcW w:w="851" w:type="dxa"/>
          </w:tcPr>
          <w:p w14:paraId="2049188C" w14:textId="77777777" w:rsidR="00E100D6" w:rsidRDefault="00000000">
            <w:r>
              <w:t>21</w:t>
            </w:r>
          </w:p>
        </w:tc>
      </w:tr>
      <w:tr w:rsidR="00E100D6" w14:paraId="438E929E" w14:textId="77777777">
        <w:tc>
          <w:tcPr>
            <w:tcW w:w="562" w:type="dxa"/>
          </w:tcPr>
          <w:p w14:paraId="2FB5B25D" w14:textId="77777777" w:rsidR="00E100D6" w:rsidRDefault="00000000">
            <w:r>
              <w:t>3</w:t>
            </w:r>
          </w:p>
        </w:tc>
        <w:tc>
          <w:tcPr>
            <w:tcW w:w="3686" w:type="dxa"/>
          </w:tcPr>
          <w:p w14:paraId="68885666" w14:textId="77777777" w:rsidR="00E100D6" w:rsidRDefault="00000000">
            <w:r>
              <w:t>PVC sokl včetně montáže</w:t>
            </w:r>
          </w:p>
        </w:tc>
        <w:tc>
          <w:tcPr>
            <w:tcW w:w="1134" w:type="dxa"/>
          </w:tcPr>
          <w:p w14:paraId="5167853C" w14:textId="77777777" w:rsidR="00E100D6" w:rsidRDefault="00000000">
            <w:r>
              <w:t xml:space="preserve">35,2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0B6F2425" w14:textId="77777777" w:rsidR="00E100D6" w:rsidRDefault="00000000">
            <w:r>
              <w:t>55</w:t>
            </w:r>
          </w:p>
        </w:tc>
        <w:tc>
          <w:tcPr>
            <w:tcW w:w="992" w:type="dxa"/>
          </w:tcPr>
          <w:p w14:paraId="41CA4EA5" w14:textId="77777777" w:rsidR="00E100D6" w:rsidRDefault="00000000">
            <w:r>
              <w:t>1 936,-</w:t>
            </w:r>
          </w:p>
        </w:tc>
        <w:tc>
          <w:tcPr>
            <w:tcW w:w="851" w:type="dxa"/>
          </w:tcPr>
          <w:p w14:paraId="0937FA6B" w14:textId="77777777" w:rsidR="00E100D6" w:rsidRDefault="00000000">
            <w:r>
              <w:t>21</w:t>
            </w:r>
          </w:p>
        </w:tc>
      </w:tr>
      <w:tr w:rsidR="00E100D6" w14:paraId="068FB233" w14:textId="77777777">
        <w:tc>
          <w:tcPr>
            <w:tcW w:w="562" w:type="dxa"/>
          </w:tcPr>
          <w:p w14:paraId="4F9B96A2" w14:textId="77777777" w:rsidR="00E100D6" w:rsidRDefault="00000000">
            <w:r>
              <w:t>4</w:t>
            </w:r>
          </w:p>
        </w:tc>
        <w:tc>
          <w:tcPr>
            <w:tcW w:w="3686" w:type="dxa"/>
          </w:tcPr>
          <w:p w14:paraId="1EEE9986" w14:textId="77777777" w:rsidR="00E100D6" w:rsidRDefault="00000000">
            <w:r>
              <w:t xml:space="preserve">Svařování PVC </w:t>
            </w:r>
          </w:p>
        </w:tc>
        <w:tc>
          <w:tcPr>
            <w:tcW w:w="1134" w:type="dxa"/>
          </w:tcPr>
          <w:p w14:paraId="428466E5" w14:textId="77777777" w:rsidR="00E100D6" w:rsidRDefault="00000000">
            <w:r>
              <w:t xml:space="preserve">47,7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6C6C4863" w14:textId="77777777" w:rsidR="00E100D6" w:rsidRDefault="00000000">
            <w:r>
              <w:t>45</w:t>
            </w:r>
          </w:p>
        </w:tc>
        <w:tc>
          <w:tcPr>
            <w:tcW w:w="992" w:type="dxa"/>
          </w:tcPr>
          <w:p w14:paraId="1121FF12" w14:textId="77777777" w:rsidR="00E100D6" w:rsidRDefault="00000000">
            <w:r>
              <w:t>2 146,5,-</w:t>
            </w:r>
          </w:p>
        </w:tc>
        <w:tc>
          <w:tcPr>
            <w:tcW w:w="851" w:type="dxa"/>
          </w:tcPr>
          <w:p w14:paraId="604307D0" w14:textId="77777777" w:rsidR="00E100D6" w:rsidRDefault="00000000">
            <w:r>
              <w:t>21</w:t>
            </w:r>
          </w:p>
        </w:tc>
      </w:tr>
      <w:tr w:rsidR="00E100D6" w14:paraId="0673BB47" w14:textId="77777777">
        <w:tc>
          <w:tcPr>
            <w:tcW w:w="562" w:type="dxa"/>
          </w:tcPr>
          <w:p w14:paraId="51B3F6C3" w14:textId="77777777" w:rsidR="00E100D6" w:rsidRDefault="00000000">
            <w:r>
              <w:t>5</w:t>
            </w:r>
          </w:p>
        </w:tc>
        <w:tc>
          <w:tcPr>
            <w:tcW w:w="3686" w:type="dxa"/>
          </w:tcPr>
          <w:p w14:paraId="000E8570" w14:textId="77777777" w:rsidR="00E100D6" w:rsidRDefault="00000000">
            <w:r>
              <w:t xml:space="preserve">Vyrovnávací stěrka do 3 mm </w:t>
            </w:r>
          </w:p>
        </w:tc>
        <w:tc>
          <w:tcPr>
            <w:tcW w:w="1134" w:type="dxa"/>
          </w:tcPr>
          <w:p w14:paraId="4821D10F" w14:textId="77777777" w:rsidR="00E100D6" w:rsidRDefault="00000000">
            <w:r>
              <w:t>71,2 m2</w:t>
            </w:r>
          </w:p>
        </w:tc>
        <w:tc>
          <w:tcPr>
            <w:tcW w:w="567" w:type="dxa"/>
          </w:tcPr>
          <w:p w14:paraId="545E0F35" w14:textId="77777777" w:rsidR="00E100D6" w:rsidRDefault="00000000">
            <w:r>
              <w:t>225</w:t>
            </w:r>
          </w:p>
        </w:tc>
        <w:tc>
          <w:tcPr>
            <w:tcW w:w="992" w:type="dxa"/>
          </w:tcPr>
          <w:p w14:paraId="377A34CD" w14:textId="77777777" w:rsidR="00E100D6" w:rsidRDefault="00000000">
            <w:r>
              <w:t>16 020,-</w:t>
            </w:r>
          </w:p>
        </w:tc>
        <w:tc>
          <w:tcPr>
            <w:tcW w:w="851" w:type="dxa"/>
          </w:tcPr>
          <w:p w14:paraId="6648806D" w14:textId="77777777" w:rsidR="00E100D6" w:rsidRDefault="00000000">
            <w:r>
              <w:t>21</w:t>
            </w:r>
          </w:p>
        </w:tc>
      </w:tr>
      <w:tr w:rsidR="00E100D6" w14:paraId="16D67BDA" w14:textId="77777777">
        <w:tc>
          <w:tcPr>
            <w:tcW w:w="562" w:type="dxa"/>
          </w:tcPr>
          <w:p w14:paraId="20E458EE" w14:textId="77777777" w:rsidR="00E100D6" w:rsidRDefault="00000000">
            <w:r>
              <w:t>6</w:t>
            </w:r>
          </w:p>
        </w:tc>
        <w:tc>
          <w:tcPr>
            <w:tcW w:w="3686" w:type="dxa"/>
          </w:tcPr>
          <w:p w14:paraId="73345689" w14:textId="77777777" w:rsidR="00E100D6" w:rsidRDefault="00000000">
            <w:r>
              <w:t xml:space="preserve">Balení stěrky navíc – vyšší nerovnost </w:t>
            </w:r>
          </w:p>
        </w:tc>
        <w:tc>
          <w:tcPr>
            <w:tcW w:w="1134" w:type="dxa"/>
          </w:tcPr>
          <w:p w14:paraId="39E8A8D3" w14:textId="77777777" w:rsidR="00E100D6" w:rsidRDefault="00000000">
            <w:r>
              <w:t>3 balení</w:t>
            </w:r>
          </w:p>
        </w:tc>
        <w:tc>
          <w:tcPr>
            <w:tcW w:w="567" w:type="dxa"/>
          </w:tcPr>
          <w:p w14:paraId="2DA18597" w14:textId="77777777" w:rsidR="00E100D6" w:rsidRDefault="00000000">
            <w:r>
              <w:t>630</w:t>
            </w:r>
          </w:p>
        </w:tc>
        <w:tc>
          <w:tcPr>
            <w:tcW w:w="992" w:type="dxa"/>
          </w:tcPr>
          <w:p w14:paraId="288EAAA7" w14:textId="77777777" w:rsidR="00E100D6" w:rsidRDefault="00000000">
            <w:r>
              <w:t>1 890,-</w:t>
            </w:r>
          </w:p>
        </w:tc>
        <w:tc>
          <w:tcPr>
            <w:tcW w:w="851" w:type="dxa"/>
          </w:tcPr>
          <w:p w14:paraId="0435965F" w14:textId="77777777" w:rsidR="00E100D6" w:rsidRDefault="00000000">
            <w:r>
              <w:t>21</w:t>
            </w:r>
          </w:p>
        </w:tc>
      </w:tr>
      <w:tr w:rsidR="00E100D6" w14:paraId="274C3CF0" w14:textId="77777777">
        <w:tc>
          <w:tcPr>
            <w:tcW w:w="562" w:type="dxa"/>
          </w:tcPr>
          <w:p w14:paraId="3D5A1CA8" w14:textId="77777777" w:rsidR="00E100D6" w:rsidRDefault="00000000">
            <w:r>
              <w:t>7</w:t>
            </w:r>
          </w:p>
        </w:tc>
        <w:tc>
          <w:tcPr>
            <w:tcW w:w="3686" w:type="dxa"/>
          </w:tcPr>
          <w:p w14:paraId="450A374B" w14:textId="77777777" w:rsidR="00E100D6" w:rsidRDefault="00000000">
            <w:r>
              <w:t>Příprava podkladu, včetně penetrace</w:t>
            </w:r>
          </w:p>
        </w:tc>
        <w:tc>
          <w:tcPr>
            <w:tcW w:w="1134" w:type="dxa"/>
          </w:tcPr>
          <w:p w14:paraId="33F7FF0E" w14:textId="77777777" w:rsidR="00E100D6" w:rsidRDefault="00000000">
            <w:r>
              <w:t>71,2 m2</w:t>
            </w:r>
          </w:p>
        </w:tc>
        <w:tc>
          <w:tcPr>
            <w:tcW w:w="567" w:type="dxa"/>
          </w:tcPr>
          <w:p w14:paraId="4C008883" w14:textId="77777777" w:rsidR="00E100D6" w:rsidRDefault="00000000">
            <w:r>
              <w:t>55</w:t>
            </w:r>
          </w:p>
        </w:tc>
        <w:tc>
          <w:tcPr>
            <w:tcW w:w="992" w:type="dxa"/>
          </w:tcPr>
          <w:p w14:paraId="4B81EDEB" w14:textId="77777777" w:rsidR="00E100D6" w:rsidRDefault="00000000">
            <w:r>
              <w:t>3 916,-</w:t>
            </w:r>
          </w:p>
        </w:tc>
        <w:tc>
          <w:tcPr>
            <w:tcW w:w="851" w:type="dxa"/>
          </w:tcPr>
          <w:p w14:paraId="52913287" w14:textId="77777777" w:rsidR="00E100D6" w:rsidRDefault="00000000">
            <w:r>
              <w:t>21</w:t>
            </w:r>
          </w:p>
        </w:tc>
      </w:tr>
      <w:tr w:rsidR="00E100D6" w14:paraId="1E0183F3" w14:textId="77777777">
        <w:tc>
          <w:tcPr>
            <w:tcW w:w="562" w:type="dxa"/>
          </w:tcPr>
          <w:p w14:paraId="32CA7923" w14:textId="77777777" w:rsidR="00E100D6" w:rsidRDefault="00000000">
            <w:r>
              <w:t>8</w:t>
            </w:r>
          </w:p>
        </w:tc>
        <w:tc>
          <w:tcPr>
            <w:tcW w:w="3686" w:type="dxa"/>
          </w:tcPr>
          <w:p w14:paraId="1C96052A" w14:textId="77777777" w:rsidR="00E100D6" w:rsidRDefault="00000000">
            <w:r>
              <w:t xml:space="preserve">Broušení stěrky </w:t>
            </w:r>
          </w:p>
        </w:tc>
        <w:tc>
          <w:tcPr>
            <w:tcW w:w="1134" w:type="dxa"/>
          </w:tcPr>
          <w:p w14:paraId="4250E0BE" w14:textId="77777777" w:rsidR="00E100D6" w:rsidRDefault="00000000">
            <w:r>
              <w:t>71,2 m2</w:t>
            </w:r>
          </w:p>
        </w:tc>
        <w:tc>
          <w:tcPr>
            <w:tcW w:w="567" w:type="dxa"/>
          </w:tcPr>
          <w:p w14:paraId="33CAB39D" w14:textId="77777777" w:rsidR="00E100D6" w:rsidRDefault="00000000">
            <w:r>
              <w:t>40</w:t>
            </w:r>
          </w:p>
        </w:tc>
        <w:tc>
          <w:tcPr>
            <w:tcW w:w="992" w:type="dxa"/>
          </w:tcPr>
          <w:p w14:paraId="025958AB" w14:textId="77777777" w:rsidR="00E100D6" w:rsidRDefault="00000000">
            <w:r>
              <w:t>2 848,-</w:t>
            </w:r>
          </w:p>
        </w:tc>
        <w:tc>
          <w:tcPr>
            <w:tcW w:w="851" w:type="dxa"/>
          </w:tcPr>
          <w:p w14:paraId="38AB484D" w14:textId="77777777" w:rsidR="00E100D6" w:rsidRDefault="00000000">
            <w:r>
              <w:t>21</w:t>
            </w:r>
          </w:p>
        </w:tc>
      </w:tr>
      <w:tr w:rsidR="00E100D6" w14:paraId="561CD042" w14:textId="77777777">
        <w:tc>
          <w:tcPr>
            <w:tcW w:w="562" w:type="dxa"/>
          </w:tcPr>
          <w:p w14:paraId="3B2FC0D1" w14:textId="77777777" w:rsidR="00E100D6" w:rsidRDefault="00000000">
            <w:r>
              <w:t>9</w:t>
            </w:r>
          </w:p>
        </w:tc>
        <w:tc>
          <w:tcPr>
            <w:tcW w:w="3686" w:type="dxa"/>
          </w:tcPr>
          <w:p w14:paraId="3204ECF7" w14:textId="77777777" w:rsidR="00E100D6" w:rsidRDefault="00000000">
            <w:r>
              <w:t xml:space="preserve">Stržení, likvidace, odvoz na skládku a skládkovné stávající krytiny </w:t>
            </w:r>
          </w:p>
        </w:tc>
        <w:tc>
          <w:tcPr>
            <w:tcW w:w="1134" w:type="dxa"/>
          </w:tcPr>
          <w:p w14:paraId="02038DCF" w14:textId="77777777" w:rsidR="00E100D6" w:rsidRDefault="00000000">
            <w:r>
              <w:t>71,2 m2</w:t>
            </w:r>
          </w:p>
        </w:tc>
        <w:tc>
          <w:tcPr>
            <w:tcW w:w="567" w:type="dxa"/>
          </w:tcPr>
          <w:p w14:paraId="5D63FC03" w14:textId="77777777" w:rsidR="00E100D6" w:rsidRDefault="00000000">
            <w:r>
              <w:t>110</w:t>
            </w:r>
          </w:p>
        </w:tc>
        <w:tc>
          <w:tcPr>
            <w:tcW w:w="992" w:type="dxa"/>
          </w:tcPr>
          <w:p w14:paraId="5FC7F9AC" w14:textId="77777777" w:rsidR="00E100D6" w:rsidRDefault="00000000">
            <w:r>
              <w:t>7 832,-</w:t>
            </w:r>
          </w:p>
        </w:tc>
        <w:tc>
          <w:tcPr>
            <w:tcW w:w="851" w:type="dxa"/>
          </w:tcPr>
          <w:p w14:paraId="15C232A0" w14:textId="77777777" w:rsidR="00E100D6" w:rsidRDefault="00000000">
            <w:r>
              <w:t>21</w:t>
            </w:r>
          </w:p>
        </w:tc>
      </w:tr>
      <w:tr w:rsidR="00E100D6" w14:paraId="0BD63094" w14:textId="77777777">
        <w:tc>
          <w:tcPr>
            <w:tcW w:w="562" w:type="dxa"/>
          </w:tcPr>
          <w:p w14:paraId="2A6E4D4B" w14:textId="77777777" w:rsidR="00E100D6" w:rsidRDefault="00000000">
            <w:r>
              <w:t>10</w:t>
            </w:r>
          </w:p>
        </w:tc>
        <w:tc>
          <w:tcPr>
            <w:tcW w:w="3686" w:type="dxa"/>
          </w:tcPr>
          <w:p w14:paraId="6497FD80" w14:textId="77777777" w:rsidR="00E100D6" w:rsidRDefault="00000000">
            <w:r>
              <w:t>Přechodová lišta do dveří šíře 4 cm, samolepící vč. montáže</w:t>
            </w:r>
          </w:p>
        </w:tc>
        <w:tc>
          <w:tcPr>
            <w:tcW w:w="1134" w:type="dxa"/>
          </w:tcPr>
          <w:p w14:paraId="35E50DBD" w14:textId="77777777" w:rsidR="00E100D6" w:rsidRDefault="00000000">
            <w:r>
              <w:t xml:space="preserve">1,44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2F4CD744" w14:textId="77777777" w:rsidR="00E100D6" w:rsidRDefault="00000000">
            <w:r>
              <w:t>280</w:t>
            </w:r>
          </w:p>
        </w:tc>
        <w:tc>
          <w:tcPr>
            <w:tcW w:w="992" w:type="dxa"/>
          </w:tcPr>
          <w:p w14:paraId="31EB09BF" w14:textId="77777777" w:rsidR="00E100D6" w:rsidRDefault="00000000">
            <w:r>
              <w:t>403,2,-</w:t>
            </w:r>
          </w:p>
        </w:tc>
        <w:tc>
          <w:tcPr>
            <w:tcW w:w="851" w:type="dxa"/>
          </w:tcPr>
          <w:p w14:paraId="20E1A726" w14:textId="77777777" w:rsidR="00E100D6" w:rsidRDefault="00000000">
            <w:r>
              <w:t>21</w:t>
            </w:r>
          </w:p>
        </w:tc>
      </w:tr>
      <w:tr w:rsidR="00E100D6" w14:paraId="5A7E2A41" w14:textId="77777777">
        <w:tc>
          <w:tcPr>
            <w:tcW w:w="562" w:type="dxa"/>
          </w:tcPr>
          <w:p w14:paraId="33125417" w14:textId="77777777" w:rsidR="00E100D6" w:rsidRDefault="00000000">
            <w:r>
              <w:t>11</w:t>
            </w:r>
          </w:p>
        </w:tc>
        <w:tc>
          <w:tcPr>
            <w:tcW w:w="3686" w:type="dxa"/>
          </w:tcPr>
          <w:p w14:paraId="6130C447" w14:textId="77777777" w:rsidR="00E100D6" w:rsidRDefault="00000000">
            <w:r>
              <w:t>Dodatečná povrchová úprava nově položeného lina tj.:</w:t>
            </w:r>
          </w:p>
          <w:p w14:paraId="26E6D467" w14:textId="77777777" w:rsidR="00E100D6" w:rsidRDefault="00000000">
            <w:r>
              <w:t xml:space="preserve">- základní hloubkové strojní čištění  </w:t>
            </w:r>
          </w:p>
          <w:p w14:paraId="006F2985" w14:textId="77777777" w:rsidR="00E100D6" w:rsidRDefault="00000000">
            <w:r>
              <w:t xml:space="preserve">- neutralizace </w:t>
            </w:r>
          </w:p>
          <w:p w14:paraId="43988C56" w14:textId="77777777" w:rsidR="00E100D6" w:rsidRDefault="00000000">
            <w:r>
              <w:t xml:space="preserve">- příprava </w:t>
            </w:r>
            <w:proofErr w:type="gramStart"/>
            <w:r>
              <w:t xml:space="preserve">podkladu - </w:t>
            </w:r>
            <w:proofErr w:type="spellStart"/>
            <w:r>
              <w:t>mikrozábrus</w:t>
            </w:r>
            <w:proofErr w:type="spellEnd"/>
            <w:proofErr w:type="gramEnd"/>
            <w:r>
              <w:t xml:space="preserve"> podlahové krytiny a schnutí  </w:t>
            </w:r>
          </w:p>
          <w:p w14:paraId="4E4CA1D9" w14:textId="77777777" w:rsidR="00E100D6" w:rsidRDefault="00000000">
            <w:r>
              <w:t>- aplikace 1.</w:t>
            </w:r>
            <w:proofErr w:type="gramStart"/>
            <w:r>
              <w:t>vrstvy  ochranného</w:t>
            </w:r>
            <w:proofErr w:type="gramEnd"/>
            <w:r>
              <w:t xml:space="preserve"> polyuretanového a schnutí </w:t>
            </w:r>
          </w:p>
          <w:p w14:paraId="6CE9E8A2" w14:textId="77777777" w:rsidR="00E100D6" w:rsidRDefault="00000000">
            <w:r>
              <w:t>- aplikace 2.</w:t>
            </w:r>
            <w:proofErr w:type="gramStart"/>
            <w:r>
              <w:t>vrstvy  ochranného</w:t>
            </w:r>
            <w:proofErr w:type="gramEnd"/>
            <w:r>
              <w:t xml:space="preserve"> polyuretanového nátěru a finální schnutí a zrání povrchu </w:t>
            </w:r>
          </w:p>
        </w:tc>
        <w:tc>
          <w:tcPr>
            <w:tcW w:w="1134" w:type="dxa"/>
          </w:tcPr>
          <w:p w14:paraId="648E70C8" w14:textId="77777777" w:rsidR="00E100D6" w:rsidRDefault="00000000">
            <w:r>
              <w:t>71,2 m2</w:t>
            </w:r>
          </w:p>
        </w:tc>
        <w:tc>
          <w:tcPr>
            <w:tcW w:w="567" w:type="dxa"/>
          </w:tcPr>
          <w:p w14:paraId="47899215" w14:textId="77777777" w:rsidR="00E100D6" w:rsidRDefault="00000000">
            <w:r>
              <w:t>260</w:t>
            </w:r>
          </w:p>
        </w:tc>
        <w:tc>
          <w:tcPr>
            <w:tcW w:w="992" w:type="dxa"/>
          </w:tcPr>
          <w:p w14:paraId="03B5F8EA" w14:textId="77777777" w:rsidR="00E100D6" w:rsidRDefault="00000000">
            <w:r>
              <w:t>18 512,-</w:t>
            </w:r>
          </w:p>
        </w:tc>
        <w:tc>
          <w:tcPr>
            <w:tcW w:w="851" w:type="dxa"/>
          </w:tcPr>
          <w:p w14:paraId="771ACED8" w14:textId="77777777" w:rsidR="00E100D6" w:rsidRDefault="00000000">
            <w:r>
              <w:t>21</w:t>
            </w:r>
          </w:p>
        </w:tc>
      </w:tr>
      <w:tr w:rsidR="00E100D6" w14:paraId="5908AF5A" w14:textId="77777777">
        <w:tc>
          <w:tcPr>
            <w:tcW w:w="562" w:type="dxa"/>
          </w:tcPr>
          <w:p w14:paraId="3527EE22" w14:textId="77777777" w:rsidR="00E100D6" w:rsidRDefault="00000000">
            <w:r>
              <w:t>12</w:t>
            </w:r>
          </w:p>
        </w:tc>
        <w:tc>
          <w:tcPr>
            <w:tcW w:w="3686" w:type="dxa"/>
          </w:tcPr>
          <w:p w14:paraId="57E7651E" w14:textId="77777777" w:rsidR="00E100D6" w:rsidRDefault="00000000">
            <w:r>
              <w:t>Závěrečný úklid</w:t>
            </w:r>
          </w:p>
        </w:tc>
        <w:tc>
          <w:tcPr>
            <w:tcW w:w="1134" w:type="dxa"/>
          </w:tcPr>
          <w:p w14:paraId="631F16C6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3AB992D4" w14:textId="77777777" w:rsidR="00E100D6" w:rsidRDefault="00000000">
            <w:r>
              <w:t>800</w:t>
            </w:r>
          </w:p>
        </w:tc>
        <w:tc>
          <w:tcPr>
            <w:tcW w:w="992" w:type="dxa"/>
          </w:tcPr>
          <w:p w14:paraId="7C42B43E" w14:textId="77777777" w:rsidR="00E100D6" w:rsidRDefault="00000000">
            <w:r>
              <w:t>800,-</w:t>
            </w:r>
          </w:p>
        </w:tc>
        <w:tc>
          <w:tcPr>
            <w:tcW w:w="851" w:type="dxa"/>
          </w:tcPr>
          <w:p w14:paraId="26099793" w14:textId="77777777" w:rsidR="00E100D6" w:rsidRDefault="00000000">
            <w:r>
              <w:t>21</w:t>
            </w:r>
          </w:p>
        </w:tc>
      </w:tr>
      <w:tr w:rsidR="00E100D6" w14:paraId="783691B7" w14:textId="77777777">
        <w:tc>
          <w:tcPr>
            <w:tcW w:w="562" w:type="dxa"/>
          </w:tcPr>
          <w:p w14:paraId="3D3BFE71" w14:textId="77777777" w:rsidR="00E100D6" w:rsidRDefault="00000000">
            <w:r>
              <w:t>13</w:t>
            </w:r>
          </w:p>
        </w:tc>
        <w:tc>
          <w:tcPr>
            <w:tcW w:w="3686" w:type="dxa"/>
          </w:tcPr>
          <w:p w14:paraId="419CFA5C" w14:textId="77777777" w:rsidR="00E100D6" w:rsidRDefault="00000000">
            <w:r>
              <w:t>Přesun hmot vč. dopravy</w:t>
            </w:r>
          </w:p>
        </w:tc>
        <w:tc>
          <w:tcPr>
            <w:tcW w:w="1134" w:type="dxa"/>
          </w:tcPr>
          <w:p w14:paraId="3E3D75F0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56E23BD9" w14:textId="77777777" w:rsidR="00E100D6" w:rsidRDefault="00000000">
            <w:r>
              <w:t>3000</w:t>
            </w:r>
          </w:p>
        </w:tc>
        <w:tc>
          <w:tcPr>
            <w:tcW w:w="992" w:type="dxa"/>
          </w:tcPr>
          <w:p w14:paraId="401ECE7F" w14:textId="77777777" w:rsidR="00E100D6" w:rsidRDefault="00000000">
            <w:r>
              <w:t>3000,-</w:t>
            </w:r>
          </w:p>
        </w:tc>
        <w:tc>
          <w:tcPr>
            <w:tcW w:w="851" w:type="dxa"/>
          </w:tcPr>
          <w:p w14:paraId="78E4AFBB" w14:textId="77777777" w:rsidR="00E100D6" w:rsidRDefault="00000000">
            <w:r>
              <w:t>21</w:t>
            </w:r>
          </w:p>
        </w:tc>
      </w:tr>
    </w:tbl>
    <w:p w14:paraId="60811230" w14:textId="77777777" w:rsidR="00E100D6" w:rsidRDefault="00E100D6">
      <w:pPr>
        <w:spacing w:after="0" w:line="240" w:lineRule="auto"/>
        <w:rPr>
          <w:b/>
          <w:bCs/>
        </w:rPr>
      </w:pPr>
    </w:p>
    <w:p w14:paraId="52A3AD41" w14:textId="77777777" w:rsidR="00E100D6" w:rsidRDefault="00E100D6">
      <w:pPr>
        <w:spacing w:after="0" w:line="240" w:lineRule="auto"/>
        <w:rPr>
          <w:b/>
          <w:bCs/>
        </w:rPr>
      </w:pPr>
    </w:p>
    <w:p w14:paraId="6C3A6D14" w14:textId="77777777" w:rsidR="00E100D6" w:rsidRDefault="00000000">
      <w:pPr>
        <w:spacing w:after="0" w:line="240" w:lineRule="auto"/>
      </w:pPr>
      <w:r>
        <w:rPr>
          <w:b/>
          <w:bCs/>
        </w:rPr>
        <w:t>TŘÍDA č. 308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567"/>
        <w:gridCol w:w="992"/>
        <w:gridCol w:w="567"/>
      </w:tblGrid>
      <w:tr w:rsidR="00E100D6" w14:paraId="014E8C91" w14:textId="77777777">
        <w:tc>
          <w:tcPr>
            <w:tcW w:w="562" w:type="dxa"/>
          </w:tcPr>
          <w:p w14:paraId="187789A3" w14:textId="77777777" w:rsidR="00E100D6" w:rsidRDefault="00E100D6"/>
        </w:tc>
        <w:tc>
          <w:tcPr>
            <w:tcW w:w="3686" w:type="dxa"/>
          </w:tcPr>
          <w:p w14:paraId="3CE7DEF3" w14:textId="77777777" w:rsidR="00E100D6" w:rsidRDefault="00000000">
            <w:pPr>
              <w:ind w:right="888"/>
            </w:pPr>
            <w:r>
              <w:t>TŘÍDA č. 308</w:t>
            </w:r>
          </w:p>
          <w:p w14:paraId="2660D49D" w14:textId="77777777" w:rsidR="00E100D6" w:rsidRDefault="00000000">
            <w:pPr>
              <w:ind w:right="888"/>
            </w:pPr>
            <w:r>
              <w:t>POLOŽKA</w:t>
            </w:r>
          </w:p>
        </w:tc>
        <w:tc>
          <w:tcPr>
            <w:tcW w:w="1134" w:type="dxa"/>
          </w:tcPr>
          <w:p w14:paraId="6BC957AF" w14:textId="77777777" w:rsidR="00E100D6" w:rsidRDefault="00000000">
            <w:r>
              <w:t>Množství (mj)</w:t>
            </w:r>
          </w:p>
        </w:tc>
        <w:tc>
          <w:tcPr>
            <w:tcW w:w="567" w:type="dxa"/>
          </w:tcPr>
          <w:p w14:paraId="2635CDCF" w14:textId="77777777" w:rsidR="00E100D6" w:rsidRDefault="00000000">
            <w:r>
              <w:t>Kč za mj</w:t>
            </w:r>
          </w:p>
        </w:tc>
        <w:tc>
          <w:tcPr>
            <w:tcW w:w="992" w:type="dxa"/>
          </w:tcPr>
          <w:p w14:paraId="79255424" w14:textId="77777777" w:rsidR="00E100D6" w:rsidRDefault="00000000">
            <w:r>
              <w:t>Cena bez DPH</w:t>
            </w:r>
          </w:p>
        </w:tc>
        <w:tc>
          <w:tcPr>
            <w:tcW w:w="567" w:type="dxa"/>
          </w:tcPr>
          <w:p w14:paraId="2819D008" w14:textId="77777777" w:rsidR="00E100D6" w:rsidRDefault="00000000">
            <w:r>
              <w:t>DPH</w:t>
            </w:r>
          </w:p>
        </w:tc>
      </w:tr>
      <w:tr w:rsidR="00E100D6" w14:paraId="1EFC76C1" w14:textId="77777777">
        <w:tc>
          <w:tcPr>
            <w:tcW w:w="562" w:type="dxa"/>
          </w:tcPr>
          <w:p w14:paraId="3D7338FE" w14:textId="77777777" w:rsidR="00E100D6" w:rsidRDefault="00000000">
            <w:r>
              <w:t>1</w:t>
            </w:r>
          </w:p>
        </w:tc>
        <w:tc>
          <w:tcPr>
            <w:tcW w:w="3686" w:type="dxa"/>
          </w:tcPr>
          <w:p w14:paraId="085E4976" w14:textId="77777777" w:rsidR="00E100D6" w:rsidRDefault="00000000">
            <w:r>
              <w:t>Heterogenní PVC vhodné do školských zařízení, celoplošně lepené,</w:t>
            </w:r>
          </w:p>
          <w:p w14:paraId="2434E300" w14:textId="77777777" w:rsidR="00E100D6" w:rsidRDefault="00000000">
            <w:r>
              <w:t xml:space="preserve">tloušťka materiálu 2 mm, </w:t>
            </w:r>
          </w:p>
          <w:p w14:paraId="1BF53425" w14:textId="77777777" w:rsidR="00E100D6" w:rsidRDefault="00000000">
            <w:r>
              <w:t xml:space="preserve">nášlapná vrstva 0,7 mm bez PUR laku, třída zátěže 43, šíře 1,5m </w:t>
            </w:r>
          </w:p>
        </w:tc>
        <w:tc>
          <w:tcPr>
            <w:tcW w:w="1134" w:type="dxa"/>
          </w:tcPr>
          <w:p w14:paraId="28DE2B50" w14:textId="77777777" w:rsidR="00E100D6" w:rsidRDefault="00000000">
            <w:r>
              <w:t>75,9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E30548E" w14:textId="77777777" w:rsidR="00E100D6" w:rsidRDefault="00000000">
            <w:r>
              <w:t>389</w:t>
            </w:r>
          </w:p>
        </w:tc>
        <w:tc>
          <w:tcPr>
            <w:tcW w:w="992" w:type="dxa"/>
          </w:tcPr>
          <w:p w14:paraId="4F28CA24" w14:textId="77777777" w:rsidR="00E100D6" w:rsidRDefault="00000000">
            <w:r>
              <w:t>29 525,1,-</w:t>
            </w:r>
          </w:p>
        </w:tc>
        <w:tc>
          <w:tcPr>
            <w:tcW w:w="567" w:type="dxa"/>
          </w:tcPr>
          <w:p w14:paraId="6ADF98F9" w14:textId="77777777" w:rsidR="00E100D6" w:rsidRDefault="00000000">
            <w:r>
              <w:t>21</w:t>
            </w:r>
          </w:p>
        </w:tc>
      </w:tr>
      <w:tr w:rsidR="00E100D6" w14:paraId="24B119A6" w14:textId="77777777">
        <w:tc>
          <w:tcPr>
            <w:tcW w:w="562" w:type="dxa"/>
          </w:tcPr>
          <w:p w14:paraId="56648BF9" w14:textId="77777777" w:rsidR="00E100D6" w:rsidRDefault="00000000">
            <w:r>
              <w:t>2</w:t>
            </w:r>
          </w:p>
        </w:tc>
        <w:tc>
          <w:tcPr>
            <w:tcW w:w="3686" w:type="dxa"/>
          </w:tcPr>
          <w:p w14:paraId="6A5AC2B2" w14:textId="77777777" w:rsidR="00E100D6" w:rsidRDefault="00000000">
            <w:r>
              <w:t xml:space="preserve">Celoplošné lepení PVC </w:t>
            </w:r>
          </w:p>
        </w:tc>
        <w:tc>
          <w:tcPr>
            <w:tcW w:w="1134" w:type="dxa"/>
          </w:tcPr>
          <w:p w14:paraId="36EC0E71" w14:textId="77777777" w:rsidR="00E100D6" w:rsidRDefault="00000000">
            <w:r>
              <w:t>71,8 m2</w:t>
            </w:r>
          </w:p>
        </w:tc>
        <w:tc>
          <w:tcPr>
            <w:tcW w:w="567" w:type="dxa"/>
          </w:tcPr>
          <w:p w14:paraId="18F2CE7C" w14:textId="77777777" w:rsidR="00E100D6" w:rsidRDefault="00000000">
            <w:r>
              <w:t>135</w:t>
            </w:r>
          </w:p>
        </w:tc>
        <w:tc>
          <w:tcPr>
            <w:tcW w:w="992" w:type="dxa"/>
          </w:tcPr>
          <w:p w14:paraId="35E81ED3" w14:textId="77777777" w:rsidR="00E100D6" w:rsidRDefault="00000000">
            <w:r>
              <w:t>9 693,-</w:t>
            </w:r>
          </w:p>
        </w:tc>
        <w:tc>
          <w:tcPr>
            <w:tcW w:w="567" w:type="dxa"/>
          </w:tcPr>
          <w:p w14:paraId="24F34BD6" w14:textId="77777777" w:rsidR="00E100D6" w:rsidRDefault="00000000">
            <w:r>
              <w:t>21</w:t>
            </w:r>
          </w:p>
        </w:tc>
      </w:tr>
      <w:tr w:rsidR="00E100D6" w14:paraId="6C45FE01" w14:textId="77777777">
        <w:tc>
          <w:tcPr>
            <w:tcW w:w="562" w:type="dxa"/>
          </w:tcPr>
          <w:p w14:paraId="3931C507" w14:textId="77777777" w:rsidR="00E100D6" w:rsidRDefault="00000000">
            <w:r>
              <w:t>3</w:t>
            </w:r>
          </w:p>
        </w:tc>
        <w:tc>
          <w:tcPr>
            <w:tcW w:w="3686" w:type="dxa"/>
          </w:tcPr>
          <w:p w14:paraId="45608192" w14:textId="77777777" w:rsidR="00E100D6" w:rsidRDefault="00000000">
            <w:r>
              <w:t>PVC sokl včetně montáže</w:t>
            </w:r>
          </w:p>
        </w:tc>
        <w:tc>
          <w:tcPr>
            <w:tcW w:w="1134" w:type="dxa"/>
          </w:tcPr>
          <w:p w14:paraId="2257AAB0" w14:textId="77777777" w:rsidR="00E100D6" w:rsidRDefault="00000000">
            <w:r>
              <w:t xml:space="preserve">36,4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183BE3F4" w14:textId="77777777" w:rsidR="00E100D6" w:rsidRDefault="00000000">
            <w:r>
              <w:t>55</w:t>
            </w:r>
          </w:p>
        </w:tc>
        <w:tc>
          <w:tcPr>
            <w:tcW w:w="992" w:type="dxa"/>
          </w:tcPr>
          <w:p w14:paraId="4CA4BC17" w14:textId="77777777" w:rsidR="00E100D6" w:rsidRDefault="00000000">
            <w:r>
              <w:t xml:space="preserve">2 </w:t>
            </w:r>
            <w:proofErr w:type="gramStart"/>
            <w:r>
              <w:t>002 ,</w:t>
            </w:r>
            <w:proofErr w:type="gramEnd"/>
            <w:r>
              <w:t>-</w:t>
            </w:r>
          </w:p>
        </w:tc>
        <w:tc>
          <w:tcPr>
            <w:tcW w:w="567" w:type="dxa"/>
          </w:tcPr>
          <w:p w14:paraId="66D09DE3" w14:textId="77777777" w:rsidR="00E100D6" w:rsidRDefault="00000000">
            <w:r>
              <w:t>21</w:t>
            </w:r>
          </w:p>
        </w:tc>
      </w:tr>
      <w:tr w:rsidR="00E100D6" w14:paraId="1301276A" w14:textId="77777777">
        <w:tc>
          <w:tcPr>
            <w:tcW w:w="562" w:type="dxa"/>
          </w:tcPr>
          <w:p w14:paraId="542E65D2" w14:textId="77777777" w:rsidR="00E100D6" w:rsidRDefault="00000000">
            <w:r>
              <w:t>4</w:t>
            </w:r>
          </w:p>
        </w:tc>
        <w:tc>
          <w:tcPr>
            <w:tcW w:w="3686" w:type="dxa"/>
          </w:tcPr>
          <w:p w14:paraId="13051411" w14:textId="77777777" w:rsidR="00E100D6" w:rsidRDefault="00000000">
            <w:r>
              <w:t xml:space="preserve">Svařování PVC </w:t>
            </w:r>
          </w:p>
        </w:tc>
        <w:tc>
          <w:tcPr>
            <w:tcW w:w="1134" w:type="dxa"/>
          </w:tcPr>
          <w:p w14:paraId="44DF7D6F" w14:textId="77777777" w:rsidR="00E100D6" w:rsidRDefault="00000000">
            <w:r>
              <w:t xml:space="preserve">48,2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4CDBDA13" w14:textId="77777777" w:rsidR="00E100D6" w:rsidRDefault="00000000">
            <w:r>
              <w:t>45</w:t>
            </w:r>
          </w:p>
        </w:tc>
        <w:tc>
          <w:tcPr>
            <w:tcW w:w="992" w:type="dxa"/>
          </w:tcPr>
          <w:p w14:paraId="2949E112" w14:textId="77777777" w:rsidR="00E100D6" w:rsidRDefault="00000000">
            <w:r>
              <w:t>2 169,-</w:t>
            </w:r>
          </w:p>
        </w:tc>
        <w:tc>
          <w:tcPr>
            <w:tcW w:w="567" w:type="dxa"/>
          </w:tcPr>
          <w:p w14:paraId="124C4509" w14:textId="77777777" w:rsidR="00E100D6" w:rsidRDefault="00000000">
            <w:r>
              <w:t>21</w:t>
            </w:r>
          </w:p>
        </w:tc>
      </w:tr>
      <w:tr w:rsidR="00E100D6" w14:paraId="0A9E921A" w14:textId="77777777">
        <w:tc>
          <w:tcPr>
            <w:tcW w:w="562" w:type="dxa"/>
          </w:tcPr>
          <w:p w14:paraId="2E51C960" w14:textId="77777777" w:rsidR="00E100D6" w:rsidRDefault="00000000">
            <w:r>
              <w:t>5</w:t>
            </w:r>
          </w:p>
        </w:tc>
        <w:tc>
          <w:tcPr>
            <w:tcW w:w="3686" w:type="dxa"/>
          </w:tcPr>
          <w:p w14:paraId="12A746BD" w14:textId="77777777" w:rsidR="00E100D6" w:rsidRDefault="00000000">
            <w:r>
              <w:t xml:space="preserve">Vyrovnávací stěrka do 3 mm </w:t>
            </w:r>
          </w:p>
        </w:tc>
        <w:tc>
          <w:tcPr>
            <w:tcW w:w="1134" w:type="dxa"/>
          </w:tcPr>
          <w:p w14:paraId="3651727D" w14:textId="77777777" w:rsidR="00E100D6" w:rsidRDefault="00000000">
            <w:r>
              <w:t>71,8 m2</w:t>
            </w:r>
          </w:p>
        </w:tc>
        <w:tc>
          <w:tcPr>
            <w:tcW w:w="567" w:type="dxa"/>
          </w:tcPr>
          <w:p w14:paraId="6DA1F73B" w14:textId="77777777" w:rsidR="00E100D6" w:rsidRDefault="00000000">
            <w:r>
              <w:t>225</w:t>
            </w:r>
          </w:p>
        </w:tc>
        <w:tc>
          <w:tcPr>
            <w:tcW w:w="992" w:type="dxa"/>
          </w:tcPr>
          <w:p w14:paraId="799679C2" w14:textId="77777777" w:rsidR="00E100D6" w:rsidRDefault="00000000">
            <w:r>
              <w:t>16 155,-</w:t>
            </w:r>
          </w:p>
        </w:tc>
        <w:tc>
          <w:tcPr>
            <w:tcW w:w="567" w:type="dxa"/>
          </w:tcPr>
          <w:p w14:paraId="1CC9F3E6" w14:textId="77777777" w:rsidR="00E100D6" w:rsidRDefault="00000000">
            <w:r>
              <w:t>21</w:t>
            </w:r>
          </w:p>
        </w:tc>
      </w:tr>
      <w:tr w:rsidR="00E100D6" w14:paraId="61914214" w14:textId="77777777">
        <w:tc>
          <w:tcPr>
            <w:tcW w:w="562" w:type="dxa"/>
          </w:tcPr>
          <w:p w14:paraId="0057B73B" w14:textId="77777777" w:rsidR="00E100D6" w:rsidRDefault="00000000">
            <w:r>
              <w:lastRenderedPageBreak/>
              <w:t>6</w:t>
            </w:r>
          </w:p>
        </w:tc>
        <w:tc>
          <w:tcPr>
            <w:tcW w:w="3686" w:type="dxa"/>
          </w:tcPr>
          <w:p w14:paraId="401D065C" w14:textId="77777777" w:rsidR="00E100D6" w:rsidRDefault="00000000">
            <w:r>
              <w:t xml:space="preserve">Balení stěrky navíc – vyšší nerovnost </w:t>
            </w:r>
          </w:p>
        </w:tc>
        <w:tc>
          <w:tcPr>
            <w:tcW w:w="1134" w:type="dxa"/>
          </w:tcPr>
          <w:p w14:paraId="3489CC8B" w14:textId="77777777" w:rsidR="00E100D6" w:rsidRDefault="00000000">
            <w:r>
              <w:t>1 balení</w:t>
            </w:r>
          </w:p>
        </w:tc>
        <w:tc>
          <w:tcPr>
            <w:tcW w:w="567" w:type="dxa"/>
          </w:tcPr>
          <w:p w14:paraId="2578BF8C" w14:textId="77777777" w:rsidR="00E100D6" w:rsidRDefault="00000000">
            <w:r>
              <w:t>630</w:t>
            </w:r>
          </w:p>
        </w:tc>
        <w:tc>
          <w:tcPr>
            <w:tcW w:w="992" w:type="dxa"/>
          </w:tcPr>
          <w:p w14:paraId="2459298A" w14:textId="77777777" w:rsidR="00E100D6" w:rsidRDefault="00000000">
            <w:r>
              <w:t>630,-</w:t>
            </w:r>
          </w:p>
        </w:tc>
        <w:tc>
          <w:tcPr>
            <w:tcW w:w="567" w:type="dxa"/>
          </w:tcPr>
          <w:p w14:paraId="0B9B5825" w14:textId="77777777" w:rsidR="00E100D6" w:rsidRDefault="00000000">
            <w:r>
              <w:t>21</w:t>
            </w:r>
          </w:p>
        </w:tc>
      </w:tr>
      <w:tr w:rsidR="00E100D6" w14:paraId="736EB92B" w14:textId="77777777">
        <w:tc>
          <w:tcPr>
            <w:tcW w:w="562" w:type="dxa"/>
          </w:tcPr>
          <w:p w14:paraId="1CA0F3C7" w14:textId="77777777" w:rsidR="00E100D6" w:rsidRDefault="00000000">
            <w:r>
              <w:t>7</w:t>
            </w:r>
          </w:p>
        </w:tc>
        <w:tc>
          <w:tcPr>
            <w:tcW w:w="3686" w:type="dxa"/>
          </w:tcPr>
          <w:p w14:paraId="65B4CC18" w14:textId="77777777" w:rsidR="00E100D6" w:rsidRDefault="00000000">
            <w:r>
              <w:t>Příprava podkladu, včetně penetrace</w:t>
            </w:r>
          </w:p>
        </w:tc>
        <w:tc>
          <w:tcPr>
            <w:tcW w:w="1134" w:type="dxa"/>
          </w:tcPr>
          <w:p w14:paraId="64069466" w14:textId="77777777" w:rsidR="00E100D6" w:rsidRDefault="00000000">
            <w:r>
              <w:t>71,8 m2</w:t>
            </w:r>
          </w:p>
        </w:tc>
        <w:tc>
          <w:tcPr>
            <w:tcW w:w="567" w:type="dxa"/>
          </w:tcPr>
          <w:p w14:paraId="6B780B88" w14:textId="77777777" w:rsidR="00E100D6" w:rsidRDefault="00000000">
            <w:r>
              <w:t>50</w:t>
            </w:r>
          </w:p>
        </w:tc>
        <w:tc>
          <w:tcPr>
            <w:tcW w:w="992" w:type="dxa"/>
          </w:tcPr>
          <w:p w14:paraId="775F519F" w14:textId="77777777" w:rsidR="00E100D6" w:rsidRDefault="00000000">
            <w:r>
              <w:t>3 590,-</w:t>
            </w:r>
          </w:p>
        </w:tc>
        <w:tc>
          <w:tcPr>
            <w:tcW w:w="567" w:type="dxa"/>
          </w:tcPr>
          <w:p w14:paraId="1ECB2C49" w14:textId="77777777" w:rsidR="00E100D6" w:rsidRDefault="00000000">
            <w:r>
              <w:t>21</w:t>
            </w:r>
          </w:p>
        </w:tc>
      </w:tr>
      <w:tr w:rsidR="00E100D6" w14:paraId="67E351AB" w14:textId="77777777">
        <w:tc>
          <w:tcPr>
            <w:tcW w:w="562" w:type="dxa"/>
          </w:tcPr>
          <w:p w14:paraId="79C29FDA" w14:textId="77777777" w:rsidR="00E100D6" w:rsidRDefault="00000000">
            <w:r>
              <w:t>8</w:t>
            </w:r>
          </w:p>
        </w:tc>
        <w:tc>
          <w:tcPr>
            <w:tcW w:w="3686" w:type="dxa"/>
          </w:tcPr>
          <w:p w14:paraId="3A7B6A81" w14:textId="77777777" w:rsidR="00E100D6" w:rsidRDefault="00000000">
            <w:r>
              <w:t xml:space="preserve">Broušení stěrky </w:t>
            </w:r>
          </w:p>
        </w:tc>
        <w:tc>
          <w:tcPr>
            <w:tcW w:w="1134" w:type="dxa"/>
          </w:tcPr>
          <w:p w14:paraId="2BB19787" w14:textId="77777777" w:rsidR="00E100D6" w:rsidRDefault="00000000">
            <w:r>
              <w:t>71,8 m2</w:t>
            </w:r>
          </w:p>
        </w:tc>
        <w:tc>
          <w:tcPr>
            <w:tcW w:w="567" w:type="dxa"/>
          </w:tcPr>
          <w:p w14:paraId="570EE684" w14:textId="77777777" w:rsidR="00E100D6" w:rsidRDefault="00000000">
            <w:r>
              <w:t>40</w:t>
            </w:r>
          </w:p>
        </w:tc>
        <w:tc>
          <w:tcPr>
            <w:tcW w:w="992" w:type="dxa"/>
          </w:tcPr>
          <w:p w14:paraId="71AE32F0" w14:textId="77777777" w:rsidR="00E100D6" w:rsidRDefault="00000000">
            <w:r>
              <w:t>2 872,-</w:t>
            </w:r>
          </w:p>
        </w:tc>
        <w:tc>
          <w:tcPr>
            <w:tcW w:w="567" w:type="dxa"/>
          </w:tcPr>
          <w:p w14:paraId="42E50AFD" w14:textId="77777777" w:rsidR="00E100D6" w:rsidRDefault="00000000">
            <w:r>
              <w:t>21</w:t>
            </w:r>
          </w:p>
        </w:tc>
      </w:tr>
      <w:tr w:rsidR="00E100D6" w14:paraId="5605BB32" w14:textId="77777777">
        <w:tc>
          <w:tcPr>
            <w:tcW w:w="562" w:type="dxa"/>
          </w:tcPr>
          <w:p w14:paraId="16C0EB16" w14:textId="77777777" w:rsidR="00E100D6" w:rsidRDefault="00000000">
            <w:r>
              <w:t>9</w:t>
            </w:r>
          </w:p>
        </w:tc>
        <w:tc>
          <w:tcPr>
            <w:tcW w:w="3686" w:type="dxa"/>
          </w:tcPr>
          <w:p w14:paraId="020755EE" w14:textId="77777777" w:rsidR="00E100D6" w:rsidRDefault="00000000">
            <w:r>
              <w:t xml:space="preserve">Stržení, likvidace, odvoz na skládku a skládkovné stávající krytiny </w:t>
            </w:r>
          </w:p>
        </w:tc>
        <w:tc>
          <w:tcPr>
            <w:tcW w:w="1134" w:type="dxa"/>
          </w:tcPr>
          <w:p w14:paraId="6E784202" w14:textId="77777777" w:rsidR="00E100D6" w:rsidRDefault="00000000">
            <w:r>
              <w:t>71,8 m2</w:t>
            </w:r>
          </w:p>
        </w:tc>
        <w:tc>
          <w:tcPr>
            <w:tcW w:w="567" w:type="dxa"/>
          </w:tcPr>
          <w:p w14:paraId="16892990" w14:textId="77777777" w:rsidR="00E100D6" w:rsidRDefault="00000000">
            <w:r>
              <w:t>60</w:t>
            </w:r>
          </w:p>
        </w:tc>
        <w:tc>
          <w:tcPr>
            <w:tcW w:w="992" w:type="dxa"/>
          </w:tcPr>
          <w:p w14:paraId="270C33D5" w14:textId="77777777" w:rsidR="00E100D6" w:rsidRDefault="00000000">
            <w:r>
              <w:t>4 308,-</w:t>
            </w:r>
          </w:p>
        </w:tc>
        <w:tc>
          <w:tcPr>
            <w:tcW w:w="567" w:type="dxa"/>
          </w:tcPr>
          <w:p w14:paraId="1A2D46E7" w14:textId="77777777" w:rsidR="00E100D6" w:rsidRDefault="00000000">
            <w:r>
              <w:t>21</w:t>
            </w:r>
          </w:p>
        </w:tc>
      </w:tr>
      <w:tr w:rsidR="00E100D6" w14:paraId="228B3800" w14:textId="77777777">
        <w:tc>
          <w:tcPr>
            <w:tcW w:w="562" w:type="dxa"/>
          </w:tcPr>
          <w:p w14:paraId="34EB5E9B" w14:textId="77777777" w:rsidR="00E100D6" w:rsidRDefault="00000000">
            <w:r>
              <w:t>10</w:t>
            </w:r>
          </w:p>
        </w:tc>
        <w:tc>
          <w:tcPr>
            <w:tcW w:w="3686" w:type="dxa"/>
          </w:tcPr>
          <w:p w14:paraId="44993A4C" w14:textId="77777777" w:rsidR="00E100D6" w:rsidRDefault="00000000">
            <w:r>
              <w:t>Přechodová lišta do dveří šíře 4 cm, samolepící vč. montáže</w:t>
            </w:r>
          </w:p>
        </w:tc>
        <w:tc>
          <w:tcPr>
            <w:tcW w:w="1134" w:type="dxa"/>
          </w:tcPr>
          <w:p w14:paraId="455E5538" w14:textId="77777777" w:rsidR="00E100D6" w:rsidRDefault="00000000">
            <w:r>
              <w:t xml:space="preserve">1,44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4EF8167E" w14:textId="77777777" w:rsidR="00E100D6" w:rsidRDefault="00000000">
            <w:r>
              <w:t>280</w:t>
            </w:r>
          </w:p>
        </w:tc>
        <w:tc>
          <w:tcPr>
            <w:tcW w:w="992" w:type="dxa"/>
          </w:tcPr>
          <w:p w14:paraId="1E83AEC0" w14:textId="77777777" w:rsidR="00E100D6" w:rsidRDefault="00000000">
            <w:r>
              <w:t>403,2,-</w:t>
            </w:r>
          </w:p>
        </w:tc>
        <w:tc>
          <w:tcPr>
            <w:tcW w:w="567" w:type="dxa"/>
          </w:tcPr>
          <w:p w14:paraId="3CD3C076" w14:textId="77777777" w:rsidR="00E100D6" w:rsidRDefault="00000000">
            <w:r>
              <w:t>21</w:t>
            </w:r>
          </w:p>
        </w:tc>
      </w:tr>
      <w:tr w:rsidR="00E100D6" w14:paraId="547B89A3" w14:textId="77777777">
        <w:tc>
          <w:tcPr>
            <w:tcW w:w="562" w:type="dxa"/>
          </w:tcPr>
          <w:p w14:paraId="51F01644" w14:textId="77777777" w:rsidR="00E100D6" w:rsidRDefault="00000000">
            <w:r>
              <w:t>11</w:t>
            </w:r>
          </w:p>
        </w:tc>
        <w:tc>
          <w:tcPr>
            <w:tcW w:w="3686" w:type="dxa"/>
          </w:tcPr>
          <w:p w14:paraId="02930660" w14:textId="77777777" w:rsidR="00E100D6" w:rsidRDefault="00000000">
            <w:r>
              <w:t>Dodatečná povrchová úprava nově položeného lina tj.:</w:t>
            </w:r>
          </w:p>
          <w:p w14:paraId="5D6831EB" w14:textId="77777777" w:rsidR="00E100D6" w:rsidRDefault="00000000">
            <w:r>
              <w:t xml:space="preserve">- základní hloubkové strojní čištění  </w:t>
            </w:r>
          </w:p>
          <w:p w14:paraId="014FE230" w14:textId="77777777" w:rsidR="00E100D6" w:rsidRDefault="00000000">
            <w:r>
              <w:t xml:space="preserve">- neutralizace </w:t>
            </w:r>
          </w:p>
          <w:p w14:paraId="70A4FF6F" w14:textId="77777777" w:rsidR="00E100D6" w:rsidRDefault="00000000">
            <w:r>
              <w:t xml:space="preserve">- příprava </w:t>
            </w:r>
            <w:proofErr w:type="gramStart"/>
            <w:r>
              <w:t xml:space="preserve">podkladu - </w:t>
            </w:r>
            <w:proofErr w:type="spellStart"/>
            <w:r>
              <w:t>mikrozábrus</w:t>
            </w:r>
            <w:proofErr w:type="spellEnd"/>
            <w:proofErr w:type="gramEnd"/>
            <w:r>
              <w:t xml:space="preserve"> podlahové krytiny a schnutí  </w:t>
            </w:r>
          </w:p>
          <w:p w14:paraId="04E847C8" w14:textId="77777777" w:rsidR="00E100D6" w:rsidRDefault="00000000">
            <w:r>
              <w:t>- aplikace 1.</w:t>
            </w:r>
            <w:proofErr w:type="gramStart"/>
            <w:r>
              <w:t>vrstvy  ochranného</w:t>
            </w:r>
            <w:proofErr w:type="gramEnd"/>
            <w:r>
              <w:t xml:space="preserve"> polyuretanového a schnutí </w:t>
            </w:r>
          </w:p>
          <w:p w14:paraId="5E166573" w14:textId="77777777" w:rsidR="00E100D6" w:rsidRDefault="00000000">
            <w:r>
              <w:t>- aplikace 2.</w:t>
            </w:r>
            <w:proofErr w:type="gramStart"/>
            <w:r>
              <w:t>vrstvy  ochranného</w:t>
            </w:r>
            <w:proofErr w:type="gramEnd"/>
            <w:r>
              <w:t xml:space="preserve"> polyuretanového nátěru a finální schnutí a zrání povrchu</w:t>
            </w:r>
          </w:p>
        </w:tc>
        <w:tc>
          <w:tcPr>
            <w:tcW w:w="1134" w:type="dxa"/>
          </w:tcPr>
          <w:p w14:paraId="1C3EC38C" w14:textId="77777777" w:rsidR="00E100D6" w:rsidRDefault="00000000">
            <w:r>
              <w:t>71,8 m2</w:t>
            </w:r>
          </w:p>
        </w:tc>
        <w:tc>
          <w:tcPr>
            <w:tcW w:w="567" w:type="dxa"/>
          </w:tcPr>
          <w:p w14:paraId="2EE09260" w14:textId="77777777" w:rsidR="00E100D6" w:rsidRDefault="00000000">
            <w:r>
              <w:t>260</w:t>
            </w:r>
          </w:p>
        </w:tc>
        <w:tc>
          <w:tcPr>
            <w:tcW w:w="992" w:type="dxa"/>
          </w:tcPr>
          <w:p w14:paraId="785C2F69" w14:textId="77777777" w:rsidR="00E100D6" w:rsidRDefault="00000000">
            <w:r>
              <w:t>18 668,-</w:t>
            </w:r>
          </w:p>
        </w:tc>
        <w:tc>
          <w:tcPr>
            <w:tcW w:w="567" w:type="dxa"/>
          </w:tcPr>
          <w:p w14:paraId="0393B460" w14:textId="77777777" w:rsidR="00E100D6" w:rsidRDefault="00000000">
            <w:r>
              <w:t>21</w:t>
            </w:r>
          </w:p>
        </w:tc>
      </w:tr>
      <w:tr w:rsidR="00E100D6" w14:paraId="4A5688EB" w14:textId="77777777">
        <w:tc>
          <w:tcPr>
            <w:tcW w:w="562" w:type="dxa"/>
          </w:tcPr>
          <w:p w14:paraId="225C05FD" w14:textId="77777777" w:rsidR="00E100D6" w:rsidRDefault="00000000">
            <w:r>
              <w:t>12</w:t>
            </w:r>
          </w:p>
        </w:tc>
        <w:tc>
          <w:tcPr>
            <w:tcW w:w="3686" w:type="dxa"/>
          </w:tcPr>
          <w:p w14:paraId="3F5E713C" w14:textId="77777777" w:rsidR="00E100D6" w:rsidRDefault="00000000">
            <w:r>
              <w:t>Závěrečný úklid</w:t>
            </w:r>
          </w:p>
        </w:tc>
        <w:tc>
          <w:tcPr>
            <w:tcW w:w="1134" w:type="dxa"/>
          </w:tcPr>
          <w:p w14:paraId="252AD8B9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77C90772" w14:textId="77777777" w:rsidR="00E100D6" w:rsidRDefault="00000000">
            <w:r>
              <w:t>700</w:t>
            </w:r>
          </w:p>
        </w:tc>
        <w:tc>
          <w:tcPr>
            <w:tcW w:w="992" w:type="dxa"/>
          </w:tcPr>
          <w:p w14:paraId="762FA33C" w14:textId="77777777" w:rsidR="00E100D6" w:rsidRDefault="00000000">
            <w:r>
              <w:t>700,-</w:t>
            </w:r>
          </w:p>
        </w:tc>
        <w:tc>
          <w:tcPr>
            <w:tcW w:w="567" w:type="dxa"/>
          </w:tcPr>
          <w:p w14:paraId="1C963AB2" w14:textId="77777777" w:rsidR="00E100D6" w:rsidRDefault="00000000">
            <w:r>
              <w:t>21</w:t>
            </w:r>
          </w:p>
        </w:tc>
      </w:tr>
      <w:tr w:rsidR="00E100D6" w14:paraId="21381277" w14:textId="77777777">
        <w:tc>
          <w:tcPr>
            <w:tcW w:w="562" w:type="dxa"/>
          </w:tcPr>
          <w:p w14:paraId="74CF796F" w14:textId="77777777" w:rsidR="00E100D6" w:rsidRDefault="00000000">
            <w:r>
              <w:t>13</w:t>
            </w:r>
          </w:p>
        </w:tc>
        <w:tc>
          <w:tcPr>
            <w:tcW w:w="3686" w:type="dxa"/>
          </w:tcPr>
          <w:p w14:paraId="56727DE6" w14:textId="77777777" w:rsidR="00E100D6" w:rsidRDefault="00000000">
            <w:r>
              <w:t>Přesun hmot vč. dopravy</w:t>
            </w:r>
          </w:p>
        </w:tc>
        <w:tc>
          <w:tcPr>
            <w:tcW w:w="1134" w:type="dxa"/>
          </w:tcPr>
          <w:p w14:paraId="0154D406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2E569A23" w14:textId="77777777" w:rsidR="00E100D6" w:rsidRDefault="00000000">
            <w:r>
              <w:t>2500</w:t>
            </w:r>
          </w:p>
        </w:tc>
        <w:tc>
          <w:tcPr>
            <w:tcW w:w="992" w:type="dxa"/>
          </w:tcPr>
          <w:p w14:paraId="4B63EDC8" w14:textId="77777777" w:rsidR="00E100D6" w:rsidRDefault="00000000">
            <w:r>
              <w:t>2500,-</w:t>
            </w:r>
          </w:p>
        </w:tc>
        <w:tc>
          <w:tcPr>
            <w:tcW w:w="567" w:type="dxa"/>
          </w:tcPr>
          <w:p w14:paraId="53A5F86B" w14:textId="77777777" w:rsidR="00E100D6" w:rsidRDefault="00000000">
            <w:r>
              <w:t>21</w:t>
            </w:r>
          </w:p>
        </w:tc>
      </w:tr>
    </w:tbl>
    <w:p w14:paraId="7F2920CA" w14:textId="77777777" w:rsidR="00E100D6" w:rsidRDefault="00E100D6">
      <w:pPr>
        <w:spacing w:after="0" w:line="240" w:lineRule="auto"/>
        <w:rPr>
          <w:b/>
          <w:bCs/>
        </w:rPr>
      </w:pPr>
    </w:p>
    <w:p w14:paraId="67DBE31C" w14:textId="77777777" w:rsidR="00E100D6" w:rsidRDefault="00E100D6">
      <w:pPr>
        <w:spacing w:after="0" w:line="240" w:lineRule="auto"/>
        <w:rPr>
          <w:b/>
          <w:bCs/>
        </w:rPr>
      </w:pPr>
    </w:p>
    <w:p w14:paraId="79A4A194" w14:textId="77777777" w:rsidR="00E100D6" w:rsidRDefault="00000000">
      <w:pPr>
        <w:spacing w:after="0" w:line="240" w:lineRule="auto"/>
      </w:pPr>
      <w:proofErr w:type="gramStart"/>
      <w:r>
        <w:rPr>
          <w:b/>
          <w:bCs/>
        </w:rPr>
        <w:t>KUCHYŇ - JÍDELNA</w:t>
      </w:r>
      <w:proofErr w:type="gramEnd"/>
      <w:r>
        <w:rPr>
          <w:b/>
          <w:bCs/>
        </w:rPr>
        <w:t xml:space="preserve"> a ŠATNA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567"/>
        <w:gridCol w:w="992"/>
        <w:gridCol w:w="567"/>
      </w:tblGrid>
      <w:tr w:rsidR="00E100D6" w14:paraId="704E6F22" w14:textId="77777777">
        <w:tc>
          <w:tcPr>
            <w:tcW w:w="562" w:type="dxa"/>
          </w:tcPr>
          <w:p w14:paraId="3BD7A6FF" w14:textId="77777777" w:rsidR="00E100D6" w:rsidRDefault="00E100D6"/>
        </w:tc>
        <w:tc>
          <w:tcPr>
            <w:tcW w:w="3686" w:type="dxa"/>
          </w:tcPr>
          <w:p w14:paraId="5B2E64C5" w14:textId="77777777" w:rsidR="00E100D6" w:rsidRDefault="00000000">
            <w:proofErr w:type="gramStart"/>
            <w:r>
              <w:t>KUCHYŇ- JÍDELNA</w:t>
            </w:r>
            <w:proofErr w:type="gramEnd"/>
            <w:r>
              <w:t xml:space="preserve"> a ŠATNA</w:t>
            </w:r>
          </w:p>
          <w:p w14:paraId="1DDCB522" w14:textId="77777777" w:rsidR="00E100D6" w:rsidRDefault="00000000">
            <w:pPr>
              <w:ind w:right="888"/>
            </w:pPr>
            <w:r>
              <w:t>POLOŽKA</w:t>
            </w:r>
          </w:p>
        </w:tc>
        <w:tc>
          <w:tcPr>
            <w:tcW w:w="1134" w:type="dxa"/>
          </w:tcPr>
          <w:p w14:paraId="371D8B7B" w14:textId="77777777" w:rsidR="00E100D6" w:rsidRDefault="00000000">
            <w:r>
              <w:t>Množství (mj)</w:t>
            </w:r>
          </w:p>
        </w:tc>
        <w:tc>
          <w:tcPr>
            <w:tcW w:w="567" w:type="dxa"/>
          </w:tcPr>
          <w:p w14:paraId="037CB505" w14:textId="77777777" w:rsidR="00E100D6" w:rsidRDefault="00000000">
            <w:r>
              <w:t>Kč za mj</w:t>
            </w:r>
          </w:p>
        </w:tc>
        <w:tc>
          <w:tcPr>
            <w:tcW w:w="992" w:type="dxa"/>
          </w:tcPr>
          <w:p w14:paraId="6239314B" w14:textId="77777777" w:rsidR="00E100D6" w:rsidRDefault="00000000">
            <w:r>
              <w:t>Cena bez DPH</w:t>
            </w:r>
          </w:p>
        </w:tc>
        <w:tc>
          <w:tcPr>
            <w:tcW w:w="567" w:type="dxa"/>
          </w:tcPr>
          <w:p w14:paraId="4724F817" w14:textId="77777777" w:rsidR="00E100D6" w:rsidRDefault="00000000">
            <w:r>
              <w:t>DPH</w:t>
            </w:r>
          </w:p>
        </w:tc>
      </w:tr>
      <w:tr w:rsidR="00E100D6" w14:paraId="69AE4EA8" w14:textId="77777777">
        <w:tc>
          <w:tcPr>
            <w:tcW w:w="562" w:type="dxa"/>
          </w:tcPr>
          <w:p w14:paraId="0C0A50F5" w14:textId="77777777" w:rsidR="00E100D6" w:rsidRDefault="00000000">
            <w:r>
              <w:t>1</w:t>
            </w:r>
          </w:p>
        </w:tc>
        <w:tc>
          <w:tcPr>
            <w:tcW w:w="3686" w:type="dxa"/>
          </w:tcPr>
          <w:p w14:paraId="02D0862C" w14:textId="77777777" w:rsidR="00E100D6" w:rsidRDefault="00000000">
            <w:r>
              <w:t xml:space="preserve">Koberec/ čistící </w:t>
            </w:r>
            <w:proofErr w:type="gramStart"/>
            <w:r>
              <w:t>zóna  s</w:t>
            </w:r>
            <w:proofErr w:type="gramEnd"/>
            <w:r>
              <w:t xml:space="preserve"> gumovým podkladem, váha vlasu </w:t>
            </w:r>
            <w:proofErr w:type="gramStart"/>
            <w:r>
              <w:t>1500g</w:t>
            </w:r>
            <w:proofErr w:type="gramEnd"/>
            <w:r>
              <w:t xml:space="preserve">/m2, celková výška 10 mm, vlas </w:t>
            </w:r>
            <w:proofErr w:type="gramStart"/>
            <w:r>
              <w:t>100%</w:t>
            </w:r>
            <w:proofErr w:type="gramEnd"/>
            <w:r>
              <w:t xml:space="preserve"> PP, šíře </w:t>
            </w:r>
            <w:proofErr w:type="gramStart"/>
            <w:r>
              <w:t>2m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14:paraId="14B7FE2F" w14:textId="77777777" w:rsidR="00E100D6" w:rsidRDefault="00000000">
            <w:r>
              <w:t>57,20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19F0D64" w14:textId="77777777" w:rsidR="00E100D6" w:rsidRDefault="00000000">
            <w:r>
              <w:t>531</w:t>
            </w:r>
          </w:p>
        </w:tc>
        <w:tc>
          <w:tcPr>
            <w:tcW w:w="992" w:type="dxa"/>
          </w:tcPr>
          <w:p w14:paraId="7DD1AEA2" w14:textId="77777777" w:rsidR="00E100D6" w:rsidRDefault="00000000">
            <w:r>
              <w:t>30 373,2,-</w:t>
            </w:r>
          </w:p>
        </w:tc>
        <w:tc>
          <w:tcPr>
            <w:tcW w:w="567" w:type="dxa"/>
          </w:tcPr>
          <w:p w14:paraId="7025800C" w14:textId="77777777" w:rsidR="00E100D6" w:rsidRDefault="00000000">
            <w:r>
              <w:t>21</w:t>
            </w:r>
          </w:p>
        </w:tc>
      </w:tr>
      <w:tr w:rsidR="00E100D6" w14:paraId="5AF4DF6C" w14:textId="77777777">
        <w:tc>
          <w:tcPr>
            <w:tcW w:w="562" w:type="dxa"/>
          </w:tcPr>
          <w:p w14:paraId="5F0C7E70" w14:textId="77777777" w:rsidR="00E100D6" w:rsidRDefault="00000000">
            <w:r>
              <w:t>2</w:t>
            </w:r>
          </w:p>
        </w:tc>
        <w:tc>
          <w:tcPr>
            <w:tcW w:w="3686" w:type="dxa"/>
          </w:tcPr>
          <w:p w14:paraId="7D5B6EBE" w14:textId="77777777" w:rsidR="00E100D6" w:rsidRDefault="00000000">
            <w:r>
              <w:t xml:space="preserve">Položení koberce bez lepení </w:t>
            </w:r>
          </w:p>
        </w:tc>
        <w:tc>
          <w:tcPr>
            <w:tcW w:w="1134" w:type="dxa"/>
          </w:tcPr>
          <w:p w14:paraId="37B469FB" w14:textId="77777777" w:rsidR="00E100D6" w:rsidRDefault="00000000">
            <w:r>
              <w:t>54 m2</w:t>
            </w:r>
          </w:p>
        </w:tc>
        <w:tc>
          <w:tcPr>
            <w:tcW w:w="567" w:type="dxa"/>
          </w:tcPr>
          <w:p w14:paraId="1F529EDF" w14:textId="77777777" w:rsidR="00E100D6" w:rsidRDefault="00000000">
            <w:r>
              <w:t>97</w:t>
            </w:r>
          </w:p>
        </w:tc>
        <w:tc>
          <w:tcPr>
            <w:tcW w:w="992" w:type="dxa"/>
          </w:tcPr>
          <w:p w14:paraId="3FA59EF0" w14:textId="77777777" w:rsidR="00E100D6" w:rsidRDefault="00000000">
            <w:r>
              <w:t>5 238,-</w:t>
            </w:r>
          </w:p>
        </w:tc>
        <w:tc>
          <w:tcPr>
            <w:tcW w:w="567" w:type="dxa"/>
          </w:tcPr>
          <w:p w14:paraId="4FCF336E" w14:textId="77777777" w:rsidR="00E100D6" w:rsidRDefault="00000000">
            <w:r>
              <w:t>21</w:t>
            </w:r>
          </w:p>
        </w:tc>
      </w:tr>
      <w:tr w:rsidR="00E100D6" w14:paraId="3B5B0550" w14:textId="77777777">
        <w:tc>
          <w:tcPr>
            <w:tcW w:w="562" w:type="dxa"/>
          </w:tcPr>
          <w:p w14:paraId="7F2C119D" w14:textId="77777777" w:rsidR="00E100D6" w:rsidRDefault="00000000">
            <w:r>
              <w:t>3</w:t>
            </w:r>
          </w:p>
        </w:tc>
        <w:tc>
          <w:tcPr>
            <w:tcW w:w="3686" w:type="dxa"/>
          </w:tcPr>
          <w:p w14:paraId="58ACBD01" w14:textId="77777777" w:rsidR="00E100D6" w:rsidRDefault="00000000">
            <w:r>
              <w:t>Kobercová oboustranná páska s montáží</w:t>
            </w:r>
          </w:p>
        </w:tc>
        <w:tc>
          <w:tcPr>
            <w:tcW w:w="1134" w:type="dxa"/>
          </w:tcPr>
          <w:p w14:paraId="75DBAAB3" w14:textId="77777777" w:rsidR="00E100D6" w:rsidRDefault="00000000">
            <w:r>
              <w:t xml:space="preserve">6,3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07307EFB" w14:textId="77777777" w:rsidR="00E100D6" w:rsidRDefault="00000000">
            <w:r>
              <w:t>50</w:t>
            </w:r>
          </w:p>
        </w:tc>
        <w:tc>
          <w:tcPr>
            <w:tcW w:w="992" w:type="dxa"/>
          </w:tcPr>
          <w:p w14:paraId="6A8410AA" w14:textId="77777777" w:rsidR="00E100D6" w:rsidRDefault="00000000">
            <w:r>
              <w:t>315,-</w:t>
            </w:r>
          </w:p>
        </w:tc>
        <w:tc>
          <w:tcPr>
            <w:tcW w:w="567" w:type="dxa"/>
          </w:tcPr>
          <w:p w14:paraId="67802D69" w14:textId="77777777" w:rsidR="00E100D6" w:rsidRDefault="00000000">
            <w:r>
              <w:t>21</w:t>
            </w:r>
          </w:p>
        </w:tc>
      </w:tr>
      <w:tr w:rsidR="00E100D6" w14:paraId="0264D72B" w14:textId="77777777">
        <w:tc>
          <w:tcPr>
            <w:tcW w:w="562" w:type="dxa"/>
          </w:tcPr>
          <w:p w14:paraId="2DE7A4AE" w14:textId="77777777" w:rsidR="00E100D6" w:rsidRDefault="00000000">
            <w:r>
              <w:t>4</w:t>
            </w:r>
          </w:p>
        </w:tc>
        <w:tc>
          <w:tcPr>
            <w:tcW w:w="3686" w:type="dxa"/>
          </w:tcPr>
          <w:p w14:paraId="2AA58027" w14:textId="77777777" w:rsidR="00E100D6" w:rsidRDefault="00000000">
            <w:r>
              <w:t xml:space="preserve">Náběhová hrana gumová </w:t>
            </w:r>
          </w:p>
        </w:tc>
        <w:tc>
          <w:tcPr>
            <w:tcW w:w="1134" w:type="dxa"/>
          </w:tcPr>
          <w:p w14:paraId="2A3222F3" w14:textId="77777777" w:rsidR="00E100D6" w:rsidRDefault="00000000">
            <w:r>
              <w:t xml:space="preserve">19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60738264" w14:textId="77777777" w:rsidR="00E100D6" w:rsidRDefault="00000000">
            <w:r>
              <w:t>195</w:t>
            </w:r>
          </w:p>
        </w:tc>
        <w:tc>
          <w:tcPr>
            <w:tcW w:w="992" w:type="dxa"/>
          </w:tcPr>
          <w:p w14:paraId="4A5E266C" w14:textId="77777777" w:rsidR="00E100D6" w:rsidRDefault="00000000">
            <w:r>
              <w:t>3 705,-</w:t>
            </w:r>
          </w:p>
        </w:tc>
        <w:tc>
          <w:tcPr>
            <w:tcW w:w="567" w:type="dxa"/>
          </w:tcPr>
          <w:p w14:paraId="18F4CCE3" w14:textId="77777777" w:rsidR="00E100D6" w:rsidRDefault="00000000">
            <w:r>
              <w:t>21</w:t>
            </w:r>
          </w:p>
        </w:tc>
      </w:tr>
      <w:tr w:rsidR="00E100D6" w14:paraId="0EB314F5" w14:textId="77777777">
        <w:tc>
          <w:tcPr>
            <w:tcW w:w="562" w:type="dxa"/>
          </w:tcPr>
          <w:p w14:paraId="719F30A9" w14:textId="77777777" w:rsidR="00E100D6" w:rsidRDefault="00000000">
            <w:r>
              <w:t>5</w:t>
            </w:r>
          </w:p>
        </w:tc>
        <w:tc>
          <w:tcPr>
            <w:tcW w:w="3686" w:type="dxa"/>
          </w:tcPr>
          <w:p w14:paraId="031AAB67" w14:textId="77777777" w:rsidR="00E100D6" w:rsidRDefault="00000000">
            <w:r>
              <w:t xml:space="preserve">Nalepení náběhové hrany </w:t>
            </w:r>
          </w:p>
        </w:tc>
        <w:tc>
          <w:tcPr>
            <w:tcW w:w="1134" w:type="dxa"/>
          </w:tcPr>
          <w:p w14:paraId="312E371B" w14:textId="77777777" w:rsidR="00E100D6" w:rsidRDefault="00000000">
            <w:r>
              <w:t>18,1 m2</w:t>
            </w:r>
          </w:p>
        </w:tc>
        <w:tc>
          <w:tcPr>
            <w:tcW w:w="567" w:type="dxa"/>
          </w:tcPr>
          <w:p w14:paraId="5504D27D" w14:textId="77777777" w:rsidR="00E100D6" w:rsidRDefault="00000000">
            <w:r>
              <w:t>130</w:t>
            </w:r>
          </w:p>
        </w:tc>
        <w:tc>
          <w:tcPr>
            <w:tcW w:w="992" w:type="dxa"/>
          </w:tcPr>
          <w:p w14:paraId="350BE16C" w14:textId="77777777" w:rsidR="00E100D6" w:rsidRDefault="00000000">
            <w:r>
              <w:t>2 353,-</w:t>
            </w:r>
          </w:p>
        </w:tc>
        <w:tc>
          <w:tcPr>
            <w:tcW w:w="567" w:type="dxa"/>
          </w:tcPr>
          <w:p w14:paraId="23D3C82C" w14:textId="77777777" w:rsidR="00E100D6" w:rsidRDefault="00000000">
            <w:r>
              <w:t>21</w:t>
            </w:r>
          </w:p>
        </w:tc>
      </w:tr>
      <w:tr w:rsidR="00E100D6" w14:paraId="7C7090A7" w14:textId="77777777">
        <w:tc>
          <w:tcPr>
            <w:tcW w:w="562" w:type="dxa"/>
          </w:tcPr>
          <w:p w14:paraId="0737ADBC" w14:textId="77777777" w:rsidR="00E100D6" w:rsidRDefault="00000000">
            <w:r>
              <w:t>6</w:t>
            </w:r>
          </w:p>
        </w:tc>
        <w:tc>
          <w:tcPr>
            <w:tcW w:w="3686" w:type="dxa"/>
          </w:tcPr>
          <w:p w14:paraId="7E10B7A5" w14:textId="77777777" w:rsidR="00E100D6" w:rsidRDefault="00000000">
            <w:r>
              <w:t xml:space="preserve">Podložení PVC </w:t>
            </w:r>
          </w:p>
        </w:tc>
        <w:tc>
          <w:tcPr>
            <w:tcW w:w="1134" w:type="dxa"/>
          </w:tcPr>
          <w:p w14:paraId="6262378A" w14:textId="77777777" w:rsidR="00E100D6" w:rsidRDefault="00000000">
            <w:r>
              <w:t>4,5 m2</w:t>
            </w:r>
          </w:p>
        </w:tc>
        <w:tc>
          <w:tcPr>
            <w:tcW w:w="567" w:type="dxa"/>
          </w:tcPr>
          <w:p w14:paraId="6CF99A0C" w14:textId="77777777" w:rsidR="00E100D6" w:rsidRDefault="00000000">
            <w:r>
              <w:t>320</w:t>
            </w:r>
          </w:p>
        </w:tc>
        <w:tc>
          <w:tcPr>
            <w:tcW w:w="992" w:type="dxa"/>
          </w:tcPr>
          <w:p w14:paraId="3E97B44C" w14:textId="77777777" w:rsidR="00E100D6" w:rsidRDefault="00000000">
            <w:r>
              <w:t>1 440,-</w:t>
            </w:r>
          </w:p>
        </w:tc>
        <w:tc>
          <w:tcPr>
            <w:tcW w:w="567" w:type="dxa"/>
          </w:tcPr>
          <w:p w14:paraId="5CEC9DDA" w14:textId="77777777" w:rsidR="00E100D6" w:rsidRDefault="00000000">
            <w:r>
              <w:t>21</w:t>
            </w:r>
          </w:p>
        </w:tc>
      </w:tr>
      <w:tr w:rsidR="00E100D6" w14:paraId="4C11422D" w14:textId="77777777">
        <w:tc>
          <w:tcPr>
            <w:tcW w:w="562" w:type="dxa"/>
          </w:tcPr>
          <w:p w14:paraId="056A5C6B" w14:textId="77777777" w:rsidR="00E100D6" w:rsidRDefault="00000000">
            <w:r>
              <w:t>7</w:t>
            </w:r>
          </w:p>
        </w:tc>
        <w:tc>
          <w:tcPr>
            <w:tcW w:w="3686" w:type="dxa"/>
          </w:tcPr>
          <w:p w14:paraId="5C683130" w14:textId="77777777" w:rsidR="00E100D6" w:rsidRDefault="00000000">
            <w:r>
              <w:t xml:space="preserve">Demontáž, odvoz likvidace </w:t>
            </w:r>
            <w:proofErr w:type="spellStart"/>
            <w:r>
              <w:t>stáv</w:t>
            </w:r>
            <w:proofErr w:type="spellEnd"/>
            <w:r>
              <w:t xml:space="preserve">. rohoží </w:t>
            </w:r>
          </w:p>
        </w:tc>
        <w:tc>
          <w:tcPr>
            <w:tcW w:w="1134" w:type="dxa"/>
          </w:tcPr>
          <w:p w14:paraId="2433E0BF" w14:textId="77777777" w:rsidR="00E100D6" w:rsidRDefault="00000000">
            <w:r>
              <w:t>54 m2</w:t>
            </w:r>
          </w:p>
        </w:tc>
        <w:tc>
          <w:tcPr>
            <w:tcW w:w="567" w:type="dxa"/>
          </w:tcPr>
          <w:p w14:paraId="7541BED9" w14:textId="77777777" w:rsidR="00E100D6" w:rsidRDefault="00000000">
            <w:r>
              <w:t>50</w:t>
            </w:r>
          </w:p>
        </w:tc>
        <w:tc>
          <w:tcPr>
            <w:tcW w:w="992" w:type="dxa"/>
          </w:tcPr>
          <w:p w14:paraId="76438543" w14:textId="77777777" w:rsidR="00E100D6" w:rsidRDefault="00000000">
            <w:r>
              <w:t>2 700,-</w:t>
            </w:r>
          </w:p>
        </w:tc>
        <w:tc>
          <w:tcPr>
            <w:tcW w:w="567" w:type="dxa"/>
          </w:tcPr>
          <w:p w14:paraId="175C540D" w14:textId="77777777" w:rsidR="00E100D6" w:rsidRDefault="00000000">
            <w:r>
              <w:t>21</w:t>
            </w:r>
          </w:p>
        </w:tc>
      </w:tr>
      <w:tr w:rsidR="00E100D6" w14:paraId="7B7687FB" w14:textId="77777777">
        <w:tc>
          <w:tcPr>
            <w:tcW w:w="562" w:type="dxa"/>
          </w:tcPr>
          <w:p w14:paraId="4D248ED0" w14:textId="77777777" w:rsidR="00E100D6" w:rsidRDefault="00000000">
            <w:r>
              <w:t>8</w:t>
            </w:r>
          </w:p>
        </w:tc>
        <w:tc>
          <w:tcPr>
            <w:tcW w:w="3686" w:type="dxa"/>
          </w:tcPr>
          <w:p w14:paraId="0E87B2EF" w14:textId="77777777" w:rsidR="00E100D6" w:rsidRDefault="00000000">
            <w:r>
              <w:t xml:space="preserve">PVC </w:t>
            </w:r>
            <w:proofErr w:type="spellStart"/>
            <w:r>
              <w:t>tl</w:t>
            </w:r>
            <w:proofErr w:type="spellEnd"/>
            <w:r>
              <w:t xml:space="preserve">. 2 mm, nášlap 0,7 š. </w:t>
            </w:r>
            <w:proofErr w:type="gramStart"/>
            <w:r>
              <w:t>4m</w:t>
            </w:r>
            <w:proofErr w:type="gramEnd"/>
          </w:p>
        </w:tc>
        <w:tc>
          <w:tcPr>
            <w:tcW w:w="1134" w:type="dxa"/>
          </w:tcPr>
          <w:p w14:paraId="06E8277C" w14:textId="77777777" w:rsidR="00E100D6" w:rsidRDefault="00000000">
            <w:r>
              <w:t>27,8 m2</w:t>
            </w:r>
          </w:p>
        </w:tc>
        <w:tc>
          <w:tcPr>
            <w:tcW w:w="567" w:type="dxa"/>
          </w:tcPr>
          <w:p w14:paraId="133F7D6B" w14:textId="77777777" w:rsidR="00E100D6" w:rsidRDefault="00000000">
            <w:r>
              <w:t>457</w:t>
            </w:r>
          </w:p>
        </w:tc>
        <w:tc>
          <w:tcPr>
            <w:tcW w:w="992" w:type="dxa"/>
          </w:tcPr>
          <w:p w14:paraId="05BB1C49" w14:textId="77777777" w:rsidR="00E100D6" w:rsidRDefault="00000000">
            <w:r>
              <w:t>12 704,</w:t>
            </w:r>
            <w:proofErr w:type="gramStart"/>
            <w:r>
              <w:t>6 ,</w:t>
            </w:r>
            <w:proofErr w:type="gramEnd"/>
            <w:r>
              <w:t>-</w:t>
            </w:r>
          </w:p>
        </w:tc>
        <w:tc>
          <w:tcPr>
            <w:tcW w:w="567" w:type="dxa"/>
          </w:tcPr>
          <w:p w14:paraId="7638C8A6" w14:textId="77777777" w:rsidR="00E100D6" w:rsidRDefault="00000000">
            <w:r>
              <w:t>21</w:t>
            </w:r>
          </w:p>
        </w:tc>
      </w:tr>
      <w:tr w:rsidR="00E100D6" w14:paraId="5CC20683" w14:textId="77777777">
        <w:tc>
          <w:tcPr>
            <w:tcW w:w="562" w:type="dxa"/>
          </w:tcPr>
          <w:p w14:paraId="0D4B95CF" w14:textId="77777777" w:rsidR="00E100D6" w:rsidRDefault="00000000">
            <w:r>
              <w:t>9</w:t>
            </w:r>
          </w:p>
        </w:tc>
        <w:tc>
          <w:tcPr>
            <w:tcW w:w="3686" w:type="dxa"/>
          </w:tcPr>
          <w:p w14:paraId="27BECFC9" w14:textId="77777777" w:rsidR="00E100D6" w:rsidRDefault="00000000">
            <w:r>
              <w:t xml:space="preserve">Celoplošné lepení PVC </w:t>
            </w:r>
          </w:p>
        </w:tc>
        <w:tc>
          <w:tcPr>
            <w:tcW w:w="1134" w:type="dxa"/>
          </w:tcPr>
          <w:p w14:paraId="5E362497" w14:textId="77777777" w:rsidR="00E100D6" w:rsidRDefault="00000000">
            <w:r>
              <w:t>24,5 m2</w:t>
            </w:r>
          </w:p>
        </w:tc>
        <w:tc>
          <w:tcPr>
            <w:tcW w:w="567" w:type="dxa"/>
          </w:tcPr>
          <w:p w14:paraId="5E269523" w14:textId="77777777" w:rsidR="00E100D6" w:rsidRDefault="00000000">
            <w:r>
              <w:t>135</w:t>
            </w:r>
          </w:p>
        </w:tc>
        <w:tc>
          <w:tcPr>
            <w:tcW w:w="992" w:type="dxa"/>
          </w:tcPr>
          <w:p w14:paraId="09344938" w14:textId="77777777" w:rsidR="00E100D6" w:rsidRDefault="00000000">
            <w:r>
              <w:t>3 307,</w:t>
            </w:r>
            <w:proofErr w:type="gramStart"/>
            <w:r>
              <w:t>5 ,</w:t>
            </w:r>
            <w:proofErr w:type="gramEnd"/>
            <w:r>
              <w:t>-</w:t>
            </w:r>
          </w:p>
        </w:tc>
        <w:tc>
          <w:tcPr>
            <w:tcW w:w="567" w:type="dxa"/>
          </w:tcPr>
          <w:p w14:paraId="35E9933B" w14:textId="77777777" w:rsidR="00E100D6" w:rsidRDefault="00000000">
            <w:r>
              <w:t>21</w:t>
            </w:r>
          </w:p>
        </w:tc>
      </w:tr>
      <w:tr w:rsidR="00E100D6" w14:paraId="36D6AE60" w14:textId="77777777">
        <w:tc>
          <w:tcPr>
            <w:tcW w:w="562" w:type="dxa"/>
          </w:tcPr>
          <w:p w14:paraId="1A80C5C1" w14:textId="77777777" w:rsidR="00E100D6" w:rsidRDefault="00000000">
            <w:r>
              <w:t>10</w:t>
            </w:r>
          </w:p>
        </w:tc>
        <w:tc>
          <w:tcPr>
            <w:tcW w:w="3686" w:type="dxa"/>
          </w:tcPr>
          <w:p w14:paraId="592F41BF" w14:textId="77777777" w:rsidR="00E100D6" w:rsidRDefault="00000000">
            <w:r>
              <w:t>PVC sokl s montáží</w:t>
            </w:r>
          </w:p>
        </w:tc>
        <w:tc>
          <w:tcPr>
            <w:tcW w:w="1134" w:type="dxa"/>
          </w:tcPr>
          <w:p w14:paraId="04FA24EA" w14:textId="77777777" w:rsidR="00E100D6" w:rsidRDefault="00000000">
            <w:r>
              <w:t xml:space="preserve">25,9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0B66E766" w14:textId="77777777" w:rsidR="00E100D6" w:rsidRDefault="00000000">
            <w:r>
              <w:t>55</w:t>
            </w:r>
          </w:p>
        </w:tc>
        <w:tc>
          <w:tcPr>
            <w:tcW w:w="992" w:type="dxa"/>
          </w:tcPr>
          <w:p w14:paraId="05C7E4FD" w14:textId="77777777" w:rsidR="00E100D6" w:rsidRDefault="00000000">
            <w:r>
              <w:t>1 424,</w:t>
            </w:r>
            <w:proofErr w:type="gramStart"/>
            <w:r>
              <w:t>5 ,</w:t>
            </w:r>
            <w:proofErr w:type="gramEnd"/>
            <w:r>
              <w:t>-</w:t>
            </w:r>
          </w:p>
        </w:tc>
        <w:tc>
          <w:tcPr>
            <w:tcW w:w="567" w:type="dxa"/>
          </w:tcPr>
          <w:p w14:paraId="60A86279" w14:textId="77777777" w:rsidR="00E100D6" w:rsidRDefault="00000000">
            <w:r>
              <w:t>21</w:t>
            </w:r>
          </w:p>
        </w:tc>
      </w:tr>
      <w:tr w:rsidR="00E100D6" w14:paraId="4FDFB9A9" w14:textId="77777777">
        <w:tc>
          <w:tcPr>
            <w:tcW w:w="562" w:type="dxa"/>
          </w:tcPr>
          <w:p w14:paraId="64EC5A5C" w14:textId="77777777" w:rsidR="00E100D6" w:rsidRDefault="00000000">
            <w:r>
              <w:t>11</w:t>
            </w:r>
          </w:p>
        </w:tc>
        <w:tc>
          <w:tcPr>
            <w:tcW w:w="3686" w:type="dxa"/>
          </w:tcPr>
          <w:p w14:paraId="5A53722F" w14:textId="77777777" w:rsidR="00E100D6" w:rsidRDefault="00000000">
            <w:r>
              <w:t xml:space="preserve">Přechodová lišta š.4 cm </w:t>
            </w:r>
            <w:proofErr w:type="spellStart"/>
            <w:r>
              <w:t>samolep</w:t>
            </w:r>
            <w:proofErr w:type="spellEnd"/>
            <w:r>
              <w:t xml:space="preserve"> Al</w:t>
            </w:r>
          </w:p>
        </w:tc>
        <w:tc>
          <w:tcPr>
            <w:tcW w:w="1134" w:type="dxa"/>
          </w:tcPr>
          <w:p w14:paraId="4E504B17" w14:textId="77777777" w:rsidR="00E100D6" w:rsidRDefault="00000000">
            <w:r>
              <w:t xml:space="preserve">0,85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795D9F46" w14:textId="77777777" w:rsidR="00E100D6" w:rsidRDefault="00000000">
            <w:r>
              <w:t>280</w:t>
            </w:r>
          </w:p>
        </w:tc>
        <w:tc>
          <w:tcPr>
            <w:tcW w:w="992" w:type="dxa"/>
          </w:tcPr>
          <w:p w14:paraId="17B42C2E" w14:textId="77777777" w:rsidR="00E100D6" w:rsidRDefault="00000000">
            <w:r>
              <w:t>238,-</w:t>
            </w:r>
          </w:p>
        </w:tc>
        <w:tc>
          <w:tcPr>
            <w:tcW w:w="567" w:type="dxa"/>
          </w:tcPr>
          <w:p w14:paraId="760F9BFA" w14:textId="77777777" w:rsidR="00E100D6" w:rsidRDefault="00000000">
            <w:r>
              <w:t>21</w:t>
            </w:r>
          </w:p>
        </w:tc>
      </w:tr>
      <w:tr w:rsidR="00E100D6" w14:paraId="037931C5" w14:textId="77777777">
        <w:tc>
          <w:tcPr>
            <w:tcW w:w="562" w:type="dxa"/>
          </w:tcPr>
          <w:p w14:paraId="54E25B57" w14:textId="77777777" w:rsidR="00E100D6" w:rsidRDefault="00000000">
            <w:r>
              <w:t>12</w:t>
            </w:r>
          </w:p>
        </w:tc>
        <w:tc>
          <w:tcPr>
            <w:tcW w:w="3686" w:type="dxa"/>
          </w:tcPr>
          <w:p w14:paraId="0AD6F55F" w14:textId="77777777" w:rsidR="00E100D6" w:rsidRDefault="00000000">
            <w:r>
              <w:t>Vyrovnávací stěrka do 3 mm</w:t>
            </w:r>
          </w:p>
        </w:tc>
        <w:tc>
          <w:tcPr>
            <w:tcW w:w="1134" w:type="dxa"/>
          </w:tcPr>
          <w:p w14:paraId="738FEC0A" w14:textId="77777777" w:rsidR="00E100D6" w:rsidRDefault="00000000">
            <w:r>
              <w:t>24,5 m2</w:t>
            </w:r>
          </w:p>
        </w:tc>
        <w:tc>
          <w:tcPr>
            <w:tcW w:w="567" w:type="dxa"/>
          </w:tcPr>
          <w:p w14:paraId="735F341D" w14:textId="77777777" w:rsidR="00E100D6" w:rsidRDefault="00000000">
            <w:r>
              <w:t>225</w:t>
            </w:r>
          </w:p>
        </w:tc>
        <w:tc>
          <w:tcPr>
            <w:tcW w:w="992" w:type="dxa"/>
          </w:tcPr>
          <w:p w14:paraId="265F3FBD" w14:textId="77777777" w:rsidR="00E100D6" w:rsidRDefault="00000000">
            <w:r>
              <w:t>5 512,</w:t>
            </w:r>
            <w:proofErr w:type="gramStart"/>
            <w:r>
              <w:t>5 ,</w:t>
            </w:r>
            <w:proofErr w:type="gramEnd"/>
            <w:r>
              <w:t>-</w:t>
            </w:r>
          </w:p>
        </w:tc>
        <w:tc>
          <w:tcPr>
            <w:tcW w:w="567" w:type="dxa"/>
          </w:tcPr>
          <w:p w14:paraId="2F1CEB3C" w14:textId="77777777" w:rsidR="00E100D6" w:rsidRDefault="00000000">
            <w:r>
              <w:t>21</w:t>
            </w:r>
          </w:p>
        </w:tc>
      </w:tr>
      <w:tr w:rsidR="00E100D6" w14:paraId="2AE20988" w14:textId="77777777">
        <w:tc>
          <w:tcPr>
            <w:tcW w:w="562" w:type="dxa"/>
          </w:tcPr>
          <w:p w14:paraId="5B77054B" w14:textId="77777777" w:rsidR="00E100D6" w:rsidRDefault="00000000">
            <w:r>
              <w:t>13</w:t>
            </w:r>
          </w:p>
        </w:tc>
        <w:tc>
          <w:tcPr>
            <w:tcW w:w="3686" w:type="dxa"/>
          </w:tcPr>
          <w:p w14:paraId="0012E6F7" w14:textId="77777777" w:rsidR="00E100D6" w:rsidRDefault="00000000">
            <w:r>
              <w:t xml:space="preserve">Balení stěrky navíc – vyšší nerovnost </w:t>
            </w:r>
          </w:p>
        </w:tc>
        <w:tc>
          <w:tcPr>
            <w:tcW w:w="1134" w:type="dxa"/>
          </w:tcPr>
          <w:p w14:paraId="7033479A" w14:textId="77777777" w:rsidR="00E100D6" w:rsidRDefault="00000000">
            <w:r>
              <w:t>1 balení</w:t>
            </w:r>
          </w:p>
        </w:tc>
        <w:tc>
          <w:tcPr>
            <w:tcW w:w="567" w:type="dxa"/>
          </w:tcPr>
          <w:p w14:paraId="7A4ECFC9" w14:textId="77777777" w:rsidR="00E100D6" w:rsidRDefault="00000000">
            <w:r>
              <w:t>630</w:t>
            </w:r>
          </w:p>
        </w:tc>
        <w:tc>
          <w:tcPr>
            <w:tcW w:w="992" w:type="dxa"/>
          </w:tcPr>
          <w:p w14:paraId="3C864EC7" w14:textId="77777777" w:rsidR="00E100D6" w:rsidRDefault="00000000">
            <w:proofErr w:type="gramStart"/>
            <w:r>
              <w:t>630 ,</w:t>
            </w:r>
            <w:proofErr w:type="gramEnd"/>
            <w:r>
              <w:t>-</w:t>
            </w:r>
          </w:p>
        </w:tc>
        <w:tc>
          <w:tcPr>
            <w:tcW w:w="567" w:type="dxa"/>
          </w:tcPr>
          <w:p w14:paraId="0788EC68" w14:textId="77777777" w:rsidR="00E100D6" w:rsidRDefault="00000000">
            <w:r>
              <w:t>21</w:t>
            </w:r>
          </w:p>
        </w:tc>
      </w:tr>
      <w:tr w:rsidR="00E100D6" w14:paraId="07977A71" w14:textId="77777777">
        <w:tc>
          <w:tcPr>
            <w:tcW w:w="562" w:type="dxa"/>
          </w:tcPr>
          <w:p w14:paraId="3C945F47" w14:textId="77777777" w:rsidR="00E100D6" w:rsidRDefault="00000000">
            <w:r>
              <w:t>14</w:t>
            </w:r>
          </w:p>
        </w:tc>
        <w:tc>
          <w:tcPr>
            <w:tcW w:w="3686" w:type="dxa"/>
          </w:tcPr>
          <w:p w14:paraId="2317FB77" w14:textId="77777777" w:rsidR="00E100D6" w:rsidRDefault="00000000">
            <w:r>
              <w:t xml:space="preserve">Penetrace podkladu </w:t>
            </w:r>
          </w:p>
        </w:tc>
        <w:tc>
          <w:tcPr>
            <w:tcW w:w="1134" w:type="dxa"/>
          </w:tcPr>
          <w:p w14:paraId="6A16C172" w14:textId="77777777" w:rsidR="00E100D6" w:rsidRDefault="00000000">
            <w:r>
              <w:t>24,5 m2</w:t>
            </w:r>
          </w:p>
        </w:tc>
        <w:tc>
          <w:tcPr>
            <w:tcW w:w="567" w:type="dxa"/>
          </w:tcPr>
          <w:p w14:paraId="06081B9E" w14:textId="77777777" w:rsidR="00E100D6" w:rsidRDefault="00000000">
            <w:r>
              <w:t>50</w:t>
            </w:r>
          </w:p>
        </w:tc>
        <w:tc>
          <w:tcPr>
            <w:tcW w:w="992" w:type="dxa"/>
          </w:tcPr>
          <w:p w14:paraId="001830C7" w14:textId="77777777" w:rsidR="00E100D6" w:rsidRDefault="00000000">
            <w:r>
              <w:t>1 225,-</w:t>
            </w:r>
          </w:p>
        </w:tc>
        <w:tc>
          <w:tcPr>
            <w:tcW w:w="567" w:type="dxa"/>
          </w:tcPr>
          <w:p w14:paraId="3B13F47F" w14:textId="77777777" w:rsidR="00E100D6" w:rsidRDefault="00000000">
            <w:r>
              <w:t>21</w:t>
            </w:r>
          </w:p>
        </w:tc>
      </w:tr>
      <w:tr w:rsidR="00E100D6" w14:paraId="0A4F50C3" w14:textId="77777777">
        <w:tc>
          <w:tcPr>
            <w:tcW w:w="562" w:type="dxa"/>
          </w:tcPr>
          <w:p w14:paraId="5940FB0B" w14:textId="77777777" w:rsidR="00E100D6" w:rsidRDefault="00000000">
            <w:r>
              <w:t>15</w:t>
            </w:r>
          </w:p>
        </w:tc>
        <w:tc>
          <w:tcPr>
            <w:tcW w:w="3686" w:type="dxa"/>
          </w:tcPr>
          <w:p w14:paraId="2CEBC577" w14:textId="77777777" w:rsidR="00E100D6" w:rsidRDefault="00000000">
            <w:r>
              <w:t>Broušení stěrky</w:t>
            </w:r>
          </w:p>
        </w:tc>
        <w:tc>
          <w:tcPr>
            <w:tcW w:w="1134" w:type="dxa"/>
          </w:tcPr>
          <w:p w14:paraId="6C03325B" w14:textId="77777777" w:rsidR="00E100D6" w:rsidRDefault="00000000">
            <w:r>
              <w:t>24,5 m2</w:t>
            </w:r>
          </w:p>
        </w:tc>
        <w:tc>
          <w:tcPr>
            <w:tcW w:w="567" w:type="dxa"/>
          </w:tcPr>
          <w:p w14:paraId="51AFBBE0" w14:textId="77777777" w:rsidR="00E100D6" w:rsidRDefault="00000000">
            <w:r>
              <w:t>40</w:t>
            </w:r>
          </w:p>
        </w:tc>
        <w:tc>
          <w:tcPr>
            <w:tcW w:w="992" w:type="dxa"/>
          </w:tcPr>
          <w:p w14:paraId="5DC77317" w14:textId="77777777" w:rsidR="00E100D6" w:rsidRDefault="00000000">
            <w:r>
              <w:t>980,-</w:t>
            </w:r>
          </w:p>
        </w:tc>
        <w:tc>
          <w:tcPr>
            <w:tcW w:w="567" w:type="dxa"/>
          </w:tcPr>
          <w:p w14:paraId="479716B7" w14:textId="77777777" w:rsidR="00E100D6" w:rsidRDefault="00000000">
            <w:r>
              <w:t>21</w:t>
            </w:r>
          </w:p>
        </w:tc>
      </w:tr>
      <w:tr w:rsidR="00E100D6" w14:paraId="1FB0375F" w14:textId="77777777">
        <w:tc>
          <w:tcPr>
            <w:tcW w:w="562" w:type="dxa"/>
          </w:tcPr>
          <w:p w14:paraId="1FD9F9FF" w14:textId="77777777" w:rsidR="00E100D6" w:rsidRDefault="00000000">
            <w:r>
              <w:t>16</w:t>
            </w:r>
          </w:p>
        </w:tc>
        <w:tc>
          <w:tcPr>
            <w:tcW w:w="3686" w:type="dxa"/>
          </w:tcPr>
          <w:p w14:paraId="0858651C" w14:textId="77777777" w:rsidR="00E100D6" w:rsidRDefault="00000000">
            <w:r>
              <w:t>Stržení, likvidace, odvoz skládka</w:t>
            </w:r>
          </w:p>
        </w:tc>
        <w:tc>
          <w:tcPr>
            <w:tcW w:w="1134" w:type="dxa"/>
          </w:tcPr>
          <w:p w14:paraId="422BA2DC" w14:textId="77777777" w:rsidR="00E100D6" w:rsidRDefault="00000000">
            <w:r>
              <w:t>24,5 m2</w:t>
            </w:r>
          </w:p>
        </w:tc>
        <w:tc>
          <w:tcPr>
            <w:tcW w:w="567" w:type="dxa"/>
          </w:tcPr>
          <w:p w14:paraId="1F13BAE6" w14:textId="77777777" w:rsidR="00E100D6" w:rsidRDefault="00000000">
            <w:r>
              <w:t>50</w:t>
            </w:r>
          </w:p>
        </w:tc>
        <w:tc>
          <w:tcPr>
            <w:tcW w:w="992" w:type="dxa"/>
          </w:tcPr>
          <w:p w14:paraId="52F5CF63" w14:textId="77777777" w:rsidR="00E100D6" w:rsidRDefault="00000000">
            <w:r>
              <w:t>1 225,-</w:t>
            </w:r>
          </w:p>
        </w:tc>
        <w:tc>
          <w:tcPr>
            <w:tcW w:w="567" w:type="dxa"/>
          </w:tcPr>
          <w:p w14:paraId="3B21EDE5" w14:textId="77777777" w:rsidR="00E100D6" w:rsidRDefault="00000000">
            <w:r>
              <w:t>21</w:t>
            </w:r>
          </w:p>
        </w:tc>
      </w:tr>
      <w:tr w:rsidR="00E100D6" w14:paraId="089DCC28" w14:textId="77777777">
        <w:tc>
          <w:tcPr>
            <w:tcW w:w="562" w:type="dxa"/>
          </w:tcPr>
          <w:p w14:paraId="4648EE6F" w14:textId="77777777" w:rsidR="00E100D6" w:rsidRDefault="00000000">
            <w:r>
              <w:t>11</w:t>
            </w:r>
          </w:p>
        </w:tc>
        <w:tc>
          <w:tcPr>
            <w:tcW w:w="3686" w:type="dxa"/>
          </w:tcPr>
          <w:p w14:paraId="76EFF7A1" w14:textId="77777777" w:rsidR="00E100D6" w:rsidRDefault="00000000">
            <w:r>
              <w:t>Závěrečný úklid</w:t>
            </w:r>
          </w:p>
        </w:tc>
        <w:tc>
          <w:tcPr>
            <w:tcW w:w="1134" w:type="dxa"/>
          </w:tcPr>
          <w:p w14:paraId="6EFBDD7D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4F6CE3F1" w14:textId="77777777" w:rsidR="00E100D6" w:rsidRDefault="00000000">
            <w:r>
              <w:t>900</w:t>
            </w:r>
          </w:p>
        </w:tc>
        <w:tc>
          <w:tcPr>
            <w:tcW w:w="992" w:type="dxa"/>
          </w:tcPr>
          <w:p w14:paraId="1F71852C" w14:textId="77777777" w:rsidR="00E100D6" w:rsidRDefault="00000000">
            <w:r>
              <w:t>900,-</w:t>
            </w:r>
          </w:p>
        </w:tc>
        <w:tc>
          <w:tcPr>
            <w:tcW w:w="567" w:type="dxa"/>
          </w:tcPr>
          <w:p w14:paraId="610E9CAF" w14:textId="77777777" w:rsidR="00E100D6" w:rsidRDefault="00000000">
            <w:r>
              <w:t>21</w:t>
            </w:r>
          </w:p>
        </w:tc>
      </w:tr>
      <w:tr w:rsidR="00E100D6" w14:paraId="445B6C07" w14:textId="77777777">
        <w:tc>
          <w:tcPr>
            <w:tcW w:w="562" w:type="dxa"/>
          </w:tcPr>
          <w:p w14:paraId="28ADC132" w14:textId="77777777" w:rsidR="00E100D6" w:rsidRDefault="00000000">
            <w:r>
              <w:t>12</w:t>
            </w:r>
          </w:p>
        </w:tc>
        <w:tc>
          <w:tcPr>
            <w:tcW w:w="3686" w:type="dxa"/>
          </w:tcPr>
          <w:p w14:paraId="2CD96A84" w14:textId="77777777" w:rsidR="00E100D6" w:rsidRDefault="00000000">
            <w:r>
              <w:t>Přesun hmot vč. dopravy</w:t>
            </w:r>
          </w:p>
        </w:tc>
        <w:tc>
          <w:tcPr>
            <w:tcW w:w="1134" w:type="dxa"/>
          </w:tcPr>
          <w:p w14:paraId="2BD80B24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1A303EF8" w14:textId="77777777" w:rsidR="00E100D6" w:rsidRDefault="00000000">
            <w:r>
              <w:t>2500</w:t>
            </w:r>
          </w:p>
        </w:tc>
        <w:tc>
          <w:tcPr>
            <w:tcW w:w="992" w:type="dxa"/>
          </w:tcPr>
          <w:p w14:paraId="47EC703B" w14:textId="77777777" w:rsidR="00E100D6" w:rsidRDefault="00000000">
            <w:r>
              <w:t>2500,-</w:t>
            </w:r>
          </w:p>
        </w:tc>
        <w:tc>
          <w:tcPr>
            <w:tcW w:w="567" w:type="dxa"/>
          </w:tcPr>
          <w:p w14:paraId="549A73DB" w14:textId="77777777" w:rsidR="00E100D6" w:rsidRDefault="00000000">
            <w:r>
              <w:t>21</w:t>
            </w:r>
          </w:p>
        </w:tc>
      </w:tr>
    </w:tbl>
    <w:p w14:paraId="024C2FB9" w14:textId="77777777" w:rsidR="00E100D6" w:rsidRDefault="00E100D6"/>
    <w:p w14:paraId="3FCF8441" w14:textId="77777777" w:rsidR="00E100D6" w:rsidRDefault="00E100D6"/>
    <w:p w14:paraId="1711865D" w14:textId="77777777" w:rsidR="00E100D6" w:rsidRDefault="00E100D6"/>
    <w:p w14:paraId="165C529D" w14:textId="77777777" w:rsidR="00E100D6" w:rsidRDefault="00000000">
      <w:pPr>
        <w:spacing w:after="0" w:line="240" w:lineRule="auto"/>
      </w:pPr>
      <w:r>
        <w:rPr>
          <w:b/>
          <w:bCs/>
        </w:rPr>
        <w:t>Místnost 219 (ekonomka)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567"/>
        <w:gridCol w:w="992"/>
        <w:gridCol w:w="567"/>
      </w:tblGrid>
      <w:tr w:rsidR="00E100D6" w14:paraId="3EE3D2D4" w14:textId="77777777">
        <w:tc>
          <w:tcPr>
            <w:tcW w:w="562" w:type="dxa"/>
          </w:tcPr>
          <w:p w14:paraId="6EDA06AE" w14:textId="77777777" w:rsidR="00E100D6" w:rsidRDefault="00E100D6"/>
        </w:tc>
        <w:tc>
          <w:tcPr>
            <w:tcW w:w="3686" w:type="dxa"/>
          </w:tcPr>
          <w:p w14:paraId="3D3F4383" w14:textId="77777777" w:rsidR="00E100D6" w:rsidRDefault="00000000">
            <w:pPr>
              <w:ind w:right="888"/>
            </w:pPr>
            <w:r>
              <w:t>Místnost 219 (ekonomka)</w:t>
            </w:r>
          </w:p>
          <w:p w14:paraId="3F0DCDA2" w14:textId="77777777" w:rsidR="00E100D6" w:rsidRDefault="00000000">
            <w:pPr>
              <w:ind w:right="888"/>
            </w:pPr>
            <w:r>
              <w:t>POLOŽKA</w:t>
            </w:r>
          </w:p>
        </w:tc>
        <w:tc>
          <w:tcPr>
            <w:tcW w:w="1134" w:type="dxa"/>
          </w:tcPr>
          <w:p w14:paraId="0F969FEA" w14:textId="77777777" w:rsidR="00E100D6" w:rsidRDefault="00000000">
            <w:r>
              <w:t>Množství (mj)</w:t>
            </w:r>
          </w:p>
        </w:tc>
        <w:tc>
          <w:tcPr>
            <w:tcW w:w="567" w:type="dxa"/>
          </w:tcPr>
          <w:p w14:paraId="2081823E" w14:textId="77777777" w:rsidR="00E100D6" w:rsidRDefault="00000000">
            <w:r>
              <w:t>Kč za mj</w:t>
            </w:r>
          </w:p>
        </w:tc>
        <w:tc>
          <w:tcPr>
            <w:tcW w:w="992" w:type="dxa"/>
          </w:tcPr>
          <w:p w14:paraId="236E3AC6" w14:textId="77777777" w:rsidR="00E100D6" w:rsidRDefault="00000000">
            <w:r>
              <w:t>Cena bez DPH</w:t>
            </w:r>
          </w:p>
        </w:tc>
        <w:tc>
          <w:tcPr>
            <w:tcW w:w="567" w:type="dxa"/>
          </w:tcPr>
          <w:p w14:paraId="56D184E3" w14:textId="77777777" w:rsidR="00E100D6" w:rsidRDefault="00000000">
            <w:r>
              <w:t>DPH</w:t>
            </w:r>
          </w:p>
        </w:tc>
      </w:tr>
      <w:tr w:rsidR="00E100D6" w14:paraId="02F43A45" w14:textId="77777777">
        <w:tc>
          <w:tcPr>
            <w:tcW w:w="562" w:type="dxa"/>
          </w:tcPr>
          <w:p w14:paraId="451BEB1A" w14:textId="77777777" w:rsidR="00E100D6" w:rsidRDefault="00000000">
            <w:r>
              <w:t>1</w:t>
            </w:r>
          </w:p>
        </w:tc>
        <w:tc>
          <w:tcPr>
            <w:tcW w:w="3686" w:type="dxa"/>
          </w:tcPr>
          <w:p w14:paraId="5B172759" w14:textId="77777777" w:rsidR="00E100D6" w:rsidRDefault="00000000">
            <w:r>
              <w:t xml:space="preserve">Objektový koberec vhodný do kanceláře, třída zátěže 32, má probarvené vlákno a ochranu proti skvrnám, šíře </w:t>
            </w:r>
            <w:proofErr w:type="gramStart"/>
            <w:r>
              <w:t>4m</w:t>
            </w:r>
            <w:proofErr w:type="gramEnd"/>
          </w:p>
        </w:tc>
        <w:tc>
          <w:tcPr>
            <w:tcW w:w="1134" w:type="dxa"/>
          </w:tcPr>
          <w:p w14:paraId="224D788C" w14:textId="77777777" w:rsidR="00E100D6" w:rsidRDefault="00000000">
            <w:r>
              <w:t>33,4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11645F7" w14:textId="77777777" w:rsidR="00E100D6" w:rsidRDefault="00000000">
            <w:r>
              <w:t>578</w:t>
            </w:r>
          </w:p>
        </w:tc>
        <w:tc>
          <w:tcPr>
            <w:tcW w:w="992" w:type="dxa"/>
          </w:tcPr>
          <w:p w14:paraId="1E86C390" w14:textId="77777777" w:rsidR="00E100D6" w:rsidRDefault="00000000">
            <w:r>
              <w:t>19 305,2,-</w:t>
            </w:r>
          </w:p>
        </w:tc>
        <w:tc>
          <w:tcPr>
            <w:tcW w:w="567" w:type="dxa"/>
          </w:tcPr>
          <w:p w14:paraId="330932F2" w14:textId="77777777" w:rsidR="00E100D6" w:rsidRDefault="00000000">
            <w:r>
              <w:t>21</w:t>
            </w:r>
          </w:p>
        </w:tc>
      </w:tr>
      <w:tr w:rsidR="00E100D6" w14:paraId="6F7B4F5C" w14:textId="77777777">
        <w:tc>
          <w:tcPr>
            <w:tcW w:w="562" w:type="dxa"/>
          </w:tcPr>
          <w:p w14:paraId="6E6C2010" w14:textId="77777777" w:rsidR="00E100D6" w:rsidRDefault="00000000">
            <w:r>
              <w:t>2</w:t>
            </w:r>
          </w:p>
        </w:tc>
        <w:tc>
          <w:tcPr>
            <w:tcW w:w="3686" w:type="dxa"/>
          </w:tcPr>
          <w:p w14:paraId="4516EC18" w14:textId="77777777" w:rsidR="00E100D6" w:rsidRDefault="00000000">
            <w:r>
              <w:t xml:space="preserve">Položení koberce bez lepení </w:t>
            </w:r>
          </w:p>
        </w:tc>
        <w:tc>
          <w:tcPr>
            <w:tcW w:w="1134" w:type="dxa"/>
          </w:tcPr>
          <w:p w14:paraId="1B6C1CE1" w14:textId="77777777" w:rsidR="00E100D6" w:rsidRDefault="00000000">
            <w:r>
              <w:t>29,6 m2</w:t>
            </w:r>
          </w:p>
        </w:tc>
        <w:tc>
          <w:tcPr>
            <w:tcW w:w="567" w:type="dxa"/>
          </w:tcPr>
          <w:p w14:paraId="1D9C9425" w14:textId="77777777" w:rsidR="00E100D6" w:rsidRDefault="00000000">
            <w:r>
              <w:t>88</w:t>
            </w:r>
          </w:p>
        </w:tc>
        <w:tc>
          <w:tcPr>
            <w:tcW w:w="992" w:type="dxa"/>
          </w:tcPr>
          <w:p w14:paraId="1AEC0FF5" w14:textId="77777777" w:rsidR="00E100D6" w:rsidRDefault="00000000">
            <w:r>
              <w:t>2 604,8,-</w:t>
            </w:r>
          </w:p>
        </w:tc>
        <w:tc>
          <w:tcPr>
            <w:tcW w:w="567" w:type="dxa"/>
          </w:tcPr>
          <w:p w14:paraId="6D2CEC8A" w14:textId="77777777" w:rsidR="00E100D6" w:rsidRDefault="00000000">
            <w:r>
              <w:t>21</w:t>
            </w:r>
          </w:p>
        </w:tc>
      </w:tr>
      <w:tr w:rsidR="00E100D6" w14:paraId="41EEA75A" w14:textId="77777777">
        <w:tc>
          <w:tcPr>
            <w:tcW w:w="562" w:type="dxa"/>
          </w:tcPr>
          <w:p w14:paraId="68A0658B" w14:textId="77777777" w:rsidR="00E100D6" w:rsidRDefault="00000000">
            <w:r>
              <w:t>3</w:t>
            </w:r>
          </w:p>
        </w:tc>
        <w:tc>
          <w:tcPr>
            <w:tcW w:w="3686" w:type="dxa"/>
          </w:tcPr>
          <w:p w14:paraId="6C647FB4" w14:textId="77777777" w:rsidR="00E100D6" w:rsidRDefault="00000000">
            <w:r>
              <w:t xml:space="preserve">Kobercový sokl s vložením </w:t>
            </w:r>
            <w:proofErr w:type="spellStart"/>
            <w:r>
              <w:t>koberc</w:t>
            </w:r>
            <w:proofErr w:type="spellEnd"/>
            <w:r>
              <w:t>. pásku</w:t>
            </w:r>
          </w:p>
        </w:tc>
        <w:tc>
          <w:tcPr>
            <w:tcW w:w="1134" w:type="dxa"/>
          </w:tcPr>
          <w:p w14:paraId="6684000B" w14:textId="77777777" w:rsidR="00E100D6" w:rsidRDefault="00000000">
            <w:r>
              <w:t xml:space="preserve">22,5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71029650" w14:textId="77777777" w:rsidR="00E100D6" w:rsidRDefault="00000000">
            <w:r>
              <w:t>65</w:t>
            </w:r>
          </w:p>
        </w:tc>
        <w:tc>
          <w:tcPr>
            <w:tcW w:w="992" w:type="dxa"/>
          </w:tcPr>
          <w:p w14:paraId="0B4D5F9F" w14:textId="77777777" w:rsidR="00E100D6" w:rsidRDefault="00000000">
            <w:r>
              <w:t>1 462,5,-</w:t>
            </w:r>
          </w:p>
        </w:tc>
        <w:tc>
          <w:tcPr>
            <w:tcW w:w="567" w:type="dxa"/>
          </w:tcPr>
          <w:p w14:paraId="325A013F" w14:textId="77777777" w:rsidR="00E100D6" w:rsidRDefault="00000000">
            <w:r>
              <w:t>21</w:t>
            </w:r>
          </w:p>
        </w:tc>
      </w:tr>
      <w:tr w:rsidR="00E100D6" w14:paraId="7484C8FA" w14:textId="77777777">
        <w:tc>
          <w:tcPr>
            <w:tcW w:w="562" w:type="dxa"/>
          </w:tcPr>
          <w:p w14:paraId="7B96FCE3" w14:textId="77777777" w:rsidR="00E100D6" w:rsidRDefault="00000000">
            <w:r>
              <w:t>4</w:t>
            </w:r>
          </w:p>
        </w:tc>
        <w:tc>
          <w:tcPr>
            <w:tcW w:w="3686" w:type="dxa"/>
          </w:tcPr>
          <w:p w14:paraId="6A707E75" w14:textId="77777777" w:rsidR="00E100D6" w:rsidRDefault="00000000">
            <w:r>
              <w:t>Demontáž stávajícího koberce, odvoz na skládku</w:t>
            </w:r>
          </w:p>
        </w:tc>
        <w:tc>
          <w:tcPr>
            <w:tcW w:w="1134" w:type="dxa"/>
          </w:tcPr>
          <w:p w14:paraId="78B04137" w14:textId="77777777" w:rsidR="00E100D6" w:rsidRDefault="00000000">
            <w:r>
              <w:t>29,6 m2</w:t>
            </w:r>
          </w:p>
        </w:tc>
        <w:tc>
          <w:tcPr>
            <w:tcW w:w="567" w:type="dxa"/>
          </w:tcPr>
          <w:p w14:paraId="1CC2DEB5" w14:textId="77777777" w:rsidR="00E100D6" w:rsidRDefault="00000000">
            <w:r>
              <w:t>50</w:t>
            </w:r>
          </w:p>
        </w:tc>
        <w:tc>
          <w:tcPr>
            <w:tcW w:w="992" w:type="dxa"/>
          </w:tcPr>
          <w:p w14:paraId="7AE685D0" w14:textId="77777777" w:rsidR="00E100D6" w:rsidRDefault="00000000">
            <w:r>
              <w:t>1 480,-</w:t>
            </w:r>
          </w:p>
        </w:tc>
        <w:tc>
          <w:tcPr>
            <w:tcW w:w="567" w:type="dxa"/>
          </w:tcPr>
          <w:p w14:paraId="78A88860" w14:textId="77777777" w:rsidR="00E100D6" w:rsidRDefault="00000000">
            <w:r>
              <w:t>21</w:t>
            </w:r>
          </w:p>
        </w:tc>
      </w:tr>
      <w:tr w:rsidR="00E100D6" w14:paraId="2F441B56" w14:textId="77777777">
        <w:tc>
          <w:tcPr>
            <w:tcW w:w="562" w:type="dxa"/>
          </w:tcPr>
          <w:p w14:paraId="251F13A3" w14:textId="77777777" w:rsidR="00E100D6" w:rsidRDefault="00000000">
            <w:r>
              <w:t>5</w:t>
            </w:r>
          </w:p>
        </w:tc>
        <w:tc>
          <w:tcPr>
            <w:tcW w:w="3686" w:type="dxa"/>
          </w:tcPr>
          <w:p w14:paraId="34410E96" w14:textId="77777777" w:rsidR="00E100D6" w:rsidRDefault="00000000">
            <w:r>
              <w:t xml:space="preserve">Přechodová lišta š.4 cm, </w:t>
            </w:r>
            <w:proofErr w:type="spellStart"/>
            <w:r>
              <w:t>samolep</w:t>
            </w:r>
            <w:proofErr w:type="spellEnd"/>
            <w:r>
              <w:t xml:space="preserve">. Al </w:t>
            </w:r>
          </w:p>
        </w:tc>
        <w:tc>
          <w:tcPr>
            <w:tcW w:w="1134" w:type="dxa"/>
          </w:tcPr>
          <w:p w14:paraId="3ED95713" w14:textId="77777777" w:rsidR="00E100D6" w:rsidRDefault="00000000">
            <w:r>
              <w:t xml:space="preserve">1,83 </w:t>
            </w:r>
            <w:proofErr w:type="spellStart"/>
            <w:r>
              <w:t>bm</w:t>
            </w:r>
            <w:proofErr w:type="spellEnd"/>
          </w:p>
        </w:tc>
        <w:tc>
          <w:tcPr>
            <w:tcW w:w="567" w:type="dxa"/>
          </w:tcPr>
          <w:p w14:paraId="32EE51CA" w14:textId="77777777" w:rsidR="00E100D6" w:rsidRDefault="00000000">
            <w:r>
              <w:t>280</w:t>
            </w:r>
          </w:p>
        </w:tc>
        <w:tc>
          <w:tcPr>
            <w:tcW w:w="992" w:type="dxa"/>
          </w:tcPr>
          <w:p w14:paraId="7BC47CB5" w14:textId="77777777" w:rsidR="00E100D6" w:rsidRDefault="00000000">
            <w:r>
              <w:t>512, 4,-</w:t>
            </w:r>
          </w:p>
        </w:tc>
        <w:tc>
          <w:tcPr>
            <w:tcW w:w="567" w:type="dxa"/>
          </w:tcPr>
          <w:p w14:paraId="3BF13326" w14:textId="77777777" w:rsidR="00E100D6" w:rsidRDefault="00000000">
            <w:r>
              <w:t>21</w:t>
            </w:r>
          </w:p>
        </w:tc>
      </w:tr>
      <w:tr w:rsidR="00E100D6" w14:paraId="7EE0FB18" w14:textId="77777777">
        <w:tc>
          <w:tcPr>
            <w:tcW w:w="562" w:type="dxa"/>
          </w:tcPr>
          <w:p w14:paraId="62D9869C" w14:textId="77777777" w:rsidR="00E100D6" w:rsidRDefault="00000000">
            <w:r>
              <w:t>6</w:t>
            </w:r>
          </w:p>
        </w:tc>
        <w:tc>
          <w:tcPr>
            <w:tcW w:w="3686" w:type="dxa"/>
          </w:tcPr>
          <w:p w14:paraId="4E0DFCBE" w14:textId="77777777" w:rsidR="00E100D6" w:rsidRDefault="00000000">
            <w:r>
              <w:t>Závěrečný úklid</w:t>
            </w:r>
          </w:p>
        </w:tc>
        <w:tc>
          <w:tcPr>
            <w:tcW w:w="1134" w:type="dxa"/>
          </w:tcPr>
          <w:p w14:paraId="09A5D859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3A698136" w14:textId="77777777" w:rsidR="00E100D6" w:rsidRDefault="00000000">
            <w:r>
              <w:t>300</w:t>
            </w:r>
          </w:p>
        </w:tc>
        <w:tc>
          <w:tcPr>
            <w:tcW w:w="992" w:type="dxa"/>
          </w:tcPr>
          <w:p w14:paraId="7C8EB4E7" w14:textId="77777777" w:rsidR="00E100D6" w:rsidRDefault="00000000">
            <w:r>
              <w:t>300,-</w:t>
            </w:r>
          </w:p>
        </w:tc>
        <w:tc>
          <w:tcPr>
            <w:tcW w:w="567" w:type="dxa"/>
          </w:tcPr>
          <w:p w14:paraId="09BEFC48" w14:textId="77777777" w:rsidR="00E100D6" w:rsidRDefault="00000000">
            <w:r>
              <w:t>21</w:t>
            </w:r>
          </w:p>
        </w:tc>
      </w:tr>
      <w:tr w:rsidR="00E100D6" w14:paraId="157DEA9E" w14:textId="77777777">
        <w:tc>
          <w:tcPr>
            <w:tcW w:w="562" w:type="dxa"/>
          </w:tcPr>
          <w:p w14:paraId="180DB69E" w14:textId="77777777" w:rsidR="00E100D6" w:rsidRDefault="00000000">
            <w:r>
              <w:t>7</w:t>
            </w:r>
          </w:p>
        </w:tc>
        <w:tc>
          <w:tcPr>
            <w:tcW w:w="3686" w:type="dxa"/>
          </w:tcPr>
          <w:p w14:paraId="61237847" w14:textId="77777777" w:rsidR="00E100D6" w:rsidRDefault="00000000">
            <w:r>
              <w:t>Přesun hmot vč. dopravy</w:t>
            </w:r>
          </w:p>
        </w:tc>
        <w:tc>
          <w:tcPr>
            <w:tcW w:w="1134" w:type="dxa"/>
          </w:tcPr>
          <w:p w14:paraId="28CA346E" w14:textId="77777777" w:rsidR="00E100D6" w:rsidRDefault="00000000">
            <w:r>
              <w:t>1 soubor</w:t>
            </w:r>
          </w:p>
        </w:tc>
        <w:tc>
          <w:tcPr>
            <w:tcW w:w="567" w:type="dxa"/>
          </w:tcPr>
          <w:p w14:paraId="704A245E" w14:textId="77777777" w:rsidR="00E100D6" w:rsidRDefault="00000000">
            <w:r>
              <w:t>750</w:t>
            </w:r>
          </w:p>
        </w:tc>
        <w:tc>
          <w:tcPr>
            <w:tcW w:w="992" w:type="dxa"/>
          </w:tcPr>
          <w:p w14:paraId="67622421" w14:textId="77777777" w:rsidR="00E100D6" w:rsidRDefault="00000000">
            <w:r>
              <w:t>750,-</w:t>
            </w:r>
          </w:p>
        </w:tc>
        <w:tc>
          <w:tcPr>
            <w:tcW w:w="567" w:type="dxa"/>
          </w:tcPr>
          <w:p w14:paraId="3B10FB1A" w14:textId="77777777" w:rsidR="00E100D6" w:rsidRDefault="00000000">
            <w:r>
              <w:t>21</w:t>
            </w:r>
          </w:p>
        </w:tc>
      </w:tr>
    </w:tbl>
    <w:p w14:paraId="1A9E5E88" w14:textId="77777777" w:rsidR="00E100D6" w:rsidRDefault="00E100D6">
      <w:pPr>
        <w:spacing w:after="0" w:line="240" w:lineRule="auto"/>
        <w:rPr>
          <w:b/>
          <w:bCs/>
        </w:rPr>
      </w:pPr>
    </w:p>
    <w:p w14:paraId="489D448C" w14:textId="77777777" w:rsidR="00E100D6" w:rsidRDefault="00E100D6"/>
    <w:sectPr w:rsidR="00E100D6">
      <w:headerReference w:type="default" r:id="rId8"/>
      <w:pgSz w:w="11906" w:h="16838"/>
      <w:pgMar w:top="993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FD94" w14:textId="77777777" w:rsidR="00842E21" w:rsidRDefault="00842E21">
      <w:pPr>
        <w:spacing w:after="0" w:line="240" w:lineRule="auto"/>
      </w:pPr>
      <w:r>
        <w:separator/>
      </w:r>
    </w:p>
  </w:endnote>
  <w:endnote w:type="continuationSeparator" w:id="0">
    <w:p w14:paraId="2D2B56F0" w14:textId="77777777" w:rsidR="00842E21" w:rsidRDefault="0084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7E4E" w14:textId="77777777" w:rsidR="00842E21" w:rsidRDefault="00842E21">
      <w:pPr>
        <w:spacing w:after="0" w:line="240" w:lineRule="auto"/>
      </w:pPr>
      <w:r>
        <w:separator/>
      </w:r>
    </w:p>
  </w:footnote>
  <w:footnote w:type="continuationSeparator" w:id="0">
    <w:p w14:paraId="727A77BE" w14:textId="77777777" w:rsidR="00842E21" w:rsidRDefault="0084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F8E6" w14:textId="276CEBEB" w:rsidR="00E100D6" w:rsidRDefault="00000000">
    <w:pPr>
      <w:pStyle w:val="Zhlav"/>
      <w:jc w:val="right"/>
    </w:pPr>
    <w:r>
      <w:t>Příloha č.</w:t>
    </w:r>
    <w:r w:rsidR="004E7FF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9C9"/>
    <w:multiLevelType w:val="multilevel"/>
    <w:tmpl w:val="71C05CDA"/>
    <w:lvl w:ilvl="0">
      <w:start w:val="3"/>
      <w:numFmt w:val="decimal"/>
      <w:lvlText w:val="%1)"/>
      <w:lvlJc w:val="left"/>
      <w:pPr>
        <w:ind w:left="434" w:hanging="378"/>
        <w:jc w:val="left"/>
      </w:pPr>
      <w:rPr>
        <w:rFonts w:hint="default"/>
        <w:position w:val="1"/>
      </w:rPr>
    </w:lvl>
    <w:lvl w:ilvl="1">
      <w:numFmt w:val="bullet"/>
      <w:lvlText w:val="•"/>
      <w:lvlJc w:val="left"/>
      <w:pPr>
        <w:ind w:left="824" w:hanging="378"/>
      </w:pPr>
      <w:rPr>
        <w:rFonts w:hint="default"/>
      </w:rPr>
    </w:lvl>
    <w:lvl w:ilvl="2">
      <w:numFmt w:val="bullet"/>
      <w:lvlText w:val="•"/>
      <w:lvlJc w:val="left"/>
      <w:pPr>
        <w:ind w:left="1209" w:hanging="378"/>
      </w:pPr>
      <w:rPr>
        <w:rFonts w:hint="default"/>
      </w:rPr>
    </w:lvl>
    <w:lvl w:ilvl="3">
      <w:numFmt w:val="bullet"/>
      <w:lvlText w:val="•"/>
      <w:lvlJc w:val="left"/>
      <w:pPr>
        <w:ind w:left="1593" w:hanging="378"/>
      </w:pPr>
      <w:rPr>
        <w:rFonts w:hint="default"/>
      </w:rPr>
    </w:lvl>
    <w:lvl w:ilvl="4">
      <w:numFmt w:val="bullet"/>
      <w:lvlText w:val="•"/>
      <w:lvlJc w:val="left"/>
      <w:pPr>
        <w:ind w:left="1978" w:hanging="378"/>
      </w:pPr>
      <w:rPr>
        <w:rFonts w:hint="default"/>
      </w:rPr>
    </w:lvl>
    <w:lvl w:ilvl="5">
      <w:numFmt w:val="bullet"/>
      <w:lvlText w:val="•"/>
      <w:lvlJc w:val="left"/>
      <w:pPr>
        <w:ind w:left="2363" w:hanging="378"/>
      </w:pPr>
      <w:rPr>
        <w:rFonts w:hint="default"/>
      </w:rPr>
    </w:lvl>
    <w:lvl w:ilvl="6">
      <w:numFmt w:val="bullet"/>
      <w:lvlText w:val="•"/>
      <w:lvlJc w:val="left"/>
      <w:pPr>
        <w:ind w:left="2747" w:hanging="378"/>
      </w:pPr>
      <w:rPr>
        <w:rFonts w:hint="default"/>
      </w:rPr>
    </w:lvl>
    <w:lvl w:ilvl="7">
      <w:numFmt w:val="bullet"/>
      <w:lvlText w:val="•"/>
      <w:lvlJc w:val="left"/>
      <w:pPr>
        <w:ind w:left="3132" w:hanging="378"/>
      </w:pPr>
      <w:rPr>
        <w:rFonts w:hint="default"/>
      </w:rPr>
    </w:lvl>
    <w:lvl w:ilvl="8">
      <w:numFmt w:val="bullet"/>
      <w:lvlText w:val="•"/>
      <w:lvlJc w:val="left"/>
      <w:pPr>
        <w:ind w:left="3516" w:hanging="378"/>
      </w:pPr>
      <w:rPr>
        <w:rFonts w:hint="default"/>
      </w:rPr>
    </w:lvl>
  </w:abstractNum>
  <w:abstractNum w:abstractNumId="1" w15:restartNumberingAfterBreak="0">
    <w:nsid w:val="5D6D65A0"/>
    <w:multiLevelType w:val="multilevel"/>
    <w:tmpl w:val="D9EE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B0A3A"/>
    <w:multiLevelType w:val="multilevel"/>
    <w:tmpl w:val="1EA2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68215">
    <w:abstractNumId w:val="2"/>
  </w:num>
  <w:num w:numId="2" w16cid:durableId="1275401758">
    <w:abstractNumId w:val="0"/>
  </w:num>
  <w:num w:numId="3" w16cid:durableId="435171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D6"/>
    <w:rsid w:val="004E7FF7"/>
    <w:rsid w:val="007615AF"/>
    <w:rsid w:val="00842E21"/>
    <w:rsid w:val="00E1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E2F"/>
  <w15:docId w15:val="{DE931CBC-69E6-48B0-9B87-FC7D9A9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  <w14:ligatures w14:val="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Standardnpsmoodstavce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C63D-65AE-4AD3-9AB6-E1CE348C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Šumšalová</dc:creator>
  <cp:keywords/>
  <dc:description/>
  <cp:lastModifiedBy>Iva Šumšalová</cp:lastModifiedBy>
  <cp:revision>2</cp:revision>
  <cp:lastPrinted>2025-07-02T10:06:00Z</cp:lastPrinted>
  <dcterms:created xsi:type="dcterms:W3CDTF">2025-07-02T10:07:00Z</dcterms:created>
  <dcterms:modified xsi:type="dcterms:W3CDTF">2025-07-02T10:07:00Z</dcterms:modified>
</cp:coreProperties>
</file>