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81C4" w14:textId="511BABAC" w:rsidR="001440F0" w:rsidRPr="00622AA9" w:rsidRDefault="001440F0" w:rsidP="001440F0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cs-CZ"/>
        </w:rPr>
      </w:pPr>
      <w:r w:rsidRPr="665190C5">
        <w:rPr>
          <w:rFonts w:ascii="Tahoma" w:eastAsia="Times New Roman" w:hAnsi="Tahoma" w:cs="Tahoma"/>
          <w:b/>
          <w:color w:val="000000" w:themeColor="text1"/>
          <w:sz w:val="18"/>
          <w:szCs w:val="18"/>
          <w:lang w:eastAsia="cs-CZ"/>
        </w:rPr>
        <w:t xml:space="preserve">Smlouva o budoucí smlouvě </w:t>
      </w:r>
      <w:r w:rsidR="008A0063" w:rsidRPr="665190C5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eastAsia="cs-CZ"/>
        </w:rPr>
        <w:t>kupní</w:t>
      </w:r>
    </w:p>
    <w:p w14:paraId="5FF9022F" w14:textId="77777777" w:rsidR="001440F0" w:rsidRPr="00622AA9" w:rsidRDefault="001440F0" w:rsidP="001440F0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>uzavře</w:t>
      </w:r>
      <w:r w:rsidR="00B645D0"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>na v souladu s ustanovením § 1785 zákona č. 89/2012 Sb., O</w:t>
      </w:r>
      <w:r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 xml:space="preserve">bčanský zákoník </w:t>
      </w:r>
    </w:p>
    <w:p w14:paraId="17FE5D7D" w14:textId="27C42803" w:rsidR="001440F0" w:rsidRPr="00622AA9" w:rsidRDefault="001440F0" w:rsidP="001440F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Smluvní strany:</w:t>
      </w:r>
    </w:p>
    <w:p w14:paraId="483DEAA9" w14:textId="77777777" w:rsidR="00EF76C0" w:rsidRPr="00622AA9" w:rsidRDefault="00EF76C0" w:rsidP="00EF76C0">
      <w:pPr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622AA9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0A602007" w14:textId="77777777" w:rsidR="00EF76C0" w:rsidRPr="00622AA9" w:rsidRDefault="00EF76C0" w:rsidP="00EF76C0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se sídlem: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24B95CB9" w14:textId="77777777" w:rsidR="00EF76C0" w:rsidRPr="00622AA9" w:rsidRDefault="00EF76C0" w:rsidP="00EF76C0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IČ: 000 64 165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DIČ: CZ00064165</w:t>
      </w:r>
    </w:p>
    <w:p w14:paraId="7626F72D" w14:textId="77777777" w:rsidR="00EF76C0" w:rsidRPr="00622AA9" w:rsidRDefault="00EF76C0" w:rsidP="00EF76C0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zastoupena: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prof. MUDr. Davidem Feltlem, Ph.D., MBA, ředitelem</w:t>
      </w:r>
    </w:p>
    <w:p w14:paraId="4FE56E9C" w14:textId="034295E1" w:rsidR="00EF76C0" w:rsidRPr="00622AA9" w:rsidRDefault="00EF76C0" w:rsidP="00EF76C0">
      <w:pPr>
        <w:keepNext/>
        <w:spacing w:after="0" w:line="240" w:lineRule="auto"/>
        <w:outlineLvl w:val="3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bankovní spojení:</w:t>
      </w:r>
      <w:r w:rsidRPr="00622AA9">
        <w:rPr>
          <w:rFonts w:ascii="Tahoma" w:hAnsi="Tahoma" w:cs="Tahoma"/>
          <w:sz w:val="16"/>
          <w:szCs w:val="16"/>
        </w:rPr>
        <w:tab/>
      </w:r>
      <w:r w:rsidR="00B12C09"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>Česká národní banka</w:t>
      </w:r>
    </w:p>
    <w:p w14:paraId="2FD13ADA" w14:textId="77777777" w:rsidR="00EF76C0" w:rsidRPr="00622AA9" w:rsidRDefault="00EF76C0" w:rsidP="00EF76C0">
      <w:pPr>
        <w:keepNext/>
        <w:spacing w:after="0" w:line="240" w:lineRule="auto"/>
        <w:outlineLvl w:val="3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číslo účtu: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24035021/0710</w:t>
      </w:r>
    </w:p>
    <w:p w14:paraId="3AF408EB" w14:textId="77777777" w:rsidR="001440F0" w:rsidRPr="00622AA9" w:rsidRDefault="001440F0" w:rsidP="00EF76C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3F06F610" w14:textId="5982266D" w:rsidR="001440F0" w:rsidRPr="00622AA9" w:rsidRDefault="001440F0" w:rsidP="001440F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dále jen </w:t>
      </w:r>
      <w:r w:rsidRPr="665190C5">
        <w:rPr>
          <w:rFonts w:ascii="Tahoma" w:eastAsia="Times New Roman" w:hAnsi="Tahoma" w:cs="Tahoma"/>
          <w:b/>
          <w:color w:val="000000" w:themeColor="text1"/>
          <w:sz w:val="16"/>
          <w:szCs w:val="16"/>
          <w:lang w:eastAsia="cs-CZ"/>
        </w:rPr>
        <w:t xml:space="preserve">„budoucí </w:t>
      </w:r>
      <w:r w:rsidR="008A0063" w:rsidRPr="665190C5">
        <w:rPr>
          <w:rFonts w:ascii="Tahoma" w:eastAsia="Times New Roman" w:hAnsi="Tahoma" w:cs="Tahoma"/>
          <w:b/>
          <w:bCs/>
          <w:color w:val="000000" w:themeColor="text1"/>
          <w:sz w:val="16"/>
          <w:szCs w:val="16"/>
          <w:lang w:eastAsia="cs-CZ"/>
        </w:rPr>
        <w:t>kupující</w:t>
      </w:r>
      <w:r w:rsidRPr="665190C5">
        <w:rPr>
          <w:rFonts w:ascii="Tahoma" w:eastAsia="Times New Roman" w:hAnsi="Tahoma" w:cs="Tahoma"/>
          <w:b/>
          <w:color w:val="000000" w:themeColor="text1"/>
          <w:sz w:val="16"/>
          <w:szCs w:val="16"/>
          <w:lang w:eastAsia="cs-CZ"/>
        </w:rPr>
        <w:t>“</w:t>
      </w:r>
    </w:p>
    <w:p w14:paraId="091AA3B9" w14:textId="77777777" w:rsidR="001440F0" w:rsidRPr="00622AA9" w:rsidRDefault="001440F0" w:rsidP="001440F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5E07B6DD" w14:textId="77777777" w:rsidR="001440F0" w:rsidRPr="00622AA9" w:rsidRDefault="001440F0" w:rsidP="001440F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a</w:t>
      </w:r>
    </w:p>
    <w:p w14:paraId="68FF2123" w14:textId="77777777" w:rsidR="001440F0" w:rsidRPr="00622AA9" w:rsidRDefault="001440F0" w:rsidP="001440F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11B2422B" w14:textId="5541A22F" w:rsidR="00EF76C0" w:rsidRPr="000A43C3" w:rsidRDefault="00C429FB" w:rsidP="00EF76C0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0A43C3">
        <w:rPr>
          <w:rFonts w:ascii="Tahoma" w:hAnsi="Tahoma" w:cs="Tahoma"/>
          <w:b/>
          <w:sz w:val="16"/>
          <w:szCs w:val="16"/>
        </w:rPr>
        <w:t>FOPO II., s.r.o.</w:t>
      </w:r>
    </w:p>
    <w:p w14:paraId="2936D7F7" w14:textId="102DB9CD" w:rsidR="00EF76C0" w:rsidRPr="00622AA9" w:rsidRDefault="00EF76C0" w:rsidP="00EF76C0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se sídlem: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</w:r>
      <w:r w:rsidR="00C429FB">
        <w:rPr>
          <w:rFonts w:ascii="Tahoma" w:hAnsi="Tahoma" w:cs="Tahoma"/>
          <w:sz w:val="16"/>
          <w:szCs w:val="16"/>
        </w:rPr>
        <w:t>Lipárecké nám.</w:t>
      </w:r>
      <w:r w:rsidR="00254684">
        <w:rPr>
          <w:rFonts w:ascii="Tahoma" w:hAnsi="Tahoma" w:cs="Tahoma"/>
          <w:sz w:val="16"/>
          <w:szCs w:val="16"/>
        </w:rPr>
        <w:t xml:space="preserve"> </w:t>
      </w:r>
      <w:r w:rsidR="00C429FB">
        <w:rPr>
          <w:rFonts w:ascii="Tahoma" w:hAnsi="Tahoma" w:cs="Tahoma"/>
          <w:sz w:val="16"/>
          <w:szCs w:val="16"/>
        </w:rPr>
        <w:t>654 394 64 Počátky</w:t>
      </w:r>
    </w:p>
    <w:p w14:paraId="3C90B4F1" w14:textId="6FCEBC18" w:rsidR="00EF76C0" w:rsidRPr="00622AA9" w:rsidRDefault="00EF76C0" w:rsidP="00EF76C0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 xml:space="preserve">IČ: </w:t>
      </w:r>
      <w:r w:rsidR="00C429FB">
        <w:rPr>
          <w:rFonts w:ascii="Tahoma" w:hAnsi="Tahoma" w:cs="Tahoma"/>
          <w:sz w:val="16"/>
          <w:szCs w:val="16"/>
        </w:rPr>
        <w:t>25159861</w:t>
      </w:r>
      <w:r w:rsidR="00C429FB" w:rsidRPr="00622AA9">
        <w:rPr>
          <w:rFonts w:ascii="Tahoma" w:hAnsi="Tahoma" w:cs="Tahoma"/>
          <w:sz w:val="16"/>
          <w:szCs w:val="16"/>
        </w:rPr>
        <w:t xml:space="preserve">             </w:t>
      </w:r>
      <w:r w:rsidRPr="00622AA9">
        <w:rPr>
          <w:rFonts w:ascii="Tahoma" w:hAnsi="Tahoma" w:cs="Tahoma"/>
          <w:sz w:val="16"/>
          <w:szCs w:val="16"/>
        </w:rPr>
        <w:tab/>
        <w:t xml:space="preserve">DIČ: </w:t>
      </w:r>
      <w:r w:rsidR="00C429FB">
        <w:rPr>
          <w:rFonts w:ascii="Tahoma" w:hAnsi="Tahoma" w:cs="Tahoma"/>
          <w:sz w:val="16"/>
          <w:szCs w:val="16"/>
        </w:rPr>
        <w:t>CZ25159861</w:t>
      </w:r>
      <w:r w:rsidR="00C429FB" w:rsidRPr="00622AA9">
        <w:rPr>
          <w:rFonts w:ascii="Tahoma" w:hAnsi="Tahoma" w:cs="Tahoma"/>
          <w:sz w:val="16"/>
          <w:szCs w:val="16"/>
        </w:rPr>
        <w:t xml:space="preserve">            </w:t>
      </w:r>
    </w:p>
    <w:p w14:paraId="167A52B3" w14:textId="354FD339" w:rsidR="00EF76C0" w:rsidRPr="00622AA9" w:rsidRDefault="00EF76C0" w:rsidP="00EF76C0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zastoupena:</w:t>
      </w:r>
      <w:r w:rsidRPr="00622AA9">
        <w:rPr>
          <w:rFonts w:ascii="Tahoma" w:hAnsi="Tahoma" w:cs="Tahoma"/>
          <w:sz w:val="16"/>
          <w:szCs w:val="16"/>
        </w:rPr>
        <w:tab/>
        <w:t xml:space="preserve"> </w:t>
      </w:r>
      <w:r w:rsidRPr="00622AA9">
        <w:rPr>
          <w:rFonts w:ascii="Tahoma" w:hAnsi="Tahoma" w:cs="Tahoma"/>
          <w:sz w:val="16"/>
          <w:szCs w:val="16"/>
        </w:rPr>
        <w:tab/>
      </w:r>
      <w:r w:rsidR="00C429FB">
        <w:rPr>
          <w:rFonts w:ascii="Tahoma" w:hAnsi="Tahoma" w:cs="Tahoma"/>
          <w:sz w:val="16"/>
          <w:szCs w:val="16"/>
        </w:rPr>
        <w:t>Adolfem Lehejčkem</w:t>
      </w:r>
      <w:r w:rsidR="00C429FB" w:rsidRPr="00622AA9">
        <w:rPr>
          <w:rFonts w:ascii="Tahoma" w:hAnsi="Tahoma" w:cs="Tahoma"/>
          <w:sz w:val="16"/>
          <w:szCs w:val="16"/>
        </w:rPr>
        <w:t xml:space="preserve">             </w:t>
      </w:r>
    </w:p>
    <w:p w14:paraId="6DC36C00" w14:textId="526701F4" w:rsidR="00EF76C0" w:rsidRPr="00622AA9" w:rsidRDefault="00EF76C0" w:rsidP="00EF76C0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bankovní spojení: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</w:r>
      <w:r w:rsidR="00C429FB">
        <w:rPr>
          <w:rFonts w:ascii="Tahoma" w:hAnsi="Tahoma" w:cs="Tahoma"/>
          <w:sz w:val="16"/>
          <w:szCs w:val="16"/>
        </w:rPr>
        <w:t>ČSOB, a.s.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</w:r>
    </w:p>
    <w:p w14:paraId="7D132712" w14:textId="54C2DC15" w:rsidR="00EF76C0" w:rsidRPr="00622AA9" w:rsidRDefault="00EF76C0" w:rsidP="00EF76C0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 xml:space="preserve">číslo účtu: 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</w:r>
      <w:r w:rsidR="00C429FB">
        <w:rPr>
          <w:rFonts w:ascii="Tahoma" w:hAnsi="Tahoma" w:cs="Tahoma"/>
          <w:sz w:val="16"/>
          <w:szCs w:val="16"/>
        </w:rPr>
        <w:t>283080134/0300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</w:r>
    </w:p>
    <w:p w14:paraId="223B5BE1" w14:textId="77777777" w:rsidR="001440F0" w:rsidRPr="00622AA9" w:rsidRDefault="001440F0" w:rsidP="001440F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5A408813" w14:textId="3C8283B3" w:rsidR="001440F0" w:rsidRPr="00622AA9" w:rsidRDefault="001440F0" w:rsidP="001440F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dále jen</w:t>
      </w:r>
      <w:r w:rsidRPr="665190C5">
        <w:rPr>
          <w:rFonts w:ascii="Tahoma" w:eastAsia="Times New Roman" w:hAnsi="Tahoma" w:cs="Tahoma"/>
          <w:b/>
          <w:color w:val="000000" w:themeColor="text1"/>
          <w:sz w:val="16"/>
          <w:szCs w:val="16"/>
          <w:lang w:eastAsia="cs-CZ"/>
        </w:rPr>
        <w:t xml:space="preserve"> „budoucí</w:t>
      </w:r>
      <w:r w:rsidR="00112B4C" w:rsidRPr="665190C5">
        <w:rPr>
          <w:rFonts w:ascii="Tahoma" w:eastAsia="Times New Roman" w:hAnsi="Tahoma" w:cs="Tahoma"/>
          <w:b/>
          <w:color w:val="000000" w:themeColor="text1"/>
          <w:sz w:val="16"/>
          <w:szCs w:val="16"/>
          <w:lang w:eastAsia="cs-CZ"/>
        </w:rPr>
        <w:t xml:space="preserve"> prodávající</w:t>
      </w:r>
      <w:r w:rsidRPr="665190C5">
        <w:rPr>
          <w:rFonts w:ascii="Tahoma" w:eastAsia="Times New Roman" w:hAnsi="Tahoma" w:cs="Tahoma"/>
          <w:b/>
          <w:color w:val="000000" w:themeColor="text1"/>
          <w:sz w:val="16"/>
          <w:szCs w:val="16"/>
          <w:lang w:eastAsia="cs-CZ"/>
        </w:rPr>
        <w:t>“</w:t>
      </w:r>
    </w:p>
    <w:p w14:paraId="78B129B9" w14:textId="77777777" w:rsidR="001440F0" w:rsidRPr="00622AA9" w:rsidRDefault="001440F0" w:rsidP="001440F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0F6773B9" w14:textId="073F0847" w:rsidR="00EF76C0" w:rsidRPr="00622AA9" w:rsidRDefault="00AC254E" w:rsidP="001440F0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(budoucí </w:t>
      </w:r>
      <w:r w:rsidR="006B66BE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kupující </w:t>
      </w:r>
      <w:r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a budoucí </w:t>
      </w:r>
      <w:r w:rsidR="00237D96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prodávající</w:t>
      </w:r>
      <w:r w:rsidR="006B66BE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</w:t>
      </w:r>
      <w:r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společně jako „smluvní strany“)</w:t>
      </w:r>
    </w:p>
    <w:p w14:paraId="7974D850" w14:textId="77777777" w:rsidR="00AC254E" w:rsidRPr="00622AA9" w:rsidRDefault="00AC254E" w:rsidP="001440F0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4117EE8D" w14:textId="44AE07BF" w:rsidR="00EF76C0" w:rsidRPr="00622AA9" w:rsidRDefault="00AC254E" w:rsidP="00EF76C0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Smluvní strany </w:t>
      </w:r>
      <w:r w:rsidR="001440F0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uzavírají na základě</w:t>
      </w:r>
      <w:r w:rsidR="006B6DC4" w:rsidRPr="00622AA9">
        <w:rPr>
          <w:rFonts w:ascii="Tahoma" w:hAnsi="Tahoma" w:cs="Tahoma"/>
          <w:sz w:val="16"/>
          <w:szCs w:val="16"/>
        </w:rPr>
        <w:t xml:space="preserve"> vyhodnocení výsledků </w:t>
      </w:r>
      <w:r w:rsidR="005B7146" w:rsidRPr="001E1F42">
        <w:rPr>
          <w:rFonts w:ascii="Tahoma" w:hAnsi="Tahoma" w:cs="Tahoma"/>
          <w:sz w:val="16"/>
          <w:szCs w:val="16"/>
        </w:rPr>
        <w:t>nadlimitní</w:t>
      </w:r>
      <w:r w:rsidR="005B7146">
        <w:rPr>
          <w:rFonts w:ascii="Tahoma" w:hAnsi="Tahoma" w:cs="Tahoma"/>
          <w:sz w:val="16"/>
          <w:szCs w:val="16"/>
        </w:rPr>
        <w:t xml:space="preserve"> </w:t>
      </w:r>
      <w:r w:rsidR="006B6DC4" w:rsidRPr="00622AA9">
        <w:rPr>
          <w:rFonts w:ascii="Tahoma" w:hAnsi="Tahoma" w:cs="Tahoma"/>
          <w:sz w:val="16"/>
          <w:szCs w:val="16"/>
        </w:rPr>
        <w:t xml:space="preserve">veřejné zakázky s názvem </w:t>
      </w:r>
      <w:r w:rsidR="006B6DC4" w:rsidRPr="00622AA9">
        <w:rPr>
          <w:rFonts w:ascii="Tahoma" w:hAnsi="Tahoma" w:cs="Tahoma"/>
          <w:b/>
          <w:sz w:val="16"/>
          <w:szCs w:val="16"/>
        </w:rPr>
        <w:t>„</w:t>
      </w:r>
      <w:r w:rsidR="007069BC" w:rsidRPr="007069BC">
        <w:rPr>
          <w:rFonts w:ascii="Tahoma" w:hAnsi="Tahoma" w:cs="Tahoma"/>
          <w:b/>
          <w:sz w:val="16"/>
          <w:szCs w:val="16"/>
        </w:rPr>
        <w:t xml:space="preserve">Pronájem vozidla na převoz </w:t>
      </w:r>
      <w:r w:rsidR="007069BC" w:rsidRPr="00D41A86">
        <w:rPr>
          <w:rFonts w:ascii="Tahoma" w:hAnsi="Tahoma" w:cs="Tahoma"/>
          <w:b/>
          <w:sz w:val="16"/>
          <w:szCs w:val="16"/>
        </w:rPr>
        <w:t>léčiv</w:t>
      </w:r>
      <w:r w:rsidR="006B6DC4" w:rsidRPr="00D41A86">
        <w:rPr>
          <w:rFonts w:ascii="Tahoma" w:hAnsi="Tahoma" w:cs="Tahoma"/>
          <w:bCs/>
          <w:sz w:val="16"/>
          <w:szCs w:val="16"/>
        </w:rPr>
        <w:t>“</w:t>
      </w:r>
      <w:r w:rsidR="00955CD9" w:rsidRPr="00D41A86">
        <w:rPr>
          <w:rFonts w:ascii="Tahoma" w:hAnsi="Tahoma" w:cs="Tahoma"/>
          <w:bCs/>
          <w:sz w:val="16"/>
          <w:szCs w:val="16"/>
        </w:rPr>
        <w:t xml:space="preserve"> </w:t>
      </w:r>
      <w:r w:rsidR="001E1F42" w:rsidRPr="00D41A86">
        <w:rPr>
          <w:rFonts w:ascii="Tahoma" w:hAnsi="Tahoma" w:cs="Tahoma"/>
          <w:bCs/>
          <w:sz w:val="16"/>
          <w:szCs w:val="16"/>
        </w:rPr>
        <w:t xml:space="preserve">vyhlášené otevřeným řízením dle zákona č. 134/2016 Sb., o zadávání veřejných zakázek (dále jen „ZZVZ“) a zveřejněné ve Věstníku veřejných zakázek pod ev. </w:t>
      </w:r>
      <w:r w:rsidR="00C61033" w:rsidRPr="00D41A86">
        <w:rPr>
          <w:rFonts w:ascii="Tahoma" w:hAnsi="Tahoma" w:cs="Tahoma"/>
          <w:bCs/>
          <w:sz w:val="16"/>
          <w:szCs w:val="16"/>
        </w:rPr>
        <w:t xml:space="preserve">č. </w:t>
      </w:r>
      <w:r w:rsidR="00DA284E" w:rsidRPr="00D41A86">
        <w:rPr>
          <w:rFonts w:ascii="Tahoma" w:hAnsi="Tahoma" w:cs="Tahoma"/>
          <w:bCs/>
          <w:sz w:val="16"/>
          <w:szCs w:val="16"/>
        </w:rPr>
        <w:t xml:space="preserve">Z2025-005550 </w:t>
      </w:r>
      <w:r w:rsidR="001E1F42" w:rsidRPr="00D41A86">
        <w:rPr>
          <w:rFonts w:ascii="Tahoma" w:hAnsi="Tahoma" w:cs="Tahoma"/>
          <w:bCs/>
          <w:sz w:val="16"/>
          <w:szCs w:val="16"/>
        </w:rPr>
        <w:t xml:space="preserve">ze dne </w:t>
      </w:r>
      <w:r w:rsidR="00861756">
        <w:rPr>
          <w:rFonts w:ascii="Tahoma" w:hAnsi="Tahoma" w:cs="Tahoma"/>
          <w:bCs/>
          <w:sz w:val="16"/>
          <w:szCs w:val="16"/>
        </w:rPr>
        <w:t>28. 1. 2025</w:t>
      </w:r>
      <w:r w:rsidR="001E1F42" w:rsidRPr="00D41A86">
        <w:rPr>
          <w:rFonts w:ascii="Tahoma" w:hAnsi="Tahoma" w:cs="Tahoma"/>
          <w:bCs/>
          <w:sz w:val="16"/>
          <w:szCs w:val="16"/>
        </w:rPr>
        <w:t xml:space="preserve"> a ID veřejné zakázky dle profilu zadavatele </w:t>
      </w:r>
      <w:r w:rsidR="0003369B" w:rsidRPr="00D41A86">
        <w:rPr>
          <w:rFonts w:ascii="Tahoma" w:hAnsi="Tahoma" w:cs="Tahoma"/>
          <w:bCs/>
          <w:sz w:val="16"/>
          <w:szCs w:val="16"/>
        </w:rPr>
        <w:t xml:space="preserve">VZ0209451 </w:t>
      </w:r>
      <w:r w:rsidR="001E1F42" w:rsidRPr="00D41A86">
        <w:rPr>
          <w:rFonts w:ascii="Tahoma" w:hAnsi="Tahoma" w:cs="Tahoma"/>
          <w:bCs/>
          <w:sz w:val="16"/>
          <w:szCs w:val="16"/>
        </w:rPr>
        <w:t xml:space="preserve">ze dne </w:t>
      </w:r>
      <w:r w:rsidR="0003369B" w:rsidRPr="00D41A86">
        <w:rPr>
          <w:rFonts w:ascii="Tahoma" w:hAnsi="Tahoma" w:cs="Tahoma"/>
          <w:bCs/>
          <w:sz w:val="16"/>
          <w:szCs w:val="16"/>
        </w:rPr>
        <w:t>28.</w:t>
      </w:r>
      <w:r w:rsidR="00D41A86" w:rsidRPr="00D41A86">
        <w:rPr>
          <w:rFonts w:ascii="Tahoma" w:hAnsi="Tahoma" w:cs="Tahoma"/>
          <w:bCs/>
          <w:sz w:val="16"/>
          <w:szCs w:val="16"/>
        </w:rPr>
        <w:t xml:space="preserve"> </w:t>
      </w:r>
      <w:r w:rsidR="0003369B" w:rsidRPr="00D41A86">
        <w:rPr>
          <w:rFonts w:ascii="Tahoma" w:hAnsi="Tahoma" w:cs="Tahoma"/>
          <w:bCs/>
          <w:sz w:val="16"/>
          <w:szCs w:val="16"/>
        </w:rPr>
        <w:t>1.</w:t>
      </w:r>
      <w:r w:rsidR="00D41A86" w:rsidRPr="00D41A86">
        <w:rPr>
          <w:rFonts w:ascii="Tahoma" w:hAnsi="Tahoma" w:cs="Tahoma"/>
          <w:bCs/>
          <w:sz w:val="16"/>
          <w:szCs w:val="16"/>
        </w:rPr>
        <w:t xml:space="preserve"> </w:t>
      </w:r>
      <w:r w:rsidR="0003369B" w:rsidRPr="00D41A86">
        <w:rPr>
          <w:rFonts w:ascii="Tahoma" w:hAnsi="Tahoma" w:cs="Tahoma"/>
          <w:bCs/>
          <w:sz w:val="16"/>
          <w:szCs w:val="16"/>
        </w:rPr>
        <w:t>2025</w:t>
      </w:r>
      <w:r w:rsidR="0003369B" w:rsidRPr="00D41A86">
        <w:rPr>
          <w:rFonts w:ascii="Tahoma" w:hAnsi="Tahoma" w:cs="Tahoma"/>
          <w:b/>
          <w:sz w:val="16"/>
          <w:szCs w:val="16"/>
        </w:rPr>
        <w:t xml:space="preserve"> </w:t>
      </w:r>
      <w:r w:rsidR="006B6DC4" w:rsidRPr="00D41A86">
        <w:rPr>
          <w:rFonts w:ascii="Tahoma" w:hAnsi="Tahoma" w:cs="Tahoma"/>
          <w:bCs/>
          <w:sz w:val="16"/>
          <w:szCs w:val="16"/>
        </w:rPr>
        <w:t>(dále jen „veřejná zakázka“)</w:t>
      </w:r>
      <w:r w:rsidR="001440F0" w:rsidRPr="00D41A86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tuto</w:t>
      </w:r>
    </w:p>
    <w:p w14:paraId="36E3079E" w14:textId="77777777" w:rsidR="00803358" w:rsidRPr="00622AA9" w:rsidRDefault="00803358" w:rsidP="00EF76C0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3F9AA2D5" w14:textId="1ED510B0" w:rsidR="001440F0" w:rsidRPr="00622AA9" w:rsidRDefault="001440F0" w:rsidP="00EF76C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 xml:space="preserve">Smlouvu o budoucí smlouvě </w:t>
      </w:r>
      <w:r w:rsidR="00EF3BC1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kupní</w:t>
      </w:r>
    </w:p>
    <w:p w14:paraId="1DFDD044" w14:textId="47CBDEDA" w:rsidR="006F054C" w:rsidRPr="00622AA9" w:rsidRDefault="006F054C" w:rsidP="00EF76C0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(dále jen „</w:t>
      </w:r>
      <w:r w:rsidR="00D94482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mlouva“)</w:t>
      </w:r>
    </w:p>
    <w:p w14:paraId="2A658C56" w14:textId="5B557431" w:rsidR="001440F0" w:rsidRPr="00622AA9" w:rsidRDefault="001440F0" w:rsidP="001440F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12F7A027" w14:textId="77777777" w:rsidR="000F086E" w:rsidRPr="00622AA9" w:rsidRDefault="000F086E" w:rsidP="000F086E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I.</w:t>
      </w:r>
    </w:p>
    <w:p w14:paraId="40C7A8CC" w14:textId="012FFF25" w:rsidR="000F086E" w:rsidRPr="00622AA9" w:rsidRDefault="000F086E" w:rsidP="000F086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Preambule</w:t>
      </w:r>
    </w:p>
    <w:p w14:paraId="15EABF37" w14:textId="283AFE23" w:rsidR="000F086E" w:rsidRPr="00622AA9" w:rsidRDefault="000F086E" w:rsidP="000F086E">
      <w:pPr>
        <w:pStyle w:val="Odstavecseseznamem"/>
        <w:numPr>
          <w:ilvl w:val="0"/>
          <w:numId w:val="12"/>
        </w:numPr>
        <w:spacing w:after="0" w:line="240" w:lineRule="auto"/>
        <w:ind w:left="426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Budoucí </w:t>
      </w:r>
      <w:r w:rsidR="00237D96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prodávající</w:t>
      </w:r>
      <w:r w:rsidR="00E9762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a budoucí </w:t>
      </w:r>
      <w:r w:rsidR="00AA2380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kupující</w:t>
      </w:r>
      <w:r w:rsidR="00AA2380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spolu uzavřely </w:t>
      </w:r>
      <w:r w:rsidR="00111E9E" w:rsidRPr="00622AA9">
        <w:rPr>
          <w:rFonts w:ascii="Tahoma" w:hAnsi="Tahoma" w:cs="Tahoma"/>
          <w:sz w:val="16"/>
          <w:szCs w:val="16"/>
        </w:rPr>
        <w:t>na základě vyhodnocení výsledků veřejné zakázky Smlouvu o nájmu a poskytování s tím souvisejících služeb</w:t>
      </w:r>
      <w:r w:rsidR="00D54B97" w:rsidRPr="00622AA9">
        <w:rPr>
          <w:rFonts w:ascii="Tahoma" w:hAnsi="Tahoma" w:cs="Tahoma"/>
          <w:sz w:val="16"/>
          <w:szCs w:val="16"/>
        </w:rPr>
        <w:t xml:space="preserve"> k</w:t>
      </w:r>
      <w:r w:rsidR="008846CB" w:rsidRPr="00622AA9">
        <w:rPr>
          <w:rFonts w:ascii="Tahoma" w:hAnsi="Tahoma" w:cs="Tahoma"/>
          <w:sz w:val="16"/>
          <w:szCs w:val="16"/>
        </w:rPr>
        <w:t xml:space="preserve"> Předmětu</w:t>
      </w:r>
      <w:r w:rsidR="00D54B97" w:rsidRPr="00622AA9">
        <w:rPr>
          <w:rFonts w:ascii="Tahoma" w:hAnsi="Tahoma" w:cs="Tahoma"/>
          <w:sz w:val="16"/>
          <w:szCs w:val="16"/>
        </w:rPr>
        <w:t> </w:t>
      </w:r>
      <w:r w:rsidR="000A5A95">
        <w:rPr>
          <w:rFonts w:ascii="Tahoma" w:hAnsi="Tahoma" w:cs="Tahoma"/>
          <w:sz w:val="16"/>
          <w:szCs w:val="16"/>
        </w:rPr>
        <w:t>prodeje</w:t>
      </w:r>
      <w:r w:rsidR="00733CA4" w:rsidRPr="00622AA9">
        <w:rPr>
          <w:rFonts w:ascii="Tahoma" w:hAnsi="Tahoma" w:cs="Tahoma"/>
          <w:sz w:val="16"/>
          <w:szCs w:val="16"/>
        </w:rPr>
        <w:t xml:space="preserve">, jenž je specifikován </w:t>
      </w:r>
      <w:r w:rsidR="000B4A1D" w:rsidRPr="00622AA9">
        <w:rPr>
          <w:rFonts w:ascii="Tahoma" w:hAnsi="Tahoma" w:cs="Tahoma"/>
          <w:sz w:val="16"/>
          <w:szCs w:val="16"/>
        </w:rPr>
        <w:t>níže</w:t>
      </w:r>
      <w:r w:rsidR="00733CA4" w:rsidRPr="00622AA9">
        <w:rPr>
          <w:rFonts w:ascii="Tahoma" w:hAnsi="Tahoma" w:cs="Tahoma"/>
          <w:sz w:val="16"/>
          <w:szCs w:val="16"/>
        </w:rPr>
        <w:t xml:space="preserve"> v této </w:t>
      </w:r>
      <w:r w:rsidR="003A11FA" w:rsidRPr="00622AA9">
        <w:rPr>
          <w:rFonts w:ascii="Tahoma" w:hAnsi="Tahoma" w:cs="Tahoma"/>
          <w:sz w:val="16"/>
          <w:szCs w:val="16"/>
        </w:rPr>
        <w:t>S</w:t>
      </w:r>
      <w:r w:rsidR="00733CA4" w:rsidRPr="00622AA9">
        <w:rPr>
          <w:rFonts w:ascii="Tahoma" w:hAnsi="Tahoma" w:cs="Tahoma"/>
          <w:sz w:val="16"/>
          <w:szCs w:val="16"/>
        </w:rPr>
        <w:t>mlouvě</w:t>
      </w:r>
      <w:r w:rsidR="00D54B97" w:rsidRPr="00622AA9">
        <w:rPr>
          <w:rFonts w:ascii="Tahoma" w:hAnsi="Tahoma" w:cs="Tahoma"/>
          <w:sz w:val="16"/>
          <w:szCs w:val="16"/>
        </w:rPr>
        <w:t xml:space="preserve"> (dále jen „</w:t>
      </w:r>
      <w:r w:rsidR="00104396" w:rsidRPr="00622AA9">
        <w:rPr>
          <w:rFonts w:ascii="Tahoma" w:hAnsi="Tahoma" w:cs="Tahoma"/>
          <w:sz w:val="16"/>
          <w:szCs w:val="16"/>
        </w:rPr>
        <w:t>N</w:t>
      </w:r>
      <w:r w:rsidR="00D54B97" w:rsidRPr="00622AA9">
        <w:rPr>
          <w:rFonts w:ascii="Tahoma" w:hAnsi="Tahoma" w:cs="Tahoma"/>
          <w:sz w:val="16"/>
          <w:szCs w:val="16"/>
        </w:rPr>
        <w:t>ájemní smlouva“)</w:t>
      </w:r>
      <w:r w:rsidR="00733CA4" w:rsidRPr="00622AA9">
        <w:rPr>
          <w:rFonts w:ascii="Tahoma" w:hAnsi="Tahoma" w:cs="Tahoma"/>
          <w:sz w:val="16"/>
          <w:szCs w:val="16"/>
        </w:rPr>
        <w:t>.</w:t>
      </w:r>
      <w:r w:rsidR="00471698" w:rsidRPr="00622AA9">
        <w:rPr>
          <w:rFonts w:ascii="Tahoma" w:hAnsi="Tahoma" w:cs="Tahoma"/>
          <w:sz w:val="16"/>
          <w:szCs w:val="16"/>
        </w:rPr>
        <w:t xml:space="preserve"> </w:t>
      </w:r>
      <w:r w:rsidR="00AD70F9" w:rsidRPr="00622AA9">
        <w:rPr>
          <w:rFonts w:ascii="Tahoma" w:hAnsi="Tahoma" w:cs="Tahoma"/>
          <w:sz w:val="16"/>
          <w:szCs w:val="16"/>
        </w:rPr>
        <w:t>Spolu s Nájemní smlouvou smluvní strany uzavírají i tuto Smlouvu</w:t>
      </w:r>
      <w:r w:rsidR="002B15B4" w:rsidRPr="00622AA9">
        <w:rPr>
          <w:rFonts w:ascii="Tahoma" w:hAnsi="Tahoma" w:cs="Tahoma"/>
          <w:sz w:val="16"/>
          <w:szCs w:val="16"/>
        </w:rPr>
        <w:t xml:space="preserve">, </w:t>
      </w:r>
      <w:r w:rsidR="000F482B" w:rsidRPr="00622AA9">
        <w:rPr>
          <w:rFonts w:ascii="Tahoma" w:hAnsi="Tahoma" w:cs="Tahoma"/>
          <w:sz w:val="16"/>
          <w:szCs w:val="16"/>
        </w:rPr>
        <w:t>kterou</w:t>
      </w:r>
      <w:r w:rsidR="002B15B4" w:rsidRPr="00622AA9">
        <w:rPr>
          <w:rFonts w:ascii="Tahoma" w:hAnsi="Tahoma" w:cs="Tahoma"/>
          <w:sz w:val="16"/>
          <w:szCs w:val="16"/>
        </w:rPr>
        <w:t xml:space="preserve"> se sjednává </w:t>
      </w:r>
      <w:r w:rsidR="00E001F5" w:rsidRPr="00622AA9">
        <w:rPr>
          <w:rFonts w:ascii="Tahoma" w:hAnsi="Tahoma" w:cs="Tahoma"/>
          <w:sz w:val="16"/>
          <w:szCs w:val="16"/>
        </w:rPr>
        <w:t xml:space="preserve">jednak </w:t>
      </w:r>
      <w:r w:rsidR="002B15B4" w:rsidRPr="00622AA9">
        <w:rPr>
          <w:rFonts w:ascii="Tahoma" w:hAnsi="Tahoma" w:cs="Tahoma"/>
          <w:sz w:val="16"/>
          <w:szCs w:val="16"/>
        </w:rPr>
        <w:t xml:space="preserve">oprávnění </w:t>
      </w:r>
      <w:r w:rsidR="000F482B" w:rsidRPr="00622AA9">
        <w:rPr>
          <w:rFonts w:ascii="Tahoma" w:hAnsi="Tahoma" w:cs="Tahoma"/>
          <w:sz w:val="16"/>
          <w:szCs w:val="16"/>
        </w:rPr>
        <w:t xml:space="preserve">budoucího </w:t>
      </w:r>
      <w:r w:rsidR="000A5A95">
        <w:rPr>
          <w:rFonts w:ascii="Tahoma" w:hAnsi="Tahoma" w:cs="Tahoma"/>
          <w:sz w:val="16"/>
          <w:szCs w:val="16"/>
        </w:rPr>
        <w:t>kupujícího</w:t>
      </w:r>
      <w:r w:rsidR="000A5A95" w:rsidRPr="00622AA9">
        <w:rPr>
          <w:rFonts w:ascii="Tahoma" w:hAnsi="Tahoma" w:cs="Tahoma"/>
          <w:sz w:val="16"/>
          <w:szCs w:val="16"/>
        </w:rPr>
        <w:t xml:space="preserve"> </w:t>
      </w:r>
      <w:r w:rsidR="000F482B" w:rsidRPr="00622AA9">
        <w:rPr>
          <w:rFonts w:ascii="Tahoma" w:hAnsi="Tahoma" w:cs="Tahoma"/>
          <w:sz w:val="16"/>
          <w:szCs w:val="16"/>
        </w:rPr>
        <w:t xml:space="preserve">vyzvat budoucího </w:t>
      </w:r>
      <w:r w:rsidR="00237D96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prodávající</w:t>
      </w:r>
      <w:r w:rsidR="00186A6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0F482B" w:rsidRPr="00622AA9">
        <w:rPr>
          <w:rFonts w:ascii="Tahoma" w:hAnsi="Tahoma" w:cs="Tahoma"/>
          <w:sz w:val="16"/>
          <w:szCs w:val="16"/>
        </w:rPr>
        <w:t xml:space="preserve">k uzavření </w:t>
      </w:r>
      <w:r w:rsidR="000A5A95">
        <w:rPr>
          <w:rFonts w:ascii="Tahoma" w:hAnsi="Tahoma" w:cs="Tahoma"/>
          <w:sz w:val="16"/>
          <w:szCs w:val="16"/>
        </w:rPr>
        <w:t>kupní</w:t>
      </w:r>
      <w:r w:rsidR="000A5A95" w:rsidRPr="00622AA9">
        <w:rPr>
          <w:rFonts w:ascii="Tahoma" w:hAnsi="Tahoma" w:cs="Tahoma"/>
          <w:sz w:val="16"/>
          <w:szCs w:val="16"/>
        </w:rPr>
        <w:t xml:space="preserve"> </w:t>
      </w:r>
      <w:r w:rsidR="000F482B" w:rsidRPr="00622AA9">
        <w:rPr>
          <w:rFonts w:ascii="Tahoma" w:hAnsi="Tahoma" w:cs="Tahoma"/>
          <w:sz w:val="16"/>
          <w:szCs w:val="16"/>
        </w:rPr>
        <w:t xml:space="preserve">smlouvy k Předmětu </w:t>
      </w:r>
      <w:r w:rsidR="000A5A95">
        <w:rPr>
          <w:rFonts w:ascii="Tahoma" w:hAnsi="Tahoma" w:cs="Tahoma"/>
          <w:sz w:val="16"/>
          <w:szCs w:val="16"/>
        </w:rPr>
        <w:t>prodeje</w:t>
      </w:r>
      <w:r w:rsidR="003A11FA" w:rsidRPr="00622AA9">
        <w:rPr>
          <w:rFonts w:ascii="Tahoma" w:hAnsi="Tahoma" w:cs="Tahoma"/>
          <w:sz w:val="16"/>
          <w:szCs w:val="16"/>
        </w:rPr>
        <w:t>, jenž je specifikován níže v této Smlouvě</w:t>
      </w:r>
      <w:r w:rsidR="00751474" w:rsidRPr="00622AA9">
        <w:rPr>
          <w:rFonts w:ascii="Tahoma" w:hAnsi="Tahoma" w:cs="Tahoma"/>
          <w:sz w:val="16"/>
          <w:szCs w:val="16"/>
        </w:rPr>
        <w:t xml:space="preserve"> (dále jen „</w:t>
      </w:r>
      <w:r w:rsidR="001B3106">
        <w:rPr>
          <w:rFonts w:ascii="Tahoma" w:hAnsi="Tahoma" w:cs="Tahoma"/>
          <w:sz w:val="16"/>
          <w:szCs w:val="16"/>
        </w:rPr>
        <w:t>Kupní</w:t>
      </w:r>
      <w:r w:rsidR="001B3106" w:rsidRPr="00622AA9">
        <w:rPr>
          <w:rFonts w:ascii="Tahoma" w:hAnsi="Tahoma" w:cs="Tahoma"/>
          <w:sz w:val="16"/>
          <w:szCs w:val="16"/>
        </w:rPr>
        <w:t xml:space="preserve"> </w:t>
      </w:r>
      <w:r w:rsidR="00751474" w:rsidRPr="00622AA9">
        <w:rPr>
          <w:rFonts w:ascii="Tahoma" w:hAnsi="Tahoma" w:cs="Tahoma"/>
          <w:sz w:val="16"/>
          <w:szCs w:val="16"/>
        </w:rPr>
        <w:t>smlouva“)</w:t>
      </w:r>
      <w:r w:rsidR="00F76E39" w:rsidRPr="00622AA9">
        <w:rPr>
          <w:rFonts w:ascii="Tahoma" w:hAnsi="Tahoma" w:cs="Tahoma"/>
          <w:sz w:val="16"/>
          <w:szCs w:val="16"/>
        </w:rPr>
        <w:t xml:space="preserve"> </w:t>
      </w:r>
      <w:r w:rsidR="000F482B" w:rsidRPr="00622AA9">
        <w:rPr>
          <w:rFonts w:ascii="Tahoma" w:hAnsi="Tahoma" w:cs="Tahoma"/>
          <w:sz w:val="16"/>
          <w:szCs w:val="16"/>
        </w:rPr>
        <w:t>a</w:t>
      </w:r>
      <w:r w:rsidR="00E001F5" w:rsidRPr="00622AA9">
        <w:rPr>
          <w:rFonts w:ascii="Tahoma" w:hAnsi="Tahoma" w:cs="Tahoma"/>
          <w:sz w:val="16"/>
          <w:szCs w:val="16"/>
        </w:rPr>
        <w:t xml:space="preserve"> dále se </w:t>
      </w:r>
      <w:r w:rsidR="00753909" w:rsidRPr="00622AA9">
        <w:rPr>
          <w:rFonts w:ascii="Tahoma" w:hAnsi="Tahoma" w:cs="Tahoma"/>
          <w:sz w:val="16"/>
          <w:szCs w:val="16"/>
        </w:rPr>
        <w:t xml:space="preserve">Smlouvou </w:t>
      </w:r>
      <w:r w:rsidR="00E001F5" w:rsidRPr="00622AA9">
        <w:rPr>
          <w:rFonts w:ascii="Tahoma" w:hAnsi="Tahoma" w:cs="Tahoma"/>
          <w:sz w:val="16"/>
          <w:szCs w:val="16"/>
        </w:rPr>
        <w:t>sjednává</w:t>
      </w:r>
      <w:r w:rsidR="000F482B" w:rsidRPr="00622AA9">
        <w:rPr>
          <w:rFonts w:ascii="Tahoma" w:hAnsi="Tahoma" w:cs="Tahoma"/>
          <w:sz w:val="16"/>
          <w:szCs w:val="16"/>
        </w:rPr>
        <w:t xml:space="preserve"> korespondující povinnost </w:t>
      </w:r>
      <w:r w:rsidR="00043C02" w:rsidRPr="00622AA9">
        <w:rPr>
          <w:rFonts w:ascii="Tahoma" w:hAnsi="Tahoma" w:cs="Tahoma"/>
          <w:sz w:val="16"/>
          <w:szCs w:val="16"/>
        </w:rPr>
        <w:t xml:space="preserve">budoucího </w:t>
      </w:r>
      <w:r w:rsidR="00237D96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prodávající</w:t>
      </w:r>
      <w:r w:rsidR="00186A6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ho </w:t>
      </w:r>
      <w:r w:rsidR="00043C02" w:rsidRPr="00622AA9">
        <w:rPr>
          <w:rFonts w:ascii="Tahoma" w:hAnsi="Tahoma" w:cs="Tahoma"/>
          <w:sz w:val="16"/>
          <w:szCs w:val="16"/>
        </w:rPr>
        <w:t xml:space="preserve">za níže uvedených podmínek </w:t>
      </w:r>
      <w:r w:rsidR="001B3106">
        <w:rPr>
          <w:rFonts w:ascii="Tahoma" w:hAnsi="Tahoma" w:cs="Tahoma"/>
          <w:sz w:val="16"/>
          <w:szCs w:val="16"/>
        </w:rPr>
        <w:t>Kupní</w:t>
      </w:r>
      <w:r w:rsidR="001B3106" w:rsidRPr="00622AA9">
        <w:rPr>
          <w:rFonts w:ascii="Tahoma" w:hAnsi="Tahoma" w:cs="Tahoma"/>
          <w:sz w:val="16"/>
          <w:szCs w:val="16"/>
        </w:rPr>
        <w:t xml:space="preserve"> </w:t>
      </w:r>
      <w:r w:rsidR="00043C02" w:rsidRPr="00622AA9">
        <w:rPr>
          <w:rFonts w:ascii="Tahoma" w:hAnsi="Tahoma" w:cs="Tahoma"/>
          <w:sz w:val="16"/>
          <w:szCs w:val="16"/>
        </w:rPr>
        <w:t xml:space="preserve">smlouvu s budoucím </w:t>
      </w:r>
      <w:r w:rsidR="000C316D">
        <w:rPr>
          <w:rFonts w:ascii="Tahoma" w:hAnsi="Tahoma" w:cs="Tahoma"/>
          <w:sz w:val="16"/>
          <w:szCs w:val="16"/>
        </w:rPr>
        <w:t>kupujícím</w:t>
      </w:r>
      <w:r w:rsidR="000C316D" w:rsidRPr="00622AA9">
        <w:rPr>
          <w:rFonts w:ascii="Tahoma" w:hAnsi="Tahoma" w:cs="Tahoma"/>
          <w:sz w:val="16"/>
          <w:szCs w:val="16"/>
        </w:rPr>
        <w:t xml:space="preserve"> </w:t>
      </w:r>
      <w:r w:rsidR="00043C02" w:rsidRPr="00622AA9">
        <w:rPr>
          <w:rFonts w:ascii="Tahoma" w:hAnsi="Tahoma" w:cs="Tahoma"/>
          <w:sz w:val="16"/>
          <w:szCs w:val="16"/>
        </w:rPr>
        <w:t>uzavřít</w:t>
      </w:r>
      <w:r w:rsidR="00AD70F9" w:rsidRPr="00622AA9">
        <w:rPr>
          <w:rFonts w:ascii="Tahoma" w:hAnsi="Tahoma" w:cs="Tahoma"/>
          <w:sz w:val="16"/>
          <w:szCs w:val="16"/>
        </w:rPr>
        <w:t>.</w:t>
      </w:r>
    </w:p>
    <w:p w14:paraId="78576F1D" w14:textId="77777777" w:rsidR="00EF76C0" w:rsidRPr="00622AA9" w:rsidRDefault="00EF76C0" w:rsidP="001440F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243AAE3F" w14:textId="77777777" w:rsidR="00E4139C" w:rsidRPr="00622AA9" w:rsidRDefault="00E4139C" w:rsidP="001440F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14C5999C" w14:textId="27CA487C" w:rsidR="001440F0" w:rsidRPr="00622AA9" w:rsidRDefault="001440F0" w:rsidP="00EF76C0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</w:t>
      </w:r>
      <w:r w:rsidR="00E27AAD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.</w:t>
      </w:r>
    </w:p>
    <w:p w14:paraId="7BA2AB64" w14:textId="2BAE886C" w:rsidR="001440F0" w:rsidRPr="00622AA9" w:rsidRDefault="001440F0" w:rsidP="00EF76C0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 xml:space="preserve">Předmět </w:t>
      </w:r>
      <w:r w:rsidR="005A10E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mlouvy</w:t>
      </w:r>
    </w:p>
    <w:p w14:paraId="2A962499" w14:textId="1A2BEFCC" w:rsidR="001440F0" w:rsidRPr="00622AA9" w:rsidRDefault="001440F0" w:rsidP="00622AA9">
      <w:pPr>
        <w:pStyle w:val="Odstavecseseznamem"/>
        <w:numPr>
          <w:ilvl w:val="0"/>
          <w:numId w:val="13"/>
        </w:numPr>
        <w:spacing w:after="0" w:line="240" w:lineRule="auto"/>
        <w:ind w:left="426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Předmětem této </w:t>
      </w:r>
      <w:r w:rsidR="008846CB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mlouvy je </w:t>
      </w:r>
      <w:r w:rsidR="00B645D0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závazek </w:t>
      </w:r>
      <w:r w:rsidR="006F054C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budoucího </w:t>
      </w:r>
      <w:r w:rsidR="00186A6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prodávajícího </w:t>
      </w:r>
      <w:r w:rsidR="00B645D0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uzavřít </w:t>
      </w:r>
      <w:r w:rsidR="005A47BC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na výzvu budoucího </w:t>
      </w:r>
      <w:r w:rsidR="000C316D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kupujícího</w:t>
      </w:r>
      <w:r w:rsidR="000C316D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5A47BC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s budoucím </w:t>
      </w:r>
      <w:r w:rsidR="00EF406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kupujícím</w:t>
      </w:r>
      <w:r w:rsidR="00EF4067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EF406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Kupní</w:t>
      </w:r>
      <w:r w:rsidR="00EF4067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751474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smlouvu</w:t>
      </w:r>
      <w:r w:rsidR="00AA74D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.</w:t>
      </w:r>
    </w:p>
    <w:p w14:paraId="5D06D26E" w14:textId="77777777" w:rsidR="001440F0" w:rsidRPr="00622AA9" w:rsidRDefault="001440F0" w:rsidP="00EF76C0">
      <w:pPr>
        <w:spacing w:after="0" w:line="240" w:lineRule="auto"/>
        <w:ind w:left="426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69C39F6C" w14:textId="356988E1" w:rsidR="001440F0" w:rsidRPr="00622AA9" w:rsidRDefault="001440F0">
      <w:pPr>
        <w:pStyle w:val="Odstavecseseznamem"/>
        <w:numPr>
          <w:ilvl w:val="0"/>
          <w:numId w:val="13"/>
        </w:numPr>
        <w:spacing w:after="0" w:line="240" w:lineRule="auto"/>
        <w:ind w:left="426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Předmětem </w:t>
      </w:r>
      <w:r w:rsidR="0050522B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této S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mlouvy </w:t>
      </w:r>
      <w:r w:rsidR="000A416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je vozidlo</w:t>
      </w:r>
      <w:r w:rsidR="00067957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, které dle uvážení budoucího </w:t>
      </w:r>
      <w:r w:rsidR="00B5535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kupujícího</w:t>
      </w:r>
      <w:r w:rsidR="00B5535E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067957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m</w:t>
      </w:r>
      <w:r w:rsidR="006F23D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ůže</w:t>
      </w:r>
      <w:r w:rsidR="00067957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být učiněn</w:t>
      </w:r>
      <w:r w:rsidR="006F23D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o</w:t>
      </w:r>
      <w:r w:rsidR="00067957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i předmětem </w:t>
      </w:r>
      <w:r w:rsidR="008E380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Kupn</w:t>
      </w:r>
      <w:r w:rsidR="008E380E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í </w:t>
      </w:r>
      <w:r w:rsidR="00067957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smlouvy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:</w:t>
      </w:r>
    </w:p>
    <w:tbl>
      <w:tblPr>
        <w:tblStyle w:val="Mkatabulky"/>
        <w:tblW w:w="902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75"/>
        <w:gridCol w:w="7"/>
        <w:gridCol w:w="2875"/>
        <w:gridCol w:w="7"/>
      </w:tblGrid>
      <w:tr w:rsidR="00437D4C" w:rsidRPr="00F157CE" w14:paraId="4DFAC2FB" w14:textId="77777777" w:rsidTr="004A4C9E">
        <w:tc>
          <w:tcPr>
            <w:tcW w:w="3260" w:type="dxa"/>
          </w:tcPr>
          <w:p w14:paraId="0E9A8802" w14:textId="77777777" w:rsidR="00186A6B" w:rsidRDefault="00186A6B" w:rsidP="00437D4C">
            <w:pPr>
              <w:ind w:left="426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  <w:p w14:paraId="393EB0AC" w14:textId="528207CA" w:rsidR="00437D4C" w:rsidRPr="00622AA9" w:rsidRDefault="00437D4C" w:rsidP="00437D4C">
            <w:pPr>
              <w:ind w:left="426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Značka:</w:t>
            </w:r>
            <w:r w:rsidRPr="00622AA9">
              <w:rPr>
                <w:rFonts w:ascii="Tahoma" w:eastAsia="Times New Roman" w:hAnsi="Tahoma" w:cs="Tahoma"/>
                <w:color w:val="1F497D" w:themeColor="text2"/>
                <w:sz w:val="16"/>
                <w:szCs w:val="16"/>
                <w:lang w:eastAsia="cs-CZ"/>
              </w:rPr>
              <w:t xml:space="preserve"> </w:t>
            </w:r>
            <w:r w:rsidR="007969DC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FORD Transit</w:t>
            </w:r>
          </w:p>
          <w:p w14:paraId="350C7D84" w14:textId="6171BB61" w:rsidR="00437D4C" w:rsidRPr="00622AA9" w:rsidRDefault="00437D4C" w:rsidP="00437D4C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Model: </w:t>
            </w:r>
            <w:r w:rsidR="007969DC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Custom Kombi</w:t>
            </w:r>
            <w:r w:rsidR="00F06D2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L2– pevný vrz</w:t>
            </w:r>
            <w:r w:rsidR="007969DC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</w:p>
          <w:p w14:paraId="3B381249" w14:textId="632E60C3" w:rsidR="00437D4C" w:rsidRPr="00622AA9" w:rsidRDefault="00437D4C" w:rsidP="00437D4C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Rok výroby: </w:t>
            </w:r>
            <w:r w:rsidR="00F06D2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2025</w:t>
            </w:r>
            <w:r w:rsidR="00F06D28"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  <w:p w14:paraId="7122527C" w14:textId="05430198" w:rsidR="00437D4C" w:rsidRPr="00622AA9" w:rsidRDefault="00437D4C" w:rsidP="00437D4C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VIN: </w:t>
            </w:r>
            <w:r w:rsidR="00F06D2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výroba</w:t>
            </w:r>
          </w:p>
          <w:p w14:paraId="77BD608F" w14:textId="77777777" w:rsidR="00437D4C" w:rsidRPr="00622AA9" w:rsidRDefault="00437D4C" w:rsidP="00160094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882" w:type="dxa"/>
            <w:gridSpan w:val="2"/>
          </w:tcPr>
          <w:p w14:paraId="372E392C" w14:textId="77777777" w:rsidR="00437D4C" w:rsidRPr="00622AA9" w:rsidRDefault="00437D4C" w:rsidP="004A4C9E">
            <w:pPr>
              <w:pStyle w:val="Odstavecseseznamem"/>
              <w:ind w:left="549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882" w:type="dxa"/>
            <w:gridSpan w:val="2"/>
          </w:tcPr>
          <w:p w14:paraId="03542421" w14:textId="77777777" w:rsidR="00437D4C" w:rsidRPr="00622AA9" w:rsidRDefault="00437D4C" w:rsidP="00160094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437D4C" w:rsidRPr="00F157CE" w14:paraId="45406E25" w14:textId="77777777" w:rsidTr="004A4C9E">
        <w:tc>
          <w:tcPr>
            <w:tcW w:w="3260" w:type="dxa"/>
          </w:tcPr>
          <w:p w14:paraId="38E80183" w14:textId="76A0D525" w:rsidR="00202B15" w:rsidRPr="00622AA9" w:rsidRDefault="00202B15" w:rsidP="00202B15">
            <w:pPr>
              <w:ind w:left="426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Značka:</w:t>
            </w:r>
            <w:r w:rsidRPr="00622AA9">
              <w:rPr>
                <w:rFonts w:ascii="Tahoma" w:eastAsia="Times New Roman" w:hAnsi="Tahoma" w:cs="Tahoma"/>
                <w:color w:val="1F497D" w:themeColor="text2"/>
                <w:sz w:val="16"/>
                <w:szCs w:val="16"/>
                <w:lang w:eastAsia="cs-CZ"/>
              </w:rPr>
              <w:t xml:space="preserve"> </w:t>
            </w:r>
            <w:r w:rsidR="00F06D2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Ford Transit</w:t>
            </w:r>
          </w:p>
          <w:p w14:paraId="378ED882" w14:textId="131DDDBC" w:rsidR="00202B15" w:rsidRPr="00622AA9" w:rsidRDefault="00202B15" w:rsidP="00202B15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Model: </w:t>
            </w:r>
            <w:r w:rsidR="00F06D2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Custom Kombi L2– skrytý vrz</w:t>
            </w:r>
          </w:p>
          <w:p w14:paraId="7E14BC81" w14:textId="7BD04159" w:rsidR="00202B15" w:rsidRPr="00622AA9" w:rsidRDefault="00202B15" w:rsidP="00202B15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Rok výroby: </w:t>
            </w:r>
            <w:r w:rsidR="00F06D2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2025</w:t>
            </w:r>
            <w:r w:rsidR="00F06D28"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  <w:p w14:paraId="6877F7E1" w14:textId="0BA2D0E0" w:rsidR="00437D4C" w:rsidRDefault="00202B15" w:rsidP="00202B15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</w:t>
            </w: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VIN: </w:t>
            </w:r>
            <w:r w:rsidR="004A4C9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výroba</w:t>
            </w:r>
          </w:p>
          <w:p w14:paraId="2816EB7B" w14:textId="5D6D69A6" w:rsidR="002364C7" w:rsidRPr="00622AA9" w:rsidRDefault="002364C7" w:rsidP="00160094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882" w:type="dxa"/>
            <w:gridSpan w:val="2"/>
          </w:tcPr>
          <w:p w14:paraId="1254A56E" w14:textId="77777777" w:rsidR="00437D4C" w:rsidRPr="00622AA9" w:rsidRDefault="00437D4C" w:rsidP="00160094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882" w:type="dxa"/>
            <w:gridSpan w:val="2"/>
          </w:tcPr>
          <w:p w14:paraId="545B14F9" w14:textId="77777777" w:rsidR="00437D4C" w:rsidRPr="00622AA9" w:rsidRDefault="00437D4C" w:rsidP="00160094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1F4E4A" w:rsidRPr="00F157CE" w14:paraId="076BBB74" w14:textId="77777777" w:rsidTr="004A4C9E">
        <w:trPr>
          <w:gridAfter w:val="1"/>
          <w:wAfter w:w="7" w:type="dxa"/>
        </w:trPr>
        <w:tc>
          <w:tcPr>
            <w:tcW w:w="6135" w:type="dxa"/>
            <w:gridSpan w:val="2"/>
          </w:tcPr>
          <w:p w14:paraId="58350A0E" w14:textId="2CB4DF94" w:rsidR="001F4E4A" w:rsidRPr="00622AA9" w:rsidRDefault="001F4E4A" w:rsidP="00160094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(dále jako „Předmět </w:t>
            </w:r>
            <w:r w:rsidR="0023408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prodeje</w:t>
            </w: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“)</w:t>
            </w:r>
          </w:p>
        </w:tc>
        <w:tc>
          <w:tcPr>
            <w:tcW w:w="2882" w:type="dxa"/>
            <w:gridSpan w:val="2"/>
          </w:tcPr>
          <w:p w14:paraId="05CF93F4" w14:textId="77777777" w:rsidR="001F4E4A" w:rsidRPr="00622AA9" w:rsidRDefault="001F4E4A" w:rsidP="00160094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437D4C" w:rsidRPr="00F157CE" w14:paraId="68CB7AA1" w14:textId="77777777" w:rsidTr="004A4C9E">
        <w:tc>
          <w:tcPr>
            <w:tcW w:w="3260" w:type="dxa"/>
          </w:tcPr>
          <w:p w14:paraId="4B031360" w14:textId="77777777" w:rsidR="00437D4C" w:rsidRPr="00622AA9" w:rsidRDefault="00437D4C" w:rsidP="00160094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882" w:type="dxa"/>
            <w:gridSpan w:val="2"/>
          </w:tcPr>
          <w:p w14:paraId="500B3998" w14:textId="77777777" w:rsidR="00437D4C" w:rsidRPr="00622AA9" w:rsidRDefault="00437D4C" w:rsidP="00160094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882" w:type="dxa"/>
            <w:gridSpan w:val="2"/>
          </w:tcPr>
          <w:p w14:paraId="59AD4F63" w14:textId="77777777" w:rsidR="00437D4C" w:rsidRPr="00622AA9" w:rsidRDefault="00437D4C" w:rsidP="00160094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</w:tbl>
    <w:p w14:paraId="47096A03" w14:textId="616B46DF" w:rsidR="00067957" w:rsidRPr="00622AA9" w:rsidRDefault="003D1E09" w:rsidP="001440F0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ab/>
      </w:r>
    </w:p>
    <w:p w14:paraId="6BE3323B" w14:textId="24B19DE2" w:rsidR="001440F0" w:rsidRPr="00622AA9" w:rsidRDefault="001440F0" w:rsidP="00EF76C0">
      <w:pPr>
        <w:spacing w:after="0" w:line="240" w:lineRule="auto"/>
        <w:ind w:firstLine="360"/>
        <w:jc w:val="center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II</w:t>
      </w:r>
      <w:r w:rsidR="00DB1CFE" w:rsidRPr="00622AA9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I</w:t>
      </w:r>
      <w:r w:rsidRPr="00622AA9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.</w:t>
      </w:r>
    </w:p>
    <w:p w14:paraId="060AFF64" w14:textId="2C293E05" w:rsidR="001440F0" w:rsidRPr="00622AA9" w:rsidRDefault="001440F0" w:rsidP="00EF76C0">
      <w:pPr>
        <w:spacing w:after="0" w:line="240" w:lineRule="auto"/>
        <w:ind w:left="360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Dohoda stran o uzavření</w:t>
      </w:r>
      <w:r w:rsidR="00B65D6F" w:rsidRPr="00622AA9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 xml:space="preserve"> </w:t>
      </w:r>
      <w:r w:rsidR="00234086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K</w:t>
      </w:r>
      <w:r w:rsidR="00234086" w:rsidRPr="00622AA9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 xml:space="preserve"> </w:t>
      </w:r>
      <w:r w:rsidRPr="00622AA9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smlouvy</w:t>
      </w:r>
    </w:p>
    <w:p w14:paraId="6C0DBFCC" w14:textId="3523A8A6" w:rsidR="00A00746" w:rsidRPr="00622AA9" w:rsidRDefault="00736B02" w:rsidP="000F086E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863C4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Budoucí </w:t>
      </w:r>
      <w:r w:rsidR="001C0820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kupující</w:t>
      </w:r>
      <w:r w:rsidR="001C0820" w:rsidRPr="006863C4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</w:t>
      </w:r>
      <w:r w:rsidR="000B421F" w:rsidRPr="081E9B5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provede </w:t>
      </w:r>
      <w:r w:rsidR="00AB2564" w:rsidRPr="081E9B5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před ukončením</w:t>
      </w:r>
      <w:r w:rsidRPr="081E9B5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doby trvání </w:t>
      </w:r>
      <w:r w:rsidR="00471698" w:rsidRPr="081E9B5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Nájemní smlouvy</w:t>
      </w:r>
      <w:r w:rsidR="007E2174" w:rsidRPr="081E9B5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</w:t>
      </w:r>
      <w:r w:rsidR="00AE7AA6" w:rsidRPr="081E9B5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detailní prohlídk</w:t>
      </w:r>
      <w:r w:rsidR="00647449" w:rsidRPr="081E9B5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u</w:t>
      </w:r>
      <w:r w:rsidR="00AE7AA6" w:rsidRPr="081E9B5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Předmětu </w:t>
      </w:r>
      <w:r w:rsidR="00FE73CC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prodávající</w:t>
      </w:r>
      <w:r w:rsidR="001C0820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471698" w:rsidRPr="081E9B5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a na jejím základě </w:t>
      </w:r>
      <w:r w:rsidR="003D6B46" w:rsidRPr="081E9B5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zhodnotí</w:t>
      </w:r>
      <w:r w:rsidR="001D1B22" w:rsidRPr="081E9B5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, zda </w:t>
      </w:r>
      <w:r w:rsidR="003D6B46" w:rsidRPr="081E9B5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stav Předmětu </w:t>
      </w:r>
      <w:r w:rsidR="00EE59F1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prodeje</w:t>
      </w:r>
      <w:r w:rsidR="00EE59F1" w:rsidRPr="081E9B5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</w:t>
      </w:r>
      <w:r w:rsidR="003D6B46" w:rsidRPr="081E9B5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odpovídá potřebám a požadavkům budoucího </w:t>
      </w:r>
      <w:r w:rsidR="00EE59F1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kupujícího</w:t>
      </w:r>
      <w:r w:rsidR="00EE59F1" w:rsidRPr="081E9B5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</w:t>
      </w:r>
      <w:r w:rsidR="00F840CD" w:rsidRPr="081E9B5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a zda má budoucí </w:t>
      </w:r>
      <w:r w:rsidR="000061D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kupující</w:t>
      </w:r>
      <w:r w:rsidR="00F840CD" w:rsidRPr="081E9B5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zájem nabýt vlastnické právo k Předmětu </w:t>
      </w:r>
      <w:r w:rsidR="00B5796A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prodeje</w:t>
      </w:r>
      <w:r w:rsidR="00B5796A" w:rsidRPr="081E9B5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</w:t>
      </w:r>
      <w:r w:rsidR="00310052" w:rsidRPr="081E9B5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či jeho části </w:t>
      </w:r>
      <w:r w:rsidR="00647449" w:rsidRPr="081E9B5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po ukončení Nájemní smlouvy</w:t>
      </w:r>
      <w:r w:rsidR="00F840CD" w:rsidRPr="081E9B5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.</w:t>
      </w:r>
    </w:p>
    <w:p w14:paraId="6224E55E" w14:textId="77777777" w:rsidR="00A00746" w:rsidRPr="00622AA9" w:rsidRDefault="00A00746" w:rsidP="00622AA9">
      <w:p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2288B71A" w14:textId="040D8F2B" w:rsidR="00476E19" w:rsidRPr="00622AA9" w:rsidRDefault="00647449" w:rsidP="00476E19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Po provedení </w:t>
      </w:r>
      <w:r w:rsidR="002F6035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prohlídky Předmětu </w:t>
      </w:r>
      <w:r w:rsidR="00B5796A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prodeje</w:t>
      </w:r>
      <w:r w:rsidR="00475966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, nejdříve však </w:t>
      </w:r>
      <w:r w:rsidR="004C66E3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40</w:t>
      </w:r>
      <w:r w:rsidR="00475966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kalendářních dní před ukončením doby trvání Nájemní smlouvy</w:t>
      </w:r>
      <w:r w:rsidR="00C42CD2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,</w:t>
      </w:r>
      <w:r w:rsidR="002F6035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je </w:t>
      </w:r>
      <w:r w:rsidR="00111C2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b</w:t>
      </w:r>
      <w:r w:rsidR="002F6035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udoucí </w:t>
      </w:r>
      <w:r w:rsidR="000061D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kupující</w:t>
      </w:r>
      <w:r w:rsidR="00403CDF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oprávněn vyzvat budoucího </w:t>
      </w:r>
      <w:r w:rsidR="008B032C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prodávající</w:t>
      </w:r>
      <w:r w:rsidR="00E14183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ho </w:t>
      </w:r>
      <w:r w:rsidR="00A71A63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k uzavření </w:t>
      </w:r>
      <w:r w:rsidR="00B5796A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Kupn</w:t>
      </w:r>
      <w:r w:rsidR="00916EE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í</w:t>
      </w:r>
      <w:r w:rsidR="00B5796A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C42CD2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smlouvy</w:t>
      </w:r>
      <w:r w:rsidR="00A71A63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.</w:t>
      </w:r>
      <w:r w:rsidR="00475966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1363A3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Výzvu k uzavření </w:t>
      </w:r>
      <w:r w:rsidR="00916EE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Kupní</w:t>
      </w:r>
      <w:r w:rsidR="00916EE4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1363A3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smlouvy budoucí </w:t>
      </w:r>
      <w:r w:rsidR="000061D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kupující</w:t>
      </w:r>
      <w:r w:rsidR="001363A3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744CC4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učiní</w:t>
      </w:r>
      <w:r w:rsidR="001363A3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E52D0C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prostřednictvím</w:t>
      </w:r>
      <w:r w:rsidR="00744CC4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dvou</w:t>
      </w:r>
      <w:r w:rsidR="002E4330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podepsaných</w:t>
      </w:r>
      <w:r w:rsidR="00744CC4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vyhotovení </w:t>
      </w:r>
      <w:r w:rsidR="00916EE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Kupní</w:t>
      </w:r>
      <w:r w:rsidR="00916EE4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744CC4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smlouvy</w:t>
      </w:r>
      <w:r w:rsidR="00BA3916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676152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připravených</w:t>
      </w:r>
      <w:r w:rsidR="00BA3916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podle </w:t>
      </w:r>
      <w:r w:rsidR="00FC1088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V</w:t>
      </w:r>
      <w:r w:rsidR="00E52D0C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zoru </w:t>
      </w:r>
      <w:r w:rsidR="00916EE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kupní</w:t>
      </w:r>
      <w:r w:rsidR="00916EE4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E52D0C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smlouvy</w:t>
      </w:r>
      <w:r w:rsidR="004C097A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,</w:t>
      </w:r>
      <w:r w:rsidR="004C097A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4C097A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lastRenderedPageBreak/>
        <w:t>který tvoří Přílohu č</w:t>
      </w:r>
      <w:r w:rsidR="00F97092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.</w:t>
      </w:r>
      <w:r w:rsidR="004C097A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1 této Smlouvy</w:t>
      </w:r>
      <w:r w:rsidR="00F703F6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(dále jen „Výzva“)</w:t>
      </w:r>
      <w:r w:rsidR="004C097A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.</w:t>
      </w:r>
      <w:r w:rsidR="002D05F6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Budoucí </w:t>
      </w:r>
      <w:r w:rsidR="000061D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kupující</w:t>
      </w:r>
      <w:r w:rsidR="002D05F6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je oprávněn</w:t>
      </w:r>
      <w:r w:rsidR="002E4330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se</w:t>
      </w:r>
      <w:r w:rsidR="002D05F6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dle svého uvážení rozhodnout, zda </w:t>
      </w:r>
      <w:r w:rsidR="00F703F6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Výzvu</w:t>
      </w:r>
      <w:r w:rsidR="002D05F6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911DEA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budoucímu </w:t>
      </w:r>
      <w:r w:rsidR="00E14183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prodávajícímu </w:t>
      </w:r>
      <w:r w:rsidR="00911DEA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odešle a zda se bude </w:t>
      </w:r>
      <w:r w:rsidR="00F703F6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V</w:t>
      </w:r>
      <w:r w:rsidR="00911DEA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ýzva týkat </w:t>
      </w:r>
      <w:r w:rsidR="00A00746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celého Předmětu </w:t>
      </w:r>
      <w:r w:rsidR="00EB1676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prodeje</w:t>
      </w:r>
      <w:r w:rsidR="00EB1676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A00746" w:rsidRPr="006863C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nebo pouze některých jeho jednotlivých částí.</w:t>
      </w:r>
    </w:p>
    <w:p w14:paraId="4A50595E" w14:textId="77777777" w:rsidR="00245724" w:rsidRPr="00622AA9" w:rsidRDefault="00245724" w:rsidP="00622AA9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76D2C2E6" w14:textId="21CF6B6D" w:rsidR="00610B6C" w:rsidRPr="00622AA9" w:rsidRDefault="0082392D" w:rsidP="007E1311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Budoucí </w:t>
      </w:r>
      <w:r w:rsidR="000061D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kupující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se zavazuje do 7 kalendářních dnů od doručení </w:t>
      </w:r>
      <w:r w:rsidR="00F703F6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V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ýzvy </w:t>
      </w:r>
      <w:r w:rsidR="0049640C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danou Výzvu přijmout</w:t>
      </w:r>
      <w:r w:rsidR="00AC3359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, tj. podepsat </w:t>
      </w:r>
      <w:r w:rsidR="00EB1676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Kupní</w:t>
      </w:r>
      <w:r w:rsidR="00EB1676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ED4E56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smlouvu </w:t>
      </w:r>
      <w:r w:rsidR="00950B1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br/>
      </w:r>
      <w:r w:rsidR="00ED4E56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a odeslat jedno oboustranně podepsané vyhotovení </w:t>
      </w:r>
      <w:r w:rsidR="00EB1676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Kupní</w:t>
      </w:r>
      <w:r w:rsidR="00EB1676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EC6F4A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smlouvy</w:t>
      </w:r>
      <w:r w:rsidR="00ED4E56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E535D6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zpět budoucímu </w:t>
      </w:r>
      <w:r w:rsidR="00E054FD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kupujícímu</w:t>
      </w:r>
      <w:r w:rsidR="00E535D6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.</w:t>
      </w:r>
    </w:p>
    <w:p w14:paraId="4FE0A7C7" w14:textId="77777777" w:rsidR="00C37F73" w:rsidRPr="00622AA9" w:rsidRDefault="00C37F73" w:rsidP="00622AA9">
      <w:p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7E42FB0C" w14:textId="1119A6EC" w:rsidR="00C37F73" w:rsidRPr="00622AA9" w:rsidRDefault="00C37F73" w:rsidP="006E4791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Nevyrozumí-li budoucí </w:t>
      </w:r>
      <w:r w:rsidR="000061D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kupující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budoucího </w:t>
      </w:r>
      <w:r w:rsidR="0065300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prodávajícího 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ani do </w:t>
      </w:r>
      <w:r w:rsidR="00595189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15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kalendářních dnů od ukončení doby trvání Nájemní smlouvy o tom, zda bude mít zájem uzavřít </w:t>
      </w:r>
      <w:r w:rsidR="00E054FD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Kupní</w:t>
      </w:r>
      <w:r w:rsidR="00E054FD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smlouvu, je budoucí </w:t>
      </w:r>
      <w:r w:rsidR="0065300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prodávající 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oprávněn požádat budoucího </w:t>
      </w:r>
      <w:r w:rsidR="00C14C4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kupujícího</w:t>
      </w:r>
      <w:r w:rsidR="00C14C49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o sdělení, zda má zájem uzavřít </w:t>
      </w:r>
      <w:r w:rsidR="00C14C4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Kupní</w:t>
      </w:r>
      <w:r w:rsidR="00C14C49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smlouvu. Neodpoví-li budoucí </w:t>
      </w:r>
      <w:r w:rsidR="000061D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kupující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na tuto žádost ani ve lhůtě </w:t>
      </w:r>
      <w:r w:rsidR="000C66A3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15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kalendářních dnů od jejího doručení, případně nedoručí-li v této lhůtě budoucímu </w:t>
      </w:r>
      <w:r w:rsidR="00527BD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prodávajícímu</w:t>
      </w:r>
      <w:r w:rsidR="009E3BDE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Výzvu, povinnost budoucího </w:t>
      </w:r>
      <w:r w:rsidR="009E3BD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kupujícího</w:t>
      </w:r>
      <w:r w:rsidR="009E3BDE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k přijetí Výzvy marným uplynutím uvedené </w:t>
      </w:r>
      <w:r w:rsidR="00595189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15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denní lhůty zaniká. Stejně tak povinnost budoucího </w:t>
      </w:r>
      <w:r w:rsidR="00DB11B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kupujícího</w:t>
      </w:r>
      <w:r w:rsidR="00DB11B7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k přijetí Výzvy zaniká, pokud budoucí </w:t>
      </w:r>
      <w:r w:rsidR="000061D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kupující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ve lhůtě uvedené v tomto odstavci Smlouvy budoucímu </w:t>
      </w:r>
      <w:r w:rsidR="00527BD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prodávajícímu 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sdělí, že nemá zájem uzavřít </w:t>
      </w:r>
      <w:r w:rsidR="00757E0C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Kupní</w:t>
      </w:r>
      <w:r w:rsidR="00757E0C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smlouvu.</w:t>
      </w:r>
    </w:p>
    <w:p w14:paraId="3E364F2F" w14:textId="77777777" w:rsidR="007E1311" w:rsidRPr="00622AA9" w:rsidRDefault="007E1311" w:rsidP="00622AA9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49770A4B" w14:textId="7E7CB512" w:rsidR="00610B6C" w:rsidRPr="00622AA9" w:rsidRDefault="00610B6C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Povinnost uzavřít </w:t>
      </w:r>
      <w:r w:rsidR="00757E0C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Kupní</w:t>
      </w:r>
      <w:r w:rsidR="00757E0C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smlouvu vzniká i v případě odcizení vozidla třetí osobou (nutno doložit rozhodnutím policejního orgánu) či v případě totální havárie vozidla (nutno doložit zprávou příslušné pojišťovny), vlastnictví bude převedeno </w:t>
      </w:r>
      <w:r w:rsidR="00950B1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br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k náhradnímu vozidlu dodanému budoucím </w:t>
      </w:r>
      <w:r w:rsidR="00EC0C8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prodávajícím 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jako pronajímatelem dle čl. VII. odst. 8 </w:t>
      </w:r>
      <w:r w:rsidR="006E754F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N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ájemní smlouvy</w:t>
      </w:r>
      <w:r w:rsidR="005118DC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.</w:t>
      </w:r>
    </w:p>
    <w:p w14:paraId="0AAE085D" w14:textId="77777777" w:rsidR="00EE6EBE" w:rsidRPr="00622AA9" w:rsidRDefault="00EE6EBE" w:rsidP="001440F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419FD393" w14:textId="77777777" w:rsidR="00A60B70" w:rsidRDefault="00A60B70" w:rsidP="00EF76C0">
      <w:pPr>
        <w:spacing w:after="0" w:line="240" w:lineRule="auto"/>
        <w:ind w:firstLine="360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152F2D16" w14:textId="2EC11DC5" w:rsidR="001440F0" w:rsidRPr="00622AA9" w:rsidRDefault="00FF4A2A" w:rsidP="00EF76C0">
      <w:pPr>
        <w:spacing w:after="0" w:line="240" w:lineRule="auto"/>
        <w:ind w:firstLine="360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IV</w:t>
      </w:r>
      <w:r w:rsidR="001440F0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.</w:t>
      </w:r>
    </w:p>
    <w:p w14:paraId="4DE15F70" w14:textId="424DD7E9" w:rsidR="001440F0" w:rsidRPr="00622AA9" w:rsidRDefault="00B01C52" w:rsidP="00EF76C0">
      <w:pPr>
        <w:spacing w:after="0" w:line="240" w:lineRule="auto"/>
        <w:ind w:firstLine="360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Sankční ujednání</w:t>
      </w:r>
    </w:p>
    <w:p w14:paraId="2F4C9F10" w14:textId="2DC3E164" w:rsidR="00066BDD" w:rsidRPr="00622AA9" w:rsidRDefault="00066BDD" w:rsidP="00EF76C0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V případě, že budoucí </w:t>
      </w:r>
      <w:r w:rsidR="00DB4186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prodávající</w:t>
      </w:r>
      <w:r w:rsidR="00F300FD" w:rsidRPr="665190C5" w:rsidDel="008B6CD9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</w:t>
      </w:r>
      <w:r w:rsidR="00F300FD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neuzavře </w:t>
      </w:r>
      <w:r w:rsidR="008B6CD9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Kupní </w:t>
      </w:r>
      <w:r w:rsidR="00F300FD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smlouvu ve lhůtě uvedené v této Smlouvě nebo v</w:t>
      </w:r>
      <w:r w:rsidR="00A118B7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 této </w:t>
      </w:r>
      <w:r w:rsidR="00F300FD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lhůtě neodešle budoucímu </w:t>
      </w:r>
      <w:r w:rsidR="008B6CD9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kupujícímu </w:t>
      </w:r>
      <w:r w:rsidR="00F300FD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jedno oboustranně podepsané vyhotovení </w:t>
      </w:r>
      <w:r w:rsidR="00B12DA6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Kupní </w:t>
      </w:r>
      <w:r w:rsidR="00F300FD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smlouvy, je budouc</w:t>
      </w:r>
      <w:r w:rsidR="001C0103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í </w:t>
      </w:r>
      <w:r w:rsidR="000061D5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kupující</w:t>
      </w:r>
      <w:r w:rsidR="001C0103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oprávněn požadovat zaplacení smluvní pokuty ve výši</w:t>
      </w:r>
      <w:r w:rsidR="005F72AD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</w:t>
      </w:r>
      <w:r w:rsidR="008B7257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1.000 Kč </w:t>
      </w:r>
      <w:r w:rsidR="001C0103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za každý </w:t>
      </w:r>
      <w:r w:rsidR="00FD5A76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započatý </w:t>
      </w:r>
      <w:r w:rsidR="001C0103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den prodlení</w:t>
      </w:r>
      <w:r w:rsidR="00FD5A76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s plněním této povinnosti.</w:t>
      </w:r>
      <w:r w:rsidR="005B7367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</w:t>
      </w:r>
    </w:p>
    <w:p w14:paraId="34ED3FE3" w14:textId="77777777" w:rsidR="0064148B" w:rsidRPr="00622AA9" w:rsidRDefault="0064148B" w:rsidP="00622AA9">
      <w:p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3E5AAE66" w14:textId="77777777" w:rsidR="00A60B70" w:rsidRPr="00622AA9" w:rsidRDefault="00A60B70" w:rsidP="00622AA9">
      <w:p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6CC3AE99" w14:textId="2D2ADCAE" w:rsidR="002E2E13" w:rsidRPr="00622AA9" w:rsidRDefault="002E2E13" w:rsidP="002E2E13">
      <w:pPr>
        <w:spacing w:after="0" w:line="240" w:lineRule="auto"/>
        <w:ind w:firstLine="360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V.</w:t>
      </w:r>
    </w:p>
    <w:p w14:paraId="2A0E0657" w14:textId="4EAA8DFF" w:rsidR="002E2E13" w:rsidRPr="00622AA9" w:rsidRDefault="002D720D" w:rsidP="002E2E13">
      <w:pPr>
        <w:spacing w:after="0" w:line="240" w:lineRule="auto"/>
        <w:ind w:firstLine="360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 xml:space="preserve">Užívání Předmětu </w:t>
      </w:r>
      <w:r w:rsidR="00B75334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prodeje</w:t>
      </w:r>
    </w:p>
    <w:p w14:paraId="1020B276" w14:textId="6611C79A" w:rsidR="002E2E13" w:rsidRPr="00622AA9" w:rsidRDefault="000165C5" w:rsidP="00622AA9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Budoucí </w:t>
      </w:r>
      <w:r w:rsidR="000061D5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kupující</w:t>
      </w:r>
      <w:r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je</w:t>
      </w:r>
      <w:r w:rsidR="002E2E13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</w:t>
      </w:r>
      <w:r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oprávněn i po ukončení doby trvání Nájemní smlouvy užívat Předmět </w:t>
      </w:r>
      <w:r w:rsidR="00B75334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prodeje </w:t>
      </w:r>
      <w:r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bezúplatně, způsobem sjednaným v Nájemní smlouvě,</w:t>
      </w:r>
      <w:r w:rsidR="002E2E13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a to až do okamžiku účinnosti </w:t>
      </w:r>
      <w:r w:rsidR="00B75334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Kupní </w:t>
      </w:r>
      <w:r w:rsidR="002E2E13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smlouvy</w:t>
      </w:r>
      <w:r w:rsidR="00002855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, nebo do okamžiku zániku povinnosti budoucího </w:t>
      </w:r>
      <w:r w:rsidR="00DB4186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prodávající </w:t>
      </w:r>
      <w:r w:rsidR="00002855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přijmou Výzvu dle čl. III</w:t>
      </w:r>
      <w:r w:rsidR="002E2E13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.</w:t>
      </w:r>
      <w:r w:rsidR="00002855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odst. 4 této Smlouvy</w:t>
      </w:r>
      <w:r w:rsidR="006B6E35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– </w:t>
      </w:r>
      <w:r w:rsidR="008C6D66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vznikem kterékoliv z těchto skutečností</w:t>
      </w:r>
      <w:r w:rsidR="00A51BA6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užívání Předmětu </w:t>
      </w:r>
      <w:r w:rsidR="00972317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prodeje </w:t>
      </w:r>
      <w:r w:rsidR="00A51BA6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dle tohoto článku Smlouvy zaniká</w:t>
      </w:r>
      <w:r w:rsidR="00002855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.</w:t>
      </w:r>
    </w:p>
    <w:p w14:paraId="7BCB5716" w14:textId="77777777" w:rsidR="00EF76C0" w:rsidRPr="00622AA9" w:rsidRDefault="00EF76C0" w:rsidP="005E5D55">
      <w:pPr>
        <w:spacing w:after="0" w:line="240" w:lineRule="auto"/>
        <w:ind w:firstLine="360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1E53028E" w14:textId="77777777" w:rsidR="00A60B70" w:rsidRPr="00622AA9" w:rsidRDefault="00A60B70" w:rsidP="005E5D55">
      <w:pPr>
        <w:spacing w:after="0" w:line="240" w:lineRule="auto"/>
        <w:ind w:firstLine="360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2B97FA55" w14:textId="554BF08D" w:rsidR="001440F0" w:rsidRPr="00622AA9" w:rsidRDefault="001440F0" w:rsidP="00EF76C0">
      <w:pPr>
        <w:spacing w:after="0" w:line="240" w:lineRule="auto"/>
        <w:ind w:firstLine="360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V</w:t>
      </w:r>
      <w:r w:rsidR="008C6D66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.</w:t>
      </w:r>
    </w:p>
    <w:p w14:paraId="006B491A" w14:textId="77777777" w:rsidR="001440F0" w:rsidRPr="00622AA9" w:rsidRDefault="001440F0" w:rsidP="00EF76C0">
      <w:pPr>
        <w:spacing w:after="0" w:line="240" w:lineRule="auto"/>
        <w:ind w:firstLine="360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Platnost smlouvy</w:t>
      </w:r>
    </w:p>
    <w:p w14:paraId="2EE02318" w14:textId="1D21BBD3" w:rsidR="001440F0" w:rsidRPr="00622AA9" w:rsidRDefault="001440F0" w:rsidP="00622AA9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378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Tato </w:t>
      </w:r>
      <w:r w:rsidR="005A10E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mlouva nabývá platnosti dnem jejího podpisu zástupci smluvních stran</w:t>
      </w:r>
      <w:r w:rsidR="00B271B5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a účinnosti dnem uveřejnění v registru smluv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.</w:t>
      </w:r>
    </w:p>
    <w:p w14:paraId="67AF0F7B" w14:textId="77777777" w:rsidR="001440F0" w:rsidRPr="00622AA9" w:rsidRDefault="001440F0" w:rsidP="001440F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55D4F6CC" w14:textId="77777777" w:rsidR="00A60B70" w:rsidRPr="00622AA9" w:rsidRDefault="00A60B70" w:rsidP="001440F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41F1DD21" w14:textId="0452F48D" w:rsidR="001440F0" w:rsidRPr="00622AA9" w:rsidRDefault="00B645D0" w:rsidP="00EF76C0">
      <w:pPr>
        <w:spacing w:after="0" w:line="240" w:lineRule="auto"/>
        <w:ind w:firstLine="360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V</w:t>
      </w:r>
      <w:r w:rsidR="008C6D66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</w:t>
      </w:r>
      <w:r w:rsidR="00FF4A2A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</w:t>
      </w:r>
      <w:r w:rsidR="001440F0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.</w:t>
      </w:r>
    </w:p>
    <w:p w14:paraId="76BD0B4F" w14:textId="77777777" w:rsidR="001440F0" w:rsidRPr="00622AA9" w:rsidRDefault="001440F0" w:rsidP="00EF76C0">
      <w:pPr>
        <w:spacing w:after="0" w:line="240" w:lineRule="auto"/>
        <w:ind w:firstLine="360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Závěrečná ustanovení</w:t>
      </w:r>
    </w:p>
    <w:p w14:paraId="09E1DE30" w14:textId="6C8445C3" w:rsidR="00B271B5" w:rsidRPr="00622AA9" w:rsidRDefault="00B271B5" w:rsidP="00622AA9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Budoucí </w:t>
      </w:r>
      <w:r w:rsidR="00DB4186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prodávající</w:t>
      </w:r>
      <w:r w:rsidR="00972317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</w:t>
      </w:r>
      <w:r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bere na vědomí, že budoucí </w:t>
      </w:r>
      <w:r w:rsidR="000061D5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kupující</w:t>
      </w:r>
      <w:r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je při naplnění podmínek stanovených v § 219 odst. 1 z. č. 134/2016 Sb. nebo v zákoně č. 340/2015 Sb., o registru smluv, povinen uveřejnit tuto </w:t>
      </w:r>
      <w:r w:rsidR="005A10E5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S</w:t>
      </w:r>
      <w:r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mlouvu včetně případných dodatků </w:t>
      </w:r>
      <w:r w:rsidR="00950B12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br/>
      </w:r>
      <w:r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a objednávek vystavených na základě této </w:t>
      </w:r>
      <w:r w:rsidR="005A10E5"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S</w:t>
      </w:r>
      <w:r w:rsidRPr="665190C5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mlouvy zákonem stanoveným způsobem.</w:t>
      </w:r>
    </w:p>
    <w:p w14:paraId="5F52E32B" w14:textId="77777777" w:rsidR="00B271B5" w:rsidRPr="00622AA9" w:rsidRDefault="00B271B5" w:rsidP="00622AA9">
      <w:p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4D67CB1D" w14:textId="3A3DFC12" w:rsidR="001440F0" w:rsidRPr="00622AA9" w:rsidRDefault="001440F0" w:rsidP="001440F0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Ustanovení neupravená touto </w:t>
      </w:r>
      <w:r w:rsidR="005A10E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mlouvou se řídí obecně platnými právními předpisy České </w:t>
      </w:r>
      <w:r w:rsidR="00B645D0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republiky, zejména zákonem </w:t>
      </w:r>
      <w:r w:rsidR="001E1F4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br/>
      </w:r>
      <w:r w:rsidR="00B645D0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č. 89/2012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Sb., občanský zákoník, v platném znění.</w:t>
      </w:r>
    </w:p>
    <w:p w14:paraId="21E7E34A" w14:textId="77777777" w:rsidR="001440F0" w:rsidRPr="00622AA9" w:rsidRDefault="001440F0" w:rsidP="001440F0">
      <w:p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580759DC" w14:textId="5C9CE13C" w:rsidR="001440F0" w:rsidRPr="00622AA9" w:rsidRDefault="001440F0" w:rsidP="001440F0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Změny a doplnění této </w:t>
      </w:r>
      <w:r w:rsidR="005A10E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mlouvy jsou možné pouze v písemné podobě a na základě vzájemné dohody obou smluvních stran.</w:t>
      </w:r>
    </w:p>
    <w:p w14:paraId="2D0F2DCE" w14:textId="77777777" w:rsidR="001440F0" w:rsidRPr="00622AA9" w:rsidRDefault="001440F0" w:rsidP="001440F0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2ACAA13A" w14:textId="3BBE6FBF" w:rsidR="008C6D66" w:rsidRPr="00DB4186" w:rsidRDefault="001440F0" w:rsidP="00F0459C">
      <w:pPr>
        <w:pStyle w:val="ODSTAVEC1"/>
        <w:numPr>
          <w:ilvl w:val="0"/>
          <w:numId w:val="11"/>
        </w:numPr>
        <w:spacing w:after="0"/>
        <w:ind w:left="360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7E24A2">
        <w:rPr>
          <w:rFonts w:ascii="Tahoma" w:eastAsia="Times New Roman" w:hAnsi="Tahoma" w:cs="Tahoma"/>
          <w:color w:val="000000"/>
          <w:sz w:val="16"/>
          <w:szCs w:val="16"/>
          <w:lang w:val="cs-CZ"/>
        </w:rPr>
        <w:t xml:space="preserve">Tato </w:t>
      </w:r>
      <w:r w:rsidR="005A10E5" w:rsidRPr="007E24A2">
        <w:rPr>
          <w:rFonts w:ascii="Tahoma" w:eastAsia="Times New Roman" w:hAnsi="Tahoma" w:cs="Tahoma"/>
          <w:color w:val="000000"/>
          <w:sz w:val="16"/>
          <w:szCs w:val="16"/>
          <w:lang w:val="cs-CZ"/>
        </w:rPr>
        <w:t>S</w:t>
      </w:r>
      <w:r w:rsidRPr="007E24A2">
        <w:rPr>
          <w:rFonts w:ascii="Tahoma" w:eastAsia="Times New Roman" w:hAnsi="Tahoma" w:cs="Tahoma"/>
          <w:color w:val="000000"/>
          <w:sz w:val="16"/>
          <w:szCs w:val="16"/>
          <w:lang w:val="cs-CZ"/>
        </w:rPr>
        <w:t>mlouva se uzavírá ve dvou vyhotoveních, z nichž každá smluvní strana obdrží jedno.</w:t>
      </w:r>
      <w:r w:rsidR="00791186" w:rsidRPr="007E24A2">
        <w:rPr>
          <w:rFonts w:ascii="Tahoma" w:eastAsia="Times New Roman" w:hAnsi="Tahoma" w:cs="Tahoma"/>
          <w:color w:val="000000"/>
          <w:sz w:val="16"/>
          <w:szCs w:val="16"/>
          <w:lang w:val="cs-CZ"/>
        </w:rPr>
        <w:t xml:space="preserve"> </w:t>
      </w:r>
      <w:bookmarkStart w:id="0" w:name="_Hlk163739777"/>
      <w:r w:rsidR="00791186" w:rsidRPr="007E24A2">
        <w:rPr>
          <w:rFonts w:ascii="Tahoma" w:hAnsi="Tahoma" w:cs="Tahoma"/>
          <w:sz w:val="16"/>
          <w:szCs w:val="16"/>
          <w:lang w:val="cs-CZ"/>
        </w:rPr>
        <w:t>Pokud je smlouva podepisována elektronicky, je vyhotovena</w:t>
      </w:r>
      <w:r w:rsidR="00004314" w:rsidRPr="007E24A2">
        <w:rPr>
          <w:rFonts w:ascii="Tahoma" w:hAnsi="Tahoma" w:cs="Tahoma"/>
          <w:sz w:val="16"/>
          <w:szCs w:val="16"/>
          <w:lang w:val="cs-CZ"/>
        </w:rPr>
        <w:t xml:space="preserve"> </w:t>
      </w:r>
      <w:r w:rsidR="00791186" w:rsidRPr="007E24A2">
        <w:rPr>
          <w:rFonts w:ascii="Tahoma" w:hAnsi="Tahoma" w:cs="Tahoma"/>
          <w:sz w:val="16"/>
          <w:szCs w:val="16"/>
          <w:lang w:val="cs-CZ"/>
        </w:rPr>
        <w:t xml:space="preserve">v jednom stejnopise podepsaném oběma smluvními stranami </w:t>
      </w:r>
      <w:r w:rsidR="00791186" w:rsidRPr="007E24A2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791186" w:rsidRPr="007E24A2">
        <w:rPr>
          <w:rFonts w:ascii="Tahoma" w:hAnsi="Tahoma" w:cs="Tahoma"/>
          <w:sz w:val="16"/>
          <w:szCs w:val="16"/>
          <w:lang w:val="cs-CZ"/>
        </w:rPr>
        <w:t>.</w:t>
      </w:r>
      <w:bookmarkEnd w:id="0"/>
      <w:r w:rsidR="00DB4186" w:rsidRPr="00DB4186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5ECD126F" w14:textId="77777777" w:rsidR="00E4139C" w:rsidRDefault="00E4139C" w:rsidP="00E4139C">
      <w:p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4B48DAB8" w14:textId="71D6F6F5" w:rsidR="0078382C" w:rsidRPr="00622AA9" w:rsidRDefault="001440F0" w:rsidP="0078382C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Obě smluvní strany prohlašují, že si tuto </w:t>
      </w:r>
      <w:r w:rsidR="005A10E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mlouvu před podpisem přečetly, porozuměly jejímu obsahu, s obsahem souhlasí, a že je tato smlouva projevem jejich svobodné vůle.</w:t>
      </w:r>
    </w:p>
    <w:p w14:paraId="21A58127" w14:textId="77777777" w:rsidR="0078382C" w:rsidRPr="00622AA9" w:rsidRDefault="0078382C" w:rsidP="00622AA9">
      <w:p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18B89016" w14:textId="0C9889CA" w:rsidR="008A157F" w:rsidRPr="00622AA9" w:rsidRDefault="008A157F" w:rsidP="001440F0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Nedílnou součástí této smlouvy jsou následující přílohy:</w:t>
      </w:r>
    </w:p>
    <w:p w14:paraId="4C08D8B0" w14:textId="0B4FF03C" w:rsidR="008A157F" w:rsidRPr="00622AA9" w:rsidRDefault="008A157F" w:rsidP="00622AA9">
      <w:p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Příloha č. 1 – Vzor </w:t>
      </w:r>
      <w:r w:rsidR="00EB72F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kupní</w:t>
      </w:r>
      <w:r w:rsidR="00EB72F7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smlouvy</w:t>
      </w:r>
    </w:p>
    <w:p w14:paraId="5608E7D0" w14:textId="77777777" w:rsidR="008A157F" w:rsidRPr="00622AA9" w:rsidRDefault="008A157F" w:rsidP="00622AA9">
      <w:p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733A7D94" w14:textId="77777777" w:rsidR="001440F0" w:rsidRPr="00622AA9" w:rsidRDefault="001440F0" w:rsidP="001440F0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1AB9CFCF" w14:textId="3327F663" w:rsidR="001440F0" w:rsidRPr="00622AA9" w:rsidRDefault="001440F0" w:rsidP="001440F0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V</w:t>
      </w:r>
      <w:r w:rsidR="00FA32A1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 Praze </w:t>
      </w:r>
      <w:r w:rsidR="0071508E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dne</w:t>
      </w:r>
      <w:r w:rsidR="00D03646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D03646" w:rsidRPr="00D03646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>dle el. podpisu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</w:p>
    <w:p w14:paraId="5B265194" w14:textId="2325DCB6" w:rsidR="00EF76C0" w:rsidRPr="00622AA9" w:rsidRDefault="001440F0" w:rsidP="00EF76C0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  <w:r w:rsidR="00EF76C0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za </w:t>
      </w:r>
      <w:r w:rsidR="00EF76C0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budoucího </w:t>
      </w:r>
      <w:r w:rsidR="00EB72F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kupujícího</w:t>
      </w:r>
      <w:r w:rsidR="00EF76C0" w:rsidRPr="00622AA9" w:rsidDel="00071FB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B07174" w:rsidRPr="00622AA9" w:rsidDel="00071FB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B07174" w:rsidRPr="00622AA9" w:rsidDel="00071FB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B07174" w:rsidRPr="00622AA9" w:rsidDel="00071FB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435FA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435FA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EF76C0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za budoucího </w:t>
      </w:r>
      <w:r w:rsidR="00E4139C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prodávajícího</w:t>
      </w:r>
    </w:p>
    <w:p w14:paraId="6566072C" w14:textId="0DEE9B91" w:rsidR="001440F0" w:rsidRPr="00622AA9" w:rsidRDefault="001440F0" w:rsidP="001440F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</w:p>
    <w:p w14:paraId="15D2BA28" w14:textId="77777777" w:rsidR="00EF76C0" w:rsidRPr="00622AA9" w:rsidRDefault="00EF76C0" w:rsidP="001440F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162E0E0F" w14:textId="64926072" w:rsidR="001440F0" w:rsidRPr="00622AA9" w:rsidRDefault="001440F0" w:rsidP="001440F0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………………………………………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B07174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B07174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B07174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5910DA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……………..…………………</w:t>
      </w:r>
    </w:p>
    <w:p w14:paraId="52580E17" w14:textId="17EEC881" w:rsidR="00EF76C0" w:rsidRPr="00622AA9" w:rsidRDefault="00B01AB3" w:rsidP="001440F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p</w:t>
      </w:r>
      <w:r w:rsidR="00EF76C0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rof. MUDr. David Feltl, Ph.D., MBA</w:t>
      </w:r>
      <w:r w:rsidR="001440F0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  </w:t>
      </w:r>
      <w:r w:rsidR="00553E8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553E8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553E8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553E8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553E8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  <w:t>Adolf Lehejček</w:t>
      </w:r>
    </w:p>
    <w:p w14:paraId="7FDE1E93" w14:textId="2F2AEE46" w:rsidR="005C29F7" w:rsidRPr="00622AA9" w:rsidRDefault="00EF76C0" w:rsidP="001440F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ředitel</w:t>
      </w:r>
      <w:r w:rsidR="001440F0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                          </w:t>
      </w:r>
      <w:r w:rsidR="001440F0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553E8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553E8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553E8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553E8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553E8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BA41C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j</w:t>
      </w:r>
      <w:r w:rsidR="00553E8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ednatel</w:t>
      </w:r>
    </w:p>
    <w:p w14:paraId="5D790034" w14:textId="7D7E6213" w:rsidR="00EF76C0" w:rsidRPr="00622AA9" w:rsidRDefault="0078382C" w:rsidP="00D03646">
      <w:pP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 w:type="page"/>
      </w:r>
      <w:r w:rsidRPr="00622AA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lastRenderedPageBreak/>
        <w:t xml:space="preserve">Příloha č. 1 – Vzor </w:t>
      </w:r>
      <w:r w:rsidR="00071F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kupní</w:t>
      </w:r>
      <w:r w:rsidR="00071FB7" w:rsidRPr="00622AA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 xml:space="preserve"> </w:t>
      </w:r>
      <w:r w:rsidRPr="00622AA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smlouvy</w:t>
      </w:r>
    </w:p>
    <w:p w14:paraId="3C95C668" w14:textId="77777777" w:rsidR="0078382C" w:rsidRPr="00622AA9" w:rsidRDefault="0078382C" w:rsidP="001440F0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</w:p>
    <w:p w14:paraId="1965179F" w14:textId="2106C289" w:rsidR="0078382C" w:rsidRPr="00622AA9" w:rsidRDefault="00071FB7" w:rsidP="0078382C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Kupní</w:t>
      </w:r>
      <w:r w:rsidRPr="00622AA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 xml:space="preserve"> </w:t>
      </w:r>
      <w:r w:rsidR="0078382C" w:rsidRPr="00622AA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smlouva</w:t>
      </w:r>
    </w:p>
    <w:p w14:paraId="5647E36F" w14:textId="1B61B6BF" w:rsidR="0078382C" w:rsidRPr="00622AA9" w:rsidRDefault="0078382C" w:rsidP="0078382C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 xml:space="preserve">uzavřena v souladu s ustanovením § </w:t>
      </w:r>
      <w:r w:rsidR="005359BB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>2079</w:t>
      </w:r>
      <w:r w:rsidR="005359BB"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 xml:space="preserve"> </w:t>
      </w:r>
      <w:r w:rsidR="0099375B"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>a násl.</w:t>
      </w:r>
      <w:r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 xml:space="preserve"> zákona č. 89/2012 Sb., </w:t>
      </w:r>
      <w:r w:rsidR="0099375B"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>o</w:t>
      </w:r>
      <w:r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 xml:space="preserve">bčanský zákoník </w:t>
      </w:r>
    </w:p>
    <w:p w14:paraId="1EED0DC4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Smluvní strany:</w:t>
      </w:r>
    </w:p>
    <w:p w14:paraId="0735D606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37605209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622AA9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05380368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se sídlem: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50E761FB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IČ: 000 64 165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DIČ: CZ00064165</w:t>
      </w:r>
    </w:p>
    <w:p w14:paraId="57A6B2AC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zastoupena: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prof. MUDr. Davidem Feltlem, Ph.D., MBA, ředitelem</w:t>
      </w:r>
    </w:p>
    <w:p w14:paraId="31215E2E" w14:textId="57BFFEA5" w:rsidR="0078382C" w:rsidRPr="00622AA9" w:rsidRDefault="0078382C" w:rsidP="0078382C">
      <w:pPr>
        <w:keepNext/>
        <w:spacing w:after="0" w:line="240" w:lineRule="auto"/>
        <w:outlineLvl w:val="3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bankovní spojení:</w:t>
      </w:r>
      <w:r w:rsidRPr="00622AA9">
        <w:rPr>
          <w:rFonts w:ascii="Tahoma" w:hAnsi="Tahoma" w:cs="Tahoma"/>
          <w:sz w:val="16"/>
          <w:szCs w:val="16"/>
        </w:rPr>
        <w:tab/>
      </w:r>
      <w:r w:rsidR="00047B55"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>Česká národní banka</w:t>
      </w:r>
    </w:p>
    <w:p w14:paraId="6826E18D" w14:textId="77777777" w:rsidR="0078382C" w:rsidRPr="00622AA9" w:rsidRDefault="0078382C" w:rsidP="0078382C">
      <w:pPr>
        <w:keepNext/>
        <w:spacing w:after="0" w:line="240" w:lineRule="auto"/>
        <w:outlineLvl w:val="3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číslo účtu: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24035021/0710</w:t>
      </w:r>
    </w:p>
    <w:p w14:paraId="36A7CC12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5E4C8CF4" w14:textId="0EAC80FA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dále jen 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„</w:t>
      </w:r>
      <w:r w:rsidR="000061D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kupující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“</w:t>
      </w:r>
    </w:p>
    <w:p w14:paraId="39C8523E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5507FA0D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a</w:t>
      </w:r>
    </w:p>
    <w:p w14:paraId="2E10A349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70DD91CD" w14:textId="77777777" w:rsidR="00C27ED6" w:rsidRPr="007E5B91" w:rsidRDefault="00C27ED6" w:rsidP="00C27ED6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7E5B91">
        <w:rPr>
          <w:rFonts w:ascii="Tahoma" w:hAnsi="Tahoma" w:cs="Tahoma"/>
          <w:b/>
          <w:sz w:val="16"/>
          <w:szCs w:val="16"/>
        </w:rPr>
        <w:t>FOPO II., s.r.o.</w:t>
      </w:r>
    </w:p>
    <w:p w14:paraId="7F2F56B0" w14:textId="647A8915" w:rsidR="00C27ED6" w:rsidRPr="00622AA9" w:rsidRDefault="00C27ED6" w:rsidP="00C27ED6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se sídlem: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Lipárecké nám.654 394 64 Počátky</w:t>
      </w:r>
    </w:p>
    <w:p w14:paraId="561D8975" w14:textId="2D3EFCF2" w:rsidR="00C27ED6" w:rsidRPr="00622AA9" w:rsidRDefault="00C27ED6" w:rsidP="00C27ED6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 xml:space="preserve">IČ: </w:t>
      </w:r>
      <w:r>
        <w:rPr>
          <w:rFonts w:ascii="Tahoma" w:hAnsi="Tahoma" w:cs="Tahoma"/>
          <w:sz w:val="16"/>
          <w:szCs w:val="16"/>
        </w:rPr>
        <w:t>25159861</w:t>
      </w:r>
      <w:r w:rsidRPr="00622AA9">
        <w:rPr>
          <w:rFonts w:ascii="Tahoma" w:hAnsi="Tahoma" w:cs="Tahoma"/>
          <w:sz w:val="16"/>
          <w:szCs w:val="16"/>
        </w:rPr>
        <w:t xml:space="preserve">             </w:t>
      </w:r>
      <w:r w:rsidRPr="00622AA9">
        <w:rPr>
          <w:rFonts w:ascii="Tahoma" w:hAnsi="Tahoma" w:cs="Tahoma"/>
          <w:sz w:val="16"/>
          <w:szCs w:val="16"/>
        </w:rPr>
        <w:tab/>
        <w:t xml:space="preserve">DIČ: </w:t>
      </w:r>
      <w:r>
        <w:rPr>
          <w:rFonts w:ascii="Tahoma" w:hAnsi="Tahoma" w:cs="Tahoma"/>
          <w:sz w:val="16"/>
          <w:szCs w:val="16"/>
        </w:rPr>
        <w:t>CZ25159861</w:t>
      </w:r>
      <w:r w:rsidRPr="00622AA9">
        <w:rPr>
          <w:rFonts w:ascii="Tahoma" w:hAnsi="Tahoma" w:cs="Tahoma"/>
          <w:sz w:val="16"/>
          <w:szCs w:val="16"/>
        </w:rPr>
        <w:t xml:space="preserve">             </w:t>
      </w:r>
    </w:p>
    <w:p w14:paraId="462F4085" w14:textId="77777777" w:rsidR="00C27ED6" w:rsidRPr="00622AA9" w:rsidRDefault="00C27ED6" w:rsidP="00C27ED6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zastoupena:</w:t>
      </w:r>
      <w:r w:rsidRPr="00622AA9">
        <w:rPr>
          <w:rFonts w:ascii="Tahoma" w:hAnsi="Tahoma" w:cs="Tahoma"/>
          <w:sz w:val="16"/>
          <w:szCs w:val="16"/>
        </w:rPr>
        <w:tab/>
        <w:t xml:space="preserve"> </w:t>
      </w:r>
      <w:r w:rsidRPr="00622AA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Adolfem Lehejčkem</w:t>
      </w:r>
      <w:r w:rsidRPr="00622AA9">
        <w:rPr>
          <w:rFonts w:ascii="Tahoma" w:hAnsi="Tahoma" w:cs="Tahoma"/>
          <w:sz w:val="16"/>
          <w:szCs w:val="16"/>
        </w:rPr>
        <w:t xml:space="preserve">             </w:t>
      </w:r>
    </w:p>
    <w:p w14:paraId="1DCB0131" w14:textId="77777777" w:rsidR="00C27ED6" w:rsidRPr="00622AA9" w:rsidRDefault="00C27ED6" w:rsidP="00C27ED6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bankovní spojení: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ČSOB, a.s.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</w:r>
    </w:p>
    <w:p w14:paraId="36EA41AE" w14:textId="4A42705A" w:rsidR="0078382C" w:rsidRDefault="00C27ED6" w:rsidP="0078382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 xml:space="preserve">číslo účtu: 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283080134/0300</w:t>
      </w:r>
    </w:p>
    <w:p w14:paraId="32EA7385" w14:textId="77777777" w:rsidR="00D869A4" w:rsidRDefault="00D869A4" w:rsidP="0078382C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FAB5048" w14:textId="313BEA1B" w:rsidR="00D869A4" w:rsidRPr="00622AA9" w:rsidRDefault="00D869A4" w:rsidP="00D869A4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dále jen 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„</w:t>
      </w:r>
      <w:r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prodávající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“</w:t>
      </w:r>
    </w:p>
    <w:p w14:paraId="2EE0C326" w14:textId="77777777" w:rsidR="00D869A4" w:rsidRPr="00622AA9" w:rsidRDefault="00D869A4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2BA664DF" w14:textId="265BA719" w:rsidR="005651B3" w:rsidRPr="00622AA9" w:rsidRDefault="005651B3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(</w:t>
      </w:r>
      <w:r w:rsidR="000061D5">
        <w:rPr>
          <w:rFonts w:ascii="Tahoma" w:eastAsia="Times New Roman" w:hAnsi="Tahoma" w:cs="Tahoma"/>
          <w:sz w:val="16"/>
          <w:szCs w:val="16"/>
          <w:lang w:eastAsia="cs-CZ"/>
        </w:rPr>
        <w:t>kupující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a</w:t>
      </w:r>
      <w:r w:rsidR="0072161A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="00197E65">
        <w:rPr>
          <w:rFonts w:ascii="Tahoma" w:eastAsia="Times New Roman" w:hAnsi="Tahoma" w:cs="Tahoma"/>
          <w:sz w:val="16"/>
          <w:szCs w:val="16"/>
          <w:lang w:eastAsia="cs-CZ"/>
        </w:rPr>
        <w:t>prodávající</w:t>
      </w:r>
      <w:r w:rsidR="0072161A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společně jako „smluvní strany“)</w:t>
      </w:r>
    </w:p>
    <w:p w14:paraId="53E6711A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0B2D49BA" w14:textId="77777777" w:rsidR="00E421CA" w:rsidRDefault="00E421CA" w:rsidP="0078382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1ECA0EB0" w14:textId="09E75825" w:rsidR="002364C7" w:rsidRDefault="0078382C" w:rsidP="0078382C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uzavírají na základě</w:t>
      </w:r>
      <w:r w:rsidRPr="00622AA9">
        <w:rPr>
          <w:rFonts w:ascii="Tahoma" w:hAnsi="Tahoma" w:cs="Tahoma"/>
          <w:sz w:val="16"/>
          <w:szCs w:val="16"/>
        </w:rPr>
        <w:t xml:space="preserve"> vyhodnocení výsledků veřejné zakázky s názvem </w:t>
      </w:r>
      <w:r w:rsidRPr="00622AA9">
        <w:rPr>
          <w:rFonts w:ascii="Tahoma" w:hAnsi="Tahoma" w:cs="Tahoma"/>
          <w:b/>
          <w:sz w:val="16"/>
          <w:szCs w:val="16"/>
        </w:rPr>
        <w:t>„</w:t>
      </w:r>
      <w:r w:rsidR="00695680" w:rsidRPr="008E78BF">
        <w:rPr>
          <w:rFonts w:ascii="Tahoma" w:hAnsi="Tahoma" w:cs="Tahoma"/>
          <w:b/>
          <w:sz w:val="16"/>
          <w:szCs w:val="16"/>
        </w:rPr>
        <w:t>Pronájem vozidla na převoz léčiv</w:t>
      </w:r>
      <w:r w:rsidRPr="00622AA9">
        <w:rPr>
          <w:rFonts w:ascii="Tahoma" w:hAnsi="Tahoma" w:cs="Tahoma"/>
          <w:b/>
          <w:sz w:val="16"/>
          <w:szCs w:val="16"/>
        </w:rPr>
        <w:t xml:space="preserve">“ </w:t>
      </w:r>
    </w:p>
    <w:p w14:paraId="1293FCBB" w14:textId="77777777" w:rsidR="002364C7" w:rsidRDefault="0078382C" w:rsidP="0078382C">
      <w:pPr>
        <w:spacing w:after="0" w:line="240" w:lineRule="auto"/>
        <w:jc w:val="center"/>
        <w:rPr>
          <w:rFonts w:ascii="Tahoma" w:hAnsi="Tahoma" w:cs="Tahoma"/>
          <w:bCs/>
          <w:sz w:val="16"/>
          <w:szCs w:val="16"/>
        </w:rPr>
      </w:pPr>
      <w:r w:rsidRPr="00622AA9">
        <w:rPr>
          <w:rFonts w:ascii="Tahoma" w:hAnsi="Tahoma" w:cs="Tahoma"/>
          <w:bCs/>
          <w:sz w:val="16"/>
          <w:szCs w:val="16"/>
        </w:rPr>
        <w:t>(dále jen „veřejná zakázka“)</w:t>
      </w:r>
    </w:p>
    <w:p w14:paraId="4A8DC876" w14:textId="48A239E6" w:rsidR="0078382C" w:rsidRPr="00622AA9" w:rsidRDefault="0078382C" w:rsidP="0078382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tuto</w:t>
      </w:r>
    </w:p>
    <w:p w14:paraId="38EDE41B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4780E9F4" w14:textId="53A1BEC7" w:rsidR="00DF2FEC" w:rsidRPr="00622AA9" w:rsidRDefault="0072161A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Kupní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 xml:space="preserve"> </w:t>
      </w:r>
      <w:r w:rsidR="00DF2FEC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smlouvu</w:t>
      </w:r>
    </w:p>
    <w:p w14:paraId="61F04E0C" w14:textId="357D968F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(dále jen „Smlouva“)</w:t>
      </w:r>
    </w:p>
    <w:p w14:paraId="638DD986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28B120EF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59BF387E" w14:textId="53DEE2D6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I.</w:t>
      </w:r>
    </w:p>
    <w:p w14:paraId="17E715A4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Preambule</w:t>
      </w:r>
    </w:p>
    <w:p w14:paraId="0A05D368" w14:textId="5AB65EAC" w:rsidR="00DF2FEC" w:rsidRPr="00622AA9" w:rsidRDefault="003A7572" w:rsidP="00DF2FE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3A757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P</w:t>
      </w:r>
      <w:r w:rsidRPr="008E78BF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rodávající</w:t>
      </w:r>
      <w:r w:rsidR="00DF2FEC" w:rsidRPr="00622AA9" w:rsidDel="0072161A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DF2FEC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a </w:t>
      </w:r>
      <w:r w:rsidR="000061D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kupující</w:t>
      </w:r>
      <w:r w:rsidR="00DF2FEC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spolu uzavřel</w:t>
      </w:r>
      <w:r w:rsidR="00CC349F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i</w:t>
      </w:r>
      <w:r w:rsidR="00DF2FEC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DF2FEC" w:rsidRPr="00622AA9">
        <w:rPr>
          <w:rFonts w:ascii="Tahoma" w:hAnsi="Tahoma" w:cs="Tahoma"/>
          <w:sz w:val="16"/>
          <w:szCs w:val="16"/>
        </w:rPr>
        <w:t xml:space="preserve">na základě vyhodnocení výsledků veřejné zakázky </w:t>
      </w:r>
      <w:r w:rsidR="00CC349F" w:rsidRPr="00622AA9">
        <w:rPr>
          <w:rFonts w:ascii="Tahoma" w:hAnsi="Tahoma" w:cs="Tahoma"/>
          <w:sz w:val="16"/>
          <w:szCs w:val="16"/>
        </w:rPr>
        <w:t>s</w:t>
      </w:r>
      <w:r w:rsidR="00DF2FEC" w:rsidRPr="00622AA9">
        <w:rPr>
          <w:rFonts w:ascii="Tahoma" w:hAnsi="Tahoma" w:cs="Tahoma"/>
          <w:sz w:val="16"/>
          <w:szCs w:val="16"/>
        </w:rPr>
        <w:t>mlouvu o nájmu a poskytování s tím souvisejících služeb k Předmětu </w:t>
      </w:r>
      <w:r w:rsidR="003A5158">
        <w:rPr>
          <w:rFonts w:ascii="Tahoma" w:hAnsi="Tahoma" w:cs="Tahoma"/>
          <w:sz w:val="16"/>
          <w:szCs w:val="16"/>
        </w:rPr>
        <w:t>prodeje</w:t>
      </w:r>
      <w:r w:rsidR="00DF2FEC" w:rsidRPr="00622AA9">
        <w:rPr>
          <w:rFonts w:ascii="Tahoma" w:hAnsi="Tahoma" w:cs="Tahoma"/>
          <w:sz w:val="16"/>
          <w:szCs w:val="16"/>
        </w:rPr>
        <w:t>, jenž je specifikován níže v této Smlouvě (dále jen „Nájemní smlouva“)</w:t>
      </w:r>
      <w:r w:rsidR="00AC254E" w:rsidRPr="00622AA9">
        <w:rPr>
          <w:rFonts w:ascii="Tahoma" w:hAnsi="Tahoma" w:cs="Tahoma"/>
          <w:sz w:val="16"/>
          <w:szCs w:val="16"/>
        </w:rPr>
        <w:t>.</w:t>
      </w:r>
      <w:r w:rsidR="00DF2FEC" w:rsidRPr="00622AA9">
        <w:rPr>
          <w:rFonts w:ascii="Tahoma" w:hAnsi="Tahoma" w:cs="Tahoma"/>
          <w:sz w:val="16"/>
          <w:szCs w:val="16"/>
        </w:rPr>
        <w:t xml:space="preserve"> Spolu s Nájemní smlouvou smluvní strany </w:t>
      </w:r>
      <w:r w:rsidR="00AC254E" w:rsidRPr="00622AA9">
        <w:rPr>
          <w:rFonts w:ascii="Tahoma" w:hAnsi="Tahoma" w:cs="Tahoma"/>
          <w:sz w:val="16"/>
          <w:szCs w:val="16"/>
        </w:rPr>
        <w:t xml:space="preserve">uzavřely také smlouvu o budoucí </w:t>
      </w:r>
      <w:r w:rsidR="003A5158">
        <w:rPr>
          <w:rFonts w:ascii="Tahoma" w:hAnsi="Tahoma" w:cs="Tahoma"/>
          <w:sz w:val="16"/>
          <w:szCs w:val="16"/>
        </w:rPr>
        <w:t>kupní</w:t>
      </w:r>
      <w:r w:rsidR="003A5158" w:rsidRPr="00622AA9">
        <w:rPr>
          <w:rFonts w:ascii="Tahoma" w:hAnsi="Tahoma" w:cs="Tahoma"/>
          <w:sz w:val="16"/>
          <w:szCs w:val="16"/>
        </w:rPr>
        <w:t xml:space="preserve"> </w:t>
      </w:r>
      <w:r w:rsidR="00AC254E" w:rsidRPr="00622AA9">
        <w:rPr>
          <w:rFonts w:ascii="Tahoma" w:hAnsi="Tahoma" w:cs="Tahoma"/>
          <w:sz w:val="16"/>
          <w:szCs w:val="16"/>
        </w:rPr>
        <w:t xml:space="preserve">smlouvě </w:t>
      </w:r>
      <w:r w:rsidR="007D77A3" w:rsidRPr="00622AA9">
        <w:rPr>
          <w:rFonts w:ascii="Tahoma" w:hAnsi="Tahoma" w:cs="Tahoma"/>
          <w:sz w:val="16"/>
          <w:szCs w:val="16"/>
        </w:rPr>
        <w:t xml:space="preserve">k Předmětu </w:t>
      </w:r>
      <w:r w:rsidR="00E678A0">
        <w:rPr>
          <w:rFonts w:ascii="Tahoma" w:hAnsi="Tahoma" w:cs="Tahoma"/>
          <w:sz w:val="16"/>
          <w:szCs w:val="16"/>
        </w:rPr>
        <w:t>plnění</w:t>
      </w:r>
      <w:r w:rsidR="00D86C54" w:rsidRPr="00622AA9">
        <w:rPr>
          <w:rFonts w:ascii="Tahoma" w:hAnsi="Tahoma" w:cs="Tahoma"/>
          <w:sz w:val="16"/>
          <w:szCs w:val="16"/>
        </w:rPr>
        <w:t xml:space="preserve"> </w:t>
      </w:r>
      <w:r w:rsidR="00AC254E" w:rsidRPr="00622AA9">
        <w:rPr>
          <w:rFonts w:ascii="Tahoma" w:hAnsi="Tahoma" w:cs="Tahoma"/>
          <w:sz w:val="16"/>
          <w:szCs w:val="16"/>
        </w:rPr>
        <w:t xml:space="preserve">(dále jen „Smlouva o budoucí </w:t>
      </w:r>
      <w:r w:rsidR="00D86C54">
        <w:rPr>
          <w:rFonts w:ascii="Tahoma" w:hAnsi="Tahoma" w:cs="Tahoma"/>
          <w:sz w:val="16"/>
          <w:szCs w:val="16"/>
        </w:rPr>
        <w:t>kupní</w:t>
      </w:r>
      <w:r w:rsidR="00D86C54" w:rsidRPr="00622AA9">
        <w:rPr>
          <w:rFonts w:ascii="Tahoma" w:hAnsi="Tahoma" w:cs="Tahoma"/>
          <w:sz w:val="16"/>
          <w:szCs w:val="16"/>
        </w:rPr>
        <w:t xml:space="preserve"> </w:t>
      </w:r>
      <w:r w:rsidR="000937E0" w:rsidRPr="00622AA9">
        <w:rPr>
          <w:rFonts w:ascii="Tahoma" w:hAnsi="Tahoma" w:cs="Tahoma"/>
          <w:sz w:val="16"/>
          <w:szCs w:val="16"/>
        </w:rPr>
        <w:t>smlouvě“)</w:t>
      </w:r>
      <w:r w:rsidR="00AC254E" w:rsidRPr="00622AA9">
        <w:rPr>
          <w:rFonts w:ascii="Tahoma" w:hAnsi="Tahoma" w:cs="Tahoma"/>
          <w:sz w:val="16"/>
          <w:szCs w:val="16"/>
        </w:rPr>
        <w:t>, jejímž předmětem bylo sjednání podmínek pro uzavření této Smlouvy</w:t>
      </w:r>
      <w:r w:rsidR="000937E0" w:rsidRPr="00622AA9">
        <w:rPr>
          <w:rFonts w:ascii="Tahoma" w:hAnsi="Tahoma" w:cs="Tahoma"/>
          <w:sz w:val="16"/>
          <w:szCs w:val="16"/>
        </w:rPr>
        <w:t xml:space="preserve">. Na základě uzavřené Smlouvy o budoucí </w:t>
      </w:r>
      <w:r w:rsidR="00D86C54">
        <w:rPr>
          <w:rFonts w:ascii="Tahoma" w:hAnsi="Tahoma" w:cs="Tahoma"/>
          <w:sz w:val="16"/>
          <w:szCs w:val="16"/>
        </w:rPr>
        <w:t>kupní</w:t>
      </w:r>
      <w:r w:rsidR="00D86C54" w:rsidRPr="00622AA9">
        <w:rPr>
          <w:rFonts w:ascii="Tahoma" w:hAnsi="Tahoma" w:cs="Tahoma"/>
          <w:sz w:val="16"/>
          <w:szCs w:val="16"/>
        </w:rPr>
        <w:t xml:space="preserve"> </w:t>
      </w:r>
      <w:r w:rsidR="000937E0" w:rsidRPr="00622AA9">
        <w:rPr>
          <w:rFonts w:ascii="Tahoma" w:hAnsi="Tahoma" w:cs="Tahoma"/>
          <w:sz w:val="16"/>
          <w:szCs w:val="16"/>
        </w:rPr>
        <w:t xml:space="preserve">smlouvě spolu strany uzavírají tuto </w:t>
      </w:r>
      <w:r w:rsidR="00A85978" w:rsidRPr="00622AA9">
        <w:rPr>
          <w:rFonts w:ascii="Tahoma" w:hAnsi="Tahoma" w:cs="Tahoma"/>
          <w:sz w:val="16"/>
          <w:szCs w:val="16"/>
        </w:rPr>
        <w:t>Smlouvu.</w:t>
      </w:r>
    </w:p>
    <w:p w14:paraId="7A628E88" w14:textId="77777777" w:rsidR="000E3890" w:rsidRPr="00622AA9" w:rsidRDefault="000E3890" w:rsidP="000E3890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54E3FB3F" w14:textId="6180F06A" w:rsidR="000E3890" w:rsidRPr="00622AA9" w:rsidRDefault="000E3890" w:rsidP="000E3890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</w:t>
      </w:r>
      <w:r w:rsidR="00EC492D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.</w:t>
      </w:r>
    </w:p>
    <w:p w14:paraId="492A7F6C" w14:textId="43A66146" w:rsidR="000E3890" w:rsidRPr="00622AA9" w:rsidRDefault="00EC492D" w:rsidP="000E389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Předmět smlouvy</w:t>
      </w:r>
      <w:r w:rsidR="00135238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, kupní cena</w:t>
      </w:r>
    </w:p>
    <w:p w14:paraId="095809DB" w14:textId="4918A6F4" w:rsidR="0078382C" w:rsidRPr="00622AA9" w:rsidRDefault="00BA7E37" w:rsidP="006863C4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  <w:r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Prodejce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0E3890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tímto prohlašuje, že má ve svém výlučném vlastnictví </w:t>
      </w:r>
      <w:r w:rsidR="00EC492D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následující </w:t>
      </w:r>
      <w:r w:rsidR="00CC1EF9" w:rsidRPr="00DF0AFF">
        <w:rPr>
          <w:rFonts w:ascii="Tahoma" w:hAnsi="Tahoma" w:cs="Tahoma"/>
          <w:sz w:val="16"/>
          <w:szCs w:val="16"/>
        </w:rPr>
        <w:t xml:space="preserve"> </w:t>
      </w:r>
      <w:r w:rsidR="0046292E">
        <w:rPr>
          <w:rFonts w:ascii="Tahoma" w:hAnsi="Tahoma" w:cs="Tahoma"/>
          <w:sz w:val="16"/>
          <w:szCs w:val="16"/>
        </w:rPr>
        <w:t xml:space="preserve">2 </w:t>
      </w:r>
      <w:r w:rsidR="00CC1EF9" w:rsidRPr="00DF0AFF">
        <w:rPr>
          <w:rFonts w:ascii="Tahoma" w:hAnsi="Tahoma" w:cs="Tahoma"/>
          <w:sz w:val="16"/>
          <w:szCs w:val="16"/>
        </w:rPr>
        <w:t>vozidl</w:t>
      </w:r>
      <w:r w:rsidR="005A7EA4">
        <w:rPr>
          <w:rFonts w:ascii="Tahoma" w:hAnsi="Tahoma" w:cs="Tahoma"/>
          <w:sz w:val="16"/>
          <w:szCs w:val="16"/>
        </w:rPr>
        <w:t>a</w:t>
      </w:r>
      <w:r w:rsidR="00646957">
        <w:rPr>
          <w:rFonts w:ascii="Tahoma" w:hAnsi="Tahoma" w:cs="Tahoma"/>
          <w:sz w:val="16"/>
          <w:szCs w:val="16"/>
        </w:rPr>
        <w:t>:</w:t>
      </w:r>
    </w:p>
    <w:p w14:paraId="6560E2C8" w14:textId="77777777" w:rsidR="005B7C04" w:rsidRPr="00622AA9" w:rsidRDefault="005B7C04" w:rsidP="005B7C04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</w:p>
    <w:p w14:paraId="0FEA08AC" w14:textId="71DD0209" w:rsidR="008774B4" w:rsidRPr="00622AA9" w:rsidRDefault="008774B4" w:rsidP="008E78BF">
      <w:pPr>
        <w:spacing w:after="0" w:line="240" w:lineRule="auto"/>
        <w:ind w:left="426" w:firstLine="282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Značka:</w:t>
      </w:r>
      <w:r w:rsidRPr="00622AA9">
        <w:rPr>
          <w:rFonts w:ascii="Tahoma" w:eastAsia="Times New Roman" w:hAnsi="Tahoma" w:cs="Tahoma"/>
          <w:color w:val="1F497D" w:themeColor="text2"/>
          <w:sz w:val="16"/>
          <w:szCs w:val="16"/>
          <w:lang w:eastAsia="cs-CZ"/>
        </w:rPr>
        <w:t xml:space="preserve"> </w:t>
      </w:r>
      <w:r w:rsidR="00C27ED6">
        <w:rPr>
          <w:rFonts w:ascii="Tahoma" w:eastAsia="Times New Roman" w:hAnsi="Tahoma" w:cs="Tahoma"/>
          <w:sz w:val="16"/>
          <w:szCs w:val="16"/>
          <w:lang w:eastAsia="cs-CZ"/>
        </w:rPr>
        <w:t>Ford Transit</w:t>
      </w:r>
      <w:r w:rsidR="00C27ED6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205B6D34" w14:textId="4BE9DB2C" w:rsidR="008774B4" w:rsidRPr="00622AA9" w:rsidRDefault="008774B4" w:rsidP="008E78BF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Model: </w:t>
      </w:r>
      <w:r w:rsidR="00C27ED6">
        <w:rPr>
          <w:rFonts w:ascii="Tahoma" w:eastAsia="Times New Roman" w:hAnsi="Tahoma" w:cs="Tahoma"/>
          <w:sz w:val="16"/>
          <w:szCs w:val="16"/>
          <w:lang w:eastAsia="cs-CZ"/>
        </w:rPr>
        <w:t>Custom Kombi L2 – pevný vrz</w:t>
      </w:r>
    </w:p>
    <w:p w14:paraId="6E7918A3" w14:textId="1EE80227" w:rsidR="008774B4" w:rsidRPr="00622AA9" w:rsidRDefault="008774B4" w:rsidP="008E78BF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Rok výroby: </w:t>
      </w:r>
      <w:r w:rsidR="00C27ED6">
        <w:rPr>
          <w:rFonts w:ascii="Tahoma" w:eastAsia="Times New Roman" w:hAnsi="Tahoma" w:cs="Tahoma"/>
          <w:sz w:val="16"/>
          <w:szCs w:val="16"/>
          <w:lang w:eastAsia="cs-CZ"/>
        </w:rPr>
        <w:t>2025</w:t>
      </w:r>
    </w:p>
    <w:p w14:paraId="08ECE663" w14:textId="45A757DA" w:rsidR="008774B4" w:rsidRDefault="008774B4" w:rsidP="008E78BF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8E78BF">
        <w:rPr>
          <w:rFonts w:ascii="Tahoma" w:eastAsia="Times New Roman" w:hAnsi="Tahoma" w:cs="Tahoma"/>
          <w:sz w:val="16"/>
          <w:szCs w:val="16"/>
          <w:lang w:eastAsia="cs-CZ"/>
        </w:rPr>
        <w:t xml:space="preserve">VIN: </w:t>
      </w:r>
      <w:r w:rsidR="00C27ED6">
        <w:rPr>
          <w:rFonts w:ascii="Tahoma" w:eastAsia="Times New Roman" w:hAnsi="Tahoma" w:cs="Tahoma"/>
          <w:sz w:val="16"/>
          <w:szCs w:val="16"/>
          <w:lang w:eastAsia="cs-CZ"/>
        </w:rPr>
        <w:t>výroba</w:t>
      </w:r>
    </w:p>
    <w:p w14:paraId="17FCAFCD" w14:textId="77777777" w:rsidR="0046292E" w:rsidRDefault="0046292E" w:rsidP="0046292E">
      <w:pPr>
        <w:spacing w:after="0" w:line="240" w:lineRule="auto"/>
        <w:ind w:firstLine="426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66C904A3" w14:textId="2549A119" w:rsidR="0046292E" w:rsidRPr="00622AA9" w:rsidRDefault="0046292E" w:rsidP="008E78BF">
      <w:pPr>
        <w:spacing w:after="0" w:line="240" w:lineRule="auto"/>
        <w:ind w:left="426" w:firstLine="282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Značka</w:t>
      </w:r>
      <w:r w:rsidR="00C27ED6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Ford Transit</w:t>
      </w:r>
    </w:p>
    <w:p w14:paraId="48C3C445" w14:textId="14B5FC13" w:rsidR="0046292E" w:rsidRPr="00622AA9" w:rsidRDefault="0046292E" w:rsidP="008E78BF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Model: </w:t>
      </w:r>
      <w:r w:rsidR="00C27ED6">
        <w:rPr>
          <w:rFonts w:ascii="Tahoma" w:eastAsia="Times New Roman" w:hAnsi="Tahoma" w:cs="Tahoma"/>
          <w:sz w:val="16"/>
          <w:szCs w:val="16"/>
          <w:lang w:eastAsia="cs-CZ"/>
        </w:rPr>
        <w:t>Custom Kombi L2 – skrytý vrz</w:t>
      </w:r>
    </w:p>
    <w:p w14:paraId="194D69DA" w14:textId="24941D07" w:rsidR="0046292E" w:rsidRPr="00622AA9" w:rsidRDefault="0046292E" w:rsidP="008E78BF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Rok výroby: </w:t>
      </w:r>
      <w:r w:rsidR="00C27ED6">
        <w:rPr>
          <w:rFonts w:ascii="Tahoma" w:eastAsia="Times New Roman" w:hAnsi="Tahoma" w:cs="Tahoma"/>
          <w:sz w:val="16"/>
          <w:szCs w:val="16"/>
          <w:lang w:eastAsia="cs-CZ"/>
        </w:rPr>
        <w:t>2025</w:t>
      </w:r>
    </w:p>
    <w:p w14:paraId="49E2A16B" w14:textId="612A4AE4" w:rsidR="0046292E" w:rsidRPr="009018BF" w:rsidRDefault="0046292E" w:rsidP="008E78BF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9018BF">
        <w:rPr>
          <w:rFonts w:ascii="Tahoma" w:eastAsia="Times New Roman" w:hAnsi="Tahoma" w:cs="Tahoma"/>
          <w:sz w:val="16"/>
          <w:szCs w:val="16"/>
          <w:lang w:eastAsia="cs-CZ"/>
        </w:rPr>
        <w:t xml:space="preserve">VIN: </w:t>
      </w:r>
      <w:r w:rsidR="00C27ED6">
        <w:rPr>
          <w:rFonts w:ascii="Tahoma" w:eastAsia="Times New Roman" w:hAnsi="Tahoma" w:cs="Tahoma"/>
          <w:sz w:val="16"/>
          <w:szCs w:val="16"/>
          <w:lang w:eastAsia="cs-CZ"/>
        </w:rPr>
        <w:t>výroba</w:t>
      </w:r>
    </w:p>
    <w:p w14:paraId="697959E8" w14:textId="77777777" w:rsidR="00183360" w:rsidRDefault="00183360" w:rsidP="008E78BF">
      <w:pPr>
        <w:pStyle w:val="Odstavecseseznamem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5050DD70" w14:textId="2F0838D7" w:rsidR="008774B4" w:rsidRPr="008774B4" w:rsidRDefault="008774B4" w:rsidP="008E78BF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8774B4">
        <w:rPr>
          <w:rFonts w:ascii="Tahoma" w:eastAsia="Times New Roman" w:hAnsi="Tahoma" w:cs="Tahoma"/>
          <w:sz w:val="16"/>
          <w:szCs w:val="16"/>
          <w:lang w:eastAsia="cs-CZ"/>
        </w:rPr>
        <w:t>(dále jen „</w:t>
      </w:r>
      <w:r w:rsidRPr="00183360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Předmět plnění</w:t>
      </w:r>
      <w:r w:rsidRPr="008774B4">
        <w:rPr>
          <w:rFonts w:ascii="Tahoma" w:eastAsia="Times New Roman" w:hAnsi="Tahoma" w:cs="Tahoma"/>
          <w:sz w:val="16"/>
          <w:szCs w:val="16"/>
          <w:lang w:eastAsia="cs-CZ"/>
        </w:rPr>
        <w:t>“)</w:t>
      </w:r>
    </w:p>
    <w:p w14:paraId="2AD3A2F5" w14:textId="77777777" w:rsidR="008774B4" w:rsidRDefault="008774B4" w:rsidP="008E78BF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404DEE9E" w14:textId="77777777" w:rsidR="008774B4" w:rsidRDefault="008774B4" w:rsidP="008E78BF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48C66C48" w14:textId="585B2345" w:rsidR="008774B4" w:rsidRPr="008E78BF" w:rsidRDefault="008774B4" w:rsidP="008E78B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8E78BF">
        <w:rPr>
          <w:rFonts w:ascii="Tahoma" w:eastAsia="Times New Roman" w:hAnsi="Tahoma" w:cs="Tahoma"/>
          <w:sz w:val="16"/>
          <w:szCs w:val="16"/>
          <w:lang w:eastAsia="cs-CZ"/>
        </w:rPr>
        <w:t>Bližší specifikace Předmětu plnění je uvedena v Nájemní smlouvě.</w:t>
      </w:r>
    </w:p>
    <w:p w14:paraId="44EC532C" w14:textId="77777777" w:rsidR="008774B4" w:rsidRDefault="008774B4" w:rsidP="008E78BF">
      <w:pPr>
        <w:pStyle w:val="Odstavecseseznamem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3BD53A5B" w14:textId="6AC0D95B" w:rsidR="008774B4" w:rsidRPr="008E78BF" w:rsidRDefault="008774B4" w:rsidP="008E78BF">
      <w:pPr>
        <w:pStyle w:val="Odstavecseseznamem"/>
        <w:numPr>
          <w:ilvl w:val="0"/>
          <w:numId w:val="15"/>
        </w:numPr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70DBCE90">
        <w:rPr>
          <w:rFonts w:ascii="Tahoma" w:eastAsia="Times New Roman" w:hAnsi="Tahoma" w:cs="Tahoma"/>
          <w:sz w:val="16"/>
          <w:szCs w:val="16"/>
          <w:lang w:eastAsia="cs-CZ"/>
        </w:rPr>
        <w:t>Prodávající touto smlouvou a za podmínek v ní dohodnutých prodává kupujícímu výše specifikovaný Předmět plnění společně s jeho příslušenstvím a kupující Předmět plnění za kupuje do svého výlučného vlastnictví, a to za dohodnutou kupní cenu ve výši 1</w:t>
      </w:r>
      <w:r w:rsidR="1154DBEE" w:rsidRPr="70DBCE90">
        <w:rPr>
          <w:rFonts w:ascii="Tahoma" w:eastAsia="Times New Roman" w:hAnsi="Tahoma" w:cs="Tahoma"/>
          <w:sz w:val="16"/>
          <w:szCs w:val="16"/>
          <w:lang w:eastAsia="cs-CZ"/>
        </w:rPr>
        <w:t xml:space="preserve"> 000</w:t>
      </w:r>
      <w:r w:rsidRPr="70DBCE90">
        <w:rPr>
          <w:rFonts w:ascii="Tahoma" w:eastAsia="Times New Roman" w:hAnsi="Tahoma" w:cs="Tahoma"/>
          <w:sz w:val="16"/>
          <w:szCs w:val="16"/>
          <w:lang w:eastAsia="cs-CZ"/>
        </w:rPr>
        <w:t>,- Kč (slovy: jed</w:t>
      </w:r>
      <w:r w:rsidR="620F686B" w:rsidRPr="70DBCE90">
        <w:rPr>
          <w:rFonts w:ascii="Tahoma" w:eastAsia="Times New Roman" w:hAnsi="Tahoma" w:cs="Tahoma"/>
          <w:sz w:val="16"/>
          <w:szCs w:val="16"/>
          <w:lang w:eastAsia="cs-CZ"/>
        </w:rPr>
        <w:t>en tisíc</w:t>
      </w:r>
      <w:r w:rsidRPr="70DBCE90">
        <w:rPr>
          <w:rFonts w:ascii="Tahoma" w:eastAsia="Times New Roman" w:hAnsi="Tahoma" w:cs="Tahoma"/>
          <w:sz w:val="16"/>
          <w:szCs w:val="16"/>
          <w:lang w:eastAsia="cs-CZ"/>
        </w:rPr>
        <w:t xml:space="preserve"> korun česk</w:t>
      </w:r>
      <w:r w:rsidR="500C043F" w:rsidRPr="70DBCE90">
        <w:rPr>
          <w:rFonts w:ascii="Tahoma" w:eastAsia="Times New Roman" w:hAnsi="Tahoma" w:cs="Tahoma"/>
          <w:sz w:val="16"/>
          <w:szCs w:val="16"/>
          <w:lang w:eastAsia="cs-CZ"/>
        </w:rPr>
        <w:t>ých</w:t>
      </w:r>
      <w:r w:rsidRPr="70DBCE90">
        <w:rPr>
          <w:rFonts w:ascii="Tahoma" w:eastAsia="Times New Roman" w:hAnsi="Tahoma" w:cs="Tahoma"/>
          <w:sz w:val="16"/>
          <w:szCs w:val="16"/>
          <w:lang w:eastAsia="cs-CZ"/>
        </w:rPr>
        <w:t>)</w:t>
      </w:r>
      <w:r w:rsidR="3F73CC9C" w:rsidRPr="70DBCE90">
        <w:rPr>
          <w:rFonts w:ascii="Tahoma" w:eastAsia="Times New Roman" w:hAnsi="Tahoma" w:cs="Tahoma"/>
          <w:sz w:val="16"/>
          <w:szCs w:val="16"/>
          <w:lang w:eastAsia="cs-CZ"/>
        </w:rPr>
        <w:t xml:space="preserve"> za vozidlo</w:t>
      </w:r>
      <w:r w:rsidR="00912E32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38FF4218" w14:textId="77777777" w:rsidR="008774B4" w:rsidRPr="00CF1B35" w:rsidRDefault="008774B4" w:rsidP="008E78BF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25FC7809" w14:textId="1C4CC67D" w:rsidR="008774B4" w:rsidRPr="00CF1B35" w:rsidRDefault="008774B4" w:rsidP="3C961178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3C961178">
        <w:rPr>
          <w:rFonts w:ascii="Tahoma" w:eastAsia="Times New Roman" w:hAnsi="Tahoma" w:cs="Tahoma"/>
          <w:sz w:val="16"/>
          <w:szCs w:val="16"/>
          <w:lang w:eastAsia="cs-CZ"/>
        </w:rPr>
        <w:lastRenderedPageBreak/>
        <w:t xml:space="preserve">Kupní cenu kupující </w:t>
      </w:r>
      <w:r w:rsidR="00F74913" w:rsidRPr="3C961178">
        <w:rPr>
          <w:rFonts w:ascii="Tahoma" w:eastAsia="Times New Roman" w:hAnsi="Tahoma" w:cs="Tahoma"/>
          <w:sz w:val="16"/>
          <w:szCs w:val="16"/>
          <w:lang w:eastAsia="cs-CZ"/>
        </w:rPr>
        <w:t>u</w:t>
      </w:r>
      <w:r w:rsidRPr="3C961178">
        <w:rPr>
          <w:rFonts w:ascii="Tahoma" w:eastAsia="Times New Roman" w:hAnsi="Tahoma" w:cs="Tahoma"/>
          <w:sz w:val="16"/>
          <w:szCs w:val="16"/>
          <w:lang w:eastAsia="cs-CZ"/>
        </w:rPr>
        <w:t xml:space="preserve">hradí převodem na bankovní účet prodávajícího č.: </w:t>
      </w:r>
      <w:r w:rsidR="00745A16">
        <w:rPr>
          <w:rFonts w:ascii="Tahoma" w:hAnsi="Tahoma" w:cs="Tahoma"/>
          <w:sz w:val="16"/>
          <w:szCs w:val="16"/>
        </w:rPr>
        <w:t>283080134/0300</w:t>
      </w:r>
      <w:r w:rsidRPr="3C961178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Pr="3C961178">
        <w:rPr>
          <w:rFonts w:ascii="Tahoma" w:hAnsi="Tahoma" w:cs="Tahoma"/>
          <w:sz w:val="16"/>
          <w:szCs w:val="16"/>
        </w:rPr>
        <w:t xml:space="preserve">na základě faktury vystavené prodávajícím po protokolárním předání a převzetí předmětu plnění. Faktura bude zaslána elektronicky ve formátu PDF na adresu: </w:t>
      </w:r>
      <w:hyperlink r:id="rId12" w:history="1">
        <w:r w:rsidRPr="3C961178">
          <w:rPr>
            <w:rFonts w:ascii="Tahoma" w:hAnsi="Tahoma" w:cs="Tahoma"/>
            <w:sz w:val="16"/>
            <w:szCs w:val="16"/>
          </w:rPr>
          <w:t>faktury@vfn.cz</w:t>
        </w:r>
      </w:hyperlink>
      <w:r w:rsidR="006B4E32" w:rsidRPr="3C961178">
        <w:rPr>
          <w:rFonts w:ascii="Tahoma" w:hAnsi="Tahoma" w:cs="Tahoma"/>
          <w:sz w:val="16"/>
          <w:szCs w:val="16"/>
        </w:rPr>
        <w:t xml:space="preserve">. </w:t>
      </w:r>
      <w:r w:rsidRPr="3C961178">
        <w:rPr>
          <w:rFonts w:ascii="Tahoma" w:hAnsi="Tahoma" w:cs="Tahoma"/>
          <w:sz w:val="16"/>
          <w:szCs w:val="16"/>
        </w:rPr>
        <w:t xml:space="preserve"> K faktuře bude přiložena kopie řádně opatřeného </w:t>
      </w:r>
      <w:r w:rsidR="008E78BF" w:rsidRPr="3C961178">
        <w:rPr>
          <w:rFonts w:ascii="Tahoma" w:hAnsi="Tahoma" w:cs="Tahoma"/>
          <w:sz w:val="16"/>
          <w:szCs w:val="16"/>
        </w:rPr>
        <w:t>předávacího protokolu</w:t>
      </w:r>
      <w:r w:rsidRPr="3C961178">
        <w:rPr>
          <w:rFonts w:ascii="Tahoma" w:hAnsi="Tahoma" w:cs="Tahoma"/>
          <w:sz w:val="16"/>
          <w:szCs w:val="16"/>
        </w:rPr>
        <w:t xml:space="preserve"> způsobem sjednaným níže v článku </w:t>
      </w:r>
      <w:r w:rsidR="008E78BF" w:rsidRPr="3C961178">
        <w:rPr>
          <w:rFonts w:ascii="Tahoma" w:hAnsi="Tahoma" w:cs="Tahoma"/>
          <w:sz w:val="16"/>
          <w:szCs w:val="16"/>
        </w:rPr>
        <w:t>III Smlouvy.</w:t>
      </w:r>
    </w:p>
    <w:p w14:paraId="19BE01F3" w14:textId="77777777" w:rsidR="008774B4" w:rsidRDefault="008774B4" w:rsidP="00D323C5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0E600A46" w14:textId="77777777" w:rsidR="00DC3648" w:rsidRDefault="00DC3648" w:rsidP="00A14627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601D0290" w14:textId="562A440A" w:rsidR="00E01B4F" w:rsidRDefault="00E01B4F" w:rsidP="00D323C5">
      <w:pPr>
        <w:pStyle w:val="Odstavecseseznamem"/>
        <w:spacing w:after="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  <w:r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III.</w:t>
      </w:r>
    </w:p>
    <w:p w14:paraId="302EE7B1" w14:textId="14A6DA9A" w:rsidR="008774B4" w:rsidRPr="00D323C5" w:rsidRDefault="00CF1B35" w:rsidP="00D323C5">
      <w:pPr>
        <w:pStyle w:val="Odstavecseseznamem"/>
        <w:spacing w:after="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  <w:r w:rsidRPr="00D323C5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Práva a povinnosti smluvních stran</w:t>
      </w:r>
    </w:p>
    <w:p w14:paraId="7C36C16E" w14:textId="636420CB" w:rsidR="00B02E73" w:rsidRPr="00815021" w:rsidRDefault="00A65C53" w:rsidP="00271014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815021">
        <w:rPr>
          <w:rFonts w:ascii="Tahoma" w:eastAsia="Times New Roman" w:hAnsi="Tahoma" w:cs="Tahoma"/>
          <w:sz w:val="16"/>
          <w:szCs w:val="16"/>
          <w:lang w:eastAsia="cs-CZ"/>
        </w:rPr>
        <w:t xml:space="preserve">Smluvní strany prohlašují, že předmět plnění byl </w:t>
      </w:r>
      <w:r w:rsidR="000F57C6" w:rsidRPr="00815021">
        <w:rPr>
          <w:rFonts w:ascii="Tahoma" w:eastAsia="Times New Roman" w:hAnsi="Tahoma" w:cs="Tahoma"/>
          <w:sz w:val="16"/>
          <w:szCs w:val="16"/>
          <w:lang w:eastAsia="cs-CZ"/>
        </w:rPr>
        <w:t>kupujícímu</w:t>
      </w:r>
      <w:r w:rsidRPr="00815021">
        <w:rPr>
          <w:rFonts w:ascii="Tahoma" w:eastAsia="Times New Roman" w:hAnsi="Tahoma" w:cs="Tahoma"/>
          <w:sz w:val="16"/>
          <w:szCs w:val="16"/>
          <w:lang w:eastAsia="cs-CZ"/>
        </w:rPr>
        <w:t xml:space="preserve"> předán před uzavřením </w:t>
      </w:r>
      <w:r w:rsidR="000F57C6" w:rsidRPr="00815021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815021">
        <w:rPr>
          <w:rFonts w:ascii="Tahoma" w:eastAsia="Times New Roman" w:hAnsi="Tahoma" w:cs="Tahoma"/>
          <w:sz w:val="16"/>
          <w:szCs w:val="16"/>
          <w:lang w:eastAsia="cs-CZ"/>
        </w:rPr>
        <w:t>mlouvy</w:t>
      </w:r>
      <w:r w:rsidR="00B02E73" w:rsidRPr="00815021">
        <w:rPr>
          <w:rFonts w:ascii="Tahoma" w:eastAsia="Times New Roman" w:hAnsi="Tahoma" w:cs="Tahoma"/>
          <w:sz w:val="16"/>
          <w:szCs w:val="16"/>
          <w:lang w:eastAsia="cs-CZ"/>
        </w:rPr>
        <w:t>.</w:t>
      </w:r>
      <w:r w:rsidR="00E01B4F" w:rsidRPr="00815021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="00B02E73" w:rsidRPr="00815021">
        <w:rPr>
          <w:rFonts w:ascii="Tahoma" w:eastAsia="Times New Roman" w:hAnsi="Tahoma" w:cs="Tahoma"/>
          <w:sz w:val="16"/>
          <w:szCs w:val="16"/>
          <w:lang w:eastAsia="cs-CZ"/>
        </w:rPr>
        <w:t>Při předání Předmětu plnění byl</w:t>
      </w:r>
      <w:r w:rsidR="000F57C6" w:rsidRPr="00815021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="00007E90" w:rsidRPr="00815021">
        <w:rPr>
          <w:rFonts w:ascii="Tahoma" w:eastAsia="Times New Roman" w:hAnsi="Tahoma" w:cs="Tahoma"/>
          <w:sz w:val="16"/>
          <w:szCs w:val="16"/>
          <w:lang w:eastAsia="cs-CZ"/>
        </w:rPr>
        <w:t>vystaven předávací protokol</w:t>
      </w:r>
      <w:r w:rsidR="00E01B4F" w:rsidRPr="00815021">
        <w:rPr>
          <w:rFonts w:ascii="Tahoma" w:eastAsia="Times New Roman" w:hAnsi="Tahoma" w:cs="Tahoma"/>
          <w:sz w:val="16"/>
          <w:szCs w:val="16"/>
          <w:lang w:eastAsia="cs-CZ"/>
        </w:rPr>
        <w:t xml:space="preserve"> stvrzený zástupci smluvních stran</w:t>
      </w:r>
      <w:r w:rsidR="002469B0" w:rsidRPr="00815021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56ADD43C" w14:textId="77777777" w:rsidR="00934479" w:rsidRPr="00D323C5" w:rsidRDefault="00934479" w:rsidP="00D323C5">
      <w:pPr>
        <w:pStyle w:val="Odstavecseseznamem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6D0CE419" w14:textId="6A01978B" w:rsidR="00285964" w:rsidRPr="00622AA9" w:rsidRDefault="00334524" w:rsidP="00271014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>
        <w:rPr>
          <w:rFonts w:ascii="Tahoma" w:eastAsia="Times New Roman" w:hAnsi="Tahoma" w:cs="Tahoma"/>
          <w:sz w:val="16"/>
          <w:szCs w:val="16"/>
          <w:lang w:eastAsia="cs-CZ"/>
        </w:rPr>
        <w:t>Prodávající</w:t>
      </w:r>
      <w:r w:rsidR="004128C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="00285964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prohlašuje, že na 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P</w:t>
      </w:r>
      <w:r w:rsidR="00285964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ředmětu </w:t>
      </w:r>
      <w:r>
        <w:rPr>
          <w:rFonts w:ascii="Tahoma" w:eastAsia="Times New Roman" w:hAnsi="Tahoma" w:cs="Tahoma"/>
          <w:sz w:val="16"/>
          <w:szCs w:val="16"/>
          <w:lang w:eastAsia="cs-CZ"/>
        </w:rPr>
        <w:t>plnění</w:t>
      </w:r>
      <w:r w:rsidR="004128C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="00464068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neváznou žádné dluhy, ani jiné právní povinnosti, 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P</w:t>
      </w:r>
      <w:r w:rsidR="00464068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ředmět </w:t>
      </w:r>
      <w:r w:rsidR="00E918AF">
        <w:rPr>
          <w:rFonts w:ascii="Tahoma" w:eastAsia="Times New Roman" w:hAnsi="Tahoma" w:cs="Tahoma"/>
          <w:sz w:val="16"/>
          <w:szCs w:val="16"/>
          <w:lang w:eastAsia="cs-CZ"/>
        </w:rPr>
        <w:t>plnění</w:t>
      </w:r>
      <w:r w:rsidR="0078622E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="00464068" w:rsidRPr="00622AA9">
        <w:rPr>
          <w:rFonts w:ascii="Tahoma" w:eastAsia="Times New Roman" w:hAnsi="Tahoma" w:cs="Tahoma"/>
          <w:sz w:val="16"/>
          <w:szCs w:val="16"/>
          <w:lang w:eastAsia="cs-CZ"/>
        </w:rPr>
        <w:t>není zatížen jinými právy třetích osob a nemá žádné právní vady</w:t>
      </w:r>
      <w:r w:rsidR="007D6BEF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10801E23" w14:textId="77777777" w:rsidR="007D6BEF" w:rsidRPr="00622AA9" w:rsidRDefault="007D6BEF" w:rsidP="00622AA9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7ED5CC32" w14:textId="3AB71031" w:rsidR="00341CA7" w:rsidRPr="00622AA9" w:rsidRDefault="000061D5" w:rsidP="00271014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>
        <w:rPr>
          <w:rFonts w:ascii="Tahoma" w:eastAsia="Times New Roman" w:hAnsi="Tahoma" w:cs="Tahoma"/>
          <w:sz w:val="16"/>
          <w:szCs w:val="16"/>
          <w:lang w:eastAsia="cs-CZ"/>
        </w:rPr>
        <w:t>Kupující</w:t>
      </w:r>
      <w:r w:rsidR="00341CA7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prohlašuje, že se důkla</w:t>
      </w:r>
      <w:r w:rsidR="009D1CBD" w:rsidRPr="00622AA9">
        <w:rPr>
          <w:rFonts w:ascii="Tahoma" w:eastAsia="Times New Roman" w:hAnsi="Tahoma" w:cs="Tahoma"/>
          <w:sz w:val="16"/>
          <w:szCs w:val="16"/>
          <w:lang w:eastAsia="cs-CZ"/>
        </w:rPr>
        <w:t>d</w:t>
      </w:r>
      <w:r w:rsidR="00341CA7" w:rsidRPr="00622AA9">
        <w:rPr>
          <w:rFonts w:ascii="Tahoma" w:eastAsia="Times New Roman" w:hAnsi="Tahoma" w:cs="Tahoma"/>
          <w:sz w:val="16"/>
          <w:szCs w:val="16"/>
          <w:lang w:eastAsia="cs-CZ"/>
        </w:rPr>
        <w:t>ně seznámil s</w:t>
      </w:r>
      <w:r w:rsidR="009D1CBD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 faktickým </w:t>
      </w:r>
      <w:r w:rsidR="00341CA7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stavem 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P</w:t>
      </w:r>
      <w:r w:rsidR="009D1CBD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ředmětu </w:t>
      </w:r>
      <w:r w:rsidR="00DD3686">
        <w:rPr>
          <w:rFonts w:ascii="Tahoma" w:eastAsia="Times New Roman" w:hAnsi="Tahoma" w:cs="Tahoma"/>
          <w:sz w:val="16"/>
          <w:szCs w:val="16"/>
          <w:lang w:eastAsia="cs-CZ"/>
        </w:rPr>
        <w:t>plnění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3FB906A2" w14:textId="77777777" w:rsidR="00341CA7" w:rsidRPr="00622AA9" w:rsidRDefault="00341CA7" w:rsidP="00622AA9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3393C883" w14:textId="77777777" w:rsidR="00116BDC" w:rsidRPr="00622AA9" w:rsidRDefault="00116BDC" w:rsidP="00622AA9">
      <w:pPr>
        <w:pStyle w:val="Odstavecseseznamem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1809C437" w14:textId="233E9C42" w:rsidR="001E6A76" w:rsidRPr="00622AA9" w:rsidRDefault="00DD3686" w:rsidP="00271014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>
        <w:rPr>
          <w:rFonts w:ascii="Tahoma" w:eastAsia="Times New Roman" w:hAnsi="Tahoma" w:cs="Tahoma"/>
          <w:sz w:val="16"/>
          <w:szCs w:val="16"/>
          <w:lang w:eastAsia="cs-CZ"/>
        </w:rPr>
        <w:t>Prodávající</w:t>
      </w:r>
      <w:r w:rsidR="00135758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="001E6A76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se zavazuje nejpozději </w:t>
      </w:r>
      <w:r w:rsidR="00A068C5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spolu s podpisem této Smlouvy poskytnout </w:t>
      </w:r>
      <w:r w:rsidR="005417F2">
        <w:rPr>
          <w:rFonts w:ascii="Tahoma" w:eastAsia="Times New Roman" w:hAnsi="Tahoma" w:cs="Tahoma"/>
          <w:sz w:val="16"/>
          <w:szCs w:val="16"/>
          <w:lang w:eastAsia="cs-CZ"/>
        </w:rPr>
        <w:t>kupujícímu</w:t>
      </w:r>
      <w:r w:rsidR="005417F2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="00116BDC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veškeré klíčky a doklady k Předmětu </w:t>
      </w:r>
      <w:r>
        <w:rPr>
          <w:rFonts w:ascii="Tahoma" w:eastAsia="Times New Roman" w:hAnsi="Tahoma" w:cs="Tahoma"/>
          <w:sz w:val="16"/>
          <w:szCs w:val="16"/>
          <w:lang w:eastAsia="cs-CZ"/>
        </w:rPr>
        <w:t>plnění</w:t>
      </w:r>
      <w:r w:rsidR="00116BDC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a dále </w:t>
      </w:r>
      <w:r w:rsidR="00A068C5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plnou moc </w:t>
      </w:r>
      <w:r w:rsidR="008569B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k zajištění </w:t>
      </w:r>
      <w:r w:rsidR="00580B24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zápisu změny vlastníka a provozovatele Předmětu </w:t>
      </w:r>
      <w:r>
        <w:rPr>
          <w:rFonts w:ascii="Tahoma" w:eastAsia="Times New Roman" w:hAnsi="Tahoma" w:cs="Tahoma"/>
          <w:sz w:val="16"/>
          <w:szCs w:val="16"/>
          <w:lang w:eastAsia="cs-CZ"/>
        </w:rPr>
        <w:t>plnění</w:t>
      </w:r>
      <w:r w:rsidR="0076574E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v registru vozidel</w:t>
      </w:r>
      <w:r w:rsidR="00580B24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  <w:r w:rsidR="00BA2EB3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="00F870C6">
        <w:rPr>
          <w:rFonts w:ascii="Tahoma" w:eastAsia="Times New Roman" w:hAnsi="Tahoma" w:cs="Tahoma"/>
          <w:sz w:val="16"/>
          <w:szCs w:val="16"/>
          <w:lang w:eastAsia="cs-CZ"/>
        </w:rPr>
        <w:t xml:space="preserve">Zároveň se </w:t>
      </w:r>
      <w:r>
        <w:rPr>
          <w:rFonts w:ascii="Tahoma" w:eastAsia="Times New Roman" w:hAnsi="Tahoma" w:cs="Tahoma"/>
          <w:sz w:val="16"/>
          <w:szCs w:val="16"/>
          <w:lang w:eastAsia="cs-CZ"/>
        </w:rPr>
        <w:t>prodávající</w:t>
      </w:r>
      <w:r w:rsidR="00F870C6">
        <w:rPr>
          <w:rFonts w:ascii="Tahoma" w:eastAsia="Times New Roman" w:hAnsi="Tahoma" w:cs="Tahoma"/>
          <w:sz w:val="16"/>
          <w:szCs w:val="16"/>
          <w:lang w:eastAsia="cs-CZ"/>
        </w:rPr>
        <w:t xml:space="preserve"> zavazuje nechat na vla</w:t>
      </w:r>
      <w:r w:rsidR="00247B7D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="00F870C6">
        <w:rPr>
          <w:rFonts w:ascii="Tahoma" w:eastAsia="Times New Roman" w:hAnsi="Tahoma" w:cs="Tahoma"/>
          <w:sz w:val="16"/>
          <w:szCs w:val="16"/>
          <w:lang w:eastAsia="cs-CZ"/>
        </w:rPr>
        <w:t>tní náklady vypracovat</w:t>
      </w:r>
      <w:r w:rsidR="006A6B65">
        <w:rPr>
          <w:rFonts w:ascii="Tahoma" w:eastAsia="Times New Roman" w:hAnsi="Tahoma" w:cs="Tahoma"/>
          <w:sz w:val="16"/>
          <w:szCs w:val="16"/>
          <w:lang w:eastAsia="cs-CZ"/>
        </w:rPr>
        <w:t xml:space="preserve"> a kupujícímu</w:t>
      </w:r>
      <w:r w:rsidR="002E50D2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="000668B3">
        <w:rPr>
          <w:rFonts w:ascii="Tahoma" w:eastAsia="Times New Roman" w:hAnsi="Tahoma" w:cs="Tahoma"/>
          <w:sz w:val="16"/>
          <w:szCs w:val="16"/>
          <w:lang w:eastAsia="cs-CZ"/>
        </w:rPr>
        <w:t xml:space="preserve">nejpozději současně s předáním </w:t>
      </w:r>
      <w:r w:rsidR="00936C6B">
        <w:rPr>
          <w:rFonts w:ascii="Tahoma" w:eastAsia="Times New Roman" w:hAnsi="Tahoma" w:cs="Tahoma"/>
          <w:sz w:val="16"/>
          <w:szCs w:val="16"/>
          <w:lang w:eastAsia="cs-CZ"/>
        </w:rPr>
        <w:t xml:space="preserve">Předání předmětu plnění </w:t>
      </w:r>
      <w:r w:rsidR="002E50D2">
        <w:rPr>
          <w:rFonts w:ascii="Tahoma" w:eastAsia="Times New Roman" w:hAnsi="Tahoma" w:cs="Tahoma"/>
          <w:sz w:val="16"/>
          <w:szCs w:val="16"/>
          <w:lang w:eastAsia="cs-CZ"/>
        </w:rPr>
        <w:t>předat</w:t>
      </w:r>
      <w:r w:rsidR="00F870C6">
        <w:rPr>
          <w:rFonts w:ascii="Tahoma" w:eastAsia="Times New Roman" w:hAnsi="Tahoma" w:cs="Tahoma"/>
          <w:sz w:val="16"/>
          <w:szCs w:val="16"/>
          <w:lang w:eastAsia="cs-CZ"/>
        </w:rPr>
        <w:t xml:space="preserve"> znale</w:t>
      </w:r>
      <w:r w:rsidR="00267BD6">
        <w:rPr>
          <w:rFonts w:ascii="Tahoma" w:eastAsia="Times New Roman" w:hAnsi="Tahoma" w:cs="Tahoma"/>
          <w:sz w:val="16"/>
          <w:szCs w:val="16"/>
          <w:lang w:eastAsia="cs-CZ"/>
        </w:rPr>
        <w:t>cký posudek</w:t>
      </w:r>
      <w:r w:rsidR="00EA2C3C">
        <w:rPr>
          <w:rFonts w:ascii="Tahoma" w:eastAsia="Times New Roman" w:hAnsi="Tahoma" w:cs="Tahoma"/>
          <w:sz w:val="16"/>
          <w:szCs w:val="16"/>
          <w:lang w:eastAsia="cs-CZ"/>
        </w:rPr>
        <w:t xml:space="preserve"> pro stanovení technické hodnoty </w:t>
      </w:r>
      <w:r w:rsidR="007C639A">
        <w:rPr>
          <w:rFonts w:ascii="Tahoma" w:eastAsia="Times New Roman" w:hAnsi="Tahoma" w:cs="Tahoma"/>
          <w:sz w:val="16"/>
          <w:szCs w:val="16"/>
          <w:lang w:eastAsia="cs-CZ"/>
        </w:rPr>
        <w:t>P</w:t>
      </w:r>
      <w:r w:rsidR="0013047D">
        <w:rPr>
          <w:rFonts w:ascii="Tahoma" w:eastAsia="Times New Roman" w:hAnsi="Tahoma" w:cs="Tahoma"/>
          <w:sz w:val="16"/>
          <w:szCs w:val="16"/>
          <w:lang w:eastAsia="cs-CZ"/>
        </w:rPr>
        <w:t xml:space="preserve">ředmětu </w:t>
      </w:r>
      <w:r w:rsidR="007C639A">
        <w:rPr>
          <w:rFonts w:ascii="Tahoma" w:eastAsia="Times New Roman" w:hAnsi="Tahoma" w:cs="Tahoma"/>
          <w:sz w:val="16"/>
          <w:szCs w:val="16"/>
          <w:lang w:eastAsia="cs-CZ"/>
        </w:rPr>
        <w:t>plnění</w:t>
      </w:r>
      <w:r w:rsidR="004B29E2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="007F7024">
        <w:rPr>
          <w:rFonts w:ascii="Tahoma" w:eastAsia="Times New Roman" w:hAnsi="Tahoma" w:cs="Tahoma"/>
          <w:sz w:val="16"/>
          <w:szCs w:val="16"/>
          <w:lang w:eastAsia="cs-CZ"/>
        </w:rPr>
        <w:t>ke dni uzavření Smlouvy</w:t>
      </w:r>
      <w:r w:rsidR="004B29E2">
        <w:rPr>
          <w:rFonts w:ascii="Tahoma" w:eastAsia="Times New Roman" w:hAnsi="Tahoma" w:cs="Tahoma"/>
          <w:sz w:val="16"/>
          <w:szCs w:val="16"/>
          <w:lang w:eastAsia="cs-CZ"/>
        </w:rPr>
        <w:t xml:space="preserve"> v místě a čase obvyklé</w:t>
      </w:r>
      <w:r w:rsidR="007C639A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6F0433DB" w14:textId="77777777" w:rsidR="006E4791" w:rsidRPr="00622AA9" w:rsidRDefault="006E4791" w:rsidP="006E4791">
      <w:pPr>
        <w:spacing w:after="0" w:line="240" w:lineRule="auto"/>
        <w:ind w:firstLine="360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626179C0" w14:textId="77777777" w:rsidR="00C423E4" w:rsidRPr="00622AA9" w:rsidRDefault="00C423E4" w:rsidP="006E4791">
      <w:pPr>
        <w:spacing w:after="0" w:line="240" w:lineRule="auto"/>
        <w:ind w:firstLine="360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0F463A91" w14:textId="33FD42B4" w:rsidR="006E4791" w:rsidRPr="00622AA9" w:rsidRDefault="004C09A0" w:rsidP="00622AA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IV</w:t>
      </w:r>
      <w:r w:rsidR="006E4791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.</w:t>
      </w:r>
    </w:p>
    <w:p w14:paraId="144196A2" w14:textId="5A08F4F0" w:rsidR="006E4791" w:rsidRPr="00622AA9" w:rsidRDefault="006E4791" w:rsidP="00622AA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 xml:space="preserve">Platnost </w:t>
      </w:r>
      <w:r w:rsidR="00094534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 xml:space="preserve">a účinnost </w:t>
      </w:r>
      <w:r w:rsidR="0021787C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mlouvy</w:t>
      </w:r>
    </w:p>
    <w:p w14:paraId="333C830B" w14:textId="6E11EB27" w:rsidR="006E4791" w:rsidRPr="00622AA9" w:rsidRDefault="006E4791" w:rsidP="00622AA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Tato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mlouva nabývá platnosti dnem jejího podpisu </w:t>
      </w:r>
      <w:r w:rsidR="00D773FF">
        <w:rPr>
          <w:rFonts w:ascii="Tahoma" w:eastAsia="Times New Roman" w:hAnsi="Tahoma" w:cs="Tahoma"/>
          <w:sz w:val="16"/>
          <w:szCs w:val="16"/>
          <w:lang w:eastAsia="cs-CZ"/>
        </w:rPr>
        <w:t>smluvními stranami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a účinnosti</w:t>
      </w:r>
      <w:r w:rsidR="00713685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nabývá</w:t>
      </w:r>
      <w:r w:rsidR="00BA23A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prvním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dnem </w:t>
      </w:r>
      <w:r w:rsidR="006B7167" w:rsidRPr="00622AA9">
        <w:rPr>
          <w:rFonts w:ascii="Tahoma" w:eastAsia="Times New Roman" w:hAnsi="Tahoma" w:cs="Tahoma"/>
          <w:sz w:val="16"/>
          <w:szCs w:val="16"/>
          <w:lang w:eastAsia="cs-CZ"/>
        </w:rPr>
        <w:t>po</w:t>
      </w:r>
      <w:r w:rsidR="00B40DEB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ukončení doby trvání Nájemní smlouvy, nebo dnem</w:t>
      </w:r>
      <w:r w:rsidR="006B7167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uveřejnění v registru smluv</w:t>
      </w:r>
      <w:r w:rsidR="00B40DEB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podle toho, která ze skutečností nastane později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3E794868" w14:textId="77777777" w:rsidR="00285964" w:rsidRPr="00622AA9" w:rsidRDefault="00285964" w:rsidP="00285964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233E7B32" w14:textId="15F4CC1C" w:rsidR="00285964" w:rsidRPr="00622AA9" w:rsidRDefault="00BA23AF" w:rsidP="00285964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V</w:t>
      </w:r>
      <w:r w:rsidR="00285964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.</w:t>
      </w:r>
    </w:p>
    <w:p w14:paraId="346A079F" w14:textId="42CE65A5" w:rsidR="00285964" w:rsidRPr="00622AA9" w:rsidRDefault="00BA23A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Závěrečná ustanovení</w:t>
      </w:r>
    </w:p>
    <w:p w14:paraId="6EF8BC38" w14:textId="3E73A2DC" w:rsidR="00B271B5" w:rsidRPr="00622AA9" w:rsidRDefault="004C09A0" w:rsidP="00622AA9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bookmarkStart w:id="1" w:name="_Hlk2688581"/>
      <w:r>
        <w:rPr>
          <w:rFonts w:ascii="Tahoma" w:eastAsia="Times New Roman" w:hAnsi="Tahoma" w:cs="Tahoma"/>
          <w:sz w:val="16"/>
          <w:szCs w:val="16"/>
          <w:lang w:eastAsia="cs-CZ"/>
        </w:rPr>
        <w:t>Prodávající</w:t>
      </w:r>
      <w:r w:rsidR="00802ED2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="00B271B5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bere na vědomí, že </w:t>
      </w:r>
      <w:r w:rsidR="000061D5">
        <w:rPr>
          <w:rFonts w:ascii="Tahoma" w:eastAsia="Times New Roman" w:hAnsi="Tahoma" w:cs="Tahoma"/>
          <w:sz w:val="16"/>
          <w:szCs w:val="16"/>
          <w:lang w:eastAsia="cs-CZ"/>
        </w:rPr>
        <w:t>kupující</w:t>
      </w:r>
      <w:r w:rsidR="00B271B5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je při naplnění podmínek stanovených v § 219 odst. 1 z. č. 134/2016 Sb. nebo v  zákoně č. 340/2015 Sb., o registru smluv, povinen uveřejnit tuto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="00B271B5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mlouvu včetně případných dodatků a objednávek vystavených na základě této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="00B271B5" w:rsidRPr="00622AA9">
        <w:rPr>
          <w:rFonts w:ascii="Tahoma" w:eastAsia="Times New Roman" w:hAnsi="Tahoma" w:cs="Tahoma"/>
          <w:sz w:val="16"/>
          <w:szCs w:val="16"/>
          <w:lang w:eastAsia="cs-CZ"/>
        </w:rPr>
        <w:t>mlouvy zákonem stanoveným způsobem.</w:t>
      </w:r>
    </w:p>
    <w:p w14:paraId="5614546E" w14:textId="77777777" w:rsidR="00AF2F97" w:rsidRPr="00622AA9" w:rsidRDefault="00AF2F97" w:rsidP="00622AA9">
      <w:pPr>
        <w:suppressAutoHyphens/>
        <w:spacing w:after="0" w:line="240" w:lineRule="auto"/>
        <w:ind w:left="720"/>
        <w:jc w:val="both"/>
        <w:rPr>
          <w:rFonts w:ascii="Tahoma" w:hAnsi="Tahoma" w:cs="Tahoma"/>
          <w:sz w:val="16"/>
          <w:szCs w:val="16"/>
        </w:rPr>
      </w:pPr>
    </w:p>
    <w:bookmarkEnd w:id="1"/>
    <w:p w14:paraId="2670F301" w14:textId="506AB0FB" w:rsidR="006C42C1" w:rsidRPr="00DB4186" w:rsidRDefault="009935A7" w:rsidP="007E24A2">
      <w:pPr>
        <w:pStyle w:val="ODSTAVEC1"/>
        <w:numPr>
          <w:ilvl w:val="0"/>
          <w:numId w:val="17"/>
        </w:numPr>
        <w:spacing w:after="0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7E24A2">
        <w:rPr>
          <w:rFonts w:ascii="Tahoma" w:eastAsia="Times New Roman" w:hAnsi="Tahoma" w:cs="Tahoma"/>
          <w:sz w:val="16"/>
          <w:szCs w:val="16"/>
          <w:lang w:val="cs-CZ"/>
        </w:rPr>
        <w:t>Smlouva je vyhotovena ve dvou stejnopisech, přičemž každá smluvní strana obdrží po jednom.</w:t>
      </w:r>
      <w:r w:rsidR="006C42C1" w:rsidRPr="007E24A2">
        <w:rPr>
          <w:rFonts w:ascii="Tahoma" w:eastAsia="Times New Roman" w:hAnsi="Tahoma" w:cs="Tahoma"/>
          <w:sz w:val="16"/>
          <w:szCs w:val="16"/>
          <w:lang w:val="cs-CZ"/>
        </w:rPr>
        <w:t xml:space="preserve"> </w:t>
      </w:r>
      <w:r w:rsidR="006C42C1" w:rsidRPr="00C307BA">
        <w:rPr>
          <w:rFonts w:ascii="Tahoma" w:hAnsi="Tahoma" w:cs="Tahoma"/>
          <w:sz w:val="16"/>
          <w:szCs w:val="16"/>
          <w:lang w:val="cs-CZ"/>
        </w:rPr>
        <w:t>Pokud je smlouva podepisována elektronicky, je vyhotovena</w:t>
      </w:r>
      <w:r w:rsidR="006C42C1" w:rsidRPr="007A54E8">
        <w:rPr>
          <w:rFonts w:ascii="Tahoma" w:hAnsi="Tahoma" w:cs="Tahoma"/>
          <w:sz w:val="16"/>
          <w:szCs w:val="16"/>
          <w:lang w:val="cs-CZ"/>
        </w:rPr>
        <w:t xml:space="preserve"> v jednom stejnopise podepsaném oběma smluvními stranami </w:t>
      </w:r>
      <w:r w:rsidR="006C42C1" w:rsidRPr="007A54E8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6C42C1" w:rsidRPr="007A54E8">
        <w:rPr>
          <w:rFonts w:ascii="Tahoma" w:hAnsi="Tahoma" w:cs="Tahoma"/>
          <w:sz w:val="16"/>
          <w:szCs w:val="16"/>
          <w:lang w:val="cs-CZ"/>
        </w:rPr>
        <w:t>.</w:t>
      </w:r>
      <w:r w:rsidR="006C42C1" w:rsidRPr="00DB4186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52BCAF9" w14:textId="77777777" w:rsidR="00AF2F97" w:rsidRPr="00622AA9" w:rsidRDefault="00AF2F97" w:rsidP="00622AA9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0CE0680A" w14:textId="4D268E6C" w:rsidR="00285964" w:rsidRPr="00622AA9" w:rsidRDefault="009935A7" w:rsidP="006E4791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Právní vztahy touto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mlouvou neupravené, jakož i právní poměry z ní vznikající a vyplývající, se řídí příslušnými ustanoveními právních předpisů ČR, zejména z. č. 89/2012 Sb., v účinném znění</w:t>
      </w:r>
    </w:p>
    <w:p w14:paraId="0C360398" w14:textId="77777777" w:rsidR="00BC6BC9" w:rsidRPr="00622AA9" w:rsidRDefault="00BC6BC9" w:rsidP="00622AA9">
      <w:pPr>
        <w:pStyle w:val="Odstavecseseznamem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307ED173" w14:textId="400D6D93" w:rsidR="00BC6BC9" w:rsidRPr="00622AA9" w:rsidRDefault="00BC6BC9" w:rsidP="00A57D7C">
      <w:pPr>
        <w:pStyle w:val="Odstavecseseznamem"/>
        <w:numPr>
          <w:ilvl w:val="0"/>
          <w:numId w:val="17"/>
        </w:numPr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Smluvní strany prohlašují, že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1CFB9909" w14:textId="77777777" w:rsidR="00BE1327" w:rsidRDefault="00BE1327" w:rsidP="00A57D7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709D6B4C" w14:textId="764DAD3B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V Praze dne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</w:p>
    <w:p w14:paraId="622A2E81" w14:textId="453DB8ED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  <w:t xml:space="preserve">za </w:t>
      </w:r>
      <w:r w:rsidR="005A6F9F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prodávajícího</w:t>
      </w:r>
      <w:r w:rsidR="00D76C9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D76C9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D76C9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D76C9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D76C9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D76C9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435FA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za </w:t>
      </w:r>
      <w:r w:rsidR="00D76C9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kupujícího</w:t>
      </w:r>
    </w:p>
    <w:p w14:paraId="0746FA49" w14:textId="77777777" w:rsidR="00A57D7C" w:rsidRPr="00622AA9" w:rsidRDefault="00A57D7C" w:rsidP="00A57D7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</w:p>
    <w:p w14:paraId="48FC79D1" w14:textId="77777777" w:rsidR="00A57D7C" w:rsidRPr="00622AA9" w:rsidRDefault="00A57D7C" w:rsidP="00A57D7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18DA22B7" w14:textId="3D4D2BB8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………………………………………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32DF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32DF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6C630E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7D0EF3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……………..…………………...............</w:t>
      </w:r>
    </w:p>
    <w:p w14:paraId="0FC4759E" w14:textId="77777777" w:rsidR="00BE1327" w:rsidRDefault="00522C19" w:rsidP="00A57D7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Adolf Lehejček</w:t>
      </w:r>
      <w:r w:rsidR="00D76C9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D76C9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D76C9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D76C9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D76C9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D76C9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D76C9E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D76C9E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prof.</w:t>
      </w:r>
      <w:r w:rsidR="00A57D7C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MUDr. David Feltl, Ph.D., MBA  </w:t>
      </w:r>
    </w:p>
    <w:p w14:paraId="5CABBBEC" w14:textId="755A6025" w:rsidR="00A57D7C" w:rsidRPr="00622AA9" w:rsidRDefault="00E04A75" w:rsidP="00BE1327">
      <w:pPr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>
        <w:rPr>
          <w:rFonts w:ascii="Tahoma" w:eastAsia="Times New Roman" w:hAnsi="Tahoma" w:cs="Tahoma"/>
          <w:sz w:val="16"/>
          <w:szCs w:val="16"/>
          <w:lang w:eastAsia="cs-CZ"/>
        </w:rPr>
        <w:t>j</w:t>
      </w:r>
      <w:r w:rsidR="00BE1327">
        <w:rPr>
          <w:rFonts w:ascii="Tahoma" w:eastAsia="Times New Roman" w:hAnsi="Tahoma" w:cs="Tahoma"/>
          <w:sz w:val="16"/>
          <w:szCs w:val="16"/>
          <w:lang w:eastAsia="cs-CZ"/>
        </w:rPr>
        <w:t>ednatel</w:t>
      </w:r>
      <w:r w:rsidR="00BE1327">
        <w:rPr>
          <w:rFonts w:ascii="Tahoma" w:eastAsia="Times New Roman" w:hAnsi="Tahoma" w:cs="Tahoma"/>
          <w:sz w:val="16"/>
          <w:szCs w:val="16"/>
          <w:lang w:eastAsia="cs-CZ"/>
        </w:rPr>
        <w:tab/>
      </w:r>
      <w:r w:rsidR="00BE1327">
        <w:rPr>
          <w:rFonts w:ascii="Tahoma" w:eastAsia="Times New Roman" w:hAnsi="Tahoma" w:cs="Tahoma"/>
          <w:sz w:val="16"/>
          <w:szCs w:val="16"/>
          <w:lang w:eastAsia="cs-CZ"/>
        </w:rPr>
        <w:tab/>
      </w:r>
      <w:r w:rsidR="00BE1327">
        <w:rPr>
          <w:rFonts w:ascii="Tahoma" w:eastAsia="Times New Roman" w:hAnsi="Tahoma" w:cs="Tahoma"/>
          <w:sz w:val="16"/>
          <w:szCs w:val="16"/>
          <w:lang w:eastAsia="cs-CZ"/>
        </w:rPr>
        <w:tab/>
      </w:r>
      <w:r w:rsidR="00BE1327">
        <w:rPr>
          <w:rFonts w:ascii="Tahoma" w:eastAsia="Times New Roman" w:hAnsi="Tahoma" w:cs="Tahoma"/>
          <w:sz w:val="16"/>
          <w:szCs w:val="16"/>
          <w:lang w:eastAsia="cs-CZ"/>
        </w:rPr>
        <w:tab/>
      </w:r>
      <w:r w:rsidR="00BE1327">
        <w:rPr>
          <w:rFonts w:ascii="Tahoma" w:eastAsia="Times New Roman" w:hAnsi="Tahoma" w:cs="Tahoma"/>
          <w:sz w:val="16"/>
          <w:szCs w:val="16"/>
          <w:lang w:eastAsia="cs-CZ"/>
        </w:rPr>
        <w:tab/>
      </w:r>
      <w:r w:rsidR="00BE1327">
        <w:rPr>
          <w:rFonts w:ascii="Tahoma" w:eastAsia="Times New Roman" w:hAnsi="Tahoma" w:cs="Tahoma"/>
          <w:sz w:val="16"/>
          <w:szCs w:val="16"/>
          <w:lang w:eastAsia="cs-CZ"/>
        </w:rPr>
        <w:tab/>
      </w:r>
      <w:r w:rsidR="00BE1327">
        <w:rPr>
          <w:rFonts w:ascii="Tahoma" w:eastAsia="Times New Roman" w:hAnsi="Tahoma" w:cs="Tahoma"/>
          <w:sz w:val="16"/>
          <w:szCs w:val="16"/>
          <w:lang w:eastAsia="cs-CZ"/>
        </w:rPr>
        <w:tab/>
      </w:r>
      <w:r w:rsidR="00BE1327">
        <w:rPr>
          <w:rFonts w:ascii="Tahoma" w:eastAsia="Times New Roman" w:hAnsi="Tahoma" w:cs="Tahoma"/>
          <w:sz w:val="16"/>
          <w:szCs w:val="16"/>
          <w:lang w:eastAsia="cs-CZ"/>
        </w:rPr>
        <w:tab/>
      </w:r>
      <w:r w:rsidR="00A57D7C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ředitel                          </w:t>
      </w:r>
      <w:r w:rsidR="00A57D7C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</w:p>
    <w:sectPr w:rsidR="00A57D7C" w:rsidRPr="00622AA9" w:rsidSect="00B441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65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80C6" w14:textId="77777777" w:rsidR="007046A3" w:rsidRDefault="007046A3" w:rsidP="00E52E3A">
      <w:pPr>
        <w:spacing w:after="0" w:line="240" w:lineRule="auto"/>
      </w:pPr>
      <w:r>
        <w:separator/>
      </w:r>
    </w:p>
  </w:endnote>
  <w:endnote w:type="continuationSeparator" w:id="0">
    <w:p w14:paraId="5805D876" w14:textId="77777777" w:rsidR="007046A3" w:rsidRDefault="007046A3" w:rsidP="00E52E3A">
      <w:pPr>
        <w:spacing w:after="0" w:line="240" w:lineRule="auto"/>
      </w:pPr>
      <w:r>
        <w:continuationSeparator/>
      </w:r>
    </w:p>
  </w:endnote>
  <w:endnote w:type="continuationNotice" w:id="1">
    <w:p w14:paraId="11D17930" w14:textId="77777777" w:rsidR="007046A3" w:rsidRDefault="007046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FCDF" w14:textId="77777777" w:rsidR="00F9124C" w:rsidRDefault="00F9124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2080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2AC5ABA" w14:textId="64F3EC5B" w:rsidR="00EF76C0" w:rsidRPr="00EF76C0" w:rsidRDefault="00EF76C0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EF76C0">
          <w:rPr>
            <w:rFonts w:ascii="Arial" w:hAnsi="Arial" w:cs="Arial"/>
            <w:sz w:val="18"/>
            <w:szCs w:val="18"/>
          </w:rPr>
          <w:fldChar w:fldCharType="begin"/>
        </w:r>
        <w:r w:rsidRPr="00EF76C0">
          <w:rPr>
            <w:rFonts w:ascii="Arial" w:hAnsi="Arial" w:cs="Arial"/>
            <w:sz w:val="18"/>
            <w:szCs w:val="18"/>
          </w:rPr>
          <w:instrText>PAGE   \* MERGEFORMAT</w:instrText>
        </w:r>
        <w:r w:rsidRPr="00EF76C0">
          <w:rPr>
            <w:rFonts w:ascii="Arial" w:hAnsi="Arial" w:cs="Arial"/>
            <w:sz w:val="18"/>
            <w:szCs w:val="18"/>
          </w:rPr>
          <w:fldChar w:fldCharType="separate"/>
        </w:r>
        <w:r w:rsidR="00522C19">
          <w:rPr>
            <w:rFonts w:ascii="Arial" w:hAnsi="Arial" w:cs="Arial"/>
            <w:noProof/>
            <w:sz w:val="18"/>
            <w:szCs w:val="18"/>
          </w:rPr>
          <w:t>4</w:t>
        </w:r>
        <w:r w:rsidRPr="00EF76C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6AB1C98" w14:textId="77777777" w:rsidR="00F9124C" w:rsidRDefault="00F9124C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96E3" w14:textId="77777777" w:rsidR="00F9124C" w:rsidRDefault="00F9124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B8875" w14:textId="77777777" w:rsidR="007046A3" w:rsidRDefault="007046A3" w:rsidP="00E52E3A">
      <w:pPr>
        <w:spacing w:after="0" w:line="240" w:lineRule="auto"/>
      </w:pPr>
      <w:r>
        <w:separator/>
      </w:r>
    </w:p>
  </w:footnote>
  <w:footnote w:type="continuationSeparator" w:id="0">
    <w:p w14:paraId="61CA15D1" w14:textId="77777777" w:rsidR="007046A3" w:rsidRDefault="007046A3" w:rsidP="00E52E3A">
      <w:pPr>
        <w:spacing w:after="0" w:line="240" w:lineRule="auto"/>
      </w:pPr>
      <w:r>
        <w:continuationSeparator/>
      </w:r>
    </w:p>
  </w:footnote>
  <w:footnote w:type="continuationNotice" w:id="1">
    <w:p w14:paraId="309A60A6" w14:textId="77777777" w:rsidR="007046A3" w:rsidRDefault="007046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47E6" w14:textId="77777777" w:rsidR="00F9124C" w:rsidRDefault="00F9124C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59A3" w14:textId="308BEA11" w:rsidR="00EF76C0" w:rsidRPr="00EF76C0" w:rsidRDefault="00EF76C0" w:rsidP="00EF76C0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EF76C0">
      <w:rPr>
        <w:rFonts w:ascii="Arial" w:hAnsi="Arial" w:cs="Arial"/>
        <w:b/>
        <w:bCs/>
        <w:sz w:val="18"/>
        <w:szCs w:val="18"/>
      </w:rPr>
      <w:t xml:space="preserve">PO </w:t>
    </w:r>
    <w:r w:rsidR="000A43C3">
      <w:rPr>
        <w:rFonts w:ascii="Arial" w:hAnsi="Arial" w:cs="Arial"/>
        <w:b/>
        <w:bCs/>
        <w:sz w:val="18"/>
        <w:szCs w:val="18"/>
      </w:rPr>
      <w:t>315</w:t>
    </w:r>
    <w:r w:rsidRPr="00EF76C0">
      <w:rPr>
        <w:rFonts w:ascii="Arial" w:hAnsi="Arial" w:cs="Arial"/>
        <w:b/>
        <w:bCs/>
        <w:sz w:val="18"/>
        <w:szCs w:val="18"/>
      </w:rPr>
      <w:t>/S/</w:t>
    </w:r>
    <w:r w:rsidR="000A43C3">
      <w:rPr>
        <w:rFonts w:ascii="Arial" w:hAnsi="Arial" w:cs="Arial"/>
        <w:b/>
        <w:bCs/>
        <w:sz w:val="18"/>
        <w:szCs w:val="18"/>
      </w:rPr>
      <w:t>25</w:t>
    </w:r>
  </w:p>
  <w:p w14:paraId="42A7D7C5" w14:textId="77777777" w:rsidR="00E52E3A" w:rsidRDefault="00E52E3A" w:rsidP="00F9124C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1D43" w14:textId="77777777" w:rsidR="00F9124C" w:rsidRDefault="00F9124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0E43"/>
    <w:multiLevelType w:val="multilevel"/>
    <w:tmpl w:val="CA641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B75B7"/>
    <w:multiLevelType w:val="multilevel"/>
    <w:tmpl w:val="22E8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C2DB0"/>
    <w:multiLevelType w:val="hybridMultilevel"/>
    <w:tmpl w:val="E26243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10201"/>
    <w:multiLevelType w:val="hybridMultilevel"/>
    <w:tmpl w:val="7BF00FD8"/>
    <w:lvl w:ilvl="0" w:tplc="B2D8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F4DAD"/>
    <w:multiLevelType w:val="multilevel"/>
    <w:tmpl w:val="44F4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3CF7F1C"/>
    <w:multiLevelType w:val="multilevel"/>
    <w:tmpl w:val="72AC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15CF6"/>
    <w:multiLevelType w:val="multilevel"/>
    <w:tmpl w:val="22E8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B1579D"/>
    <w:multiLevelType w:val="multilevel"/>
    <w:tmpl w:val="D162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12122C"/>
    <w:multiLevelType w:val="hybridMultilevel"/>
    <w:tmpl w:val="7BF00F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E23C9"/>
    <w:multiLevelType w:val="hybridMultilevel"/>
    <w:tmpl w:val="7BF00FD8"/>
    <w:lvl w:ilvl="0" w:tplc="B2D8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A7B85"/>
    <w:multiLevelType w:val="multilevel"/>
    <w:tmpl w:val="F6C6BA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E62BE3"/>
    <w:multiLevelType w:val="hybridMultilevel"/>
    <w:tmpl w:val="B9F2F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476F8"/>
    <w:multiLevelType w:val="multilevel"/>
    <w:tmpl w:val="939A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91440A"/>
    <w:multiLevelType w:val="hybridMultilevel"/>
    <w:tmpl w:val="7BF00F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E4990"/>
    <w:multiLevelType w:val="hybridMultilevel"/>
    <w:tmpl w:val="7BF00FD8"/>
    <w:lvl w:ilvl="0" w:tplc="B2D8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F3DE0"/>
    <w:multiLevelType w:val="hybridMultilevel"/>
    <w:tmpl w:val="71C8A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2927E6"/>
    <w:multiLevelType w:val="multilevel"/>
    <w:tmpl w:val="D2221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A557FA"/>
    <w:multiLevelType w:val="hybridMultilevel"/>
    <w:tmpl w:val="F3FA56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EA6482"/>
    <w:multiLevelType w:val="multilevel"/>
    <w:tmpl w:val="45F8CA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5258A1"/>
    <w:multiLevelType w:val="multilevel"/>
    <w:tmpl w:val="44F4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FB14F4"/>
    <w:multiLevelType w:val="hybridMultilevel"/>
    <w:tmpl w:val="B9F2F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F6716"/>
    <w:multiLevelType w:val="multilevel"/>
    <w:tmpl w:val="E4927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4F4E32"/>
    <w:multiLevelType w:val="hybridMultilevel"/>
    <w:tmpl w:val="B9F2F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553930">
    <w:abstractNumId w:val="6"/>
  </w:num>
  <w:num w:numId="2" w16cid:durableId="1293487295">
    <w:abstractNumId w:val="17"/>
    <w:lvlOverride w:ilvl="0">
      <w:lvl w:ilvl="0">
        <w:numFmt w:val="decimal"/>
        <w:lvlText w:val="%1."/>
        <w:lvlJc w:val="left"/>
      </w:lvl>
    </w:lvlOverride>
  </w:num>
  <w:num w:numId="3" w16cid:durableId="1175801302">
    <w:abstractNumId w:val="17"/>
    <w:lvlOverride w:ilvl="0">
      <w:lvl w:ilvl="0">
        <w:numFmt w:val="decimal"/>
        <w:lvlText w:val="%1."/>
        <w:lvlJc w:val="left"/>
      </w:lvl>
    </w:lvlOverride>
  </w:num>
  <w:num w:numId="4" w16cid:durableId="1638031572">
    <w:abstractNumId w:val="19"/>
    <w:lvlOverride w:ilvl="0">
      <w:lvl w:ilvl="0">
        <w:numFmt w:val="decimal"/>
        <w:lvlText w:val="%1."/>
        <w:lvlJc w:val="left"/>
      </w:lvl>
    </w:lvlOverride>
  </w:num>
  <w:num w:numId="5" w16cid:durableId="813916185">
    <w:abstractNumId w:val="11"/>
    <w:lvlOverride w:ilvl="0">
      <w:lvl w:ilvl="0">
        <w:numFmt w:val="decimal"/>
        <w:lvlText w:val="%1."/>
        <w:lvlJc w:val="left"/>
      </w:lvl>
    </w:lvlOverride>
  </w:num>
  <w:num w:numId="6" w16cid:durableId="634876222">
    <w:abstractNumId w:val="0"/>
  </w:num>
  <w:num w:numId="7" w16cid:durableId="233979868">
    <w:abstractNumId w:val="7"/>
  </w:num>
  <w:num w:numId="8" w16cid:durableId="416900654">
    <w:abstractNumId w:val="22"/>
  </w:num>
  <w:num w:numId="9" w16cid:durableId="405764598">
    <w:abstractNumId w:val="8"/>
  </w:num>
  <w:num w:numId="10" w16cid:durableId="1779838389">
    <w:abstractNumId w:val="4"/>
  </w:num>
  <w:num w:numId="11" w16cid:durableId="560408809">
    <w:abstractNumId w:val="13"/>
  </w:num>
  <w:num w:numId="12" w16cid:durableId="2130271394">
    <w:abstractNumId w:val="21"/>
  </w:num>
  <w:num w:numId="13" w16cid:durableId="332415405">
    <w:abstractNumId w:val="12"/>
  </w:num>
  <w:num w:numId="14" w16cid:durableId="2013995583">
    <w:abstractNumId w:val="24"/>
  </w:num>
  <w:num w:numId="15" w16cid:durableId="171340180">
    <w:abstractNumId w:val="3"/>
  </w:num>
  <w:num w:numId="16" w16cid:durableId="10340418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2839235">
    <w:abstractNumId w:val="10"/>
  </w:num>
  <w:num w:numId="18" w16cid:durableId="1829662406">
    <w:abstractNumId w:val="16"/>
  </w:num>
  <w:num w:numId="19" w16cid:durableId="1077289757">
    <w:abstractNumId w:val="23"/>
  </w:num>
  <w:num w:numId="20" w16cid:durableId="1995180039">
    <w:abstractNumId w:val="15"/>
  </w:num>
  <w:num w:numId="21" w16cid:durableId="1915358364">
    <w:abstractNumId w:val="1"/>
  </w:num>
  <w:num w:numId="22" w16cid:durableId="1967930605">
    <w:abstractNumId w:val="20"/>
  </w:num>
  <w:num w:numId="23" w16cid:durableId="183594270">
    <w:abstractNumId w:val="18"/>
  </w:num>
  <w:num w:numId="24" w16cid:durableId="140318729">
    <w:abstractNumId w:val="5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25" w16cid:durableId="788860817">
    <w:abstractNumId w:val="2"/>
  </w:num>
  <w:num w:numId="26" w16cid:durableId="802382940">
    <w:abstractNumId w:val="9"/>
  </w:num>
  <w:num w:numId="27" w16cid:durableId="21345197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1B"/>
    <w:rsid w:val="0000155E"/>
    <w:rsid w:val="00002855"/>
    <w:rsid w:val="00004314"/>
    <w:rsid w:val="000061D5"/>
    <w:rsid w:val="00007E90"/>
    <w:rsid w:val="000165C5"/>
    <w:rsid w:val="00016AEB"/>
    <w:rsid w:val="00024C38"/>
    <w:rsid w:val="0003369B"/>
    <w:rsid w:val="00043C02"/>
    <w:rsid w:val="00044BE0"/>
    <w:rsid w:val="00047B55"/>
    <w:rsid w:val="000621CA"/>
    <w:rsid w:val="00064099"/>
    <w:rsid w:val="000668B3"/>
    <w:rsid w:val="00066BDD"/>
    <w:rsid w:val="00067957"/>
    <w:rsid w:val="00071FB7"/>
    <w:rsid w:val="00081696"/>
    <w:rsid w:val="00082918"/>
    <w:rsid w:val="0008600C"/>
    <w:rsid w:val="000937E0"/>
    <w:rsid w:val="00094534"/>
    <w:rsid w:val="000A4162"/>
    <w:rsid w:val="000A43C3"/>
    <w:rsid w:val="000A5A95"/>
    <w:rsid w:val="000B421F"/>
    <w:rsid w:val="000B4A1D"/>
    <w:rsid w:val="000C316D"/>
    <w:rsid w:val="000C66A3"/>
    <w:rsid w:val="000C682B"/>
    <w:rsid w:val="000D05D9"/>
    <w:rsid w:val="000D0BCB"/>
    <w:rsid w:val="000D6EEF"/>
    <w:rsid w:val="000E088F"/>
    <w:rsid w:val="000E3890"/>
    <w:rsid w:val="000E5D30"/>
    <w:rsid w:val="000F086E"/>
    <w:rsid w:val="000F237F"/>
    <w:rsid w:val="000F482B"/>
    <w:rsid w:val="000F57C6"/>
    <w:rsid w:val="001009AB"/>
    <w:rsid w:val="00104396"/>
    <w:rsid w:val="00111C28"/>
    <w:rsid w:val="00111E9E"/>
    <w:rsid w:val="00112B4C"/>
    <w:rsid w:val="00116BDC"/>
    <w:rsid w:val="00122BDE"/>
    <w:rsid w:val="00123B0A"/>
    <w:rsid w:val="0013047D"/>
    <w:rsid w:val="00132DF8"/>
    <w:rsid w:val="00135238"/>
    <w:rsid w:val="00135758"/>
    <w:rsid w:val="001363A3"/>
    <w:rsid w:val="001440F0"/>
    <w:rsid w:val="00144AC0"/>
    <w:rsid w:val="00160094"/>
    <w:rsid w:val="00163FB3"/>
    <w:rsid w:val="0016426E"/>
    <w:rsid w:val="00164876"/>
    <w:rsid w:val="00172251"/>
    <w:rsid w:val="00177ACC"/>
    <w:rsid w:val="00183360"/>
    <w:rsid w:val="00186A6B"/>
    <w:rsid w:val="00191E5D"/>
    <w:rsid w:val="00197E65"/>
    <w:rsid w:val="001A3E48"/>
    <w:rsid w:val="001B3106"/>
    <w:rsid w:val="001C0103"/>
    <w:rsid w:val="001C0820"/>
    <w:rsid w:val="001D1B22"/>
    <w:rsid w:val="001E1F42"/>
    <w:rsid w:val="001E6A76"/>
    <w:rsid w:val="001F4E4A"/>
    <w:rsid w:val="001F578F"/>
    <w:rsid w:val="00202B15"/>
    <w:rsid w:val="00204FFB"/>
    <w:rsid w:val="002077A2"/>
    <w:rsid w:val="0021317E"/>
    <w:rsid w:val="0021787C"/>
    <w:rsid w:val="00233A28"/>
    <w:rsid w:val="00234086"/>
    <w:rsid w:val="002364C7"/>
    <w:rsid w:val="002372D3"/>
    <w:rsid w:val="00237D96"/>
    <w:rsid w:val="00240D45"/>
    <w:rsid w:val="00245724"/>
    <w:rsid w:val="002469B0"/>
    <w:rsid w:val="00247B7D"/>
    <w:rsid w:val="00254684"/>
    <w:rsid w:val="00263454"/>
    <w:rsid w:val="002643C5"/>
    <w:rsid w:val="00267BD6"/>
    <w:rsid w:val="00271014"/>
    <w:rsid w:val="0028074E"/>
    <w:rsid w:val="0028403B"/>
    <w:rsid w:val="00285964"/>
    <w:rsid w:val="002A2179"/>
    <w:rsid w:val="002A3BDD"/>
    <w:rsid w:val="002B15B4"/>
    <w:rsid w:val="002B4E2D"/>
    <w:rsid w:val="002C5DA1"/>
    <w:rsid w:val="002D05F6"/>
    <w:rsid w:val="002D56DD"/>
    <w:rsid w:val="002D720D"/>
    <w:rsid w:val="002E2E13"/>
    <w:rsid w:val="002E4330"/>
    <w:rsid w:val="002E50D2"/>
    <w:rsid w:val="002F5A09"/>
    <w:rsid w:val="002F6035"/>
    <w:rsid w:val="00310052"/>
    <w:rsid w:val="00315457"/>
    <w:rsid w:val="00321AEC"/>
    <w:rsid w:val="00330071"/>
    <w:rsid w:val="00334524"/>
    <w:rsid w:val="00335C03"/>
    <w:rsid w:val="003360CD"/>
    <w:rsid w:val="00336313"/>
    <w:rsid w:val="0033769A"/>
    <w:rsid w:val="00337829"/>
    <w:rsid w:val="00341CA7"/>
    <w:rsid w:val="003438BB"/>
    <w:rsid w:val="00355D9F"/>
    <w:rsid w:val="00382976"/>
    <w:rsid w:val="00385AF9"/>
    <w:rsid w:val="003A11FA"/>
    <w:rsid w:val="003A5158"/>
    <w:rsid w:val="003A7572"/>
    <w:rsid w:val="003C1779"/>
    <w:rsid w:val="003C255C"/>
    <w:rsid w:val="003D1E09"/>
    <w:rsid w:val="003D6B46"/>
    <w:rsid w:val="003F6C8D"/>
    <w:rsid w:val="00403378"/>
    <w:rsid w:val="00403CDF"/>
    <w:rsid w:val="00406A62"/>
    <w:rsid w:val="004128CF"/>
    <w:rsid w:val="0041668E"/>
    <w:rsid w:val="00427CA3"/>
    <w:rsid w:val="00433276"/>
    <w:rsid w:val="00435FAB"/>
    <w:rsid w:val="00437D4C"/>
    <w:rsid w:val="00444627"/>
    <w:rsid w:val="00446006"/>
    <w:rsid w:val="00447DF6"/>
    <w:rsid w:val="00450A77"/>
    <w:rsid w:val="00453EA5"/>
    <w:rsid w:val="0046292E"/>
    <w:rsid w:val="00464068"/>
    <w:rsid w:val="00471698"/>
    <w:rsid w:val="00475966"/>
    <w:rsid w:val="004765E2"/>
    <w:rsid w:val="00476E19"/>
    <w:rsid w:val="004804D6"/>
    <w:rsid w:val="0048582E"/>
    <w:rsid w:val="00492DC7"/>
    <w:rsid w:val="0049640C"/>
    <w:rsid w:val="00497C1D"/>
    <w:rsid w:val="004A3519"/>
    <w:rsid w:val="004A4C9E"/>
    <w:rsid w:val="004B18A9"/>
    <w:rsid w:val="004B29E2"/>
    <w:rsid w:val="004B2CD5"/>
    <w:rsid w:val="004B3802"/>
    <w:rsid w:val="004C097A"/>
    <w:rsid w:val="004C09A0"/>
    <w:rsid w:val="004C2613"/>
    <w:rsid w:val="004C66E3"/>
    <w:rsid w:val="004D266D"/>
    <w:rsid w:val="004D3C9E"/>
    <w:rsid w:val="004E7A6C"/>
    <w:rsid w:val="004F7CD4"/>
    <w:rsid w:val="0050522B"/>
    <w:rsid w:val="00507A88"/>
    <w:rsid w:val="005118DC"/>
    <w:rsid w:val="00512462"/>
    <w:rsid w:val="00513256"/>
    <w:rsid w:val="00520629"/>
    <w:rsid w:val="00522C19"/>
    <w:rsid w:val="00527BD9"/>
    <w:rsid w:val="005315D6"/>
    <w:rsid w:val="00534554"/>
    <w:rsid w:val="005359BB"/>
    <w:rsid w:val="00537374"/>
    <w:rsid w:val="005417F2"/>
    <w:rsid w:val="0054213C"/>
    <w:rsid w:val="005423BA"/>
    <w:rsid w:val="00553C9F"/>
    <w:rsid w:val="00553E85"/>
    <w:rsid w:val="005559D3"/>
    <w:rsid w:val="0056058A"/>
    <w:rsid w:val="005621DD"/>
    <w:rsid w:val="005651B3"/>
    <w:rsid w:val="00566C98"/>
    <w:rsid w:val="005720ED"/>
    <w:rsid w:val="00580B24"/>
    <w:rsid w:val="0058181B"/>
    <w:rsid w:val="005910DA"/>
    <w:rsid w:val="00595189"/>
    <w:rsid w:val="005A10E5"/>
    <w:rsid w:val="005A2FD2"/>
    <w:rsid w:val="005A47BC"/>
    <w:rsid w:val="005A6F9F"/>
    <w:rsid w:val="005A7EA4"/>
    <w:rsid w:val="005B7146"/>
    <w:rsid w:val="005B7367"/>
    <w:rsid w:val="005B7C04"/>
    <w:rsid w:val="005C0617"/>
    <w:rsid w:val="005C29F7"/>
    <w:rsid w:val="005C2D96"/>
    <w:rsid w:val="005C6353"/>
    <w:rsid w:val="005C6BCB"/>
    <w:rsid w:val="005D7C48"/>
    <w:rsid w:val="005E0607"/>
    <w:rsid w:val="005E5D1A"/>
    <w:rsid w:val="005E5D55"/>
    <w:rsid w:val="005F6B89"/>
    <w:rsid w:val="005F72AD"/>
    <w:rsid w:val="00610B6C"/>
    <w:rsid w:val="00614F2B"/>
    <w:rsid w:val="00622AA9"/>
    <w:rsid w:val="0062669C"/>
    <w:rsid w:val="0064148B"/>
    <w:rsid w:val="0064277D"/>
    <w:rsid w:val="00644D23"/>
    <w:rsid w:val="00646957"/>
    <w:rsid w:val="00647449"/>
    <w:rsid w:val="00653004"/>
    <w:rsid w:val="00653565"/>
    <w:rsid w:val="006739EC"/>
    <w:rsid w:val="00676152"/>
    <w:rsid w:val="006863C4"/>
    <w:rsid w:val="00693ACA"/>
    <w:rsid w:val="00695680"/>
    <w:rsid w:val="006A1896"/>
    <w:rsid w:val="006A3355"/>
    <w:rsid w:val="006A6B65"/>
    <w:rsid w:val="006A73B0"/>
    <w:rsid w:val="006B4E32"/>
    <w:rsid w:val="006B5EB4"/>
    <w:rsid w:val="006B66BE"/>
    <w:rsid w:val="006B6DC4"/>
    <w:rsid w:val="006B6E35"/>
    <w:rsid w:val="006B7082"/>
    <w:rsid w:val="006B7167"/>
    <w:rsid w:val="006C42C1"/>
    <w:rsid w:val="006C630E"/>
    <w:rsid w:val="006D33FF"/>
    <w:rsid w:val="006D7C8F"/>
    <w:rsid w:val="006E18C2"/>
    <w:rsid w:val="006E2F1B"/>
    <w:rsid w:val="006E4791"/>
    <w:rsid w:val="006E754F"/>
    <w:rsid w:val="006F054C"/>
    <w:rsid w:val="006F222F"/>
    <w:rsid w:val="006F23D2"/>
    <w:rsid w:val="007046A3"/>
    <w:rsid w:val="007069BC"/>
    <w:rsid w:val="0071200F"/>
    <w:rsid w:val="00713685"/>
    <w:rsid w:val="0071508E"/>
    <w:rsid w:val="00720648"/>
    <w:rsid w:val="0072161A"/>
    <w:rsid w:val="00730C75"/>
    <w:rsid w:val="00733CA4"/>
    <w:rsid w:val="00736B02"/>
    <w:rsid w:val="00744CC4"/>
    <w:rsid w:val="00745A16"/>
    <w:rsid w:val="00751474"/>
    <w:rsid w:val="00753909"/>
    <w:rsid w:val="00757E0C"/>
    <w:rsid w:val="007639BB"/>
    <w:rsid w:val="0076574E"/>
    <w:rsid w:val="00765901"/>
    <w:rsid w:val="00766383"/>
    <w:rsid w:val="00767DB2"/>
    <w:rsid w:val="00782CA6"/>
    <w:rsid w:val="0078382C"/>
    <w:rsid w:val="0078622E"/>
    <w:rsid w:val="00787904"/>
    <w:rsid w:val="00791186"/>
    <w:rsid w:val="007969DC"/>
    <w:rsid w:val="007B04D1"/>
    <w:rsid w:val="007B0DE1"/>
    <w:rsid w:val="007C639A"/>
    <w:rsid w:val="007D0EF3"/>
    <w:rsid w:val="007D1AAC"/>
    <w:rsid w:val="007D6BEF"/>
    <w:rsid w:val="007D77A3"/>
    <w:rsid w:val="007E0F9F"/>
    <w:rsid w:val="007E1311"/>
    <w:rsid w:val="007E2174"/>
    <w:rsid w:val="007E24A2"/>
    <w:rsid w:val="007F3032"/>
    <w:rsid w:val="007F6E7A"/>
    <w:rsid w:val="007F7024"/>
    <w:rsid w:val="008007A1"/>
    <w:rsid w:val="00802ED2"/>
    <w:rsid w:val="00803358"/>
    <w:rsid w:val="00807E69"/>
    <w:rsid w:val="00815021"/>
    <w:rsid w:val="0082392D"/>
    <w:rsid w:val="00824E0C"/>
    <w:rsid w:val="00827873"/>
    <w:rsid w:val="00834320"/>
    <w:rsid w:val="00834808"/>
    <w:rsid w:val="008359E2"/>
    <w:rsid w:val="00853C3A"/>
    <w:rsid w:val="008569BF"/>
    <w:rsid w:val="00860979"/>
    <w:rsid w:val="00861756"/>
    <w:rsid w:val="008703C4"/>
    <w:rsid w:val="008774B4"/>
    <w:rsid w:val="008846CB"/>
    <w:rsid w:val="0089474C"/>
    <w:rsid w:val="00895631"/>
    <w:rsid w:val="008A0063"/>
    <w:rsid w:val="008A157F"/>
    <w:rsid w:val="008A2C9E"/>
    <w:rsid w:val="008A7678"/>
    <w:rsid w:val="008B032C"/>
    <w:rsid w:val="008B0C99"/>
    <w:rsid w:val="008B44A8"/>
    <w:rsid w:val="008B5A80"/>
    <w:rsid w:val="008B6736"/>
    <w:rsid w:val="008B6CD9"/>
    <w:rsid w:val="008B7257"/>
    <w:rsid w:val="008C6D66"/>
    <w:rsid w:val="008C7B46"/>
    <w:rsid w:val="008D2F55"/>
    <w:rsid w:val="008E380E"/>
    <w:rsid w:val="008E4D90"/>
    <w:rsid w:val="008E60AB"/>
    <w:rsid w:val="008E78BF"/>
    <w:rsid w:val="008F1856"/>
    <w:rsid w:val="008F1D46"/>
    <w:rsid w:val="008F7B08"/>
    <w:rsid w:val="00911DEA"/>
    <w:rsid w:val="00912E32"/>
    <w:rsid w:val="00914335"/>
    <w:rsid w:val="00916EE4"/>
    <w:rsid w:val="00923318"/>
    <w:rsid w:val="00924391"/>
    <w:rsid w:val="00924C8E"/>
    <w:rsid w:val="009340A7"/>
    <w:rsid w:val="00934479"/>
    <w:rsid w:val="00936C6B"/>
    <w:rsid w:val="00950B12"/>
    <w:rsid w:val="00955CD9"/>
    <w:rsid w:val="00961F13"/>
    <w:rsid w:val="0097226B"/>
    <w:rsid w:val="00972317"/>
    <w:rsid w:val="009935A7"/>
    <w:rsid w:val="0099375B"/>
    <w:rsid w:val="00996553"/>
    <w:rsid w:val="00997C67"/>
    <w:rsid w:val="009C25D1"/>
    <w:rsid w:val="009C7836"/>
    <w:rsid w:val="009D1CBD"/>
    <w:rsid w:val="009E3BDE"/>
    <w:rsid w:val="00A00746"/>
    <w:rsid w:val="00A03B02"/>
    <w:rsid w:val="00A06442"/>
    <w:rsid w:val="00A066F7"/>
    <w:rsid w:val="00A068C5"/>
    <w:rsid w:val="00A118B7"/>
    <w:rsid w:val="00A14627"/>
    <w:rsid w:val="00A27503"/>
    <w:rsid w:val="00A40A41"/>
    <w:rsid w:val="00A4246B"/>
    <w:rsid w:val="00A51BA6"/>
    <w:rsid w:val="00A54EFD"/>
    <w:rsid w:val="00A57D7C"/>
    <w:rsid w:val="00A60B70"/>
    <w:rsid w:val="00A65C53"/>
    <w:rsid w:val="00A66899"/>
    <w:rsid w:val="00A71A63"/>
    <w:rsid w:val="00A7313A"/>
    <w:rsid w:val="00A8178E"/>
    <w:rsid w:val="00A81973"/>
    <w:rsid w:val="00A85978"/>
    <w:rsid w:val="00A91A29"/>
    <w:rsid w:val="00AA2380"/>
    <w:rsid w:val="00AA74D8"/>
    <w:rsid w:val="00AB2564"/>
    <w:rsid w:val="00AC254E"/>
    <w:rsid w:val="00AC3359"/>
    <w:rsid w:val="00AC5002"/>
    <w:rsid w:val="00AC64B0"/>
    <w:rsid w:val="00AD095E"/>
    <w:rsid w:val="00AD70F9"/>
    <w:rsid w:val="00AE2C8C"/>
    <w:rsid w:val="00AE7AA6"/>
    <w:rsid w:val="00AF2F97"/>
    <w:rsid w:val="00AF4115"/>
    <w:rsid w:val="00B01AB3"/>
    <w:rsid w:val="00B01C52"/>
    <w:rsid w:val="00B02E73"/>
    <w:rsid w:val="00B07174"/>
    <w:rsid w:val="00B12C09"/>
    <w:rsid w:val="00B12DA6"/>
    <w:rsid w:val="00B25D40"/>
    <w:rsid w:val="00B271B5"/>
    <w:rsid w:val="00B33AB4"/>
    <w:rsid w:val="00B40DEB"/>
    <w:rsid w:val="00B441D7"/>
    <w:rsid w:val="00B449B1"/>
    <w:rsid w:val="00B5535E"/>
    <w:rsid w:val="00B5796A"/>
    <w:rsid w:val="00B60263"/>
    <w:rsid w:val="00B60ADF"/>
    <w:rsid w:val="00B645D0"/>
    <w:rsid w:val="00B65D6F"/>
    <w:rsid w:val="00B7367D"/>
    <w:rsid w:val="00B75334"/>
    <w:rsid w:val="00B81BB8"/>
    <w:rsid w:val="00B90F6B"/>
    <w:rsid w:val="00B96EF5"/>
    <w:rsid w:val="00BA23AF"/>
    <w:rsid w:val="00BA2EB3"/>
    <w:rsid w:val="00BA3916"/>
    <w:rsid w:val="00BA4049"/>
    <w:rsid w:val="00BA41CE"/>
    <w:rsid w:val="00BA433A"/>
    <w:rsid w:val="00BA7E37"/>
    <w:rsid w:val="00BC0AF6"/>
    <w:rsid w:val="00BC6BC9"/>
    <w:rsid w:val="00BD5000"/>
    <w:rsid w:val="00BD61DF"/>
    <w:rsid w:val="00BE1327"/>
    <w:rsid w:val="00BF29EF"/>
    <w:rsid w:val="00C14C49"/>
    <w:rsid w:val="00C23F2F"/>
    <w:rsid w:val="00C249DD"/>
    <w:rsid w:val="00C273D2"/>
    <w:rsid w:val="00C27ED6"/>
    <w:rsid w:val="00C307BA"/>
    <w:rsid w:val="00C36418"/>
    <w:rsid w:val="00C37F73"/>
    <w:rsid w:val="00C4066E"/>
    <w:rsid w:val="00C423E4"/>
    <w:rsid w:val="00C429FB"/>
    <w:rsid w:val="00C42CD2"/>
    <w:rsid w:val="00C4772E"/>
    <w:rsid w:val="00C54224"/>
    <w:rsid w:val="00C61033"/>
    <w:rsid w:val="00C63D79"/>
    <w:rsid w:val="00C64438"/>
    <w:rsid w:val="00C71562"/>
    <w:rsid w:val="00CC0DC9"/>
    <w:rsid w:val="00CC1DFA"/>
    <w:rsid w:val="00CC1EF9"/>
    <w:rsid w:val="00CC349F"/>
    <w:rsid w:val="00CC5844"/>
    <w:rsid w:val="00CD1CC7"/>
    <w:rsid w:val="00CE3A33"/>
    <w:rsid w:val="00CE479C"/>
    <w:rsid w:val="00CE6237"/>
    <w:rsid w:val="00CF1B35"/>
    <w:rsid w:val="00D03646"/>
    <w:rsid w:val="00D22444"/>
    <w:rsid w:val="00D323C5"/>
    <w:rsid w:val="00D407B1"/>
    <w:rsid w:val="00D41A86"/>
    <w:rsid w:val="00D5117F"/>
    <w:rsid w:val="00D54B97"/>
    <w:rsid w:val="00D76C9E"/>
    <w:rsid w:val="00D773FF"/>
    <w:rsid w:val="00D869A4"/>
    <w:rsid w:val="00D86C54"/>
    <w:rsid w:val="00D9154E"/>
    <w:rsid w:val="00D9296D"/>
    <w:rsid w:val="00D94482"/>
    <w:rsid w:val="00DA284E"/>
    <w:rsid w:val="00DA7526"/>
    <w:rsid w:val="00DB11B7"/>
    <w:rsid w:val="00DB1C90"/>
    <w:rsid w:val="00DB1CFE"/>
    <w:rsid w:val="00DB4186"/>
    <w:rsid w:val="00DC3648"/>
    <w:rsid w:val="00DD0AD6"/>
    <w:rsid w:val="00DD2D82"/>
    <w:rsid w:val="00DD3686"/>
    <w:rsid w:val="00DD4AAA"/>
    <w:rsid w:val="00DE6D58"/>
    <w:rsid w:val="00DF0AFF"/>
    <w:rsid w:val="00DF2FEC"/>
    <w:rsid w:val="00DF76E4"/>
    <w:rsid w:val="00E001F5"/>
    <w:rsid w:val="00E01B4F"/>
    <w:rsid w:val="00E04A75"/>
    <w:rsid w:val="00E054FD"/>
    <w:rsid w:val="00E14183"/>
    <w:rsid w:val="00E16C4E"/>
    <w:rsid w:val="00E233A4"/>
    <w:rsid w:val="00E24875"/>
    <w:rsid w:val="00E27AAD"/>
    <w:rsid w:val="00E4139C"/>
    <w:rsid w:val="00E421CA"/>
    <w:rsid w:val="00E52D0C"/>
    <w:rsid w:val="00E52E3A"/>
    <w:rsid w:val="00E535D6"/>
    <w:rsid w:val="00E62B28"/>
    <w:rsid w:val="00E678A0"/>
    <w:rsid w:val="00E77E3D"/>
    <w:rsid w:val="00E8514B"/>
    <w:rsid w:val="00E87D3F"/>
    <w:rsid w:val="00E918AF"/>
    <w:rsid w:val="00E97625"/>
    <w:rsid w:val="00EA2C3C"/>
    <w:rsid w:val="00EB0EED"/>
    <w:rsid w:val="00EB1676"/>
    <w:rsid w:val="00EB36E3"/>
    <w:rsid w:val="00EB5A99"/>
    <w:rsid w:val="00EB616C"/>
    <w:rsid w:val="00EB72F7"/>
    <w:rsid w:val="00EC0C8B"/>
    <w:rsid w:val="00EC10D9"/>
    <w:rsid w:val="00EC492D"/>
    <w:rsid w:val="00EC6F4A"/>
    <w:rsid w:val="00ED4E56"/>
    <w:rsid w:val="00EE352D"/>
    <w:rsid w:val="00EE4011"/>
    <w:rsid w:val="00EE4BD8"/>
    <w:rsid w:val="00EE59F1"/>
    <w:rsid w:val="00EE6EBE"/>
    <w:rsid w:val="00EF1396"/>
    <w:rsid w:val="00EF3BC1"/>
    <w:rsid w:val="00EF4067"/>
    <w:rsid w:val="00EF5207"/>
    <w:rsid w:val="00EF76C0"/>
    <w:rsid w:val="00F02DF0"/>
    <w:rsid w:val="00F0459C"/>
    <w:rsid w:val="00F06D28"/>
    <w:rsid w:val="00F11EF7"/>
    <w:rsid w:val="00F157CE"/>
    <w:rsid w:val="00F20F83"/>
    <w:rsid w:val="00F23961"/>
    <w:rsid w:val="00F300FD"/>
    <w:rsid w:val="00F37BD5"/>
    <w:rsid w:val="00F56FF6"/>
    <w:rsid w:val="00F615EA"/>
    <w:rsid w:val="00F64003"/>
    <w:rsid w:val="00F6598A"/>
    <w:rsid w:val="00F703F6"/>
    <w:rsid w:val="00F74913"/>
    <w:rsid w:val="00F76E39"/>
    <w:rsid w:val="00F80C31"/>
    <w:rsid w:val="00F84012"/>
    <w:rsid w:val="00F840CD"/>
    <w:rsid w:val="00F84E71"/>
    <w:rsid w:val="00F86A70"/>
    <w:rsid w:val="00F870C6"/>
    <w:rsid w:val="00F9124C"/>
    <w:rsid w:val="00F91FD1"/>
    <w:rsid w:val="00F95C73"/>
    <w:rsid w:val="00F97092"/>
    <w:rsid w:val="00FA32A1"/>
    <w:rsid w:val="00FA6D58"/>
    <w:rsid w:val="00FB2B8D"/>
    <w:rsid w:val="00FC1088"/>
    <w:rsid w:val="00FD5A76"/>
    <w:rsid w:val="00FE2F49"/>
    <w:rsid w:val="00FE6514"/>
    <w:rsid w:val="00FE73CC"/>
    <w:rsid w:val="00FE78D9"/>
    <w:rsid w:val="00FF4A2A"/>
    <w:rsid w:val="081E9B55"/>
    <w:rsid w:val="1154DBEE"/>
    <w:rsid w:val="145B63C3"/>
    <w:rsid w:val="16C4775F"/>
    <w:rsid w:val="3224C959"/>
    <w:rsid w:val="3C961178"/>
    <w:rsid w:val="3C9FE9CA"/>
    <w:rsid w:val="3F73CC9C"/>
    <w:rsid w:val="500C043F"/>
    <w:rsid w:val="620F686B"/>
    <w:rsid w:val="665190C5"/>
    <w:rsid w:val="70DBC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CA818"/>
  <w15:docId w15:val="{CDCA7CB4-0942-495D-AB91-1617CA81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5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E52E3A"/>
  </w:style>
  <w:style w:type="paragraph" w:styleId="Zhlav">
    <w:name w:val="header"/>
    <w:basedOn w:val="Normln"/>
    <w:link w:val="ZhlavChar"/>
    <w:uiPriority w:val="99"/>
    <w:unhideWhenUsed/>
    <w:locked/>
    <w:rsid w:val="00E5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E3A"/>
  </w:style>
  <w:style w:type="paragraph" w:styleId="Zpat">
    <w:name w:val="footer"/>
    <w:basedOn w:val="Normln"/>
    <w:link w:val="ZpatChar"/>
    <w:uiPriority w:val="99"/>
    <w:unhideWhenUsed/>
    <w:locked/>
    <w:rsid w:val="00E5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E3A"/>
  </w:style>
  <w:style w:type="paragraph" w:styleId="Textbubliny">
    <w:name w:val="Balloon Text"/>
    <w:basedOn w:val="Normln"/>
    <w:link w:val="TextbublinyChar"/>
    <w:uiPriority w:val="99"/>
    <w:semiHidden/>
    <w:unhideWhenUsed/>
    <w:rsid w:val="00F9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24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440F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7A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7A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7A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A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A88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43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8600C"/>
    <w:pPr>
      <w:spacing w:after="0" w:line="240" w:lineRule="auto"/>
    </w:pPr>
  </w:style>
  <w:style w:type="paragraph" w:customStyle="1" w:styleId="LNOK">
    <w:name w:val="ČLÁNOK"/>
    <w:basedOn w:val="Normln"/>
    <w:rsid w:val="00791186"/>
    <w:pPr>
      <w:numPr>
        <w:numId w:val="24"/>
      </w:numPr>
      <w:spacing w:before="120" w:after="120" w:line="240" w:lineRule="atLeast"/>
      <w:ind w:right="57"/>
      <w:jc w:val="center"/>
    </w:pPr>
    <w:rPr>
      <w:rFonts w:ascii="Arial" w:eastAsia="Times New Roman" w:hAnsi="Arial" w:cs="Arial"/>
      <w:b/>
      <w:caps/>
      <w:lang w:val="sk-SK" w:eastAsia="cs-CZ"/>
    </w:rPr>
  </w:style>
  <w:style w:type="paragraph" w:customStyle="1" w:styleId="ODSTAVEC1">
    <w:name w:val="ODSTAVEC 1"/>
    <w:basedOn w:val="Normln"/>
    <w:next w:val="Normln"/>
    <w:rsid w:val="00791186"/>
    <w:pPr>
      <w:widowControl w:val="0"/>
      <w:numPr>
        <w:ilvl w:val="1"/>
        <w:numId w:val="24"/>
      </w:numPr>
      <w:tabs>
        <w:tab w:val="clear" w:pos="1080"/>
        <w:tab w:val="num" w:pos="-4920"/>
      </w:tabs>
      <w:spacing w:after="120" w:line="240" w:lineRule="auto"/>
      <w:ind w:left="720" w:hanging="720"/>
      <w:jc w:val="both"/>
    </w:pPr>
    <w:rPr>
      <w:rFonts w:ascii="Arial" w:eastAsia="Calibri" w:hAnsi="Arial" w:cs="Arial"/>
      <w:lang w:val="sk-SK" w:eastAsia="cs-CZ"/>
    </w:rPr>
  </w:style>
  <w:style w:type="paragraph" w:customStyle="1" w:styleId="ODST">
    <w:name w:val="ODST @"/>
    <w:basedOn w:val="ODSTAVEC1"/>
    <w:rsid w:val="00791186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link w:val="Odstavecseseznamem"/>
    <w:uiPriority w:val="34"/>
    <w:qFormat/>
    <w:locked/>
    <w:rsid w:val="003C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428-315/315-25_RS.docx</ZkracenyRetezec>
    <Smazat xmlns="acca34e4-9ecd-41c8-99eb-d6aa654aaa55">&lt;a href="/sites/evidencesmluv/_layouts/15/IniWrkflIP.aspx?List=%7b45688869-8B73-4574-991F-DA277FEECC6D%7d&amp;amp;ID=1525&amp;amp;ItemGuid=%7b8828623D-CA54-4CB0-A43A-518DDAFA8BC6%7d&amp;amp;TemplateID=%7bd3f8102e-f4a5-4901-b93c-fb146a9d820d%7d"&gt;&lt;img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C7939B8-B7E8-4A7B-922C-40A10124D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B37FC-AD3F-4F92-B184-7F0DC462E5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693BAD-D18D-447D-9CD9-0DB8A9660A20}"/>
</file>

<file path=customXml/itemProps4.xml><?xml version="1.0" encoding="utf-8"?>
<ds:datastoreItem xmlns:ds="http://schemas.openxmlformats.org/officeDocument/2006/customXml" ds:itemID="{A34DDE76-6C7B-4134-97EE-6079FF238521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5.xml><?xml version="1.0" encoding="utf-8"?>
<ds:datastoreItem xmlns:ds="http://schemas.openxmlformats.org/officeDocument/2006/customXml" ds:itemID="{F9070B4A-493C-41CE-83AC-48DA125EAFA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1784</Words>
  <Characters>10439</Characters>
  <Application>Microsoft Office Word</Application>
  <DocSecurity>0</DocSecurity>
  <Lines>196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Jeřábek</dc:creator>
  <cp:keywords/>
  <cp:lastModifiedBy>Kandová Zuzana, Mgr.</cp:lastModifiedBy>
  <cp:revision>5</cp:revision>
  <cp:lastPrinted>2025-04-11T09:56:00Z</cp:lastPrinted>
  <dcterms:created xsi:type="dcterms:W3CDTF">2025-04-11T09:54:00Z</dcterms:created>
  <dcterms:modified xsi:type="dcterms:W3CDTF">2025-04-11T10:02:00Z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2020-12-01T12:29:06Z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d13cecce-9bb4-438d-a5ec-fc232aca740a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ce922af9-eb04-4a81-9fa0-e39a82ac3eba</vt:lpwstr>
  </property>
  <property fmtid="{D5CDD505-2E9C-101B-9397-08002B2CF9AE}" pid="11" name="MediaServiceImageTags">
    <vt:lpwstr/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