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2764" w14:textId="77777777" w:rsidR="002B0295" w:rsidRDefault="002B0295" w:rsidP="002B0295">
      <w:pPr>
        <w:spacing w:after="0"/>
        <w:jc w:val="center"/>
        <w:rPr>
          <w:rFonts w:cs="Arial"/>
          <w:b/>
          <w:sz w:val="22"/>
          <w:szCs w:val="22"/>
          <w:lang w:val="en-GB"/>
        </w:rPr>
      </w:pPr>
    </w:p>
    <w:p w14:paraId="4AB95809" w14:textId="77777777" w:rsidR="001478A0" w:rsidRDefault="001478A0" w:rsidP="002B0295">
      <w:pPr>
        <w:spacing w:after="0"/>
        <w:jc w:val="center"/>
        <w:rPr>
          <w:rFonts w:cs="Arial"/>
          <w:b/>
          <w:sz w:val="22"/>
          <w:szCs w:val="22"/>
          <w:lang w:val="en-GB"/>
        </w:rPr>
      </w:pPr>
    </w:p>
    <w:p w14:paraId="0D7D8D02" w14:textId="77777777" w:rsidR="001478A0" w:rsidRDefault="001478A0" w:rsidP="002B0295">
      <w:pPr>
        <w:spacing w:after="0"/>
        <w:jc w:val="center"/>
        <w:rPr>
          <w:rFonts w:cs="Arial"/>
          <w:b/>
          <w:sz w:val="24"/>
          <w:szCs w:val="24"/>
          <w:lang w:val="en-GB"/>
        </w:rPr>
      </w:pPr>
    </w:p>
    <w:p w14:paraId="7801AADA" w14:textId="2B30EE8C" w:rsidR="0088089C" w:rsidRPr="00465268" w:rsidRDefault="0088089C" w:rsidP="49674206">
      <w:pPr>
        <w:spacing w:after="0"/>
        <w:jc w:val="center"/>
        <w:rPr>
          <w:rFonts w:cs="Arial"/>
          <w:b/>
          <w:bCs/>
          <w:caps/>
          <w:sz w:val="24"/>
          <w:szCs w:val="24"/>
          <w:lang w:val="en-GB"/>
        </w:rPr>
      </w:pPr>
      <w:r w:rsidRPr="4465C241">
        <w:rPr>
          <w:rFonts w:cs="Arial"/>
          <w:b/>
          <w:bCs/>
          <w:caps/>
          <w:sz w:val="24"/>
          <w:szCs w:val="24"/>
          <w:lang w:val="en-GB"/>
        </w:rPr>
        <w:t xml:space="preserve">Erasmus+ Programme KA2 Project </w:t>
      </w:r>
      <w:r w:rsidR="12EEEC82" w:rsidRPr="4465C241">
        <w:rPr>
          <w:rFonts w:cs="Arial"/>
          <w:b/>
          <w:bCs/>
          <w:caps/>
          <w:sz w:val="24"/>
          <w:szCs w:val="24"/>
          <w:lang w:val="en-GB"/>
        </w:rPr>
        <w:t xml:space="preserve">BILATERAL </w:t>
      </w:r>
      <w:r w:rsidRPr="4465C241">
        <w:rPr>
          <w:rFonts w:cs="Arial"/>
          <w:b/>
          <w:bCs/>
          <w:caps/>
          <w:sz w:val="24"/>
          <w:szCs w:val="24"/>
          <w:lang w:val="en-GB"/>
        </w:rPr>
        <w:t>PARTNERSHIP AGREEMENT</w:t>
      </w:r>
      <w:r w:rsidR="002F319F" w:rsidRPr="4465C241">
        <w:rPr>
          <w:rFonts w:cs="Arial"/>
          <w:b/>
          <w:bCs/>
          <w:caps/>
          <w:sz w:val="24"/>
          <w:szCs w:val="24"/>
          <w:lang w:val="en-GB"/>
        </w:rPr>
        <w:t xml:space="preserve"> </w:t>
      </w:r>
    </w:p>
    <w:p w14:paraId="36D9AD95" w14:textId="77777777" w:rsidR="00BE51C7" w:rsidRPr="002B0295" w:rsidRDefault="00BE51C7" w:rsidP="002B0295">
      <w:pPr>
        <w:spacing w:after="0"/>
        <w:jc w:val="center"/>
        <w:rPr>
          <w:rFonts w:cs="Arial"/>
          <w:b/>
          <w:sz w:val="22"/>
          <w:szCs w:val="22"/>
          <w:lang w:val="en-GB"/>
        </w:rPr>
      </w:pPr>
    </w:p>
    <w:p w14:paraId="57E4D849" w14:textId="77777777" w:rsidR="001478A0" w:rsidRDefault="001478A0" w:rsidP="002B0295">
      <w:pPr>
        <w:spacing w:after="0"/>
        <w:rPr>
          <w:rFonts w:cs="Arial"/>
          <w:sz w:val="22"/>
          <w:szCs w:val="22"/>
          <w:lang w:val="en-GB"/>
        </w:rPr>
      </w:pPr>
    </w:p>
    <w:p w14:paraId="78AE6969" w14:textId="24693AEA" w:rsidR="001B78D5" w:rsidRPr="002B0295" w:rsidRDefault="001B78D5" w:rsidP="002B0295">
      <w:pPr>
        <w:spacing w:after="0"/>
        <w:rPr>
          <w:rFonts w:cs="Arial"/>
          <w:sz w:val="22"/>
          <w:szCs w:val="22"/>
          <w:lang w:val="en-GB"/>
        </w:rPr>
      </w:pPr>
      <w:r w:rsidRPr="4465C241">
        <w:rPr>
          <w:rFonts w:cs="Arial"/>
          <w:sz w:val="22"/>
          <w:szCs w:val="22"/>
          <w:lang w:val="en-GB"/>
        </w:rPr>
        <w:t xml:space="preserve">This </w:t>
      </w:r>
      <w:r w:rsidR="002F319F" w:rsidRPr="4465C241">
        <w:rPr>
          <w:rFonts w:cs="Arial"/>
          <w:sz w:val="22"/>
          <w:szCs w:val="22"/>
          <w:lang w:val="en-GB"/>
        </w:rPr>
        <w:t xml:space="preserve">ERASMUS+ PROGRAMME KA2 PROJECT </w:t>
      </w:r>
      <w:r w:rsidR="00870716" w:rsidRPr="4465C241">
        <w:rPr>
          <w:rFonts w:cs="Arial"/>
          <w:sz w:val="22"/>
          <w:szCs w:val="22"/>
          <w:lang w:val="en-GB"/>
        </w:rPr>
        <w:t xml:space="preserve">BILATERAL </w:t>
      </w:r>
      <w:r w:rsidR="002F319F" w:rsidRPr="4465C241">
        <w:rPr>
          <w:rFonts w:cs="Arial"/>
          <w:sz w:val="22"/>
          <w:szCs w:val="22"/>
          <w:lang w:val="en-GB"/>
        </w:rPr>
        <w:t>PARTNERSHIP AGREEMENT (the “</w:t>
      </w:r>
      <w:r w:rsidR="41B686BD" w:rsidRPr="4465C241">
        <w:rPr>
          <w:rFonts w:cs="Arial"/>
          <w:sz w:val="22"/>
          <w:szCs w:val="22"/>
          <w:lang w:val="en-GB"/>
        </w:rPr>
        <w:t>Agreement</w:t>
      </w:r>
      <w:r w:rsidR="002F319F" w:rsidRPr="4465C241">
        <w:rPr>
          <w:rFonts w:cs="Arial"/>
          <w:sz w:val="22"/>
          <w:szCs w:val="22"/>
          <w:lang w:val="en-GB"/>
        </w:rPr>
        <w:t>”)</w:t>
      </w:r>
      <w:r w:rsidRPr="4465C241">
        <w:rPr>
          <w:rFonts w:cs="Arial"/>
          <w:sz w:val="22"/>
          <w:szCs w:val="22"/>
          <w:lang w:val="en-GB"/>
        </w:rPr>
        <w:t>, drawn up under the ERASMUS+ Programme</w:t>
      </w:r>
      <w:r w:rsidR="00014A17" w:rsidRPr="4465C241">
        <w:rPr>
          <w:rFonts w:cs="Arial"/>
          <w:sz w:val="22"/>
          <w:szCs w:val="22"/>
          <w:lang w:val="en-GB"/>
        </w:rPr>
        <w:t>,</w:t>
      </w:r>
      <w:r w:rsidRPr="4465C241">
        <w:rPr>
          <w:rFonts w:cs="Arial"/>
          <w:sz w:val="22"/>
          <w:szCs w:val="22"/>
          <w:lang w:val="en-GB"/>
        </w:rPr>
        <w:t xml:space="preserve"> shall govern relations between:</w:t>
      </w:r>
    </w:p>
    <w:p w14:paraId="6A2D3844" w14:textId="77777777" w:rsidR="002B0295" w:rsidRDefault="002B0295" w:rsidP="002B0295">
      <w:pPr>
        <w:spacing w:after="0"/>
        <w:rPr>
          <w:rFonts w:cs="Arial"/>
          <w:sz w:val="22"/>
          <w:szCs w:val="22"/>
          <w:lang w:val="en-GB"/>
        </w:rPr>
      </w:pPr>
    </w:p>
    <w:p w14:paraId="560EE65E" w14:textId="13E96282" w:rsidR="001B78D5" w:rsidRPr="002B0295" w:rsidRDefault="00014A17" w:rsidP="0EA5F2E5">
      <w:pPr>
        <w:spacing w:after="0"/>
        <w:rPr>
          <w:rFonts w:cs="Arial"/>
          <w:sz w:val="22"/>
          <w:szCs w:val="22"/>
          <w:lang w:val="en-GB"/>
        </w:rPr>
      </w:pPr>
      <w:r w:rsidRPr="04CE5FF2">
        <w:rPr>
          <w:rFonts w:cs="Arial"/>
          <w:sz w:val="22"/>
          <w:szCs w:val="22"/>
          <w:lang w:val="en-GB"/>
        </w:rPr>
        <w:t xml:space="preserve">the project coordinator, </w:t>
      </w:r>
      <w:proofErr w:type="spellStart"/>
      <w:r w:rsidR="009F2C0B" w:rsidRPr="04CE5FF2">
        <w:rPr>
          <w:rFonts w:cs="Arial"/>
          <w:sz w:val="22"/>
          <w:szCs w:val="22"/>
          <w:lang w:val="en-GB"/>
        </w:rPr>
        <w:t>Háskóli</w:t>
      </w:r>
      <w:proofErr w:type="spellEnd"/>
      <w:r w:rsidR="00895BC1" w:rsidRPr="04CE5FF2">
        <w:rPr>
          <w:rFonts w:cs="Arial"/>
          <w:sz w:val="22"/>
          <w:szCs w:val="22"/>
          <w:lang w:val="en-GB"/>
        </w:rPr>
        <w:t xml:space="preserve"> </w:t>
      </w:r>
      <w:proofErr w:type="spellStart"/>
      <w:r w:rsidR="00D5121C" w:rsidRPr="04CE5FF2">
        <w:rPr>
          <w:rFonts w:cs="Arial"/>
          <w:sz w:val="22"/>
          <w:szCs w:val="22"/>
          <w:lang w:val="en-GB"/>
        </w:rPr>
        <w:t>Í</w:t>
      </w:r>
      <w:r w:rsidR="00895BC1" w:rsidRPr="04CE5FF2">
        <w:rPr>
          <w:rFonts w:cs="Arial"/>
          <w:sz w:val="22"/>
          <w:szCs w:val="22"/>
          <w:lang w:val="en-GB"/>
        </w:rPr>
        <w:t>slands</w:t>
      </w:r>
      <w:proofErr w:type="spellEnd"/>
      <w:r w:rsidR="00895BC1" w:rsidRPr="04CE5FF2">
        <w:rPr>
          <w:rFonts w:cs="Arial"/>
          <w:sz w:val="22"/>
          <w:szCs w:val="22"/>
          <w:lang w:val="en-GB"/>
        </w:rPr>
        <w:t xml:space="preserve">, </w:t>
      </w:r>
      <w:r w:rsidR="5D8B0F2F" w:rsidRPr="04CE5FF2">
        <w:rPr>
          <w:rFonts w:cs="Arial"/>
          <w:sz w:val="22"/>
          <w:szCs w:val="22"/>
          <w:lang w:val="en-GB"/>
        </w:rPr>
        <w:t xml:space="preserve">Organisation (OID) Number: </w:t>
      </w:r>
      <w:r w:rsidR="00895BC1" w:rsidRPr="04CE5FF2">
        <w:rPr>
          <w:rFonts w:cs="Arial"/>
          <w:sz w:val="22"/>
          <w:szCs w:val="22"/>
          <w:lang w:val="en-GB"/>
        </w:rPr>
        <w:t>E10209011,</w:t>
      </w:r>
      <w:r w:rsidR="427A5F4C" w:rsidRPr="04CE5FF2">
        <w:rPr>
          <w:rFonts w:cs="Arial"/>
          <w:sz w:val="22"/>
          <w:szCs w:val="22"/>
          <w:lang w:val="en-GB"/>
        </w:rPr>
        <w:t xml:space="preserve"> Registration Number: </w:t>
      </w:r>
      <w:r w:rsidR="427A5F4C" w:rsidRPr="04CE5FF2">
        <w:rPr>
          <w:rFonts w:eastAsia="Arial" w:cs="Arial"/>
          <w:sz w:val="22"/>
          <w:szCs w:val="22"/>
          <w:lang w:val="en-GB"/>
        </w:rPr>
        <w:t>600169-2039,</w:t>
      </w:r>
      <w:r w:rsidR="00895BC1" w:rsidRPr="04CE5FF2">
        <w:rPr>
          <w:rFonts w:cs="Arial"/>
          <w:sz w:val="22"/>
          <w:szCs w:val="22"/>
          <w:lang w:val="en-GB"/>
        </w:rPr>
        <w:t xml:space="preserve"> S</w:t>
      </w:r>
      <w:r w:rsidR="142739D6" w:rsidRPr="04CE5FF2">
        <w:rPr>
          <w:rFonts w:cs="Arial"/>
          <w:sz w:val="22"/>
          <w:szCs w:val="22"/>
          <w:lang w:val="en-GB"/>
        </w:rPr>
        <w:t>Æ</w:t>
      </w:r>
      <w:r w:rsidR="00895BC1" w:rsidRPr="04CE5FF2">
        <w:rPr>
          <w:rFonts w:cs="Arial"/>
          <w:sz w:val="22"/>
          <w:szCs w:val="22"/>
          <w:lang w:val="en-GB"/>
        </w:rPr>
        <w:t>MUNDARG</w:t>
      </w:r>
      <w:r w:rsidR="419641D6" w:rsidRPr="04CE5FF2">
        <w:rPr>
          <w:rFonts w:cs="Arial"/>
          <w:sz w:val="22"/>
          <w:szCs w:val="22"/>
          <w:lang w:val="en-GB"/>
        </w:rPr>
        <w:t>Ö</w:t>
      </w:r>
      <w:r w:rsidR="00895BC1" w:rsidRPr="04CE5FF2">
        <w:rPr>
          <w:rFonts w:cs="Arial"/>
          <w:sz w:val="22"/>
          <w:szCs w:val="22"/>
          <w:lang w:val="en-GB"/>
        </w:rPr>
        <w:t>TU 2</w:t>
      </w:r>
      <w:r w:rsidR="00D14E79" w:rsidRPr="04CE5FF2">
        <w:rPr>
          <w:rFonts w:cs="Arial"/>
          <w:sz w:val="22"/>
          <w:szCs w:val="22"/>
          <w:lang w:val="en-GB"/>
        </w:rPr>
        <w:t>, 1</w:t>
      </w:r>
      <w:r w:rsidR="00524FA7" w:rsidRPr="04CE5FF2">
        <w:rPr>
          <w:rFonts w:cs="Arial"/>
          <w:sz w:val="22"/>
          <w:szCs w:val="22"/>
          <w:lang w:val="en-GB"/>
        </w:rPr>
        <w:t>0</w:t>
      </w:r>
      <w:r w:rsidR="405373FA" w:rsidRPr="04CE5FF2">
        <w:rPr>
          <w:rFonts w:cs="Arial"/>
          <w:sz w:val="22"/>
          <w:szCs w:val="22"/>
          <w:lang w:val="en-GB"/>
        </w:rPr>
        <w:t>2</w:t>
      </w:r>
      <w:r w:rsidR="00895BC1" w:rsidRPr="04CE5FF2">
        <w:rPr>
          <w:rFonts w:cs="Arial"/>
          <w:sz w:val="22"/>
          <w:szCs w:val="22"/>
          <w:lang w:val="en-GB"/>
        </w:rPr>
        <w:t xml:space="preserve"> REYKJAVIK, Iceland, represented by Halld</w:t>
      </w:r>
      <w:r w:rsidR="1B6837B5" w:rsidRPr="04CE5FF2">
        <w:rPr>
          <w:rFonts w:cs="Arial"/>
          <w:sz w:val="22"/>
          <w:szCs w:val="22"/>
          <w:lang w:val="en-GB"/>
        </w:rPr>
        <w:t>ó</w:t>
      </w:r>
      <w:r w:rsidR="00895BC1" w:rsidRPr="04CE5FF2">
        <w:rPr>
          <w:rFonts w:cs="Arial"/>
          <w:sz w:val="22"/>
          <w:szCs w:val="22"/>
          <w:lang w:val="en-GB"/>
        </w:rPr>
        <w:t>r J</w:t>
      </w:r>
      <w:r w:rsidR="6A437691" w:rsidRPr="04CE5FF2">
        <w:rPr>
          <w:rFonts w:cs="Arial"/>
          <w:sz w:val="22"/>
          <w:szCs w:val="22"/>
          <w:lang w:val="en-GB"/>
        </w:rPr>
        <w:t>ó</w:t>
      </w:r>
      <w:r w:rsidR="00895BC1" w:rsidRPr="04CE5FF2">
        <w:rPr>
          <w:rFonts w:cs="Arial"/>
          <w:sz w:val="22"/>
          <w:szCs w:val="22"/>
          <w:lang w:val="en-GB"/>
        </w:rPr>
        <w:t>nsson</w:t>
      </w:r>
      <w:r w:rsidR="001B78D5" w:rsidRPr="04CE5FF2">
        <w:rPr>
          <w:rFonts w:cs="Arial"/>
          <w:sz w:val="22"/>
          <w:szCs w:val="22"/>
          <w:lang w:val="en-GB"/>
        </w:rPr>
        <w:t xml:space="preserve">, </w:t>
      </w:r>
      <w:r w:rsidRPr="04CE5FF2">
        <w:rPr>
          <w:rFonts w:cs="Arial"/>
          <w:sz w:val="22"/>
          <w:szCs w:val="22"/>
          <w:lang w:val="en-GB"/>
        </w:rPr>
        <w:t xml:space="preserve">and </w:t>
      </w:r>
      <w:r w:rsidR="001B78D5" w:rsidRPr="04CE5FF2">
        <w:rPr>
          <w:rFonts w:cs="Arial"/>
          <w:sz w:val="22"/>
          <w:szCs w:val="22"/>
          <w:lang w:val="en-GB"/>
        </w:rPr>
        <w:t xml:space="preserve">hereinafter called </w:t>
      </w:r>
      <w:r w:rsidR="001B78D5" w:rsidRPr="04CE5FF2">
        <w:rPr>
          <w:rFonts w:cs="Arial"/>
          <w:b/>
          <w:bCs/>
          <w:sz w:val="22"/>
          <w:szCs w:val="22"/>
          <w:lang w:val="en-GB"/>
        </w:rPr>
        <w:t xml:space="preserve">the </w:t>
      </w:r>
      <w:r w:rsidR="321CD8B7" w:rsidRPr="04CE5FF2">
        <w:rPr>
          <w:rFonts w:cs="Arial"/>
          <w:b/>
          <w:bCs/>
          <w:sz w:val="22"/>
          <w:szCs w:val="22"/>
          <w:lang w:val="en-GB"/>
        </w:rPr>
        <w:t>Project Coordinator</w:t>
      </w:r>
      <w:r w:rsidR="009F2C0B" w:rsidRPr="04CE5FF2">
        <w:rPr>
          <w:rFonts w:cs="Arial"/>
          <w:b/>
          <w:bCs/>
          <w:sz w:val="22"/>
          <w:szCs w:val="22"/>
          <w:lang w:val="en-GB"/>
        </w:rPr>
        <w:t xml:space="preserve"> </w:t>
      </w:r>
      <w:r w:rsidR="001B78D5" w:rsidRPr="04CE5FF2">
        <w:rPr>
          <w:rFonts w:cs="Arial"/>
          <w:sz w:val="22"/>
          <w:szCs w:val="22"/>
          <w:lang w:val="en-GB"/>
        </w:rPr>
        <w:t>on one hand</w:t>
      </w:r>
    </w:p>
    <w:p w14:paraId="64ABCAB8" w14:textId="77777777" w:rsidR="003F28B3" w:rsidRDefault="003F28B3" w:rsidP="002B0295">
      <w:pPr>
        <w:spacing w:after="0"/>
        <w:rPr>
          <w:rFonts w:cs="Arial"/>
          <w:sz w:val="22"/>
          <w:szCs w:val="22"/>
          <w:lang w:val="en-GB"/>
        </w:rPr>
      </w:pPr>
    </w:p>
    <w:p w14:paraId="14A87C7E" w14:textId="2BD9FC2B" w:rsidR="001B78D5" w:rsidRPr="002B0295" w:rsidRDefault="1FCA6FC4" w:rsidP="002B0295">
      <w:pPr>
        <w:spacing w:after="0"/>
        <w:rPr>
          <w:rFonts w:cs="Arial"/>
          <w:sz w:val="22"/>
          <w:szCs w:val="22"/>
          <w:lang w:val="en-GB"/>
        </w:rPr>
      </w:pPr>
      <w:r w:rsidRPr="04CE5FF2">
        <w:rPr>
          <w:rFonts w:cs="Arial"/>
          <w:sz w:val="22"/>
          <w:szCs w:val="22"/>
          <w:lang w:val="en-GB"/>
        </w:rPr>
        <w:t>A</w:t>
      </w:r>
      <w:r w:rsidR="001B78D5" w:rsidRPr="04CE5FF2">
        <w:rPr>
          <w:rFonts w:cs="Arial"/>
          <w:sz w:val="22"/>
          <w:szCs w:val="22"/>
          <w:lang w:val="en-GB"/>
        </w:rPr>
        <w:t>nd</w:t>
      </w:r>
    </w:p>
    <w:p w14:paraId="27347EFC" w14:textId="03E25CBF" w:rsidR="004470F5" w:rsidRPr="002B0295" w:rsidRDefault="004470F5" w:rsidP="04CE5FF2">
      <w:pPr>
        <w:spacing w:after="0"/>
        <w:rPr>
          <w:rFonts w:cs="Arial"/>
          <w:sz w:val="22"/>
          <w:szCs w:val="22"/>
          <w:lang w:val="en-GB"/>
        </w:rPr>
      </w:pPr>
    </w:p>
    <w:p w14:paraId="6E4CE370" w14:textId="5053103F" w:rsidR="004470F5" w:rsidRPr="002B0295" w:rsidRDefault="1FCA6FC4" w:rsidP="04CE5FF2">
      <w:pPr>
        <w:spacing w:after="0"/>
        <w:rPr>
          <w:rFonts w:cs="Arial"/>
          <w:sz w:val="22"/>
          <w:szCs w:val="22"/>
          <w:lang w:val="en-GB"/>
        </w:rPr>
      </w:pPr>
      <w:r w:rsidRPr="00A173EE">
        <w:rPr>
          <w:rFonts w:cs="Arial"/>
          <w:sz w:val="22"/>
          <w:szCs w:val="22"/>
          <w:lang w:val="en-GB"/>
        </w:rPr>
        <w:t>PARTNER NAME</w:t>
      </w:r>
      <w:r w:rsidR="4695ABDB" w:rsidRPr="00A173EE">
        <w:rPr>
          <w:rFonts w:cs="Arial"/>
          <w:sz w:val="22"/>
          <w:szCs w:val="22"/>
          <w:lang w:val="en-GB"/>
        </w:rPr>
        <w:t xml:space="preserve">, </w:t>
      </w:r>
      <w:r w:rsidR="00730985" w:rsidRPr="00A173EE">
        <w:rPr>
          <w:rFonts w:cs="Arial"/>
          <w:sz w:val="22"/>
          <w:szCs w:val="22"/>
          <w:lang w:val="en-GB"/>
        </w:rPr>
        <w:t>Charles University</w:t>
      </w:r>
      <w:r w:rsidR="006D397C" w:rsidRPr="00A173EE">
        <w:rPr>
          <w:rFonts w:cs="Arial"/>
          <w:sz w:val="22"/>
          <w:szCs w:val="22"/>
          <w:lang w:val="en-GB"/>
        </w:rPr>
        <w:t xml:space="preserve"> (</w:t>
      </w:r>
      <w:proofErr w:type="spellStart"/>
      <w:r w:rsidR="006D397C" w:rsidRPr="00A173EE">
        <w:rPr>
          <w:rFonts w:cs="Arial"/>
          <w:sz w:val="22"/>
          <w:szCs w:val="22"/>
          <w:lang w:val="en-GB"/>
        </w:rPr>
        <w:t>Univerzita</w:t>
      </w:r>
      <w:proofErr w:type="spellEnd"/>
      <w:r w:rsidR="006D397C" w:rsidRPr="00A173EE">
        <w:rPr>
          <w:rFonts w:cs="Arial"/>
          <w:sz w:val="22"/>
          <w:szCs w:val="22"/>
          <w:lang w:val="en-GB"/>
        </w:rPr>
        <w:t xml:space="preserve"> </w:t>
      </w:r>
      <w:proofErr w:type="spellStart"/>
      <w:r w:rsidR="006D397C" w:rsidRPr="00A173EE">
        <w:rPr>
          <w:rFonts w:cs="Arial"/>
          <w:sz w:val="22"/>
          <w:szCs w:val="22"/>
          <w:lang w:val="en-GB"/>
        </w:rPr>
        <w:t>Karlova</w:t>
      </w:r>
      <w:proofErr w:type="spellEnd"/>
      <w:r w:rsidR="006D397C" w:rsidRPr="00A173EE">
        <w:rPr>
          <w:rFonts w:cs="Arial"/>
          <w:sz w:val="22"/>
          <w:szCs w:val="22"/>
          <w:lang w:val="en-GB"/>
        </w:rPr>
        <w:t>)</w:t>
      </w:r>
      <w:r w:rsidR="00730985" w:rsidRPr="00A173EE">
        <w:rPr>
          <w:rFonts w:cs="Arial"/>
          <w:sz w:val="22"/>
          <w:szCs w:val="22"/>
          <w:lang w:val="en-GB"/>
        </w:rPr>
        <w:t xml:space="preserve">, </w:t>
      </w:r>
      <w:r w:rsidR="4695ABDB" w:rsidRPr="00A173EE">
        <w:rPr>
          <w:rFonts w:cs="Arial"/>
          <w:sz w:val="22"/>
          <w:szCs w:val="22"/>
          <w:lang w:val="en-GB"/>
        </w:rPr>
        <w:t>Organisation (OID) Number E</w:t>
      </w:r>
      <w:r w:rsidR="00730985" w:rsidRPr="00A173EE">
        <w:rPr>
          <w:rFonts w:cs="Arial"/>
          <w:sz w:val="22"/>
          <w:szCs w:val="22"/>
          <w:lang w:val="en-GB"/>
        </w:rPr>
        <w:t>10209245</w:t>
      </w:r>
      <w:r w:rsidR="4695ABDB" w:rsidRPr="00A173EE">
        <w:rPr>
          <w:rFonts w:cs="Arial"/>
          <w:sz w:val="22"/>
          <w:szCs w:val="22"/>
          <w:lang w:val="en-GB"/>
        </w:rPr>
        <w:t>, Registration Number (if applicable)</w:t>
      </w:r>
      <w:r w:rsidR="00860A98" w:rsidRPr="00A173EE">
        <w:rPr>
          <w:rFonts w:cs="Arial"/>
          <w:sz w:val="22"/>
          <w:szCs w:val="22"/>
          <w:lang w:val="en-GB"/>
        </w:rPr>
        <w:t xml:space="preserve"> </w:t>
      </w:r>
      <w:r w:rsidR="00730985" w:rsidRPr="00A173EE">
        <w:rPr>
          <w:rFonts w:cs="Arial"/>
          <w:sz w:val="22"/>
          <w:szCs w:val="22"/>
          <w:lang w:val="en-GB"/>
        </w:rPr>
        <w:t>00216208</w:t>
      </w:r>
      <w:r w:rsidR="4695ABDB" w:rsidRPr="00A173EE">
        <w:rPr>
          <w:rFonts w:cs="Arial"/>
          <w:sz w:val="22"/>
          <w:szCs w:val="22"/>
          <w:lang w:val="en-GB"/>
        </w:rPr>
        <w:t>, Adress</w:t>
      </w:r>
      <w:r w:rsidR="00730985" w:rsidRPr="00A173EE">
        <w:rPr>
          <w:rFonts w:cs="Arial"/>
          <w:sz w:val="22"/>
          <w:szCs w:val="22"/>
          <w:lang w:val="en-GB"/>
        </w:rPr>
        <w:t xml:space="preserve"> </w:t>
      </w:r>
      <w:proofErr w:type="spellStart"/>
      <w:r w:rsidR="00730985" w:rsidRPr="00A173EE">
        <w:rPr>
          <w:rFonts w:cs="Arial"/>
          <w:sz w:val="22"/>
          <w:szCs w:val="22"/>
          <w:lang w:val="en-GB"/>
        </w:rPr>
        <w:t>Ovocný</w:t>
      </w:r>
      <w:proofErr w:type="spellEnd"/>
      <w:r w:rsidR="00730985" w:rsidRPr="00A173EE">
        <w:rPr>
          <w:rFonts w:cs="Arial"/>
          <w:sz w:val="22"/>
          <w:szCs w:val="22"/>
          <w:lang w:val="en-GB"/>
        </w:rPr>
        <w:t xml:space="preserve"> </w:t>
      </w:r>
      <w:proofErr w:type="spellStart"/>
      <w:r w:rsidR="00730985" w:rsidRPr="00A173EE">
        <w:rPr>
          <w:rFonts w:cs="Arial"/>
          <w:sz w:val="22"/>
          <w:szCs w:val="22"/>
          <w:lang w:val="en-GB"/>
        </w:rPr>
        <w:t>trh</w:t>
      </w:r>
      <w:proofErr w:type="spellEnd"/>
      <w:r w:rsidR="00730985" w:rsidRPr="00A173EE">
        <w:rPr>
          <w:rFonts w:cs="Arial"/>
          <w:sz w:val="22"/>
          <w:szCs w:val="22"/>
          <w:lang w:val="en-GB"/>
        </w:rPr>
        <w:t xml:space="preserve"> 560/5 116 38 Prague</w:t>
      </w:r>
      <w:r w:rsidR="00860A98" w:rsidRPr="00A173EE">
        <w:rPr>
          <w:rFonts w:cs="Arial"/>
          <w:sz w:val="22"/>
          <w:szCs w:val="22"/>
          <w:lang w:val="en-GB"/>
        </w:rPr>
        <w:t xml:space="preserve"> 1</w:t>
      </w:r>
      <w:r w:rsidR="00730985" w:rsidRPr="00A173EE">
        <w:rPr>
          <w:rFonts w:cs="Arial"/>
          <w:sz w:val="22"/>
          <w:szCs w:val="22"/>
          <w:lang w:val="en-GB"/>
        </w:rPr>
        <w:t xml:space="preserve">, </w:t>
      </w:r>
      <w:proofErr w:type="gramStart"/>
      <w:r w:rsidR="00730985" w:rsidRPr="00A173EE">
        <w:rPr>
          <w:rFonts w:cs="Arial"/>
          <w:sz w:val="22"/>
          <w:szCs w:val="22"/>
          <w:lang w:val="en-GB"/>
        </w:rPr>
        <w:t>Czech republic</w:t>
      </w:r>
      <w:proofErr w:type="gramEnd"/>
      <w:r w:rsidR="4695ABDB" w:rsidRPr="00A173EE">
        <w:rPr>
          <w:rFonts w:cs="Arial"/>
          <w:sz w:val="22"/>
          <w:szCs w:val="22"/>
          <w:lang w:val="en-GB"/>
        </w:rPr>
        <w:t xml:space="preserve">, represented by </w:t>
      </w:r>
      <w:r w:rsidR="00730985" w:rsidRPr="00A173EE">
        <w:rPr>
          <w:rFonts w:cs="Arial"/>
          <w:sz w:val="22"/>
          <w:szCs w:val="22"/>
          <w:lang w:val="en-GB"/>
        </w:rPr>
        <w:t xml:space="preserve">Milena </w:t>
      </w:r>
      <w:proofErr w:type="spellStart"/>
      <w:r w:rsidR="00730985" w:rsidRPr="00A173EE">
        <w:rPr>
          <w:rFonts w:cs="Arial"/>
          <w:sz w:val="22"/>
          <w:szCs w:val="22"/>
          <w:lang w:val="en-GB"/>
        </w:rPr>
        <w:t>Kralickova</w:t>
      </w:r>
      <w:proofErr w:type="spellEnd"/>
      <w:r w:rsidR="00730985" w:rsidRPr="00A173EE">
        <w:rPr>
          <w:rFonts w:cs="Arial"/>
          <w:sz w:val="22"/>
          <w:szCs w:val="22"/>
          <w:lang w:val="en-GB"/>
        </w:rPr>
        <w:t xml:space="preserve">, </w:t>
      </w:r>
      <w:r w:rsidR="00860A98" w:rsidRPr="00A173EE">
        <w:rPr>
          <w:rFonts w:cs="Arial"/>
          <w:sz w:val="22"/>
          <w:szCs w:val="22"/>
          <w:lang w:val="en-GB"/>
        </w:rPr>
        <w:t>R</w:t>
      </w:r>
      <w:r w:rsidR="00730985" w:rsidRPr="00A173EE">
        <w:rPr>
          <w:rFonts w:cs="Arial"/>
          <w:sz w:val="22"/>
          <w:szCs w:val="22"/>
          <w:lang w:val="en-GB"/>
        </w:rPr>
        <w:t xml:space="preserve">ector of Charles University </w:t>
      </w:r>
      <w:r w:rsidR="4695ABDB" w:rsidRPr="00A173EE">
        <w:rPr>
          <w:rFonts w:cs="Arial"/>
          <w:sz w:val="22"/>
          <w:szCs w:val="22"/>
          <w:lang w:val="en-GB"/>
        </w:rPr>
        <w:t>, hereinafter called</w:t>
      </w:r>
      <w:r w:rsidR="4695ABDB" w:rsidRPr="04CE5FF2">
        <w:rPr>
          <w:rFonts w:cs="Arial"/>
          <w:sz w:val="22"/>
          <w:szCs w:val="22"/>
          <w:lang w:val="en-GB"/>
        </w:rPr>
        <w:t xml:space="preserve"> </w:t>
      </w:r>
      <w:r w:rsidR="4695ABDB" w:rsidRPr="04CE5FF2">
        <w:rPr>
          <w:rFonts w:cs="Arial"/>
          <w:b/>
          <w:bCs/>
          <w:sz w:val="22"/>
          <w:szCs w:val="22"/>
          <w:lang w:val="en-GB"/>
        </w:rPr>
        <w:t>the Partner</w:t>
      </w:r>
      <w:r w:rsidR="4695ABDB" w:rsidRPr="04CE5FF2">
        <w:rPr>
          <w:rFonts w:cs="Arial"/>
          <w:sz w:val="22"/>
          <w:szCs w:val="22"/>
          <w:lang w:val="en-GB"/>
        </w:rPr>
        <w:t xml:space="preserve"> on the other hand.</w:t>
      </w:r>
    </w:p>
    <w:p w14:paraId="467D049D" w14:textId="493AC7DA" w:rsidR="004470F5" w:rsidRPr="002B0295" w:rsidRDefault="004470F5" w:rsidP="04CE5FF2">
      <w:pPr>
        <w:spacing w:after="0"/>
        <w:rPr>
          <w:rFonts w:cs="Arial"/>
          <w:sz w:val="22"/>
          <w:szCs w:val="22"/>
          <w:lang w:val="en-GB"/>
        </w:rPr>
      </w:pPr>
    </w:p>
    <w:p w14:paraId="6C7F62A0" w14:textId="5BC4ADC6" w:rsidR="008723B9" w:rsidRPr="00233700" w:rsidRDefault="0079501F" w:rsidP="0EA5F2E5">
      <w:pPr>
        <w:spacing w:after="0"/>
        <w:rPr>
          <w:rFonts w:cs="Arial"/>
          <w:sz w:val="22"/>
          <w:szCs w:val="22"/>
          <w:lang w:val="en-GB"/>
        </w:rPr>
      </w:pPr>
      <w:r w:rsidRPr="00C979A4">
        <w:rPr>
          <w:rFonts w:cs="Arial"/>
          <w:sz w:val="22"/>
          <w:szCs w:val="22"/>
          <w:lang w:val="en-GB"/>
        </w:rPr>
        <w:t>S</w:t>
      </w:r>
      <w:r w:rsidRPr="4465C241">
        <w:rPr>
          <w:rFonts w:cs="Arial"/>
          <w:sz w:val="22"/>
          <w:szCs w:val="22"/>
          <w:lang w:val="en-GB"/>
        </w:rPr>
        <w:t>eparately, the Project Coordinator and the Partner are also referred to as a ‘Party’ and jointly the ‘Parties’</w:t>
      </w:r>
      <w:r w:rsidR="008723B9" w:rsidRPr="00233700">
        <w:rPr>
          <w:rFonts w:cs="Arial"/>
          <w:sz w:val="22"/>
          <w:szCs w:val="22"/>
          <w:lang w:val="en-GB"/>
        </w:rPr>
        <w:t xml:space="preserve">. </w:t>
      </w:r>
      <w:r w:rsidR="0070531F" w:rsidRPr="00233700">
        <w:rPr>
          <w:rFonts w:cs="Arial"/>
          <w:sz w:val="22"/>
          <w:szCs w:val="22"/>
          <w:lang w:val="en-GB"/>
        </w:rPr>
        <w:t xml:space="preserve"> </w:t>
      </w:r>
    </w:p>
    <w:p w14:paraId="7E9A9AD0" w14:textId="77777777" w:rsidR="008723B9" w:rsidRPr="002B0295" w:rsidRDefault="008723B9" w:rsidP="002B0295">
      <w:pPr>
        <w:spacing w:after="0"/>
        <w:rPr>
          <w:rFonts w:cs="Arial"/>
          <w:sz w:val="22"/>
          <w:szCs w:val="22"/>
          <w:lang w:val="en-GB"/>
        </w:rPr>
      </w:pPr>
    </w:p>
    <w:p w14:paraId="5F07C73D" w14:textId="5D832B33" w:rsidR="002B0295" w:rsidRDefault="002B0295" w:rsidP="002B0295">
      <w:pPr>
        <w:spacing w:after="0"/>
        <w:rPr>
          <w:rFonts w:cs="Arial"/>
          <w:sz w:val="22"/>
          <w:szCs w:val="22"/>
          <w:lang w:val="en-GB"/>
        </w:rPr>
      </w:pPr>
    </w:p>
    <w:p w14:paraId="14B6DA46" w14:textId="77777777" w:rsidR="00870716" w:rsidRDefault="00870716" w:rsidP="0EA5F2E5">
      <w:pPr>
        <w:spacing w:after="0"/>
        <w:rPr>
          <w:rFonts w:cs="Arial"/>
          <w:b/>
          <w:bCs/>
          <w:sz w:val="22"/>
          <w:szCs w:val="22"/>
          <w:lang w:val="en-GB"/>
        </w:rPr>
      </w:pPr>
      <w:r>
        <w:rPr>
          <w:rFonts w:cs="Arial"/>
          <w:b/>
          <w:bCs/>
          <w:sz w:val="22"/>
          <w:szCs w:val="22"/>
          <w:lang w:val="en-GB"/>
        </w:rPr>
        <w:t>Whereas:</w:t>
      </w:r>
    </w:p>
    <w:p w14:paraId="4B465984" w14:textId="32A708AF" w:rsidR="002F319F" w:rsidRPr="00233700" w:rsidRDefault="002F319F" w:rsidP="0EA5F2E5">
      <w:pPr>
        <w:spacing w:after="0"/>
        <w:rPr>
          <w:rFonts w:cs="Arial"/>
          <w:sz w:val="22"/>
          <w:szCs w:val="22"/>
          <w:lang w:val="en-GB"/>
        </w:rPr>
      </w:pPr>
      <w:r w:rsidRPr="04CE5FF2">
        <w:rPr>
          <w:rFonts w:cs="Arial"/>
          <w:sz w:val="22"/>
          <w:szCs w:val="22"/>
          <w:lang w:val="en-GB"/>
        </w:rPr>
        <w:t xml:space="preserve">“Partners” in the plural, in this Agreement, refers to </w:t>
      </w:r>
      <w:r w:rsidR="75B3FD2D" w:rsidRPr="04CE5FF2">
        <w:rPr>
          <w:rFonts w:cs="Arial"/>
          <w:sz w:val="22"/>
          <w:szCs w:val="22"/>
          <w:lang w:val="en-GB"/>
        </w:rPr>
        <w:t xml:space="preserve">the Partner </w:t>
      </w:r>
      <w:r w:rsidR="0329B58C" w:rsidRPr="04CE5FF2">
        <w:rPr>
          <w:rFonts w:cs="Arial"/>
          <w:sz w:val="22"/>
          <w:szCs w:val="22"/>
          <w:lang w:val="en-GB"/>
        </w:rPr>
        <w:t>mentioned above</w:t>
      </w:r>
      <w:r w:rsidR="75B3FD2D" w:rsidRPr="04CE5FF2">
        <w:rPr>
          <w:rFonts w:cs="Arial"/>
          <w:sz w:val="22"/>
          <w:szCs w:val="22"/>
          <w:lang w:val="en-GB"/>
        </w:rPr>
        <w:t xml:space="preserve">, along with </w:t>
      </w:r>
      <w:r w:rsidRPr="04CE5FF2">
        <w:rPr>
          <w:rFonts w:cs="Arial"/>
          <w:sz w:val="22"/>
          <w:szCs w:val="22"/>
          <w:lang w:val="en-GB"/>
        </w:rPr>
        <w:t>other Partners, whose relationship with the Project Coordinator is governed by a separate</w:t>
      </w:r>
      <w:r w:rsidR="3DA4821C" w:rsidRPr="04CE5FF2">
        <w:rPr>
          <w:rFonts w:cs="Arial"/>
          <w:sz w:val="22"/>
          <w:szCs w:val="22"/>
          <w:lang w:val="en-GB"/>
        </w:rPr>
        <w:t xml:space="preserve"> bilateral</w:t>
      </w:r>
      <w:r w:rsidRPr="04CE5FF2">
        <w:rPr>
          <w:rFonts w:cs="Arial"/>
          <w:sz w:val="22"/>
          <w:szCs w:val="22"/>
          <w:lang w:val="en-GB"/>
        </w:rPr>
        <w:t xml:space="preserve"> Partnership Agreement</w:t>
      </w:r>
      <w:r w:rsidR="589852C5" w:rsidRPr="04CE5FF2">
        <w:rPr>
          <w:rFonts w:cs="Arial"/>
          <w:sz w:val="22"/>
          <w:szCs w:val="22"/>
          <w:lang w:val="en-GB"/>
        </w:rPr>
        <w:t>. Those Partners are</w:t>
      </w:r>
      <w:r w:rsidR="54B0FC69" w:rsidRPr="04CE5FF2">
        <w:rPr>
          <w:rFonts w:cs="Arial"/>
          <w:sz w:val="22"/>
          <w:szCs w:val="22"/>
          <w:lang w:val="en-GB"/>
        </w:rPr>
        <w:t xml:space="preserve"> </w:t>
      </w:r>
      <w:r w:rsidR="00A173EE">
        <w:rPr>
          <w:rFonts w:cs="Arial"/>
          <w:sz w:val="22"/>
          <w:szCs w:val="22"/>
          <w:lang w:val="en-GB"/>
        </w:rPr>
        <w:t>six</w:t>
      </w:r>
      <w:r w:rsidR="54B0FC69" w:rsidRPr="04CE5FF2">
        <w:rPr>
          <w:rFonts w:cs="Arial"/>
          <w:sz w:val="22"/>
          <w:szCs w:val="22"/>
          <w:lang w:val="en-GB"/>
        </w:rPr>
        <w:t xml:space="preserve"> (</w:t>
      </w:r>
      <w:r w:rsidR="0018254D">
        <w:rPr>
          <w:rFonts w:cs="Arial"/>
          <w:sz w:val="22"/>
          <w:szCs w:val="22"/>
          <w:lang w:val="en-GB"/>
        </w:rPr>
        <w:t>6</w:t>
      </w:r>
      <w:r w:rsidR="54B0FC69" w:rsidRPr="04CE5FF2">
        <w:rPr>
          <w:rFonts w:cs="Arial"/>
          <w:sz w:val="22"/>
          <w:szCs w:val="22"/>
          <w:lang w:val="en-GB"/>
        </w:rPr>
        <w:t>)</w:t>
      </w:r>
      <w:r w:rsidR="3FF58601" w:rsidRPr="04CE5FF2">
        <w:rPr>
          <w:rFonts w:cs="Arial"/>
          <w:sz w:val="22"/>
          <w:szCs w:val="22"/>
          <w:lang w:val="en-GB"/>
        </w:rPr>
        <w:t xml:space="preserve"> in total</w:t>
      </w:r>
      <w:r w:rsidR="589852C5" w:rsidRPr="04CE5FF2">
        <w:rPr>
          <w:rFonts w:cs="Arial"/>
          <w:sz w:val="22"/>
          <w:szCs w:val="22"/>
          <w:lang w:val="en-GB"/>
        </w:rPr>
        <w:t xml:space="preserve">: </w:t>
      </w:r>
    </w:p>
    <w:p w14:paraId="6C473A48" w14:textId="21C47950" w:rsidR="49674206" w:rsidRDefault="49674206" w:rsidP="49674206">
      <w:pPr>
        <w:spacing w:after="0"/>
        <w:rPr>
          <w:rFonts w:cs="Arial"/>
          <w:sz w:val="22"/>
          <w:szCs w:val="22"/>
          <w:highlight w:val="yellow"/>
          <w:lang w:val="en-GB"/>
        </w:rPr>
      </w:pPr>
    </w:p>
    <w:p w14:paraId="3479BD9F" w14:textId="214C8FB1" w:rsidR="0018254D" w:rsidRPr="007D12B1" w:rsidRDefault="00D30449" w:rsidP="04CE5FF2">
      <w:pPr>
        <w:pStyle w:val="Odstavecseseznamem"/>
        <w:numPr>
          <w:ilvl w:val="0"/>
          <w:numId w:val="10"/>
        </w:numPr>
        <w:spacing w:after="0"/>
        <w:rPr>
          <w:rFonts w:cs="Arial"/>
          <w:sz w:val="22"/>
          <w:szCs w:val="22"/>
          <w:lang w:val="pt-BR"/>
        </w:rPr>
      </w:pPr>
      <w:r w:rsidRPr="007D12B1">
        <w:rPr>
          <w:rFonts w:cs="Arial"/>
          <w:sz w:val="22"/>
          <w:szCs w:val="22"/>
          <w:lang w:val="pt-BR"/>
        </w:rPr>
        <w:t>UNIVERZITA KARLOVA</w:t>
      </w:r>
      <w:r w:rsidR="0076623B" w:rsidRPr="007D12B1">
        <w:rPr>
          <w:rFonts w:cs="Arial"/>
          <w:sz w:val="22"/>
          <w:szCs w:val="22"/>
          <w:lang w:val="pt-BR"/>
        </w:rPr>
        <w:t>, Pr</w:t>
      </w:r>
      <w:r w:rsidR="00320CAB" w:rsidRPr="007D12B1">
        <w:rPr>
          <w:rFonts w:cs="Arial"/>
          <w:sz w:val="22"/>
          <w:szCs w:val="22"/>
          <w:lang w:val="pt-BR"/>
        </w:rPr>
        <w:t>aha 1</w:t>
      </w:r>
      <w:r w:rsidR="0076623B" w:rsidRPr="007D12B1">
        <w:rPr>
          <w:rFonts w:cs="Arial"/>
          <w:sz w:val="22"/>
          <w:szCs w:val="22"/>
          <w:lang w:val="pt-BR"/>
        </w:rPr>
        <w:t xml:space="preserve">, </w:t>
      </w:r>
      <w:r w:rsidR="00320CAB" w:rsidRPr="007D12B1">
        <w:rPr>
          <w:rFonts w:cs="Arial"/>
          <w:sz w:val="22"/>
          <w:szCs w:val="22"/>
          <w:lang w:val="pt-BR"/>
        </w:rPr>
        <w:t>Czechia</w:t>
      </w:r>
      <w:r w:rsidR="00864269" w:rsidRPr="007D12B1">
        <w:rPr>
          <w:rFonts w:cs="Arial"/>
          <w:sz w:val="22"/>
          <w:szCs w:val="22"/>
          <w:lang w:val="pt-BR"/>
        </w:rPr>
        <w:t xml:space="preserve">, </w:t>
      </w:r>
      <w:r w:rsidR="00E75BED" w:rsidRPr="007D12B1">
        <w:rPr>
          <w:rFonts w:cs="Arial"/>
          <w:sz w:val="22"/>
          <w:szCs w:val="22"/>
          <w:lang w:val="pt-BR"/>
        </w:rPr>
        <w:t xml:space="preserve">OID Number: </w:t>
      </w:r>
      <w:r w:rsidRPr="007D12B1">
        <w:rPr>
          <w:rFonts w:cs="Arial"/>
          <w:sz w:val="22"/>
          <w:szCs w:val="22"/>
          <w:lang w:val="pt-BR"/>
        </w:rPr>
        <w:t xml:space="preserve">E10209245 </w:t>
      </w:r>
      <w:r w:rsidR="00D77D5B" w:rsidRPr="007D12B1">
        <w:rPr>
          <w:rFonts w:cs="Arial"/>
          <w:sz w:val="22"/>
          <w:szCs w:val="22"/>
          <w:lang w:val="pt-BR"/>
        </w:rPr>
        <w:t>–</w:t>
      </w:r>
      <w:r w:rsidRPr="007D12B1">
        <w:rPr>
          <w:rFonts w:cs="Arial"/>
          <w:sz w:val="22"/>
          <w:szCs w:val="22"/>
          <w:lang w:val="pt-BR"/>
        </w:rPr>
        <w:t xml:space="preserve"> CZ</w:t>
      </w:r>
    </w:p>
    <w:p w14:paraId="30D8F1BA" w14:textId="16E8C255" w:rsidR="00D77D5B" w:rsidRDefault="00D77D5B" w:rsidP="04CE5FF2">
      <w:pPr>
        <w:pStyle w:val="Odstavecseseznamem"/>
        <w:numPr>
          <w:ilvl w:val="0"/>
          <w:numId w:val="10"/>
        </w:numPr>
        <w:spacing w:after="0"/>
        <w:rPr>
          <w:rFonts w:cs="Arial"/>
          <w:sz w:val="22"/>
          <w:szCs w:val="22"/>
          <w:lang w:val="en-GB"/>
        </w:rPr>
      </w:pPr>
      <w:proofErr w:type="spellStart"/>
      <w:r w:rsidRPr="00D77D5B">
        <w:rPr>
          <w:rFonts w:cs="Arial"/>
          <w:sz w:val="22"/>
          <w:szCs w:val="22"/>
          <w:lang w:val="en-GB"/>
        </w:rPr>
        <w:t>Stiftsbibliothek</w:t>
      </w:r>
      <w:proofErr w:type="spellEnd"/>
      <w:r w:rsidRPr="00D77D5B">
        <w:rPr>
          <w:rFonts w:cs="Arial"/>
          <w:sz w:val="22"/>
          <w:szCs w:val="22"/>
          <w:lang w:val="en-GB"/>
        </w:rPr>
        <w:t xml:space="preserve"> </w:t>
      </w:r>
      <w:proofErr w:type="spellStart"/>
      <w:r w:rsidRPr="00D77D5B">
        <w:rPr>
          <w:rFonts w:cs="Arial"/>
          <w:sz w:val="22"/>
          <w:szCs w:val="22"/>
          <w:lang w:val="en-GB"/>
        </w:rPr>
        <w:t>Klosterneuburg</w:t>
      </w:r>
      <w:proofErr w:type="spellEnd"/>
      <w:r w:rsidR="00864269">
        <w:rPr>
          <w:rFonts w:cs="Arial"/>
          <w:sz w:val="22"/>
          <w:szCs w:val="22"/>
          <w:lang w:val="en-GB"/>
        </w:rPr>
        <w:t xml:space="preserve">, </w:t>
      </w:r>
      <w:proofErr w:type="spellStart"/>
      <w:r w:rsidR="00864269">
        <w:rPr>
          <w:rFonts w:cs="Arial"/>
          <w:sz w:val="22"/>
          <w:szCs w:val="22"/>
          <w:lang w:val="en-GB"/>
        </w:rPr>
        <w:t>Klosterneuburg</w:t>
      </w:r>
      <w:proofErr w:type="spellEnd"/>
      <w:r w:rsidR="00864269">
        <w:rPr>
          <w:rFonts w:cs="Arial"/>
          <w:sz w:val="22"/>
          <w:szCs w:val="22"/>
          <w:lang w:val="en-GB"/>
        </w:rPr>
        <w:t>, Austria,</w:t>
      </w:r>
      <w:r w:rsidRPr="00D77D5B">
        <w:rPr>
          <w:rFonts w:cs="Arial"/>
          <w:sz w:val="22"/>
          <w:szCs w:val="22"/>
          <w:lang w:val="en-GB"/>
        </w:rPr>
        <w:t xml:space="preserve"> </w:t>
      </w:r>
      <w:r>
        <w:rPr>
          <w:rFonts w:cs="Arial"/>
          <w:sz w:val="22"/>
          <w:szCs w:val="22"/>
          <w:lang w:val="en-GB"/>
        </w:rPr>
        <w:t>OID</w:t>
      </w:r>
      <w:r w:rsidR="001E5B84">
        <w:rPr>
          <w:rFonts w:cs="Arial"/>
          <w:sz w:val="22"/>
          <w:szCs w:val="22"/>
          <w:lang w:val="en-GB"/>
        </w:rPr>
        <w:t xml:space="preserve"> </w:t>
      </w:r>
      <w:r>
        <w:rPr>
          <w:rFonts w:cs="Arial"/>
          <w:sz w:val="22"/>
          <w:szCs w:val="22"/>
          <w:lang w:val="en-GB"/>
        </w:rPr>
        <w:t xml:space="preserve">Number: </w:t>
      </w:r>
      <w:r w:rsidRPr="00D77D5B">
        <w:rPr>
          <w:rFonts w:cs="Arial"/>
          <w:sz w:val="22"/>
          <w:szCs w:val="22"/>
          <w:lang w:val="en-GB"/>
        </w:rPr>
        <w:t xml:space="preserve">E10120109 </w:t>
      </w:r>
      <w:r>
        <w:rPr>
          <w:rFonts w:cs="Arial"/>
          <w:sz w:val="22"/>
          <w:szCs w:val="22"/>
          <w:lang w:val="en-GB"/>
        </w:rPr>
        <w:t>–</w:t>
      </w:r>
      <w:r w:rsidRPr="00D77D5B">
        <w:rPr>
          <w:rFonts w:cs="Arial"/>
          <w:sz w:val="22"/>
          <w:szCs w:val="22"/>
          <w:lang w:val="en-GB"/>
        </w:rPr>
        <w:t xml:space="preserve"> AT</w:t>
      </w:r>
    </w:p>
    <w:p w14:paraId="52A23B07" w14:textId="0D06AA8A" w:rsidR="00D77D5B" w:rsidRPr="007D12B1" w:rsidRDefault="001F4B43" w:rsidP="04CE5FF2">
      <w:pPr>
        <w:pStyle w:val="Odstavecseseznamem"/>
        <w:numPr>
          <w:ilvl w:val="0"/>
          <w:numId w:val="10"/>
        </w:numPr>
        <w:spacing w:after="0"/>
        <w:rPr>
          <w:rFonts w:cs="Arial"/>
          <w:sz w:val="22"/>
          <w:szCs w:val="22"/>
          <w:lang w:val="sv-SE"/>
        </w:rPr>
      </w:pPr>
      <w:r w:rsidRPr="007D12B1">
        <w:rPr>
          <w:rFonts w:cs="Arial"/>
          <w:sz w:val="22"/>
          <w:szCs w:val="22"/>
          <w:lang w:val="sv-SE"/>
        </w:rPr>
        <w:t>UNIVERZITA KOMENSKEHO V BRATISLAVE</w:t>
      </w:r>
      <w:r w:rsidR="001E5B84" w:rsidRPr="007D12B1">
        <w:rPr>
          <w:rFonts w:cs="Arial"/>
          <w:sz w:val="22"/>
          <w:szCs w:val="22"/>
          <w:lang w:val="sv-SE"/>
        </w:rPr>
        <w:t>, Bratislava, Slovakia,</w:t>
      </w:r>
      <w:r w:rsidRPr="007D12B1">
        <w:rPr>
          <w:rFonts w:cs="Arial"/>
          <w:sz w:val="22"/>
          <w:szCs w:val="22"/>
          <w:lang w:val="sv-SE"/>
        </w:rPr>
        <w:t xml:space="preserve"> OID Number: E10208633 – SK</w:t>
      </w:r>
    </w:p>
    <w:p w14:paraId="5EB9A202" w14:textId="26F730C9" w:rsidR="001F4B43" w:rsidRPr="007D12B1" w:rsidRDefault="008638DE" w:rsidP="04CE5FF2">
      <w:pPr>
        <w:pStyle w:val="Odstavecseseznamem"/>
        <w:numPr>
          <w:ilvl w:val="0"/>
          <w:numId w:val="10"/>
        </w:numPr>
        <w:spacing w:after="0"/>
        <w:rPr>
          <w:rFonts w:cs="Arial"/>
          <w:sz w:val="22"/>
          <w:szCs w:val="22"/>
          <w:lang w:val="pt-BR"/>
        </w:rPr>
      </w:pPr>
      <w:r w:rsidRPr="007D12B1">
        <w:rPr>
          <w:rFonts w:cs="Arial"/>
          <w:sz w:val="22"/>
          <w:szCs w:val="22"/>
          <w:lang w:val="pt-BR"/>
        </w:rPr>
        <w:t>UNIVERSITA CA' FOSCARI VENEZIA</w:t>
      </w:r>
      <w:r w:rsidR="006F63AB" w:rsidRPr="007D12B1">
        <w:rPr>
          <w:rFonts w:cs="Arial"/>
          <w:sz w:val="22"/>
          <w:szCs w:val="22"/>
          <w:lang w:val="pt-BR"/>
        </w:rPr>
        <w:t>, Venezia, Italy,</w:t>
      </w:r>
      <w:r w:rsidRPr="007D12B1">
        <w:rPr>
          <w:rFonts w:cs="Arial"/>
          <w:sz w:val="22"/>
          <w:szCs w:val="22"/>
          <w:lang w:val="pt-BR"/>
        </w:rPr>
        <w:t xml:space="preserve"> OID Number: E10209112 – IT</w:t>
      </w:r>
    </w:p>
    <w:p w14:paraId="06001295" w14:textId="2CDED5CE" w:rsidR="008638DE" w:rsidRPr="007D12B1" w:rsidRDefault="008638DE" w:rsidP="04CE5FF2">
      <w:pPr>
        <w:pStyle w:val="Odstavecseseznamem"/>
        <w:numPr>
          <w:ilvl w:val="0"/>
          <w:numId w:val="10"/>
        </w:numPr>
        <w:spacing w:after="0"/>
        <w:rPr>
          <w:rFonts w:cs="Arial"/>
          <w:sz w:val="22"/>
          <w:szCs w:val="22"/>
          <w:lang w:val="pt-BR"/>
        </w:rPr>
      </w:pPr>
      <w:r w:rsidRPr="007D12B1">
        <w:rPr>
          <w:rFonts w:cs="Arial"/>
          <w:sz w:val="22"/>
          <w:szCs w:val="22"/>
          <w:lang w:val="pt-BR"/>
        </w:rPr>
        <w:t>CENTRE NATIONAL DE LA RECHERCHE SCIENTIFIQUE CNRS</w:t>
      </w:r>
      <w:r w:rsidR="00135CEC" w:rsidRPr="007D12B1">
        <w:rPr>
          <w:rFonts w:cs="Arial"/>
          <w:sz w:val="22"/>
          <w:szCs w:val="22"/>
          <w:lang w:val="pt-BR"/>
        </w:rPr>
        <w:t>, Paris, France</w:t>
      </w:r>
      <w:r w:rsidRPr="007D12B1">
        <w:rPr>
          <w:rFonts w:cs="Arial"/>
          <w:sz w:val="22"/>
          <w:szCs w:val="22"/>
          <w:lang w:val="pt-BR"/>
        </w:rPr>
        <w:t xml:space="preserve"> OID Number: E10209520 – FR</w:t>
      </w:r>
    </w:p>
    <w:p w14:paraId="5F7FFC4E" w14:textId="2465B6E4" w:rsidR="008638DE" w:rsidRDefault="00C06A6A" w:rsidP="04CE5FF2">
      <w:pPr>
        <w:pStyle w:val="Odstavecseseznamem"/>
        <w:numPr>
          <w:ilvl w:val="0"/>
          <w:numId w:val="10"/>
        </w:numPr>
        <w:spacing w:after="0"/>
        <w:rPr>
          <w:rFonts w:cs="Arial"/>
          <w:sz w:val="22"/>
          <w:szCs w:val="22"/>
          <w:lang w:val="en-GB"/>
        </w:rPr>
      </w:pPr>
      <w:r w:rsidRPr="00C06A6A">
        <w:rPr>
          <w:rFonts w:cs="Arial"/>
          <w:sz w:val="22"/>
          <w:szCs w:val="22"/>
          <w:lang w:val="en-GB"/>
        </w:rPr>
        <w:t>THE PROVOST, FELLOWS, FOUNDATION SCHOLARS &amp; THE OTHER MEMBERS OF BOARD OF THE COLLEGE OF THE HOLY &amp; UNDIVIDED TRINITY OF QUEEN ELIZABETH NEAR DUBLIN</w:t>
      </w:r>
      <w:r w:rsidR="00E55E10">
        <w:rPr>
          <w:rFonts w:cs="Arial"/>
          <w:sz w:val="22"/>
          <w:szCs w:val="22"/>
          <w:lang w:val="en-GB"/>
        </w:rPr>
        <w:t>, Dublin, Ireland,</w:t>
      </w:r>
      <w:r w:rsidRPr="00C06A6A">
        <w:rPr>
          <w:rFonts w:cs="Arial"/>
          <w:sz w:val="22"/>
          <w:szCs w:val="22"/>
          <w:lang w:val="en-GB"/>
        </w:rPr>
        <w:t xml:space="preserve"> </w:t>
      </w:r>
      <w:r>
        <w:rPr>
          <w:rFonts w:cs="Arial"/>
          <w:sz w:val="22"/>
          <w:szCs w:val="22"/>
          <w:lang w:val="en-GB"/>
        </w:rPr>
        <w:t xml:space="preserve">OID Number: </w:t>
      </w:r>
      <w:r w:rsidRPr="00C06A6A">
        <w:rPr>
          <w:rFonts w:cs="Arial"/>
          <w:sz w:val="22"/>
          <w:szCs w:val="22"/>
          <w:lang w:val="en-GB"/>
        </w:rPr>
        <w:t>E10208669 - IE</w:t>
      </w:r>
    </w:p>
    <w:p w14:paraId="140EC898" w14:textId="77777777" w:rsidR="002F319F" w:rsidRPr="00B31DFB" w:rsidRDefault="002F319F" w:rsidP="00B31DFB">
      <w:pPr>
        <w:spacing w:after="0"/>
        <w:rPr>
          <w:rFonts w:cs="Arial"/>
          <w:sz w:val="22"/>
          <w:szCs w:val="22"/>
          <w:lang w:val="en-GB"/>
        </w:rPr>
      </w:pPr>
    </w:p>
    <w:p w14:paraId="678AA219" w14:textId="1BDD8C90" w:rsidR="002B0295" w:rsidRDefault="001B78D5" w:rsidP="002B0295">
      <w:pPr>
        <w:spacing w:after="0"/>
        <w:rPr>
          <w:rFonts w:cs="Arial"/>
          <w:sz w:val="22"/>
          <w:szCs w:val="22"/>
          <w:lang w:val="en-GB"/>
        </w:rPr>
      </w:pPr>
      <w:r w:rsidRPr="002B0295">
        <w:rPr>
          <w:rFonts w:cs="Arial"/>
          <w:sz w:val="22"/>
          <w:szCs w:val="22"/>
          <w:lang w:val="en-GB"/>
        </w:rPr>
        <w:t xml:space="preserve">This </w:t>
      </w:r>
      <w:r w:rsidR="651212CB" w:rsidRPr="002B0295">
        <w:rPr>
          <w:rFonts w:cs="Arial"/>
          <w:sz w:val="22"/>
          <w:szCs w:val="22"/>
          <w:lang w:val="en-GB"/>
        </w:rPr>
        <w:t>Agreemen</w:t>
      </w:r>
      <w:r w:rsidRPr="002B0295">
        <w:rPr>
          <w:rFonts w:cs="Arial"/>
          <w:sz w:val="22"/>
          <w:szCs w:val="22"/>
          <w:lang w:val="en-GB"/>
        </w:rPr>
        <w:t>t</w:t>
      </w:r>
      <w:r w:rsidR="008871A1" w:rsidRPr="002B0295">
        <w:rPr>
          <w:rFonts w:cs="Arial"/>
          <w:sz w:val="22"/>
          <w:szCs w:val="22"/>
          <w:lang w:val="en-GB"/>
        </w:rPr>
        <w:t xml:space="preserve"> comes under Erasmus+ Programme KA2</w:t>
      </w:r>
      <w:r w:rsidR="00241C5A" w:rsidRPr="002B0295">
        <w:rPr>
          <w:rFonts w:cs="Arial"/>
          <w:sz w:val="22"/>
          <w:szCs w:val="22"/>
          <w:lang w:val="en-GB"/>
        </w:rPr>
        <w:t xml:space="preserve"> Project</w:t>
      </w:r>
      <w:r w:rsidR="00FC7821" w:rsidRPr="002B0295">
        <w:rPr>
          <w:rFonts w:cs="Arial"/>
          <w:sz w:val="22"/>
          <w:szCs w:val="22"/>
          <w:lang w:val="en-GB"/>
        </w:rPr>
        <w:t xml:space="preserve"> </w:t>
      </w:r>
      <w:r w:rsidR="002A3211" w:rsidRPr="002B0295">
        <w:rPr>
          <w:rFonts w:cs="Arial"/>
          <w:color w:val="000000" w:themeColor="text1"/>
          <w:sz w:val="22"/>
          <w:szCs w:val="22"/>
          <w:lang w:val="en-GB"/>
        </w:rPr>
        <w:t xml:space="preserve">KA220-HED-A36CE37E </w:t>
      </w:r>
      <w:r w:rsidR="00B937A0" w:rsidRPr="002B0295">
        <w:rPr>
          <w:rFonts w:cs="Arial"/>
          <w:sz w:val="22"/>
          <w:szCs w:val="22"/>
          <w:lang w:val="en-GB"/>
        </w:rPr>
        <w:t>(</w:t>
      </w:r>
      <w:r w:rsidR="00740C90" w:rsidRPr="002B0295">
        <w:rPr>
          <w:rFonts w:cs="Arial"/>
          <w:sz w:val="22"/>
          <w:szCs w:val="22"/>
          <w:lang w:val="en-GB"/>
        </w:rPr>
        <w:t xml:space="preserve">project code </w:t>
      </w:r>
      <w:r w:rsidR="0092585C" w:rsidRPr="0092585C">
        <w:rPr>
          <w:rFonts w:cs="Arial"/>
          <w:b/>
          <w:bCs/>
          <w:sz w:val="22"/>
          <w:szCs w:val="22"/>
          <w:lang w:val="en-GB"/>
        </w:rPr>
        <w:t>2024-1-IS01-KA220-HED-000257796</w:t>
      </w:r>
      <w:r w:rsidR="0092585C">
        <w:rPr>
          <w:rFonts w:cs="Arial"/>
          <w:b/>
          <w:bCs/>
          <w:i/>
          <w:iCs/>
          <w:sz w:val="22"/>
          <w:szCs w:val="22"/>
          <w:lang w:val="en-GB"/>
        </w:rPr>
        <w:t xml:space="preserve"> </w:t>
      </w:r>
      <w:r w:rsidR="00740C90" w:rsidRPr="002B0295">
        <w:rPr>
          <w:rFonts w:cs="Arial"/>
          <w:color w:val="000000" w:themeColor="text1"/>
          <w:sz w:val="22"/>
          <w:szCs w:val="22"/>
          <w:lang w:val="en-GB"/>
        </w:rPr>
        <w:t>–</w:t>
      </w:r>
      <w:r w:rsidR="004470F5" w:rsidRPr="002B0295">
        <w:rPr>
          <w:rFonts w:cs="Arial"/>
          <w:color w:val="000000" w:themeColor="text1"/>
          <w:sz w:val="22"/>
          <w:szCs w:val="22"/>
          <w:lang w:val="en-GB"/>
        </w:rPr>
        <w:t xml:space="preserve"> </w:t>
      </w:r>
      <w:r w:rsidR="0018254D" w:rsidRPr="0018254D">
        <w:rPr>
          <w:rFonts w:cs="Arial"/>
          <w:b/>
          <w:bCs/>
          <w:color w:val="000000" w:themeColor="text1"/>
          <w:sz w:val="22"/>
          <w:szCs w:val="22"/>
          <w:lang w:val="en-GB"/>
        </w:rPr>
        <w:t>Advanced Training in Digitization of Older Texts</w:t>
      </w:r>
      <w:r w:rsidR="00384255" w:rsidRPr="0018254D">
        <w:rPr>
          <w:rFonts w:cs="Arial"/>
          <w:b/>
          <w:bCs/>
          <w:color w:val="000000" w:themeColor="text1"/>
          <w:sz w:val="22"/>
          <w:szCs w:val="22"/>
          <w:lang w:val="en-GB"/>
        </w:rPr>
        <w:t xml:space="preserve"> </w:t>
      </w:r>
      <w:r w:rsidRPr="0018254D">
        <w:rPr>
          <w:rFonts w:cs="Arial"/>
          <w:sz w:val="22"/>
          <w:szCs w:val="22"/>
          <w:lang w:val="en-GB"/>
        </w:rPr>
        <w:t>(</w:t>
      </w:r>
      <w:r w:rsidRPr="002B0295">
        <w:rPr>
          <w:rFonts w:cs="Arial"/>
          <w:sz w:val="22"/>
          <w:szCs w:val="22"/>
          <w:lang w:val="en-GB"/>
        </w:rPr>
        <w:t>hereinafter- Project)</w:t>
      </w:r>
      <w:r w:rsidR="0084770C" w:rsidRPr="002B0295">
        <w:rPr>
          <w:rFonts w:cs="Arial"/>
          <w:sz w:val="22"/>
          <w:szCs w:val="22"/>
          <w:lang w:val="en-GB"/>
        </w:rPr>
        <w:t>,</w:t>
      </w:r>
      <w:r w:rsidRPr="002B0295">
        <w:rPr>
          <w:rFonts w:cs="Arial"/>
          <w:sz w:val="22"/>
          <w:szCs w:val="22"/>
          <w:lang w:val="en-GB"/>
        </w:rPr>
        <w:t xml:space="preserve"> signed by</w:t>
      </w:r>
      <w:r w:rsidR="00306189" w:rsidRPr="002B0295">
        <w:rPr>
          <w:rFonts w:cs="Arial"/>
          <w:sz w:val="22"/>
          <w:szCs w:val="22"/>
          <w:lang w:val="en-GB"/>
        </w:rPr>
        <w:t xml:space="preserve"> </w:t>
      </w:r>
      <w:proofErr w:type="spellStart"/>
      <w:r w:rsidR="00306189" w:rsidRPr="002B0295">
        <w:rPr>
          <w:rFonts w:cs="Arial"/>
          <w:b/>
          <w:bCs/>
          <w:sz w:val="22"/>
          <w:szCs w:val="22"/>
          <w:lang w:val="en-GB"/>
        </w:rPr>
        <w:t>Rannís</w:t>
      </w:r>
      <w:proofErr w:type="spellEnd"/>
      <w:r w:rsidR="00306189" w:rsidRPr="002B0295">
        <w:rPr>
          <w:rFonts w:cs="Arial"/>
          <w:b/>
          <w:bCs/>
          <w:sz w:val="22"/>
          <w:szCs w:val="22"/>
          <w:lang w:val="en-GB"/>
        </w:rPr>
        <w:t>, Icelandic Centre for Research</w:t>
      </w:r>
      <w:r w:rsidR="00D67EDC" w:rsidRPr="002B0295">
        <w:rPr>
          <w:rFonts w:cs="Arial"/>
          <w:sz w:val="22"/>
          <w:szCs w:val="22"/>
          <w:lang w:val="en-GB"/>
        </w:rPr>
        <w:t xml:space="preserve"> (</w:t>
      </w:r>
      <w:r w:rsidR="00306189" w:rsidRPr="002B0295">
        <w:rPr>
          <w:rFonts w:cs="Arial"/>
          <w:sz w:val="22"/>
          <w:szCs w:val="22"/>
          <w:lang w:val="en-GB"/>
        </w:rPr>
        <w:t>Icelandic Erasmus+ National Agency</w:t>
      </w:r>
      <w:r w:rsidR="00364FE0" w:rsidRPr="002B0295">
        <w:rPr>
          <w:rFonts w:cs="Arial"/>
          <w:sz w:val="22"/>
          <w:szCs w:val="22"/>
          <w:lang w:val="en-GB"/>
        </w:rPr>
        <w:t>)</w:t>
      </w:r>
      <w:r w:rsidR="008871A1" w:rsidRPr="002B0295">
        <w:rPr>
          <w:rFonts w:cs="Arial"/>
          <w:sz w:val="22"/>
          <w:szCs w:val="22"/>
          <w:lang w:val="en-GB"/>
        </w:rPr>
        <w:t xml:space="preserve">, </w:t>
      </w:r>
      <w:proofErr w:type="spellStart"/>
      <w:r w:rsidR="00E837A6" w:rsidRPr="002B0295">
        <w:rPr>
          <w:rFonts w:cs="Arial"/>
          <w:sz w:val="22"/>
          <w:szCs w:val="22"/>
          <w:lang w:val="en-GB"/>
        </w:rPr>
        <w:t>Borgartúni</w:t>
      </w:r>
      <w:proofErr w:type="spellEnd"/>
      <w:r w:rsidR="00E837A6" w:rsidRPr="002B0295">
        <w:rPr>
          <w:rFonts w:cs="Arial"/>
          <w:sz w:val="22"/>
          <w:szCs w:val="22"/>
          <w:lang w:val="en-GB"/>
        </w:rPr>
        <w:t xml:space="preserve"> 30</w:t>
      </w:r>
      <w:r w:rsidR="008871A1" w:rsidRPr="002B0295">
        <w:rPr>
          <w:rFonts w:cs="Arial"/>
          <w:sz w:val="22"/>
          <w:szCs w:val="22"/>
          <w:lang w:val="en-GB"/>
        </w:rPr>
        <w:t>, 1</w:t>
      </w:r>
      <w:r w:rsidR="00E837A6" w:rsidRPr="002B0295">
        <w:rPr>
          <w:rFonts w:cs="Arial"/>
          <w:sz w:val="22"/>
          <w:szCs w:val="22"/>
          <w:lang w:val="en-GB"/>
        </w:rPr>
        <w:t>05</w:t>
      </w:r>
      <w:r w:rsidR="008871A1" w:rsidRPr="002B0295">
        <w:rPr>
          <w:rFonts w:cs="Arial"/>
          <w:sz w:val="22"/>
          <w:szCs w:val="22"/>
          <w:lang w:val="en-GB"/>
        </w:rPr>
        <w:t xml:space="preserve"> </w:t>
      </w:r>
      <w:r w:rsidR="00E837A6" w:rsidRPr="002B0295">
        <w:rPr>
          <w:rFonts w:cs="Arial"/>
          <w:sz w:val="22"/>
          <w:szCs w:val="22"/>
          <w:lang w:val="en-GB"/>
        </w:rPr>
        <w:t>Reykjavík</w:t>
      </w:r>
      <w:r w:rsidR="00364FE0" w:rsidRPr="002B0295">
        <w:rPr>
          <w:rFonts w:cs="Arial"/>
          <w:sz w:val="22"/>
          <w:szCs w:val="22"/>
          <w:lang w:val="en-GB"/>
        </w:rPr>
        <w:t xml:space="preserve">, </w:t>
      </w:r>
      <w:r w:rsidR="00E837A6" w:rsidRPr="002B0295">
        <w:rPr>
          <w:rFonts w:cs="Arial"/>
          <w:sz w:val="22"/>
          <w:szCs w:val="22"/>
          <w:lang w:val="en-GB"/>
        </w:rPr>
        <w:t>Iceland</w:t>
      </w:r>
      <w:r w:rsidRPr="002B0295">
        <w:rPr>
          <w:rFonts w:cs="Arial"/>
          <w:sz w:val="22"/>
          <w:szCs w:val="22"/>
          <w:lang w:val="en-GB"/>
        </w:rPr>
        <w:t>, acting under delegation by the Europe</w:t>
      </w:r>
      <w:r w:rsidR="00F47005" w:rsidRPr="002B0295">
        <w:rPr>
          <w:rFonts w:cs="Arial"/>
          <w:sz w:val="22"/>
          <w:szCs w:val="22"/>
          <w:lang w:val="en-GB"/>
        </w:rPr>
        <w:t>an Commission</w:t>
      </w:r>
      <w:r w:rsidR="00FB3B9C" w:rsidRPr="002B0295">
        <w:rPr>
          <w:rFonts w:cs="Arial"/>
          <w:sz w:val="22"/>
          <w:szCs w:val="22"/>
          <w:lang w:val="en-GB"/>
        </w:rPr>
        <w:t>,</w:t>
      </w:r>
      <w:r w:rsidR="00F47005" w:rsidRPr="002B0295">
        <w:rPr>
          <w:rFonts w:cs="Arial"/>
          <w:sz w:val="22"/>
          <w:szCs w:val="22"/>
          <w:lang w:val="en-GB"/>
        </w:rPr>
        <w:t xml:space="preserve"> </w:t>
      </w:r>
      <w:r w:rsidR="00241C5A" w:rsidRPr="002B0295">
        <w:rPr>
          <w:rFonts w:cs="Arial"/>
          <w:sz w:val="22"/>
          <w:szCs w:val="22"/>
          <w:lang w:val="en-GB"/>
        </w:rPr>
        <w:t xml:space="preserve">and the </w:t>
      </w:r>
      <w:r w:rsidR="5E6952BC" w:rsidRPr="002B0295">
        <w:rPr>
          <w:rFonts w:cs="Arial"/>
          <w:sz w:val="22"/>
          <w:szCs w:val="22"/>
          <w:lang w:val="en-GB"/>
        </w:rPr>
        <w:t>Project Coordinator</w:t>
      </w:r>
      <w:r w:rsidRPr="002B0295">
        <w:rPr>
          <w:rFonts w:cs="Arial"/>
          <w:sz w:val="22"/>
          <w:szCs w:val="22"/>
          <w:lang w:val="en-GB"/>
        </w:rPr>
        <w:t xml:space="preserve">, hereinafter the </w:t>
      </w:r>
      <w:r w:rsidR="00E2670D">
        <w:rPr>
          <w:rFonts w:cs="Arial"/>
          <w:sz w:val="22"/>
          <w:szCs w:val="22"/>
          <w:lang w:val="en-GB"/>
        </w:rPr>
        <w:t>Grant Agreement</w:t>
      </w:r>
      <w:r w:rsidRPr="002B0295">
        <w:rPr>
          <w:rFonts w:cs="Arial"/>
          <w:sz w:val="22"/>
          <w:szCs w:val="22"/>
          <w:lang w:val="en-GB"/>
        </w:rPr>
        <w:t>.</w:t>
      </w:r>
    </w:p>
    <w:p w14:paraId="65A6CCF3" w14:textId="77777777" w:rsidR="002B0295" w:rsidRDefault="002B0295" w:rsidP="002B0295">
      <w:pPr>
        <w:spacing w:after="0"/>
        <w:rPr>
          <w:rFonts w:cs="Arial"/>
          <w:sz w:val="22"/>
          <w:szCs w:val="22"/>
          <w:lang w:val="en-GB"/>
        </w:rPr>
      </w:pPr>
    </w:p>
    <w:p w14:paraId="39BFEA7A" w14:textId="3E199F63" w:rsidR="4523B321" w:rsidRDefault="4523B321" w:rsidP="49674206">
      <w:pPr>
        <w:spacing w:after="0"/>
        <w:rPr>
          <w:rFonts w:cs="Arial"/>
          <w:sz w:val="22"/>
          <w:szCs w:val="22"/>
          <w:lang w:val="en-GB"/>
        </w:rPr>
      </w:pPr>
      <w:r w:rsidRPr="49674206">
        <w:rPr>
          <w:rFonts w:cs="Arial"/>
          <w:sz w:val="22"/>
          <w:szCs w:val="22"/>
          <w:lang w:val="en-GB"/>
        </w:rPr>
        <w:t>The Parties have agreed as follows:</w:t>
      </w:r>
    </w:p>
    <w:p w14:paraId="3A8D6B9B" w14:textId="5855674F" w:rsidR="49674206" w:rsidRDefault="49674206" w:rsidP="49674206">
      <w:pPr>
        <w:spacing w:after="0"/>
        <w:rPr>
          <w:rFonts w:cs="Arial"/>
          <w:sz w:val="22"/>
          <w:szCs w:val="22"/>
          <w:lang w:val="en-GB"/>
        </w:rPr>
      </w:pPr>
    </w:p>
    <w:p w14:paraId="1C2DAF13" w14:textId="5FEF69C2" w:rsidR="00C979A4" w:rsidRDefault="00C979A4" w:rsidP="002B0295">
      <w:pPr>
        <w:spacing w:after="0"/>
        <w:rPr>
          <w:rFonts w:cs="Arial"/>
          <w:sz w:val="22"/>
          <w:szCs w:val="22"/>
          <w:lang w:val="en-GB"/>
        </w:rPr>
      </w:pPr>
      <w:r>
        <w:rPr>
          <w:rFonts w:cs="Arial"/>
          <w:sz w:val="22"/>
          <w:szCs w:val="22"/>
          <w:lang w:val="en-GB"/>
        </w:rPr>
        <w:br w:type="page"/>
      </w:r>
    </w:p>
    <w:p w14:paraId="7EB915F5" w14:textId="77777777" w:rsidR="001478A0" w:rsidRDefault="001478A0" w:rsidP="002B0295">
      <w:pPr>
        <w:spacing w:after="0"/>
        <w:rPr>
          <w:rFonts w:cs="Arial"/>
          <w:sz w:val="22"/>
          <w:szCs w:val="22"/>
          <w:lang w:val="en-GB"/>
        </w:rPr>
      </w:pPr>
    </w:p>
    <w:p w14:paraId="15DAAEC1" w14:textId="77777777" w:rsidR="002B0295" w:rsidRDefault="00241C5A" w:rsidP="00CB0BD7">
      <w:pPr>
        <w:pStyle w:val="Odstavecseseznamem"/>
        <w:numPr>
          <w:ilvl w:val="0"/>
          <w:numId w:val="9"/>
        </w:numPr>
        <w:spacing w:before="120" w:after="120"/>
        <w:rPr>
          <w:rFonts w:cs="Arial"/>
          <w:b/>
          <w:bCs/>
          <w:sz w:val="22"/>
          <w:szCs w:val="22"/>
          <w:lang w:val="en-GB"/>
        </w:rPr>
      </w:pPr>
      <w:r w:rsidRPr="002B0295">
        <w:rPr>
          <w:rFonts w:cs="Arial"/>
          <w:b/>
          <w:bCs/>
          <w:sz w:val="22"/>
          <w:szCs w:val="22"/>
          <w:lang w:val="en-GB"/>
        </w:rPr>
        <w:t>Subject</w:t>
      </w:r>
    </w:p>
    <w:p w14:paraId="7EE7E1C2" w14:textId="77777777" w:rsidR="002B0295" w:rsidRPr="002B0295" w:rsidRDefault="002B0295" w:rsidP="002B0295">
      <w:pPr>
        <w:pStyle w:val="Odstavecseseznamem"/>
        <w:spacing w:before="120" w:after="120"/>
        <w:ind w:left="360"/>
        <w:rPr>
          <w:rFonts w:cs="Arial"/>
          <w:b/>
          <w:bCs/>
          <w:sz w:val="22"/>
          <w:szCs w:val="22"/>
          <w:lang w:val="en-GB"/>
        </w:rPr>
      </w:pPr>
    </w:p>
    <w:p w14:paraId="76E8CBC0" w14:textId="04ADAFEB" w:rsidR="002B0295" w:rsidRPr="002B0295" w:rsidRDefault="00241C5A" w:rsidP="00CB0BD7">
      <w:pPr>
        <w:pStyle w:val="Odstavecseseznamem"/>
        <w:numPr>
          <w:ilvl w:val="1"/>
          <w:numId w:val="9"/>
        </w:numPr>
        <w:spacing w:before="120" w:after="120"/>
        <w:rPr>
          <w:rFonts w:cs="Arial"/>
          <w:b/>
          <w:bCs/>
          <w:sz w:val="22"/>
          <w:szCs w:val="22"/>
          <w:lang w:val="en-GB"/>
        </w:rPr>
      </w:pPr>
      <w:r w:rsidRPr="04CE5FF2">
        <w:rPr>
          <w:rFonts w:cs="Arial"/>
          <w:sz w:val="22"/>
          <w:szCs w:val="22"/>
          <w:lang w:val="en-GB"/>
        </w:rPr>
        <w:t xml:space="preserve">The </w:t>
      </w:r>
      <w:r w:rsidR="599FC52C" w:rsidRPr="04CE5FF2">
        <w:rPr>
          <w:rFonts w:cs="Arial"/>
          <w:sz w:val="22"/>
          <w:szCs w:val="22"/>
          <w:lang w:val="en-GB"/>
        </w:rPr>
        <w:t>Project Coordinator</w:t>
      </w:r>
      <w:r w:rsidRPr="04CE5FF2">
        <w:rPr>
          <w:rFonts w:cs="Arial"/>
          <w:sz w:val="22"/>
          <w:szCs w:val="22"/>
          <w:lang w:val="en-GB"/>
        </w:rPr>
        <w:t xml:space="preserve"> and the Partner commit themselves to carry out the work program covered by </w:t>
      </w:r>
      <w:r w:rsidR="00114810" w:rsidRPr="04CE5FF2">
        <w:rPr>
          <w:rFonts w:cs="Arial"/>
          <w:sz w:val="22"/>
          <w:szCs w:val="22"/>
          <w:lang w:val="en-GB"/>
        </w:rPr>
        <w:t xml:space="preserve">the </w:t>
      </w:r>
      <w:r w:rsidRPr="04CE5FF2">
        <w:rPr>
          <w:rFonts w:cs="Arial"/>
          <w:sz w:val="22"/>
          <w:szCs w:val="22"/>
          <w:lang w:val="en-GB"/>
        </w:rPr>
        <w:t>Project document</w:t>
      </w:r>
      <w:r w:rsidR="00623DE1" w:rsidRPr="04CE5FF2">
        <w:rPr>
          <w:rFonts w:cs="Arial"/>
          <w:sz w:val="22"/>
          <w:szCs w:val="22"/>
          <w:lang w:val="en-GB"/>
        </w:rPr>
        <w:t xml:space="preserve"> Annex 1</w:t>
      </w:r>
      <w:r w:rsidR="4A64C89F" w:rsidRPr="04CE5FF2">
        <w:rPr>
          <w:rFonts w:cs="Arial"/>
          <w:sz w:val="22"/>
          <w:szCs w:val="22"/>
          <w:lang w:val="en-GB"/>
        </w:rPr>
        <w:t xml:space="preserve"> and the Grant Agreement</w:t>
      </w:r>
      <w:r w:rsidR="00ADB086" w:rsidRPr="04CE5FF2">
        <w:rPr>
          <w:rFonts w:cs="Arial"/>
          <w:sz w:val="22"/>
          <w:szCs w:val="22"/>
          <w:lang w:val="en-GB"/>
        </w:rPr>
        <w:t xml:space="preserve"> (</w:t>
      </w:r>
      <w:r w:rsidR="73FF771A" w:rsidRPr="04CE5FF2">
        <w:rPr>
          <w:rFonts w:cs="Arial"/>
          <w:sz w:val="22"/>
          <w:szCs w:val="22"/>
          <w:lang w:val="en-GB"/>
        </w:rPr>
        <w:t>Annex 4)</w:t>
      </w:r>
      <w:r w:rsidR="26AB5CB8" w:rsidRPr="04CE5FF2">
        <w:rPr>
          <w:rFonts w:cs="Arial"/>
          <w:sz w:val="22"/>
          <w:szCs w:val="22"/>
          <w:lang w:val="en-GB"/>
        </w:rPr>
        <w:t xml:space="preserve"> </w:t>
      </w:r>
      <w:r w:rsidR="4A64C89F" w:rsidRPr="04CE5FF2">
        <w:rPr>
          <w:rFonts w:cs="Arial"/>
          <w:sz w:val="22"/>
          <w:szCs w:val="22"/>
          <w:lang w:val="en-GB"/>
        </w:rPr>
        <w:t xml:space="preserve">between </w:t>
      </w:r>
      <w:r w:rsidR="00B936F5" w:rsidRPr="04CE5FF2">
        <w:rPr>
          <w:rFonts w:cs="Arial"/>
          <w:sz w:val="22"/>
          <w:szCs w:val="22"/>
          <w:lang w:val="en-GB"/>
        </w:rPr>
        <w:t xml:space="preserve">the </w:t>
      </w:r>
      <w:r w:rsidR="006044CB" w:rsidRPr="04CE5FF2">
        <w:rPr>
          <w:rFonts w:cs="Arial"/>
          <w:sz w:val="22"/>
          <w:szCs w:val="22"/>
          <w:lang w:val="en-GB"/>
        </w:rPr>
        <w:t>P</w:t>
      </w:r>
      <w:r w:rsidR="4A64C89F" w:rsidRPr="04CE5FF2">
        <w:rPr>
          <w:rFonts w:cs="Arial"/>
          <w:sz w:val="22"/>
          <w:szCs w:val="22"/>
          <w:lang w:val="en-GB"/>
        </w:rPr>
        <w:t xml:space="preserve">roject </w:t>
      </w:r>
      <w:r w:rsidR="006044CB" w:rsidRPr="04CE5FF2">
        <w:rPr>
          <w:rFonts w:cs="Arial"/>
          <w:sz w:val="22"/>
          <w:szCs w:val="22"/>
          <w:lang w:val="en-GB"/>
        </w:rPr>
        <w:t>C</w:t>
      </w:r>
      <w:r w:rsidR="4A64C89F" w:rsidRPr="04CE5FF2">
        <w:rPr>
          <w:rFonts w:cs="Arial"/>
          <w:sz w:val="22"/>
          <w:szCs w:val="22"/>
          <w:lang w:val="en-GB"/>
        </w:rPr>
        <w:t>oordinator</w:t>
      </w:r>
      <w:r w:rsidR="2BFC008B" w:rsidRPr="04CE5FF2">
        <w:rPr>
          <w:rFonts w:cs="Arial"/>
          <w:sz w:val="22"/>
          <w:szCs w:val="22"/>
          <w:lang w:val="en-GB"/>
        </w:rPr>
        <w:t xml:space="preserve"> and the Iceland</w:t>
      </w:r>
      <w:r w:rsidR="29D9E367" w:rsidRPr="04CE5FF2">
        <w:rPr>
          <w:rFonts w:cs="Arial"/>
          <w:sz w:val="22"/>
          <w:szCs w:val="22"/>
          <w:lang w:val="en-GB"/>
        </w:rPr>
        <w:t>ic</w:t>
      </w:r>
      <w:r w:rsidR="2BFC008B" w:rsidRPr="04CE5FF2">
        <w:rPr>
          <w:rFonts w:cs="Arial"/>
          <w:sz w:val="22"/>
          <w:szCs w:val="22"/>
          <w:lang w:val="en-GB"/>
        </w:rPr>
        <w:t xml:space="preserve"> Erasmus+ National </w:t>
      </w:r>
      <w:r w:rsidR="55F694C3" w:rsidRPr="04CE5FF2">
        <w:rPr>
          <w:rFonts w:cs="Arial"/>
          <w:sz w:val="22"/>
          <w:szCs w:val="22"/>
          <w:lang w:val="en-GB"/>
        </w:rPr>
        <w:t>Agency.</w:t>
      </w:r>
    </w:p>
    <w:p w14:paraId="66DAFED0" w14:textId="77777777" w:rsidR="002B0295" w:rsidRPr="002B0295" w:rsidRDefault="002B0295" w:rsidP="002B0295">
      <w:pPr>
        <w:pStyle w:val="Odstavecseseznamem"/>
        <w:spacing w:before="120" w:after="120"/>
        <w:ind w:left="792"/>
        <w:rPr>
          <w:rFonts w:cs="Arial"/>
          <w:b/>
          <w:bCs/>
          <w:sz w:val="22"/>
          <w:szCs w:val="22"/>
          <w:lang w:val="en-GB"/>
        </w:rPr>
      </w:pPr>
    </w:p>
    <w:p w14:paraId="05E64157" w14:textId="49999DDC" w:rsidR="002B0295" w:rsidRPr="002B0295" w:rsidRDefault="00241C5A" w:rsidP="00CB0BD7">
      <w:pPr>
        <w:pStyle w:val="Odstavecseseznamem"/>
        <w:numPr>
          <w:ilvl w:val="1"/>
          <w:numId w:val="9"/>
        </w:numPr>
        <w:spacing w:after="0"/>
        <w:rPr>
          <w:rFonts w:cs="Arial"/>
          <w:b/>
          <w:bCs/>
          <w:sz w:val="22"/>
          <w:szCs w:val="22"/>
          <w:lang w:val="en-GB"/>
        </w:rPr>
      </w:pPr>
      <w:r w:rsidRPr="4465C241">
        <w:rPr>
          <w:rFonts w:cs="Arial"/>
          <w:sz w:val="22"/>
          <w:szCs w:val="22"/>
          <w:lang w:val="en-GB"/>
        </w:rPr>
        <w:t xml:space="preserve">The total cost of the Project for the contractual period referred to by </w:t>
      </w:r>
      <w:r w:rsidR="0093113D" w:rsidRPr="4465C241">
        <w:rPr>
          <w:rFonts w:cs="Arial"/>
          <w:sz w:val="22"/>
          <w:szCs w:val="22"/>
          <w:lang w:val="en-GB"/>
        </w:rPr>
        <w:t xml:space="preserve">the </w:t>
      </w:r>
      <w:r w:rsidRPr="4465C241">
        <w:rPr>
          <w:rFonts w:cs="Arial"/>
          <w:sz w:val="22"/>
          <w:szCs w:val="22"/>
          <w:lang w:val="en-GB"/>
        </w:rPr>
        <w:t>Project document, all financing combined, is estima</w:t>
      </w:r>
      <w:r w:rsidR="003D5134" w:rsidRPr="4465C241">
        <w:rPr>
          <w:rFonts w:cs="Arial"/>
          <w:sz w:val="22"/>
          <w:szCs w:val="22"/>
          <w:lang w:val="en-GB"/>
        </w:rPr>
        <w:t xml:space="preserve">ted at </w:t>
      </w:r>
      <w:r w:rsidR="007A43FB">
        <w:rPr>
          <w:rFonts w:cs="Arial"/>
          <w:sz w:val="22"/>
          <w:szCs w:val="22"/>
          <w:lang w:val="en-GB"/>
        </w:rPr>
        <w:t>400</w:t>
      </w:r>
      <w:r w:rsidR="000E200A">
        <w:rPr>
          <w:rFonts w:cs="Arial"/>
          <w:sz w:val="22"/>
          <w:szCs w:val="22"/>
          <w:lang w:val="en-GB"/>
        </w:rPr>
        <w:t>.</w:t>
      </w:r>
      <w:r w:rsidR="00842A34" w:rsidRPr="4465C241">
        <w:rPr>
          <w:rFonts w:cs="Arial"/>
          <w:sz w:val="22"/>
          <w:szCs w:val="22"/>
          <w:lang w:val="en-GB"/>
        </w:rPr>
        <w:t>000 euro</w:t>
      </w:r>
      <w:r w:rsidR="00770CED" w:rsidRPr="4465C241">
        <w:rPr>
          <w:rFonts w:cs="Arial"/>
          <w:sz w:val="22"/>
          <w:szCs w:val="22"/>
          <w:lang w:val="en-GB"/>
        </w:rPr>
        <w:t xml:space="preserve"> + </w:t>
      </w:r>
      <w:r w:rsidR="004B1B24" w:rsidRPr="4465C241">
        <w:rPr>
          <w:rFonts w:cs="Arial"/>
          <w:sz w:val="22"/>
          <w:szCs w:val="22"/>
          <w:lang w:val="en-GB"/>
        </w:rPr>
        <w:t xml:space="preserve">any other costs </w:t>
      </w:r>
      <w:r w:rsidR="000008A7" w:rsidRPr="4465C241">
        <w:rPr>
          <w:rFonts w:cs="Arial"/>
          <w:sz w:val="22"/>
          <w:szCs w:val="22"/>
          <w:lang w:val="en-GB"/>
        </w:rPr>
        <w:t xml:space="preserve">contributed by the </w:t>
      </w:r>
      <w:r w:rsidR="1EBDE107" w:rsidRPr="4465C241">
        <w:rPr>
          <w:rFonts w:cs="Arial"/>
          <w:sz w:val="22"/>
          <w:szCs w:val="22"/>
          <w:lang w:val="en-GB"/>
        </w:rPr>
        <w:t>P</w:t>
      </w:r>
      <w:r w:rsidR="008F37CC" w:rsidRPr="4465C241">
        <w:rPr>
          <w:rFonts w:cs="Arial"/>
          <w:sz w:val="22"/>
          <w:szCs w:val="22"/>
          <w:lang w:val="en-GB"/>
        </w:rPr>
        <w:t xml:space="preserve">arties </w:t>
      </w:r>
      <w:r w:rsidR="3BAD6641" w:rsidRPr="4465C241">
        <w:rPr>
          <w:rFonts w:cs="Arial"/>
          <w:sz w:val="22"/>
          <w:szCs w:val="22"/>
          <w:lang w:val="en-GB"/>
        </w:rPr>
        <w:t>to this Agreement as well as other Partner</w:t>
      </w:r>
      <w:r w:rsidR="28C9DCFD" w:rsidRPr="4465C241">
        <w:rPr>
          <w:rFonts w:cs="Arial"/>
          <w:sz w:val="22"/>
          <w:szCs w:val="22"/>
          <w:lang w:val="en-GB"/>
        </w:rPr>
        <w:t>s</w:t>
      </w:r>
      <w:r w:rsidR="00870716" w:rsidRPr="4465C241">
        <w:rPr>
          <w:rFonts w:cs="Arial"/>
          <w:sz w:val="22"/>
          <w:szCs w:val="22"/>
          <w:lang w:val="en-GB"/>
        </w:rPr>
        <w:t>.</w:t>
      </w:r>
      <w:r w:rsidR="3BAD6641" w:rsidRPr="4465C241">
        <w:rPr>
          <w:rFonts w:cs="Arial"/>
          <w:sz w:val="22"/>
          <w:szCs w:val="22"/>
          <w:lang w:val="en-GB"/>
        </w:rPr>
        <w:t xml:space="preserve"> </w:t>
      </w:r>
    </w:p>
    <w:p w14:paraId="2D9BBA03" w14:textId="77777777" w:rsidR="002B0295" w:rsidRPr="002B0295" w:rsidRDefault="002B0295" w:rsidP="002B0295">
      <w:pPr>
        <w:spacing w:after="0"/>
        <w:rPr>
          <w:rFonts w:cs="Arial"/>
          <w:b/>
          <w:bCs/>
          <w:sz w:val="22"/>
          <w:szCs w:val="22"/>
          <w:lang w:val="en-GB"/>
        </w:rPr>
      </w:pPr>
    </w:p>
    <w:p w14:paraId="2733F280" w14:textId="7E0205EB" w:rsidR="002B0295" w:rsidRPr="002B0295" w:rsidRDefault="00241C5A" w:rsidP="00CB0BD7">
      <w:pPr>
        <w:pStyle w:val="Odstavecseseznamem"/>
        <w:numPr>
          <w:ilvl w:val="1"/>
          <w:numId w:val="9"/>
        </w:numPr>
        <w:spacing w:after="0"/>
        <w:rPr>
          <w:rFonts w:cs="Arial"/>
          <w:b/>
          <w:bCs/>
          <w:sz w:val="22"/>
          <w:szCs w:val="22"/>
          <w:lang w:val="en-GB"/>
        </w:rPr>
      </w:pPr>
      <w:r w:rsidRPr="6EA636DA">
        <w:rPr>
          <w:rFonts w:cs="Arial"/>
          <w:sz w:val="22"/>
          <w:szCs w:val="22"/>
          <w:lang w:val="en-GB"/>
        </w:rPr>
        <w:t xml:space="preserve">The maximum Erasmus+ contribution to cover expenditure incurred by </w:t>
      </w:r>
      <w:r w:rsidR="66D8A609" w:rsidRPr="6EA636DA">
        <w:rPr>
          <w:rFonts w:cs="Arial"/>
          <w:sz w:val="22"/>
          <w:szCs w:val="22"/>
          <w:lang w:val="en-GB"/>
        </w:rPr>
        <w:t xml:space="preserve">all five Partners and the </w:t>
      </w:r>
      <w:r w:rsidR="3B982D29" w:rsidRPr="6EA636DA">
        <w:rPr>
          <w:rFonts w:cs="Arial"/>
          <w:sz w:val="22"/>
          <w:szCs w:val="22"/>
          <w:lang w:val="en-GB"/>
        </w:rPr>
        <w:t xml:space="preserve">Project </w:t>
      </w:r>
      <w:r w:rsidR="66D8A609" w:rsidRPr="6EA636DA">
        <w:rPr>
          <w:rFonts w:cs="Arial"/>
          <w:sz w:val="22"/>
          <w:szCs w:val="22"/>
          <w:lang w:val="en-GB"/>
        </w:rPr>
        <w:t>Coordinator (six in total), forming</w:t>
      </w:r>
      <w:r w:rsidRPr="6EA636DA">
        <w:rPr>
          <w:rFonts w:cs="Arial"/>
          <w:sz w:val="22"/>
          <w:szCs w:val="22"/>
          <w:lang w:val="en-GB"/>
        </w:rPr>
        <w:t xml:space="preserve"> the Partnership participa</w:t>
      </w:r>
      <w:r w:rsidR="00617D27" w:rsidRPr="6EA636DA">
        <w:rPr>
          <w:rFonts w:cs="Arial"/>
          <w:sz w:val="22"/>
          <w:szCs w:val="22"/>
          <w:lang w:val="en-GB"/>
        </w:rPr>
        <w:t>ting in the program shall be</w:t>
      </w:r>
      <w:r w:rsidR="007674A0" w:rsidRPr="6EA636DA">
        <w:rPr>
          <w:rFonts w:cs="Arial"/>
          <w:sz w:val="22"/>
          <w:szCs w:val="22"/>
          <w:lang w:val="en-GB"/>
        </w:rPr>
        <w:t xml:space="preserve"> </w:t>
      </w:r>
      <w:r w:rsidR="007A43FB">
        <w:rPr>
          <w:rFonts w:cs="Arial"/>
          <w:sz w:val="22"/>
          <w:szCs w:val="22"/>
          <w:lang w:val="en-GB"/>
        </w:rPr>
        <w:t>400</w:t>
      </w:r>
      <w:r w:rsidR="000E200A">
        <w:rPr>
          <w:rFonts w:cs="Arial"/>
          <w:sz w:val="22"/>
          <w:szCs w:val="22"/>
          <w:lang w:val="en-GB"/>
        </w:rPr>
        <w:t>.</w:t>
      </w:r>
      <w:r w:rsidR="00770CED" w:rsidRPr="6EA636DA">
        <w:rPr>
          <w:rFonts w:cs="Arial"/>
          <w:sz w:val="22"/>
          <w:szCs w:val="22"/>
          <w:lang w:val="en-GB"/>
        </w:rPr>
        <w:t>000</w:t>
      </w:r>
      <w:r w:rsidR="00617D27" w:rsidRPr="6EA636DA">
        <w:rPr>
          <w:rFonts w:cs="Arial"/>
          <w:sz w:val="22"/>
          <w:szCs w:val="22"/>
          <w:lang w:val="en-GB"/>
        </w:rPr>
        <w:t xml:space="preserve"> </w:t>
      </w:r>
      <w:r w:rsidR="000E703D" w:rsidRPr="6EA636DA">
        <w:rPr>
          <w:rFonts w:cs="Arial"/>
          <w:sz w:val="22"/>
          <w:szCs w:val="22"/>
          <w:lang w:val="en-GB"/>
        </w:rPr>
        <w:t>euro.</w:t>
      </w:r>
    </w:p>
    <w:p w14:paraId="66DAA322" w14:textId="77777777" w:rsidR="002B0295" w:rsidRPr="002B0295" w:rsidRDefault="002B0295" w:rsidP="002B0295">
      <w:pPr>
        <w:pStyle w:val="Odstavecseseznamem"/>
        <w:spacing w:after="0"/>
        <w:ind w:left="792"/>
        <w:rPr>
          <w:rFonts w:cs="Arial"/>
          <w:b/>
          <w:bCs/>
          <w:sz w:val="22"/>
          <w:szCs w:val="22"/>
          <w:lang w:val="en-GB"/>
        </w:rPr>
      </w:pPr>
    </w:p>
    <w:p w14:paraId="2E8DFA71" w14:textId="2AF540BC" w:rsidR="002B0295" w:rsidRPr="002B0295" w:rsidRDefault="00241C5A" w:rsidP="00CB0BD7">
      <w:pPr>
        <w:pStyle w:val="Odstavecseseznamem"/>
        <w:numPr>
          <w:ilvl w:val="1"/>
          <w:numId w:val="9"/>
        </w:numPr>
        <w:spacing w:after="0"/>
        <w:rPr>
          <w:rFonts w:cs="Arial"/>
          <w:b/>
          <w:bCs/>
          <w:sz w:val="22"/>
          <w:szCs w:val="22"/>
          <w:lang w:val="en-GB"/>
        </w:rPr>
      </w:pPr>
      <w:r w:rsidRPr="4465C241">
        <w:rPr>
          <w:rFonts w:cs="Arial"/>
          <w:sz w:val="22"/>
          <w:szCs w:val="22"/>
          <w:lang w:val="en-GB"/>
        </w:rPr>
        <w:t xml:space="preserve">The final financial contribution shall depend on the evaluation of the quality of the </w:t>
      </w:r>
      <w:r w:rsidR="1AA4C8EF" w:rsidRPr="4465C241">
        <w:rPr>
          <w:rFonts w:cs="Arial"/>
          <w:sz w:val="22"/>
          <w:szCs w:val="22"/>
          <w:lang w:val="en-GB"/>
        </w:rPr>
        <w:t>deliverables</w:t>
      </w:r>
      <w:r w:rsidRPr="4465C241">
        <w:rPr>
          <w:rFonts w:cs="Arial"/>
          <w:sz w:val="22"/>
          <w:szCs w:val="22"/>
          <w:lang w:val="en-GB"/>
        </w:rPr>
        <w:t xml:space="preserve"> of </w:t>
      </w:r>
      <w:r w:rsidR="0093113D" w:rsidRPr="4465C241">
        <w:rPr>
          <w:rFonts w:cs="Arial"/>
          <w:sz w:val="22"/>
          <w:szCs w:val="22"/>
          <w:lang w:val="en-GB"/>
        </w:rPr>
        <w:t xml:space="preserve">the </w:t>
      </w:r>
      <w:r w:rsidRPr="4465C241">
        <w:rPr>
          <w:rFonts w:cs="Arial"/>
          <w:sz w:val="22"/>
          <w:szCs w:val="22"/>
          <w:lang w:val="en-GB"/>
        </w:rPr>
        <w:t xml:space="preserve">Project pursuant to </w:t>
      </w:r>
      <w:r w:rsidR="00F47005" w:rsidRPr="4465C241">
        <w:rPr>
          <w:rFonts w:cs="Arial"/>
          <w:sz w:val="22"/>
          <w:szCs w:val="22"/>
          <w:lang w:val="en-GB"/>
        </w:rPr>
        <w:t>the rules laid down in</w:t>
      </w:r>
      <w:r w:rsidR="00357944" w:rsidRPr="4465C241">
        <w:rPr>
          <w:rFonts w:cs="Arial"/>
          <w:sz w:val="22"/>
          <w:szCs w:val="22"/>
          <w:lang w:val="en-GB"/>
        </w:rPr>
        <w:t xml:space="preserve"> the </w:t>
      </w:r>
      <w:hyperlink r:id="rId8">
        <w:r w:rsidR="00357944" w:rsidRPr="4465C241">
          <w:rPr>
            <w:rStyle w:val="Hypertextovodkaz"/>
            <w:rFonts w:cs="Arial"/>
            <w:sz w:val="22"/>
            <w:szCs w:val="22"/>
            <w:lang w:val="en-GB"/>
          </w:rPr>
          <w:t xml:space="preserve">Handbook on the </w:t>
        </w:r>
        <w:r w:rsidR="00947C62" w:rsidRPr="4465C241">
          <w:rPr>
            <w:rStyle w:val="Hypertextovodkaz"/>
            <w:rFonts w:cs="Arial"/>
            <w:sz w:val="22"/>
            <w:szCs w:val="22"/>
            <w:lang w:val="en-GB"/>
          </w:rPr>
          <w:t>l</w:t>
        </w:r>
        <w:r w:rsidR="00357944" w:rsidRPr="4465C241">
          <w:rPr>
            <w:rStyle w:val="Hypertextovodkaz"/>
            <w:rFonts w:cs="Arial"/>
            <w:sz w:val="22"/>
            <w:szCs w:val="22"/>
            <w:lang w:val="en-GB"/>
          </w:rPr>
          <w:t xml:space="preserve">ump </w:t>
        </w:r>
        <w:r w:rsidR="00947C62" w:rsidRPr="4465C241">
          <w:rPr>
            <w:rStyle w:val="Hypertextovodkaz"/>
            <w:rFonts w:cs="Arial"/>
            <w:sz w:val="22"/>
            <w:szCs w:val="22"/>
            <w:lang w:val="en-GB"/>
          </w:rPr>
          <w:t>s</w:t>
        </w:r>
        <w:r w:rsidR="00357944" w:rsidRPr="4465C241">
          <w:rPr>
            <w:rStyle w:val="Hypertextovodkaz"/>
            <w:rFonts w:cs="Arial"/>
            <w:sz w:val="22"/>
            <w:szCs w:val="22"/>
            <w:lang w:val="en-GB"/>
          </w:rPr>
          <w:t>um</w:t>
        </w:r>
        <w:r w:rsidR="00947C62" w:rsidRPr="4465C241">
          <w:rPr>
            <w:rStyle w:val="Hypertextovodkaz"/>
            <w:rFonts w:cs="Arial"/>
            <w:sz w:val="22"/>
            <w:szCs w:val="22"/>
            <w:lang w:val="en-GB"/>
          </w:rPr>
          <w:t xml:space="preserve"> funding</w:t>
        </w:r>
        <w:r w:rsidR="00357944" w:rsidRPr="4465C241">
          <w:rPr>
            <w:rStyle w:val="Hypertextovodkaz"/>
            <w:rFonts w:cs="Arial"/>
            <w:sz w:val="22"/>
            <w:szCs w:val="22"/>
            <w:lang w:val="en-GB"/>
          </w:rPr>
          <w:t xml:space="preserve"> </w:t>
        </w:r>
        <w:r w:rsidR="00947C62" w:rsidRPr="4465C241">
          <w:rPr>
            <w:rStyle w:val="Hypertextovodkaz"/>
            <w:rFonts w:cs="Arial"/>
            <w:sz w:val="22"/>
            <w:szCs w:val="22"/>
            <w:lang w:val="en-GB"/>
          </w:rPr>
          <w:t>m</w:t>
        </w:r>
        <w:r w:rsidR="00357944" w:rsidRPr="4465C241">
          <w:rPr>
            <w:rStyle w:val="Hypertextovodkaz"/>
            <w:rFonts w:cs="Arial"/>
            <w:sz w:val="22"/>
            <w:szCs w:val="22"/>
            <w:lang w:val="en-GB"/>
          </w:rPr>
          <w:t>odel</w:t>
        </w:r>
      </w:hyperlink>
      <w:r w:rsidRPr="4465C241">
        <w:rPr>
          <w:rFonts w:cs="Arial"/>
          <w:sz w:val="22"/>
          <w:szCs w:val="22"/>
          <w:lang w:val="en-GB"/>
        </w:rPr>
        <w:t>, but shall, under no circumstances, give rise to profit.</w:t>
      </w:r>
      <w:r w:rsidR="00F32406" w:rsidRPr="4465C241">
        <w:rPr>
          <w:rFonts w:cs="Arial"/>
          <w:sz w:val="22"/>
          <w:szCs w:val="22"/>
          <w:lang w:val="en-GB"/>
        </w:rPr>
        <w:t xml:space="preserve"> </w:t>
      </w:r>
      <w:r w:rsidR="0019051B" w:rsidRPr="4465C241">
        <w:rPr>
          <w:rFonts w:cs="Arial"/>
          <w:sz w:val="22"/>
          <w:szCs w:val="22"/>
          <w:lang w:val="en-GB" w:eastAsia="nl-BE"/>
        </w:rPr>
        <w:t xml:space="preserve">This </w:t>
      </w:r>
      <w:r w:rsidR="00206C2B" w:rsidRPr="4465C241">
        <w:rPr>
          <w:rFonts w:cs="Arial"/>
          <w:sz w:val="22"/>
          <w:szCs w:val="22"/>
          <w:lang w:val="en-GB" w:eastAsia="nl-BE"/>
        </w:rPr>
        <w:t xml:space="preserve">Agreement </w:t>
      </w:r>
      <w:r w:rsidR="0019051B" w:rsidRPr="4465C241">
        <w:rPr>
          <w:rFonts w:cs="Arial"/>
          <w:sz w:val="22"/>
          <w:szCs w:val="22"/>
          <w:lang w:val="en-GB" w:eastAsia="nl-BE"/>
        </w:rPr>
        <w:t xml:space="preserve">shall regulate </w:t>
      </w:r>
      <w:r w:rsidR="00423282">
        <w:rPr>
          <w:rFonts w:cs="Arial"/>
          <w:sz w:val="22"/>
          <w:szCs w:val="22"/>
          <w:lang w:val="en-GB" w:eastAsia="nl-BE"/>
        </w:rPr>
        <w:t xml:space="preserve">professional </w:t>
      </w:r>
      <w:r w:rsidR="0019051B" w:rsidRPr="4465C241">
        <w:rPr>
          <w:rFonts w:cs="Arial"/>
          <w:sz w:val="22"/>
          <w:szCs w:val="22"/>
          <w:lang w:val="en-GB" w:eastAsia="nl-BE"/>
        </w:rPr>
        <w:t>relations</w:t>
      </w:r>
      <w:r w:rsidR="00423282">
        <w:rPr>
          <w:rFonts w:cs="Arial"/>
          <w:sz w:val="22"/>
          <w:szCs w:val="22"/>
          <w:lang w:val="en-GB" w:eastAsia="nl-BE"/>
        </w:rPr>
        <w:t xml:space="preserve"> and communication</w:t>
      </w:r>
      <w:r w:rsidR="0019051B" w:rsidRPr="4465C241">
        <w:rPr>
          <w:rFonts w:cs="Arial"/>
          <w:sz w:val="22"/>
          <w:szCs w:val="22"/>
          <w:lang w:val="en-GB" w:eastAsia="nl-BE"/>
        </w:rPr>
        <w:t xml:space="preserve"> between the Parties, and their respective rights and obligations with regard to their participation in the project </w:t>
      </w:r>
      <w:r w:rsidR="00A77249" w:rsidRPr="00A77249">
        <w:rPr>
          <w:rFonts w:cs="Arial"/>
          <w:sz w:val="22"/>
          <w:szCs w:val="22"/>
          <w:lang w:val="en-GB" w:eastAsia="nl-BE"/>
        </w:rPr>
        <w:t xml:space="preserve">2024-1-IS01-KA220-HED-000257796 </w:t>
      </w:r>
      <w:r w:rsidR="0019051B" w:rsidRPr="4465C241">
        <w:rPr>
          <w:rFonts w:cs="Arial"/>
          <w:sz w:val="22"/>
          <w:szCs w:val="22"/>
          <w:lang w:val="en-GB" w:eastAsia="nl-BE"/>
        </w:rPr>
        <w:t>(</w:t>
      </w:r>
      <w:r w:rsidR="007A43FB" w:rsidRPr="007A43FB">
        <w:rPr>
          <w:rFonts w:cs="Arial"/>
          <w:sz w:val="22"/>
          <w:szCs w:val="22"/>
          <w:lang w:val="en-GB" w:eastAsia="nl-BE"/>
        </w:rPr>
        <w:t>Form ID KA220-HED-D3AFF6E0</w:t>
      </w:r>
      <w:r w:rsidR="0019051B" w:rsidRPr="4465C241">
        <w:rPr>
          <w:rFonts w:cs="Arial"/>
          <w:sz w:val="22"/>
          <w:szCs w:val="22"/>
          <w:lang w:val="en-GB" w:eastAsia="nl-BE"/>
        </w:rPr>
        <w:t>).</w:t>
      </w:r>
    </w:p>
    <w:p w14:paraId="28DE9E04" w14:textId="52F35EB0" w:rsidR="49674206" w:rsidRDefault="49674206" w:rsidP="00233700">
      <w:pPr>
        <w:spacing w:after="0"/>
        <w:ind w:left="709"/>
        <w:rPr>
          <w:rFonts w:cs="Arial"/>
          <w:sz w:val="22"/>
          <w:szCs w:val="22"/>
          <w:lang w:val="en-GB" w:eastAsia="nl-BE"/>
        </w:rPr>
      </w:pPr>
    </w:p>
    <w:p w14:paraId="6F149D5A" w14:textId="646D27E6" w:rsidR="00241C5A" w:rsidRDefault="00241C5A" w:rsidP="00CB0BD7">
      <w:pPr>
        <w:pStyle w:val="Odstavecseseznamem"/>
        <w:numPr>
          <w:ilvl w:val="1"/>
          <w:numId w:val="9"/>
        </w:numPr>
        <w:spacing w:after="0"/>
        <w:rPr>
          <w:rFonts w:cs="Arial"/>
          <w:b/>
          <w:bCs/>
          <w:sz w:val="22"/>
          <w:szCs w:val="22"/>
          <w:lang w:val="en-GB"/>
        </w:rPr>
      </w:pPr>
      <w:r w:rsidRPr="4465C241">
        <w:rPr>
          <w:rFonts w:cs="Arial"/>
          <w:b/>
          <w:bCs/>
          <w:sz w:val="22"/>
          <w:szCs w:val="22"/>
          <w:lang w:val="en-GB"/>
        </w:rPr>
        <w:t xml:space="preserve">The subject matter of this </w:t>
      </w:r>
      <w:r w:rsidR="1C25A6C2" w:rsidRPr="4465C241">
        <w:rPr>
          <w:rFonts w:cs="Arial"/>
          <w:b/>
          <w:bCs/>
          <w:sz w:val="22"/>
          <w:szCs w:val="22"/>
          <w:lang w:val="en-GB"/>
        </w:rPr>
        <w:t>Agreemen</w:t>
      </w:r>
      <w:r w:rsidRPr="4465C241">
        <w:rPr>
          <w:rFonts w:cs="Arial"/>
          <w:b/>
          <w:bCs/>
          <w:sz w:val="22"/>
          <w:szCs w:val="22"/>
          <w:lang w:val="en-GB"/>
        </w:rPr>
        <w:t xml:space="preserve">t is detailed in the annexes, which form an integral part of this </w:t>
      </w:r>
      <w:r w:rsidR="00D52974" w:rsidRPr="4465C241">
        <w:rPr>
          <w:rFonts w:cs="Arial"/>
          <w:b/>
          <w:bCs/>
          <w:sz w:val="22"/>
          <w:szCs w:val="22"/>
          <w:lang w:val="en-GB"/>
        </w:rPr>
        <w:t>Agreement</w:t>
      </w:r>
      <w:r w:rsidR="0093113D" w:rsidRPr="4465C241">
        <w:rPr>
          <w:rFonts w:cs="Arial"/>
          <w:b/>
          <w:bCs/>
          <w:sz w:val="22"/>
          <w:szCs w:val="22"/>
          <w:lang w:val="en-GB"/>
        </w:rPr>
        <w:t>,</w:t>
      </w:r>
      <w:r w:rsidRPr="4465C241">
        <w:rPr>
          <w:rFonts w:cs="Arial"/>
          <w:b/>
          <w:bCs/>
          <w:sz w:val="22"/>
          <w:szCs w:val="22"/>
          <w:lang w:val="en-GB"/>
        </w:rPr>
        <w:t xml:space="preserve"> and which each </w:t>
      </w:r>
      <w:r w:rsidR="0070531F" w:rsidRPr="4465C241">
        <w:rPr>
          <w:rFonts w:cs="Arial"/>
          <w:b/>
          <w:bCs/>
          <w:sz w:val="22"/>
          <w:szCs w:val="22"/>
          <w:lang w:val="en-GB"/>
        </w:rPr>
        <w:t xml:space="preserve">Party </w:t>
      </w:r>
      <w:r w:rsidRPr="4465C241">
        <w:rPr>
          <w:rFonts w:cs="Arial"/>
          <w:b/>
          <w:bCs/>
          <w:sz w:val="22"/>
          <w:szCs w:val="22"/>
          <w:lang w:val="en-GB"/>
        </w:rPr>
        <w:t>declares to have read and approved.</w:t>
      </w:r>
    </w:p>
    <w:p w14:paraId="2BF08E83" w14:textId="77777777" w:rsidR="001478A0" w:rsidRDefault="001478A0" w:rsidP="001478A0">
      <w:pPr>
        <w:pStyle w:val="Nadpis1"/>
        <w:keepNext w:val="0"/>
        <w:widowControl w:val="0"/>
        <w:numPr>
          <w:ilvl w:val="0"/>
          <w:numId w:val="0"/>
        </w:numPr>
        <w:spacing w:before="0" w:after="0"/>
        <w:rPr>
          <w:rFonts w:cs="Arial"/>
          <w:sz w:val="22"/>
          <w:szCs w:val="22"/>
          <w:lang w:val="en-GB"/>
        </w:rPr>
      </w:pPr>
    </w:p>
    <w:p w14:paraId="6D66B847" w14:textId="287C164F" w:rsidR="001478A0" w:rsidRDefault="00241C5A" w:rsidP="00CB0BD7">
      <w:pPr>
        <w:pStyle w:val="Nadpis1"/>
        <w:keepNext w:val="0"/>
        <w:widowControl w:val="0"/>
        <w:numPr>
          <w:ilvl w:val="0"/>
          <w:numId w:val="9"/>
        </w:numPr>
        <w:spacing w:before="0" w:after="0"/>
        <w:rPr>
          <w:rFonts w:cs="Arial"/>
          <w:sz w:val="22"/>
          <w:szCs w:val="22"/>
          <w:lang w:val="en-GB"/>
        </w:rPr>
      </w:pPr>
      <w:r w:rsidRPr="002B0295">
        <w:rPr>
          <w:rFonts w:cs="Arial"/>
          <w:sz w:val="22"/>
          <w:szCs w:val="22"/>
          <w:lang w:val="en-GB"/>
        </w:rPr>
        <w:t>Duration</w:t>
      </w:r>
      <w:r w:rsidR="00A53937">
        <w:rPr>
          <w:rFonts w:cs="Arial"/>
          <w:sz w:val="22"/>
          <w:szCs w:val="22"/>
          <w:lang w:val="en-GB"/>
        </w:rPr>
        <w:t xml:space="preserve"> and Entry into force</w:t>
      </w:r>
    </w:p>
    <w:p w14:paraId="2C250CDF" w14:textId="77777777" w:rsidR="001478A0" w:rsidRPr="001478A0" w:rsidRDefault="001478A0" w:rsidP="001478A0">
      <w:pPr>
        <w:spacing w:after="0"/>
        <w:rPr>
          <w:lang w:val="en-GB"/>
        </w:rPr>
      </w:pPr>
    </w:p>
    <w:p w14:paraId="3F4E3B41" w14:textId="380A6676" w:rsidR="001478A0" w:rsidRDefault="009F599D" w:rsidP="00CB0BD7">
      <w:pPr>
        <w:pStyle w:val="Nadpis1"/>
        <w:keepNext w:val="0"/>
        <w:widowControl w:val="0"/>
        <w:numPr>
          <w:ilvl w:val="1"/>
          <w:numId w:val="9"/>
        </w:numPr>
        <w:spacing w:before="0" w:after="0"/>
        <w:rPr>
          <w:rFonts w:cs="Arial"/>
          <w:b w:val="0"/>
          <w:sz w:val="22"/>
          <w:szCs w:val="22"/>
          <w:lang w:val="en-GB"/>
        </w:rPr>
      </w:pPr>
      <w:r w:rsidRPr="001478A0">
        <w:rPr>
          <w:rFonts w:cs="Arial"/>
          <w:b w:val="0"/>
          <w:sz w:val="22"/>
          <w:szCs w:val="22"/>
          <w:lang w:val="en-GB"/>
        </w:rPr>
        <w:t xml:space="preserve">The Project starts on </w:t>
      </w:r>
      <w:r w:rsidR="000A005F" w:rsidRPr="001478A0">
        <w:rPr>
          <w:rFonts w:cs="Arial"/>
          <w:sz w:val="22"/>
          <w:szCs w:val="22"/>
          <w:lang w:val="en-GB"/>
        </w:rPr>
        <w:t>01/09/202</w:t>
      </w:r>
      <w:r w:rsidR="005B270D">
        <w:rPr>
          <w:rFonts w:cs="Arial"/>
          <w:sz w:val="22"/>
          <w:szCs w:val="22"/>
          <w:lang w:val="en-GB"/>
        </w:rPr>
        <w:t>4</w:t>
      </w:r>
      <w:r w:rsidR="00926583" w:rsidRPr="001478A0">
        <w:rPr>
          <w:rFonts w:cs="Arial"/>
          <w:b w:val="0"/>
          <w:sz w:val="22"/>
          <w:szCs w:val="22"/>
          <w:lang w:val="en-GB"/>
        </w:rPr>
        <w:t xml:space="preserve"> </w:t>
      </w:r>
      <w:r w:rsidRPr="001478A0">
        <w:rPr>
          <w:rFonts w:cs="Arial"/>
          <w:b w:val="0"/>
          <w:sz w:val="22"/>
          <w:szCs w:val="22"/>
          <w:lang w:val="en-GB"/>
        </w:rPr>
        <w:t xml:space="preserve">and ends on </w:t>
      </w:r>
      <w:r w:rsidR="000A005F" w:rsidRPr="001478A0">
        <w:rPr>
          <w:rFonts w:cs="Arial"/>
          <w:sz w:val="22"/>
          <w:szCs w:val="22"/>
          <w:lang w:val="en-GB"/>
        </w:rPr>
        <w:t>31</w:t>
      </w:r>
      <w:r w:rsidR="002B65F0" w:rsidRPr="001478A0">
        <w:rPr>
          <w:rFonts w:cs="Arial"/>
          <w:sz w:val="22"/>
          <w:szCs w:val="22"/>
          <w:lang w:val="en-GB"/>
        </w:rPr>
        <w:t>/08/202</w:t>
      </w:r>
      <w:r w:rsidR="005B270D">
        <w:rPr>
          <w:rFonts w:cs="Arial"/>
          <w:sz w:val="22"/>
          <w:szCs w:val="22"/>
          <w:lang w:val="en-GB"/>
        </w:rPr>
        <w:t>7</w:t>
      </w:r>
      <w:r w:rsidR="00261F8C" w:rsidRPr="001478A0">
        <w:rPr>
          <w:rFonts w:cs="Arial"/>
          <w:b w:val="0"/>
          <w:sz w:val="22"/>
          <w:szCs w:val="22"/>
          <w:lang w:val="en-GB"/>
        </w:rPr>
        <w:t xml:space="preserve">. </w:t>
      </w:r>
    </w:p>
    <w:p w14:paraId="758E912B" w14:textId="77777777" w:rsidR="001478A0" w:rsidRPr="001478A0" w:rsidRDefault="001478A0" w:rsidP="001478A0">
      <w:pPr>
        <w:spacing w:after="0"/>
        <w:rPr>
          <w:lang w:val="en-GB"/>
        </w:rPr>
      </w:pPr>
    </w:p>
    <w:p w14:paraId="2040FC3B" w14:textId="76B03205" w:rsidR="008B0E9F" w:rsidRPr="002559BE" w:rsidRDefault="008B0E9F" w:rsidP="0050025C">
      <w:pPr>
        <w:pStyle w:val="Odstavecseseznamem"/>
        <w:numPr>
          <w:ilvl w:val="1"/>
          <w:numId w:val="9"/>
        </w:numPr>
        <w:rPr>
          <w:rFonts w:cs="Arial"/>
          <w:bCs/>
          <w:kern w:val="28"/>
          <w:sz w:val="22"/>
          <w:szCs w:val="22"/>
          <w:lang w:val="cs-CZ"/>
        </w:rPr>
      </w:pPr>
      <w:r w:rsidRPr="00A53937">
        <w:rPr>
          <w:rFonts w:cs="Arial"/>
          <w:bCs/>
          <w:kern w:val="28"/>
          <w:sz w:val="22"/>
          <w:szCs w:val="22"/>
          <w:lang w:val="en-GB"/>
        </w:rPr>
        <w:t xml:space="preserve">This Agreement enters into force on the day of its publication in the Contract Register in accordance with the </w:t>
      </w:r>
      <w:r>
        <w:rPr>
          <w:rFonts w:cs="Arial"/>
          <w:bCs/>
          <w:kern w:val="28"/>
          <w:sz w:val="22"/>
          <w:szCs w:val="22"/>
          <w:lang w:val="en-GB"/>
        </w:rPr>
        <w:t xml:space="preserve">Czech </w:t>
      </w:r>
      <w:r w:rsidRPr="00A53937">
        <w:rPr>
          <w:rFonts w:cs="Arial"/>
          <w:bCs/>
          <w:kern w:val="28"/>
          <w:sz w:val="22"/>
          <w:szCs w:val="22"/>
          <w:lang w:val="en-GB"/>
        </w:rPr>
        <w:t>Act no. 340/2015 Coll., concerning special conditions regarding the effect of some Contracts, their publication, and the Contract Register (Contract Register Act), as amended (hereinafter the „Act on the Register of Contracts“)</w:t>
      </w:r>
      <w:r>
        <w:rPr>
          <w:rFonts w:cs="Arial"/>
          <w:bCs/>
          <w:kern w:val="28"/>
          <w:sz w:val="22"/>
          <w:szCs w:val="22"/>
          <w:lang w:val="en-GB"/>
        </w:rPr>
        <w:t xml:space="preserve"> </w:t>
      </w:r>
      <w:r w:rsidRPr="00A53937">
        <w:rPr>
          <w:rFonts w:cs="Arial"/>
          <w:bCs/>
          <w:kern w:val="28"/>
          <w:sz w:val="22"/>
          <w:szCs w:val="22"/>
          <w:lang w:val="en-GB"/>
        </w:rPr>
        <w:t>and terminates after the Final payment has been indemnified by the</w:t>
      </w:r>
      <w:r>
        <w:rPr>
          <w:rFonts w:cs="Arial"/>
          <w:bCs/>
          <w:kern w:val="28"/>
          <w:sz w:val="22"/>
          <w:szCs w:val="22"/>
          <w:lang w:val="en-GB"/>
        </w:rPr>
        <w:t xml:space="preserve"> Project Coordinator</w:t>
      </w:r>
      <w:r w:rsidRPr="00A53937">
        <w:rPr>
          <w:rFonts w:cs="Arial"/>
          <w:bCs/>
          <w:kern w:val="28"/>
          <w:sz w:val="22"/>
          <w:szCs w:val="22"/>
          <w:lang w:val="en-GB"/>
        </w:rPr>
        <w:t xml:space="preserve">. The period of eligibility of the costs starts on </w:t>
      </w:r>
      <w:r w:rsidR="00A53937">
        <w:rPr>
          <w:rFonts w:cs="Arial"/>
          <w:bCs/>
          <w:kern w:val="28"/>
          <w:sz w:val="22"/>
          <w:szCs w:val="22"/>
          <w:lang w:val="en-GB"/>
        </w:rPr>
        <w:t>the day of the A</w:t>
      </w:r>
      <w:r w:rsidR="0050025C">
        <w:rPr>
          <w:rFonts w:cs="Arial"/>
          <w:bCs/>
          <w:kern w:val="28"/>
          <w:sz w:val="22"/>
          <w:szCs w:val="22"/>
          <w:lang w:val="en-GB"/>
        </w:rPr>
        <w:t>g</w:t>
      </w:r>
      <w:r w:rsidR="00A53937">
        <w:rPr>
          <w:rFonts w:cs="Arial"/>
          <w:bCs/>
          <w:kern w:val="28"/>
          <w:sz w:val="22"/>
          <w:szCs w:val="22"/>
          <w:lang w:val="en-GB"/>
        </w:rPr>
        <w:t>reement’s registration in the Contract Register</w:t>
      </w:r>
      <w:r w:rsidRPr="00A53937">
        <w:rPr>
          <w:rFonts w:cs="Arial"/>
          <w:bCs/>
          <w:kern w:val="28"/>
          <w:sz w:val="22"/>
          <w:szCs w:val="22"/>
          <w:lang w:val="en-GB"/>
        </w:rPr>
        <w:t xml:space="preserve"> and finishes on 31/08/2027.</w:t>
      </w:r>
      <w:r w:rsidR="0050025C">
        <w:rPr>
          <w:rFonts w:cs="Arial"/>
          <w:bCs/>
          <w:kern w:val="28"/>
          <w:sz w:val="22"/>
          <w:szCs w:val="22"/>
          <w:lang w:val="en-GB"/>
        </w:rPr>
        <w:t xml:space="preserve"> </w:t>
      </w:r>
      <w:proofErr w:type="spellStart"/>
      <w:r w:rsidR="0050025C" w:rsidRPr="0050025C">
        <w:rPr>
          <w:rFonts w:cs="Arial"/>
          <w:bCs/>
          <w:kern w:val="28"/>
          <w:sz w:val="22"/>
          <w:szCs w:val="22"/>
          <w:lang w:val="cs-CZ"/>
        </w:rPr>
        <w:t>Mutual</w:t>
      </w:r>
      <w:proofErr w:type="spellEnd"/>
      <w:r w:rsidR="0050025C" w:rsidRPr="0050025C">
        <w:rPr>
          <w:rFonts w:cs="Arial"/>
          <w:bCs/>
          <w:kern w:val="28"/>
          <w:sz w:val="22"/>
          <w:szCs w:val="22"/>
          <w:lang w:val="cs-CZ"/>
        </w:rPr>
        <w:t xml:space="preserve"> performance </w:t>
      </w:r>
      <w:proofErr w:type="spellStart"/>
      <w:r w:rsidR="0050025C" w:rsidRPr="0050025C">
        <w:rPr>
          <w:rFonts w:cs="Arial"/>
          <w:bCs/>
          <w:kern w:val="28"/>
          <w:sz w:val="22"/>
          <w:szCs w:val="22"/>
          <w:lang w:val="cs-CZ"/>
        </w:rPr>
        <w:t>provided</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between</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the</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parties</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from</w:t>
      </w:r>
      <w:proofErr w:type="spellEnd"/>
      <w:r w:rsidR="0050025C" w:rsidRPr="0050025C">
        <w:rPr>
          <w:rFonts w:cs="Arial"/>
          <w:bCs/>
          <w:kern w:val="28"/>
          <w:sz w:val="22"/>
          <w:szCs w:val="22"/>
          <w:lang w:val="cs-CZ"/>
        </w:rPr>
        <w:t xml:space="preserve"> 01/09/2024 to </w:t>
      </w:r>
      <w:proofErr w:type="spellStart"/>
      <w:r w:rsidR="0050025C" w:rsidRPr="0050025C">
        <w:rPr>
          <w:rFonts w:cs="Arial"/>
          <w:bCs/>
          <w:kern w:val="28"/>
          <w:sz w:val="22"/>
          <w:szCs w:val="22"/>
          <w:lang w:val="cs-CZ"/>
        </w:rPr>
        <w:t>the</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time</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of</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the</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effectiveness</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of</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this</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Contract</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shall</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be</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deemed</w:t>
      </w:r>
      <w:proofErr w:type="spellEnd"/>
      <w:r w:rsidR="0050025C" w:rsidRPr="0050025C">
        <w:rPr>
          <w:rFonts w:cs="Arial"/>
          <w:bCs/>
          <w:kern w:val="28"/>
          <w:sz w:val="22"/>
          <w:szCs w:val="22"/>
          <w:lang w:val="cs-CZ"/>
        </w:rPr>
        <w:t xml:space="preserve"> to </w:t>
      </w:r>
      <w:proofErr w:type="spellStart"/>
      <w:r w:rsidR="0050025C" w:rsidRPr="0050025C">
        <w:rPr>
          <w:rFonts w:cs="Arial"/>
          <w:bCs/>
          <w:kern w:val="28"/>
          <w:sz w:val="22"/>
          <w:szCs w:val="22"/>
          <w:lang w:val="cs-CZ"/>
        </w:rPr>
        <w:t>be</w:t>
      </w:r>
      <w:proofErr w:type="spellEnd"/>
      <w:r w:rsidR="0050025C" w:rsidRPr="0050025C">
        <w:rPr>
          <w:rFonts w:cs="Arial"/>
          <w:bCs/>
          <w:kern w:val="28"/>
          <w:sz w:val="22"/>
          <w:szCs w:val="22"/>
          <w:lang w:val="cs-CZ"/>
        </w:rPr>
        <w:t xml:space="preserve"> performance </w:t>
      </w:r>
      <w:proofErr w:type="spellStart"/>
      <w:r w:rsidR="0050025C" w:rsidRPr="0050025C">
        <w:rPr>
          <w:rFonts w:cs="Arial"/>
          <w:bCs/>
          <w:kern w:val="28"/>
          <w:sz w:val="22"/>
          <w:szCs w:val="22"/>
          <w:lang w:val="cs-CZ"/>
        </w:rPr>
        <w:t>under</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this</w:t>
      </w:r>
      <w:proofErr w:type="spellEnd"/>
      <w:r w:rsidR="0050025C" w:rsidRPr="0050025C">
        <w:rPr>
          <w:rFonts w:cs="Arial"/>
          <w:bCs/>
          <w:kern w:val="28"/>
          <w:sz w:val="22"/>
          <w:szCs w:val="22"/>
          <w:lang w:val="cs-CZ"/>
        </w:rPr>
        <w:t xml:space="preserve"> </w:t>
      </w:r>
      <w:proofErr w:type="spellStart"/>
      <w:r w:rsidR="0050025C" w:rsidRPr="0050025C">
        <w:rPr>
          <w:rFonts w:cs="Arial"/>
          <w:bCs/>
          <w:kern w:val="28"/>
          <w:sz w:val="22"/>
          <w:szCs w:val="22"/>
          <w:lang w:val="cs-CZ"/>
        </w:rPr>
        <w:t>Contract</w:t>
      </w:r>
      <w:proofErr w:type="spellEnd"/>
      <w:r w:rsidR="0050025C">
        <w:rPr>
          <w:rFonts w:cs="Arial"/>
          <w:bCs/>
          <w:kern w:val="28"/>
          <w:sz w:val="22"/>
          <w:szCs w:val="22"/>
          <w:lang w:val="cs-CZ"/>
        </w:rPr>
        <w:t>.</w:t>
      </w:r>
    </w:p>
    <w:p w14:paraId="62EEB56A" w14:textId="726F9D97" w:rsidR="00A53937" w:rsidRPr="00A53937" w:rsidRDefault="008B0E9F" w:rsidP="00A53937">
      <w:pPr>
        <w:pStyle w:val="Nadpis1"/>
        <w:numPr>
          <w:ilvl w:val="1"/>
          <w:numId w:val="9"/>
        </w:numPr>
        <w:spacing w:before="0"/>
        <w:rPr>
          <w:rFonts w:cs="Arial"/>
          <w:b w:val="0"/>
          <w:sz w:val="22"/>
          <w:szCs w:val="22"/>
          <w:lang w:val="en-GB"/>
        </w:rPr>
      </w:pPr>
      <w:r w:rsidRPr="00A53937">
        <w:rPr>
          <w:rFonts w:cs="Arial"/>
          <w:b w:val="0"/>
          <w:bCs/>
          <w:sz w:val="22"/>
          <w:szCs w:val="22"/>
          <w:lang w:val="en-GB"/>
        </w:rPr>
        <w:t xml:space="preserve">The Parties </w:t>
      </w:r>
      <w:r w:rsidRPr="00A53937">
        <w:rPr>
          <w:rFonts w:cs="Arial"/>
          <w:b w:val="0"/>
          <w:sz w:val="22"/>
          <w:szCs w:val="22"/>
          <w:lang w:val="en-GB"/>
        </w:rPr>
        <w:t xml:space="preserve">are aware of and agree with the publication of this Agreement by </w:t>
      </w:r>
      <w:r w:rsidR="00A53937">
        <w:rPr>
          <w:rFonts w:cs="Arial"/>
          <w:b w:val="0"/>
          <w:sz w:val="22"/>
          <w:szCs w:val="22"/>
          <w:lang w:val="en-GB"/>
        </w:rPr>
        <w:t>the Partner</w:t>
      </w:r>
      <w:r w:rsidRPr="00A53937">
        <w:rPr>
          <w:rFonts w:cs="Arial"/>
          <w:b w:val="0"/>
          <w:sz w:val="22"/>
          <w:szCs w:val="22"/>
          <w:lang w:val="en-GB"/>
        </w:rPr>
        <w:t xml:space="preserve"> in accordance with Act on the Register of Contracts immediately after signing this Agreement.</w:t>
      </w:r>
      <w:r w:rsidR="00A53937">
        <w:rPr>
          <w:rFonts w:cs="Arial"/>
          <w:b w:val="0"/>
          <w:sz w:val="22"/>
          <w:szCs w:val="22"/>
          <w:lang w:val="en-GB"/>
        </w:rPr>
        <w:t xml:space="preserve"> </w:t>
      </w:r>
      <w:r w:rsidR="00A53937" w:rsidRPr="00A53937">
        <w:rPr>
          <w:rFonts w:cs="Arial"/>
          <w:b w:val="0"/>
          <w:sz w:val="22"/>
          <w:szCs w:val="22"/>
          <w:lang w:val="en-GB"/>
        </w:rPr>
        <w:t>The Parties are explicitly aware of and agree that the fulfilment of this Agreement can take place only after it has taken effect. </w:t>
      </w:r>
      <w:r w:rsidR="00A53937">
        <w:rPr>
          <w:rFonts w:cs="Arial"/>
          <w:b w:val="0"/>
          <w:sz w:val="22"/>
          <w:szCs w:val="22"/>
          <w:lang w:val="en-GB"/>
        </w:rPr>
        <w:t>The Partner</w:t>
      </w:r>
      <w:r w:rsidR="00A53937" w:rsidRPr="00A53937">
        <w:rPr>
          <w:rFonts w:cs="Arial"/>
          <w:b w:val="0"/>
          <w:sz w:val="22"/>
          <w:szCs w:val="22"/>
          <w:lang w:val="en-GB"/>
        </w:rPr>
        <w:t xml:space="preserve"> undertakes to inform the </w:t>
      </w:r>
      <w:r w:rsidR="00A53937">
        <w:rPr>
          <w:rFonts w:cs="Arial"/>
          <w:b w:val="0"/>
          <w:sz w:val="22"/>
          <w:szCs w:val="22"/>
          <w:lang w:val="en-GB"/>
        </w:rPr>
        <w:t xml:space="preserve">Project Coordinator </w:t>
      </w:r>
      <w:r w:rsidR="00A53937" w:rsidRPr="00A53937">
        <w:rPr>
          <w:rFonts w:cs="Arial"/>
          <w:b w:val="0"/>
          <w:sz w:val="22"/>
          <w:szCs w:val="22"/>
          <w:lang w:val="en-GB"/>
        </w:rPr>
        <w:t>of the Agreement’s registration by sending a copy of the confirmation issued by the Contract Register administrator to the e-mail address:</w:t>
      </w:r>
      <w:r w:rsidR="00DB6912">
        <w:rPr>
          <w:rFonts w:cs="Arial"/>
          <w:b w:val="0"/>
          <w:sz w:val="22"/>
          <w:szCs w:val="22"/>
          <w:lang w:val="en-GB"/>
        </w:rPr>
        <w:t xml:space="preserve"> </w:t>
      </w:r>
      <w:r w:rsidR="00BD4055">
        <w:rPr>
          <w:rFonts w:cs="Arial"/>
          <w:b w:val="0"/>
          <w:sz w:val="22"/>
          <w:szCs w:val="22"/>
          <w:lang w:val="en-GB"/>
        </w:rPr>
        <w:t>x</w:t>
      </w:r>
      <w:r w:rsidR="00DB6912" w:rsidRPr="00A53937">
        <w:rPr>
          <w:rFonts w:cs="Arial"/>
          <w:b w:val="0"/>
          <w:sz w:val="22"/>
          <w:szCs w:val="22"/>
          <w:lang w:val="en-GB"/>
        </w:rPr>
        <w:t xml:space="preserve"> </w:t>
      </w:r>
    </w:p>
    <w:p w14:paraId="7D47B399" w14:textId="1E5BCDDC" w:rsidR="00A53937" w:rsidRPr="00B25F6F" w:rsidRDefault="008B0E9F" w:rsidP="003C1EA7">
      <w:pPr>
        <w:pStyle w:val="Nadpis1"/>
        <w:keepNext w:val="0"/>
        <w:widowControl w:val="0"/>
        <w:numPr>
          <w:ilvl w:val="1"/>
          <w:numId w:val="9"/>
        </w:numPr>
        <w:spacing w:before="0"/>
        <w:rPr>
          <w:rFonts w:cs="Arial"/>
          <w:b w:val="0"/>
          <w:bCs/>
          <w:sz w:val="22"/>
          <w:szCs w:val="22"/>
          <w:lang w:val="en-GB"/>
        </w:rPr>
      </w:pPr>
      <w:r>
        <w:rPr>
          <w:rFonts w:cs="Arial"/>
          <w:b w:val="0"/>
          <w:bCs/>
          <w:sz w:val="22"/>
          <w:szCs w:val="22"/>
          <w:lang w:val="en-GB"/>
        </w:rPr>
        <w:t xml:space="preserve">The Parties state </w:t>
      </w:r>
      <w:r w:rsidRPr="008B0E9F">
        <w:rPr>
          <w:rFonts w:cs="Arial"/>
          <w:b w:val="0"/>
          <w:bCs/>
          <w:sz w:val="22"/>
          <w:szCs w:val="22"/>
          <w:lang w:val="en-GB"/>
        </w:rPr>
        <w:t xml:space="preserve">that this Agreement does not contain commercially confidential information or information whose publication would lead to unauthorized access to the rights and obligations of the Parties, their representatives or their employees, and the Parties agree with the publication of this Agreement in its entirety. Nonetheless, prior to the Agreement’s publication </w:t>
      </w:r>
      <w:r w:rsidR="003C1EA7">
        <w:rPr>
          <w:rFonts w:cs="Arial"/>
          <w:b w:val="0"/>
          <w:bCs/>
          <w:sz w:val="22"/>
          <w:szCs w:val="22"/>
          <w:lang w:val="en-GB"/>
        </w:rPr>
        <w:t>the Partner</w:t>
      </w:r>
      <w:r w:rsidRPr="008B0E9F">
        <w:rPr>
          <w:rFonts w:cs="Arial"/>
          <w:b w:val="0"/>
          <w:bCs/>
          <w:sz w:val="22"/>
          <w:szCs w:val="22"/>
          <w:lang w:val="en-GB"/>
        </w:rPr>
        <w:t xml:space="preserve"> is, if necessary, entitled to delete information which, according to the Act on the Register of Contracts, should not or </w:t>
      </w:r>
      <w:r w:rsidRPr="008B0E9F">
        <w:rPr>
          <w:rFonts w:cs="Arial"/>
          <w:b w:val="0"/>
          <w:bCs/>
          <w:sz w:val="22"/>
          <w:szCs w:val="22"/>
          <w:lang w:val="en-GB"/>
        </w:rPr>
        <w:lastRenderedPageBreak/>
        <w:t>need not be published. In the case that the publication of this Agreement would nevertheless lead to unauthorized access to the rights and obligations of the Parties, their representatives or their employees, each party is responsible solely for the harm caused to itself, its own representatives, or employees.</w:t>
      </w:r>
    </w:p>
    <w:p w14:paraId="0538E8D1" w14:textId="77777777" w:rsidR="001478A0" w:rsidRDefault="001478A0" w:rsidP="001478A0">
      <w:pPr>
        <w:pStyle w:val="Nadpis1"/>
        <w:keepNext w:val="0"/>
        <w:widowControl w:val="0"/>
        <w:numPr>
          <w:ilvl w:val="0"/>
          <w:numId w:val="0"/>
        </w:numPr>
        <w:spacing w:before="0" w:after="0"/>
        <w:ind w:left="360"/>
        <w:rPr>
          <w:rFonts w:cs="Arial"/>
          <w:sz w:val="22"/>
          <w:szCs w:val="22"/>
          <w:lang w:val="en-GB"/>
        </w:rPr>
      </w:pPr>
    </w:p>
    <w:p w14:paraId="02004D88" w14:textId="77777777" w:rsidR="001478A0" w:rsidRDefault="00241C5A" w:rsidP="00CB0BD7">
      <w:pPr>
        <w:pStyle w:val="Nadpis1"/>
        <w:keepNext w:val="0"/>
        <w:widowControl w:val="0"/>
        <w:numPr>
          <w:ilvl w:val="0"/>
          <w:numId w:val="9"/>
        </w:numPr>
        <w:spacing w:before="0" w:after="0"/>
        <w:rPr>
          <w:rFonts w:cs="Arial"/>
          <w:sz w:val="22"/>
          <w:szCs w:val="22"/>
          <w:lang w:val="en-GB"/>
        </w:rPr>
      </w:pPr>
      <w:r w:rsidRPr="00150D11">
        <w:rPr>
          <w:rFonts w:cs="Arial"/>
          <w:sz w:val="22"/>
          <w:szCs w:val="22"/>
          <w:lang w:val="en-GB"/>
        </w:rPr>
        <w:t>Project Representatives</w:t>
      </w:r>
    </w:p>
    <w:p w14:paraId="6B70CA06" w14:textId="77777777" w:rsidR="001478A0" w:rsidRPr="001478A0" w:rsidRDefault="001478A0" w:rsidP="001478A0">
      <w:pPr>
        <w:spacing w:after="0"/>
        <w:rPr>
          <w:lang w:val="en-GB"/>
        </w:rPr>
      </w:pPr>
    </w:p>
    <w:p w14:paraId="43EDD429" w14:textId="77777777" w:rsidR="00D372A9" w:rsidRDefault="00241C5A" w:rsidP="00D372A9">
      <w:pPr>
        <w:pStyle w:val="Nadpis1"/>
        <w:keepNext w:val="0"/>
        <w:widowControl w:val="0"/>
        <w:numPr>
          <w:ilvl w:val="1"/>
          <w:numId w:val="9"/>
        </w:numPr>
        <w:spacing w:before="0" w:after="0"/>
        <w:rPr>
          <w:rFonts w:cs="Arial"/>
          <w:b w:val="0"/>
          <w:sz w:val="22"/>
          <w:szCs w:val="22"/>
          <w:lang w:val="en-GB"/>
        </w:rPr>
      </w:pPr>
      <w:r w:rsidRPr="001478A0">
        <w:rPr>
          <w:rFonts w:cs="Arial"/>
          <w:b w:val="0"/>
          <w:sz w:val="22"/>
          <w:szCs w:val="22"/>
          <w:lang w:val="en-GB"/>
        </w:rPr>
        <w:t>The authori</w:t>
      </w:r>
      <w:r w:rsidR="0093113D" w:rsidRPr="001478A0">
        <w:rPr>
          <w:rFonts w:cs="Arial"/>
          <w:b w:val="0"/>
          <w:sz w:val="22"/>
          <w:szCs w:val="22"/>
          <w:lang w:val="en-GB"/>
        </w:rPr>
        <w:t>s</w:t>
      </w:r>
      <w:r w:rsidRPr="001478A0">
        <w:rPr>
          <w:rFonts w:cs="Arial"/>
          <w:b w:val="0"/>
          <w:sz w:val="22"/>
          <w:szCs w:val="22"/>
          <w:lang w:val="en-GB"/>
        </w:rPr>
        <w:t xml:space="preserve">ed representative of the </w:t>
      </w:r>
      <w:r w:rsidR="0036E734" w:rsidRPr="001478A0">
        <w:rPr>
          <w:rFonts w:cs="Arial"/>
          <w:b w:val="0"/>
          <w:sz w:val="22"/>
          <w:szCs w:val="22"/>
          <w:lang w:val="en-GB"/>
        </w:rPr>
        <w:t>Project Coordinator</w:t>
      </w:r>
      <w:r w:rsidR="00BD2957" w:rsidRPr="001478A0">
        <w:rPr>
          <w:rFonts w:cs="Arial"/>
          <w:b w:val="0"/>
          <w:sz w:val="22"/>
          <w:szCs w:val="22"/>
          <w:lang w:val="en-GB"/>
        </w:rPr>
        <w:t xml:space="preserve"> </w:t>
      </w:r>
      <w:r w:rsidRPr="001478A0">
        <w:rPr>
          <w:rFonts w:cs="Arial"/>
          <w:b w:val="0"/>
          <w:sz w:val="22"/>
          <w:szCs w:val="22"/>
          <w:lang w:val="en-GB"/>
        </w:rPr>
        <w:t>upon the performan</w:t>
      </w:r>
      <w:r w:rsidR="00580AAF" w:rsidRPr="001478A0">
        <w:rPr>
          <w:rFonts w:cs="Arial"/>
          <w:b w:val="0"/>
          <w:sz w:val="22"/>
          <w:szCs w:val="22"/>
          <w:lang w:val="en-GB"/>
        </w:rPr>
        <w:t xml:space="preserve">ce of the present </w:t>
      </w:r>
      <w:r w:rsidR="353A671D" w:rsidRPr="001478A0">
        <w:rPr>
          <w:rFonts w:cs="Arial"/>
          <w:b w:val="0"/>
          <w:sz w:val="22"/>
          <w:szCs w:val="22"/>
          <w:lang w:val="en-GB"/>
        </w:rPr>
        <w:t>Agreement</w:t>
      </w:r>
      <w:r w:rsidR="00580AAF" w:rsidRPr="001478A0">
        <w:rPr>
          <w:rFonts w:cs="Arial"/>
          <w:b w:val="0"/>
          <w:sz w:val="22"/>
          <w:szCs w:val="22"/>
          <w:lang w:val="en-GB"/>
        </w:rPr>
        <w:t xml:space="preserve"> is </w:t>
      </w:r>
      <w:r w:rsidR="00ED442E" w:rsidRPr="00094EBD">
        <w:rPr>
          <w:rFonts w:cs="Arial"/>
          <w:b w:val="0"/>
          <w:sz w:val="22"/>
          <w:szCs w:val="22"/>
          <w:lang w:val="en-GB"/>
        </w:rPr>
        <w:t>Halldór Jónsson</w:t>
      </w:r>
      <w:r w:rsidR="00A6202E" w:rsidRPr="00094EBD">
        <w:rPr>
          <w:rFonts w:cs="Arial"/>
          <w:b w:val="0"/>
          <w:sz w:val="22"/>
          <w:szCs w:val="22"/>
          <w:lang w:val="en-GB"/>
        </w:rPr>
        <w:t>,</w:t>
      </w:r>
      <w:r w:rsidR="3BAF9DC0" w:rsidRPr="00094EBD">
        <w:rPr>
          <w:rFonts w:cs="Arial"/>
          <w:b w:val="0"/>
          <w:sz w:val="22"/>
          <w:szCs w:val="22"/>
          <w:lang w:val="en-GB"/>
        </w:rPr>
        <w:t xml:space="preserve"> </w:t>
      </w:r>
      <w:r w:rsidR="6659F69A" w:rsidRPr="001478A0">
        <w:rPr>
          <w:rFonts w:cs="Arial"/>
          <w:b w:val="0"/>
          <w:sz w:val="22"/>
          <w:szCs w:val="22"/>
          <w:lang w:val="en-GB"/>
        </w:rPr>
        <w:t>Director</w:t>
      </w:r>
      <w:r w:rsidR="3BAF9DC0" w:rsidRPr="001478A0">
        <w:rPr>
          <w:rFonts w:cs="Arial"/>
          <w:b w:val="0"/>
          <w:sz w:val="22"/>
          <w:szCs w:val="22"/>
          <w:lang w:val="en-GB"/>
        </w:rPr>
        <w:t xml:space="preserve"> of the Division of Science and Innovation at the University of Iceland. </w:t>
      </w:r>
    </w:p>
    <w:p w14:paraId="7BB88B0D" w14:textId="2BC51CC7" w:rsidR="008723B9" w:rsidRPr="00D372A9" w:rsidRDefault="008723B9" w:rsidP="00D372A9">
      <w:pPr>
        <w:pStyle w:val="Nadpis1"/>
        <w:keepNext w:val="0"/>
        <w:widowControl w:val="0"/>
        <w:numPr>
          <w:ilvl w:val="1"/>
          <w:numId w:val="9"/>
        </w:numPr>
        <w:spacing w:before="0" w:after="0"/>
        <w:rPr>
          <w:rFonts w:cs="Arial"/>
          <w:b w:val="0"/>
          <w:bCs/>
          <w:sz w:val="22"/>
          <w:szCs w:val="22"/>
          <w:lang w:val="en-GB"/>
        </w:rPr>
      </w:pPr>
      <w:r w:rsidRPr="00D372A9">
        <w:rPr>
          <w:rFonts w:cs="Arial"/>
          <w:b w:val="0"/>
          <w:bCs/>
          <w:sz w:val="22"/>
          <w:szCs w:val="22"/>
          <w:lang w:val="en-GB"/>
        </w:rPr>
        <w:t xml:space="preserve">The authorised representative of the Partner upon the performance of the present Agreement is </w:t>
      </w:r>
      <w:r w:rsidR="00DD0F64" w:rsidRPr="00D372A9">
        <w:rPr>
          <w:rFonts w:cs="Arial"/>
          <w:b w:val="0"/>
          <w:bCs/>
          <w:sz w:val="22"/>
          <w:szCs w:val="22"/>
          <w:lang w:val="en-GB"/>
        </w:rPr>
        <w:t xml:space="preserve">Milena </w:t>
      </w:r>
      <w:proofErr w:type="spellStart"/>
      <w:r w:rsidR="00DD0F64" w:rsidRPr="00D372A9">
        <w:rPr>
          <w:rFonts w:cs="Arial"/>
          <w:b w:val="0"/>
          <w:bCs/>
          <w:sz w:val="22"/>
          <w:szCs w:val="22"/>
          <w:lang w:val="en-GB"/>
        </w:rPr>
        <w:t>Králíčková</w:t>
      </w:r>
      <w:proofErr w:type="spellEnd"/>
      <w:r w:rsidR="00DD0F64" w:rsidRPr="00D372A9">
        <w:rPr>
          <w:rFonts w:cs="Arial"/>
          <w:b w:val="0"/>
          <w:bCs/>
          <w:sz w:val="22"/>
          <w:szCs w:val="22"/>
          <w:lang w:val="en-GB"/>
        </w:rPr>
        <w:t>, Rector of Charles University</w:t>
      </w:r>
      <w:r w:rsidRPr="00D372A9">
        <w:rPr>
          <w:rFonts w:cs="Arial"/>
          <w:b w:val="0"/>
          <w:bCs/>
          <w:sz w:val="22"/>
          <w:szCs w:val="22"/>
          <w:lang w:val="en-GB"/>
        </w:rPr>
        <w:t xml:space="preserve">. Mandates to execute the </w:t>
      </w:r>
      <w:r w:rsidR="0070531F" w:rsidRPr="00D372A9">
        <w:rPr>
          <w:rFonts w:cs="Arial"/>
          <w:b w:val="0"/>
          <w:bCs/>
          <w:sz w:val="22"/>
          <w:szCs w:val="22"/>
          <w:lang w:val="en-GB"/>
        </w:rPr>
        <w:t xml:space="preserve">Project </w:t>
      </w:r>
      <w:r w:rsidRPr="00D372A9">
        <w:rPr>
          <w:rFonts w:cs="Arial"/>
          <w:b w:val="0"/>
          <w:bCs/>
          <w:sz w:val="22"/>
          <w:szCs w:val="22"/>
          <w:lang w:val="en-GB"/>
        </w:rPr>
        <w:t xml:space="preserve">are given to: </w:t>
      </w:r>
      <w:r w:rsidR="00E55430" w:rsidRPr="00D372A9">
        <w:rPr>
          <w:rFonts w:cs="Arial"/>
          <w:b w:val="0"/>
          <w:bCs/>
          <w:sz w:val="22"/>
          <w:szCs w:val="22"/>
          <w:lang w:val="en-GB"/>
        </w:rPr>
        <w:t>Lucie Doležalová, Professor</w:t>
      </w:r>
      <w:r w:rsidRPr="00D372A9">
        <w:rPr>
          <w:rFonts w:cs="Arial"/>
          <w:b w:val="0"/>
          <w:bCs/>
          <w:sz w:val="22"/>
          <w:szCs w:val="22"/>
          <w:lang w:val="en-GB"/>
        </w:rPr>
        <w:t>.</w:t>
      </w:r>
    </w:p>
    <w:p w14:paraId="676257C5" w14:textId="77777777" w:rsidR="001478A0" w:rsidRPr="001478A0" w:rsidRDefault="001478A0" w:rsidP="001478A0">
      <w:pPr>
        <w:spacing w:after="0"/>
        <w:rPr>
          <w:lang w:val="en-GB"/>
        </w:rPr>
      </w:pPr>
    </w:p>
    <w:p w14:paraId="7853FB2E" w14:textId="77777777" w:rsidR="001478A0" w:rsidRDefault="00241C5A" w:rsidP="00CB0BD7">
      <w:pPr>
        <w:pStyle w:val="Nadpis1"/>
        <w:keepNext w:val="0"/>
        <w:widowControl w:val="0"/>
        <w:numPr>
          <w:ilvl w:val="0"/>
          <w:numId w:val="9"/>
        </w:numPr>
        <w:spacing w:before="0" w:after="0"/>
        <w:rPr>
          <w:rFonts w:cs="Arial"/>
          <w:sz w:val="22"/>
          <w:szCs w:val="22"/>
          <w:lang w:val="en-GB"/>
        </w:rPr>
      </w:pPr>
      <w:r w:rsidRPr="00150D11">
        <w:rPr>
          <w:rFonts w:cs="Arial"/>
          <w:sz w:val="22"/>
          <w:szCs w:val="22"/>
          <w:lang w:val="en-GB"/>
        </w:rPr>
        <w:t xml:space="preserve">Obligations of the </w:t>
      </w:r>
      <w:r w:rsidR="20B3E3F9" w:rsidRPr="00150D11">
        <w:rPr>
          <w:rFonts w:cs="Arial"/>
          <w:sz w:val="22"/>
          <w:szCs w:val="22"/>
          <w:lang w:val="en-GB"/>
        </w:rPr>
        <w:t>Project Coordinator</w:t>
      </w:r>
    </w:p>
    <w:p w14:paraId="1FE226A4" w14:textId="77777777" w:rsidR="001478A0" w:rsidRDefault="001478A0" w:rsidP="001478A0">
      <w:pPr>
        <w:spacing w:after="0"/>
        <w:ind w:firstLine="709"/>
        <w:rPr>
          <w:sz w:val="22"/>
          <w:szCs w:val="22"/>
          <w:lang w:val="en-GB"/>
        </w:rPr>
      </w:pPr>
    </w:p>
    <w:p w14:paraId="2258E296" w14:textId="775C02BE" w:rsidR="001478A0" w:rsidRDefault="001478A0" w:rsidP="001478A0">
      <w:pPr>
        <w:spacing w:after="0"/>
        <w:ind w:firstLine="709"/>
        <w:rPr>
          <w:sz w:val="22"/>
          <w:szCs w:val="22"/>
          <w:lang w:val="en-GB"/>
        </w:rPr>
      </w:pPr>
      <w:r w:rsidRPr="001478A0">
        <w:rPr>
          <w:sz w:val="22"/>
          <w:szCs w:val="22"/>
          <w:lang w:val="en-GB"/>
        </w:rPr>
        <w:t xml:space="preserve">The Project Coordinator shall: </w:t>
      </w:r>
    </w:p>
    <w:p w14:paraId="43F18AAC" w14:textId="77777777" w:rsidR="001478A0" w:rsidRPr="001478A0" w:rsidRDefault="001478A0" w:rsidP="001478A0">
      <w:pPr>
        <w:spacing w:after="0"/>
        <w:ind w:firstLine="709"/>
        <w:rPr>
          <w:sz w:val="22"/>
          <w:szCs w:val="22"/>
          <w:lang w:val="en-GB"/>
        </w:rPr>
      </w:pPr>
    </w:p>
    <w:p w14:paraId="4A30C5CB" w14:textId="77777777" w:rsidR="001478A0" w:rsidRPr="00094EBD" w:rsidRDefault="007674A0" w:rsidP="00CB0BD7">
      <w:pPr>
        <w:pStyle w:val="Nadpis1"/>
        <w:keepNext w:val="0"/>
        <w:widowControl w:val="0"/>
        <w:numPr>
          <w:ilvl w:val="1"/>
          <w:numId w:val="9"/>
        </w:numPr>
        <w:spacing w:before="0" w:after="0"/>
        <w:rPr>
          <w:rFonts w:cs="Arial"/>
          <w:b w:val="0"/>
          <w:sz w:val="22"/>
          <w:szCs w:val="22"/>
          <w:lang w:val="en-GB"/>
        </w:rPr>
      </w:pPr>
      <w:r w:rsidRPr="001478A0">
        <w:rPr>
          <w:rFonts w:cs="Arial"/>
          <w:b w:val="0"/>
          <w:sz w:val="22"/>
          <w:szCs w:val="22"/>
          <w:lang w:val="en-GB"/>
        </w:rPr>
        <w:t>T</w:t>
      </w:r>
      <w:r w:rsidR="001B78D5" w:rsidRPr="001478A0">
        <w:rPr>
          <w:rFonts w:cs="Arial"/>
          <w:b w:val="0"/>
          <w:sz w:val="22"/>
          <w:szCs w:val="22"/>
          <w:lang w:val="en-GB"/>
        </w:rPr>
        <w:t xml:space="preserve">ake all steps necessary to prepare for, perform and correctly manage the work programme and cover the expenses as set out in this </w:t>
      </w:r>
      <w:r w:rsidR="7B8081EA" w:rsidRPr="001478A0">
        <w:rPr>
          <w:rFonts w:cs="Arial"/>
          <w:b w:val="0"/>
          <w:sz w:val="22"/>
          <w:szCs w:val="22"/>
          <w:lang w:val="en-GB"/>
        </w:rPr>
        <w:t>Agreement</w:t>
      </w:r>
      <w:r w:rsidR="001B78D5" w:rsidRPr="001478A0">
        <w:rPr>
          <w:rFonts w:cs="Arial"/>
          <w:b w:val="0"/>
          <w:sz w:val="22"/>
          <w:szCs w:val="22"/>
          <w:lang w:val="en-GB"/>
        </w:rPr>
        <w:t xml:space="preserve"> and it</w:t>
      </w:r>
      <w:r w:rsidR="0093113D" w:rsidRPr="001478A0">
        <w:rPr>
          <w:rFonts w:cs="Arial"/>
          <w:b w:val="0"/>
          <w:sz w:val="22"/>
          <w:szCs w:val="22"/>
          <w:lang w:val="en-GB"/>
        </w:rPr>
        <w:t>s</w:t>
      </w:r>
      <w:r w:rsidR="001B78D5" w:rsidRPr="001478A0">
        <w:rPr>
          <w:rFonts w:cs="Arial"/>
          <w:b w:val="0"/>
          <w:sz w:val="22"/>
          <w:szCs w:val="22"/>
          <w:lang w:val="en-GB"/>
        </w:rPr>
        <w:t xml:space="preserve"> annexes, in accordance with the objectives of the Project as set out in</w:t>
      </w:r>
      <w:r w:rsidR="0093113D" w:rsidRPr="001478A0">
        <w:rPr>
          <w:rFonts w:cs="Arial"/>
          <w:b w:val="0"/>
          <w:sz w:val="22"/>
          <w:szCs w:val="22"/>
          <w:lang w:val="en-GB"/>
        </w:rPr>
        <w:t xml:space="preserve"> the</w:t>
      </w:r>
      <w:r w:rsidR="001B78D5" w:rsidRPr="001478A0">
        <w:rPr>
          <w:rFonts w:cs="Arial"/>
          <w:b w:val="0"/>
          <w:sz w:val="22"/>
          <w:szCs w:val="22"/>
          <w:lang w:val="en-GB"/>
        </w:rPr>
        <w:t xml:space="preserve"> Project document;</w:t>
      </w:r>
    </w:p>
    <w:p w14:paraId="3127B4A4" w14:textId="75758EDF" w:rsidR="001478A0" w:rsidRPr="00E2670D" w:rsidRDefault="007674A0" w:rsidP="00C979A4">
      <w:pPr>
        <w:pStyle w:val="Nadpis1"/>
        <w:keepNext w:val="0"/>
        <w:widowControl w:val="0"/>
        <w:numPr>
          <w:ilvl w:val="0"/>
          <w:numId w:val="11"/>
        </w:numPr>
        <w:spacing w:before="0" w:after="0"/>
        <w:rPr>
          <w:rFonts w:cs="Arial"/>
          <w:b w:val="0"/>
          <w:sz w:val="22"/>
          <w:szCs w:val="22"/>
          <w:lang w:val="en-GB"/>
        </w:rPr>
      </w:pPr>
      <w:r w:rsidRPr="00E2670D">
        <w:rPr>
          <w:rFonts w:cs="Arial"/>
          <w:b w:val="0"/>
          <w:sz w:val="22"/>
          <w:szCs w:val="22"/>
          <w:lang w:val="en-GB"/>
        </w:rPr>
        <w:t>S</w:t>
      </w:r>
      <w:r w:rsidR="001B78D5" w:rsidRPr="00E2670D">
        <w:rPr>
          <w:rFonts w:cs="Arial"/>
          <w:b w:val="0"/>
          <w:sz w:val="22"/>
          <w:szCs w:val="22"/>
          <w:lang w:val="en-GB"/>
        </w:rPr>
        <w:t>end to the Partner any official document</w:t>
      </w:r>
      <w:r w:rsidR="0093113D" w:rsidRPr="00E2670D">
        <w:rPr>
          <w:rFonts w:cs="Arial"/>
          <w:b w:val="0"/>
          <w:sz w:val="22"/>
          <w:szCs w:val="22"/>
          <w:lang w:val="en-GB"/>
        </w:rPr>
        <w:t>s</w:t>
      </w:r>
      <w:r w:rsidR="001B78D5" w:rsidRPr="00E2670D">
        <w:rPr>
          <w:rFonts w:cs="Arial"/>
          <w:b w:val="0"/>
          <w:sz w:val="22"/>
          <w:szCs w:val="22"/>
          <w:lang w:val="en-GB"/>
        </w:rPr>
        <w:t xml:space="preserve"> or information concerning the Project;</w:t>
      </w:r>
    </w:p>
    <w:p w14:paraId="2864551B" w14:textId="42D07A92" w:rsidR="001478A0" w:rsidRDefault="007674A0" w:rsidP="00CB0BD7">
      <w:pPr>
        <w:pStyle w:val="Nadpis1"/>
        <w:keepNext w:val="0"/>
        <w:widowControl w:val="0"/>
        <w:numPr>
          <w:ilvl w:val="0"/>
          <w:numId w:val="11"/>
        </w:numPr>
        <w:spacing w:before="0" w:after="0"/>
        <w:rPr>
          <w:rFonts w:cs="Arial"/>
          <w:b w:val="0"/>
          <w:sz w:val="22"/>
          <w:szCs w:val="22"/>
          <w:lang w:val="en-GB"/>
        </w:rPr>
      </w:pPr>
      <w:r w:rsidRPr="4465C241">
        <w:rPr>
          <w:rFonts w:cs="Arial"/>
          <w:b w:val="0"/>
          <w:sz w:val="22"/>
          <w:szCs w:val="22"/>
          <w:lang w:val="en-GB"/>
        </w:rPr>
        <w:t>N</w:t>
      </w:r>
      <w:r w:rsidR="001B78D5" w:rsidRPr="4465C241">
        <w:rPr>
          <w:rFonts w:cs="Arial"/>
          <w:b w:val="0"/>
          <w:sz w:val="22"/>
          <w:szCs w:val="22"/>
          <w:lang w:val="en-GB"/>
        </w:rPr>
        <w:t>otify and provide the Partner with any amendment</w:t>
      </w:r>
      <w:r w:rsidR="0093113D" w:rsidRPr="4465C241">
        <w:rPr>
          <w:rFonts w:cs="Arial"/>
          <w:b w:val="0"/>
          <w:sz w:val="22"/>
          <w:szCs w:val="22"/>
          <w:lang w:val="en-GB"/>
        </w:rPr>
        <w:t>s</w:t>
      </w:r>
      <w:r w:rsidR="001B78D5" w:rsidRPr="4465C241">
        <w:rPr>
          <w:rFonts w:cs="Arial"/>
          <w:b w:val="0"/>
          <w:sz w:val="22"/>
          <w:szCs w:val="22"/>
          <w:lang w:val="en-GB"/>
        </w:rPr>
        <w:t xml:space="preserve"> made to Project document;</w:t>
      </w:r>
    </w:p>
    <w:p w14:paraId="7466FD5B" w14:textId="77777777" w:rsidR="00094EBD" w:rsidRPr="00094EBD" w:rsidRDefault="00094EBD" w:rsidP="00094EBD">
      <w:pPr>
        <w:spacing w:after="0"/>
        <w:rPr>
          <w:lang w:val="en-GB"/>
        </w:rPr>
      </w:pPr>
    </w:p>
    <w:p w14:paraId="290A49EC" w14:textId="77777777" w:rsidR="001478A0" w:rsidRPr="00094EBD" w:rsidRDefault="007674A0" w:rsidP="00CB0BD7">
      <w:pPr>
        <w:pStyle w:val="Nadpis1"/>
        <w:keepNext w:val="0"/>
        <w:widowControl w:val="0"/>
        <w:numPr>
          <w:ilvl w:val="1"/>
          <w:numId w:val="9"/>
        </w:numPr>
        <w:spacing w:before="0" w:after="0"/>
        <w:rPr>
          <w:rFonts w:cs="Arial"/>
          <w:b w:val="0"/>
          <w:sz w:val="22"/>
          <w:szCs w:val="22"/>
          <w:lang w:val="en-GB"/>
        </w:rPr>
      </w:pPr>
      <w:r w:rsidRPr="00094EBD">
        <w:rPr>
          <w:rFonts w:cs="Arial"/>
          <w:b w:val="0"/>
          <w:sz w:val="22"/>
          <w:szCs w:val="22"/>
          <w:lang w:val="en-GB"/>
        </w:rPr>
        <w:t>D</w:t>
      </w:r>
      <w:r w:rsidR="001B78D5" w:rsidRPr="00094EBD">
        <w:rPr>
          <w:rFonts w:cs="Arial"/>
          <w:b w:val="0"/>
          <w:sz w:val="22"/>
          <w:szCs w:val="22"/>
          <w:lang w:val="en-GB"/>
        </w:rPr>
        <w:t>efine</w:t>
      </w:r>
      <w:r w:rsidR="0093113D" w:rsidRPr="00094EBD">
        <w:rPr>
          <w:rFonts w:cs="Arial"/>
          <w:b w:val="0"/>
          <w:sz w:val="22"/>
          <w:szCs w:val="22"/>
          <w:lang w:val="en-GB"/>
        </w:rPr>
        <w:t>,</w:t>
      </w:r>
      <w:r w:rsidR="001B78D5" w:rsidRPr="00094EBD">
        <w:rPr>
          <w:rFonts w:cs="Arial"/>
          <w:b w:val="0"/>
          <w:sz w:val="22"/>
          <w:szCs w:val="22"/>
          <w:lang w:val="en-GB"/>
        </w:rPr>
        <w:t xml:space="preserve"> in conjunction with the Partner</w:t>
      </w:r>
      <w:r w:rsidR="0093113D" w:rsidRPr="00094EBD">
        <w:rPr>
          <w:rFonts w:cs="Arial"/>
          <w:b w:val="0"/>
          <w:sz w:val="22"/>
          <w:szCs w:val="22"/>
          <w:lang w:val="en-GB"/>
        </w:rPr>
        <w:t>,</w:t>
      </w:r>
      <w:r w:rsidR="001B78D5" w:rsidRPr="00094EBD">
        <w:rPr>
          <w:rFonts w:cs="Arial"/>
          <w:b w:val="0"/>
          <w:sz w:val="22"/>
          <w:szCs w:val="22"/>
          <w:lang w:val="en-GB"/>
        </w:rPr>
        <w:t xml:space="preserve"> the role, rights and obligations of the Parties;</w:t>
      </w:r>
    </w:p>
    <w:p w14:paraId="64982A44" w14:textId="77777777" w:rsidR="00094EBD" w:rsidRPr="00094EBD" w:rsidRDefault="00094EBD" w:rsidP="00094EBD">
      <w:pPr>
        <w:spacing w:after="0"/>
        <w:rPr>
          <w:lang w:val="en-GB"/>
        </w:rPr>
      </w:pPr>
    </w:p>
    <w:p w14:paraId="32D2D515" w14:textId="7C3C1BFA" w:rsidR="001B78D5" w:rsidRPr="00094EBD" w:rsidRDefault="007674A0" w:rsidP="00CB0BD7">
      <w:pPr>
        <w:pStyle w:val="Nadpis1"/>
        <w:keepNext w:val="0"/>
        <w:widowControl w:val="0"/>
        <w:numPr>
          <w:ilvl w:val="1"/>
          <w:numId w:val="9"/>
        </w:numPr>
        <w:spacing w:before="0" w:after="0"/>
        <w:rPr>
          <w:rFonts w:cs="Arial"/>
          <w:b w:val="0"/>
          <w:sz w:val="22"/>
          <w:szCs w:val="22"/>
          <w:lang w:val="en-GB"/>
        </w:rPr>
      </w:pPr>
      <w:r w:rsidRPr="00094EBD">
        <w:rPr>
          <w:rFonts w:cs="Arial"/>
          <w:b w:val="0"/>
          <w:sz w:val="22"/>
          <w:szCs w:val="22"/>
          <w:lang w:val="en-GB"/>
        </w:rPr>
        <w:t>C</w:t>
      </w:r>
      <w:r w:rsidR="001B78D5" w:rsidRPr="00094EBD">
        <w:rPr>
          <w:rFonts w:cs="Arial"/>
          <w:b w:val="0"/>
          <w:sz w:val="22"/>
          <w:szCs w:val="22"/>
          <w:lang w:val="en-GB"/>
        </w:rPr>
        <w:t xml:space="preserve">omply with all the provisions of </w:t>
      </w:r>
      <w:r w:rsidR="0093113D" w:rsidRPr="00094EBD">
        <w:rPr>
          <w:rFonts w:cs="Arial"/>
          <w:b w:val="0"/>
          <w:sz w:val="22"/>
          <w:szCs w:val="22"/>
          <w:lang w:val="en-GB"/>
        </w:rPr>
        <w:t xml:space="preserve">the </w:t>
      </w:r>
      <w:r w:rsidR="001B78D5" w:rsidRPr="00094EBD">
        <w:rPr>
          <w:rFonts w:cs="Arial"/>
          <w:b w:val="0"/>
          <w:sz w:val="22"/>
          <w:szCs w:val="22"/>
          <w:lang w:val="en-GB"/>
        </w:rPr>
        <w:t>Project document.</w:t>
      </w:r>
    </w:p>
    <w:p w14:paraId="549B3FED" w14:textId="77777777" w:rsidR="001478A0" w:rsidRDefault="001478A0" w:rsidP="001478A0">
      <w:pPr>
        <w:pStyle w:val="Nadpis1"/>
        <w:numPr>
          <w:ilvl w:val="0"/>
          <w:numId w:val="0"/>
        </w:numPr>
        <w:spacing w:before="0" w:after="0"/>
        <w:rPr>
          <w:rFonts w:cs="Arial"/>
          <w:sz w:val="22"/>
          <w:szCs w:val="22"/>
          <w:lang w:val="en-GB"/>
        </w:rPr>
      </w:pPr>
    </w:p>
    <w:p w14:paraId="5974E5B7" w14:textId="4EE6FDC4" w:rsidR="001478A0" w:rsidRPr="001478A0" w:rsidRDefault="2CD04DB5" w:rsidP="00C16D20">
      <w:pPr>
        <w:pStyle w:val="Nadpis1"/>
        <w:numPr>
          <w:ilvl w:val="0"/>
          <w:numId w:val="0"/>
        </w:numPr>
        <w:spacing w:before="0" w:after="0"/>
        <w:rPr>
          <w:rFonts w:cs="Arial"/>
          <w:sz w:val="22"/>
          <w:szCs w:val="22"/>
          <w:lang w:val="en-GB"/>
        </w:rPr>
      </w:pPr>
      <w:r w:rsidRPr="21062C29">
        <w:rPr>
          <w:rFonts w:cs="Arial"/>
          <w:sz w:val="22"/>
          <w:szCs w:val="22"/>
          <w:lang w:val="en-GB"/>
        </w:rPr>
        <w:t xml:space="preserve">5. </w:t>
      </w:r>
      <w:r w:rsidR="001B78D5" w:rsidRPr="21062C29">
        <w:rPr>
          <w:rFonts w:cs="Arial"/>
          <w:sz w:val="22"/>
          <w:szCs w:val="22"/>
          <w:lang w:val="en-GB"/>
        </w:rPr>
        <w:t>Obligations of the Partner</w:t>
      </w:r>
    </w:p>
    <w:p w14:paraId="157DB830" w14:textId="77777777" w:rsidR="001478A0" w:rsidRDefault="001478A0" w:rsidP="001478A0">
      <w:pPr>
        <w:spacing w:after="0"/>
        <w:ind w:firstLine="709"/>
        <w:rPr>
          <w:sz w:val="22"/>
          <w:szCs w:val="22"/>
          <w:lang w:val="en-GB"/>
        </w:rPr>
      </w:pPr>
    </w:p>
    <w:p w14:paraId="1DBB6124" w14:textId="0EA239F3" w:rsidR="001478A0" w:rsidRDefault="6AEB2D42" w:rsidP="00206897">
      <w:pPr>
        <w:spacing w:after="0"/>
        <w:ind w:firstLine="360"/>
        <w:rPr>
          <w:sz w:val="22"/>
          <w:szCs w:val="22"/>
          <w:lang w:val="en-GB"/>
        </w:rPr>
      </w:pPr>
      <w:r w:rsidRPr="4465C241">
        <w:rPr>
          <w:sz w:val="22"/>
          <w:szCs w:val="22"/>
          <w:lang w:val="en-GB"/>
        </w:rPr>
        <w:t xml:space="preserve">5.1. </w:t>
      </w:r>
      <w:r w:rsidR="001478A0" w:rsidRPr="4465C241">
        <w:rPr>
          <w:sz w:val="22"/>
          <w:szCs w:val="22"/>
          <w:lang w:val="en-GB"/>
        </w:rPr>
        <w:t>The Partner shall</w:t>
      </w:r>
    </w:p>
    <w:p w14:paraId="6152CFCE" w14:textId="77777777" w:rsidR="001478A0" w:rsidRPr="001478A0" w:rsidRDefault="001478A0" w:rsidP="001478A0">
      <w:pPr>
        <w:spacing w:after="0"/>
        <w:ind w:firstLine="709"/>
        <w:rPr>
          <w:sz w:val="22"/>
          <w:szCs w:val="22"/>
          <w:lang w:val="en-GB"/>
        </w:rPr>
      </w:pPr>
    </w:p>
    <w:p w14:paraId="7D2F755F" w14:textId="441ABAFC" w:rsidR="001478A0" w:rsidRDefault="007674A0" w:rsidP="00206897">
      <w:pPr>
        <w:pStyle w:val="Nadpis1"/>
        <w:numPr>
          <w:ilvl w:val="0"/>
          <w:numId w:val="28"/>
        </w:numPr>
        <w:spacing w:before="0" w:after="0"/>
        <w:rPr>
          <w:rFonts w:cs="Arial"/>
          <w:b w:val="0"/>
          <w:sz w:val="22"/>
          <w:szCs w:val="22"/>
          <w:lang w:val="en-GB"/>
        </w:rPr>
      </w:pPr>
      <w:r w:rsidRPr="4465C241">
        <w:rPr>
          <w:rFonts w:cs="Arial"/>
          <w:b w:val="0"/>
          <w:sz w:val="22"/>
          <w:szCs w:val="22"/>
          <w:lang w:val="en-GB"/>
        </w:rPr>
        <w:t>T</w:t>
      </w:r>
      <w:r w:rsidR="00241C5A" w:rsidRPr="4465C241">
        <w:rPr>
          <w:rFonts w:cs="Arial"/>
          <w:b w:val="0"/>
          <w:sz w:val="22"/>
          <w:szCs w:val="22"/>
          <w:lang w:val="en-GB"/>
        </w:rPr>
        <w:t xml:space="preserve">ake all steps necessary to prepare for, perform and correctly manage the work program set out in this </w:t>
      </w:r>
      <w:r w:rsidR="29499DD8" w:rsidRPr="4465C241">
        <w:rPr>
          <w:rFonts w:cs="Arial"/>
          <w:b w:val="0"/>
          <w:sz w:val="22"/>
          <w:szCs w:val="22"/>
          <w:lang w:val="en-GB"/>
        </w:rPr>
        <w:t>Agreement</w:t>
      </w:r>
      <w:r w:rsidR="00241C5A" w:rsidRPr="4465C241">
        <w:rPr>
          <w:rFonts w:cs="Arial"/>
          <w:b w:val="0"/>
          <w:sz w:val="22"/>
          <w:szCs w:val="22"/>
          <w:lang w:val="en-GB"/>
        </w:rPr>
        <w:t xml:space="preserve"> and it</w:t>
      </w:r>
      <w:r w:rsidR="00F252D4" w:rsidRPr="4465C241">
        <w:rPr>
          <w:rFonts w:cs="Arial"/>
          <w:b w:val="0"/>
          <w:sz w:val="22"/>
          <w:szCs w:val="22"/>
          <w:lang w:val="en-GB"/>
        </w:rPr>
        <w:t>s</w:t>
      </w:r>
      <w:r w:rsidR="00241C5A" w:rsidRPr="4465C241">
        <w:rPr>
          <w:rFonts w:cs="Arial"/>
          <w:b w:val="0"/>
          <w:sz w:val="22"/>
          <w:szCs w:val="22"/>
          <w:lang w:val="en-GB"/>
        </w:rPr>
        <w:t xml:space="preserve"> annexes, in accordance with the objectives of the Project</w:t>
      </w:r>
      <w:r w:rsidR="008B46D5" w:rsidRPr="4465C241">
        <w:rPr>
          <w:rFonts w:cs="Arial"/>
          <w:b w:val="0"/>
          <w:sz w:val="22"/>
          <w:szCs w:val="22"/>
          <w:lang w:val="en-GB"/>
        </w:rPr>
        <w:t xml:space="preserve"> as set out in </w:t>
      </w:r>
      <w:r w:rsidR="00F252D4" w:rsidRPr="4465C241">
        <w:rPr>
          <w:rFonts w:cs="Arial"/>
          <w:b w:val="0"/>
          <w:sz w:val="22"/>
          <w:szCs w:val="22"/>
          <w:lang w:val="en-GB"/>
        </w:rPr>
        <w:t xml:space="preserve">the </w:t>
      </w:r>
      <w:r w:rsidR="008B46D5" w:rsidRPr="4465C241">
        <w:rPr>
          <w:rFonts w:cs="Arial"/>
          <w:b w:val="0"/>
          <w:sz w:val="22"/>
          <w:szCs w:val="22"/>
          <w:lang w:val="en-GB"/>
        </w:rPr>
        <w:t>Project document;</w:t>
      </w:r>
      <w:r w:rsidR="00241C5A" w:rsidRPr="4465C241">
        <w:rPr>
          <w:rFonts w:cs="Arial"/>
          <w:b w:val="0"/>
          <w:sz w:val="22"/>
          <w:szCs w:val="22"/>
          <w:lang w:val="en-GB"/>
        </w:rPr>
        <w:t xml:space="preserve"> </w:t>
      </w:r>
    </w:p>
    <w:p w14:paraId="6C28F8A2" w14:textId="611D0FF8" w:rsidR="001478A0" w:rsidRPr="001478A0" w:rsidRDefault="007674A0" w:rsidP="00206897">
      <w:pPr>
        <w:pStyle w:val="Nadpis1"/>
        <w:numPr>
          <w:ilvl w:val="0"/>
          <w:numId w:val="28"/>
        </w:numPr>
        <w:spacing w:before="0" w:after="0"/>
        <w:rPr>
          <w:rFonts w:cs="Arial"/>
          <w:b w:val="0"/>
          <w:sz w:val="22"/>
          <w:szCs w:val="22"/>
          <w:lang w:val="en-GB"/>
        </w:rPr>
      </w:pPr>
      <w:r w:rsidRPr="4465C241">
        <w:rPr>
          <w:rFonts w:cs="Arial"/>
          <w:b w:val="0"/>
          <w:sz w:val="22"/>
          <w:szCs w:val="22"/>
          <w:lang w:val="en-GB"/>
        </w:rPr>
        <w:t>C</w:t>
      </w:r>
      <w:r w:rsidR="00241C5A" w:rsidRPr="4465C241">
        <w:rPr>
          <w:rFonts w:cs="Arial"/>
          <w:b w:val="0"/>
          <w:sz w:val="22"/>
          <w:szCs w:val="22"/>
          <w:lang w:val="en-GB"/>
        </w:rPr>
        <w:t xml:space="preserve">omply with all the provisions of </w:t>
      </w:r>
      <w:r w:rsidR="00F252D4" w:rsidRPr="4465C241">
        <w:rPr>
          <w:rFonts w:cs="Arial"/>
          <w:b w:val="0"/>
          <w:sz w:val="22"/>
          <w:szCs w:val="22"/>
          <w:lang w:val="en-GB"/>
        </w:rPr>
        <w:t xml:space="preserve">the </w:t>
      </w:r>
      <w:r w:rsidR="00241C5A" w:rsidRPr="4465C241">
        <w:rPr>
          <w:rFonts w:cs="Arial"/>
          <w:b w:val="0"/>
          <w:sz w:val="22"/>
          <w:szCs w:val="22"/>
          <w:lang w:val="en-GB"/>
        </w:rPr>
        <w:t>Project document;</w:t>
      </w:r>
    </w:p>
    <w:p w14:paraId="419F1D36" w14:textId="32FA7DFA" w:rsidR="001478A0" w:rsidRPr="001478A0" w:rsidRDefault="007674A0" w:rsidP="00206897">
      <w:pPr>
        <w:pStyle w:val="Nadpis1"/>
        <w:numPr>
          <w:ilvl w:val="0"/>
          <w:numId w:val="28"/>
        </w:numPr>
        <w:spacing w:before="0" w:after="0"/>
        <w:rPr>
          <w:rFonts w:cs="Arial"/>
          <w:b w:val="0"/>
          <w:sz w:val="22"/>
          <w:szCs w:val="22"/>
          <w:lang w:val="en-GB"/>
        </w:rPr>
      </w:pPr>
      <w:r w:rsidRPr="4465C241">
        <w:rPr>
          <w:rFonts w:cs="Arial"/>
          <w:b w:val="0"/>
          <w:sz w:val="22"/>
          <w:szCs w:val="22"/>
          <w:lang w:val="en-GB"/>
        </w:rPr>
        <w:t>C</w:t>
      </w:r>
      <w:r w:rsidR="00241C5A" w:rsidRPr="4465C241">
        <w:rPr>
          <w:rFonts w:cs="Arial"/>
          <w:b w:val="0"/>
          <w:sz w:val="22"/>
          <w:szCs w:val="22"/>
          <w:lang w:val="en-GB"/>
        </w:rPr>
        <w:t xml:space="preserve">ommunicate to the </w:t>
      </w:r>
      <w:r w:rsidR="6073BEB6" w:rsidRPr="4465C241">
        <w:rPr>
          <w:rFonts w:cs="Arial"/>
          <w:b w:val="0"/>
          <w:sz w:val="22"/>
          <w:szCs w:val="22"/>
          <w:lang w:val="en-GB"/>
        </w:rPr>
        <w:t>Project Coordinator</w:t>
      </w:r>
      <w:r w:rsidR="00241C5A" w:rsidRPr="4465C241">
        <w:rPr>
          <w:rFonts w:cs="Arial"/>
          <w:b w:val="0"/>
          <w:sz w:val="22"/>
          <w:szCs w:val="22"/>
          <w:lang w:val="en-GB"/>
        </w:rPr>
        <w:t xml:space="preserve"> any information or document</w:t>
      </w:r>
      <w:r w:rsidR="00F252D4" w:rsidRPr="4465C241">
        <w:rPr>
          <w:rFonts w:cs="Arial"/>
          <w:b w:val="0"/>
          <w:sz w:val="22"/>
          <w:szCs w:val="22"/>
          <w:lang w:val="en-GB"/>
        </w:rPr>
        <w:t>s</w:t>
      </w:r>
      <w:r w:rsidR="00241C5A" w:rsidRPr="4465C241">
        <w:rPr>
          <w:rFonts w:cs="Arial"/>
          <w:b w:val="0"/>
          <w:sz w:val="22"/>
          <w:szCs w:val="22"/>
          <w:lang w:val="en-GB"/>
        </w:rPr>
        <w:t xml:space="preserve"> required that </w:t>
      </w:r>
      <w:r w:rsidR="00F252D4" w:rsidRPr="4465C241">
        <w:rPr>
          <w:rFonts w:cs="Arial"/>
          <w:b w:val="0"/>
          <w:sz w:val="22"/>
          <w:szCs w:val="22"/>
          <w:lang w:val="en-GB"/>
        </w:rPr>
        <w:t>are</w:t>
      </w:r>
      <w:r w:rsidR="00241C5A" w:rsidRPr="4465C241">
        <w:rPr>
          <w:rFonts w:cs="Arial"/>
          <w:b w:val="0"/>
          <w:sz w:val="22"/>
          <w:szCs w:val="22"/>
          <w:lang w:val="en-GB"/>
        </w:rPr>
        <w:t xml:space="preserve"> necessary for the management of the Project;</w:t>
      </w:r>
    </w:p>
    <w:p w14:paraId="04EECCE2" w14:textId="4EBFB457" w:rsidR="001478A0" w:rsidRPr="001478A0" w:rsidRDefault="007674A0" w:rsidP="00206897">
      <w:pPr>
        <w:pStyle w:val="Nadpis1"/>
        <w:numPr>
          <w:ilvl w:val="0"/>
          <w:numId w:val="28"/>
        </w:numPr>
        <w:spacing w:before="0" w:after="0"/>
        <w:rPr>
          <w:rFonts w:cs="Arial"/>
          <w:b w:val="0"/>
          <w:sz w:val="22"/>
          <w:szCs w:val="22"/>
          <w:lang w:val="en-GB"/>
        </w:rPr>
      </w:pPr>
      <w:r w:rsidRPr="4465C241">
        <w:rPr>
          <w:rFonts w:cs="Arial"/>
          <w:b w:val="0"/>
          <w:sz w:val="22"/>
          <w:szCs w:val="22"/>
          <w:lang w:val="en-GB"/>
        </w:rPr>
        <w:t>A</w:t>
      </w:r>
      <w:r w:rsidR="00241C5A" w:rsidRPr="4465C241">
        <w:rPr>
          <w:rFonts w:cs="Arial"/>
          <w:b w:val="0"/>
          <w:sz w:val="22"/>
          <w:szCs w:val="22"/>
          <w:lang w:val="en-GB"/>
        </w:rPr>
        <w:t>ccept responsibility for all information communicate</w:t>
      </w:r>
      <w:r w:rsidR="00F252D4" w:rsidRPr="4465C241">
        <w:rPr>
          <w:rFonts w:cs="Arial"/>
          <w:b w:val="0"/>
          <w:sz w:val="22"/>
          <w:szCs w:val="22"/>
          <w:lang w:val="en-GB"/>
        </w:rPr>
        <w:t>d</w:t>
      </w:r>
      <w:r w:rsidR="00241C5A" w:rsidRPr="4465C241">
        <w:rPr>
          <w:rFonts w:cs="Arial"/>
          <w:b w:val="0"/>
          <w:sz w:val="22"/>
          <w:szCs w:val="22"/>
          <w:lang w:val="en-GB"/>
        </w:rPr>
        <w:t xml:space="preserve"> to the </w:t>
      </w:r>
      <w:r w:rsidR="2138161B" w:rsidRPr="4465C241">
        <w:rPr>
          <w:rFonts w:cs="Arial"/>
          <w:b w:val="0"/>
          <w:sz w:val="22"/>
          <w:szCs w:val="22"/>
          <w:lang w:val="en-GB"/>
        </w:rPr>
        <w:t>Project Coordinator</w:t>
      </w:r>
      <w:r w:rsidR="00241C5A" w:rsidRPr="4465C241">
        <w:rPr>
          <w:rFonts w:cs="Arial"/>
          <w:b w:val="0"/>
          <w:sz w:val="22"/>
          <w:szCs w:val="22"/>
          <w:lang w:val="en-GB"/>
        </w:rPr>
        <w:t>, including details of costs claimed and, where appropriate, ineligible expenses;</w:t>
      </w:r>
    </w:p>
    <w:p w14:paraId="155586BB" w14:textId="2B764340" w:rsidR="001478A0" w:rsidRPr="001478A0" w:rsidRDefault="00BC2085" w:rsidP="00206897">
      <w:pPr>
        <w:pStyle w:val="Nadpis1"/>
        <w:numPr>
          <w:ilvl w:val="0"/>
          <w:numId w:val="28"/>
        </w:numPr>
        <w:spacing w:before="0" w:after="0"/>
        <w:rPr>
          <w:rFonts w:cs="Arial"/>
          <w:b w:val="0"/>
          <w:sz w:val="22"/>
          <w:szCs w:val="22"/>
          <w:lang w:val="en-GB"/>
        </w:rPr>
      </w:pPr>
      <w:r w:rsidRPr="4465C241">
        <w:rPr>
          <w:rFonts w:cs="Arial"/>
          <w:b w:val="0"/>
          <w:sz w:val="22"/>
          <w:szCs w:val="22"/>
          <w:lang w:val="en-GB"/>
        </w:rPr>
        <w:t>Each d</w:t>
      </w:r>
      <w:r w:rsidR="001B78D5" w:rsidRPr="4465C241">
        <w:rPr>
          <w:rFonts w:cs="Arial"/>
          <w:b w:val="0"/>
          <w:sz w:val="22"/>
          <w:szCs w:val="22"/>
          <w:lang w:val="en-GB"/>
        </w:rPr>
        <w:t xml:space="preserve">efine in conjunction with the </w:t>
      </w:r>
      <w:r w:rsidR="413976A0" w:rsidRPr="4465C241">
        <w:rPr>
          <w:rFonts w:cs="Arial"/>
          <w:b w:val="0"/>
          <w:sz w:val="22"/>
          <w:szCs w:val="22"/>
          <w:lang w:val="en-GB"/>
        </w:rPr>
        <w:t>Project Coordinator</w:t>
      </w:r>
      <w:r w:rsidR="001B78D5" w:rsidRPr="4465C241">
        <w:rPr>
          <w:rFonts w:cs="Arial"/>
          <w:b w:val="0"/>
          <w:sz w:val="22"/>
          <w:szCs w:val="22"/>
          <w:lang w:val="en-GB"/>
        </w:rPr>
        <w:t xml:space="preserve"> the role, rights and obligations of the Parti</w:t>
      </w:r>
      <w:r w:rsidR="008B46D5" w:rsidRPr="4465C241">
        <w:rPr>
          <w:rFonts w:cs="Arial"/>
          <w:b w:val="0"/>
          <w:sz w:val="22"/>
          <w:szCs w:val="22"/>
          <w:lang w:val="en-GB"/>
        </w:rPr>
        <w:t>es;</w:t>
      </w:r>
    </w:p>
    <w:p w14:paraId="26D7A608" w14:textId="77777777" w:rsidR="00DD660F" w:rsidRDefault="007674A0" w:rsidP="00206897">
      <w:pPr>
        <w:pStyle w:val="Nadpis1"/>
        <w:numPr>
          <w:ilvl w:val="0"/>
          <w:numId w:val="28"/>
        </w:numPr>
        <w:spacing w:before="0" w:after="0"/>
        <w:rPr>
          <w:rFonts w:cs="Arial"/>
          <w:b w:val="0"/>
          <w:sz w:val="22"/>
          <w:szCs w:val="22"/>
          <w:lang w:val="en-GB"/>
        </w:rPr>
      </w:pPr>
      <w:r w:rsidRPr="4465C241">
        <w:rPr>
          <w:rFonts w:cs="Arial"/>
          <w:b w:val="0"/>
          <w:sz w:val="22"/>
          <w:szCs w:val="22"/>
          <w:lang w:val="en-GB"/>
        </w:rPr>
        <w:t>P</w:t>
      </w:r>
      <w:r w:rsidR="001B78D5" w:rsidRPr="4465C241">
        <w:rPr>
          <w:rFonts w:cs="Arial"/>
          <w:b w:val="0"/>
          <w:sz w:val="22"/>
          <w:szCs w:val="22"/>
          <w:lang w:val="en-GB"/>
        </w:rPr>
        <w:t>rovide a s</w:t>
      </w:r>
      <w:r w:rsidR="008B46D5" w:rsidRPr="4465C241">
        <w:rPr>
          <w:rFonts w:cs="Arial"/>
          <w:b w:val="0"/>
          <w:sz w:val="22"/>
          <w:szCs w:val="22"/>
          <w:lang w:val="en-GB"/>
        </w:rPr>
        <w:t>eparate project cost accounting;</w:t>
      </w:r>
    </w:p>
    <w:p w14:paraId="5EF17146" w14:textId="6AD39246" w:rsidR="001478A0" w:rsidRPr="001478A0" w:rsidRDefault="00C16D20" w:rsidP="00206897">
      <w:pPr>
        <w:pStyle w:val="Nadpis1"/>
        <w:numPr>
          <w:ilvl w:val="0"/>
          <w:numId w:val="28"/>
        </w:numPr>
        <w:spacing w:before="0" w:after="0"/>
        <w:rPr>
          <w:rFonts w:cs="Arial"/>
          <w:b w:val="0"/>
          <w:sz w:val="22"/>
          <w:szCs w:val="22"/>
          <w:lang w:val="en-GB"/>
        </w:rPr>
      </w:pPr>
      <w:proofErr w:type="spellStart"/>
      <w:r>
        <w:rPr>
          <w:rFonts w:cs="Arial"/>
          <w:b w:val="0"/>
          <w:sz w:val="22"/>
          <w:szCs w:val="22"/>
          <w:lang w:val="en-GB"/>
        </w:rPr>
        <w:t>F</w:t>
      </w:r>
      <w:r w:rsidR="00F252D4" w:rsidRPr="4465C241">
        <w:rPr>
          <w:rFonts w:cs="Arial"/>
          <w:b w:val="0"/>
          <w:sz w:val="22"/>
          <w:szCs w:val="22"/>
          <w:lang w:val="en-GB"/>
        </w:rPr>
        <w:t>ulfill</w:t>
      </w:r>
      <w:proofErr w:type="spellEnd"/>
      <w:r w:rsidR="00F252D4" w:rsidRPr="4465C241">
        <w:rPr>
          <w:rFonts w:cs="Arial"/>
          <w:b w:val="0"/>
          <w:sz w:val="22"/>
          <w:szCs w:val="22"/>
          <w:lang w:val="en-GB"/>
        </w:rPr>
        <w:t xml:space="preserve"> </w:t>
      </w:r>
      <w:r w:rsidR="006B515B" w:rsidRPr="4465C241">
        <w:rPr>
          <w:rFonts w:cs="Arial"/>
          <w:b w:val="0"/>
          <w:sz w:val="22"/>
          <w:szCs w:val="22"/>
          <w:lang w:val="en-GB"/>
        </w:rPr>
        <w:t xml:space="preserve">its own </w:t>
      </w:r>
      <w:r w:rsidR="001E32B0" w:rsidRPr="4465C241">
        <w:rPr>
          <w:rFonts w:cs="Arial"/>
          <w:b w:val="0"/>
          <w:sz w:val="22"/>
          <w:szCs w:val="22"/>
          <w:lang w:val="en-GB"/>
        </w:rPr>
        <w:t>t</w:t>
      </w:r>
      <w:r w:rsidR="001B78D5" w:rsidRPr="4465C241">
        <w:rPr>
          <w:rFonts w:cs="Arial"/>
          <w:b w:val="0"/>
          <w:sz w:val="22"/>
          <w:szCs w:val="22"/>
          <w:lang w:val="en-GB"/>
        </w:rPr>
        <w:t xml:space="preserve">asks according to the Project </w:t>
      </w:r>
      <w:r w:rsidR="005C5D89" w:rsidRPr="4465C241">
        <w:rPr>
          <w:rFonts w:cs="Arial"/>
          <w:b w:val="0"/>
          <w:sz w:val="22"/>
          <w:szCs w:val="22"/>
          <w:lang w:val="en-GB"/>
        </w:rPr>
        <w:t>application</w:t>
      </w:r>
      <w:r w:rsidR="2C0DA951" w:rsidRPr="4465C241">
        <w:rPr>
          <w:rFonts w:cs="Arial"/>
          <w:b w:val="0"/>
          <w:sz w:val="22"/>
          <w:szCs w:val="22"/>
          <w:lang w:val="en-GB"/>
        </w:rPr>
        <w:t xml:space="preserve"> and the Grant Agreement</w:t>
      </w:r>
      <w:r w:rsidR="008723B9" w:rsidRPr="4465C241">
        <w:rPr>
          <w:rFonts w:cs="Arial"/>
          <w:b w:val="0"/>
          <w:sz w:val="22"/>
          <w:szCs w:val="22"/>
          <w:lang w:val="en-GB"/>
        </w:rPr>
        <w:t>, see ANNEX IV</w:t>
      </w:r>
      <w:r w:rsidR="00DD660F">
        <w:rPr>
          <w:rFonts w:cs="Arial"/>
          <w:b w:val="0"/>
          <w:sz w:val="22"/>
          <w:szCs w:val="22"/>
          <w:lang w:val="en-GB"/>
        </w:rPr>
        <w:t>;</w:t>
      </w:r>
    </w:p>
    <w:p w14:paraId="667D6772" w14:textId="3118A581" w:rsidR="001478A0" w:rsidRPr="001478A0" w:rsidRDefault="00261F8C" w:rsidP="00206897">
      <w:pPr>
        <w:pStyle w:val="Nadpis1"/>
        <w:numPr>
          <w:ilvl w:val="0"/>
          <w:numId w:val="28"/>
        </w:numPr>
        <w:spacing w:before="0" w:after="0"/>
        <w:rPr>
          <w:rFonts w:cs="Arial"/>
          <w:b w:val="0"/>
          <w:sz w:val="22"/>
          <w:szCs w:val="22"/>
          <w:lang w:val="en-GB"/>
        </w:rPr>
      </w:pPr>
      <w:r w:rsidRPr="4465C241">
        <w:rPr>
          <w:rFonts w:cs="Arial"/>
          <w:b w:val="0"/>
          <w:sz w:val="22"/>
          <w:szCs w:val="22"/>
          <w:lang w:val="en-GB"/>
        </w:rPr>
        <w:t>R</w:t>
      </w:r>
      <w:r w:rsidR="001B78D5" w:rsidRPr="4465C241">
        <w:rPr>
          <w:rFonts w:cs="Arial"/>
          <w:b w:val="0"/>
          <w:sz w:val="22"/>
          <w:szCs w:val="22"/>
          <w:lang w:val="en-GB"/>
        </w:rPr>
        <w:t xml:space="preserve">epay into the </w:t>
      </w:r>
      <w:r w:rsidR="53E907AA" w:rsidRPr="4465C241">
        <w:rPr>
          <w:rFonts w:cs="Arial"/>
          <w:b w:val="0"/>
          <w:sz w:val="22"/>
          <w:szCs w:val="22"/>
          <w:lang w:val="en-GB"/>
        </w:rPr>
        <w:t>Project Coordinator’s</w:t>
      </w:r>
      <w:r w:rsidR="001B78D5" w:rsidRPr="4465C241">
        <w:rPr>
          <w:rFonts w:cs="Arial"/>
          <w:b w:val="0"/>
          <w:sz w:val="22"/>
          <w:szCs w:val="22"/>
          <w:lang w:val="en-GB"/>
        </w:rPr>
        <w:t xml:space="preserve"> bank account specified in this </w:t>
      </w:r>
      <w:r w:rsidR="741FDB38" w:rsidRPr="4465C241">
        <w:rPr>
          <w:rFonts w:cs="Arial"/>
          <w:b w:val="0"/>
          <w:sz w:val="22"/>
          <w:szCs w:val="22"/>
          <w:lang w:val="en-GB"/>
        </w:rPr>
        <w:t>Agreement</w:t>
      </w:r>
      <w:r w:rsidR="001B78D5" w:rsidRPr="4465C241">
        <w:rPr>
          <w:rFonts w:cs="Arial"/>
          <w:b w:val="0"/>
          <w:sz w:val="22"/>
          <w:szCs w:val="22"/>
          <w:lang w:val="en-GB"/>
        </w:rPr>
        <w:t xml:space="preserve"> any ineligible costs incurred as a result of the Partner’s activity if the </w:t>
      </w:r>
      <w:r w:rsidR="3C7113DB" w:rsidRPr="4465C241">
        <w:rPr>
          <w:rFonts w:cs="Arial"/>
          <w:b w:val="0"/>
          <w:sz w:val="22"/>
          <w:szCs w:val="22"/>
          <w:lang w:val="en-GB"/>
        </w:rPr>
        <w:t>Project Coordinator</w:t>
      </w:r>
      <w:r w:rsidR="001B78D5" w:rsidRPr="4465C241">
        <w:rPr>
          <w:rFonts w:cs="Arial"/>
          <w:b w:val="0"/>
          <w:sz w:val="22"/>
          <w:szCs w:val="22"/>
          <w:lang w:val="en-GB"/>
        </w:rPr>
        <w:t xml:space="preserve"> or other competent supervising auth</w:t>
      </w:r>
      <w:r w:rsidR="008B46D5" w:rsidRPr="4465C241">
        <w:rPr>
          <w:rFonts w:cs="Arial"/>
          <w:b w:val="0"/>
          <w:sz w:val="22"/>
          <w:szCs w:val="22"/>
          <w:lang w:val="en-GB"/>
        </w:rPr>
        <w:t>ority has identified such costs;</w:t>
      </w:r>
    </w:p>
    <w:p w14:paraId="1006636D" w14:textId="706D537C" w:rsidR="001478A0" w:rsidRDefault="001B78D5" w:rsidP="00CB0BD7">
      <w:pPr>
        <w:pStyle w:val="Nadpis1"/>
        <w:numPr>
          <w:ilvl w:val="0"/>
          <w:numId w:val="13"/>
        </w:numPr>
        <w:spacing w:before="0" w:after="0"/>
        <w:rPr>
          <w:rFonts w:cs="Arial"/>
          <w:b w:val="0"/>
          <w:sz w:val="22"/>
          <w:szCs w:val="22"/>
          <w:lang w:val="en-GB"/>
        </w:rPr>
      </w:pPr>
      <w:r w:rsidRPr="4465C241">
        <w:rPr>
          <w:rFonts w:cs="Arial"/>
          <w:b w:val="0"/>
          <w:sz w:val="22"/>
          <w:szCs w:val="22"/>
          <w:lang w:val="en-GB"/>
        </w:rPr>
        <w:t xml:space="preserve">On the basis of a relevant request – without delay, but not later than </w:t>
      </w:r>
      <w:r w:rsidR="2B44AADD" w:rsidRPr="4465C241">
        <w:rPr>
          <w:rFonts w:cs="Arial"/>
          <w:b w:val="0"/>
          <w:sz w:val="22"/>
          <w:szCs w:val="22"/>
          <w:lang w:val="en-GB"/>
        </w:rPr>
        <w:t xml:space="preserve">upon </w:t>
      </w:r>
      <w:r w:rsidRPr="4465C241">
        <w:rPr>
          <w:rFonts w:cs="Arial"/>
          <w:b w:val="0"/>
          <w:sz w:val="22"/>
          <w:szCs w:val="22"/>
          <w:lang w:val="en-GB"/>
        </w:rPr>
        <w:t xml:space="preserve">the </w:t>
      </w:r>
      <w:r w:rsidR="3F8474E9" w:rsidRPr="4465C241">
        <w:rPr>
          <w:rFonts w:cs="Arial"/>
          <w:b w:val="0"/>
          <w:sz w:val="22"/>
          <w:szCs w:val="22"/>
          <w:lang w:val="en-GB"/>
        </w:rPr>
        <w:t>Project Coordinator</w:t>
      </w:r>
      <w:r w:rsidRPr="4465C241">
        <w:rPr>
          <w:rFonts w:cs="Arial"/>
          <w:b w:val="0"/>
          <w:sz w:val="22"/>
          <w:szCs w:val="22"/>
          <w:lang w:val="en-GB"/>
        </w:rPr>
        <w:t xml:space="preserve">`s specified deadline – to provide the </w:t>
      </w:r>
      <w:r w:rsidR="54898C89" w:rsidRPr="4465C241">
        <w:rPr>
          <w:rFonts w:cs="Arial"/>
          <w:b w:val="0"/>
          <w:sz w:val="22"/>
          <w:szCs w:val="22"/>
          <w:lang w:val="en-GB"/>
        </w:rPr>
        <w:t xml:space="preserve">Project Coordinator </w:t>
      </w:r>
      <w:r w:rsidRPr="4465C241">
        <w:rPr>
          <w:rFonts w:cs="Arial"/>
          <w:b w:val="0"/>
          <w:sz w:val="22"/>
          <w:szCs w:val="22"/>
          <w:lang w:val="en-GB"/>
        </w:rPr>
        <w:t xml:space="preserve">with complete information related to the execution of the Project or the fulfilment of the commitments under this </w:t>
      </w:r>
      <w:r w:rsidR="00385C36" w:rsidRPr="4465C241">
        <w:rPr>
          <w:rFonts w:cs="Arial"/>
          <w:b w:val="0"/>
          <w:sz w:val="22"/>
          <w:szCs w:val="22"/>
          <w:lang w:val="en-GB"/>
        </w:rPr>
        <w:t>Agreement</w:t>
      </w:r>
      <w:r w:rsidRPr="4465C241">
        <w:rPr>
          <w:rFonts w:cs="Arial"/>
          <w:b w:val="0"/>
          <w:sz w:val="22"/>
          <w:szCs w:val="22"/>
          <w:lang w:val="en-GB"/>
        </w:rPr>
        <w:t xml:space="preserve">, </w:t>
      </w:r>
      <w:r w:rsidRPr="4465C241">
        <w:rPr>
          <w:rFonts w:cs="Arial"/>
          <w:b w:val="0"/>
          <w:sz w:val="22"/>
          <w:szCs w:val="22"/>
          <w:lang w:val="en-GB"/>
        </w:rPr>
        <w:lastRenderedPageBreak/>
        <w:t>including the information necessary for the preparation of reports</w:t>
      </w:r>
      <w:r w:rsidR="008B46D5" w:rsidRPr="4465C241">
        <w:rPr>
          <w:rFonts w:cs="Arial"/>
          <w:b w:val="0"/>
          <w:sz w:val="22"/>
          <w:szCs w:val="22"/>
          <w:lang w:val="en-GB"/>
        </w:rPr>
        <w:t>, accounts and payment requests;</w:t>
      </w:r>
    </w:p>
    <w:p w14:paraId="6BACECD2" w14:textId="660EB0BD" w:rsidR="001478A0" w:rsidRPr="001478A0" w:rsidRDefault="007C3ACB" w:rsidP="00CB0BD7">
      <w:pPr>
        <w:pStyle w:val="Nadpis1"/>
        <w:numPr>
          <w:ilvl w:val="0"/>
          <w:numId w:val="13"/>
        </w:numPr>
        <w:spacing w:before="0" w:after="0"/>
        <w:rPr>
          <w:rFonts w:cs="Arial"/>
          <w:b w:val="0"/>
          <w:sz w:val="22"/>
          <w:szCs w:val="22"/>
          <w:lang w:val="en-GB"/>
        </w:rPr>
      </w:pPr>
      <w:r w:rsidRPr="4465C241">
        <w:rPr>
          <w:rFonts w:cs="Arial"/>
          <w:b w:val="0"/>
          <w:sz w:val="22"/>
          <w:szCs w:val="22"/>
          <w:lang w:val="en-GB"/>
        </w:rPr>
        <w:t>W</w:t>
      </w:r>
      <w:r w:rsidR="001B78D5" w:rsidRPr="4465C241">
        <w:rPr>
          <w:rFonts w:cs="Arial"/>
          <w:b w:val="0"/>
          <w:sz w:val="22"/>
          <w:szCs w:val="22"/>
          <w:lang w:val="en-GB"/>
        </w:rPr>
        <w:t>ithout delay, but not later than</w:t>
      </w:r>
      <w:r w:rsidR="14122158" w:rsidRPr="4465C241">
        <w:rPr>
          <w:rFonts w:cs="Arial"/>
          <w:b w:val="0"/>
          <w:sz w:val="22"/>
          <w:szCs w:val="22"/>
          <w:lang w:val="en-GB"/>
        </w:rPr>
        <w:t xml:space="preserve"> within </w:t>
      </w:r>
      <w:r w:rsidR="004930C8" w:rsidRPr="4465C241">
        <w:rPr>
          <w:rFonts w:cs="Arial"/>
          <w:b w:val="0"/>
          <w:sz w:val="22"/>
          <w:szCs w:val="22"/>
          <w:lang w:val="en-GB"/>
        </w:rPr>
        <w:t>5</w:t>
      </w:r>
      <w:r w:rsidR="001B78D5" w:rsidRPr="4465C241">
        <w:rPr>
          <w:rFonts w:cs="Arial"/>
          <w:b w:val="0"/>
          <w:sz w:val="22"/>
          <w:szCs w:val="22"/>
          <w:lang w:val="en-GB"/>
        </w:rPr>
        <w:t xml:space="preserve"> </w:t>
      </w:r>
      <w:r w:rsidR="003FEA68" w:rsidRPr="4465C241">
        <w:rPr>
          <w:rFonts w:cs="Arial"/>
          <w:b w:val="0"/>
          <w:sz w:val="22"/>
          <w:szCs w:val="22"/>
          <w:lang w:val="en-GB"/>
        </w:rPr>
        <w:t xml:space="preserve">calendar </w:t>
      </w:r>
      <w:r w:rsidR="001B78D5" w:rsidRPr="4465C241">
        <w:rPr>
          <w:rFonts w:cs="Arial"/>
          <w:b w:val="0"/>
          <w:sz w:val="22"/>
          <w:szCs w:val="22"/>
          <w:lang w:val="en-GB"/>
        </w:rPr>
        <w:t xml:space="preserve">days, inform the </w:t>
      </w:r>
      <w:r w:rsidR="459E39E0" w:rsidRPr="4465C241">
        <w:rPr>
          <w:rFonts w:cs="Arial"/>
          <w:b w:val="0"/>
          <w:sz w:val="22"/>
          <w:szCs w:val="22"/>
          <w:lang w:val="en-GB"/>
        </w:rPr>
        <w:t>Project Coordinato</w:t>
      </w:r>
      <w:r w:rsidR="001B78D5" w:rsidRPr="4465C241">
        <w:rPr>
          <w:rFonts w:cs="Arial"/>
          <w:b w:val="0"/>
          <w:sz w:val="22"/>
          <w:szCs w:val="22"/>
          <w:lang w:val="en-GB"/>
        </w:rPr>
        <w:t>r about any circumstances that impede or restrict, or could impede or restrict</w:t>
      </w:r>
      <w:r w:rsidR="00F252D4" w:rsidRPr="4465C241">
        <w:rPr>
          <w:rFonts w:cs="Arial"/>
          <w:b w:val="0"/>
          <w:sz w:val="22"/>
          <w:szCs w:val="22"/>
          <w:lang w:val="en-GB"/>
        </w:rPr>
        <w:t xml:space="preserve">, </w:t>
      </w:r>
      <w:r w:rsidR="001B78D5" w:rsidRPr="4465C241">
        <w:rPr>
          <w:rFonts w:cs="Arial"/>
          <w:b w:val="0"/>
          <w:sz w:val="22"/>
          <w:szCs w:val="22"/>
          <w:lang w:val="en-GB"/>
        </w:rPr>
        <w:t xml:space="preserve">the execution of the Project in conformity with the terms of the </w:t>
      </w:r>
      <w:r w:rsidR="32FD0E65" w:rsidRPr="4465C241">
        <w:rPr>
          <w:rFonts w:cs="Arial"/>
          <w:b w:val="0"/>
          <w:sz w:val="22"/>
          <w:szCs w:val="22"/>
          <w:lang w:val="en-GB"/>
        </w:rPr>
        <w:t>Agreement</w:t>
      </w:r>
      <w:r w:rsidR="001B78D5" w:rsidRPr="4465C241">
        <w:rPr>
          <w:rFonts w:cs="Arial"/>
          <w:b w:val="0"/>
          <w:sz w:val="22"/>
          <w:szCs w:val="22"/>
          <w:lang w:val="en-GB"/>
        </w:rPr>
        <w:t xml:space="preserve"> and this </w:t>
      </w:r>
      <w:r w:rsidR="60F56A5C" w:rsidRPr="4465C241">
        <w:rPr>
          <w:rFonts w:cs="Arial"/>
          <w:b w:val="0"/>
          <w:sz w:val="22"/>
          <w:szCs w:val="22"/>
          <w:lang w:val="en-GB"/>
        </w:rPr>
        <w:t>Agreement</w:t>
      </w:r>
      <w:r w:rsidR="001B78D5" w:rsidRPr="4465C241">
        <w:rPr>
          <w:rFonts w:cs="Arial"/>
          <w:b w:val="0"/>
          <w:sz w:val="22"/>
          <w:szCs w:val="22"/>
          <w:lang w:val="en-GB"/>
        </w:rPr>
        <w:t xml:space="preserve"> as well as about non-conformities or any other substantial conditions</w:t>
      </w:r>
      <w:r w:rsidR="00F252D4" w:rsidRPr="4465C241">
        <w:rPr>
          <w:rFonts w:cs="Arial"/>
          <w:b w:val="0"/>
          <w:sz w:val="22"/>
          <w:szCs w:val="22"/>
          <w:lang w:val="en-GB"/>
        </w:rPr>
        <w:t>,</w:t>
      </w:r>
      <w:r w:rsidR="001B78D5" w:rsidRPr="4465C241">
        <w:rPr>
          <w:rFonts w:cs="Arial"/>
          <w:b w:val="0"/>
          <w:sz w:val="22"/>
          <w:szCs w:val="22"/>
          <w:lang w:val="en-GB"/>
        </w:rPr>
        <w:t xml:space="preserve"> that adversely affect or could affect the fulfilment of commitment</w:t>
      </w:r>
      <w:r w:rsidR="008B46D5" w:rsidRPr="4465C241">
        <w:rPr>
          <w:rFonts w:cs="Arial"/>
          <w:b w:val="0"/>
          <w:sz w:val="22"/>
          <w:szCs w:val="22"/>
          <w:lang w:val="en-GB"/>
        </w:rPr>
        <w:t>s in due time or proper quality;</w:t>
      </w:r>
    </w:p>
    <w:p w14:paraId="0D69F9F1" w14:textId="3D24C820" w:rsidR="001B78D5" w:rsidRPr="001478A0" w:rsidRDefault="007674A0" w:rsidP="00CB0BD7">
      <w:pPr>
        <w:pStyle w:val="Nadpis1"/>
        <w:numPr>
          <w:ilvl w:val="0"/>
          <w:numId w:val="13"/>
        </w:numPr>
        <w:spacing w:before="0" w:after="0"/>
        <w:rPr>
          <w:rFonts w:cs="Arial"/>
          <w:b w:val="0"/>
          <w:sz w:val="22"/>
          <w:szCs w:val="22"/>
          <w:lang w:val="en-GB"/>
        </w:rPr>
      </w:pPr>
      <w:r w:rsidRPr="4465C241">
        <w:rPr>
          <w:rFonts w:cs="Arial"/>
          <w:b w:val="0"/>
          <w:sz w:val="22"/>
          <w:szCs w:val="22"/>
          <w:lang w:val="en-GB"/>
        </w:rPr>
        <w:t>S</w:t>
      </w:r>
      <w:r w:rsidR="001B78D5" w:rsidRPr="4465C241">
        <w:rPr>
          <w:rFonts w:cs="Arial"/>
          <w:b w:val="0"/>
          <w:sz w:val="22"/>
          <w:szCs w:val="22"/>
          <w:lang w:val="en-GB"/>
        </w:rPr>
        <w:t xml:space="preserve">ubmit to the </w:t>
      </w:r>
      <w:r w:rsidR="6B79C910" w:rsidRPr="4465C241">
        <w:rPr>
          <w:rFonts w:cs="Arial"/>
          <w:b w:val="0"/>
          <w:sz w:val="22"/>
          <w:szCs w:val="22"/>
          <w:lang w:val="en-GB"/>
        </w:rPr>
        <w:t>Project Coordinator</w:t>
      </w:r>
      <w:r w:rsidR="001B78D5" w:rsidRPr="4465C241">
        <w:rPr>
          <w:rFonts w:cs="Arial"/>
          <w:b w:val="0"/>
          <w:sz w:val="22"/>
          <w:szCs w:val="22"/>
          <w:lang w:val="en-GB"/>
        </w:rPr>
        <w:t xml:space="preserve"> without delay any additional supporting documents and explanations if the </w:t>
      </w:r>
      <w:r w:rsidR="58FDD9C5" w:rsidRPr="4465C241">
        <w:rPr>
          <w:rFonts w:cs="Arial"/>
          <w:b w:val="0"/>
          <w:sz w:val="22"/>
          <w:szCs w:val="22"/>
          <w:lang w:val="en-GB"/>
        </w:rPr>
        <w:t>Project Coordinator</w:t>
      </w:r>
      <w:r w:rsidR="001B78D5" w:rsidRPr="4465C241">
        <w:rPr>
          <w:rFonts w:cs="Arial"/>
          <w:b w:val="0"/>
          <w:sz w:val="22"/>
          <w:szCs w:val="22"/>
          <w:lang w:val="en-GB"/>
        </w:rPr>
        <w:t xml:space="preserve"> or</w:t>
      </w:r>
      <w:r w:rsidR="00F252D4" w:rsidRPr="4465C241">
        <w:rPr>
          <w:rFonts w:cs="Arial"/>
          <w:b w:val="0"/>
          <w:sz w:val="22"/>
          <w:szCs w:val="22"/>
          <w:lang w:val="en-GB"/>
        </w:rPr>
        <w:t xml:space="preserve"> any</w:t>
      </w:r>
      <w:r w:rsidR="001B78D5" w:rsidRPr="4465C241">
        <w:rPr>
          <w:rFonts w:cs="Arial"/>
          <w:b w:val="0"/>
          <w:sz w:val="22"/>
          <w:szCs w:val="22"/>
          <w:lang w:val="en-GB"/>
        </w:rPr>
        <w:t xml:space="preserve"> other competent supervising authority</w:t>
      </w:r>
      <w:r w:rsidR="00F252D4" w:rsidRPr="4465C241">
        <w:rPr>
          <w:rFonts w:cs="Arial"/>
          <w:b w:val="0"/>
          <w:sz w:val="22"/>
          <w:szCs w:val="22"/>
          <w:lang w:val="en-GB"/>
        </w:rPr>
        <w:t xml:space="preserve">, </w:t>
      </w:r>
      <w:r w:rsidR="4C507025" w:rsidRPr="4465C241">
        <w:rPr>
          <w:rFonts w:cs="Arial"/>
          <w:b w:val="0"/>
          <w:sz w:val="22"/>
          <w:szCs w:val="22"/>
          <w:lang w:val="en-GB"/>
        </w:rPr>
        <w:t>has</w:t>
      </w:r>
      <w:r w:rsidR="001B78D5" w:rsidRPr="4465C241">
        <w:rPr>
          <w:rFonts w:cs="Arial"/>
          <w:b w:val="0"/>
          <w:sz w:val="22"/>
          <w:szCs w:val="22"/>
          <w:lang w:val="en-GB"/>
        </w:rPr>
        <w:t xml:space="preserve"> requested such information.</w:t>
      </w:r>
    </w:p>
    <w:p w14:paraId="461A69AF" w14:textId="77777777" w:rsidR="001478A0" w:rsidRDefault="001478A0" w:rsidP="001478A0">
      <w:pPr>
        <w:pStyle w:val="Nadpis1"/>
        <w:numPr>
          <w:ilvl w:val="0"/>
          <w:numId w:val="0"/>
        </w:numPr>
        <w:spacing w:before="0" w:after="0"/>
        <w:rPr>
          <w:rFonts w:cs="Arial"/>
          <w:sz w:val="22"/>
          <w:szCs w:val="22"/>
          <w:lang w:val="en-GB"/>
        </w:rPr>
      </w:pPr>
    </w:p>
    <w:p w14:paraId="6E7B2B5C" w14:textId="1719FDD0" w:rsidR="001478A0" w:rsidRDefault="4465C241" w:rsidP="00046761">
      <w:pPr>
        <w:pStyle w:val="Nadpis1"/>
        <w:numPr>
          <w:ilvl w:val="0"/>
          <w:numId w:val="0"/>
        </w:numPr>
        <w:spacing w:before="0" w:after="0"/>
        <w:rPr>
          <w:rFonts w:cs="Arial"/>
          <w:sz w:val="22"/>
          <w:szCs w:val="22"/>
          <w:lang w:val="en-GB"/>
        </w:rPr>
      </w:pPr>
      <w:r w:rsidRPr="4465C241">
        <w:rPr>
          <w:rFonts w:cs="Arial"/>
          <w:sz w:val="22"/>
          <w:szCs w:val="22"/>
          <w:lang w:val="en-GB"/>
        </w:rPr>
        <w:t>6.</w:t>
      </w:r>
      <w:r w:rsidR="003F28B3">
        <w:rPr>
          <w:rFonts w:cs="Arial"/>
          <w:sz w:val="22"/>
          <w:szCs w:val="22"/>
          <w:lang w:val="en-GB"/>
        </w:rPr>
        <w:t xml:space="preserve"> </w:t>
      </w:r>
      <w:r w:rsidR="001B78D5" w:rsidRPr="4465C241">
        <w:rPr>
          <w:rFonts w:cs="Arial"/>
          <w:sz w:val="22"/>
          <w:szCs w:val="22"/>
          <w:lang w:val="en-GB"/>
        </w:rPr>
        <w:t>Liabilities of the Parties</w:t>
      </w:r>
    </w:p>
    <w:p w14:paraId="669DABF9" w14:textId="77777777" w:rsidR="00094EBD" w:rsidRDefault="00094EBD" w:rsidP="00046761">
      <w:pPr>
        <w:pStyle w:val="Nadpis1"/>
        <w:numPr>
          <w:ilvl w:val="0"/>
          <w:numId w:val="0"/>
        </w:numPr>
        <w:spacing w:before="0" w:after="0"/>
        <w:ind w:left="1134" w:hanging="425"/>
        <w:rPr>
          <w:rFonts w:cs="Arial"/>
          <w:b w:val="0"/>
          <w:sz w:val="22"/>
          <w:szCs w:val="22"/>
          <w:lang w:val="en-GB"/>
        </w:rPr>
      </w:pPr>
    </w:p>
    <w:p w14:paraId="6CCF3DC4" w14:textId="2312EADB" w:rsidR="001478A0" w:rsidRPr="001478A0" w:rsidRDefault="61940AA9" w:rsidP="00046761">
      <w:pPr>
        <w:pStyle w:val="Nadpis1"/>
        <w:numPr>
          <w:ilvl w:val="0"/>
          <w:numId w:val="0"/>
        </w:numPr>
        <w:spacing w:before="0" w:after="0"/>
        <w:ind w:left="1134" w:hanging="425"/>
        <w:rPr>
          <w:rFonts w:cs="Arial"/>
          <w:sz w:val="22"/>
          <w:szCs w:val="22"/>
          <w:lang w:val="en-GB"/>
        </w:rPr>
      </w:pPr>
      <w:r w:rsidRPr="04CE5FF2">
        <w:rPr>
          <w:rFonts w:cs="Arial"/>
          <w:b w:val="0"/>
          <w:sz w:val="22"/>
          <w:szCs w:val="22"/>
          <w:lang w:val="en-GB"/>
        </w:rPr>
        <w:t>6.1.</w:t>
      </w:r>
      <w:r w:rsidR="1088B014" w:rsidRPr="04CE5FF2">
        <w:rPr>
          <w:rFonts w:cs="Arial"/>
          <w:b w:val="0"/>
          <w:sz w:val="22"/>
          <w:szCs w:val="22"/>
          <w:lang w:val="en-GB"/>
        </w:rPr>
        <w:t xml:space="preserve"> </w:t>
      </w:r>
      <w:r w:rsidR="001B78D5" w:rsidRPr="04CE5FF2">
        <w:rPr>
          <w:rFonts w:cs="Arial"/>
          <w:b w:val="0"/>
          <w:sz w:val="22"/>
          <w:szCs w:val="22"/>
          <w:lang w:val="en-GB"/>
        </w:rPr>
        <w:t>The Parties shall complete the Project within the stipulated deadlines</w:t>
      </w:r>
      <w:r w:rsidR="6248666B" w:rsidRPr="04CE5FF2">
        <w:rPr>
          <w:rFonts w:cs="Arial"/>
          <w:b w:val="0"/>
          <w:sz w:val="22"/>
          <w:szCs w:val="22"/>
          <w:lang w:val="en-GB"/>
        </w:rPr>
        <w:t xml:space="preserve"> in this Agreement and its annexes</w:t>
      </w:r>
      <w:r w:rsidR="001B78D5" w:rsidRPr="04CE5FF2">
        <w:rPr>
          <w:rFonts w:cs="Arial"/>
          <w:b w:val="0"/>
          <w:sz w:val="22"/>
          <w:szCs w:val="22"/>
          <w:lang w:val="en-GB"/>
        </w:rPr>
        <w:t xml:space="preserve"> and </w:t>
      </w:r>
      <w:r w:rsidR="00AA60B2" w:rsidRPr="04CE5FF2">
        <w:rPr>
          <w:rFonts w:cs="Arial"/>
          <w:b w:val="0"/>
          <w:sz w:val="22"/>
          <w:szCs w:val="22"/>
        </w:rPr>
        <w:t>as may be reasonably required from it and in a manner of good faith</w:t>
      </w:r>
      <w:r w:rsidR="001B78D5" w:rsidRPr="04CE5FF2">
        <w:rPr>
          <w:rFonts w:cs="Arial"/>
          <w:b w:val="0"/>
          <w:sz w:val="22"/>
          <w:szCs w:val="22"/>
          <w:lang w:val="en-GB"/>
        </w:rPr>
        <w:t>.</w:t>
      </w:r>
      <w:r w:rsidR="00AA60B2" w:rsidRPr="04CE5FF2">
        <w:rPr>
          <w:rFonts w:cs="Arial"/>
          <w:b w:val="0"/>
          <w:sz w:val="22"/>
          <w:szCs w:val="22"/>
          <w:lang w:val="en-GB"/>
        </w:rPr>
        <w:t xml:space="preserve"> </w:t>
      </w:r>
      <w:r w:rsidR="00A26A7B" w:rsidRPr="04CE5FF2">
        <w:rPr>
          <w:rFonts w:cs="Arial"/>
          <w:b w:val="0"/>
          <w:sz w:val="22"/>
          <w:szCs w:val="22"/>
          <w:lang w:val="en-GB"/>
        </w:rPr>
        <w:t>The Parties acknowledge that Results</w:t>
      </w:r>
      <w:r w:rsidR="2E47789A" w:rsidRPr="04CE5FF2">
        <w:rPr>
          <w:rFonts w:cs="Arial"/>
          <w:b w:val="0"/>
          <w:sz w:val="22"/>
          <w:szCs w:val="22"/>
          <w:lang w:val="en-GB"/>
        </w:rPr>
        <w:t xml:space="preserve"> (as defined in 7.2.) </w:t>
      </w:r>
      <w:r w:rsidR="00A26A7B" w:rsidRPr="04CE5FF2">
        <w:rPr>
          <w:rFonts w:cs="Arial"/>
          <w:b w:val="0"/>
          <w:sz w:val="22"/>
          <w:szCs w:val="22"/>
          <w:lang w:val="en-GB"/>
        </w:rPr>
        <w:t xml:space="preserve"> and Background</w:t>
      </w:r>
      <w:r w:rsidR="76865050" w:rsidRPr="04CE5FF2">
        <w:rPr>
          <w:rFonts w:cs="Arial"/>
          <w:b w:val="0"/>
          <w:sz w:val="22"/>
          <w:szCs w:val="22"/>
          <w:lang w:val="en-GB"/>
        </w:rPr>
        <w:t xml:space="preserve"> (as defined in</w:t>
      </w:r>
      <w:r w:rsidR="00A26A7B" w:rsidRPr="04CE5FF2">
        <w:rPr>
          <w:rFonts w:cs="Arial"/>
          <w:b w:val="0"/>
          <w:sz w:val="22"/>
          <w:szCs w:val="22"/>
          <w:lang w:val="en-GB"/>
        </w:rPr>
        <w:t xml:space="preserve"> </w:t>
      </w:r>
      <w:r w:rsidR="4E954FF3" w:rsidRPr="04CE5FF2">
        <w:rPr>
          <w:rFonts w:cs="Arial"/>
          <w:b w:val="0"/>
          <w:sz w:val="22"/>
          <w:szCs w:val="22"/>
          <w:lang w:val="en-GB"/>
        </w:rPr>
        <w:t xml:space="preserve">7.1.) </w:t>
      </w:r>
      <w:r w:rsidR="00A26A7B" w:rsidRPr="04CE5FF2">
        <w:rPr>
          <w:rFonts w:cs="Arial"/>
          <w:b w:val="0"/>
          <w:sz w:val="22"/>
          <w:szCs w:val="22"/>
          <w:lang w:val="en-GB"/>
        </w:rPr>
        <w:t>is provided “as-is” and without any representation or warranty, express or implied, as to its accuracy or completeness, including, without limitation, any implied warranty of merchantability or fitness for a particular purpose or any warranty that the use of Results and Background will not infringe or violate any patent or other proprietary rights of any third party. The receiving Party</w:t>
      </w:r>
      <w:r w:rsidR="608DEF6B" w:rsidRPr="04CE5FF2">
        <w:rPr>
          <w:rFonts w:cs="Arial"/>
          <w:b w:val="0"/>
          <w:sz w:val="22"/>
          <w:szCs w:val="22"/>
          <w:lang w:val="en-GB"/>
        </w:rPr>
        <w:t xml:space="preserve"> of Background, Results and/or Confidential Information</w:t>
      </w:r>
      <w:r w:rsidR="00A26A7B" w:rsidRPr="04CE5FF2">
        <w:rPr>
          <w:rFonts w:cs="Arial"/>
          <w:b w:val="0"/>
          <w:sz w:val="22"/>
          <w:szCs w:val="22"/>
          <w:lang w:val="en-GB"/>
        </w:rPr>
        <w:t xml:space="preserve"> may not in any way or in respect of any situation bring a claim against the providing Party based on such use. This exclusion of liability applies, but is not limited, </w:t>
      </w:r>
      <w:r w:rsidR="3BA98A34" w:rsidRPr="04CE5FF2">
        <w:rPr>
          <w:rFonts w:cs="Arial"/>
          <w:b w:val="0"/>
          <w:sz w:val="22"/>
          <w:szCs w:val="22"/>
          <w:lang w:val="en-GB"/>
        </w:rPr>
        <w:t xml:space="preserve">lack of usability, </w:t>
      </w:r>
      <w:r w:rsidR="00A26A7B" w:rsidRPr="04CE5FF2">
        <w:rPr>
          <w:rFonts w:cs="Arial"/>
          <w:b w:val="0"/>
          <w:sz w:val="22"/>
          <w:szCs w:val="22"/>
          <w:lang w:val="en-GB"/>
        </w:rPr>
        <w:t>liability for personal injury or property damage or liability in the event of infringement of third</w:t>
      </w:r>
      <w:r w:rsidR="0696818D" w:rsidRPr="04CE5FF2">
        <w:rPr>
          <w:rFonts w:cs="Arial"/>
          <w:b w:val="0"/>
          <w:sz w:val="22"/>
          <w:szCs w:val="22"/>
          <w:lang w:val="en-GB"/>
        </w:rPr>
        <w:t>-</w:t>
      </w:r>
      <w:r w:rsidR="00A26A7B" w:rsidRPr="04CE5FF2">
        <w:rPr>
          <w:rFonts w:cs="Arial"/>
          <w:b w:val="0"/>
          <w:sz w:val="22"/>
          <w:szCs w:val="22"/>
          <w:lang w:val="en-GB"/>
        </w:rPr>
        <w:t>party rights.</w:t>
      </w:r>
    </w:p>
    <w:p w14:paraId="121BE7CB" w14:textId="77777777" w:rsidR="00094EBD" w:rsidRDefault="00094EBD" w:rsidP="00046761">
      <w:pPr>
        <w:pStyle w:val="Nadpis1"/>
        <w:numPr>
          <w:ilvl w:val="0"/>
          <w:numId w:val="0"/>
        </w:numPr>
        <w:spacing w:before="0" w:after="0"/>
        <w:ind w:left="709"/>
        <w:rPr>
          <w:rFonts w:cs="Arial"/>
          <w:b w:val="0"/>
          <w:sz w:val="22"/>
          <w:szCs w:val="22"/>
        </w:rPr>
      </w:pPr>
    </w:p>
    <w:p w14:paraId="524303C5" w14:textId="0B352D6A" w:rsidR="001478A0" w:rsidRDefault="27C1417D" w:rsidP="00094EBD">
      <w:pPr>
        <w:pStyle w:val="Nadpis1"/>
        <w:numPr>
          <w:ilvl w:val="0"/>
          <w:numId w:val="0"/>
        </w:numPr>
        <w:spacing w:before="0" w:after="0"/>
        <w:ind w:left="1134" w:hanging="425"/>
        <w:rPr>
          <w:rFonts w:cs="Arial"/>
          <w:b w:val="0"/>
          <w:sz w:val="22"/>
          <w:szCs w:val="22"/>
          <w:lang w:val="en-GB"/>
        </w:rPr>
      </w:pPr>
      <w:r w:rsidRPr="4465C241">
        <w:rPr>
          <w:rFonts w:cs="Arial"/>
          <w:b w:val="0"/>
          <w:sz w:val="22"/>
          <w:szCs w:val="22"/>
        </w:rPr>
        <w:t xml:space="preserve">6.2. </w:t>
      </w:r>
      <w:r w:rsidR="0006594A" w:rsidRPr="00094EBD">
        <w:rPr>
          <w:rFonts w:cs="Arial"/>
          <w:b w:val="0"/>
          <w:sz w:val="22"/>
          <w:szCs w:val="22"/>
          <w:lang w:val="en-GB"/>
        </w:rPr>
        <w:t xml:space="preserve">No Party shall be responsible to any other Party for any indirect or consequential loss or similar damage such as, but not limited to, loss of profit, loss of revenue or loss of contracts, except in case of breach of confidentiality. </w:t>
      </w:r>
      <w:r w:rsidR="0006594A" w:rsidRPr="4465C241">
        <w:rPr>
          <w:rFonts w:cs="Arial"/>
          <w:b w:val="0"/>
          <w:sz w:val="22"/>
          <w:szCs w:val="22"/>
          <w:lang w:val="en-GB"/>
        </w:rPr>
        <w:t>A</w:t>
      </w:r>
      <w:r w:rsidR="798FE4F6" w:rsidRPr="4465C241">
        <w:rPr>
          <w:rFonts w:cs="Arial"/>
          <w:b w:val="0"/>
          <w:sz w:val="22"/>
          <w:szCs w:val="22"/>
          <w:lang w:val="en-GB"/>
        </w:rPr>
        <w:t xml:space="preserve"> Party’s aggregate liability to the other Party shall not exceed once the P</w:t>
      </w:r>
      <w:r w:rsidR="4C995CE9" w:rsidRPr="4465C241">
        <w:rPr>
          <w:rFonts w:cs="Arial"/>
          <w:b w:val="0"/>
          <w:sz w:val="22"/>
          <w:szCs w:val="22"/>
          <w:lang w:val="en-GB"/>
        </w:rPr>
        <w:t xml:space="preserve">arty’s share of the total costs of the Project, as identified in the Grant Agreement. </w:t>
      </w:r>
    </w:p>
    <w:p w14:paraId="12F8E519" w14:textId="77777777" w:rsidR="00094EBD" w:rsidRPr="00094EBD" w:rsidRDefault="00094EBD" w:rsidP="00094EBD">
      <w:pPr>
        <w:pStyle w:val="Nadpis1"/>
        <w:numPr>
          <w:ilvl w:val="0"/>
          <w:numId w:val="0"/>
        </w:numPr>
        <w:spacing w:before="0" w:after="0"/>
        <w:ind w:left="1134" w:hanging="425"/>
        <w:rPr>
          <w:rFonts w:cs="Arial"/>
          <w:b w:val="0"/>
          <w:sz w:val="22"/>
          <w:szCs w:val="22"/>
          <w:lang w:val="en-GB"/>
        </w:rPr>
      </w:pPr>
    </w:p>
    <w:p w14:paraId="19077907" w14:textId="50CBFAFE" w:rsidR="001478A0" w:rsidRDefault="6D2858AA" w:rsidP="00094EBD">
      <w:pPr>
        <w:pStyle w:val="Nadpis1"/>
        <w:numPr>
          <w:ilvl w:val="0"/>
          <w:numId w:val="0"/>
        </w:numPr>
        <w:spacing w:before="0" w:after="0"/>
        <w:ind w:left="1134" w:hanging="425"/>
        <w:rPr>
          <w:rFonts w:cs="Arial"/>
          <w:b w:val="0"/>
          <w:sz w:val="22"/>
          <w:szCs w:val="22"/>
          <w:lang w:val="en-GB"/>
        </w:rPr>
      </w:pPr>
      <w:r w:rsidRPr="4465C241">
        <w:rPr>
          <w:rFonts w:cs="Arial"/>
          <w:b w:val="0"/>
          <w:sz w:val="22"/>
          <w:szCs w:val="22"/>
          <w:lang w:val="en-GB"/>
        </w:rPr>
        <w:t xml:space="preserve">6.3. </w:t>
      </w:r>
      <w:r w:rsidR="00CD2E2D" w:rsidRPr="4465C241">
        <w:rPr>
          <w:rFonts w:cs="Arial"/>
          <w:b w:val="0"/>
          <w:sz w:val="22"/>
          <w:szCs w:val="22"/>
          <w:lang w:val="en-GB"/>
        </w:rPr>
        <w:t xml:space="preserve">A Party’s liability shall not be limited under either of the two scenarios stated in 6.2 to the extent such damage was caused by a </w:t>
      </w:r>
      <w:r w:rsidR="008723B9" w:rsidRPr="4465C241">
        <w:rPr>
          <w:rFonts w:cs="Arial"/>
          <w:b w:val="0"/>
          <w:sz w:val="22"/>
          <w:szCs w:val="22"/>
          <w:lang w:val="en-GB"/>
        </w:rPr>
        <w:t>wilful</w:t>
      </w:r>
      <w:r w:rsidR="00CD2E2D" w:rsidRPr="4465C241">
        <w:rPr>
          <w:rFonts w:cs="Arial"/>
          <w:b w:val="0"/>
          <w:sz w:val="22"/>
          <w:szCs w:val="22"/>
          <w:lang w:val="en-GB"/>
        </w:rPr>
        <w:t xml:space="preserve"> act or gross negligence or to the extent that such limitation is not permitted by law.</w:t>
      </w:r>
    </w:p>
    <w:p w14:paraId="657BE268" w14:textId="77777777" w:rsidR="00094EBD" w:rsidRPr="00094EBD" w:rsidRDefault="00094EBD" w:rsidP="00094EBD">
      <w:pPr>
        <w:rPr>
          <w:lang w:val="en-GB"/>
        </w:rPr>
      </w:pPr>
    </w:p>
    <w:p w14:paraId="28C62C18" w14:textId="4556F517" w:rsidR="00396C0B" w:rsidRPr="001478A0" w:rsidRDefault="2854F6AA" w:rsidP="00094EBD">
      <w:pPr>
        <w:pStyle w:val="Nadpis1"/>
        <w:numPr>
          <w:ilvl w:val="0"/>
          <w:numId w:val="0"/>
        </w:numPr>
        <w:spacing w:before="0" w:after="0"/>
        <w:ind w:left="1134" w:hanging="425"/>
        <w:rPr>
          <w:rFonts w:cs="Arial"/>
          <w:sz w:val="22"/>
          <w:szCs w:val="22"/>
          <w:lang w:val="en-GB"/>
        </w:rPr>
      </w:pPr>
      <w:r w:rsidRPr="04CE5FF2">
        <w:rPr>
          <w:rFonts w:cs="Arial"/>
          <w:b w:val="0"/>
          <w:sz w:val="22"/>
          <w:szCs w:val="22"/>
          <w:lang w:val="en-GB"/>
        </w:rPr>
        <w:t xml:space="preserve">6.4. </w:t>
      </w:r>
      <w:r w:rsidR="00180638" w:rsidRPr="04CE5FF2">
        <w:rPr>
          <w:rFonts w:cs="Arial"/>
          <w:b w:val="0"/>
          <w:sz w:val="22"/>
          <w:szCs w:val="22"/>
          <w:lang w:val="en-GB"/>
        </w:rPr>
        <w:t xml:space="preserve">If </w:t>
      </w:r>
      <w:r w:rsidR="6BEF2894" w:rsidRPr="04CE5FF2">
        <w:rPr>
          <w:rFonts w:cs="Arial"/>
          <w:b w:val="0"/>
          <w:sz w:val="22"/>
          <w:szCs w:val="22"/>
          <w:lang w:val="en-GB"/>
        </w:rPr>
        <w:t>a Party</w:t>
      </w:r>
      <w:r w:rsidR="55D6B0B8" w:rsidRPr="04CE5FF2">
        <w:rPr>
          <w:rFonts w:cs="Arial"/>
          <w:b w:val="0"/>
          <w:sz w:val="22"/>
          <w:szCs w:val="22"/>
          <w:lang w:val="en-GB"/>
        </w:rPr>
        <w:t xml:space="preserve"> does not fulfil its contractual obligations in due </w:t>
      </w:r>
      <w:r w:rsidR="6E9206C6" w:rsidRPr="04CE5FF2">
        <w:rPr>
          <w:rFonts w:cs="Arial"/>
          <w:b w:val="0"/>
          <w:sz w:val="22"/>
          <w:szCs w:val="22"/>
          <w:lang w:val="en-GB"/>
        </w:rPr>
        <w:t>time or</w:t>
      </w:r>
      <w:r w:rsidR="55D6B0B8" w:rsidRPr="04CE5FF2">
        <w:rPr>
          <w:rFonts w:cs="Arial"/>
          <w:b w:val="0"/>
          <w:sz w:val="22"/>
          <w:szCs w:val="22"/>
          <w:lang w:val="en-GB"/>
        </w:rPr>
        <w:t xml:space="preserve"> </w:t>
      </w:r>
      <w:r w:rsidR="00267FBD" w:rsidRPr="04CE5FF2">
        <w:rPr>
          <w:rFonts w:cs="Arial"/>
          <w:b w:val="0"/>
          <w:sz w:val="22"/>
          <w:szCs w:val="22"/>
          <w:lang w:val="en-GB"/>
        </w:rPr>
        <w:t>if the</w:t>
      </w:r>
      <w:r w:rsidR="28F031A1" w:rsidRPr="04CE5FF2">
        <w:rPr>
          <w:rFonts w:cs="Arial"/>
          <w:b w:val="0"/>
          <w:sz w:val="22"/>
          <w:szCs w:val="22"/>
          <w:lang w:val="en-GB"/>
        </w:rPr>
        <w:t xml:space="preserve"> deliverables</w:t>
      </w:r>
      <w:r w:rsidR="6BEF2894" w:rsidRPr="04CE5FF2">
        <w:rPr>
          <w:rFonts w:cs="Arial"/>
          <w:b w:val="0"/>
          <w:sz w:val="22"/>
          <w:szCs w:val="22"/>
          <w:lang w:val="en-GB"/>
        </w:rPr>
        <w:t xml:space="preserve"> </w:t>
      </w:r>
      <w:r w:rsidR="00267FBD" w:rsidRPr="04CE5FF2">
        <w:rPr>
          <w:rFonts w:cs="Arial"/>
          <w:b w:val="0"/>
          <w:sz w:val="22"/>
          <w:szCs w:val="22"/>
          <w:lang w:val="en-GB"/>
        </w:rPr>
        <w:t xml:space="preserve">agreed upon in the Project </w:t>
      </w:r>
      <w:r w:rsidR="7EE4E865" w:rsidRPr="04CE5FF2">
        <w:rPr>
          <w:rFonts w:cs="Arial"/>
          <w:b w:val="0"/>
          <w:sz w:val="22"/>
          <w:szCs w:val="22"/>
          <w:lang w:val="en-GB"/>
        </w:rPr>
        <w:t>are</w:t>
      </w:r>
      <w:r w:rsidR="00267FBD" w:rsidRPr="04CE5FF2">
        <w:rPr>
          <w:rFonts w:cs="Arial"/>
          <w:b w:val="0"/>
          <w:sz w:val="22"/>
          <w:szCs w:val="22"/>
          <w:lang w:val="en-GB"/>
        </w:rPr>
        <w:t xml:space="preserve"> of </w:t>
      </w:r>
      <w:r w:rsidR="00180638" w:rsidRPr="04CE5FF2">
        <w:rPr>
          <w:rFonts w:cs="Arial"/>
          <w:b w:val="0"/>
          <w:sz w:val="22"/>
          <w:szCs w:val="22"/>
          <w:lang w:val="en-GB"/>
        </w:rPr>
        <w:t>poor quality, the Parties shall</w:t>
      </w:r>
      <w:r w:rsidR="1C9DCC43" w:rsidRPr="04CE5FF2">
        <w:rPr>
          <w:rFonts w:cs="Arial"/>
          <w:b w:val="0"/>
          <w:sz w:val="22"/>
          <w:szCs w:val="22"/>
          <w:lang w:val="en-GB"/>
        </w:rPr>
        <w:t xml:space="preserve"> jointly</w:t>
      </w:r>
      <w:r w:rsidR="00180638" w:rsidRPr="04CE5FF2">
        <w:rPr>
          <w:rFonts w:cs="Arial"/>
          <w:b w:val="0"/>
          <w:sz w:val="22"/>
          <w:szCs w:val="22"/>
          <w:lang w:val="en-GB"/>
        </w:rPr>
        <w:t xml:space="preserve"> agree on</w:t>
      </w:r>
      <w:r w:rsidR="56D71C21" w:rsidRPr="04CE5FF2">
        <w:rPr>
          <w:rFonts w:cs="Arial"/>
          <w:b w:val="0"/>
          <w:sz w:val="22"/>
          <w:szCs w:val="22"/>
          <w:lang w:val="en-GB"/>
        </w:rPr>
        <w:t xml:space="preserve"> how to fulfil said</w:t>
      </w:r>
      <w:r w:rsidR="00180638" w:rsidRPr="04CE5FF2">
        <w:rPr>
          <w:rFonts w:cs="Arial"/>
          <w:b w:val="0"/>
          <w:sz w:val="22"/>
          <w:szCs w:val="22"/>
          <w:lang w:val="en-GB"/>
        </w:rPr>
        <w:t xml:space="preserve"> commitments, financial liabilities and </w:t>
      </w:r>
      <w:r w:rsidR="66BBD723" w:rsidRPr="04CE5FF2">
        <w:rPr>
          <w:rFonts w:cs="Arial"/>
          <w:b w:val="0"/>
          <w:sz w:val="22"/>
          <w:szCs w:val="22"/>
          <w:lang w:val="en-GB"/>
        </w:rPr>
        <w:t xml:space="preserve">how to meet </w:t>
      </w:r>
      <w:r w:rsidR="3B66F914" w:rsidRPr="04CE5FF2">
        <w:rPr>
          <w:rFonts w:cs="Arial"/>
          <w:b w:val="0"/>
          <w:sz w:val="22"/>
          <w:szCs w:val="22"/>
          <w:lang w:val="en-GB"/>
        </w:rPr>
        <w:t>the</w:t>
      </w:r>
      <w:r w:rsidR="00180638" w:rsidRPr="04CE5FF2">
        <w:rPr>
          <w:rFonts w:cs="Arial"/>
          <w:b w:val="0"/>
          <w:sz w:val="22"/>
          <w:szCs w:val="22"/>
          <w:lang w:val="en-GB"/>
        </w:rPr>
        <w:t xml:space="preserve"> deadlines for the</w:t>
      </w:r>
      <w:r w:rsidR="00180638" w:rsidRPr="04CE5FF2">
        <w:rPr>
          <w:rFonts w:eastAsiaTheme="minorEastAsia" w:cs="Arial"/>
          <w:b w:val="0"/>
          <w:sz w:val="22"/>
          <w:szCs w:val="22"/>
          <w:lang w:val="en-GB"/>
        </w:rPr>
        <w:t xml:space="preserve"> Proje</w:t>
      </w:r>
      <w:r w:rsidR="00180638" w:rsidRPr="04CE5FF2">
        <w:rPr>
          <w:rFonts w:eastAsia="Arial" w:cs="Arial"/>
          <w:b w:val="0"/>
          <w:sz w:val="22"/>
          <w:szCs w:val="22"/>
          <w:lang w:val="en-GB"/>
        </w:rPr>
        <w:t>ct.</w:t>
      </w:r>
      <w:r w:rsidR="00F32406" w:rsidRPr="04CE5FF2">
        <w:rPr>
          <w:rFonts w:eastAsia="Arial" w:cs="Arial"/>
          <w:b w:val="0"/>
          <w:sz w:val="22"/>
          <w:szCs w:val="22"/>
          <w:lang w:val="en-GB"/>
        </w:rPr>
        <w:t xml:space="preserve"> </w:t>
      </w:r>
      <w:r w:rsidR="1A989A53" w:rsidRPr="04CE5FF2">
        <w:rPr>
          <w:rFonts w:eastAsia="Arial" w:cs="Arial"/>
          <w:b w:val="0"/>
          <w:sz w:val="22"/>
          <w:szCs w:val="22"/>
          <w:lang w:val="en-GB"/>
        </w:rPr>
        <w:t xml:space="preserve">To this end, the Parties shall consider </w:t>
      </w:r>
      <w:r w:rsidR="1A989A53" w:rsidRPr="04CE5FF2">
        <w:rPr>
          <w:rFonts w:eastAsia="Arial" w:cs="Arial"/>
          <w:b w:val="0"/>
          <w:color w:val="333333"/>
          <w:sz w:val="22"/>
          <w:szCs w:val="22"/>
          <w:lang w:val="en-GB"/>
        </w:rPr>
        <w:t>Annex 3 of the Handbook on the lump sum funding model (</w:t>
      </w:r>
      <w:hyperlink r:id="rId9">
        <w:r w:rsidR="135062DE" w:rsidRPr="04CE5FF2">
          <w:rPr>
            <w:rStyle w:val="Hypertextovodkaz"/>
            <w:rFonts w:cs="Arial"/>
            <w:b w:val="0"/>
            <w:sz w:val="22"/>
            <w:szCs w:val="22"/>
            <w:lang w:val="en-GB"/>
          </w:rPr>
          <w:t>KA2 Lump Sum Handbook - Erasmus+ &amp; European Solidarity Corps guides - EC Public Wiki (europa.eu)</w:t>
        </w:r>
      </w:hyperlink>
    </w:p>
    <w:p w14:paraId="1D9A4360" w14:textId="77777777" w:rsidR="0068664E" w:rsidRPr="00150D11" w:rsidRDefault="0068664E" w:rsidP="002B0295">
      <w:pPr>
        <w:pStyle w:val="Nadpis2"/>
        <w:numPr>
          <w:ilvl w:val="0"/>
          <w:numId w:val="0"/>
        </w:numPr>
        <w:spacing w:before="0" w:after="0"/>
        <w:rPr>
          <w:rFonts w:cs="Arial"/>
          <w:sz w:val="22"/>
          <w:szCs w:val="22"/>
          <w:lang w:val="en-GB"/>
        </w:rPr>
      </w:pPr>
    </w:p>
    <w:p w14:paraId="77BA8CB5" w14:textId="657E3232" w:rsidR="004953D7" w:rsidRDefault="4465C241" w:rsidP="00046761">
      <w:pPr>
        <w:pStyle w:val="Nadpis2"/>
        <w:numPr>
          <w:ilvl w:val="1"/>
          <w:numId w:val="0"/>
        </w:numPr>
        <w:spacing w:before="120" w:after="120"/>
        <w:rPr>
          <w:rFonts w:cs="Arial"/>
          <w:sz w:val="22"/>
          <w:szCs w:val="22"/>
          <w:lang w:val="en-GB"/>
        </w:rPr>
      </w:pPr>
      <w:r w:rsidRPr="4465C241">
        <w:rPr>
          <w:rFonts w:cs="Arial"/>
          <w:sz w:val="22"/>
          <w:szCs w:val="22"/>
          <w:lang w:val="en-GB"/>
        </w:rPr>
        <w:t xml:space="preserve">7. </w:t>
      </w:r>
      <w:r w:rsidR="007C7D86" w:rsidRPr="4465C241">
        <w:rPr>
          <w:rFonts w:cs="Arial"/>
          <w:sz w:val="22"/>
          <w:szCs w:val="22"/>
          <w:lang w:val="en-GB"/>
        </w:rPr>
        <w:t>Intellectual properties</w:t>
      </w:r>
      <w:r w:rsidR="00C055AB" w:rsidRPr="4465C241">
        <w:rPr>
          <w:rFonts w:cs="Arial"/>
          <w:sz w:val="22"/>
          <w:szCs w:val="22"/>
          <w:lang w:val="en-GB"/>
        </w:rPr>
        <w:t xml:space="preserve"> </w:t>
      </w:r>
      <w:r w:rsidR="00904DFC" w:rsidRPr="4465C241">
        <w:rPr>
          <w:rFonts w:cs="Arial"/>
          <w:sz w:val="22"/>
          <w:szCs w:val="22"/>
          <w:lang w:val="en-GB"/>
        </w:rPr>
        <w:t>rights</w:t>
      </w:r>
      <w:r w:rsidR="00E313A4" w:rsidRPr="4465C241">
        <w:rPr>
          <w:rFonts w:cs="Arial"/>
          <w:sz w:val="22"/>
          <w:szCs w:val="22"/>
          <w:lang w:val="en-GB"/>
        </w:rPr>
        <w:t xml:space="preserve"> </w:t>
      </w:r>
      <w:r w:rsidR="007A1312" w:rsidRPr="4465C241">
        <w:rPr>
          <w:rFonts w:cs="Arial"/>
          <w:sz w:val="22"/>
          <w:szCs w:val="22"/>
          <w:lang w:val="en-GB"/>
        </w:rPr>
        <w:t>(IPR</w:t>
      </w:r>
      <w:r w:rsidR="7E536DCF" w:rsidRPr="4465C241">
        <w:rPr>
          <w:rFonts w:cs="Arial"/>
          <w:sz w:val="22"/>
          <w:szCs w:val="22"/>
          <w:lang w:val="en-GB"/>
        </w:rPr>
        <w:t>)</w:t>
      </w:r>
    </w:p>
    <w:p w14:paraId="62156F35" w14:textId="3CC66543" w:rsidR="004953D7" w:rsidRPr="00206897" w:rsidRDefault="0E1F1CB1" w:rsidP="00206897">
      <w:pPr>
        <w:pStyle w:val="Nadpis2"/>
        <w:numPr>
          <w:ilvl w:val="0"/>
          <w:numId w:val="0"/>
        </w:numPr>
        <w:spacing w:before="120" w:after="120"/>
        <w:ind w:firstLine="709"/>
        <w:rPr>
          <w:rFonts w:cs="Arial"/>
          <w:b w:val="0"/>
          <w:bCs/>
          <w:sz w:val="22"/>
          <w:szCs w:val="22"/>
          <w:lang w:val="en-GB"/>
        </w:rPr>
      </w:pPr>
      <w:r w:rsidRPr="00206897">
        <w:rPr>
          <w:rFonts w:cs="Arial"/>
          <w:b w:val="0"/>
          <w:bCs/>
          <w:sz w:val="22"/>
          <w:szCs w:val="22"/>
          <w:lang w:val="en-GB"/>
        </w:rPr>
        <w:t>7.1.</w:t>
      </w:r>
      <w:r w:rsidR="1AE8F5A6" w:rsidRPr="00206897">
        <w:rPr>
          <w:rFonts w:cs="Arial"/>
          <w:b w:val="0"/>
          <w:bCs/>
          <w:sz w:val="22"/>
          <w:szCs w:val="22"/>
          <w:lang w:val="en-GB"/>
        </w:rPr>
        <w:t xml:space="preserve"> </w:t>
      </w:r>
      <w:r w:rsidR="00165A23" w:rsidRPr="00206897">
        <w:rPr>
          <w:rFonts w:cs="Arial"/>
          <w:b w:val="0"/>
          <w:bCs/>
          <w:sz w:val="22"/>
          <w:szCs w:val="22"/>
          <w:lang w:val="en-GB"/>
        </w:rPr>
        <w:t>Background</w:t>
      </w:r>
      <w:r w:rsidR="0EB3C0C2" w:rsidRPr="00206897">
        <w:rPr>
          <w:rFonts w:cs="Arial"/>
          <w:b w:val="0"/>
          <w:bCs/>
          <w:sz w:val="22"/>
          <w:szCs w:val="22"/>
          <w:lang w:val="en-GB"/>
        </w:rPr>
        <w:t xml:space="preserve"> Included</w:t>
      </w:r>
    </w:p>
    <w:p w14:paraId="7817936D" w14:textId="2D2945AE" w:rsidR="004953D7" w:rsidRDefault="6A3061BC" w:rsidP="004953D7">
      <w:pPr>
        <w:pStyle w:val="Nadpis2"/>
        <w:numPr>
          <w:ilvl w:val="0"/>
          <w:numId w:val="0"/>
        </w:numPr>
        <w:spacing w:before="120" w:after="120"/>
        <w:ind w:left="851"/>
        <w:rPr>
          <w:rFonts w:eastAsia="Arial" w:cs="Arial"/>
          <w:b w:val="0"/>
          <w:bCs/>
          <w:sz w:val="22"/>
          <w:szCs w:val="22"/>
          <w:lang w:val="en-GB"/>
        </w:rPr>
      </w:pPr>
      <w:r w:rsidRPr="004953D7">
        <w:rPr>
          <w:rFonts w:eastAsia="Arial" w:cs="Arial"/>
          <w:b w:val="0"/>
          <w:bCs/>
          <w:sz w:val="22"/>
          <w:szCs w:val="22"/>
          <w:lang w:val="en-GB"/>
        </w:rPr>
        <w:t>In A</w:t>
      </w:r>
      <w:r w:rsidR="7E4A73C0" w:rsidRPr="004953D7">
        <w:rPr>
          <w:rFonts w:eastAsia="Arial" w:cs="Arial"/>
          <w:b w:val="0"/>
          <w:bCs/>
          <w:sz w:val="22"/>
          <w:szCs w:val="22"/>
          <w:lang w:val="en-GB"/>
        </w:rPr>
        <w:t xml:space="preserve">nnex </w:t>
      </w:r>
      <w:r w:rsidR="00E2670D">
        <w:rPr>
          <w:rFonts w:eastAsia="Arial" w:cs="Arial"/>
          <w:b w:val="0"/>
          <w:bCs/>
          <w:sz w:val="22"/>
          <w:szCs w:val="22"/>
          <w:lang w:val="en-GB"/>
        </w:rPr>
        <w:t>6</w:t>
      </w:r>
      <w:r w:rsidRPr="004953D7">
        <w:rPr>
          <w:rFonts w:eastAsia="Arial" w:cs="Arial"/>
          <w:b w:val="0"/>
          <w:bCs/>
          <w:sz w:val="22"/>
          <w:szCs w:val="22"/>
          <w:lang w:val="en-GB"/>
        </w:rPr>
        <w:t>, the Parties have identified and agreed on the Background for the</w:t>
      </w:r>
      <w:r w:rsidR="004953D7">
        <w:rPr>
          <w:rFonts w:eastAsia="Arial" w:cs="Arial"/>
          <w:b w:val="0"/>
          <w:bCs/>
          <w:sz w:val="22"/>
          <w:szCs w:val="22"/>
          <w:lang w:val="en-GB"/>
        </w:rPr>
        <w:t xml:space="preserve"> </w:t>
      </w:r>
      <w:r w:rsidRPr="004953D7">
        <w:rPr>
          <w:rFonts w:eastAsia="Arial" w:cs="Arial"/>
          <w:b w:val="0"/>
          <w:bCs/>
          <w:sz w:val="22"/>
          <w:szCs w:val="22"/>
          <w:lang w:val="en-GB"/>
        </w:rPr>
        <w:t xml:space="preserve">Project and have also, where relevant, informed each other that Access to specific </w:t>
      </w:r>
      <w:r w:rsidRPr="004953D7">
        <w:rPr>
          <w:rFonts w:eastAsia="Arial" w:cs="Arial"/>
          <w:b w:val="0"/>
          <w:bCs/>
          <w:sz w:val="22"/>
          <w:szCs w:val="22"/>
          <w:lang w:val="en-GB"/>
        </w:rPr>
        <w:lastRenderedPageBreak/>
        <w:t>Background is subject to legal restrictions or limits. Anything not identified in A</w:t>
      </w:r>
      <w:r w:rsidR="5030792A" w:rsidRPr="004953D7">
        <w:rPr>
          <w:rFonts w:eastAsia="Arial" w:cs="Arial"/>
          <w:b w:val="0"/>
          <w:bCs/>
          <w:sz w:val="22"/>
          <w:szCs w:val="22"/>
          <w:lang w:val="en-GB"/>
        </w:rPr>
        <w:t xml:space="preserve">nnex </w:t>
      </w:r>
      <w:r w:rsidR="00E2670D">
        <w:rPr>
          <w:rFonts w:eastAsia="Arial" w:cs="Arial"/>
          <w:b w:val="0"/>
          <w:bCs/>
          <w:sz w:val="22"/>
          <w:szCs w:val="22"/>
          <w:lang w:val="en-GB"/>
        </w:rPr>
        <w:t>6</w:t>
      </w:r>
      <w:r w:rsidRPr="004953D7">
        <w:rPr>
          <w:rFonts w:eastAsia="Arial" w:cs="Arial"/>
          <w:b w:val="0"/>
          <w:bCs/>
          <w:sz w:val="22"/>
          <w:szCs w:val="22"/>
          <w:lang w:val="en-GB"/>
        </w:rPr>
        <w:t xml:space="preserve"> shall not be the object of Access Right obligations regarding Background. </w:t>
      </w:r>
    </w:p>
    <w:p w14:paraId="376F3D9F" w14:textId="5014CC9A" w:rsidR="004953D7" w:rsidRDefault="0FD6CF74" w:rsidP="004953D7">
      <w:pPr>
        <w:pStyle w:val="Nadpis2"/>
        <w:numPr>
          <w:ilvl w:val="0"/>
          <w:numId w:val="0"/>
        </w:numPr>
        <w:spacing w:before="120" w:after="120"/>
        <w:ind w:left="851"/>
        <w:rPr>
          <w:rFonts w:eastAsia="Arial" w:cs="Arial"/>
          <w:b w:val="0"/>
          <w:bCs/>
          <w:sz w:val="22"/>
          <w:szCs w:val="22"/>
          <w:lang w:val="en-GB"/>
        </w:rPr>
      </w:pPr>
      <w:r w:rsidRPr="004953D7">
        <w:rPr>
          <w:rFonts w:eastAsia="Arial" w:cs="Arial"/>
          <w:b w:val="0"/>
          <w:bCs/>
          <w:sz w:val="22"/>
          <w:szCs w:val="22"/>
          <w:lang w:val="en-GB"/>
        </w:rPr>
        <w:t>A</w:t>
      </w:r>
      <w:r w:rsidR="7096F820" w:rsidRPr="004953D7">
        <w:rPr>
          <w:rFonts w:eastAsia="Arial" w:cs="Arial"/>
          <w:b w:val="0"/>
          <w:bCs/>
          <w:sz w:val="22"/>
          <w:szCs w:val="22"/>
          <w:lang w:val="en-GB"/>
        </w:rPr>
        <w:t xml:space="preserve"> </w:t>
      </w:r>
      <w:r w:rsidR="6A3061BC" w:rsidRPr="004953D7">
        <w:rPr>
          <w:rFonts w:eastAsia="Arial" w:cs="Arial"/>
          <w:b w:val="0"/>
          <w:bCs/>
          <w:sz w:val="22"/>
          <w:szCs w:val="22"/>
          <w:lang w:val="en-GB"/>
        </w:rPr>
        <w:t>Party may add additional Background to A</w:t>
      </w:r>
      <w:r w:rsidR="12A05AF7" w:rsidRPr="004953D7">
        <w:rPr>
          <w:rFonts w:eastAsia="Arial" w:cs="Arial"/>
          <w:b w:val="0"/>
          <w:bCs/>
          <w:sz w:val="22"/>
          <w:szCs w:val="22"/>
          <w:lang w:val="en-GB"/>
        </w:rPr>
        <w:t xml:space="preserve">nnex </w:t>
      </w:r>
      <w:r w:rsidR="00E2670D">
        <w:rPr>
          <w:rFonts w:eastAsia="Arial" w:cs="Arial"/>
          <w:b w:val="0"/>
          <w:bCs/>
          <w:sz w:val="22"/>
          <w:szCs w:val="22"/>
          <w:lang w:val="en-GB"/>
        </w:rPr>
        <w:t>6</w:t>
      </w:r>
      <w:r w:rsidR="6A3061BC" w:rsidRPr="004953D7">
        <w:rPr>
          <w:rFonts w:eastAsia="Arial" w:cs="Arial"/>
          <w:b w:val="0"/>
          <w:bCs/>
          <w:sz w:val="22"/>
          <w:szCs w:val="22"/>
          <w:lang w:val="en-GB"/>
        </w:rPr>
        <w:t xml:space="preserve"> during the Project provided </w:t>
      </w:r>
      <w:r w:rsidR="00C32B7B" w:rsidRPr="004953D7">
        <w:rPr>
          <w:rFonts w:eastAsia="Arial" w:cs="Arial"/>
          <w:b w:val="0"/>
          <w:bCs/>
          <w:sz w:val="22"/>
          <w:szCs w:val="22"/>
          <w:lang w:val="en-GB"/>
        </w:rPr>
        <w:t xml:space="preserve">the Party </w:t>
      </w:r>
      <w:r w:rsidR="6A3061BC" w:rsidRPr="004953D7">
        <w:rPr>
          <w:rFonts w:eastAsia="Arial" w:cs="Arial"/>
          <w:b w:val="0"/>
          <w:bCs/>
          <w:sz w:val="22"/>
          <w:szCs w:val="22"/>
          <w:lang w:val="en-GB"/>
        </w:rPr>
        <w:t>give</w:t>
      </w:r>
      <w:r w:rsidR="00C32B7B" w:rsidRPr="004953D7">
        <w:rPr>
          <w:rFonts w:eastAsia="Arial" w:cs="Arial"/>
          <w:b w:val="0"/>
          <w:bCs/>
          <w:sz w:val="22"/>
          <w:szCs w:val="22"/>
          <w:lang w:val="en-GB"/>
        </w:rPr>
        <w:t>s</w:t>
      </w:r>
      <w:r w:rsidR="6A3061BC" w:rsidRPr="004953D7">
        <w:rPr>
          <w:rFonts w:eastAsia="Arial" w:cs="Arial"/>
          <w:b w:val="0"/>
          <w:bCs/>
          <w:sz w:val="22"/>
          <w:szCs w:val="22"/>
          <w:lang w:val="en-GB"/>
        </w:rPr>
        <w:t xml:space="preserve"> written notice to the other </w:t>
      </w:r>
      <w:r w:rsidR="00C32B7B" w:rsidRPr="004953D7">
        <w:rPr>
          <w:rFonts w:eastAsia="Arial" w:cs="Arial"/>
          <w:b w:val="0"/>
          <w:bCs/>
          <w:sz w:val="22"/>
          <w:szCs w:val="22"/>
          <w:lang w:val="en-GB"/>
        </w:rPr>
        <w:t>Party</w:t>
      </w:r>
      <w:r w:rsidR="6A3061BC" w:rsidRPr="004953D7">
        <w:rPr>
          <w:rFonts w:eastAsia="Arial" w:cs="Arial"/>
          <w:b w:val="0"/>
          <w:bCs/>
          <w:sz w:val="22"/>
          <w:szCs w:val="22"/>
          <w:lang w:val="en-GB"/>
        </w:rPr>
        <w:t xml:space="preserve">. However, approval of the </w:t>
      </w:r>
      <w:r w:rsidR="733D9C3C" w:rsidRPr="004953D7">
        <w:rPr>
          <w:rFonts w:eastAsia="Arial" w:cs="Arial"/>
          <w:b w:val="0"/>
          <w:bCs/>
          <w:sz w:val="22"/>
          <w:szCs w:val="22"/>
          <w:lang w:val="en-GB"/>
        </w:rPr>
        <w:t>o</w:t>
      </w:r>
      <w:r w:rsidR="6A3061BC" w:rsidRPr="004953D7">
        <w:rPr>
          <w:rFonts w:eastAsia="Arial" w:cs="Arial"/>
          <w:b w:val="0"/>
          <w:bCs/>
          <w:sz w:val="22"/>
          <w:szCs w:val="22"/>
          <w:lang w:val="en-GB"/>
        </w:rPr>
        <w:t>ther Part</w:t>
      </w:r>
      <w:r w:rsidR="2B47B71B" w:rsidRPr="004953D7">
        <w:rPr>
          <w:rFonts w:eastAsia="Arial" w:cs="Arial"/>
          <w:b w:val="0"/>
          <w:bCs/>
          <w:sz w:val="22"/>
          <w:szCs w:val="22"/>
          <w:lang w:val="en-GB"/>
        </w:rPr>
        <w:t>y</w:t>
      </w:r>
      <w:r w:rsidR="6A3061BC" w:rsidRPr="004953D7">
        <w:rPr>
          <w:rFonts w:eastAsia="Arial" w:cs="Arial"/>
          <w:b w:val="0"/>
          <w:bCs/>
          <w:sz w:val="22"/>
          <w:szCs w:val="22"/>
          <w:lang w:val="en-GB"/>
        </w:rPr>
        <w:t xml:space="preserve"> is needed should a Party wish to modify or withdraw its Background in A</w:t>
      </w:r>
      <w:r w:rsidR="0F42C2C3" w:rsidRPr="004953D7">
        <w:rPr>
          <w:rFonts w:eastAsia="Arial" w:cs="Arial"/>
          <w:b w:val="0"/>
          <w:bCs/>
          <w:sz w:val="22"/>
          <w:szCs w:val="22"/>
          <w:lang w:val="en-GB"/>
        </w:rPr>
        <w:t xml:space="preserve">nnex </w:t>
      </w:r>
      <w:r w:rsidR="003F1AB6">
        <w:rPr>
          <w:rFonts w:eastAsia="Arial" w:cs="Arial"/>
          <w:b w:val="0"/>
          <w:bCs/>
          <w:sz w:val="22"/>
          <w:szCs w:val="22"/>
          <w:lang w:val="en-GB"/>
        </w:rPr>
        <w:t>6</w:t>
      </w:r>
      <w:r w:rsidR="0F42C2C3" w:rsidRPr="004953D7">
        <w:rPr>
          <w:rFonts w:eastAsia="Arial" w:cs="Arial"/>
          <w:b w:val="0"/>
          <w:bCs/>
          <w:sz w:val="22"/>
          <w:szCs w:val="22"/>
          <w:lang w:val="en-GB"/>
        </w:rPr>
        <w:t>.</w:t>
      </w:r>
    </w:p>
    <w:p w14:paraId="656AA0C9" w14:textId="27D54F9E" w:rsidR="004953D7" w:rsidRPr="00206897" w:rsidRDefault="6E625690" w:rsidP="00206897">
      <w:pPr>
        <w:pStyle w:val="Nadpis2"/>
        <w:numPr>
          <w:ilvl w:val="0"/>
          <w:numId w:val="0"/>
        </w:numPr>
        <w:spacing w:before="120" w:after="120"/>
        <w:ind w:firstLine="709"/>
        <w:rPr>
          <w:rFonts w:cs="Arial"/>
          <w:b w:val="0"/>
          <w:bCs/>
          <w:sz w:val="22"/>
          <w:szCs w:val="22"/>
          <w:lang w:val="en-GB"/>
        </w:rPr>
      </w:pPr>
      <w:r w:rsidRPr="00206897">
        <w:rPr>
          <w:rFonts w:cs="Arial"/>
          <w:b w:val="0"/>
          <w:bCs/>
          <w:sz w:val="22"/>
          <w:szCs w:val="22"/>
          <w:lang w:val="en-GB"/>
        </w:rPr>
        <w:t>7.2.</w:t>
      </w:r>
      <w:r w:rsidR="67831446" w:rsidRPr="00206897">
        <w:rPr>
          <w:rFonts w:cs="Arial"/>
          <w:b w:val="0"/>
          <w:bCs/>
          <w:sz w:val="22"/>
          <w:szCs w:val="22"/>
          <w:lang w:val="en-GB"/>
        </w:rPr>
        <w:t xml:space="preserve"> </w:t>
      </w:r>
      <w:r w:rsidR="00FA2CAA" w:rsidRPr="00206897">
        <w:rPr>
          <w:rFonts w:cs="Arial"/>
          <w:b w:val="0"/>
          <w:bCs/>
          <w:sz w:val="22"/>
          <w:szCs w:val="22"/>
          <w:lang w:val="en-GB"/>
        </w:rPr>
        <w:t xml:space="preserve">Ownership of </w:t>
      </w:r>
      <w:r w:rsidR="0006594A" w:rsidRPr="00206897">
        <w:rPr>
          <w:rFonts w:cs="Arial"/>
          <w:b w:val="0"/>
          <w:bCs/>
          <w:sz w:val="22"/>
          <w:szCs w:val="22"/>
          <w:lang w:val="en-GB"/>
        </w:rPr>
        <w:t>Results</w:t>
      </w:r>
    </w:p>
    <w:p w14:paraId="7E642A4C" w14:textId="654C87B7" w:rsidR="49674206" w:rsidRPr="00206897" w:rsidRDefault="72F492D9" w:rsidP="00206897">
      <w:pPr>
        <w:ind w:left="709"/>
        <w:rPr>
          <w:rFonts w:eastAsia="Arial" w:cs="Arial"/>
          <w:sz w:val="22"/>
          <w:szCs w:val="22"/>
          <w:lang w:val="en-GB"/>
        </w:rPr>
      </w:pPr>
      <w:r w:rsidRPr="4465C241">
        <w:rPr>
          <w:rFonts w:cs="Arial"/>
          <w:sz w:val="22"/>
          <w:szCs w:val="22"/>
          <w:lang w:val="en-GB" w:eastAsia="nl-BE"/>
        </w:rPr>
        <w:t>For the purposes of this Agreement, “Results” refers to</w:t>
      </w:r>
      <w:r w:rsidRPr="4465C241">
        <w:rPr>
          <w:rFonts w:eastAsia="Arial" w:cs="Arial"/>
          <w:sz w:val="22"/>
          <w:szCs w:val="22"/>
          <w:lang w:val="en-US"/>
        </w:rPr>
        <w:t xml:space="preserve"> any tangible or intangible effect of the </w:t>
      </w:r>
      <w:r w:rsidRPr="4465C241">
        <w:rPr>
          <w:rFonts w:cs="Arial"/>
          <w:sz w:val="22"/>
          <w:szCs w:val="22"/>
          <w:lang w:val="en-GB" w:eastAsia="nl-BE"/>
        </w:rPr>
        <w:t>Project</w:t>
      </w:r>
      <w:r w:rsidRPr="4465C241">
        <w:rPr>
          <w:rFonts w:eastAsia="Arial" w:cs="Arial"/>
          <w:sz w:val="22"/>
          <w:szCs w:val="22"/>
          <w:lang w:val="en-US"/>
        </w:rPr>
        <w:t xml:space="preserve"> such as data, know-how or information – whatever its form or nature, whether it can be protected or not – that is generated in the Project, as well as any rights attached to it, including intellectual property rights.</w:t>
      </w:r>
    </w:p>
    <w:p w14:paraId="7797D7D6" w14:textId="77777777" w:rsidR="004953D7" w:rsidRDefault="56465BCE" w:rsidP="004953D7">
      <w:pPr>
        <w:pStyle w:val="Nadpis2"/>
        <w:numPr>
          <w:ilvl w:val="0"/>
          <w:numId w:val="0"/>
        </w:numPr>
        <w:spacing w:before="120" w:after="120"/>
        <w:ind w:left="1985" w:hanging="1134"/>
        <w:rPr>
          <w:rFonts w:cs="Arial"/>
          <w:b w:val="0"/>
          <w:bCs/>
          <w:sz w:val="22"/>
          <w:szCs w:val="22"/>
          <w:lang w:val="en-GB"/>
        </w:rPr>
      </w:pPr>
      <w:r w:rsidRPr="004953D7">
        <w:rPr>
          <w:rFonts w:cs="Arial"/>
          <w:b w:val="0"/>
          <w:bCs/>
          <w:sz w:val="22"/>
          <w:szCs w:val="22"/>
          <w:lang w:val="en-GB"/>
        </w:rPr>
        <w:t>Results are owned by the Party that generates them.</w:t>
      </w:r>
    </w:p>
    <w:p w14:paraId="2F09EBDE" w14:textId="508ACAED" w:rsidR="004953D7" w:rsidRPr="00AB504A" w:rsidRDefault="56465BCE" w:rsidP="004953D7">
      <w:pPr>
        <w:pStyle w:val="Nadpis2"/>
        <w:numPr>
          <w:ilvl w:val="0"/>
          <w:numId w:val="0"/>
        </w:numPr>
        <w:spacing w:before="120" w:after="120"/>
        <w:ind w:left="1985" w:hanging="1134"/>
        <w:rPr>
          <w:rFonts w:cs="Arial"/>
          <w:b w:val="0"/>
          <w:bCs/>
          <w:sz w:val="22"/>
          <w:szCs w:val="22"/>
          <w:lang w:val="en-GB"/>
        </w:rPr>
      </w:pPr>
      <w:r w:rsidRPr="004953D7">
        <w:rPr>
          <w:rFonts w:cs="Arial"/>
          <w:b w:val="0"/>
          <w:bCs/>
          <w:sz w:val="22"/>
          <w:szCs w:val="22"/>
          <w:lang w:val="en-GB"/>
        </w:rPr>
        <w:t xml:space="preserve">In case of joint ownership </w:t>
      </w:r>
      <w:r w:rsidRPr="00AB504A">
        <w:rPr>
          <w:rFonts w:cs="Arial"/>
          <w:b w:val="0"/>
          <w:bCs/>
          <w:sz w:val="22"/>
          <w:szCs w:val="22"/>
          <w:lang w:val="en-GB"/>
        </w:rPr>
        <w:t xml:space="preserve">of </w:t>
      </w:r>
      <w:r w:rsidR="0006594A" w:rsidRPr="00AB504A">
        <w:rPr>
          <w:rFonts w:cs="Arial"/>
          <w:b w:val="0"/>
          <w:bCs/>
          <w:sz w:val="22"/>
          <w:szCs w:val="22"/>
          <w:lang w:val="en-GB"/>
        </w:rPr>
        <w:t xml:space="preserve">Results </w:t>
      </w:r>
      <w:r w:rsidRPr="00AB504A">
        <w:rPr>
          <w:rFonts w:cs="Arial"/>
          <w:b w:val="0"/>
          <w:bCs/>
          <w:sz w:val="22"/>
          <w:szCs w:val="22"/>
          <w:lang w:val="en-GB"/>
        </w:rPr>
        <w:t xml:space="preserve">and unless otherwise agreed, </w:t>
      </w:r>
    </w:p>
    <w:p w14:paraId="0773B882" w14:textId="05D28932" w:rsidR="004953D7" w:rsidRPr="00AB504A" w:rsidRDefault="56465BCE" w:rsidP="004953D7">
      <w:pPr>
        <w:pStyle w:val="Nadpis2"/>
        <w:numPr>
          <w:ilvl w:val="0"/>
          <w:numId w:val="0"/>
        </w:numPr>
        <w:spacing w:before="120" w:after="120"/>
        <w:ind w:leftChars="567" w:left="1134"/>
        <w:rPr>
          <w:rFonts w:eastAsia="Arial" w:cs="Arial"/>
          <w:b w:val="0"/>
          <w:bCs/>
          <w:sz w:val="22"/>
          <w:szCs w:val="22"/>
          <w:lang w:val="en-GB"/>
        </w:rPr>
      </w:pPr>
      <w:r w:rsidRPr="00AB504A">
        <w:rPr>
          <w:rFonts w:eastAsia="Arial" w:cs="Arial"/>
          <w:b w:val="0"/>
          <w:bCs/>
          <w:sz w:val="22"/>
          <w:szCs w:val="22"/>
          <w:lang w:val="en-GB"/>
        </w:rPr>
        <w:t>- each of the joint owners shall be entitled to use their jointly owned Results for</w:t>
      </w:r>
      <w:r w:rsidR="004953D7" w:rsidRPr="00AB504A">
        <w:rPr>
          <w:rFonts w:eastAsia="Arial" w:cs="Arial"/>
          <w:b w:val="0"/>
          <w:bCs/>
          <w:sz w:val="22"/>
          <w:szCs w:val="22"/>
          <w:lang w:val="en-GB"/>
        </w:rPr>
        <w:t xml:space="preserve"> </w:t>
      </w:r>
      <w:r w:rsidRPr="00AB504A">
        <w:rPr>
          <w:rFonts w:eastAsia="Arial" w:cs="Arial"/>
          <w:b w:val="0"/>
          <w:bCs/>
          <w:sz w:val="22"/>
          <w:szCs w:val="22"/>
          <w:lang w:val="en-GB"/>
        </w:rPr>
        <w:t xml:space="preserve">non-commercial research and teaching activities on a royalty-free basis, and without requiring the prior consent of the other joint owner(s). </w:t>
      </w:r>
    </w:p>
    <w:p w14:paraId="25D47DEB" w14:textId="77777777" w:rsidR="004953D7" w:rsidRPr="004953D7" w:rsidRDefault="56465BCE" w:rsidP="004953D7">
      <w:pPr>
        <w:pStyle w:val="Nadpis2"/>
        <w:numPr>
          <w:ilvl w:val="0"/>
          <w:numId w:val="0"/>
        </w:numPr>
        <w:spacing w:before="120" w:after="120"/>
        <w:ind w:leftChars="567" w:left="1134"/>
        <w:rPr>
          <w:rFonts w:eastAsia="Arial" w:cs="Arial"/>
          <w:b w:val="0"/>
          <w:bCs/>
          <w:sz w:val="22"/>
          <w:szCs w:val="22"/>
          <w:lang w:val="en-GB"/>
        </w:rPr>
      </w:pPr>
      <w:r w:rsidRPr="00AB504A">
        <w:rPr>
          <w:rFonts w:eastAsia="Arial" w:cs="Arial"/>
          <w:b w:val="0"/>
          <w:bCs/>
          <w:sz w:val="22"/>
          <w:szCs w:val="22"/>
          <w:lang w:val="en-GB"/>
        </w:rPr>
        <w:t>- each of the joint owners shall be entitled to otherwise Exploit the jointly owned Results and to grant nonexclusive licenses to third parties (without any right to sub-license), if the other joint owners are given</w:t>
      </w:r>
      <w:r w:rsidRPr="004953D7">
        <w:rPr>
          <w:rFonts w:eastAsia="Arial" w:cs="Arial"/>
          <w:b w:val="0"/>
          <w:bCs/>
          <w:sz w:val="22"/>
          <w:szCs w:val="22"/>
          <w:lang w:val="en-GB"/>
        </w:rPr>
        <w:t>:</w:t>
      </w:r>
    </w:p>
    <w:p w14:paraId="605D254B" w14:textId="77777777" w:rsidR="004953D7" w:rsidRPr="004953D7" w:rsidRDefault="56465BCE" w:rsidP="004953D7">
      <w:pPr>
        <w:pStyle w:val="Nadpis2"/>
        <w:numPr>
          <w:ilvl w:val="0"/>
          <w:numId w:val="0"/>
        </w:numPr>
        <w:spacing w:before="120" w:after="120"/>
        <w:ind w:leftChars="851" w:left="1702"/>
        <w:rPr>
          <w:rFonts w:eastAsia="Arial" w:cs="Arial"/>
          <w:b w:val="0"/>
          <w:bCs/>
          <w:sz w:val="22"/>
          <w:szCs w:val="22"/>
          <w:lang w:val="en-GB"/>
        </w:rPr>
      </w:pPr>
      <w:r w:rsidRPr="004953D7">
        <w:rPr>
          <w:rFonts w:eastAsia="Arial" w:cs="Arial"/>
          <w:b w:val="0"/>
          <w:bCs/>
          <w:sz w:val="22"/>
          <w:szCs w:val="22"/>
          <w:lang w:val="en-GB"/>
        </w:rPr>
        <w:t xml:space="preserve">(a) at least 45 calendar days advance notice; and </w:t>
      </w:r>
    </w:p>
    <w:p w14:paraId="2530D801" w14:textId="77777777" w:rsidR="004953D7" w:rsidRPr="004953D7" w:rsidRDefault="56465BCE" w:rsidP="004953D7">
      <w:pPr>
        <w:pStyle w:val="Nadpis2"/>
        <w:numPr>
          <w:ilvl w:val="0"/>
          <w:numId w:val="0"/>
        </w:numPr>
        <w:spacing w:before="120" w:after="120"/>
        <w:ind w:leftChars="851" w:left="1702"/>
        <w:rPr>
          <w:rFonts w:eastAsia="Arial" w:cs="Arial"/>
          <w:b w:val="0"/>
          <w:bCs/>
          <w:sz w:val="22"/>
          <w:szCs w:val="22"/>
          <w:lang w:val="en-GB"/>
        </w:rPr>
      </w:pPr>
      <w:r w:rsidRPr="004953D7">
        <w:rPr>
          <w:rFonts w:eastAsia="Arial" w:cs="Arial"/>
          <w:b w:val="0"/>
          <w:bCs/>
          <w:sz w:val="22"/>
          <w:szCs w:val="22"/>
          <w:lang w:val="en-GB"/>
        </w:rPr>
        <w:t xml:space="preserve">(b) fair and reasonable compensation. </w:t>
      </w:r>
    </w:p>
    <w:p w14:paraId="64763F7C" w14:textId="489E41CB" w:rsidR="004953D7" w:rsidRPr="004953D7" w:rsidRDefault="56465BCE" w:rsidP="004953D7">
      <w:pPr>
        <w:pStyle w:val="Nadpis2"/>
        <w:numPr>
          <w:ilvl w:val="0"/>
          <w:numId w:val="0"/>
        </w:numPr>
        <w:spacing w:before="120" w:after="120"/>
        <w:ind w:left="851"/>
        <w:rPr>
          <w:rFonts w:eastAsia="Arial" w:cs="Arial"/>
          <w:b w:val="0"/>
          <w:bCs/>
          <w:sz w:val="22"/>
          <w:szCs w:val="22"/>
          <w:lang w:val="en-GB"/>
        </w:rPr>
      </w:pPr>
      <w:r w:rsidRPr="004953D7">
        <w:rPr>
          <w:rFonts w:eastAsia="Arial" w:cs="Arial"/>
          <w:b w:val="0"/>
          <w:bCs/>
          <w:sz w:val="22"/>
          <w:szCs w:val="22"/>
          <w:lang w:val="en-GB"/>
        </w:rPr>
        <w:t>The joint owners shall agree on all protection measures and the division of</w:t>
      </w:r>
      <w:r w:rsidR="004953D7" w:rsidRPr="004953D7">
        <w:rPr>
          <w:rFonts w:eastAsia="Arial" w:cs="Arial"/>
          <w:b w:val="0"/>
          <w:bCs/>
          <w:sz w:val="22"/>
          <w:szCs w:val="22"/>
          <w:lang w:val="en-GB"/>
        </w:rPr>
        <w:t xml:space="preserve"> </w:t>
      </w:r>
      <w:r w:rsidRPr="004953D7">
        <w:rPr>
          <w:rFonts w:eastAsia="Arial" w:cs="Arial"/>
          <w:b w:val="0"/>
          <w:bCs/>
          <w:sz w:val="22"/>
          <w:szCs w:val="22"/>
          <w:lang w:val="en-GB"/>
        </w:rPr>
        <w:t>related</w:t>
      </w:r>
      <w:r w:rsidR="004953D7">
        <w:rPr>
          <w:rFonts w:eastAsia="Arial" w:cs="Arial"/>
          <w:b w:val="0"/>
          <w:bCs/>
          <w:sz w:val="22"/>
          <w:szCs w:val="22"/>
          <w:lang w:val="en-GB"/>
        </w:rPr>
        <w:t xml:space="preserve"> </w:t>
      </w:r>
      <w:r w:rsidRPr="004953D7">
        <w:rPr>
          <w:rFonts w:eastAsia="Arial" w:cs="Arial"/>
          <w:b w:val="0"/>
          <w:bCs/>
          <w:sz w:val="22"/>
          <w:szCs w:val="22"/>
          <w:lang w:val="en-GB"/>
        </w:rPr>
        <w:t>cost in advance.</w:t>
      </w:r>
    </w:p>
    <w:p w14:paraId="25D4910C" w14:textId="1E4D4701" w:rsidR="00150D11" w:rsidRPr="00206897" w:rsidRDefault="5241DB9B" w:rsidP="00206897">
      <w:pPr>
        <w:pStyle w:val="Nadpis2"/>
        <w:numPr>
          <w:ilvl w:val="1"/>
          <w:numId w:val="0"/>
        </w:numPr>
        <w:spacing w:before="120" w:after="120"/>
        <w:ind w:firstLine="709"/>
        <w:rPr>
          <w:rFonts w:cs="Arial"/>
          <w:b w:val="0"/>
          <w:bCs/>
          <w:sz w:val="22"/>
          <w:szCs w:val="22"/>
          <w:lang w:val="en-GB"/>
        </w:rPr>
      </w:pPr>
      <w:r w:rsidRPr="00206897">
        <w:rPr>
          <w:rFonts w:cs="Arial"/>
          <w:b w:val="0"/>
          <w:bCs/>
          <w:sz w:val="22"/>
          <w:szCs w:val="22"/>
          <w:lang w:val="en-GB"/>
        </w:rPr>
        <w:t>7.3.</w:t>
      </w:r>
      <w:r w:rsidR="4FE2A019" w:rsidRPr="00206897">
        <w:rPr>
          <w:rFonts w:cs="Arial"/>
          <w:b w:val="0"/>
          <w:bCs/>
          <w:sz w:val="22"/>
          <w:szCs w:val="22"/>
          <w:lang w:val="en-GB"/>
        </w:rPr>
        <w:t xml:space="preserve"> Infringement of third-party intellectual property rights</w:t>
      </w:r>
    </w:p>
    <w:p w14:paraId="3A53D894" w14:textId="0E1A546C" w:rsidR="00C539C1" w:rsidRPr="00046761" w:rsidRDefault="4680C821" w:rsidP="49674206">
      <w:pPr>
        <w:spacing w:before="120" w:after="120"/>
        <w:ind w:left="851"/>
        <w:rPr>
          <w:rFonts w:cs="Arial"/>
          <w:b/>
          <w:bCs/>
          <w:sz w:val="22"/>
          <w:szCs w:val="22"/>
          <w:lang w:val="en-GB"/>
        </w:rPr>
      </w:pPr>
      <w:r w:rsidRPr="00046761">
        <w:rPr>
          <w:rFonts w:cs="Arial"/>
          <w:sz w:val="22"/>
          <w:szCs w:val="22"/>
          <w:lang w:val="en-GB"/>
        </w:rPr>
        <w:t>Results generated in the Project, will be protected in accordance with the intellectual property legislation of the Part</w:t>
      </w:r>
      <w:r w:rsidR="6B6FB97B" w:rsidRPr="00046761">
        <w:rPr>
          <w:rFonts w:cs="Arial"/>
          <w:sz w:val="22"/>
          <w:szCs w:val="22"/>
          <w:lang w:val="en-GB"/>
        </w:rPr>
        <w:t>y</w:t>
      </w:r>
      <w:r w:rsidRPr="00046761">
        <w:rPr>
          <w:rFonts w:cs="Arial"/>
          <w:sz w:val="22"/>
          <w:szCs w:val="22"/>
          <w:lang w:val="en-GB"/>
        </w:rPr>
        <w:t xml:space="preserve"> genera</w:t>
      </w:r>
      <w:r w:rsidR="69AD7ED8" w:rsidRPr="00046761">
        <w:rPr>
          <w:rFonts w:cs="Arial"/>
          <w:sz w:val="22"/>
          <w:szCs w:val="22"/>
          <w:lang w:val="en-GB"/>
        </w:rPr>
        <w:t xml:space="preserve">ting them. </w:t>
      </w:r>
      <w:r w:rsidRPr="00046761">
        <w:rPr>
          <w:rFonts w:cs="Arial"/>
          <w:sz w:val="22"/>
          <w:szCs w:val="22"/>
          <w:lang w:val="en-GB"/>
        </w:rPr>
        <w:t xml:space="preserve"> </w:t>
      </w:r>
      <w:r w:rsidR="5EEC48A3" w:rsidRPr="00046761">
        <w:rPr>
          <w:rFonts w:cs="Arial"/>
          <w:sz w:val="22"/>
          <w:szCs w:val="22"/>
          <w:lang w:val="en-GB"/>
        </w:rPr>
        <w:t xml:space="preserve"> In case of joint Results, the joint </w:t>
      </w:r>
      <w:r w:rsidR="00FE7427" w:rsidRPr="00046761">
        <w:rPr>
          <w:rFonts w:cs="Arial"/>
          <w:sz w:val="22"/>
          <w:szCs w:val="22"/>
          <w:lang w:val="en-GB"/>
        </w:rPr>
        <w:t>owners</w:t>
      </w:r>
      <w:r w:rsidR="5EEC48A3" w:rsidRPr="00046761">
        <w:rPr>
          <w:rFonts w:cs="Arial"/>
          <w:sz w:val="22"/>
          <w:szCs w:val="22"/>
          <w:lang w:val="en-GB"/>
        </w:rPr>
        <w:t xml:space="preserve"> shall follow the </w:t>
      </w:r>
      <w:r w:rsidR="2EF1A2E8" w:rsidRPr="00046761">
        <w:rPr>
          <w:rFonts w:cs="Arial"/>
          <w:sz w:val="22"/>
          <w:szCs w:val="22"/>
          <w:lang w:val="en-GB"/>
        </w:rPr>
        <w:t>procedure</w:t>
      </w:r>
      <w:r w:rsidR="5EEC48A3" w:rsidRPr="00046761">
        <w:rPr>
          <w:rFonts w:cs="Arial"/>
          <w:sz w:val="22"/>
          <w:szCs w:val="22"/>
          <w:lang w:val="en-GB"/>
        </w:rPr>
        <w:t xml:space="preserve"> in 7.2. herein. </w:t>
      </w:r>
    </w:p>
    <w:p w14:paraId="5E4617ED" w14:textId="084DBF50" w:rsidR="00C539C1" w:rsidRPr="00046761" w:rsidRDefault="00DB202B" w:rsidP="004953D7">
      <w:pPr>
        <w:spacing w:before="120" w:after="120"/>
        <w:ind w:left="851"/>
        <w:rPr>
          <w:rFonts w:cs="Arial"/>
          <w:b/>
          <w:bCs/>
          <w:sz w:val="22"/>
          <w:szCs w:val="22"/>
          <w:lang w:val="en-GB"/>
        </w:rPr>
      </w:pPr>
      <w:r w:rsidRPr="04CE5FF2">
        <w:rPr>
          <w:rFonts w:cs="Arial"/>
          <w:sz w:val="22"/>
          <w:szCs w:val="22"/>
          <w:lang w:val="en-GB"/>
        </w:rPr>
        <w:t>It is the responsibility of each contributing Par</w:t>
      </w:r>
      <w:r w:rsidR="6EC97951" w:rsidRPr="04CE5FF2">
        <w:rPr>
          <w:rFonts w:cs="Arial"/>
          <w:sz w:val="22"/>
          <w:szCs w:val="22"/>
          <w:lang w:val="en-GB"/>
        </w:rPr>
        <w:t>ty</w:t>
      </w:r>
      <w:r w:rsidRPr="04CE5FF2">
        <w:rPr>
          <w:rFonts w:cs="Arial"/>
          <w:sz w:val="22"/>
          <w:szCs w:val="22"/>
          <w:lang w:val="en-GB"/>
        </w:rPr>
        <w:t xml:space="preserve"> to ensure that any content submitted to the Project does not knowingly infringe any existing </w:t>
      </w:r>
      <w:r w:rsidR="6FBCFDD4" w:rsidRPr="04CE5FF2">
        <w:rPr>
          <w:rFonts w:cs="Arial"/>
          <w:sz w:val="22"/>
          <w:szCs w:val="22"/>
          <w:lang w:val="en-GB"/>
        </w:rPr>
        <w:t xml:space="preserve">intellectual property rights. </w:t>
      </w:r>
      <w:r w:rsidR="3F186B10" w:rsidRPr="04CE5FF2">
        <w:rPr>
          <w:rFonts w:cs="Arial"/>
          <w:sz w:val="22"/>
          <w:szCs w:val="22"/>
          <w:lang w:val="en-GB"/>
        </w:rPr>
        <w:t xml:space="preserve">In case of any </w:t>
      </w:r>
      <w:r w:rsidR="4C90BAE7" w:rsidRPr="04CE5FF2">
        <w:rPr>
          <w:rFonts w:cs="Arial"/>
          <w:sz w:val="22"/>
          <w:szCs w:val="22"/>
          <w:lang w:val="en-GB"/>
        </w:rPr>
        <w:t>Intellectual Property</w:t>
      </w:r>
      <w:r w:rsidR="00A16DFC" w:rsidRPr="04CE5FF2">
        <w:rPr>
          <w:rFonts w:cs="Arial"/>
          <w:sz w:val="22"/>
          <w:szCs w:val="22"/>
          <w:lang w:val="en-GB"/>
        </w:rPr>
        <w:t xml:space="preserve"> </w:t>
      </w:r>
      <w:r w:rsidR="513AFF0A" w:rsidRPr="04CE5FF2">
        <w:rPr>
          <w:rFonts w:cs="Arial"/>
          <w:sz w:val="22"/>
          <w:szCs w:val="22"/>
          <w:lang w:val="en-GB"/>
        </w:rPr>
        <w:t xml:space="preserve">emerging from the Project, </w:t>
      </w:r>
      <w:r w:rsidR="00A16DFC" w:rsidRPr="04CE5FF2">
        <w:rPr>
          <w:rFonts w:cs="Arial"/>
          <w:sz w:val="22"/>
          <w:szCs w:val="22"/>
          <w:lang w:val="en-GB"/>
        </w:rPr>
        <w:t xml:space="preserve">the Parties shall enter good faith discussions concerning a possible license of such Intellectual </w:t>
      </w:r>
      <w:r w:rsidR="017CE497" w:rsidRPr="04CE5FF2">
        <w:rPr>
          <w:rFonts w:cs="Arial"/>
          <w:sz w:val="22"/>
          <w:szCs w:val="22"/>
          <w:lang w:val="en-GB"/>
        </w:rPr>
        <w:t>Property</w:t>
      </w:r>
      <w:r w:rsidR="00A16DFC" w:rsidRPr="04CE5FF2">
        <w:rPr>
          <w:rFonts w:cs="Arial"/>
          <w:sz w:val="22"/>
          <w:szCs w:val="22"/>
          <w:lang w:val="en-GB"/>
        </w:rPr>
        <w:t xml:space="preserve"> If Intellectual </w:t>
      </w:r>
      <w:r w:rsidR="4D184D78" w:rsidRPr="04CE5FF2">
        <w:rPr>
          <w:rFonts w:cs="Arial"/>
          <w:sz w:val="22"/>
          <w:szCs w:val="22"/>
          <w:lang w:val="en-GB"/>
        </w:rPr>
        <w:t xml:space="preserve">Property </w:t>
      </w:r>
      <w:r w:rsidR="00A16DFC" w:rsidRPr="04CE5FF2">
        <w:rPr>
          <w:rFonts w:cs="Arial"/>
          <w:sz w:val="22"/>
          <w:szCs w:val="22"/>
          <w:lang w:val="en-GB"/>
        </w:rPr>
        <w:t>is generated and is jointly owned by the Parties, the co-owning Parties shall enter good faith negotiations concerning the patenting and/or commercialization thereof.</w:t>
      </w:r>
    </w:p>
    <w:p w14:paraId="6A147C51" w14:textId="2B7C7663" w:rsidR="00150D11" w:rsidRPr="00206897" w:rsidRDefault="4F00077E" w:rsidP="00206897">
      <w:pPr>
        <w:pStyle w:val="Nadpis2"/>
        <w:numPr>
          <w:ilvl w:val="0"/>
          <w:numId w:val="0"/>
        </w:numPr>
        <w:spacing w:before="0" w:after="0"/>
        <w:ind w:firstLine="709"/>
        <w:rPr>
          <w:rFonts w:cs="Arial"/>
          <w:b w:val="0"/>
          <w:bCs/>
          <w:sz w:val="22"/>
          <w:szCs w:val="22"/>
          <w:lang w:val="en-GB"/>
        </w:rPr>
      </w:pPr>
      <w:r w:rsidRPr="00206897">
        <w:rPr>
          <w:rFonts w:cs="Arial"/>
          <w:b w:val="0"/>
          <w:bCs/>
          <w:sz w:val="22"/>
          <w:szCs w:val="22"/>
          <w:lang w:val="en-GB"/>
        </w:rPr>
        <w:t>7.4.</w:t>
      </w:r>
      <w:r w:rsidR="61D9C85C" w:rsidRPr="00206897">
        <w:rPr>
          <w:rFonts w:cs="Arial"/>
          <w:b w:val="0"/>
          <w:bCs/>
          <w:sz w:val="22"/>
          <w:szCs w:val="22"/>
          <w:lang w:val="en-GB"/>
        </w:rPr>
        <w:t xml:space="preserve"> </w:t>
      </w:r>
      <w:r w:rsidR="004953D7" w:rsidRPr="00206897">
        <w:rPr>
          <w:rFonts w:cs="Arial"/>
          <w:b w:val="0"/>
          <w:bCs/>
          <w:sz w:val="22"/>
          <w:szCs w:val="22"/>
          <w:lang w:val="en-GB"/>
        </w:rPr>
        <w:t xml:space="preserve">Acknowledgment of financial support from the Commission </w:t>
      </w:r>
    </w:p>
    <w:p w14:paraId="3FBB8673" w14:textId="3775BF6C" w:rsidR="00150D11" w:rsidRPr="00046761" w:rsidRDefault="07CA8973" w:rsidP="00206897">
      <w:pPr>
        <w:pStyle w:val="Nadpis2"/>
        <w:numPr>
          <w:ilvl w:val="1"/>
          <w:numId w:val="0"/>
        </w:numPr>
        <w:spacing w:before="120" w:after="120"/>
        <w:ind w:left="709"/>
        <w:rPr>
          <w:rFonts w:cs="Arial"/>
          <w:b w:val="0"/>
          <w:sz w:val="22"/>
          <w:szCs w:val="22"/>
          <w:lang w:val="en-GB"/>
        </w:rPr>
      </w:pPr>
      <w:r w:rsidRPr="00046761">
        <w:rPr>
          <w:rFonts w:cs="Arial"/>
          <w:b w:val="0"/>
          <w:sz w:val="22"/>
          <w:szCs w:val="22"/>
          <w:lang w:val="en-GB"/>
        </w:rPr>
        <w:t>7.4.1.</w:t>
      </w:r>
      <w:r w:rsidR="00046761">
        <w:rPr>
          <w:rFonts w:cs="Arial"/>
          <w:b w:val="0"/>
          <w:sz w:val="22"/>
          <w:szCs w:val="22"/>
          <w:lang w:val="en-GB"/>
        </w:rPr>
        <w:t xml:space="preserve"> </w:t>
      </w:r>
      <w:r w:rsidR="00DB202B" w:rsidRPr="00046761">
        <w:rPr>
          <w:rFonts w:cs="Arial"/>
          <w:b w:val="0"/>
          <w:sz w:val="22"/>
          <w:szCs w:val="22"/>
          <w:lang w:val="en-GB"/>
        </w:rPr>
        <w:t xml:space="preserve">All information documents relating to the Project must state explicitly that the programme has been carried out </w:t>
      </w:r>
      <w:r w:rsidR="00DB202B" w:rsidRPr="00046761">
        <w:rPr>
          <w:rFonts w:cs="Arial"/>
          <w:sz w:val="22"/>
          <w:szCs w:val="22"/>
          <w:lang w:val="en-GB"/>
        </w:rPr>
        <w:t>“with the financial support of the Commission of the European Union under the Erasmus Plus Programme”</w:t>
      </w:r>
      <w:r w:rsidR="00DB202B" w:rsidRPr="00046761">
        <w:rPr>
          <w:rFonts w:cs="Arial"/>
          <w:b w:val="0"/>
          <w:sz w:val="22"/>
          <w:szCs w:val="22"/>
          <w:lang w:val="en-GB"/>
        </w:rPr>
        <w:t xml:space="preserve"> </w:t>
      </w:r>
      <w:r w:rsidR="01FD245A" w:rsidRPr="00046761">
        <w:rPr>
          <w:b w:val="0"/>
          <w:lang w:val="en-GB"/>
        </w:rPr>
        <w:t xml:space="preserve"> </w:t>
      </w:r>
      <w:r w:rsidR="01FD245A" w:rsidRPr="00046761">
        <w:rPr>
          <w:rFonts w:cs="Arial"/>
          <w:b w:val="0"/>
          <w:sz w:val="22"/>
          <w:szCs w:val="22"/>
          <w:lang w:val="en-GB"/>
        </w:rPr>
        <w:t>and display the European flag (emblem) and funding statement (translated into local languages, where appropriate), as stated in the Grant Agreement)</w:t>
      </w:r>
      <w:r w:rsidR="7EAAEC2B" w:rsidRPr="00046761">
        <w:rPr>
          <w:b w:val="0"/>
          <w:sz w:val="22"/>
          <w:szCs w:val="22"/>
          <w:lang w:val="en-GB"/>
        </w:rPr>
        <w:t>.</w:t>
      </w:r>
      <w:r w:rsidR="00DB202B" w:rsidRPr="00046761">
        <w:rPr>
          <w:rFonts w:cs="Arial"/>
          <w:b w:val="0"/>
          <w:sz w:val="22"/>
          <w:szCs w:val="22"/>
          <w:lang w:val="en-GB"/>
        </w:rPr>
        <w:t xml:space="preserve"> All persons, organisations, companies and institutions participating in the programme must also be informed of this fact.</w:t>
      </w:r>
    </w:p>
    <w:p w14:paraId="73AB4E28" w14:textId="5CE3D75A" w:rsidR="007C7D86" w:rsidRPr="00046761" w:rsidRDefault="0015E4D2" w:rsidP="00206897">
      <w:pPr>
        <w:pStyle w:val="Nadpis2"/>
        <w:numPr>
          <w:ilvl w:val="1"/>
          <w:numId w:val="0"/>
        </w:numPr>
        <w:spacing w:before="120" w:after="120"/>
        <w:ind w:left="709"/>
        <w:rPr>
          <w:rFonts w:cs="Arial"/>
          <w:b w:val="0"/>
          <w:sz w:val="22"/>
          <w:szCs w:val="22"/>
          <w:lang w:val="en-GB"/>
        </w:rPr>
      </w:pPr>
      <w:r w:rsidRPr="00046761">
        <w:rPr>
          <w:rFonts w:cs="Arial"/>
          <w:b w:val="0"/>
          <w:sz w:val="22"/>
          <w:szCs w:val="22"/>
          <w:lang w:val="en-GB"/>
        </w:rPr>
        <w:t xml:space="preserve">7.4.2. </w:t>
      </w:r>
      <w:r w:rsidR="00DB202B" w:rsidRPr="00046761">
        <w:rPr>
          <w:rFonts w:cs="Arial"/>
          <w:b w:val="0"/>
          <w:sz w:val="22"/>
          <w:szCs w:val="22"/>
          <w:lang w:val="en-GB"/>
        </w:rPr>
        <w:t xml:space="preserve">Any communication or publication, in any form and medium, shall indicate that sole responsibility lies with the author(s) and that the European Commission is not responsible for any use that may be made of the information contained therein. </w:t>
      </w:r>
      <w:r w:rsidR="68CC055D" w:rsidRPr="00046761">
        <w:rPr>
          <w:rFonts w:cs="Arial"/>
          <w:b w:val="0"/>
          <w:sz w:val="22"/>
          <w:szCs w:val="22"/>
          <w:lang w:val="en-GB"/>
        </w:rPr>
        <w:t xml:space="preserve">The Parties </w:t>
      </w:r>
      <w:r w:rsidR="00DB202B" w:rsidRPr="00046761">
        <w:rPr>
          <w:rFonts w:cs="Arial"/>
          <w:b w:val="0"/>
          <w:sz w:val="22"/>
          <w:szCs w:val="22"/>
          <w:lang w:val="en-GB"/>
        </w:rPr>
        <w:t>will not</w:t>
      </w:r>
      <w:r w:rsidR="002166E5" w:rsidRPr="00046761">
        <w:rPr>
          <w:rFonts w:cs="Arial"/>
          <w:b w:val="0"/>
          <w:sz w:val="22"/>
          <w:szCs w:val="22"/>
          <w:lang w:val="en-GB"/>
        </w:rPr>
        <w:t xml:space="preserve"> knowingly</w:t>
      </w:r>
      <w:r w:rsidR="00DB202B" w:rsidRPr="00046761">
        <w:rPr>
          <w:rFonts w:cs="Arial"/>
          <w:b w:val="0"/>
          <w:sz w:val="22"/>
          <w:szCs w:val="22"/>
          <w:lang w:val="en-GB"/>
        </w:rPr>
        <w:t xml:space="preserve"> include any material from unknown sources which may be protected by </w:t>
      </w:r>
      <w:proofErr w:type="gramStart"/>
      <w:r w:rsidR="00DB202B" w:rsidRPr="00046761">
        <w:rPr>
          <w:rFonts w:cs="Arial"/>
          <w:b w:val="0"/>
          <w:sz w:val="22"/>
          <w:szCs w:val="22"/>
          <w:lang w:val="en-GB"/>
        </w:rPr>
        <w:t>copyright, or</w:t>
      </w:r>
      <w:proofErr w:type="gramEnd"/>
      <w:r w:rsidR="00DB202B" w:rsidRPr="00046761">
        <w:rPr>
          <w:rFonts w:cs="Arial"/>
          <w:b w:val="0"/>
          <w:sz w:val="22"/>
          <w:szCs w:val="22"/>
          <w:lang w:val="en-GB"/>
        </w:rPr>
        <w:t xml:space="preserve"> knowingly include copyright material without </w:t>
      </w:r>
      <w:r w:rsidR="00DB202B" w:rsidRPr="00046761">
        <w:rPr>
          <w:rFonts w:cs="Arial"/>
          <w:b w:val="0"/>
          <w:sz w:val="22"/>
          <w:szCs w:val="22"/>
          <w:lang w:val="en-GB"/>
        </w:rPr>
        <w:lastRenderedPageBreak/>
        <w:t>acknowledgement of that copyright or seeking permission to use the material (as appropriate).</w:t>
      </w:r>
    </w:p>
    <w:p w14:paraId="74B1C1A2" w14:textId="10B1482A" w:rsidR="00B6155E" w:rsidRPr="00046761" w:rsidRDefault="00B6155E" w:rsidP="001B065A">
      <w:pPr>
        <w:spacing w:before="120" w:after="120"/>
        <w:rPr>
          <w:rFonts w:cs="Arial"/>
          <w:sz w:val="22"/>
          <w:szCs w:val="22"/>
          <w:lang w:val="en-GB"/>
        </w:rPr>
      </w:pPr>
    </w:p>
    <w:p w14:paraId="40CA6549" w14:textId="5E73AF53" w:rsidR="001B065A" w:rsidRPr="00046761" w:rsidRDefault="1A3B3638" w:rsidP="00046761">
      <w:pPr>
        <w:spacing w:before="120" w:after="120"/>
        <w:rPr>
          <w:rFonts w:cs="Arial"/>
          <w:b/>
          <w:bCs/>
          <w:sz w:val="22"/>
          <w:szCs w:val="22"/>
          <w:lang w:val="en-GB"/>
        </w:rPr>
      </w:pPr>
      <w:r w:rsidRPr="00046761">
        <w:rPr>
          <w:rFonts w:cs="Arial"/>
          <w:b/>
          <w:bCs/>
          <w:sz w:val="22"/>
          <w:szCs w:val="22"/>
          <w:lang w:val="en-GB"/>
        </w:rPr>
        <w:t>8.</w:t>
      </w:r>
      <w:r w:rsidR="003F28B3">
        <w:rPr>
          <w:rFonts w:cs="Arial"/>
          <w:b/>
          <w:bCs/>
          <w:sz w:val="22"/>
          <w:szCs w:val="22"/>
          <w:lang w:val="en-GB"/>
        </w:rPr>
        <w:t xml:space="preserve"> </w:t>
      </w:r>
      <w:r w:rsidR="32203476" w:rsidRPr="00046761">
        <w:rPr>
          <w:rFonts w:cs="Arial"/>
          <w:b/>
          <w:bCs/>
          <w:sz w:val="22"/>
          <w:szCs w:val="22"/>
          <w:lang w:val="en-GB"/>
        </w:rPr>
        <w:t xml:space="preserve">Confidentiality </w:t>
      </w:r>
    </w:p>
    <w:p w14:paraId="3EA41BE9" w14:textId="60ABCD62" w:rsidR="001B065A" w:rsidRPr="00206897" w:rsidRDefault="19826296" w:rsidP="00206897">
      <w:pPr>
        <w:spacing w:before="120" w:after="120"/>
        <w:ind w:firstLine="709"/>
        <w:rPr>
          <w:rFonts w:cs="Arial"/>
          <w:sz w:val="22"/>
          <w:szCs w:val="22"/>
          <w:lang w:val="en-GB"/>
        </w:rPr>
      </w:pPr>
      <w:r w:rsidRPr="00206897">
        <w:rPr>
          <w:rFonts w:cs="Arial"/>
          <w:sz w:val="22"/>
          <w:szCs w:val="22"/>
          <w:lang w:val="en-GB"/>
        </w:rPr>
        <w:t>8.1. Confidential Information</w:t>
      </w:r>
    </w:p>
    <w:p w14:paraId="0A5EC22A" w14:textId="56FA5D6E" w:rsidR="001B065A" w:rsidRPr="00046761" w:rsidRDefault="19826296" w:rsidP="00094EBD">
      <w:pPr>
        <w:spacing w:before="120" w:after="120"/>
        <w:ind w:left="709"/>
        <w:rPr>
          <w:rFonts w:eastAsia="Arial" w:cs="Arial"/>
          <w:b/>
          <w:bCs/>
          <w:sz w:val="22"/>
          <w:szCs w:val="22"/>
          <w:lang w:val="en-GB"/>
        </w:rPr>
      </w:pPr>
      <w:r w:rsidRPr="00046761">
        <w:rPr>
          <w:rFonts w:eastAsia="Arial" w:cs="Arial"/>
          <w:sz w:val="22"/>
          <w:szCs w:val="22"/>
          <w:lang w:val="en-GB"/>
        </w:rPr>
        <w:t>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1A373260" w14:textId="02550032" w:rsidR="001B065A" w:rsidRPr="00206897" w:rsidRDefault="19826296" w:rsidP="00206897">
      <w:pPr>
        <w:spacing w:before="120" w:after="120"/>
        <w:ind w:firstLine="709"/>
        <w:rPr>
          <w:rFonts w:eastAsia="Arial" w:cs="Arial"/>
          <w:sz w:val="22"/>
          <w:szCs w:val="22"/>
          <w:lang w:val="en-GB"/>
        </w:rPr>
      </w:pPr>
      <w:r w:rsidRPr="00206897">
        <w:rPr>
          <w:rFonts w:eastAsia="Arial" w:cs="Arial"/>
          <w:sz w:val="22"/>
          <w:szCs w:val="22"/>
          <w:lang w:val="en-GB"/>
        </w:rPr>
        <w:t>8.2. Confidentiality of Employees</w:t>
      </w:r>
    </w:p>
    <w:p w14:paraId="43AF39B6" w14:textId="72843E66" w:rsidR="001B065A" w:rsidRPr="00046761" w:rsidRDefault="19826296" w:rsidP="00094EBD">
      <w:pPr>
        <w:spacing w:before="120" w:after="120"/>
        <w:ind w:left="709"/>
        <w:rPr>
          <w:rFonts w:eastAsia="Arial" w:cs="Arial"/>
          <w:sz w:val="22"/>
          <w:szCs w:val="22"/>
          <w:lang w:val="en-GB"/>
        </w:rPr>
      </w:pPr>
      <w:r w:rsidRPr="00046761">
        <w:rPr>
          <w:rFonts w:eastAsia="Arial" w:cs="Arial"/>
          <w:sz w:val="22"/>
          <w:szCs w:val="22"/>
          <w:lang w:val="en-GB"/>
        </w:rPr>
        <w:t>The Recipient shall be responsible for the fulfilment of the above obligations on the part of their employees, or third parties involved in the Project and shall ensure that they remain so obliged, as far as legally possible, during and after the end of the Project and/or after the termination of the contractual relationship with the employee or third party.</w:t>
      </w:r>
    </w:p>
    <w:p w14:paraId="3E81D262" w14:textId="2229B197" w:rsidR="001B065A" w:rsidRPr="00206897" w:rsidRDefault="35773AD3" w:rsidP="00206897">
      <w:pPr>
        <w:spacing w:before="120" w:after="120"/>
        <w:ind w:firstLine="709"/>
        <w:rPr>
          <w:rFonts w:eastAsia="Arial" w:cs="Arial"/>
          <w:sz w:val="22"/>
          <w:szCs w:val="22"/>
          <w:lang w:val="en-GB"/>
        </w:rPr>
      </w:pPr>
      <w:r w:rsidRPr="00206897">
        <w:rPr>
          <w:rFonts w:eastAsia="Arial" w:cs="Arial"/>
          <w:sz w:val="22"/>
          <w:szCs w:val="22"/>
          <w:lang w:val="en-GB"/>
        </w:rPr>
        <w:t xml:space="preserve">8.3. Exemptions </w:t>
      </w:r>
    </w:p>
    <w:p w14:paraId="14E31EF9" w14:textId="15FF1E63" w:rsidR="001B065A" w:rsidRPr="00046761" w:rsidRDefault="74246B46" w:rsidP="00094EBD">
      <w:pPr>
        <w:spacing w:before="120" w:after="120"/>
        <w:ind w:left="709"/>
        <w:rPr>
          <w:sz w:val="22"/>
          <w:szCs w:val="22"/>
          <w:lang w:val="en-GB"/>
        </w:rPr>
      </w:pPr>
      <w:r w:rsidRPr="00046761">
        <w:rPr>
          <w:rFonts w:eastAsia="Arial" w:cs="Arial"/>
          <w:sz w:val="22"/>
          <w:szCs w:val="22"/>
          <w:lang w:val="en-GB"/>
        </w:rPr>
        <w:t>The above shall not apply for disclosure or use of Confidential Information, if and in so far as the Recipient can show that:</w:t>
      </w:r>
    </w:p>
    <w:p w14:paraId="7C658014" w14:textId="6F5C3C6C" w:rsidR="001B065A" w:rsidRPr="00094EBD" w:rsidRDefault="74246B46" w:rsidP="00CB0BD7">
      <w:pPr>
        <w:pStyle w:val="Odstavecseseznamem"/>
        <w:numPr>
          <w:ilvl w:val="1"/>
          <w:numId w:val="14"/>
        </w:numPr>
        <w:spacing w:before="120" w:after="120"/>
        <w:rPr>
          <w:sz w:val="22"/>
          <w:szCs w:val="22"/>
          <w:lang w:val="en-GB"/>
        </w:rPr>
      </w:pPr>
      <w:r w:rsidRPr="00094EBD">
        <w:rPr>
          <w:rFonts w:eastAsia="Arial" w:cs="Arial"/>
          <w:sz w:val="22"/>
          <w:szCs w:val="22"/>
          <w:lang w:val="en-GB"/>
        </w:rPr>
        <w:t>the Confidential Information has become or becomes publicly available by means other than a breach of the Recipient’s confidentiality obligations;</w:t>
      </w:r>
    </w:p>
    <w:p w14:paraId="39D88B08" w14:textId="700AF833" w:rsidR="001B065A" w:rsidRPr="00094EBD" w:rsidRDefault="74246B46" w:rsidP="00CB0BD7">
      <w:pPr>
        <w:pStyle w:val="Odstavecseseznamem"/>
        <w:numPr>
          <w:ilvl w:val="1"/>
          <w:numId w:val="14"/>
        </w:numPr>
        <w:spacing w:before="120" w:after="120"/>
        <w:rPr>
          <w:sz w:val="22"/>
          <w:szCs w:val="22"/>
          <w:lang w:val="en-GB"/>
        </w:rPr>
      </w:pPr>
      <w:r w:rsidRPr="00094EBD">
        <w:rPr>
          <w:rFonts w:eastAsia="Arial" w:cs="Arial"/>
          <w:sz w:val="22"/>
          <w:szCs w:val="22"/>
          <w:lang w:val="en-GB"/>
        </w:rPr>
        <w:t>the Disclosing Party subsequently informs the Recipient that the Confidential Information is no longer confidential; − 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5AF7B2E8" w14:textId="3B4E80CC" w:rsidR="001B065A" w:rsidRPr="00094EBD" w:rsidRDefault="74246B46" w:rsidP="00CB0BD7">
      <w:pPr>
        <w:pStyle w:val="Odstavecseseznamem"/>
        <w:numPr>
          <w:ilvl w:val="1"/>
          <w:numId w:val="14"/>
        </w:numPr>
        <w:spacing w:before="120" w:after="120"/>
        <w:rPr>
          <w:sz w:val="22"/>
          <w:szCs w:val="22"/>
          <w:lang w:val="en-GB"/>
        </w:rPr>
      </w:pPr>
      <w:r w:rsidRPr="00094EBD">
        <w:rPr>
          <w:rFonts w:eastAsia="Arial" w:cs="Arial"/>
          <w:sz w:val="22"/>
          <w:szCs w:val="22"/>
          <w:lang w:val="en-GB"/>
        </w:rPr>
        <w:t>the disclosure or communication of the Confidential Information is foreseen by provisions of the Grant Agreement;</w:t>
      </w:r>
    </w:p>
    <w:p w14:paraId="4CB74E0F" w14:textId="5CEC1DF0" w:rsidR="001B065A" w:rsidRPr="00094EBD" w:rsidRDefault="74246B46" w:rsidP="00CB0BD7">
      <w:pPr>
        <w:pStyle w:val="Odstavecseseznamem"/>
        <w:numPr>
          <w:ilvl w:val="1"/>
          <w:numId w:val="14"/>
        </w:numPr>
        <w:spacing w:before="120" w:after="120"/>
        <w:rPr>
          <w:sz w:val="22"/>
          <w:szCs w:val="22"/>
          <w:lang w:val="en-GB"/>
        </w:rPr>
      </w:pPr>
      <w:r w:rsidRPr="00094EBD">
        <w:rPr>
          <w:rFonts w:eastAsia="Arial" w:cs="Arial"/>
          <w:sz w:val="22"/>
          <w:szCs w:val="22"/>
          <w:lang w:val="en-GB"/>
        </w:rPr>
        <w:t>the Confidential Information, at any time, was developed by the Recipient completely independently of any such disclosure by the Disclosing Party;</w:t>
      </w:r>
    </w:p>
    <w:p w14:paraId="69B5B6CE" w14:textId="4A88D83E" w:rsidR="001B065A" w:rsidRPr="00094EBD" w:rsidRDefault="74246B46" w:rsidP="00CB0BD7">
      <w:pPr>
        <w:pStyle w:val="Odstavecseseznamem"/>
        <w:numPr>
          <w:ilvl w:val="1"/>
          <w:numId w:val="14"/>
        </w:numPr>
        <w:spacing w:before="120" w:after="120"/>
        <w:rPr>
          <w:sz w:val="22"/>
          <w:szCs w:val="22"/>
          <w:lang w:val="en-GB"/>
        </w:rPr>
      </w:pPr>
      <w:r w:rsidRPr="00094EBD">
        <w:rPr>
          <w:rFonts w:eastAsia="Arial" w:cs="Arial"/>
          <w:sz w:val="22"/>
          <w:szCs w:val="22"/>
          <w:lang w:val="en-GB"/>
        </w:rPr>
        <w:t xml:space="preserve">the Confidential Information was already known to the Recipient prior to disclosure, or </w:t>
      </w:r>
    </w:p>
    <w:p w14:paraId="0BB9DC96" w14:textId="05FCD9CD" w:rsidR="001B065A" w:rsidRPr="00094EBD" w:rsidRDefault="74246B46" w:rsidP="00CB0BD7">
      <w:pPr>
        <w:pStyle w:val="Odstavecseseznamem"/>
        <w:numPr>
          <w:ilvl w:val="1"/>
          <w:numId w:val="14"/>
        </w:numPr>
        <w:spacing w:before="120" w:after="120"/>
        <w:rPr>
          <w:sz w:val="22"/>
          <w:szCs w:val="22"/>
          <w:lang w:val="en-GB"/>
        </w:rPr>
      </w:pPr>
      <w:r w:rsidRPr="00094EBD">
        <w:rPr>
          <w:rFonts w:eastAsia="Arial" w:cs="Arial"/>
          <w:sz w:val="22"/>
          <w:szCs w:val="22"/>
          <w:lang w:val="en-GB"/>
        </w:rPr>
        <w:t xml:space="preserve">the Recipient is required to disclose the Confidential Information in order to comply with applicable laws or regulations or with a court or administrative order. In such case, </w:t>
      </w:r>
      <w:r w:rsidR="3098B181" w:rsidRPr="00094EBD">
        <w:rPr>
          <w:rFonts w:eastAsia="Arial" w:cs="Arial"/>
          <w:sz w:val="22"/>
          <w:szCs w:val="22"/>
          <w:lang w:val="en-GB"/>
        </w:rPr>
        <w:t xml:space="preserve">the </w:t>
      </w:r>
      <w:r w:rsidR="00377AA3" w:rsidRPr="00094EBD">
        <w:rPr>
          <w:rFonts w:eastAsia="Arial" w:cs="Arial"/>
          <w:sz w:val="22"/>
          <w:szCs w:val="22"/>
          <w:lang w:val="en-GB"/>
        </w:rPr>
        <w:t>Recipient</w:t>
      </w:r>
      <w:r w:rsidRPr="00094EBD">
        <w:rPr>
          <w:sz w:val="22"/>
          <w:szCs w:val="22"/>
          <w:lang w:val="en-GB"/>
        </w:rPr>
        <w:t xml:space="preserve"> shall, to the extent it is lawfully able to do so, prior to any such disclosure</w:t>
      </w:r>
    </w:p>
    <w:p w14:paraId="560A88EB" w14:textId="48A600CD" w:rsidR="001B065A" w:rsidRPr="00046761" w:rsidRDefault="74246B46" w:rsidP="00CB0BD7">
      <w:pPr>
        <w:pStyle w:val="Odstavecseseznamem"/>
        <w:numPr>
          <w:ilvl w:val="1"/>
          <w:numId w:val="14"/>
        </w:numPr>
        <w:spacing w:before="120" w:after="120"/>
        <w:rPr>
          <w:sz w:val="22"/>
          <w:szCs w:val="22"/>
          <w:lang w:val="en-GB"/>
        </w:rPr>
      </w:pPr>
      <w:r w:rsidRPr="00046761">
        <w:rPr>
          <w:sz w:val="22"/>
          <w:szCs w:val="22"/>
          <w:lang w:val="en-GB"/>
        </w:rPr>
        <w:t>notify the Disclosing Party, and</w:t>
      </w:r>
    </w:p>
    <w:p w14:paraId="6B4AFE96" w14:textId="6AC23B18" w:rsidR="001B065A" w:rsidRPr="00046761" w:rsidRDefault="74246B46" w:rsidP="00CB0BD7">
      <w:pPr>
        <w:pStyle w:val="Odstavecseseznamem"/>
        <w:numPr>
          <w:ilvl w:val="1"/>
          <w:numId w:val="14"/>
        </w:numPr>
        <w:spacing w:before="120" w:after="120"/>
        <w:rPr>
          <w:sz w:val="22"/>
          <w:szCs w:val="22"/>
          <w:lang w:val="en-GB"/>
        </w:rPr>
      </w:pPr>
      <w:r w:rsidRPr="00046761">
        <w:rPr>
          <w:sz w:val="22"/>
          <w:szCs w:val="22"/>
          <w:lang w:val="en-GB"/>
        </w:rPr>
        <w:t>comply with the Disclosing Party’s reasonable instructions to protect the confidentiality of the information</w:t>
      </w:r>
      <w:r w:rsidR="00CB0BD7">
        <w:rPr>
          <w:sz w:val="22"/>
          <w:szCs w:val="22"/>
          <w:lang w:val="en-GB"/>
        </w:rPr>
        <w:t>.</w:t>
      </w:r>
    </w:p>
    <w:p w14:paraId="043A343F" w14:textId="1397F667" w:rsidR="001B065A" w:rsidRPr="00046761" w:rsidRDefault="001B065A" w:rsidP="49674206">
      <w:pPr>
        <w:pStyle w:val="Odstavecseseznamem"/>
        <w:spacing w:before="120" w:after="120"/>
        <w:ind w:left="360"/>
        <w:rPr>
          <w:sz w:val="22"/>
          <w:szCs w:val="22"/>
          <w:lang w:val="en-GB"/>
        </w:rPr>
      </w:pPr>
    </w:p>
    <w:p w14:paraId="5B291FB0" w14:textId="77777777" w:rsidR="00D00D1E" w:rsidRPr="009C5274" w:rsidRDefault="00D00D1E" w:rsidP="00D00D1E">
      <w:pPr>
        <w:rPr>
          <w:b/>
          <w:bCs/>
          <w:sz w:val="22"/>
          <w:szCs w:val="22"/>
          <w:lang w:val="en-GB"/>
        </w:rPr>
      </w:pPr>
      <w:r w:rsidRPr="009C5274">
        <w:rPr>
          <w:b/>
          <w:bCs/>
          <w:sz w:val="22"/>
          <w:szCs w:val="22"/>
          <w:lang w:val="en-GB"/>
        </w:rPr>
        <w:t>9. Specific responsibilities regarding data protection</w:t>
      </w:r>
    </w:p>
    <w:p w14:paraId="53B17BE0" w14:textId="77777777" w:rsidR="00D00D1E" w:rsidRPr="009C5274" w:rsidRDefault="00D00D1E" w:rsidP="00D00D1E">
      <w:pPr>
        <w:ind w:left="709"/>
        <w:rPr>
          <w:rFonts w:cstheme="minorBidi"/>
          <w:sz w:val="22"/>
          <w:szCs w:val="22"/>
          <w:lang w:val="en-GB"/>
        </w:rPr>
      </w:pPr>
      <w:r w:rsidRPr="009C5274">
        <w:rPr>
          <w:rFonts w:cstheme="minorBidi"/>
          <w:sz w:val="22"/>
          <w:szCs w:val="22"/>
          <w:lang w:val="en-GB"/>
        </w:rPr>
        <w:t xml:space="preserve">Where necessary, the Parties shall cooperate in order to enable one another to fulfil legal obligations arising under applicable data protection laws (the </w:t>
      </w:r>
      <w:r w:rsidRPr="009C5274">
        <w:rPr>
          <w:rFonts w:cstheme="minorBidi"/>
          <w:i/>
          <w:iCs/>
          <w:sz w:val="22"/>
          <w:szCs w:val="22"/>
          <w:lang w:val="en-GB"/>
        </w:rPr>
        <w:t xml:space="preserve">Regulation (EU) </w:t>
      </w:r>
      <w:r w:rsidRPr="009C5274">
        <w:rPr>
          <w:rFonts w:eastAsia="Arial" w:cstheme="minorBidi"/>
          <w:i/>
          <w:iCs/>
          <w:sz w:val="22"/>
          <w:szCs w:val="22"/>
          <w:lang w:val="en-GB"/>
        </w:rPr>
        <w:t>2016/679 of the European Parliament and of the Council of 27 April 2016 on the protection of natural persons with regard to the processing of personal data and on the free movement of such data</w:t>
      </w:r>
      <w:r w:rsidRPr="009C5274">
        <w:rPr>
          <w:rFonts w:cstheme="minorBidi"/>
          <w:sz w:val="22"/>
          <w:szCs w:val="22"/>
          <w:lang w:val="en-GB"/>
        </w:rPr>
        <w:t xml:space="preserve"> and relevant national data protection law applicable to </w:t>
      </w:r>
      <w:r w:rsidRPr="009C5274">
        <w:rPr>
          <w:rFonts w:cstheme="minorBidi"/>
          <w:sz w:val="22"/>
          <w:szCs w:val="22"/>
          <w:lang w:val="en-GB"/>
        </w:rPr>
        <w:lastRenderedPageBreak/>
        <w:t>said Party) within the scope of the performance and administration of the Project and of this Consortium Agreement.</w:t>
      </w:r>
    </w:p>
    <w:p w14:paraId="3DA31944" w14:textId="689AE388" w:rsidR="00D00D1E" w:rsidRPr="00D00D1E" w:rsidRDefault="00D00D1E" w:rsidP="00D00D1E">
      <w:pPr>
        <w:ind w:left="709"/>
        <w:rPr>
          <w:rFonts w:cstheme="minorBidi"/>
          <w:sz w:val="22"/>
          <w:szCs w:val="22"/>
          <w:lang w:val="en-GB"/>
        </w:rPr>
      </w:pPr>
      <w:r w:rsidRPr="009C5274">
        <w:rPr>
          <w:rFonts w:cstheme="minorBidi"/>
          <w:sz w:val="22"/>
          <w:szCs w:val="22"/>
          <w:lang w:val="en-GB"/>
        </w:rPr>
        <w:t>In particular, the Parties shall, where necessary, conclude a separate data processing, data sharing and/or joint controller agreement before any data processing or data sharing takes place.</w:t>
      </w:r>
    </w:p>
    <w:p w14:paraId="54F8783A" w14:textId="77777777" w:rsidR="00D00D1E" w:rsidRDefault="00D00D1E" w:rsidP="00A20649">
      <w:pPr>
        <w:spacing w:before="120" w:after="120"/>
        <w:rPr>
          <w:rFonts w:cs="Arial"/>
          <w:b/>
          <w:bCs/>
          <w:sz w:val="22"/>
          <w:szCs w:val="22"/>
          <w:lang w:val="en-GB"/>
        </w:rPr>
      </w:pPr>
    </w:p>
    <w:p w14:paraId="02C95BCD" w14:textId="246B86AE" w:rsidR="001B065A" w:rsidRPr="00D00D1E" w:rsidRDefault="00D00D1E" w:rsidP="00D00D1E">
      <w:pPr>
        <w:spacing w:before="120" w:after="120"/>
        <w:rPr>
          <w:rFonts w:cs="Arial"/>
          <w:sz w:val="22"/>
          <w:szCs w:val="22"/>
          <w:lang w:val="en-GB"/>
        </w:rPr>
      </w:pPr>
      <w:r>
        <w:rPr>
          <w:rFonts w:cs="Arial"/>
          <w:sz w:val="22"/>
          <w:szCs w:val="22"/>
          <w:lang w:val="en-GB"/>
        </w:rPr>
        <w:t>10</w:t>
      </w:r>
      <w:r w:rsidR="19E9E271" w:rsidRPr="00D00D1E">
        <w:rPr>
          <w:rFonts w:cs="Arial"/>
          <w:sz w:val="22"/>
          <w:szCs w:val="22"/>
          <w:lang w:val="en-GB"/>
        </w:rPr>
        <w:t>.</w:t>
      </w:r>
      <w:r w:rsidR="003F28B3" w:rsidRPr="00D00D1E">
        <w:rPr>
          <w:rFonts w:cs="Arial"/>
          <w:sz w:val="22"/>
          <w:szCs w:val="22"/>
          <w:lang w:val="en-GB"/>
        </w:rPr>
        <w:t xml:space="preserve"> </w:t>
      </w:r>
      <w:r w:rsidR="22864B86" w:rsidRPr="00D00D1E">
        <w:rPr>
          <w:rFonts w:cs="Arial"/>
          <w:sz w:val="22"/>
          <w:szCs w:val="22"/>
          <w:lang w:val="en-GB"/>
        </w:rPr>
        <w:t>D</w:t>
      </w:r>
      <w:r w:rsidR="007B0E7B" w:rsidRPr="00D00D1E">
        <w:rPr>
          <w:rFonts w:cs="Arial"/>
          <w:sz w:val="22"/>
          <w:szCs w:val="22"/>
          <w:lang w:val="en-GB"/>
        </w:rPr>
        <w:t xml:space="preserve">issemination of </w:t>
      </w:r>
      <w:r w:rsidR="501B1D72" w:rsidRPr="00D00D1E">
        <w:rPr>
          <w:rFonts w:cs="Arial"/>
          <w:sz w:val="22"/>
          <w:szCs w:val="22"/>
          <w:lang w:val="en-GB"/>
        </w:rPr>
        <w:t>R</w:t>
      </w:r>
      <w:r w:rsidR="007B0E7B" w:rsidRPr="00D00D1E">
        <w:rPr>
          <w:rFonts w:cs="Arial"/>
          <w:sz w:val="22"/>
          <w:szCs w:val="22"/>
          <w:lang w:val="en-GB"/>
        </w:rPr>
        <w:t>esults</w:t>
      </w:r>
    </w:p>
    <w:p w14:paraId="02B53040" w14:textId="2CE03101" w:rsidR="001B065A" w:rsidRPr="00D00D1E" w:rsidRDefault="00D00D1E" w:rsidP="00D00D1E">
      <w:pPr>
        <w:spacing w:before="120" w:after="120"/>
        <w:ind w:firstLine="709"/>
        <w:rPr>
          <w:rFonts w:cs="Arial"/>
          <w:sz w:val="22"/>
          <w:szCs w:val="22"/>
          <w:lang w:val="en-GB"/>
        </w:rPr>
      </w:pPr>
      <w:r w:rsidRPr="00D00D1E">
        <w:rPr>
          <w:rFonts w:cs="Arial"/>
          <w:sz w:val="22"/>
          <w:szCs w:val="22"/>
          <w:lang w:val="en-GB"/>
        </w:rPr>
        <w:t>10</w:t>
      </w:r>
      <w:r w:rsidR="52CEDBA4" w:rsidRPr="00D00D1E">
        <w:rPr>
          <w:rFonts w:cs="Arial"/>
          <w:sz w:val="22"/>
          <w:szCs w:val="22"/>
          <w:lang w:val="en-GB"/>
        </w:rPr>
        <w:t>.1.</w:t>
      </w:r>
      <w:r w:rsidR="2C48B3A6" w:rsidRPr="00D00D1E">
        <w:rPr>
          <w:rFonts w:cs="Arial"/>
          <w:sz w:val="22"/>
          <w:szCs w:val="22"/>
          <w:lang w:val="en-GB"/>
        </w:rPr>
        <w:t xml:space="preserve"> </w:t>
      </w:r>
      <w:r w:rsidR="45F13EE8" w:rsidRPr="00D00D1E">
        <w:rPr>
          <w:rFonts w:cs="Arial"/>
          <w:sz w:val="22"/>
          <w:szCs w:val="22"/>
          <w:lang w:val="en-GB"/>
        </w:rPr>
        <w:t>General Provision</w:t>
      </w:r>
      <w:r w:rsidR="5BA2E017" w:rsidRPr="00D00D1E">
        <w:rPr>
          <w:rFonts w:cs="Arial"/>
          <w:sz w:val="22"/>
          <w:szCs w:val="22"/>
          <w:lang w:val="en-GB"/>
        </w:rPr>
        <w:t>s</w:t>
      </w:r>
      <w:r w:rsidR="45F13EE8" w:rsidRPr="00D00D1E">
        <w:rPr>
          <w:rFonts w:cs="Arial"/>
          <w:sz w:val="22"/>
          <w:szCs w:val="22"/>
          <w:lang w:val="en-GB"/>
        </w:rPr>
        <w:t xml:space="preserve"> </w:t>
      </w:r>
    </w:p>
    <w:p w14:paraId="2EF600D0" w14:textId="3DD72BB9" w:rsidR="00150D11" w:rsidRPr="00046761" w:rsidRDefault="0098455C" w:rsidP="00E32312">
      <w:pPr>
        <w:spacing w:before="120" w:after="120"/>
        <w:ind w:left="709"/>
        <w:rPr>
          <w:rFonts w:cs="Arial"/>
          <w:b/>
          <w:bCs/>
          <w:sz w:val="22"/>
          <w:szCs w:val="22"/>
          <w:lang w:val="en-GB"/>
        </w:rPr>
      </w:pPr>
      <w:r w:rsidRPr="00046761">
        <w:rPr>
          <w:rFonts w:cs="Arial"/>
          <w:sz w:val="22"/>
          <w:szCs w:val="22"/>
          <w:lang w:val="en-GB"/>
        </w:rPr>
        <w:t xml:space="preserve">The obligation related to dissemination and open access to publication </w:t>
      </w:r>
      <w:r w:rsidR="4B84355C" w:rsidRPr="00046761">
        <w:rPr>
          <w:rFonts w:cs="Arial"/>
          <w:sz w:val="22"/>
          <w:szCs w:val="22"/>
          <w:lang w:val="en-GB"/>
        </w:rPr>
        <w:t>is</w:t>
      </w:r>
      <w:r w:rsidRPr="00046761">
        <w:rPr>
          <w:rFonts w:cs="Arial"/>
          <w:sz w:val="22"/>
          <w:szCs w:val="22"/>
          <w:lang w:val="en-GB"/>
        </w:rPr>
        <w:t xml:space="preserve"> reinforced by the European Commission </w:t>
      </w:r>
      <w:r w:rsidR="056C751D" w:rsidRPr="00046761">
        <w:rPr>
          <w:rFonts w:cs="Arial"/>
          <w:sz w:val="22"/>
          <w:szCs w:val="22"/>
          <w:lang w:val="en-GB"/>
        </w:rPr>
        <w:t xml:space="preserve">which requires </w:t>
      </w:r>
      <w:r w:rsidRPr="00046761">
        <w:rPr>
          <w:rFonts w:cs="Arial"/>
          <w:sz w:val="22"/>
          <w:szCs w:val="22"/>
          <w:lang w:val="en-GB"/>
        </w:rPr>
        <w:t>FAIR management of research data</w:t>
      </w:r>
      <w:r w:rsidR="539FCD77" w:rsidRPr="00046761">
        <w:rPr>
          <w:rFonts w:cs="Arial"/>
          <w:sz w:val="22"/>
          <w:szCs w:val="22"/>
          <w:lang w:val="en-GB"/>
        </w:rPr>
        <w:t>.</w:t>
      </w:r>
    </w:p>
    <w:p w14:paraId="6B37C7DB" w14:textId="0F880328" w:rsidR="00150D11" w:rsidRPr="00046761" w:rsidRDefault="00B659A9" w:rsidP="00E32312">
      <w:pPr>
        <w:spacing w:before="120" w:after="120"/>
        <w:ind w:firstLine="709"/>
        <w:rPr>
          <w:rFonts w:cs="Arial"/>
          <w:sz w:val="22"/>
          <w:szCs w:val="22"/>
          <w:lang w:val="en-GB"/>
        </w:rPr>
      </w:pPr>
      <w:r w:rsidRPr="04CE5FF2">
        <w:rPr>
          <w:rFonts w:cs="Arial"/>
          <w:sz w:val="22"/>
          <w:szCs w:val="22"/>
          <w:lang w:val="en-GB"/>
        </w:rPr>
        <w:t xml:space="preserve">The </w:t>
      </w:r>
      <w:r w:rsidR="00F12319" w:rsidRPr="04CE5FF2">
        <w:rPr>
          <w:rFonts w:cs="Arial"/>
          <w:sz w:val="22"/>
          <w:szCs w:val="22"/>
          <w:lang w:val="en-GB"/>
        </w:rPr>
        <w:t>confidentiality</w:t>
      </w:r>
      <w:r w:rsidRPr="04CE5FF2">
        <w:rPr>
          <w:rFonts w:cs="Arial"/>
          <w:sz w:val="22"/>
          <w:szCs w:val="22"/>
          <w:lang w:val="en-GB"/>
        </w:rPr>
        <w:t xml:space="preserve"> obligations</w:t>
      </w:r>
      <w:r w:rsidR="172F2345" w:rsidRPr="04CE5FF2">
        <w:rPr>
          <w:rFonts w:cs="Arial"/>
          <w:sz w:val="22"/>
          <w:szCs w:val="22"/>
          <w:lang w:val="en-GB"/>
        </w:rPr>
        <w:t xml:space="preserve"> of this Agreement</w:t>
      </w:r>
      <w:r w:rsidRPr="04CE5FF2">
        <w:rPr>
          <w:rFonts w:cs="Arial"/>
          <w:sz w:val="22"/>
          <w:szCs w:val="22"/>
          <w:lang w:val="en-GB"/>
        </w:rPr>
        <w:t xml:space="preserve"> apply also to dissemination</w:t>
      </w:r>
      <w:r w:rsidR="076186C8" w:rsidRPr="04CE5FF2">
        <w:rPr>
          <w:rFonts w:cs="Arial"/>
          <w:sz w:val="22"/>
          <w:szCs w:val="22"/>
          <w:lang w:val="en-GB"/>
        </w:rPr>
        <w:t xml:space="preserve"> </w:t>
      </w:r>
      <w:r>
        <w:tab/>
      </w:r>
      <w:r w:rsidRPr="04CE5FF2">
        <w:rPr>
          <w:rFonts w:cs="Arial"/>
          <w:sz w:val="22"/>
          <w:szCs w:val="22"/>
          <w:lang w:val="en-GB"/>
        </w:rPr>
        <w:t xml:space="preserve">activities. </w:t>
      </w:r>
    </w:p>
    <w:p w14:paraId="365D9EF3" w14:textId="6E29892E" w:rsidR="002B0295" w:rsidRPr="00150D11" w:rsidRDefault="00EF2F2A" w:rsidP="00E32312">
      <w:pPr>
        <w:spacing w:before="120" w:after="120"/>
        <w:ind w:left="709"/>
        <w:rPr>
          <w:rFonts w:cs="Arial"/>
          <w:sz w:val="22"/>
          <w:szCs w:val="22"/>
          <w:lang w:val="en-GB"/>
        </w:rPr>
      </w:pPr>
      <w:r w:rsidRPr="00046761">
        <w:rPr>
          <w:rFonts w:cs="Arial"/>
          <w:sz w:val="22"/>
          <w:szCs w:val="22"/>
          <w:lang w:val="en-GB"/>
        </w:rPr>
        <w:t xml:space="preserve">During the Project and for a period of </w:t>
      </w:r>
      <w:r w:rsidR="526F8AE9" w:rsidRPr="00046761">
        <w:rPr>
          <w:rFonts w:cs="Arial"/>
          <w:sz w:val="22"/>
          <w:szCs w:val="22"/>
          <w:lang w:val="en-GB"/>
        </w:rPr>
        <w:t>one (</w:t>
      </w:r>
      <w:r w:rsidRPr="00046761">
        <w:rPr>
          <w:rFonts w:cs="Arial"/>
          <w:sz w:val="22"/>
          <w:szCs w:val="22"/>
          <w:lang w:val="en-GB"/>
        </w:rPr>
        <w:t>1</w:t>
      </w:r>
      <w:r w:rsidR="12710C1C" w:rsidRPr="00046761">
        <w:rPr>
          <w:rFonts w:cs="Arial"/>
          <w:sz w:val="22"/>
          <w:szCs w:val="22"/>
          <w:lang w:val="en-GB"/>
        </w:rPr>
        <w:t>)</w:t>
      </w:r>
      <w:r w:rsidRPr="00046761">
        <w:rPr>
          <w:rFonts w:cs="Arial"/>
          <w:sz w:val="22"/>
          <w:szCs w:val="22"/>
          <w:lang w:val="en-GB"/>
        </w:rPr>
        <w:t xml:space="preserve"> year after the end of </w:t>
      </w:r>
      <w:r w:rsidR="17DCCEA5" w:rsidRPr="00046761">
        <w:rPr>
          <w:rFonts w:cs="Arial"/>
          <w:sz w:val="22"/>
          <w:szCs w:val="22"/>
          <w:lang w:val="en-GB"/>
        </w:rPr>
        <w:t>t</w:t>
      </w:r>
      <w:r w:rsidRPr="00046761">
        <w:rPr>
          <w:rFonts w:cs="Arial"/>
          <w:sz w:val="22"/>
          <w:szCs w:val="22"/>
          <w:lang w:val="en-GB"/>
        </w:rPr>
        <w:t xml:space="preserve">he Project, the dissemination of own </w:t>
      </w:r>
      <w:r w:rsidR="4B5EA09A" w:rsidRPr="00046761">
        <w:rPr>
          <w:rFonts w:cs="Arial"/>
          <w:sz w:val="22"/>
          <w:szCs w:val="22"/>
          <w:lang w:val="en-GB"/>
        </w:rPr>
        <w:t>R</w:t>
      </w:r>
      <w:r w:rsidRPr="00046761">
        <w:rPr>
          <w:rFonts w:cs="Arial"/>
          <w:sz w:val="22"/>
          <w:szCs w:val="22"/>
          <w:lang w:val="en-GB"/>
        </w:rPr>
        <w:t xml:space="preserve">esults by one or </w:t>
      </w:r>
      <w:r w:rsidR="00046761">
        <w:rPr>
          <w:rFonts w:cs="Arial"/>
          <w:sz w:val="22"/>
          <w:szCs w:val="22"/>
          <w:lang w:val="en-GB"/>
        </w:rPr>
        <w:t>more</w:t>
      </w:r>
      <w:r w:rsidR="00046761" w:rsidRPr="00046761">
        <w:rPr>
          <w:rFonts w:cs="Arial"/>
          <w:sz w:val="22"/>
          <w:szCs w:val="22"/>
          <w:lang w:val="en-GB"/>
        </w:rPr>
        <w:t xml:space="preserve"> </w:t>
      </w:r>
      <w:r w:rsidR="00EE773D" w:rsidRPr="00046761">
        <w:rPr>
          <w:rFonts w:cs="Arial"/>
          <w:sz w:val="22"/>
          <w:szCs w:val="22"/>
          <w:lang w:val="en-GB"/>
        </w:rPr>
        <w:t>Part</w:t>
      </w:r>
      <w:r w:rsidR="3F5BE549" w:rsidRPr="00046761">
        <w:rPr>
          <w:rFonts w:cs="Arial"/>
          <w:sz w:val="22"/>
          <w:szCs w:val="22"/>
          <w:lang w:val="en-GB"/>
        </w:rPr>
        <w:t>ies</w:t>
      </w:r>
      <w:r w:rsidR="00EE773D" w:rsidRPr="00046761">
        <w:rPr>
          <w:rFonts w:cs="Arial"/>
          <w:sz w:val="22"/>
          <w:szCs w:val="22"/>
          <w:lang w:val="en-GB"/>
        </w:rPr>
        <w:t xml:space="preserve"> </w:t>
      </w:r>
      <w:r w:rsidRPr="00046761">
        <w:rPr>
          <w:rFonts w:cs="Arial"/>
          <w:sz w:val="22"/>
          <w:szCs w:val="22"/>
          <w:lang w:val="en-GB"/>
        </w:rPr>
        <w:t>including</w:t>
      </w:r>
      <w:r w:rsidR="00CD1AA1" w:rsidRPr="00046761">
        <w:rPr>
          <w:rFonts w:cs="Arial"/>
          <w:sz w:val="22"/>
          <w:szCs w:val="22"/>
          <w:lang w:val="en-GB"/>
        </w:rPr>
        <w:t xml:space="preserve"> but not restricted to publications and presentations, shall be governed by the procedure of </w:t>
      </w:r>
      <w:r w:rsidR="00B80916" w:rsidRPr="00046761">
        <w:rPr>
          <w:rFonts w:cs="Arial"/>
          <w:sz w:val="22"/>
          <w:szCs w:val="22"/>
          <w:lang w:val="en-GB"/>
        </w:rPr>
        <w:t>the Grant Agreement and its annexes, subject to the following provision</w:t>
      </w:r>
      <w:r w:rsidR="00B80916" w:rsidRPr="49674206">
        <w:rPr>
          <w:rFonts w:cs="Arial"/>
          <w:sz w:val="22"/>
          <w:szCs w:val="22"/>
          <w:lang w:val="en-GB"/>
        </w:rPr>
        <w:t xml:space="preserve">. </w:t>
      </w:r>
    </w:p>
    <w:p w14:paraId="31CD5391" w14:textId="0B97697C" w:rsidR="00150D11" w:rsidRPr="00D00D1E" w:rsidRDefault="00D00D1E" w:rsidP="00D00D1E">
      <w:pPr>
        <w:pStyle w:val="pf0"/>
        <w:spacing w:before="120" w:beforeAutospacing="0" w:after="120" w:afterAutospacing="0"/>
        <w:ind w:firstLine="709"/>
        <w:jc w:val="both"/>
        <w:rPr>
          <w:rFonts w:ascii="Arial" w:hAnsi="Arial" w:cs="Arial"/>
          <w:sz w:val="22"/>
          <w:szCs w:val="22"/>
          <w:lang w:val="en-GB"/>
        </w:rPr>
      </w:pPr>
      <w:r w:rsidRPr="00D00D1E">
        <w:rPr>
          <w:rFonts w:ascii="Arial" w:hAnsi="Arial" w:cs="Arial"/>
          <w:sz w:val="22"/>
          <w:szCs w:val="22"/>
          <w:lang w:val="en-GB"/>
        </w:rPr>
        <w:t>10</w:t>
      </w:r>
      <w:r w:rsidR="3F26AF6C" w:rsidRPr="00D00D1E">
        <w:rPr>
          <w:rFonts w:ascii="Arial" w:hAnsi="Arial" w:cs="Arial"/>
          <w:sz w:val="22"/>
          <w:szCs w:val="22"/>
          <w:lang w:val="en-GB"/>
        </w:rPr>
        <w:t>.2.</w:t>
      </w:r>
      <w:r w:rsidR="00046761" w:rsidRPr="00D00D1E">
        <w:rPr>
          <w:rFonts w:ascii="Arial" w:hAnsi="Arial" w:cs="Arial"/>
          <w:sz w:val="22"/>
          <w:szCs w:val="22"/>
          <w:lang w:val="en-GB"/>
        </w:rPr>
        <w:t xml:space="preserve"> </w:t>
      </w:r>
      <w:r w:rsidR="71E6930F" w:rsidRPr="00D00D1E">
        <w:rPr>
          <w:rFonts w:ascii="Arial" w:hAnsi="Arial" w:cs="Arial"/>
          <w:sz w:val="22"/>
          <w:szCs w:val="22"/>
          <w:lang w:val="en-GB"/>
        </w:rPr>
        <w:t xml:space="preserve">Notice prior to publication </w:t>
      </w:r>
    </w:p>
    <w:p w14:paraId="440DF4B9" w14:textId="5E31B4CE" w:rsidR="00EF2F2A" w:rsidRDefault="00B80916" w:rsidP="00E32312">
      <w:pPr>
        <w:pStyle w:val="pf0"/>
        <w:spacing w:before="0" w:beforeAutospacing="0" w:after="0" w:afterAutospacing="0"/>
        <w:ind w:left="709"/>
        <w:jc w:val="both"/>
        <w:rPr>
          <w:rFonts w:ascii="Arial" w:hAnsi="Arial" w:cs="Arial"/>
          <w:sz w:val="22"/>
          <w:szCs w:val="22"/>
          <w:lang w:val="en-GB"/>
        </w:rPr>
      </w:pPr>
      <w:r w:rsidRPr="21062C29">
        <w:rPr>
          <w:rFonts w:ascii="Arial" w:hAnsi="Arial" w:cs="Arial"/>
          <w:sz w:val="22"/>
          <w:szCs w:val="22"/>
          <w:lang w:val="en-GB"/>
        </w:rPr>
        <w:t xml:space="preserve">Prior </w:t>
      </w:r>
      <w:r w:rsidRPr="00046761">
        <w:rPr>
          <w:rFonts w:ascii="Arial" w:hAnsi="Arial" w:cs="Arial"/>
          <w:sz w:val="22"/>
          <w:szCs w:val="22"/>
          <w:lang w:val="en-GB"/>
        </w:rPr>
        <w:t>notice of any plan</w:t>
      </w:r>
      <w:r w:rsidR="00E934A3" w:rsidRPr="00046761">
        <w:rPr>
          <w:rFonts w:ascii="Arial" w:hAnsi="Arial" w:cs="Arial"/>
          <w:sz w:val="22"/>
          <w:szCs w:val="22"/>
          <w:lang w:val="en-GB"/>
        </w:rPr>
        <w:t>n</w:t>
      </w:r>
      <w:r w:rsidRPr="00046761">
        <w:rPr>
          <w:rFonts w:ascii="Arial" w:hAnsi="Arial" w:cs="Arial"/>
          <w:sz w:val="22"/>
          <w:szCs w:val="22"/>
          <w:lang w:val="en-GB"/>
        </w:rPr>
        <w:t xml:space="preserve">ed publication shall be given to the other </w:t>
      </w:r>
      <w:r w:rsidR="00046761" w:rsidRPr="00046761">
        <w:rPr>
          <w:rFonts w:ascii="Arial" w:hAnsi="Arial" w:cs="Arial"/>
          <w:sz w:val="22"/>
          <w:szCs w:val="22"/>
          <w:lang w:val="en-GB"/>
        </w:rPr>
        <w:t>Party</w:t>
      </w:r>
      <w:r w:rsidR="00A20649">
        <w:rPr>
          <w:rFonts w:ascii="Arial" w:hAnsi="Arial" w:cs="Arial"/>
          <w:sz w:val="22"/>
          <w:szCs w:val="22"/>
          <w:lang w:val="en-GB"/>
        </w:rPr>
        <w:t xml:space="preserve"> </w:t>
      </w:r>
      <w:r w:rsidRPr="00046761">
        <w:rPr>
          <w:rFonts w:ascii="Arial" w:hAnsi="Arial" w:cs="Arial"/>
          <w:sz w:val="22"/>
          <w:szCs w:val="22"/>
          <w:lang w:val="en-GB"/>
        </w:rPr>
        <w:t>at least 45 calendar days</w:t>
      </w:r>
      <w:r w:rsidR="00321CAB" w:rsidRPr="00046761">
        <w:rPr>
          <w:rFonts w:ascii="Arial" w:hAnsi="Arial" w:cs="Arial"/>
          <w:sz w:val="22"/>
          <w:szCs w:val="22"/>
          <w:lang w:val="en-GB"/>
        </w:rPr>
        <w:t xml:space="preserve"> before the publication. Any objection to the planned publication shall be made in accordance with the Grant Agreement</w:t>
      </w:r>
      <w:r w:rsidR="00C35F2D" w:rsidRPr="00046761">
        <w:rPr>
          <w:rFonts w:ascii="Arial" w:hAnsi="Arial" w:cs="Arial"/>
          <w:sz w:val="22"/>
          <w:szCs w:val="22"/>
          <w:lang w:val="en-GB"/>
        </w:rPr>
        <w:t xml:space="preserve"> by written notice</w:t>
      </w:r>
      <w:r w:rsidR="006D1FF0" w:rsidRPr="00046761">
        <w:rPr>
          <w:rFonts w:ascii="Arial" w:hAnsi="Arial" w:cs="Arial"/>
          <w:sz w:val="22"/>
          <w:szCs w:val="22"/>
          <w:lang w:val="en-GB"/>
        </w:rPr>
        <w:t xml:space="preserve"> to the </w:t>
      </w:r>
      <w:r w:rsidR="00046761" w:rsidRPr="00046761">
        <w:rPr>
          <w:rFonts w:ascii="Arial" w:hAnsi="Arial" w:cs="Arial"/>
          <w:sz w:val="22"/>
          <w:szCs w:val="22"/>
          <w:lang w:val="en-GB"/>
        </w:rPr>
        <w:t>Party</w:t>
      </w:r>
      <w:r w:rsidR="00A20649">
        <w:rPr>
          <w:rFonts w:ascii="Arial" w:hAnsi="Arial" w:cs="Arial"/>
          <w:sz w:val="22"/>
          <w:szCs w:val="22"/>
          <w:lang w:val="en-GB"/>
        </w:rPr>
        <w:t xml:space="preserve"> </w:t>
      </w:r>
      <w:r w:rsidR="006D1FF0" w:rsidRPr="00046761">
        <w:rPr>
          <w:rFonts w:ascii="Arial" w:hAnsi="Arial" w:cs="Arial"/>
          <w:sz w:val="22"/>
          <w:szCs w:val="22"/>
          <w:lang w:val="en-GB"/>
        </w:rPr>
        <w:t xml:space="preserve">proposing the dissemination within 30 </w:t>
      </w:r>
      <w:r w:rsidR="00C308D4" w:rsidRPr="00046761">
        <w:rPr>
          <w:rFonts w:ascii="Arial" w:hAnsi="Arial" w:cs="Arial"/>
          <w:sz w:val="22"/>
          <w:szCs w:val="22"/>
          <w:lang w:val="en-GB"/>
        </w:rPr>
        <w:t>calendar</w:t>
      </w:r>
      <w:r w:rsidR="006D1FF0" w:rsidRPr="00046761">
        <w:rPr>
          <w:rFonts w:ascii="Arial" w:hAnsi="Arial" w:cs="Arial"/>
          <w:sz w:val="22"/>
          <w:szCs w:val="22"/>
          <w:lang w:val="en-GB"/>
        </w:rPr>
        <w:t xml:space="preserve"> days after the receipt of the notice. If no objection is made within the time limit stated above</w:t>
      </w:r>
      <w:r w:rsidR="00C308D4" w:rsidRPr="00046761">
        <w:rPr>
          <w:rFonts w:ascii="Arial" w:hAnsi="Arial" w:cs="Arial"/>
          <w:sz w:val="22"/>
          <w:szCs w:val="22"/>
          <w:lang w:val="en-GB"/>
        </w:rPr>
        <w:t xml:space="preserve">, the publication is permitted. </w:t>
      </w:r>
    </w:p>
    <w:p w14:paraId="47ADA7D0" w14:textId="77777777" w:rsidR="00C979A4" w:rsidRPr="00046761" w:rsidRDefault="00C979A4" w:rsidP="00E32312">
      <w:pPr>
        <w:pStyle w:val="pf0"/>
        <w:spacing w:before="0" w:beforeAutospacing="0" w:after="0" w:afterAutospacing="0"/>
        <w:ind w:left="709"/>
        <w:jc w:val="both"/>
        <w:rPr>
          <w:rFonts w:ascii="Arial" w:hAnsi="Arial" w:cs="Arial"/>
          <w:sz w:val="22"/>
          <w:szCs w:val="22"/>
          <w:lang w:val="en-GB"/>
        </w:rPr>
      </w:pPr>
    </w:p>
    <w:p w14:paraId="58C4D7D3" w14:textId="0B402DDE" w:rsidR="00150D11" w:rsidRPr="00046761" w:rsidRDefault="00D00D1E" w:rsidP="4465C241">
      <w:pPr>
        <w:pStyle w:val="pf0"/>
        <w:spacing w:before="0" w:beforeAutospacing="0" w:after="0" w:afterAutospacing="0"/>
        <w:ind w:firstLine="709"/>
        <w:rPr>
          <w:rFonts w:ascii="Arial" w:hAnsi="Arial" w:cs="Arial"/>
          <w:sz w:val="22"/>
          <w:szCs w:val="22"/>
          <w:lang w:val="en-GB"/>
        </w:rPr>
      </w:pPr>
      <w:r>
        <w:rPr>
          <w:rFonts w:ascii="Arial" w:hAnsi="Arial" w:cs="Arial"/>
          <w:sz w:val="22"/>
          <w:szCs w:val="22"/>
          <w:lang w:val="en-GB"/>
        </w:rPr>
        <w:t>10</w:t>
      </w:r>
      <w:r w:rsidR="784D2973" w:rsidRPr="00046761">
        <w:rPr>
          <w:rFonts w:ascii="Arial" w:hAnsi="Arial" w:cs="Arial"/>
          <w:sz w:val="22"/>
          <w:szCs w:val="22"/>
          <w:lang w:val="en-GB"/>
        </w:rPr>
        <w:t xml:space="preserve">.2.1. Objections to publication: </w:t>
      </w:r>
    </w:p>
    <w:p w14:paraId="25A7D30D" w14:textId="77777777" w:rsidR="00150D11" w:rsidRPr="00046761" w:rsidRDefault="007520A5" w:rsidP="002B0295">
      <w:pPr>
        <w:pStyle w:val="pf0"/>
        <w:spacing w:before="0" w:beforeAutospacing="0" w:after="0" w:afterAutospacing="0"/>
        <w:ind w:firstLine="709"/>
        <w:rPr>
          <w:rFonts w:ascii="Arial" w:hAnsi="Arial" w:cs="Arial"/>
          <w:sz w:val="22"/>
          <w:szCs w:val="22"/>
          <w:lang w:val="en-GB"/>
        </w:rPr>
      </w:pPr>
      <w:r w:rsidRPr="00046761">
        <w:rPr>
          <w:rFonts w:ascii="Arial" w:hAnsi="Arial" w:cs="Arial"/>
          <w:sz w:val="22"/>
          <w:szCs w:val="22"/>
          <w:lang w:val="en-GB"/>
        </w:rPr>
        <w:t>An objection is justified if:</w:t>
      </w:r>
    </w:p>
    <w:p w14:paraId="5B0F467E" w14:textId="1A331A21" w:rsidR="00150D11" w:rsidRPr="00046761" w:rsidRDefault="00C302C7" w:rsidP="00E32312">
      <w:pPr>
        <w:pStyle w:val="pf0"/>
        <w:numPr>
          <w:ilvl w:val="0"/>
          <w:numId w:val="16"/>
        </w:numPr>
        <w:spacing w:before="0" w:beforeAutospacing="0" w:after="0" w:afterAutospacing="0"/>
        <w:rPr>
          <w:rFonts w:ascii="Arial" w:hAnsi="Arial" w:cs="Arial"/>
          <w:sz w:val="22"/>
          <w:szCs w:val="22"/>
          <w:lang w:val="en-GB"/>
        </w:rPr>
      </w:pPr>
      <w:r w:rsidRPr="00046761">
        <w:rPr>
          <w:rFonts w:ascii="Arial" w:hAnsi="Arial" w:cs="Arial"/>
          <w:sz w:val="22"/>
          <w:szCs w:val="22"/>
          <w:lang w:val="en-GB"/>
        </w:rPr>
        <w:t xml:space="preserve">The protection of the objecting </w:t>
      </w:r>
      <w:r w:rsidR="00D30692" w:rsidRPr="00046761">
        <w:rPr>
          <w:rFonts w:ascii="Arial" w:hAnsi="Arial" w:cs="Arial"/>
          <w:sz w:val="22"/>
          <w:szCs w:val="22"/>
          <w:lang w:val="en-GB"/>
        </w:rPr>
        <w:t>Part</w:t>
      </w:r>
      <w:r w:rsidR="007A4448">
        <w:rPr>
          <w:rFonts w:ascii="Arial" w:hAnsi="Arial" w:cs="Arial"/>
          <w:sz w:val="22"/>
          <w:szCs w:val="22"/>
          <w:lang w:val="en-GB"/>
        </w:rPr>
        <w:t>y’</w:t>
      </w:r>
      <w:r w:rsidRPr="00046761">
        <w:rPr>
          <w:rFonts w:ascii="Arial" w:hAnsi="Arial" w:cs="Arial"/>
          <w:sz w:val="22"/>
          <w:szCs w:val="22"/>
          <w:lang w:val="en-GB"/>
        </w:rPr>
        <w:t xml:space="preserve">s </w:t>
      </w:r>
      <w:r w:rsidR="252B744A" w:rsidRPr="00046761">
        <w:rPr>
          <w:rFonts w:ascii="Arial" w:hAnsi="Arial" w:cs="Arial"/>
          <w:sz w:val="22"/>
          <w:szCs w:val="22"/>
          <w:lang w:val="en-GB"/>
        </w:rPr>
        <w:t>R</w:t>
      </w:r>
      <w:r w:rsidRPr="00046761">
        <w:rPr>
          <w:rFonts w:ascii="Arial" w:hAnsi="Arial" w:cs="Arial"/>
          <w:sz w:val="22"/>
          <w:szCs w:val="22"/>
          <w:lang w:val="en-GB"/>
        </w:rPr>
        <w:t>esults or Background would be adversely affected, or</w:t>
      </w:r>
    </w:p>
    <w:p w14:paraId="7FA07267" w14:textId="4DD73D43" w:rsidR="00150D11" w:rsidRPr="00046761" w:rsidRDefault="00C302C7" w:rsidP="00E32312">
      <w:pPr>
        <w:pStyle w:val="pf0"/>
        <w:numPr>
          <w:ilvl w:val="0"/>
          <w:numId w:val="16"/>
        </w:numPr>
        <w:spacing w:before="0" w:beforeAutospacing="0" w:after="0" w:afterAutospacing="0"/>
        <w:rPr>
          <w:rFonts w:ascii="Arial" w:hAnsi="Arial" w:cs="Arial"/>
          <w:sz w:val="22"/>
          <w:szCs w:val="22"/>
          <w:lang w:val="en-GB"/>
        </w:rPr>
      </w:pPr>
      <w:r w:rsidRPr="00046761">
        <w:rPr>
          <w:rFonts w:ascii="Arial" w:hAnsi="Arial" w:cs="Arial"/>
          <w:sz w:val="22"/>
          <w:szCs w:val="22"/>
          <w:lang w:val="en-GB"/>
        </w:rPr>
        <w:t xml:space="preserve">The objecting </w:t>
      </w:r>
      <w:r w:rsidR="00D30692" w:rsidRPr="00046761">
        <w:rPr>
          <w:rFonts w:ascii="Arial" w:hAnsi="Arial" w:cs="Arial"/>
          <w:sz w:val="22"/>
          <w:szCs w:val="22"/>
          <w:lang w:val="en-GB"/>
        </w:rPr>
        <w:t>Part</w:t>
      </w:r>
      <w:r w:rsidR="007A4448">
        <w:rPr>
          <w:rFonts w:ascii="Arial" w:hAnsi="Arial" w:cs="Arial"/>
          <w:sz w:val="22"/>
          <w:szCs w:val="22"/>
          <w:lang w:val="en-GB"/>
        </w:rPr>
        <w:t>y</w:t>
      </w:r>
      <w:r w:rsidR="00FC1084" w:rsidRPr="00046761">
        <w:rPr>
          <w:rFonts w:ascii="Arial" w:hAnsi="Arial" w:cs="Arial"/>
          <w:sz w:val="22"/>
          <w:szCs w:val="22"/>
          <w:lang w:val="en-GB"/>
        </w:rPr>
        <w:t xml:space="preserve">´s legitimate interest in relation to its Results or </w:t>
      </w:r>
      <w:r w:rsidR="007D1CF2" w:rsidRPr="00046761">
        <w:rPr>
          <w:rFonts w:ascii="Arial" w:hAnsi="Arial" w:cs="Arial"/>
          <w:sz w:val="22"/>
          <w:szCs w:val="22"/>
          <w:lang w:val="en-GB"/>
        </w:rPr>
        <w:t>Background</w:t>
      </w:r>
      <w:r w:rsidR="00FC1084" w:rsidRPr="00046761">
        <w:rPr>
          <w:rFonts w:ascii="Arial" w:hAnsi="Arial" w:cs="Arial"/>
          <w:sz w:val="22"/>
          <w:szCs w:val="22"/>
          <w:lang w:val="en-GB"/>
        </w:rPr>
        <w:t xml:space="preserve"> would be significantly harmed, or</w:t>
      </w:r>
    </w:p>
    <w:p w14:paraId="28EA6F31" w14:textId="357E1E95" w:rsidR="00FC1084" w:rsidRPr="00046761" w:rsidRDefault="00FC1084" w:rsidP="00E32312">
      <w:pPr>
        <w:pStyle w:val="pf0"/>
        <w:numPr>
          <w:ilvl w:val="0"/>
          <w:numId w:val="16"/>
        </w:numPr>
        <w:spacing w:before="0" w:beforeAutospacing="0" w:after="0" w:afterAutospacing="0"/>
        <w:rPr>
          <w:rFonts w:ascii="Arial" w:hAnsi="Arial" w:cs="Arial"/>
          <w:sz w:val="22"/>
          <w:szCs w:val="22"/>
          <w:lang w:val="en-GB"/>
        </w:rPr>
      </w:pPr>
      <w:r w:rsidRPr="00046761">
        <w:rPr>
          <w:rFonts w:ascii="Arial" w:hAnsi="Arial" w:cs="Arial"/>
          <w:sz w:val="22"/>
          <w:szCs w:val="22"/>
          <w:lang w:val="en-GB"/>
        </w:rPr>
        <w:t xml:space="preserve">The proposed publication includes Confidential information of the objecting </w:t>
      </w:r>
      <w:r w:rsidR="00D30692" w:rsidRPr="00046761">
        <w:rPr>
          <w:rFonts w:ascii="Arial" w:hAnsi="Arial" w:cs="Arial"/>
          <w:sz w:val="22"/>
          <w:szCs w:val="22"/>
          <w:lang w:val="en-GB"/>
        </w:rPr>
        <w:t>Part</w:t>
      </w:r>
      <w:r w:rsidR="007A4448">
        <w:rPr>
          <w:rFonts w:ascii="Arial" w:hAnsi="Arial" w:cs="Arial"/>
          <w:sz w:val="22"/>
          <w:szCs w:val="22"/>
          <w:lang w:val="en-GB"/>
        </w:rPr>
        <w:t>y</w:t>
      </w:r>
      <w:r w:rsidRPr="00046761">
        <w:rPr>
          <w:rFonts w:ascii="Arial" w:hAnsi="Arial" w:cs="Arial"/>
          <w:sz w:val="22"/>
          <w:szCs w:val="22"/>
          <w:lang w:val="en-GB"/>
        </w:rPr>
        <w:t>.</w:t>
      </w:r>
    </w:p>
    <w:p w14:paraId="30AA230B" w14:textId="77777777" w:rsidR="00150D11" w:rsidRPr="00046761" w:rsidRDefault="00FC1084" w:rsidP="00E32312">
      <w:pPr>
        <w:pStyle w:val="pf0"/>
        <w:numPr>
          <w:ilvl w:val="0"/>
          <w:numId w:val="16"/>
        </w:numPr>
        <w:spacing w:before="0" w:beforeAutospacing="0" w:after="0" w:afterAutospacing="0"/>
        <w:rPr>
          <w:rFonts w:ascii="Arial" w:hAnsi="Arial" w:cs="Arial"/>
          <w:sz w:val="22"/>
          <w:szCs w:val="22"/>
          <w:lang w:val="en-GB"/>
        </w:rPr>
      </w:pPr>
      <w:r w:rsidRPr="00046761">
        <w:rPr>
          <w:rFonts w:ascii="Arial" w:hAnsi="Arial" w:cs="Arial"/>
          <w:sz w:val="22"/>
          <w:szCs w:val="22"/>
          <w:lang w:val="en-GB"/>
        </w:rPr>
        <w:t>The objection has to include a precise request for necessary modifications.</w:t>
      </w:r>
    </w:p>
    <w:p w14:paraId="04B909FB" w14:textId="0E07366B" w:rsidR="00150D11" w:rsidRPr="00046761" w:rsidRDefault="00D03890" w:rsidP="00E32312">
      <w:pPr>
        <w:pStyle w:val="pf0"/>
        <w:numPr>
          <w:ilvl w:val="0"/>
          <w:numId w:val="16"/>
        </w:numPr>
        <w:spacing w:before="0" w:beforeAutospacing="0" w:after="0" w:afterAutospacing="0"/>
        <w:rPr>
          <w:rFonts w:ascii="Arial" w:hAnsi="Arial" w:cs="Arial"/>
          <w:sz w:val="22"/>
          <w:szCs w:val="22"/>
          <w:lang w:val="en-GB"/>
        </w:rPr>
      </w:pPr>
      <w:r w:rsidRPr="00046761">
        <w:rPr>
          <w:rFonts w:ascii="Arial" w:hAnsi="Arial" w:cs="Arial"/>
          <w:sz w:val="22"/>
          <w:szCs w:val="22"/>
          <w:lang w:val="en-GB"/>
        </w:rPr>
        <w:t>If an objection</w:t>
      </w:r>
      <w:r w:rsidR="00B97013" w:rsidRPr="00046761">
        <w:rPr>
          <w:rFonts w:ascii="Arial" w:hAnsi="Arial" w:cs="Arial"/>
          <w:sz w:val="22"/>
          <w:szCs w:val="22"/>
          <w:lang w:val="en-GB"/>
        </w:rPr>
        <w:t xml:space="preserve"> has been raised the </w:t>
      </w:r>
      <w:r w:rsidR="00046761">
        <w:rPr>
          <w:rFonts w:ascii="Arial" w:hAnsi="Arial" w:cs="Arial"/>
          <w:sz w:val="22"/>
          <w:szCs w:val="22"/>
          <w:lang w:val="en-GB"/>
        </w:rPr>
        <w:t xml:space="preserve"> </w:t>
      </w:r>
      <w:r w:rsidR="00AE5D74">
        <w:rPr>
          <w:rFonts w:ascii="Arial" w:hAnsi="Arial" w:cs="Arial"/>
          <w:sz w:val="22"/>
          <w:szCs w:val="22"/>
          <w:lang w:val="en-GB"/>
        </w:rPr>
        <w:t>Parties</w:t>
      </w:r>
      <w:r w:rsidR="00A20649">
        <w:rPr>
          <w:rFonts w:ascii="Arial" w:hAnsi="Arial" w:cs="Arial"/>
          <w:sz w:val="22"/>
          <w:szCs w:val="22"/>
          <w:lang w:val="en-GB"/>
        </w:rPr>
        <w:t xml:space="preserve"> </w:t>
      </w:r>
      <w:r w:rsidR="00B97013" w:rsidRPr="00046761">
        <w:rPr>
          <w:rFonts w:ascii="Arial" w:hAnsi="Arial" w:cs="Arial"/>
          <w:sz w:val="22"/>
          <w:szCs w:val="22"/>
          <w:lang w:val="en-GB"/>
        </w:rPr>
        <w:t>shall discuss how to overcome the justified grounds for the objection</w:t>
      </w:r>
      <w:r w:rsidR="00685A59" w:rsidRPr="00046761">
        <w:rPr>
          <w:rFonts w:ascii="Arial" w:hAnsi="Arial" w:cs="Arial"/>
          <w:sz w:val="22"/>
          <w:szCs w:val="22"/>
          <w:lang w:val="en-GB"/>
        </w:rPr>
        <w:t xml:space="preserve"> on a timely basis (for example by amendment to the planned publication) and the objecting shall not unreasonably continue the opposition if appropriate measures are taken following the discussion.</w:t>
      </w:r>
      <w:r w:rsidR="00E934A3" w:rsidRPr="00046761">
        <w:rPr>
          <w:rFonts w:ascii="Arial" w:hAnsi="Arial" w:cs="Arial"/>
        </w:rPr>
        <w:t xml:space="preserve"> </w:t>
      </w:r>
      <w:r w:rsidR="00E934A3" w:rsidRPr="00046761">
        <w:rPr>
          <w:rFonts w:ascii="Arial" w:hAnsi="Arial" w:cs="Arial"/>
          <w:sz w:val="22"/>
          <w:szCs w:val="22"/>
          <w:lang w:val="en-GB"/>
        </w:rPr>
        <w:t>The objecting Par</w:t>
      </w:r>
      <w:r w:rsidR="00A20649">
        <w:rPr>
          <w:rFonts w:ascii="Arial" w:hAnsi="Arial" w:cs="Arial"/>
          <w:sz w:val="22"/>
          <w:szCs w:val="22"/>
          <w:lang w:val="en-GB"/>
        </w:rPr>
        <w:t>ty</w:t>
      </w:r>
      <w:r w:rsidR="00E934A3" w:rsidRPr="00046761">
        <w:rPr>
          <w:rFonts w:ascii="Arial" w:hAnsi="Arial" w:cs="Arial"/>
          <w:sz w:val="22"/>
          <w:szCs w:val="22"/>
          <w:lang w:val="en-GB"/>
        </w:rPr>
        <w:t xml:space="preserve"> is entitled to suggest specific amendments to the planned publication, provided, however, that each authoring Part</w:t>
      </w:r>
      <w:r w:rsidR="00A20649">
        <w:rPr>
          <w:rFonts w:ascii="Arial" w:hAnsi="Arial" w:cs="Arial"/>
          <w:sz w:val="22"/>
          <w:szCs w:val="22"/>
          <w:lang w:val="en-GB"/>
        </w:rPr>
        <w:t>y</w:t>
      </w:r>
      <w:r w:rsidR="00E934A3" w:rsidRPr="00046761">
        <w:rPr>
          <w:rFonts w:ascii="Arial" w:hAnsi="Arial" w:cs="Arial"/>
          <w:sz w:val="22"/>
          <w:szCs w:val="22"/>
          <w:lang w:val="en-GB"/>
        </w:rPr>
        <w:t xml:space="preserve"> alone shall decide the final wording and content of its own text.</w:t>
      </w:r>
      <w:r w:rsidR="00685A59" w:rsidRPr="00046761">
        <w:rPr>
          <w:rFonts w:ascii="Arial" w:hAnsi="Arial" w:cs="Arial"/>
          <w:sz w:val="22"/>
          <w:szCs w:val="22"/>
          <w:lang w:val="en-GB"/>
        </w:rPr>
        <w:t xml:space="preserve"> </w:t>
      </w:r>
    </w:p>
    <w:p w14:paraId="41722886" w14:textId="45BF6908" w:rsidR="00496C49" w:rsidRDefault="00496C49" w:rsidP="00E32312">
      <w:pPr>
        <w:pStyle w:val="pf0"/>
        <w:numPr>
          <w:ilvl w:val="0"/>
          <w:numId w:val="16"/>
        </w:numPr>
        <w:spacing w:before="0" w:beforeAutospacing="0" w:after="0" w:afterAutospacing="0"/>
        <w:rPr>
          <w:rFonts w:ascii="Arial" w:hAnsi="Arial" w:cs="Arial"/>
          <w:sz w:val="22"/>
          <w:szCs w:val="22"/>
          <w:lang w:val="en-GB"/>
        </w:rPr>
      </w:pPr>
      <w:r w:rsidRPr="00046761">
        <w:rPr>
          <w:rFonts w:ascii="Arial" w:hAnsi="Arial" w:cs="Arial"/>
          <w:sz w:val="22"/>
          <w:szCs w:val="22"/>
          <w:lang w:val="en-GB"/>
        </w:rPr>
        <w:t xml:space="preserve">The objecting </w:t>
      </w:r>
      <w:r w:rsidR="00D30692" w:rsidRPr="00046761">
        <w:rPr>
          <w:rFonts w:ascii="Arial" w:hAnsi="Arial" w:cs="Arial"/>
          <w:sz w:val="22"/>
          <w:szCs w:val="22"/>
          <w:lang w:val="en-GB"/>
        </w:rPr>
        <w:t>Part</w:t>
      </w:r>
      <w:r w:rsidR="00A20649">
        <w:rPr>
          <w:rFonts w:ascii="Arial" w:hAnsi="Arial" w:cs="Arial"/>
          <w:sz w:val="22"/>
          <w:szCs w:val="22"/>
          <w:lang w:val="en-GB"/>
        </w:rPr>
        <w:t>y</w:t>
      </w:r>
      <w:r w:rsidR="00D30692" w:rsidRPr="00046761">
        <w:rPr>
          <w:rFonts w:ascii="Arial" w:hAnsi="Arial" w:cs="Arial"/>
          <w:sz w:val="22"/>
          <w:szCs w:val="22"/>
          <w:lang w:val="en-GB"/>
        </w:rPr>
        <w:t xml:space="preserve"> </w:t>
      </w:r>
      <w:r w:rsidRPr="00046761">
        <w:rPr>
          <w:rFonts w:ascii="Arial" w:hAnsi="Arial" w:cs="Arial"/>
          <w:sz w:val="22"/>
          <w:szCs w:val="22"/>
          <w:lang w:val="en-GB"/>
        </w:rPr>
        <w:t xml:space="preserve">can request a publication delay of not more than 90 </w:t>
      </w:r>
      <w:r w:rsidR="00C32049" w:rsidRPr="00046761">
        <w:rPr>
          <w:rFonts w:ascii="Arial" w:hAnsi="Arial" w:cs="Arial"/>
          <w:sz w:val="22"/>
          <w:szCs w:val="22"/>
          <w:lang w:val="en-GB"/>
        </w:rPr>
        <w:t>calendar</w:t>
      </w:r>
      <w:r w:rsidRPr="00046761">
        <w:rPr>
          <w:rFonts w:ascii="Arial" w:hAnsi="Arial" w:cs="Arial"/>
          <w:sz w:val="22"/>
          <w:szCs w:val="22"/>
          <w:lang w:val="en-GB"/>
        </w:rPr>
        <w:t xml:space="preserve"> days</w:t>
      </w:r>
      <w:r w:rsidR="00C32049" w:rsidRPr="00046761">
        <w:rPr>
          <w:rFonts w:ascii="Arial" w:hAnsi="Arial" w:cs="Arial"/>
          <w:sz w:val="22"/>
          <w:szCs w:val="22"/>
          <w:lang w:val="en-GB"/>
        </w:rPr>
        <w:t xml:space="preserve"> from the time it raises such an objection. </w:t>
      </w:r>
      <w:r w:rsidR="00CD14E9" w:rsidRPr="00046761">
        <w:rPr>
          <w:rFonts w:ascii="Arial" w:hAnsi="Arial" w:cs="Arial"/>
          <w:sz w:val="22"/>
          <w:szCs w:val="22"/>
          <w:lang w:val="en-GB"/>
        </w:rPr>
        <w:t xml:space="preserve">After 90 calendar days the publication </w:t>
      </w:r>
      <w:r w:rsidR="00E934A3" w:rsidRPr="00046761">
        <w:rPr>
          <w:rFonts w:ascii="Arial" w:hAnsi="Arial" w:cs="Arial"/>
          <w:sz w:val="22"/>
          <w:szCs w:val="22"/>
          <w:lang w:val="en-GB"/>
        </w:rPr>
        <w:t xml:space="preserve">is </w:t>
      </w:r>
      <w:r w:rsidR="00CD14E9" w:rsidRPr="00046761">
        <w:rPr>
          <w:rFonts w:ascii="Arial" w:hAnsi="Arial" w:cs="Arial"/>
          <w:sz w:val="22"/>
          <w:szCs w:val="22"/>
          <w:lang w:val="en-GB"/>
        </w:rPr>
        <w:t xml:space="preserve">permitted. </w:t>
      </w:r>
    </w:p>
    <w:p w14:paraId="24F2B587" w14:textId="77777777" w:rsidR="00AE5D74" w:rsidRPr="00AE5D74" w:rsidRDefault="00AE5D74" w:rsidP="49674206">
      <w:pPr>
        <w:pStyle w:val="pf0"/>
        <w:spacing w:before="0" w:beforeAutospacing="0" w:after="0" w:afterAutospacing="0"/>
        <w:rPr>
          <w:rFonts w:ascii="Arial" w:hAnsi="Arial" w:cs="Arial"/>
          <w:b/>
          <w:bCs/>
          <w:sz w:val="22"/>
          <w:szCs w:val="22"/>
          <w:lang w:val="en-GB"/>
        </w:rPr>
      </w:pPr>
    </w:p>
    <w:p w14:paraId="28D0E6FC" w14:textId="5D8EE731" w:rsidR="002A0F68" w:rsidRPr="00AE5D74" w:rsidRDefault="00D00D1E" w:rsidP="00D00D1E">
      <w:pPr>
        <w:pStyle w:val="pf0"/>
        <w:spacing w:before="0" w:beforeAutospacing="0" w:after="0" w:afterAutospacing="0"/>
        <w:ind w:firstLine="709"/>
        <w:jc w:val="both"/>
        <w:rPr>
          <w:rFonts w:ascii="Arial" w:hAnsi="Arial" w:cs="Arial"/>
          <w:b/>
          <w:bCs/>
          <w:sz w:val="22"/>
          <w:szCs w:val="22"/>
          <w:lang w:val="en-GB"/>
        </w:rPr>
      </w:pPr>
      <w:r w:rsidRPr="00D00D1E">
        <w:rPr>
          <w:rFonts w:ascii="Arial" w:hAnsi="Arial" w:cs="Arial"/>
          <w:sz w:val="22"/>
          <w:szCs w:val="22"/>
          <w:lang w:val="en-GB"/>
        </w:rPr>
        <w:t>10</w:t>
      </w:r>
      <w:r w:rsidR="004C85C8" w:rsidRPr="00D00D1E">
        <w:rPr>
          <w:rFonts w:ascii="Arial" w:hAnsi="Arial" w:cs="Arial"/>
          <w:sz w:val="22"/>
          <w:szCs w:val="22"/>
          <w:lang w:val="en-GB"/>
        </w:rPr>
        <w:t xml:space="preserve">.3. </w:t>
      </w:r>
      <w:r w:rsidR="002A0F68" w:rsidRPr="00D00D1E">
        <w:rPr>
          <w:rFonts w:ascii="Arial" w:hAnsi="Arial" w:cs="Arial"/>
          <w:sz w:val="22"/>
          <w:szCs w:val="22"/>
          <w:lang w:val="en-GB"/>
        </w:rPr>
        <w:t xml:space="preserve">Dissemination of another </w:t>
      </w:r>
      <w:r w:rsidR="00D30692" w:rsidRPr="00D00D1E">
        <w:rPr>
          <w:rFonts w:ascii="Arial" w:hAnsi="Arial" w:cs="Arial"/>
          <w:sz w:val="22"/>
          <w:szCs w:val="22"/>
          <w:lang w:val="en-GB"/>
        </w:rPr>
        <w:t>Part</w:t>
      </w:r>
      <w:r w:rsidR="1E68EA9F" w:rsidRPr="00D00D1E">
        <w:rPr>
          <w:rFonts w:ascii="Arial" w:hAnsi="Arial" w:cs="Arial"/>
          <w:sz w:val="22"/>
          <w:szCs w:val="22"/>
          <w:lang w:val="en-GB"/>
        </w:rPr>
        <w:t>y</w:t>
      </w:r>
      <w:r w:rsidR="002A0F68" w:rsidRPr="00D00D1E">
        <w:rPr>
          <w:rFonts w:ascii="Arial" w:hAnsi="Arial" w:cs="Arial"/>
          <w:sz w:val="22"/>
          <w:szCs w:val="22"/>
          <w:lang w:val="en-GB"/>
        </w:rPr>
        <w:t>s unpublished Results or Background</w:t>
      </w:r>
      <w:r w:rsidR="002A0F68" w:rsidRPr="00AE5D74">
        <w:rPr>
          <w:rFonts w:ascii="Arial" w:hAnsi="Arial" w:cs="Arial"/>
          <w:b/>
          <w:bCs/>
          <w:sz w:val="22"/>
          <w:szCs w:val="22"/>
          <w:lang w:val="en-GB"/>
        </w:rPr>
        <w:t xml:space="preserve">. </w:t>
      </w:r>
    </w:p>
    <w:p w14:paraId="240D8932" w14:textId="71ABC4AE" w:rsidR="002A0F68" w:rsidRDefault="002A0F68" w:rsidP="00E32312">
      <w:pPr>
        <w:pStyle w:val="pf0"/>
        <w:spacing w:before="0" w:beforeAutospacing="0" w:after="0" w:afterAutospacing="0"/>
        <w:ind w:left="709"/>
        <w:jc w:val="both"/>
        <w:rPr>
          <w:rFonts w:ascii="Arial" w:hAnsi="Arial" w:cs="Arial"/>
          <w:sz w:val="22"/>
          <w:szCs w:val="22"/>
          <w:lang w:val="en-GB"/>
        </w:rPr>
      </w:pPr>
      <w:r w:rsidRPr="00046761">
        <w:rPr>
          <w:rFonts w:ascii="Arial" w:hAnsi="Arial" w:cs="Arial"/>
          <w:sz w:val="22"/>
          <w:szCs w:val="22"/>
          <w:lang w:val="en-GB"/>
        </w:rPr>
        <w:t xml:space="preserve">A </w:t>
      </w:r>
      <w:r w:rsidR="00D30692" w:rsidRPr="00046761">
        <w:rPr>
          <w:rFonts w:ascii="Arial" w:hAnsi="Arial" w:cs="Arial"/>
          <w:sz w:val="22"/>
          <w:szCs w:val="22"/>
          <w:lang w:val="en-GB"/>
        </w:rPr>
        <w:t>Part</w:t>
      </w:r>
      <w:r w:rsidR="00A20649">
        <w:rPr>
          <w:rFonts w:ascii="Arial" w:hAnsi="Arial" w:cs="Arial"/>
          <w:sz w:val="22"/>
          <w:szCs w:val="22"/>
          <w:lang w:val="en-GB"/>
        </w:rPr>
        <w:t xml:space="preserve">y </w:t>
      </w:r>
      <w:r w:rsidRPr="00046761">
        <w:rPr>
          <w:rFonts w:ascii="Arial" w:hAnsi="Arial" w:cs="Arial"/>
          <w:sz w:val="22"/>
          <w:szCs w:val="22"/>
          <w:lang w:val="en-GB"/>
        </w:rPr>
        <w:t xml:space="preserve">shall not include </w:t>
      </w:r>
      <w:r w:rsidR="00F527F6" w:rsidRPr="00046761">
        <w:rPr>
          <w:rFonts w:ascii="Arial" w:hAnsi="Arial" w:cs="Arial"/>
          <w:sz w:val="22"/>
          <w:szCs w:val="22"/>
          <w:lang w:val="en-GB"/>
        </w:rPr>
        <w:t xml:space="preserve">in any dissemination activity another </w:t>
      </w:r>
      <w:r w:rsidR="00D30692" w:rsidRPr="00046761">
        <w:rPr>
          <w:rFonts w:ascii="Arial" w:hAnsi="Arial" w:cs="Arial"/>
          <w:sz w:val="22"/>
          <w:szCs w:val="22"/>
          <w:lang w:val="en-GB"/>
        </w:rPr>
        <w:t>Part</w:t>
      </w:r>
      <w:r w:rsidR="00A20649">
        <w:rPr>
          <w:rFonts w:ascii="Arial" w:hAnsi="Arial" w:cs="Arial"/>
          <w:sz w:val="22"/>
          <w:szCs w:val="22"/>
          <w:lang w:val="en-GB"/>
        </w:rPr>
        <w:t>y</w:t>
      </w:r>
      <w:r w:rsidR="00F527F6" w:rsidRPr="00046761">
        <w:rPr>
          <w:rFonts w:ascii="Arial" w:hAnsi="Arial" w:cs="Arial"/>
          <w:sz w:val="22"/>
          <w:szCs w:val="22"/>
          <w:lang w:val="en-GB"/>
        </w:rPr>
        <w:t xml:space="preserve">´s Results or Background without obtaining the owning </w:t>
      </w:r>
      <w:r w:rsidR="00D30692" w:rsidRPr="00046761">
        <w:rPr>
          <w:rFonts w:ascii="Arial" w:hAnsi="Arial" w:cs="Arial"/>
          <w:sz w:val="22"/>
          <w:szCs w:val="22"/>
          <w:lang w:val="en-GB"/>
        </w:rPr>
        <w:t>Part</w:t>
      </w:r>
      <w:r w:rsidR="00A20649">
        <w:rPr>
          <w:rFonts w:ascii="Arial" w:hAnsi="Arial" w:cs="Arial"/>
          <w:sz w:val="22"/>
          <w:szCs w:val="22"/>
          <w:lang w:val="en-GB"/>
        </w:rPr>
        <w:t>y</w:t>
      </w:r>
      <w:r w:rsidR="00F527F6" w:rsidRPr="00046761">
        <w:rPr>
          <w:rFonts w:ascii="Arial" w:hAnsi="Arial" w:cs="Arial"/>
          <w:sz w:val="22"/>
          <w:szCs w:val="22"/>
          <w:lang w:val="en-GB"/>
        </w:rPr>
        <w:t>´s prior written approval, unless they are already published.</w:t>
      </w:r>
    </w:p>
    <w:p w14:paraId="522EC041" w14:textId="77777777" w:rsidR="00AE5D74" w:rsidRPr="00AE5D74" w:rsidRDefault="00AE5D74" w:rsidP="49674206">
      <w:pPr>
        <w:pStyle w:val="pf0"/>
        <w:spacing w:before="0" w:beforeAutospacing="0" w:after="0" w:afterAutospacing="0"/>
        <w:jc w:val="both"/>
        <w:rPr>
          <w:rFonts w:ascii="Arial" w:hAnsi="Arial" w:cs="Arial"/>
          <w:b/>
          <w:bCs/>
          <w:sz w:val="22"/>
          <w:szCs w:val="22"/>
          <w:lang w:val="en-GB"/>
        </w:rPr>
      </w:pPr>
    </w:p>
    <w:p w14:paraId="477AC9E8" w14:textId="7D0726CA" w:rsidR="308B7841" w:rsidRPr="00D00D1E" w:rsidRDefault="00D00D1E" w:rsidP="00D00D1E">
      <w:pPr>
        <w:pStyle w:val="pf0"/>
        <w:spacing w:before="0" w:beforeAutospacing="0" w:after="0" w:afterAutospacing="0"/>
        <w:ind w:firstLine="709"/>
        <w:jc w:val="both"/>
        <w:rPr>
          <w:rFonts w:ascii="Arial" w:hAnsi="Arial" w:cs="Arial"/>
          <w:sz w:val="22"/>
          <w:szCs w:val="22"/>
          <w:lang w:val="en-GB"/>
        </w:rPr>
      </w:pPr>
      <w:r w:rsidRPr="00D00D1E">
        <w:rPr>
          <w:rFonts w:ascii="Arial" w:hAnsi="Arial" w:cs="Arial"/>
          <w:sz w:val="22"/>
          <w:szCs w:val="22"/>
          <w:lang w:val="en-GB"/>
        </w:rPr>
        <w:t>10</w:t>
      </w:r>
      <w:r w:rsidR="308B7841" w:rsidRPr="00D00D1E">
        <w:rPr>
          <w:rFonts w:ascii="Arial" w:hAnsi="Arial" w:cs="Arial"/>
          <w:sz w:val="22"/>
          <w:szCs w:val="22"/>
          <w:lang w:val="en-GB"/>
        </w:rPr>
        <w:t xml:space="preserve">.4. </w:t>
      </w:r>
      <w:r w:rsidR="5A566ABA" w:rsidRPr="00D00D1E">
        <w:rPr>
          <w:rFonts w:ascii="Arial" w:hAnsi="Arial" w:cs="Arial"/>
          <w:sz w:val="22"/>
          <w:szCs w:val="22"/>
          <w:lang w:val="en-GB"/>
        </w:rPr>
        <w:t xml:space="preserve">Cooperation of the </w:t>
      </w:r>
      <w:r w:rsidR="232BC5C3" w:rsidRPr="00D00D1E">
        <w:rPr>
          <w:rFonts w:ascii="Arial" w:hAnsi="Arial" w:cs="Arial"/>
          <w:sz w:val="22"/>
          <w:szCs w:val="22"/>
          <w:lang w:val="en-GB"/>
        </w:rPr>
        <w:t xml:space="preserve">Parties </w:t>
      </w:r>
    </w:p>
    <w:p w14:paraId="18669695" w14:textId="6118E6FC" w:rsidR="00945E3C" w:rsidRPr="00150D11" w:rsidRDefault="00945E3C" w:rsidP="00E32312">
      <w:pPr>
        <w:pStyle w:val="pf0"/>
        <w:spacing w:before="0" w:beforeAutospacing="0" w:after="0" w:afterAutospacing="0"/>
        <w:ind w:left="709"/>
        <w:jc w:val="both"/>
        <w:rPr>
          <w:rFonts w:ascii="Arial" w:hAnsi="Arial" w:cs="Arial"/>
          <w:sz w:val="22"/>
          <w:szCs w:val="22"/>
          <w:lang w:val="en-GB"/>
        </w:rPr>
      </w:pPr>
      <w:r w:rsidRPr="00150D11">
        <w:rPr>
          <w:rFonts w:ascii="Arial" w:hAnsi="Arial" w:cs="Arial"/>
          <w:sz w:val="22"/>
          <w:szCs w:val="22"/>
          <w:lang w:val="en-GB"/>
        </w:rPr>
        <w:lastRenderedPageBreak/>
        <w:t xml:space="preserve">The </w:t>
      </w:r>
      <w:r w:rsidR="1883B0A2" w:rsidRPr="00150D11">
        <w:rPr>
          <w:rFonts w:ascii="Arial" w:hAnsi="Arial" w:cs="Arial"/>
          <w:sz w:val="22"/>
          <w:szCs w:val="22"/>
          <w:lang w:val="en-GB"/>
        </w:rPr>
        <w:t>P</w:t>
      </w:r>
      <w:r w:rsidRPr="00150D11">
        <w:rPr>
          <w:rFonts w:ascii="Arial" w:hAnsi="Arial" w:cs="Arial"/>
          <w:sz w:val="22"/>
          <w:szCs w:val="22"/>
          <w:lang w:val="en-GB"/>
        </w:rPr>
        <w:t xml:space="preserve">arties undertake to cooperate to allow the timely submission, examination, </w:t>
      </w:r>
      <w:r w:rsidRPr="00025590">
        <w:rPr>
          <w:rFonts w:ascii="Arial" w:hAnsi="Arial" w:cs="Arial"/>
          <w:sz w:val="22"/>
          <w:szCs w:val="22"/>
          <w:lang w:val="en-GB"/>
        </w:rPr>
        <w:t xml:space="preserve">publication and </w:t>
      </w:r>
      <w:r w:rsidR="00327B8B" w:rsidRPr="00025590">
        <w:rPr>
          <w:rFonts w:ascii="Arial" w:hAnsi="Arial" w:cs="Arial"/>
          <w:sz w:val="22"/>
          <w:szCs w:val="22"/>
          <w:lang w:val="en-GB"/>
        </w:rPr>
        <w:t>defence</w:t>
      </w:r>
      <w:r w:rsidRPr="00025590">
        <w:rPr>
          <w:rFonts w:ascii="Arial" w:hAnsi="Arial" w:cs="Arial"/>
          <w:sz w:val="22"/>
          <w:szCs w:val="22"/>
          <w:lang w:val="en-GB"/>
        </w:rPr>
        <w:t xml:space="preserve"> of an</w:t>
      </w:r>
      <w:r w:rsidR="15BFADDE" w:rsidRPr="00025590">
        <w:rPr>
          <w:rFonts w:ascii="Arial" w:hAnsi="Arial" w:cs="Arial"/>
          <w:sz w:val="22"/>
          <w:szCs w:val="22"/>
          <w:lang w:val="en-GB"/>
        </w:rPr>
        <w:t>y</w:t>
      </w:r>
      <w:r w:rsidRPr="00025590">
        <w:rPr>
          <w:rFonts w:ascii="Arial" w:hAnsi="Arial" w:cs="Arial"/>
          <w:sz w:val="22"/>
          <w:szCs w:val="22"/>
          <w:lang w:val="en-GB"/>
        </w:rPr>
        <w:t xml:space="preserve"> dissertation or thesis for a degree that includes their Results or</w:t>
      </w:r>
      <w:r w:rsidRPr="00150D11">
        <w:rPr>
          <w:rFonts w:ascii="Arial" w:hAnsi="Arial" w:cs="Arial"/>
          <w:sz w:val="22"/>
          <w:szCs w:val="22"/>
          <w:lang w:val="en-GB"/>
        </w:rPr>
        <w:t xml:space="preserve"> Background subject</w:t>
      </w:r>
      <w:r w:rsidR="0009598C">
        <w:rPr>
          <w:rFonts w:ascii="Arial" w:hAnsi="Arial" w:cs="Arial"/>
          <w:sz w:val="22"/>
          <w:szCs w:val="22"/>
          <w:lang w:val="en-GB"/>
        </w:rPr>
        <w:t xml:space="preserve"> </w:t>
      </w:r>
      <w:r w:rsidR="00A26A7B">
        <w:rPr>
          <w:rFonts w:ascii="Arial" w:hAnsi="Arial" w:cs="Arial"/>
          <w:sz w:val="22"/>
          <w:szCs w:val="22"/>
          <w:lang w:val="en-GB"/>
        </w:rPr>
        <w:t>to</w:t>
      </w:r>
      <w:r w:rsidRPr="00150D11">
        <w:rPr>
          <w:rFonts w:ascii="Arial" w:hAnsi="Arial" w:cs="Arial"/>
          <w:sz w:val="22"/>
          <w:szCs w:val="22"/>
          <w:lang w:val="en-GB"/>
        </w:rPr>
        <w:t xml:space="preserve"> the confidentiality and publication provision agreed in the </w:t>
      </w:r>
      <w:r w:rsidR="00327B8B" w:rsidRPr="00150D11">
        <w:rPr>
          <w:rFonts w:ascii="Arial" w:hAnsi="Arial" w:cs="Arial"/>
          <w:sz w:val="22"/>
          <w:szCs w:val="22"/>
          <w:lang w:val="en-GB"/>
        </w:rPr>
        <w:t>Grant Agreement and this Agreement and its annexes.</w:t>
      </w:r>
    </w:p>
    <w:p w14:paraId="5CF7D823" w14:textId="77777777" w:rsidR="00DC27EE" w:rsidRPr="00150D11" w:rsidRDefault="00DC27EE" w:rsidP="002B0295">
      <w:pPr>
        <w:pStyle w:val="pf0"/>
        <w:spacing w:before="0" w:beforeAutospacing="0" w:after="0" w:afterAutospacing="0"/>
        <w:rPr>
          <w:rFonts w:ascii="Arial" w:hAnsi="Arial" w:cs="Arial"/>
          <w:sz w:val="22"/>
          <w:szCs w:val="22"/>
          <w:lang w:val="en-GB"/>
        </w:rPr>
      </w:pPr>
    </w:p>
    <w:p w14:paraId="43757939" w14:textId="05867399" w:rsidR="00474A98" w:rsidRDefault="00AE5D74" w:rsidP="002B0295">
      <w:pPr>
        <w:pStyle w:val="pf0"/>
        <w:spacing w:before="0" w:beforeAutospacing="0" w:after="0" w:afterAutospacing="0"/>
        <w:rPr>
          <w:rStyle w:val="cf01"/>
          <w:rFonts w:ascii="Arial" w:hAnsi="Arial" w:cs="Arial"/>
          <w:b/>
          <w:bCs/>
          <w:sz w:val="22"/>
          <w:szCs w:val="22"/>
          <w:lang w:val="en-GB"/>
        </w:rPr>
      </w:pPr>
      <w:r>
        <w:rPr>
          <w:rStyle w:val="cf01"/>
          <w:rFonts w:ascii="Arial" w:hAnsi="Arial" w:cs="Arial"/>
          <w:b/>
          <w:bCs/>
          <w:sz w:val="22"/>
          <w:szCs w:val="22"/>
          <w:lang w:val="en-GB"/>
        </w:rPr>
        <w:t>1</w:t>
      </w:r>
      <w:r w:rsidR="00D00D1E">
        <w:rPr>
          <w:rStyle w:val="cf01"/>
          <w:rFonts w:ascii="Arial" w:hAnsi="Arial" w:cs="Arial"/>
          <w:b/>
          <w:bCs/>
          <w:sz w:val="22"/>
          <w:szCs w:val="22"/>
          <w:lang w:val="en-GB"/>
        </w:rPr>
        <w:t>1</w:t>
      </w:r>
      <w:r w:rsidR="003F28B3">
        <w:rPr>
          <w:rStyle w:val="cf01"/>
          <w:rFonts w:ascii="Arial" w:hAnsi="Arial" w:cs="Arial"/>
          <w:b/>
          <w:bCs/>
          <w:sz w:val="22"/>
          <w:szCs w:val="22"/>
          <w:lang w:val="en-GB"/>
        </w:rPr>
        <w:t>.</w:t>
      </w:r>
      <w:r w:rsidR="00474A98">
        <w:rPr>
          <w:rStyle w:val="cf01"/>
          <w:rFonts w:ascii="Arial" w:hAnsi="Arial" w:cs="Arial"/>
          <w:b/>
          <w:bCs/>
          <w:sz w:val="22"/>
          <w:szCs w:val="22"/>
          <w:lang w:val="en-GB"/>
        </w:rPr>
        <w:t xml:space="preserve"> </w:t>
      </w:r>
      <w:r w:rsidR="00623161">
        <w:rPr>
          <w:rStyle w:val="cf01"/>
          <w:rFonts w:ascii="Arial" w:hAnsi="Arial" w:cs="Arial"/>
          <w:b/>
          <w:bCs/>
          <w:sz w:val="22"/>
          <w:szCs w:val="22"/>
          <w:lang w:val="en-GB"/>
        </w:rPr>
        <w:t xml:space="preserve">Project Meetings </w:t>
      </w:r>
      <w:r w:rsidR="00474A98">
        <w:rPr>
          <w:rStyle w:val="cf01"/>
          <w:rFonts w:ascii="Arial" w:hAnsi="Arial" w:cs="Arial"/>
          <w:b/>
          <w:bCs/>
          <w:sz w:val="22"/>
          <w:szCs w:val="22"/>
          <w:lang w:val="en-GB"/>
        </w:rPr>
        <w:t xml:space="preserve"> </w:t>
      </w:r>
    </w:p>
    <w:p w14:paraId="381ED7AE" w14:textId="77777777" w:rsidR="00474A98" w:rsidRDefault="00474A98" w:rsidP="002B0295">
      <w:pPr>
        <w:pStyle w:val="pf0"/>
        <w:spacing w:before="0" w:beforeAutospacing="0" w:after="0" w:afterAutospacing="0"/>
        <w:rPr>
          <w:rStyle w:val="cf01"/>
          <w:rFonts w:ascii="Arial" w:hAnsi="Arial" w:cs="Arial"/>
          <w:b/>
          <w:bCs/>
          <w:sz w:val="22"/>
          <w:szCs w:val="22"/>
          <w:lang w:val="en-GB"/>
        </w:rPr>
      </w:pPr>
    </w:p>
    <w:p w14:paraId="58749290" w14:textId="30F4EE78" w:rsidR="007C7D86" w:rsidRPr="00D00D1E" w:rsidRDefault="00474A98" w:rsidP="00D00D1E">
      <w:pPr>
        <w:pStyle w:val="pf0"/>
        <w:spacing w:before="0" w:beforeAutospacing="0" w:after="0" w:afterAutospacing="0"/>
        <w:ind w:left="709"/>
        <w:rPr>
          <w:rFonts w:ascii="Arial" w:hAnsi="Arial" w:cs="Arial"/>
          <w:sz w:val="22"/>
          <w:szCs w:val="22"/>
          <w:lang w:val="en-GB"/>
        </w:rPr>
      </w:pPr>
      <w:r w:rsidRPr="00D00D1E">
        <w:rPr>
          <w:rStyle w:val="cf01"/>
          <w:rFonts w:ascii="Arial" w:hAnsi="Arial" w:cs="Arial"/>
          <w:sz w:val="22"/>
          <w:szCs w:val="22"/>
          <w:lang w:val="en-GB"/>
        </w:rPr>
        <w:t>1</w:t>
      </w:r>
      <w:r w:rsidR="00D00D1E">
        <w:rPr>
          <w:rStyle w:val="cf01"/>
          <w:rFonts w:ascii="Arial" w:hAnsi="Arial" w:cs="Arial"/>
          <w:sz w:val="22"/>
          <w:szCs w:val="22"/>
          <w:lang w:val="en-GB"/>
        </w:rPr>
        <w:t>1</w:t>
      </w:r>
      <w:r w:rsidRPr="00D00D1E">
        <w:rPr>
          <w:rStyle w:val="cf01"/>
          <w:rFonts w:ascii="Arial" w:hAnsi="Arial" w:cs="Arial"/>
          <w:sz w:val="22"/>
          <w:szCs w:val="22"/>
          <w:lang w:val="en-GB"/>
        </w:rPr>
        <w:t>.1</w:t>
      </w:r>
      <w:r w:rsidR="00401465" w:rsidRPr="00D00D1E">
        <w:rPr>
          <w:rStyle w:val="cf01"/>
          <w:rFonts w:ascii="Arial" w:hAnsi="Arial" w:cs="Arial"/>
          <w:sz w:val="22"/>
          <w:szCs w:val="22"/>
          <w:lang w:val="en-GB"/>
        </w:rPr>
        <w:t xml:space="preserve">. </w:t>
      </w:r>
      <w:r w:rsidR="007C7D86" w:rsidRPr="00D00D1E">
        <w:rPr>
          <w:rStyle w:val="cf01"/>
          <w:rFonts w:ascii="Arial" w:hAnsi="Arial" w:cs="Arial"/>
          <w:sz w:val="22"/>
          <w:szCs w:val="22"/>
          <w:lang w:val="en-GB"/>
        </w:rPr>
        <w:t>Frequency of project meetings, organisation of agenda, decision-making within the partnership, etc.</w:t>
      </w:r>
    </w:p>
    <w:p w14:paraId="66F2356E" w14:textId="43412555" w:rsidR="007E5E52" w:rsidRPr="00150D11" w:rsidRDefault="18F511E2" w:rsidP="00E32312">
      <w:pPr>
        <w:pStyle w:val="pf0"/>
        <w:spacing w:before="0" w:beforeAutospacing="0" w:after="0" w:afterAutospacing="0"/>
        <w:ind w:left="709"/>
        <w:rPr>
          <w:rStyle w:val="cf01"/>
          <w:rFonts w:ascii="Arial" w:hAnsi="Arial" w:cs="Arial"/>
          <w:sz w:val="22"/>
          <w:szCs w:val="22"/>
          <w:lang w:val="en-GB"/>
        </w:rPr>
      </w:pPr>
      <w:r w:rsidRPr="21062C29">
        <w:rPr>
          <w:rStyle w:val="cf01"/>
          <w:rFonts w:ascii="Arial" w:hAnsi="Arial" w:cs="Arial"/>
          <w:sz w:val="22"/>
          <w:szCs w:val="22"/>
          <w:lang w:val="en-GB"/>
        </w:rPr>
        <w:t>All six</w:t>
      </w:r>
      <w:r w:rsidR="32CC356D" w:rsidRPr="21062C29">
        <w:rPr>
          <w:rStyle w:val="cf01"/>
          <w:rFonts w:ascii="Arial" w:hAnsi="Arial" w:cs="Arial"/>
          <w:sz w:val="22"/>
          <w:szCs w:val="22"/>
          <w:lang w:val="en-GB"/>
        </w:rPr>
        <w:t xml:space="preserve"> Partners are </w:t>
      </w:r>
      <w:r w:rsidR="00874305" w:rsidRPr="21062C29">
        <w:rPr>
          <w:rStyle w:val="cf01"/>
          <w:rFonts w:ascii="Arial" w:hAnsi="Arial" w:cs="Arial"/>
          <w:sz w:val="22"/>
          <w:szCs w:val="22"/>
          <w:lang w:val="en-GB"/>
        </w:rPr>
        <w:t xml:space="preserve">appointed to take part in the </w:t>
      </w:r>
      <w:r w:rsidR="00E934A3" w:rsidRPr="21062C29">
        <w:rPr>
          <w:rStyle w:val="cf01"/>
          <w:rFonts w:ascii="Arial" w:hAnsi="Arial" w:cs="Arial"/>
          <w:sz w:val="22"/>
          <w:szCs w:val="22"/>
          <w:lang w:val="en-GB"/>
        </w:rPr>
        <w:t xml:space="preserve">Project </w:t>
      </w:r>
      <w:r w:rsidR="00874305" w:rsidRPr="21062C29">
        <w:rPr>
          <w:rStyle w:val="cf01"/>
          <w:rFonts w:ascii="Arial" w:hAnsi="Arial" w:cs="Arial"/>
          <w:sz w:val="22"/>
          <w:szCs w:val="22"/>
          <w:lang w:val="en-GB"/>
        </w:rPr>
        <w:t>meetings</w:t>
      </w:r>
      <w:r w:rsidR="009C42C2" w:rsidRPr="21062C29">
        <w:rPr>
          <w:rStyle w:val="cf01"/>
          <w:rFonts w:ascii="Arial" w:hAnsi="Arial" w:cs="Arial"/>
          <w:sz w:val="22"/>
          <w:szCs w:val="22"/>
          <w:lang w:val="en-GB"/>
        </w:rPr>
        <w:t xml:space="preserve"> and shal</w:t>
      </w:r>
      <w:r w:rsidR="00F46E71" w:rsidRPr="21062C29">
        <w:rPr>
          <w:rStyle w:val="cf01"/>
          <w:rFonts w:ascii="Arial" w:hAnsi="Arial" w:cs="Arial"/>
          <w:sz w:val="22"/>
          <w:szCs w:val="22"/>
          <w:lang w:val="en-GB"/>
        </w:rPr>
        <w:t>l</w:t>
      </w:r>
      <w:r w:rsidR="009C42C2" w:rsidRPr="21062C29">
        <w:rPr>
          <w:rStyle w:val="cf01"/>
          <w:rFonts w:ascii="Arial" w:hAnsi="Arial" w:cs="Arial"/>
          <w:sz w:val="22"/>
          <w:szCs w:val="22"/>
          <w:lang w:val="en-GB"/>
        </w:rPr>
        <w:t xml:space="preserve"> designate one representative</w:t>
      </w:r>
      <w:r w:rsidR="00F46E71" w:rsidRPr="21062C29">
        <w:rPr>
          <w:rStyle w:val="cf01"/>
          <w:rFonts w:ascii="Arial" w:hAnsi="Arial" w:cs="Arial"/>
          <w:sz w:val="22"/>
          <w:szCs w:val="22"/>
          <w:lang w:val="en-GB"/>
        </w:rPr>
        <w:t xml:space="preserve"> (hereinafter referred to as “Member”</w:t>
      </w:r>
      <w:r w:rsidR="00E934A3" w:rsidRPr="21062C29">
        <w:rPr>
          <w:rStyle w:val="cf01"/>
          <w:rFonts w:ascii="Arial" w:hAnsi="Arial" w:cs="Arial"/>
          <w:sz w:val="22"/>
          <w:szCs w:val="22"/>
          <w:lang w:val="en-GB"/>
        </w:rPr>
        <w:t>)</w:t>
      </w:r>
      <w:r w:rsidR="009C42C2" w:rsidRPr="21062C29">
        <w:rPr>
          <w:rStyle w:val="cf01"/>
          <w:rFonts w:ascii="Arial" w:hAnsi="Arial" w:cs="Arial"/>
          <w:sz w:val="22"/>
          <w:szCs w:val="22"/>
          <w:lang w:val="en-GB"/>
        </w:rPr>
        <w:t>.</w:t>
      </w:r>
    </w:p>
    <w:p w14:paraId="3593C7D6" w14:textId="1D5D74F8" w:rsidR="000212A6" w:rsidRPr="00150D11" w:rsidRDefault="000212A6" w:rsidP="00E32312">
      <w:pPr>
        <w:pStyle w:val="pf0"/>
        <w:spacing w:before="0" w:beforeAutospacing="0" w:after="0" w:afterAutospacing="0"/>
        <w:ind w:firstLine="709"/>
        <w:rPr>
          <w:rStyle w:val="cf01"/>
          <w:rFonts w:ascii="Arial" w:hAnsi="Arial" w:cs="Arial"/>
          <w:sz w:val="22"/>
          <w:szCs w:val="22"/>
          <w:lang w:val="en-GB"/>
        </w:rPr>
      </w:pPr>
      <w:r w:rsidRPr="0EA5F2E5">
        <w:rPr>
          <w:rStyle w:val="cf01"/>
          <w:rFonts w:ascii="Arial" w:hAnsi="Arial" w:cs="Arial"/>
          <w:sz w:val="22"/>
          <w:szCs w:val="22"/>
          <w:lang w:val="en-GB"/>
        </w:rPr>
        <w:t>An</w:t>
      </w:r>
      <w:r w:rsidR="257A6314" w:rsidRPr="0EA5F2E5">
        <w:rPr>
          <w:rStyle w:val="cf01"/>
          <w:rFonts w:ascii="Arial" w:hAnsi="Arial" w:cs="Arial"/>
          <w:sz w:val="22"/>
          <w:szCs w:val="22"/>
          <w:lang w:val="en-GB"/>
        </w:rPr>
        <w:t>y</w:t>
      </w:r>
      <w:r w:rsidRPr="0EA5F2E5">
        <w:rPr>
          <w:rStyle w:val="cf01"/>
          <w:rFonts w:ascii="Arial" w:hAnsi="Arial" w:cs="Arial"/>
          <w:sz w:val="22"/>
          <w:szCs w:val="22"/>
          <w:lang w:val="en-GB"/>
        </w:rPr>
        <w:t xml:space="preserve"> Member:</w:t>
      </w:r>
    </w:p>
    <w:p w14:paraId="2A7A4C41" w14:textId="6A234F22" w:rsidR="000212A6" w:rsidRPr="00150D11" w:rsidRDefault="000212A6" w:rsidP="004D1ADA">
      <w:pPr>
        <w:pStyle w:val="pf0"/>
        <w:numPr>
          <w:ilvl w:val="0"/>
          <w:numId w:val="6"/>
        </w:numPr>
        <w:spacing w:before="0" w:beforeAutospacing="0" w:after="0" w:afterAutospacing="0"/>
        <w:ind w:left="1069"/>
        <w:rPr>
          <w:rStyle w:val="cf01"/>
          <w:rFonts w:ascii="Arial" w:hAnsi="Arial" w:cs="Arial"/>
          <w:sz w:val="22"/>
          <w:szCs w:val="22"/>
          <w:lang w:val="en-GB"/>
        </w:rPr>
      </w:pPr>
      <w:r w:rsidRPr="00150D11">
        <w:rPr>
          <w:rStyle w:val="cf01"/>
          <w:rFonts w:ascii="Arial" w:hAnsi="Arial" w:cs="Arial"/>
          <w:sz w:val="22"/>
          <w:szCs w:val="22"/>
          <w:lang w:val="en-GB"/>
        </w:rPr>
        <w:t>Should be present or represented at any meeting;</w:t>
      </w:r>
    </w:p>
    <w:p w14:paraId="01A22578" w14:textId="3A778FC9" w:rsidR="000212A6" w:rsidRPr="00150D11" w:rsidRDefault="000212A6" w:rsidP="004D1ADA">
      <w:pPr>
        <w:pStyle w:val="pf0"/>
        <w:numPr>
          <w:ilvl w:val="0"/>
          <w:numId w:val="6"/>
        </w:numPr>
        <w:spacing w:before="0" w:beforeAutospacing="0" w:after="0" w:afterAutospacing="0"/>
        <w:ind w:left="1069"/>
        <w:rPr>
          <w:rStyle w:val="cf01"/>
          <w:rFonts w:ascii="Arial" w:hAnsi="Arial" w:cs="Arial"/>
          <w:sz w:val="22"/>
          <w:szCs w:val="22"/>
          <w:lang w:val="en-GB"/>
        </w:rPr>
      </w:pPr>
      <w:r w:rsidRPr="49674206">
        <w:rPr>
          <w:rStyle w:val="cf01"/>
          <w:rFonts w:ascii="Arial" w:hAnsi="Arial" w:cs="Arial"/>
          <w:sz w:val="22"/>
          <w:szCs w:val="22"/>
          <w:lang w:val="en-GB"/>
        </w:rPr>
        <w:t xml:space="preserve">May appoint a </w:t>
      </w:r>
      <w:r w:rsidR="0D814407" w:rsidRPr="49674206">
        <w:rPr>
          <w:rStyle w:val="cf01"/>
          <w:rFonts w:ascii="Arial" w:hAnsi="Arial" w:cs="Arial"/>
          <w:sz w:val="22"/>
          <w:szCs w:val="22"/>
          <w:lang w:val="en-GB"/>
        </w:rPr>
        <w:t xml:space="preserve">competent </w:t>
      </w:r>
      <w:r w:rsidRPr="49674206">
        <w:rPr>
          <w:rStyle w:val="cf01"/>
          <w:rFonts w:ascii="Arial" w:hAnsi="Arial" w:cs="Arial"/>
          <w:sz w:val="22"/>
          <w:szCs w:val="22"/>
          <w:lang w:val="en-GB"/>
        </w:rPr>
        <w:t>substitute or a proxy to attend and vote at any meeting;</w:t>
      </w:r>
    </w:p>
    <w:p w14:paraId="77D5DB21" w14:textId="3B8498BE" w:rsidR="007E1313" w:rsidRDefault="007E1313" w:rsidP="004D1ADA">
      <w:pPr>
        <w:pStyle w:val="pf0"/>
        <w:spacing w:before="0" w:beforeAutospacing="0" w:after="0" w:afterAutospacing="0"/>
        <w:ind w:left="1069"/>
        <w:rPr>
          <w:rStyle w:val="cf01"/>
          <w:rFonts w:ascii="Arial" w:hAnsi="Arial" w:cs="Arial"/>
          <w:sz w:val="22"/>
          <w:szCs w:val="22"/>
          <w:lang w:val="en-GB"/>
        </w:rPr>
      </w:pPr>
      <w:r w:rsidRPr="00150D11">
        <w:rPr>
          <w:rStyle w:val="cf01"/>
          <w:rFonts w:ascii="Arial" w:hAnsi="Arial" w:cs="Arial"/>
          <w:sz w:val="22"/>
          <w:szCs w:val="22"/>
          <w:lang w:val="en-GB"/>
        </w:rPr>
        <w:t>And shall participate in a cooperative manner in the meetings.</w:t>
      </w:r>
    </w:p>
    <w:p w14:paraId="13A62BBE" w14:textId="77777777" w:rsidR="00E32312" w:rsidRPr="00150D11" w:rsidRDefault="00E32312" w:rsidP="00E32312">
      <w:pPr>
        <w:pStyle w:val="pf0"/>
        <w:spacing w:before="0" w:beforeAutospacing="0" w:after="0" w:afterAutospacing="0"/>
        <w:ind w:left="720"/>
        <w:rPr>
          <w:rStyle w:val="cf01"/>
          <w:rFonts w:ascii="Arial" w:hAnsi="Arial" w:cs="Arial"/>
          <w:sz w:val="22"/>
          <w:szCs w:val="22"/>
          <w:lang w:val="en-GB"/>
        </w:rPr>
      </w:pPr>
    </w:p>
    <w:p w14:paraId="1C70876A" w14:textId="249BE8AC" w:rsidR="007C7D86" w:rsidRPr="00150D11" w:rsidRDefault="007E1313" w:rsidP="00E32312">
      <w:pPr>
        <w:pStyle w:val="Nadpis2"/>
        <w:numPr>
          <w:ilvl w:val="0"/>
          <w:numId w:val="0"/>
        </w:numPr>
        <w:spacing w:before="0" w:after="0"/>
        <w:ind w:left="709"/>
        <w:rPr>
          <w:rFonts w:cs="Arial"/>
          <w:b w:val="0"/>
          <w:sz w:val="22"/>
          <w:szCs w:val="22"/>
          <w:lang w:val="en-GB"/>
        </w:rPr>
      </w:pPr>
      <w:r w:rsidRPr="49674206">
        <w:rPr>
          <w:rFonts w:cs="Arial"/>
          <w:sz w:val="22"/>
          <w:szCs w:val="22"/>
          <w:lang w:val="en-GB"/>
        </w:rPr>
        <w:t xml:space="preserve">The Project Coordinator </w:t>
      </w:r>
      <w:r w:rsidRPr="49674206">
        <w:rPr>
          <w:rFonts w:cs="Arial"/>
          <w:b w:val="0"/>
          <w:sz w:val="22"/>
          <w:szCs w:val="22"/>
          <w:lang w:val="en-GB"/>
        </w:rPr>
        <w:t>shall</w:t>
      </w:r>
      <w:r w:rsidR="00AB5B2D" w:rsidRPr="49674206">
        <w:rPr>
          <w:rFonts w:cs="Arial"/>
          <w:b w:val="0"/>
          <w:sz w:val="22"/>
          <w:szCs w:val="22"/>
          <w:lang w:val="en-GB"/>
        </w:rPr>
        <w:t xml:space="preserve"> convene meetings of the </w:t>
      </w:r>
      <w:r w:rsidR="00E934A3" w:rsidRPr="49674206">
        <w:rPr>
          <w:rFonts w:cs="Arial"/>
          <w:b w:val="0"/>
          <w:sz w:val="22"/>
          <w:szCs w:val="22"/>
          <w:lang w:val="en-GB"/>
        </w:rPr>
        <w:t xml:space="preserve">Project </w:t>
      </w:r>
      <w:r w:rsidR="00AB5B2D" w:rsidRPr="49674206">
        <w:rPr>
          <w:rFonts w:cs="Arial"/>
          <w:b w:val="0"/>
          <w:sz w:val="22"/>
          <w:szCs w:val="22"/>
          <w:lang w:val="en-GB"/>
        </w:rPr>
        <w:t xml:space="preserve">at least once </w:t>
      </w:r>
      <w:r w:rsidR="3FF6FE4E" w:rsidRPr="49674206">
        <w:rPr>
          <w:rFonts w:cs="Arial"/>
          <w:b w:val="0"/>
          <w:sz w:val="22"/>
          <w:szCs w:val="22"/>
          <w:lang w:val="en-GB"/>
        </w:rPr>
        <w:t>each calendar</w:t>
      </w:r>
      <w:r w:rsidR="00AB5B2D" w:rsidRPr="49674206">
        <w:rPr>
          <w:rFonts w:cs="Arial"/>
          <w:b w:val="0"/>
          <w:sz w:val="22"/>
          <w:szCs w:val="22"/>
          <w:lang w:val="en-GB"/>
        </w:rPr>
        <w:t xml:space="preserve"> year or at any time </w:t>
      </w:r>
      <w:r w:rsidR="0063298A" w:rsidRPr="49674206">
        <w:rPr>
          <w:rFonts w:cs="Arial"/>
          <w:b w:val="0"/>
          <w:sz w:val="22"/>
          <w:szCs w:val="22"/>
          <w:lang w:val="en-GB"/>
        </w:rPr>
        <w:t>upon request.</w:t>
      </w:r>
    </w:p>
    <w:p w14:paraId="398AD63B" w14:textId="6D16AE57" w:rsidR="00927CA2" w:rsidRPr="00150D11" w:rsidRDefault="00927CA2" w:rsidP="00E32312">
      <w:pPr>
        <w:spacing w:after="0"/>
        <w:ind w:left="709"/>
        <w:rPr>
          <w:rFonts w:cs="Arial"/>
          <w:sz w:val="22"/>
          <w:szCs w:val="22"/>
          <w:lang w:val="en-GB"/>
        </w:rPr>
      </w:pPr>
      <w:r w:rsidRPr="00150D11">
        <w:rPr>
          <w:rFonts w:cs="Arial"/>
          <w:sz w:val="22"/>
          <w:szCs w:val="22"/>
          <w:lang w:val="en-GB"/>
        </w:rPr>
        <w:t xml:space="preserve">The Project Coordinator </w:t>
      </w:r>
      <w:r w:rsidR="00A95B7F" w:rsidRPr="00150D11">
        <w:rPr>
          <w:rFonts w:cs="Arial"/>
          <w:sz w:val="22"/>
          <w:szCs w:val="22"/>
          <w:lang w:val="en-GB"/>
        </w:rPr>
        <w:t>shall prepare and send each Member of the Project an agenda no later than the minimum number of days preceding the meeting</w:t>
      </w:r>
      <w:r w:rsidR="007E56FF" w:rsidRPr="00150D11">
        <w:rPr>
          <w:rFonts w:cs="Arial"/>
          <w:sz w:val="22"/>
          <w:szCs w:val="22"/>
          <w:lang w:val="en-GB"/>
        </w:rPr>
        <w:t xml:space="preserve">: 21 </w:t>
      </w:r>
      <w:r w:rsidR="0044146A" w:rsidRPr="00150D11">
        <w:rPr>
          <w:rFonts w:cs="Arial"/>
          <w:sz w:val="22"/>
          <w:szCs w:val="22"/>
          <w:lang w:val="en-GB"/>
        </w:rPr>
        <w:t>calendar</w:t>
      </w:r>
      <w:r w:rsidR="007E56FF" w:rsidRPr="00150D11">
        <w:rPr>
          <w:rFonts w:cs="Arial"/>
          <w:sz w:val="22"/>
          <w:szCs w:val="22"/>
          <w:lang w:val="en-GB"/>
        </w:rPr>
        <w:t xml:space="preserve"> days, 10 </w:t>
      </w:r>
      <w:r w:rsidR="0044146A" w:rsidRPr="00150D11">
        <w:rPr>
          <w:rFonts w:cs="Arial"/>
          <w:sz w:val="22"/>
          <w:szCs w:val="22"/>
          <w:lang w:val="en-GB"/>
        </w:rPr>
        <w:t>calendar</w:t>
      </w:r>
      <w:r w:rsidR="007E56FF" w:rsidRPr="00150D11">
        <w:rPr>
          <w:rFonts w:cs="Arial"/>
          <w:sz w:val="22"/>
          <w:szCs w:val="22"/>
          <w:lang w:val="en-GB"/>
        </w:rPr>
        <w:t xml:space="preserve"> days for </w:t>
      </w:r>
      <w:r w:rsidR="0044146A" w:rsidRPr="00150D11">
        <w:rPr>
          <w:rFonts w:cs="Arial"/>
          <w:sz w:val="22"/>
          <w:szCs w:val="22"/>
          <w:lang w:val="en-GB"/>
        </w:rPr>
        <w:t>a requested meeting.</w:t>
      </w:r>
    </w:p>
    <w:p w14:paraId="674EB8B6" w14:textId="71B9CC87" w:rsidR="00274D45" w:rsidRPr="00150D11" w:rsidRDefault="00274D45" w:rsidP="00E32312">
      <w:pPr>
        <w:spacing w:after="0"/>
        <w:ind w:left="709"/>
        <w:rPr>
          <w:rFonts w:cs="Arial"/>
          <w:sz w:val="22"/>
          <w:szCs w:val="22"/>
          <w:lang w:val="en-GB"/>
        </w:rPr>
      </w:pPr>
      <w:r w:rsidRPr="00150D11">
        <w:rPr>
          <w:rFonts w:cs="Arial"/>
          <w:sz w:val="22"/>
          <w:szCs w:val="22"/>
          <w:lang w:val="en-GB"/>
        </w:rPr>
        <w:t xml:space="preserve">Any agenda item requiring a decision by the Members of the Project must be identified as such on the agenda. </w:t>
      </w:r>
      <w:r w:rsidR="00304797" w:rsidRPr="00150D11">
        <w:rPr>
          <w:rFonts w:cs="Arial"/>
          <w:sz w:val="22"/>
          <w:szCs w:val="22"/>
          <w:lang w:val="en-GB"/>
        </w:rPr>
        <w:t xml:space="preserve">Any </w:t>
      </w:r>
      <w:r w:rsidR="00E934A3" w:rsidRPr="00150D11">
        <w:rPr>
          <w:rFonts w:cs="Arial"/>
          <w:sz w:val="22"/>
          <w:szCs w:val="22"/>
          <w:lang w:val="en-GB"/>
        </w:rPr>
        <w:t xml:space="preserve">Member </w:t>
      </w:r>
      <w:r w:rsidR="00304797" w:rsidRPr="00150D11">
        <w:rPr>
          <w:rFonts w:cs="Arial"/>
          <w:sz w:val="22"/>
          <w:szCs w:val="22"/>
          <w:lang w:val="en-GB"/>
        </w:rPr>
        <w:t xml:space="preserve">of the </w:t>
      </w:r>
      <w:r w:rsidR="00E934A3" w:rsidRPr="00150D11">
        <w:rPr>
          <w:rFonts w:cs="Arial"/>
          <w:sz w:val="22"/>
          <w:szCs w:val="22"/>
          <w:lang w:val="en-GB"/>
        </w:rPr>
        <w:t>Project</w:t>
      </w:r>
      <w:r w:rsidR="00D43319" w:rsidRPr="00150D11">
        <w:rPr>
          <w:rFonts w:cs="Arial"/>
          <w:sz w:val="22"/>
          <w:szCs w:val="22"/>
          <w:lang w:val="en-GB"/>
        </w:rPr>
        <w:t xml:space="preserve">, </w:t>
      </w:r>
      <w:r w:rsidR="00E934A3" w:rsidRPr="00150D11">
        <w:rPr>
          <w:rFonts w:cs="Arial"/>
          <w:sz w:val="22"/>
          <w:szCs w:val="22"/>
          <w:lang w:val="en-GB"/>
        </w:rPr>
        <w:t>c</w:t>
      </w:r>
      <w:r w:rsidR="00D43319" w:rsidRPr="00150D11">
        <w:rPr>
          <w:rFonts w:cs="Arial"/>
          <w:sz w:val="22"/>
          <w:szCs w:val="22"/>
          <w:lang w:val="en-GB"/>
        </w:rPr>
        <w:t>an</w:t>
      </w:r>
      <w:r w:rsidR="00304797" w:rsidRPr="00150D11">
        <w:rPr>
          <w:rFonts w:cs="Arial"/>
          <w:sz w:val="22"/>
          <w:szCs w:val="22"/>
          <w:lang w:val="en-GB"/>
        </w:rPr>
        <w:t xml:space="preserve"> add an item to the original agenda by written notice to all of the other Members of the Project up to minimum number of days </w:t>
      </w:r>
      <w:r w:rsidR="005C3138" w:rsidRPr="00150D11">
        <w:rPr>
          <w:rFonts w:cs="Arial"/>
          <w:sz w:val="22"/>
          <w:szCs w:val="22"/>
          <w:lang w:val="en-GB"/>
        </w:rPr>
        <w:t>pr</w:t>
      </w:r>
      <w:r w:rsidR="00C17E16" w:rsidRPr="00150D11">
        <w:rPr>
          <w:rFonts w:cs="Arial"/>
          <w:sz w:val="22"/>
          <w:szCs w:val="22"/>
          <w:lang w:val="en-GB"/>
        </w:rPr>
        <w:t>e</w:t>
      </w:r>
      <w:r w:rsidR="005C3138" w:rsidRPr="00150D11">
        <w:rPr>
          <w:rFonts w:cs="Arial"/>
          <w:sz w:val="22"/>
          <w:szCs w:val="22"/>
          <w:lang w:val="en-GB"/>
        </w:rPr>
        <w:t>ce</w:t>
      </w:r>
      <w:r w:rsidR="00C17E16" w:rsidRPr="00150D11">
        <w:rPr>
          <w:rFonts w:cs="Arial"/>
          <w:sz w:val="22"/>
          <w:szCs w:val="22"/>
          <w:lang w:val="en-GB"/>
        </w:rPr>
        <w:t xml:space="preserve">ding </w:t>
      </w:r>
      <w:r w:rsidR="00304797" w:rsidRPr="00150D11">
        <w:rPr>
          <w:rFonts w:cs="Arial"/>
          <w:sz w:val="22"/>
          <w:szCs w:val="22"/>
          <w:lang w:val="en-GB"/>
        </w:rPr>
        <w:t>the meeting: 14 calendar days</w:t>
      </w:r>
      <w:r w:rsidR="005C3138" w:rsidRPr="00150D11">
        <w:rPr>
          <w:rFonts w:cs="Arial"/>
          <w:sz w:val="22"/>
          <w:szCs w:val="22"/>
          <w:lang w:val="en-GB"/>
        </w:rPr>
        <w:t xml:space="preserve">, 7 calendar days for a requested meeting. </w:t>
      </w:r>
    </w:p>
    <w:p w14:paraId="220635DF" w14:textId="2369F89D" w:rsidR="00C17E16" w:rsidRPr="00150D11" w:rsidRDefault="00C17E16" w:rsidP="00E32312">
      <w:pPr>
        <w:spacing w:after="0"/>
        <w:ind w:left="709"/>
        <w:rPr>
          <w:rFonts w:cs="Arial"/>
          <w:sz w:val="22"/>
          <w:szCs w:val="22"/>
          <w:lang w:val="en-GB"/>
        </w:rPr>
      </w:pPr>
      <w:r w:rsidRPr="00150D11">
        <w:rPr>
          <w:rFonts w:cs="Arial"/>
          <w:sz w:val="22"/>
          <w:szCs w:val="22"/>
          <w:lang w:val="en-GB"/>
        </w:rPr>
        <w:t xml:space="preserve">During a meeting the Members of the Project present or </w:t>
      </w:r>
      <w:r w:rsidR="00D43319" w:rsidRPr="00150D11">
        <w:rPr>
          <w:rFonts w:cs="Arial"/>
          <w:sz w:val="22"/>
          <w:szCs w:val="22"/>
          <w:lang w:val="en-GB"/>
        </w:rPr>
        <w:t>represented</w:t>
      </w:r>
      <w:r w:rsidRPr="00150D11">
        <w:rPr>
          <w:rFonts w:cs="Arial"/>
          <w:sz w:val="22"/>
          <w:szCs w:val="22"/>
          <w:lang w:val="en-GB"/>
        </w:rPr>
        <w:t xml:space="preserve"> can </w:t>
      </w:r>
      <w:r w:rsidR="00D43319" w:rsidRPr="00150D11">
        <w:rPr>
          <w:rFonts w:cs="Arial"/>
          <w:sz w:val="22"/>
          <w:szCs w:val="22"/>
          <w:lang w:val="en-GB"/>
        </w:rPr>
        <w:t xml:space="preserve">unanimously agree to add a new item to the original agenda. </w:t>
      </w:r>
    </w:p>
    <w:p w14:paraId="4D628396" w14:textId="44636B6A" w:rsidR="009400E9" w:rsidRPr="00150D11" w:rsidRDefault="009400E9" w:rsidP="00E32312">
      <w:pPr>
        <w:spacing w:after="0"/>
        <w:ind w:left="709"/>
        <w:rPr>
          <w:rFonts w:cs="Arial"/>
          <w:sz w:val="22"/>
          <w:szCs w:val="22"/>
          <w:lang w:val="en-GB"/>
        </w:rPr>
      </w:pPr>
      <w:r w:rsidRPr="00150D11">
        <w:rPr>
          <w:rFonts w:cs="Arial"/>
          <w:sz w:val="22"/>
          <w:szCs w:val="22"/>
          <w:lang w:val="en-GB"/>
        </w:rPr>
        <w:t>Meetings may also be held by tele- or videoconference, or other telecommunication means.</w:t>
      </w:r>
    </w:p>
    <w:p w14:paraId="47AA3A8D" w14:textId="2278FA41" w:rsidR="00837ED6" w:rsidRPr="00150D11" w:rsidRDefault="00837ED6" w:rsidP="00E32312">
      <w:pPr>
        <w:spacing w:after="0"/>
        <w:ind w:left="709"/>
        <w:rPr>
          <w:rFonts w:cs="Arial"/>
          <w:sz w:val="22"/>
          <w:szCs w:val="22"/>
          <w:lang w:val="en-GB"/>
        </w:rPr>
      </w:pPr>
      <w:r w:rsidRPr="00150D11">
        <w:rPr>
          <w:rFonts w:cs="Arial"/>
          <w:sz w:val="22"/>
          <w:szCs w:val="22"/>
          <w:lang w:val="en-GB"/>
        </w:rPr>
        <w:t>Decisions will only be bi</w:t>
      </w:r>
      <w:r w:rsidR="40D6AC6B" w:rsidRPr="00150D11">
        <w:rPr>
          <w:rFonts w:cs="Arial"/>
          <w:sz w:val="22"/>
          <w:szCs w:val="22"/>
          <w:lang w:val="en-GB"/>
        </w:rPr>
        <w:t>n</w:t>
      </w:r>
      <w:r w:rsidRPr="00150D11">
        <w:rPr>
          <w:rFonts w:cs="Arial"/>
          <w:sz w:val="22"/>
          <w:szCs w:val="22"/>
          <w:lang w:val="en-GB"/>
        </w:rPr>
        <w:t xml:space="preserve">ding once the </w:t>
      </w:r>
      <w:r w:rsidR="0038709E" w:rsidRPr="00150D11">
        <w:rPr>
          <w:rFonts w:cs="Arial"/>
          <w:sz w:val="22"/>
          <w:szCs w:val="22"/>
          <w:lang w:val="en-GB"/>
        </w:rPr>
        <w:t>relevant</w:t>
      </w:r>
      <w:r w:rsidRPr="00150D11">
        <w:rPr>
          <w:rFonts w:cs="Arial"/>
          <w:sz w:val="22"/>
          <w:szCs w:val="22"/>
          <w:lang w:val="en-GB"/>
        </w:rPr>
        <w:t xml:space="preserve"> part of the minutes has been accepted.</w:t>
      </w:r>
      <w:r w:rsidR="00D8442A" w:rsidRPr="00150D11">
        <w:rPr>
          <w:rFonts w:cs="Arial"/>
          <w:sz w:val="22"/>
          <w:szCs w:val="22"/>
          <w:lang w:val="en-GB"/>
        </w:rPr>
        <w:t xml:space="preserve"> The Project Coordinator shall produce </w:t>
      </w:r>
      <w:r w:rsidR="00764BF5" w:rsidRPr="00150D11">
        <w:rPr>
          <w:rFonts w:cs="Arial"/>
          <w:sz w:val="22"/>
          <w:szCs w:val="22"/>
          <w:lang w:val="en-GB"/>
        </w:rPr>
        <w:t xml:space="preserve">minutes of </w:t>
      </w:r>
      <w:r w:rsidR="00E934A3" w:rsidRPr="00150D11">
        <w:rPr>
          <w:rFonts w:cs="Arial"/>
          <w:sz w:val="22"/>
          <w:szCs w:val="22"/>
          <w:lang w:val="en-GB"/>
        </w:rPr>
        <w:t>e</w:t>
      </w:r>
      <w:r w:rsidR="00764BF5" w:rsidRPr="00150D11">
        <w:rPr>
          <w:rFonts w:cs="Arial"/>
          <w:sz w:val="22"/>
          <w:szCs w:val="22"/>
          <w:lang w:val="en-GB"/>
        </w:rPr>
        <w:t xml:space="preserve">ach meeting which </w:t>
      </w:r>
      <w:r w:rsidR="0032024D" w:rsidRPr="00150D11">
        <w:rPr>
          <w:rFonts w:cs="Arial"/>
          <w:sz w:val="22"/>
          <w:szCs w:val="22"/>
          <w:lang w:val="en-GB"/>
        </w:rPr>
        <w:t>shall</w:t>
      </w:r>
      <w:r w:rsidR="00764BF5" w:rsidRPr="00150D11">
        <w:rPr>
          <w:rFonts w:cs="Arial"/>
          <w:sz w:val="22"/>
          <w:szCs w:val="22"/>
          <w:lang w:val="en-GB"/>
        </w:rPr>
        <w:t xml:space="preserve"> be the formal record of all decision taken. </w:t>
      </w:r>
      <w:r w:rsidR="0032024D" w:rsidRPr="00150D11">
        <w:rPr>
          <w:rFonts w:cs="Arial"/>
          <w:sz w:val="22"/>
          <w:szCs w:val="22"/>
          <w:lang w:val="en-GB"/>
        </w:rPr>
        <w:t>He/she</w:t>
      </w:r>
      <w:r w:rsidR="00764BF5" w:rsidRPr="00150D11">
        <w:rPr>
          <w:rFonts w:cs="Arial"/>
          <w:sz w:val="22"/>
          <w:szCs w:val="22"/>
          <w:lang w:val="en-GB"/>
        </w:rPr>
        <w:t xml:space="preserve"> shall send the draft </w:t>
      </w:r>
      <w:r w:rsidR="0032024D" w:rsidRPr="00150D11">
        <w:rPr>
          <w:rFonts w:cs="Arial"/>
          <w:sz w:val="22"/>
          <w:szCs w:val="22"/>
          <w:lang w:val="en-GB"/>
        </w:rPr>
        <w:t>minutes</w:t>
      </w:r>
      <w:r w:rsidR="00764BF5" w:rsidRPr="00150D11">
        <w:rPr>
          <w:rFonts w:cs="Arial"/>
          <w:sz w:val="22"/>
          <w:szCs w:val="22"/>
          <w:lang w:val="en-GB"/>
        </w:rPr>
        <w:t xml:space="preserve"> to all Members within 10 calendar days of the meeting.</w:t>
      </w:r>
      <w:r w:rsidR="00484480" w:rsidRPr="00150D11">
        <w:rPr>
          <w:rFonts w:cs="Arial"/>
          <w:sz w:val="22"/>
          <w:szCs w:val="22"/>
          <w:lang w:val="en-GB"/>
        </w:rPr>
        <w:t xml:space="preserve"> The minutes shall be considered as accepted if, within 15 calendar days from receipt, no Member has sent an objection by written notice</w:t>
      </w:r>
      <w:r w:rsidR="00564DE5" w:rsidRPr="00150D11">
        <w:rPr>
          <w:rFonts w:cs="Arial"/>
          <w:sz w:val="22"/>
          <w:szCs w:val="22"/>
          <w:lang w:val="en-GB"/>
        </w:rPr>
        <w:t xml:space="preserve">. The Project </w:t>
      </w:r>
      <w:r w:rsidR="00BA27FC" w:rsidRPr="00150D11">
        <w:rPr>
          <w:rFonts w:cs="Arial"/>
          <w:sz w:val="22"/>
          <w:szCs w:val="22"/>
          <w:lang w:val="en-GB"/>
        </w:rPr>
        <w:t xml:space="preserve">Coordinator shall send the accepted minutes to all </w:t>
      </w:r>
      <w:r w:rsidR="00E934A3" w:rsidRPr="00150D11">
        <w:rPr>
          <w:rFonts w:cs="Arial"/>
          <w:sz w:val="22"/>
          <w:szCs w:val="22"/>
          <w:lang w:val="en-GB"/>
        </w:rPr>
        <w:t>Part</w:t>
      </w:r>
      <w:r w:rsidR="002F575A" w:rsidRPr="00150D11">
        <w:rPr>
          <w:rFonts w:cs="Arial"/>
          <w:sz w:val="22"/>
          <w:szCs w:val="22"/>
          <w:lang w:val="en-GB"/>
        </w:rPr>
        <w:t>ners</w:t>
      </w:r>
      <w:r w:rsidR="00BA27FC" w:rsidRPr="00150D11">
        <w:rPr>
          <w:rFonts w:cs="Arial"/>
          <w:sz w:val="22"/>
          <w:szCs w:val="22"/>
          <w:lang w:val="en-GB"/>
        </w:rPr>
        <w:t>.</w:t>
      </w:r>
    </w:p>
    <w:p w14:paraId="6DF38A88" w14:textId="77777777" w:rsidR="00E32312" w:rsidRDefault="00E32312" w:rsidP="00E32312">
      <w:pPr>
        <w:spacing w:after="0"/>
        <w:ind w:firstLine="709"/>
        <w:rPr>
          <w:rFonts w:cs="Arial"/>
          <w:sz w:val="22"/>
          <w:szCs w:val="22"/>
          <w:lang w:val="en-GB"/>
        </w:rPr>
      </w:pPr>
    </w:p>
    <w:p w14:paraId="70BF5914" w14:textId="1F0A6C90" w:rsidR="002E7AC7" w:rsidRPr="004011BA" w:rsidRDefault="00B74F95" w:rsidP="00E32312">
      <w:pPr>
        <w:spacing w:after="0"/>
        <w:ind w:firstLine="709"/>
        <w:rPr>
          <w:rFonts w:cs="Arial"/>
          <w:sz w:val="22"/>
          <w:szCs w:val="22"/>
          <w:lang w:val="en-GB"/>
        </w:rPr>
      </w:pPr>
      <w:r w:rsidRPr="00150D11">
        <w:rPr>
          <w:rFonts w:cs="Arial"/>
          <w:sz w:val="22"/>
          <w:szCs w:val="22"/>
          <w:lang w:val="en-GB"/>
        </w:rPr>
        <w:t xml:space="preserve">Any decision may also be taken </w:t>
      </w:r>
      <w:r w:rsidRPr="004011BA">
        <w:rPr>
          <w:rFonts w:cs="Arial"/>
          <w:sz w:val="22"/>
          <w:szCs w:val="22"/>
          <w:lang w:val="en-GB"/>
        </w:rPr>
        <w:t>without a meeting if:</w:t>
      </w:r>
    </w:p>
    <w:p w14:paraId="164ED1BD" w14:textId="06D2D9DF" w:rsidR="00B74F95" w:rsidRPr="004011BA" w:rsidRDefault="00B74F95" w:rsidP="00E32312">
      <w:pPr>
        <w:pStyle w:val="Odstavecseseznamem"/>
        <w:numPr>
          <w:ilvl w:val="0"/>
          <w:numId w:val="7"/>
        </w:numPr>
        <w:spacing w:after="0"/>
        <w:ind w:left="1069"/>
        <w:rPr>
          <w:rFonts w:cs="Arial"/>
          <w:sz w:val="22"/>
          <w:szCs w:val="22"/>
          <w:lang w:val="en-GB"/>
        </w:rPr>
      </w:pPr>
      <w:r w:rsidRPr="004011BA">
        <w:rPr>
          <w:rFonts w:cs="Arial"/>
          <w:sz w:val="22"/>
          <w:szCs w:val="22"/>
          <w:lang w:val="en-GB"/>
        </w:rPr>
        <w:t xml:space="preserve">The </w:t>
      </w:r>
      <w:r w:rsidR="00B92523" w:rsidRPr="004011BA">
        <w:rPr>
          <w:rFonts w:cs="Arial"/>
          <w:sz w:val="22"/>
          <w:szCs w:val="22"/>
          <w:lang w:val="en-GB"/>
        </w:rPr>
        <w:t xml:space="preserve">Project </w:t>
      </w:r>
      <w:r w:rsidRPr="004011BA">
        <w:rPr>
          <w:rFonts w:cs="Arial"/>
          <w:sz w:val="22"/>
          <w:szCs w:val="22"/>
          <w:lang w:val="en-GB"/>
        </w:rPr>
        <w:t>Coordinator circulates to all Members of the Project a suggested decision with a deadline for responses of at least 10 calendar days after receipt by a Pa</w:t>
      </w:r>
      <w:r w:rsidR="0088089C" w:rsidRPr="004011BA">
        <w:rPr>
          <w:rFonts w:cs="Arial"/>
          <w:sz w:val="22"/>
          <w:szCs w:val="22"/>
          <w:lang w:val="en-GB"/>
        </w:rPr>
        <w:t>rtner</w:t>
      </w:r>
      <w:r w:rsidRPr="004011BA">
        <w:rPr>
          <w:rFonts w:cs="Arial"/>
          <w:sz w:val="22"/>
          <w:szCs w:val="22"/>
          <w:lang w:val="en-GB"/>
        </w:rPr>
        <w:t xml:space="preserve"> </w:t>
      </w:r>
      <w:r w:rsidR="1BF3E4CB" w:rsidRPr="004011BA">
        <w:rPr>
          <w:rFonts w:cs="Arial"/>
          <w:sz w:val="22"/>
          <w:szCs w:val="22"/>
          <w:lang w:val="en-GB"/>
        </w:rPr>
        <w:t xml:space="preserve">or Partners </w:t>
      </w:r>
      <w:r w:rsidRPr="004011BA">
        <w:rPr>
          <w:rFonts w:cs="Arial"/>
          <w:sz w:val="22"/>
          <w:szCs w:val="22"/>
          <w:lang w:val="en-GB"/>
        </w:rPr>
        <w:t>and</w:t>
      </w:r>
    </w:p>
    <w:p w14:paraId="1688BA29" w14:textId="07E0DD02" w:rsidR="00B74F95" w:rsidRPr="0088089C" w:rsidRDefault="00B74F95" w:rsidP="00E32312">
      <w:pPr>
        <w:pStyle w:val="Odstavecseseznamem"/>
        <w:numPr>
          <w:ilvl w:val="0"/>
          <w:numId w:val="7"/>
        </w:numPr>
        <w:spacing w:after="0"/>
        <w:ind w:left="1069"/>
        <w:rPr>
          <w:rFonts w:cs="Arial"/>
          <w:sz w:val="22"/>
          <w:szCs w:val="22"/>
          <w:lang w:val="en-GB"/>
        </w:rPr>
      </w:pPr>
      <w:r w:rsidRPr="0EA5F2E5">
        <w:rPr>
          <w:rFonts w:cs="Arial"/>
          <w:sz w:val="22"/>
          <w:szCs w:val="22"/>
          <w:lang w:val="en-GB"/>
        </w:rPr>
        <w:t>The decision is agreed by 51% of all Par</w:t>
      </w:r>
      <w:r w:rsidR="0088089C" w:rsidRPr="0EA5F2E5">
        <w:rPr>
          <w:rFonts w:cs="Arial"/>
          <w:sz w:val="22"/>
          <w:szCs w:val="22"/>
          <w:lang w:val="en-GB"/>
        </w:rPr>
        <w:t>tners</w:t>
      </w:r>
      <w:r w:rsidRPr="0EA5F2E5">
        <w:rPr>
          <w:rFonts w:cs="Arial"/>
          <w:sz w:val="22"/>
          <w:szCs w:val="22"/>
          <w:lang w:val="en-GB"/>
        </w:rPr>
        <w:t>.</w:t>
      </w:r>
    </w:p>
    <w:p w14:paraId="1CA771F1" w14:textId="71842A3A" w:rsidR="0063298A" w:rsidRPr="00150D11" w:rsidRDefault="005F3B59" w:rsidP="00E32312">
      <w:pPr>
        <w:spacing w:after="0"/>
        <w:ind w:left="1069"/>
        <w:rPr>
          <w:rFonts w:cs="Arial"/>
          <w:sz w:val="22"/>
          <w:szCs w:val="22"/>
          <w:lang w:val="en-GB"/>
        </w:rPr>
      </w:pPr>
      <w:r w:rsidRPr="04CE5FF2">
        <w:rPr>
          <w:rFonts w:cs="Arial"/>
          <w:sz w:val="22"/>
          <w:szCs w:val="22"/>
          <w:lang w:val="en-GB"/>
        </w:rPr>
        <w:t>The decision will be binding after the</w:t>
      </w:r>
      <w:r w:rsidR="00B92523" w:rsidRPr="04CE5FF2">
        <w:rPr>
          <w:rFonts w:cs="Arial"/>
          <w:sz w:val="22"/>
          <w:szCs w:val="22"/>
          <w:lang w:val="en-GB"/>
        </w:rPr>
        <w:t xml:space="preserve"> Project</w:t>
      </w:r>
      <w:r w:rsidRPr="04CE5FF2">
        <w:rPr>
          <w:rFonts w:cs="Arial"/>
          <w:sz w:val="22"/>
          <w:szCs w:val="22"/>
          <w:lang w:val="en-GB"/>
        </w:rPr>
        <w:t xml:space="preserve"> Coordinator sends a notification to all Members. </w:t>
      </w:r>
      <w:r w:rsidR="00F82D12" w:rsidRPr="04CE5FF2">
        <w:rPr>
          <w:rFonts w:cs="Arial"/>
          <w:sz w:val="22"/>
          <w:szCs w:val="22"/>
          <w:lang w:val="en-GB"/>
        </w:rPr>
        <w:t xml:space="preserve">The </w:t>
      </w:r>
      <w:r w:rsidR="00B92523" w:rsidRPr="04CE5FF2">
        <w:rPr>
          <w:rFonts w:cs="Arial"/>
          <w:sz w:val="22"/>
          <w:szCs w:val="22"/>
          <w:lang w:val="en-GB"/>
        </w:rPr>
        <w:t xml:space="preserve">Project </w:t>
      </w:r>
      <w:r w:rsidR="00F82D12" w:rsidRPr="04CE5FF2">
        <w:rPr>
          <w:rFonts w:cs="Arial"/>
          <w:sz w:val="22"/>
          <w:szCs w:val="22"/>
          <w:lang w:val="en-GB"/>
        </w:rPr>
        <w:t xml:space="preserve">Coordinator will keep the record of the votes and make them available to </w:t>
      </w:r>
      <w:r w:rsidR="664FD0AD" w:rsidRPr="04CE5FF2">
        <w:rPr>
          <w:rFonts w:cs="Arial"/>
          <w:sz w:val="22"/>
          <w:szCs w:val="22"/>
          <w:lang w:val="en-GB"/>
        </w:rPr>
        <w:t xml:space="preserve">all Partners </w:t>
      </w:r>
      <w:r w:rsidR="00F82D12" w:rsidRPr="04CE5FF2">
        <w:rPr>
          <w:rFonts w:cs="Arial"/>
          <w:sz w:val="22"/>
          <w:szCs w:val="22"/>
          <w:lang w:val="en-GB"/>
        </w:rPr>
        <w:t>on request.</w:t>
      </w:r>
    </w:p>
    <w:p w14:paraId="7F3EC92A" w14:textId="77777777" w:rsidR="0088089C" w:rsidRDefault="0088089C" w:rsidP="0088089C">
      <w:pPr>
        <w:pStyle w:val="Nadpis2"/>
        <w:numPr>
          <w:ilvl w:val="0"/>
          <w:numId w:val="0"/>
        </w:numPr>
        <w:spacing w:before="0" w:after="0"/>
        <w:rPr>
          <w:rFonts w:cs="Arial"/>
          <w:sz w:val="22"/>
          <w:szCs w:val="22"/>
          <w:lang w:val="en-GB"/>
        </w:rPr>
      </w:pPr>
    </w:p>
    <w:p w14:paraId="72A40546" w14:textId="5FE24843" w:rsidR="007C7D86" w:rsidRPr="00D00D1E" w:rsidRDefault="00577C50" w:rsidP="00D00D1E">
      <w:pPr>
        <w:pStyle w:val="Nadpis2"/>
        <w:numPr>
          <w:ilvl w:val="0"/>
          <w:numId w:val="0"/>
        </w:numPr>
        <w:spacing w:before="0" w:after="0"/>
        <w:ind w:firstLine="709"/>
        <w:rPr>
          <w:rFonts w:cs="Arial"/>
          <w:b w:val="0"/>
          <w:bCs/>
          <w:sz w:val="22"/>
          <w:szCs w:val="22"/>
          <w:lang w:val="en-GB"/>
        </w:rPr>
      </w:pPr>
      <w:r w:rsidRPr="00D00D1E">
        <w:rPr>
          <w:rFonts w:cs="Arial"/>
          <w:b w:val="0"/>
          <w:bCs/>
          <w:sz w:val="22"/>
          <w:szCs w:val="22"/>
          <w:lang w:val="en-GB"/>
        </w:rPr>
        <w:t>1</w:t>
      </w:r>
      <w:r w:rsidR="00D00D1E" w:rsidRPr="00D00D1E">
        <w:rPr>
          <w:rFonts w:cs="Arial"/>
          <w:b w:val="0"/>
          <w:bCs/>
          <w:sz w:val="22"/>
          <w:szCs w:val="22"/>
          <w:lang w:val="en-GB"/>
        </w:rPr>
        <w:t>1</w:t>
      </w:r>
      <w:r w:rsidRPr="00D00D1E">
        <w:rPr>
          <w:rFonts w:cs="Arial"/>
          <w:b w:val="0"/>
          <w:bCs/>
          <w:sz w:val="22"/>
          <w:szCs w:val="22"/>
          <w:lang w:val="en-GB"/>
        </w:rPr>
        <w:t xml:space="preserve">. 2. </w:t>
      </w:r>
      <w:r w:rsidR="0098222C" w:rsidRPr="00D00D1E">
        <w:rPr>
          <w:rFonts w:cs="Arial"/>
          <w:b w:val="0"/>
          <w:bCs/>
          <w:sz w:val="22"/>
          <w:szCs w:val="22"/>
          <w:lang w:val="en-GB"/>
        </w:rPr>
        <w:t>Voting rules</w:t>
      </w:r>
    </w:p>
    <w:p w14:paraId="43C34D8F" w14:textId="492A7B8E" w:rsidR="0098222C" w:rsidRPr="004011BA" w:rsidRDefault="00953AE3" w:rsidP="00E32312">
      <w:pPr>
        <w:spacing w:after="0"/>
        <w:ind w:left="709"/>
        <w:rPr>
          <w:rFonts w:cs="Arial"/>
          <w:sz w:val="22"/>
          <w:szCs w:val="22"/>
          <w:lang w:val="en-GB"/>
        </w:rPr>
      </w:pPr>
      <w:r w:rsidRPr="004011BA">
        <w:rPr>
          <w:rFonts w:cs="Arial"/>
          <w:sz w:val="22"/>
          <w:szCs w:val="22"/>
          <w:lang w:val="en-GB"/>
        </w:rPr>
        <w:t xml:space="preserve">The </w:t>
      </w:r>
      <w:r w:rsidR="00E778B5" w:rsidRPr="004011BA">
        <w:rPr>
          <w:rFonts w:cs="Arial"/>
          <w:sz w:val="22"/>
          <w:szCs w:val="22"/>
          <w:lang w:val="en-GB"/>
        </w:rPr>
        <w:t xml:space="preserve">Project Members </w:t>
      </w:r>
      <w:r w:rsidR="00F32406" w:rsidRPr="004011BA">
        <w:rPr>
          <w:rFonts w:cs="Arial"/>
          <w:sz w:val="22"/>
          <w:szCs w:val="22"/>
          <w:lang w:val="en-GB"/>
        </w:rPr>
        <w:t>shall</w:t>
      </w:r>
      <w:r w:rsidR="00E778B5" w:rsidRPr="004011BA">
        <w:rPr>
          <w:rFonts w:cs="Arial"/>
          <w:sz w:val="22"/>
          <w:szCs w:val="22"/>
          <w:lang w:val="en-GB"/>
        </w:rPr>
        <w:t xml:space="preserve"> not deliberate and decide validly in meetings unless two-thirds (2/3) of its Members are present or represented (quorum). </w:t>
      </w:r>
    </w:p>
    <w:p w14:paraId="11E02625" w14:textId="369C24B0" w:rsidR="002674E5" w:rsidRPr="004011BA" w:rsidRDefault="002674E5" w:rsidP="00E32312">
      <w:pPr>
        <w:spacing w:after="0"/>
        <w:ind w:left="709"/>
        <w:rPr>
          <w:rFonts w:cs="Arial"/>
          <w:sz w:val="22"/>
          <w:szCs w:val="22"/>
          <w:lang w:val="en-GB"/>
        </w:rPr>
      </w:pPr>
      <w:r w:rsidRPr="004011BA">
        <w:rPr>
          <w:rFonts w:cs="Arial"/>
          <w:sz w:val="22"/>
          <w:szCs w:val="22"/>
          <w:lang w:val="en-GB"/>
        </w:rPr>
        <w:t>If the quorum is not reached, the Project Coordinator shall convene another ordinary meeting within 15 calendar days</w:t>
      </w:r>
      <w:r w:rsidR="00F3470C" w:rsidRPr="004011BA">
        <w:rPr>
          <w:rFonts w:cs="Arial"/>
          <w:sz w:val="22"/>
          <w:szCs w:val="22"/>
          <w:lang w:val="en-GB"/>
        </w:rPr>
        <w:t xml:space="preserve">. If in this meeting the quorum is not reached once more, the </w:t>
      </w:r>
      <w:r w:rsidR="00E934A3" w:rsidRPr="004011BA">
        <w:rPr>
          <w:rFonts w:cs="Arial"/>
          <w:sz w:val="22"/>
          <w:szCs w:val="22"/>
          <w:lang w:val="en-GB"/>
        </w:rPr>
        <w:t xml:space="preserve">Project </w:t>
      </w:r>
      <w:r w:rsidR="00F3470C" w:rsidRPr="004011BA">
        <w:rPr>
          <w:rFonts w:cs="Arial"/>
          <w:sz w:val="22"/>
          <w:szCs w:val="22"/>
          <w:lang w:val="en-GB"/>
        </w:rPr>
        <w:t xml:space="preserve">Coordinator shall convene and extraordinary meeting </w:t>
      </w:r>
      <w:r w:rsidR="00F64DD4" w:rsidRPr="004011BA">
        <w:rPr>
          <w:rFonts w:cs="Arial"/>
          <w:sz w:val="22"/>
          <w:szCs w:val="22"/>
          <w:lang w:val="en-GB"/>
        </w:rPr>
        <w:t xml:space="preserve">which shall be entitled to decide even if less than the quorum of Members is present or </w:t>
      </w:r>
      <w:r w:rsidR="00604027" w:rsidRPr="004011BA">
        <w:rPr>
          <w:rFonts w:cs="Arial"/>
          <w:sz w:val="22"/>
          <w:szCs w:val="22"/>
          <w:lang w:val="en-GB"/>
        </w:rPr>
        <w:t>represented</w:t>
      </w:r>
      <w:r w:rsidR="00F64DD4" w:rsidRPr="004011BA">
        <w:rPr>
          <w:rFonts w:cs="Arial"/>
          <w:sz w:val="22"/>
          <w:szCs w:val="22"/>
          <w:lang w:val="en-GB"/>
        </w:rPr>
        <w:t xml:space="preserve">. </w:t>
      </w:r>
    </w:p>
    <w:p w14:paraId="0C2CF49E" w14:textId="46198EC1" w:rsidR="001B78D5" w:rsidRPr="004011BA" w:rsidRDefault="006E7ADD" w:rsidP="00E32312">
      <w:pPr>
        <w:spacing w:after="0"/>
        <w:ind w:firstLine="709"/>
        <w:rPr>
          <w:rFonts w:cs="Arial"/>
          <w:sz w:val="22"/>
          <w:szCs w:val="22"/>
          <w:lang w:val="en-GB"/>
        </w:rPr>
      </w:pPr>
      <w:r w:rsidRPr="04CE5FF2">
        <w:rPr>
          <w:rFonts w:cs="Arial"/>
          <w:sz w:val="22"/>
          <w:szCs w:val="22"/>
          <w:lang w:val="en-GB"/>
        </w:rPr>
        <w:t xml:space="preserve">Each </w:t>
      </w:r>
      <w:r w:rsidR="00E934A3" w:rsidRPr="04CE5FF2">
        <w:rPr>
          <w:rFonts w:cs="Arial"/>
          <w:sz w:val="22"/>
          <w:szCs w:val="22"/>
          <w:lang w:val="en-GB"/>
        </w:rPr>
        <w:t xml:space="preserve">Member </w:t>
      </w:r>
      <w:r w:rsidRPr="04CE5FF2">
        <w:rPr>
          <w:rFonts w:cs="Arial"/>
          <w:sz w:val="22"/>
          <w:szCs w:val="22"/>
          <w:lang w:val="en-GB"/>
        </w:rPr>
        <w:t xml:space="preserve">of the </w:t>
      </w:r>
      <w:r w:rsidR="00E934A3" w:rsidRPr="04CE5FF2">
        <w:rPr>
          <w:rFonts w:cs="Arial"/>
          <w:sz w:val="22"/>
          <w:szCs w:val="22"/>
          <w:lang w:val="en-GB"/>
        </w:rPr>
        <w:t xml:space="preserve">Project </w:t>
      </w:r>
      <w:r w:rsidRPr="04CE5FF2">
        <w:rPr>
          <w:rFonts w:cs="Arial"/>
          <w:sz w:val="22"/>
          <w:szCs w:val="22"/>
          <w:lang w:val="en-GB"/>
        </w:rPr>
        <w:t xml:space="preserve">present or </w:t>
      </w:r>
      <w:r w:rsidR="00A7516E" w:rsidRPr="04CE5FF2">
        <w:rPr>
          <w:rFonts w:cs="Arial"/>
          <w:sz w:val="22"/>
          <w:szCs w:val="22"/>
          <w:lang w:val="en-GB"/>
        </w:rPr>
        <w:t>represented</w:t>
      </w:r>
      <w:r w:rsidRPr="04CE5FF2">
        <w:rPr>
          <w:rFonts w:cs="Arial"/>
          <w:sz w:val="22"/>
          <w:szCs w:val="22"/>
          <w:lang w:val="en-GB"/>
        </w:rPr>
        <w:t xml:space="preserve"> in the meeting shall have one </w:t>
      </w:r>
      <w:r>
        <w:tab/>
      </w:r>
      <w:r w:rsidRPr="04CE5FF2">
        <w:rPr>
          <w:rFonts w:cs="Arial"/>
          <w:sz w:val="22"/>
          <w:szCs w:val="22"/>
          <w:lang w:val="en-GB"/>
        </w:rPr>
        <w:t>vote.</w:t>
      </w:r>
    </w:p>
    <w:p w14:paraId="0075A09B" w14:textId="77777777" w:rsidR="00577C50" w:rsidRPr="004011BA" w:rsidRDefault="00577C50" w:rsidP="002B0295">
      <w:pPr>
        <w:spacing w:after="0"/>
        <w:rPr>
          <w:rFonts w:cs="Arial"/>
          <w:sz w:val="22"/>
          <w:szCs w:val="22"/>
          <w:lang w:val="en-GB"/>
        </w:rPr>
      </w:pPr>
    </w:p>
    <w:p w14:paraId="33B0FEE2" w14:textId="3E386D52" w:rsidR="001B78D5" w:rsidRPr="004011BA" w:rsidRDefault="00577C50" w:rsidP="004011BA">
      <w:pPr>
        <w:pStyle w:val="Nadpis1"/>
        <w:numPr>
          <w:ilvl w:val="0"/>
          <w:numId w:val="0"/>
        </w:numPr>
        <w:spacing w:before="0" w:after="0"/>
        <w:rPr>
          <w:rFonts w:cs="Arial"/>
          <w:sz w:val="22"/>
          <w:szCs w:val="22"/>
          <w:lang w:val="en-GB"/>
        </w:rPr>
      </w:pPr>
      <w:r w:rsidRPr="004011BA">
        <w:rPr>
          <w:rFonts w:cs="Arial"/>
          <w:sz w:val="22"/>
          <w:szCs w:val="22"/>
          <w:lang w:val="en-GB"/>
        </w:rPr>
        <w:t>1</w:t>
      </w:r>
      <w:r w:rsidR="00D00D1E">
        <w:rPr>
          <w:rFonts w:cs="Arial"/>
          <w:sz w:val="22"/>
          <w:szCs w:val="22"/>
          <w:lang w:val="en-GB"/>
        </w:rPr>
        <w:t>2</w:t>
      </w:r>
      <w:r w:rsidRPr="004011BA">
        <w:rPr>
          <w:rFonts w:cs="Arial"/>
          <w:sz w:val="22"/>
          <w:szCs w:val="22"/>
          <w:lang w:val="en-GB"/>
        </w:rPr>
        <w:t xml:space="preserve">. </w:t>
      </w:r>
      <w:r w:rsidR="001B78D5" w:rsidRPr="004011BA">
        <w:rPr>
          <w:rFonts w:cs="Arial"/>
          <w:sz w:val="22"/>
          <w:szCs w:val="22"/>
          <w:lang w:val="en-GB"/>
        </w:rPr>
        <w:t>Financing</w:t>
      </w:r>
    </w:p>
    <w:p w14:paraId="469857AD" w14:textId="44F3A24F" w:rsidR="00C31D91" w:rsidRDefault="001B78D5" w:rsidP="00E32312">
      <w:pPr>
        <w:pStyle w:val="Nadpis2"/>
        <w:numPr>
          <w:ilvl w:val="0"/>
          <w:numId w:val="0"/>
        </w:numPr>
        <w:spacing w:before="0" w:after="0"/>
        <w:ind w:left="709"/>
        <w:rPr>
          <w:rFonts w:cs="Arial"/>
          <w:b w:val="0"/>
          <w:sz w:val="22"/>
          <w:szCs w:val="22"/>
          <w:lang w:val="en-GB"/>
        </w:rPr>
      </w:pPr>
      <w:r w:rsidRPr="04CE5FF2">
        <w:rPr>
          <w:rFonts w:cs="Arial"/>
          <w:b w:val="0"/>
          <w:sz w:val="22"/>
          <w:szCs w:val="22"/>
          <w:lang w:val="en-GB"/>
        </w:rPr>
        <w:t xml:space="preserve">The Erasmus+ contribution for the financing of the tasks of </w:t>
      </w:r>
      <w:r w:rsidR="6DFFF562" w:rsidRPr="04CE5FF2">
        <w:rPr>
          <w:rFonts w:cs="Arial"/>
          <w:b w:val="0"/>
          <w:sz w:val="22"/>
          <w:szCs w:val="22"/>
          <w:lang w:val="en-GB"/>
        </w:rPr>
        <w:t xml:space="preserve">all </w:t>
      </w:r>
      <w:r w:rsidRPr="04CE5FF2">
        <w:rPr>
          <w:rFonts w:cs="Arial"/>
          <w:b w:val="0"/>
          <w:sz w:val="22"/>
          <w:szCs w:val="22"/>
          <w:lang w:val="en-GB"/>
        </w:rPr>
        <w:t>Partner</w:t>
      </w:r>
      <w:r w:rsidR="00544839" w:rsidRPr="04CE5FF2">
        <w:rPr>
          <w:rFonts w:cs="Arial"/>
          <w:b w:val="0"/>
          <w:sz w:val="22"/>
          <w:szCs w:val="22"/>
          <w:lang w:val="en-GB"/>
        </w:rPr>
        <w:t>s</w:t>
      </w:r>
      <w:r w:rsidR="00580AAF" w:rsidRPr="04CE5FF2">
        <w:rPr>
          <w:rFonts w:cs="Arial"/>
          <w:b w:val="0"/>
          <w:sz w:val="22"/>
          <w:szCs w:val="22"/>
          <w:lang w:val="en-GB"/>
        </w:rPr>
        <w:t xml:space="preserve"> shall be a maximum amount of</w:t>
      </w:r>
      <w:r w:rsidR="00000C57" w:rsidRPr="04CE5FF2">
        <w:rPr>
          <w:rFonts w:cs="Arial"/>
          <w:b w:val="0"/>
          <w:sz w:val="22"/>
          <w:szCs w:val="22"/>
          <w:lang w:val="en-GB"/>
        </w:rPr>
        <w:t>:</w:t>
      </w:r>
    </w:p>
    <w:p w14:paraId="000ED2F4" w14:textId="77777777" w:rsidR="0044524A" w:rsidRPr="0044524A" w:rsidRDefault="0044524A" w:rsidP="0044524A">
      <w:pPr>
        <w:rPr>
          <w:lang w:val="en-GB"/>
        </w:rPr>
      </w:pPr>
    </w:p>
    <w:p w14:paraId="7F17B0AA" w14:textId="2BFECC8E" w:rsidR="005523BC" w:rsidRPr="003F28B3" w:rsidRDefault="000A6AB8" w:rsidP="0041028A">
      <w:pPr>
        <w:pStyle w:val="Nadpis2"/>
        <w:numPr>
          <w:ilvl w:val="0"/>
          <w:numId w:val="27"/>
        </w:numPr>
        <w:spacing w:before="0" w:after="0"/>
        <w:rPr>
          <w:rFonts w:cs="Arial"/>
          <w:b w:val="0"/>
          <w:sz w:val="22"/>
          <w:szCs w:val="22"/>
          <w:lang w:val="en-GB"/>
        </w:rPr>
      </w:pPr>
      <w:r>
        <w:rPr>
          <w:rFonts w:cs="Arial"/>
          <w:b w:val="0"/>
          <w:sz w:val="22"/>
          <w:szCs w:val="22"/>
          <w:lang w:val="en-GB"/>
        </w:rPr>
        <w:t>University of Iceland</w:t>
      </w:r>
      <w:r w:rsidR="005523BC" w:rsidRPr="003F28B3">
        <w:rPr>
          <w:rFonts w:cs="Arial"/>
          <w:b w:val="0"/>
          <w:sz w:val="22"/>
          <w:szCs w:val="22"/>
          <w:lang w:val="en-GB"/>
        </w:rPr>
        <w:t xml:space="preserve">: € </w:t>
      </w:r>
      <w:r w:rsidR="0097300A">
        <w:rPr>
          <w:rFonts w:cs="Arial"/>
          <w:b w:val="0"/>
          <w:sz w:val="22"/>
          <w:szCs w:val="22"/>
          <w:lang w:val="en-GB"/>
        </w:rPr>
        <w:t>x</w:t>
      </w:r>
    </w:p>
    <w:p w14:paraId="4AE164DD" w14:textId="6158A42F" w:rsidR="005523BC" w:rsidRPr="003F28B3" w:rsidRDefault="003C0E81" w:rsidP="0041028A">
      <w:pPr>
        <w:pStyle w:val="Nadpis2"/>
        <w:numPr>
          <w:ilvl w:val="0"/>
          <w:numId w:val="27"/>
        </w:numPr>
        <w:spacing w:before="0" w:after="0"/>
        <w:rPr>
          <w:rFonts w:cs="Arial"/>
          <w:b w:val="0"/>
          <w:sz w:val="22"/>
          <w:szCs w:val="22"/>
          <w:lang w:val="en-GB"/>
        </w:rPr>
      </w:pPr>
      <w:r>
        <w:rPr>
          <w:rFonts w:cs="Arial"/>
          <w:b w:val="0"/>
          <w:sz w:val="22"/>
          <w:szCs w:val="22"/>
          <w:lang w:val="en-GB"/>
        </w:rPr>
        <w:t>U</w:t>
      </w:r>
      <w:r w:rsidR="001725FC" w:rsidRPr="001725FC">
        <w:rPr>
          <w:rFonts w:cs="Arial"/>
          <w:b w:val="0"/>
          <w:sz w:val="22"/>
          <w:szCs w:val="22"/>
          <w:lang w:val="en-GB"/>
        </w:rPr>
        <w:t>NIVERZITA KARLOVA</w:t>
      </w:r>
      <w:r w:rsidR="005523BC" w:rsidRPr="003F28B3">
        <w:rPr>
          <w:rFonts w:cs="Arial"/>
          <w:b w:val="0"/>
          <w:sz w:val="22"/>
          <w:szCs w:val="22"/>
          <w:lang w:val="en-GB"/>
        </w:rPr>
        <w:t xml:space="preserve">: € </w:t>
      </w:r>
      <w:r w:rsidR="0097300A">
        <w:rPr>
          <w:rFonts w:cs="Arial"/>
          <w:b w:val="0"/>
          <w:sz w:val="22"/>
          <w:szCs w:val="22"/>
          <w:lang w:val="en-GB"/>
        </w:rPr>
        <w:t>x</w:t>
      </w:r>
    </w:p>
    <w:p w14:paraId="43E75CE8" w14:textId="23FC5781" w:rsidR="005523BC" w:rsidRPr="003F28B3" w:rsidRDefault="00D371E3" w:rsidP="0041028A">
      <w:pPr>
        <w:pStyle w:val="Nadpis2"/>
        <w:numPr>
          <w:ilvl w:val="0"/>
          <w:numId w:val="27"/>
        </w:numPr>
        <w:spacing w:before="0" w:after="0"/>
        <w:rPr>
          <w:rFonts w:cs="Arial"/>
          <w:b w:val="0"/>
          <w:sz w:val="22"/>
          <w:szCs w:val="22"/>
          <w:lang w:val="en-GB"/>
        </w:rPr>
      </w:pPr>
      <w:proofErr w:type="spellStart"/>
      <w:r w:rsidRPr="00D371E3">
        <w:rPr>
          <w:rFonts w:cs="Arial"/>
          <w:b w:val="0"/>
          <w:sz w:val="22"/>
          <w:szCs w:val="22"/>
          <w:lang w:val="en-GB"/>
        </w:rPr>
        <w:t>Stiftsbibliothek</w:t>
      </w:r>
      <w:proofErr w:type="spellEnd"/>
      <w:r w:rsidRPr="00D371E3">
        <w:rPr>
          <w:rFonts w:cs="Arial"/>
          <w:b w:val="0"/>
          <w:sz w:val="22"/>
          <w:szCs w:val="22"/>
          <w:lang w:val="en-GB"/>
        </w:rPr>
        <w:t xml:space="preserve"> </w:t>
      </w:r>
      <w:proofErr w:type="spellStart"/>
      <w:r w:rsidRPr="00D371E3">
        <w:rPr>
          <w:rFonts w:cs="Arial"/>
          <w:b w:val="0"/>
          <w:sz w:val="22"/>
          <w:szCs w:val="22"/>
          <w:lang w:val="en-GB"/>
        </w:rPr>
        <w:t>Klosterneuburg</w:t>
      </w:r>
      <w:proofErr w:type="spellEnd"/>
      <w:r w:rsidR="005523BC" w:rsidRPr="003F28B3">
        <w:rPr>
          <w:rFonts w:cs="Arial"/>
          <w:b w:val="0"/>
          <w:sz w:val="22"/>
          <w:szCs w:val="22"/>
          <w:lang w:val="en-GB"/>
        </w:rPr>
        <w:t xml:space="preserve">: € </w:t>
      </w:r>
      <w:r w:rsidR="0097300A">
        <w:rPr>
          <w:rFonts w:cs="Arial"/>
          <w:b w:val="0"/>
          <w:sz w:val="22"/>
          <w:szCs w:val="22"/>
          <w:lang w:val="en-GB"/>
        </w:rPr>
        <w:t>x</w:t>
      </w:r>
    </w:p>
    <w:p w14:paraId="1DE41C55" w14:textId="31B49F53" w:rsidR="005523BC" w:rsidRPr="003F28B3" w:rsidRDefault="00FE42F7" w:rsidP="0041028A">
      <w:pPr>
        <w:pStyle w:val="Nadpis2"/>
        <w:numPr>
          <w:ilvl w:val="0"/>
          <w:numId w:val="27"/>
        </w:numPr>
        <w:spacing w:before="0" w:after="0"/>
        <w:rPr>
          <w:rFonts w:cs="Arial"/>
          <w:b w:val="0"/>
          <w:sz w:val="22"/>
          <w:szCs w:val="22"/>
          <w:lang w:val="en-GB"/>
        </w:rPr>
      </w:pPr>
      <w:r w:rsidRPr="00FE42F7">
        <w:rPr>
          <w:rFonts w:cs="Arial"/>
          <w:b w:val="0"/>
          <w:sz w:val="22"/>
          <w:szCs w:val="22"/>
          <w:lang w:val="en-GB"/>
        </w:rPr>
        <w:t>UNIVERZITA KOMENSKEHO V BRATISLAVE</w:t>
      </w:r>
      <w:r w:rsidR="005523BC" w:rsidRPr="003F28B3">
        <w:rPr>
          <w:rFonts w:cs="Arial"/>
          <w:b w:val="0"/>
          <w:sz w:val="22"/>
          <w:szCs w:val="22"/>
          <w:lang w:val="en-GB"/>
        </w:rPr>
        <w:t xml:space="preserve">: € </w:t>
      </w:r>
      <w:r w:rsidR="0097300A">
        <w:rPr>
          <w:rFonts w:cs="Arial"/>
          <w:b w:val="0"/>
          <w:sz w:val="22"/>
          <w:szCs w:val="22"/>
          <w:lang w:val="en-GB"/>
        </w:rPr>
        <w:t>x</w:t>
      </w:r>
    </w:p>
    <w:p w14:paraId="531F9982" w14:textId="337DD431" w:rsidR="005523BC" w:rsidRPr="0097300A" w:rsidRDefault="00FE42F7" w:rsidP="0041028A">
      <w:pPr>
        <w:pStyle w:val="Nadpis2"/>
        <w:numPr>
          <w:ilvl w:val="0"/>
          <w:numId w:val="27"/>
        </w:numPr>
        <w:spacing w:before="0" w:after="0"/>
        <w:rPr>
          <w:rFonts w:cs="Arial"/>
          <w:b w:val="0"/>
          <w:bCs/>
          <w:sz w:val="22"/>
          <w:szCs w:val="22"/>
          <w:lang w:val="es-ES_tradnl"/>
        </w:rPr>
      </w:pPr>
      <w:r w:rsidRPr="0097300A">
        <w:rPr>
          <w:rFonts w:cs="Arial"/>
          <w:b w:val="0"/>
          <w:bCs/>
          <w:sz w:val="22"/>
          <w:szCs w:val="22"/>
          <w:lang w:val="es-ES_tradnl"/>
        </w:rPr>
        <w:t>UNIVERSITA CA' FOSCARI VENEZIA</w:t>
      </w:r>
      <w:r w:rsidR="005523BC" w:rsidRPr="0097300A">
        <w:rPr>
          <w:rFonts w:cs="Arial"/>
          <w:b w:val="0"/>
          <w:bCs/>
          <w:sz w:val="22"/>
          <w:szCs w:val="22"/>
          <w:lang w:val="es-ES_tradnl"/>
        </w:rPr>
        <w:t xml:space="preserve">: </w:t>
      </w:r>
      <w:r w:rsidR="005523BC" w:rsidRPr="0097300A">
        <w:rPr>
          <w:rFonts w:cs="Arial"/>
          <w:b w:val="0"/>
          <w:sz w:val="22"/>
          <w:szCs w:val="22"/>
          <w:lang w:val="es-ES_tradnl"/>
        </w:rPr>
        <w:t xml:space="preserve">€ </w:t>
      </w:r>
      <w:r w:rsidR="0097300A" w:rsidRPr="0097300A">
        <w:rPr>
          <w:rFonts w:cs="Arial"/>
          <w:b w:val="0"/>
          <w:sz w:val="22"/>
          <w:szCs w:val="22"/>
          <w:lang w:val="es-ES_tradnl"/>
        </w:rPr>
        <w:t>x</w:t>
      </w:r>
    </w:p>
    <w:p w14:paraId="7E50E5A4" w14:textId="6D02C96D" w:rsidR="005523BC" w:rsidRPr="007D12B1" w:rsidRDefault="00A33769" w:rsidP="0041028A">
      <w:pPr>
        <w:pStyle w:val="Nadpis2"/>
        <w:numPr>
          <w:ilvl w:val="0"/>
          <w:numId w:val="27"/>
        </w:numPr>
        <w:spacing w:before="0" w:after="0"/>
        <w:rPr>
          <w:rFonts w:cs="Arial"/>
          <w:b w:val="0"/>
          <w:sz w:val="22"/>
          <w:szCs w:val="22"/>
          <w:lang w:val="pt-BR"/>
        </w:rPr>
      </w:pPr>
      <w:r w:rsidRPr="007D12B1">
        <w:rPr>
          <w:rFonts w:cs="Arial"/>
          <w:b w:val="0"/>
          <w:bCs/>
          <w:sz w:val="22"/>
          <w:szCs w:val="22"/>
          <w:lang w:val="pt-BR"/>
        </w:rPr>
        <w:t>CENTRE NATIONAL DE LA RECHERCHE SCIENTIFIQUE CNRS</w:t>
      </w:r>
      <w:r w:rsidR="005523BC" w:rsidRPr="007D12B1">
        <w:rPr>
          <w:rFonts w:cs="Arial"/>
          <w:b w:val="0"/>
          <w:bCs/>
          <w:sz w:val="22"/>
          <w:szCs w:val="22"/>
          <w:lang w:val="pt-BR"/>
        </w:rPr>
        <w:t xml:space="preserve">: </w:t>
      </w:r>
      <w:r w:rsidR="005523BC" w:rsidRPr="007D12B1">
        <w:rPr>
          <w:rFonts w:cs="Arial"/>
          <w:b w:val="0"/>
          <w:sz w:val="22"/>
          <w:szCs w:val="22"/>
          <w:lang w:val="pt-BR"/>
        </w:rPr>
        <w:t xml:space="preserve">€ </w:t>
      </w:r>
      <w:r w:rsidR="0097300A">
        <w:rPr>
          <w:rFonts w:cs="Arial"/>
          <w:b w:val="0"/>
          <w:sz w:val="22"/>
          <w:szCs w:val="22"/>
          <w:lang w:val="pt-BR"/>
        </w:rPr>
        <w:t>x</w:t>
      </w:r>
    </w:p>
    <w:p w14:paraId="35A9A800" w14:textId="677CF077" w:rsidR="00746E7C" w:rsidRPr="0041028A" w:rsidRDefault="00746E7C" w:rsidP="0041028A">
      <w:pPr>
        <w:pStyle w:val="Odstavecseseznamem"/>
        <w:numPr>
          <w:ilvl w:val="0"/>
          <w:numId w:val="27"/>
        </w:numPr>
        <w:rPr>
          <w:lang w:val="en-GB"/>
        </w:rPr>
      </w:pPr>
      <w:r w:rsidRPr="0041028A">
        <w:rPr>
          <w:lang w:val="en-GB"/>
        </w:rPr>
        <w:t>THE PROVOST, FELLOWS, FOUNDATION SCHOLARS &amp; THE OTHER MEMBERS OF BOARD OF THE COLLEGE OF THE HOLY &amp; UNDIVIDED TRINITY OF QUEEN ELIZABETH NEAR DUBLIN</w:t>
      </w:r>
      <w:r w:rsidR="0044524A" w:rsidRPr="0041028A">
        <w:rPr>
          <w:lang w:val="en-GB"/>
        </w:rPr>
        <w:t xml:space="preserve">: € </w:t>
      </w:r>
      <w:r w:rsidR="0097300A">
        <w:rPr>
          <w:lang w:val="en-GB"/>
        </w:rPr>
        <w:t>x</w:t>
      </w:r>
    </w:p>
    <w:p w14:paraId="282EE165" w14:textId="75F1A607" w:rsidR="001B78D5" w:rsidRDefault="001B78D5" w:rsidP="00E32312">
      <w:pPr>
        <w:pStyle w:val="Nadpis2"/>
        <w:numPr>
          <w:ilvl w:val="0"/>
          <w:numId w:val="0"/>
        </w:numPr>
        <w:spacing w:before="0" w:after="0"/>
        <w:ind w:firstLine="709"/>
        <w:rPr>
          <w:rFonts w:cs="Arial"/>
          <w:b w:val="0"/>
          <w:sz w:val="22"/>
          <w:szCs w:val="22"/>
          <w:lang w:val="en-GB"/>
        </w:rPr>
      </w:pPr>
      <w:r w:rsidRPr="004011BA">
        <w:rPr>
          <w:rFonts w:cs="Arial"/>
          <w:b w:val="0"/>
          <w:sz w:val="22"/>
          <w:szCs w:val="22"/>
          <w:lang w:val="en-GB"/>
        </w:rPr>
        <w:t>including all taxes and duties.</w:t>
      </w:r>
    </w:p>
    <w:p w14:paraId="14EEAE73" w14:textId="77777777" w:rsidR="00C979A4" w:rsidRDefault="00C979A4" w:rsidP="00E32312">
      <w:pPr>
        <w:pStyle w:val="Nadpis2"/>
        <w:numPr>
          <w:ilvl w:val="1"/>
          <w:numId w:val="0"/>
        </w:numPr>
        <w:spacing w:before="0" w:after="0"/>
        <w:ind w:left="709"/>
        <w:rPr>
          <w:rFonts w:cs="Arial"/>
          <w:b w:val="0"/>
          <w:sz w:val="22"/>
          <w:szCs w:val="22"/>
          <w:lang w:val="en-GB"/>
        </w:rPr>
      </w:pPr>
    </w:p>
    <w:p w14:paraId="2989A97F" w14:textId="2362FF53" w:rsidR="001B78D5" w:rsidRPr="004011BA" w:rsidRDefault="001B78D5" w:rsidP="00E32312">
      <w:pPr>
        <w:pStyle w:val="Nadpis2"/>
        <w:numPr>
          <w:ilvl w:val="1"/>
          <w:numId w:val="0"/>
        </w:numPr>
        <w:spacing w:before="0" w:after="0"/>
        <w:ind w:left="709"/>
        <w:rPr>
          <w:rFonts w:cs="Arial"/>
          <w:b w:val="0"/>
          <w:sz w:val="22"/>
          <w:szCs w:val="22"/>
          <w:lang w:val="en-GB"/>
        </w:rPr>
      </w:pPr>
      <w:r w:rsidRPr="004011BA">
        <w:rPr>
          <w:rFonts w:cs="Arial"/>
          <w:b w:val="0"/>
          <w:sz w:val="22"/>
          <w:szCs w:val="22"/>
          <w:lang w:val="en-GB"/>
        </w:rPr>
        <w:t xml:space="preserve">The Partner’s financial contribution shall be covered as agreed upon in the </w:t>
      </w:r>
      <w:r w:rsidR="00E934A3" w:rsidRPr="004011BA">
        <w:rPr>
          <w:rFonts w:cs="Arial"/>
          <w:b w:val="0"/>
          <w:sz w:val="22"/>
          <w:szCs w:val="22"/>
          <w:lang w:val="en-GB"/>
        </w:rPr>
        <w:t xml:space="preserve">Project </w:t>
      </w:r>
      <w:r w:rsidRPr="004011BA">
        <w:rPr>
          <w:rFonts w:cs="Arial"/>
          <w:b w:val="0"/>
          <w:sz w:val="22"/>
          <w:szCs w:val="22"/>
          <w:lang w:val="en-GB"/>
        </w:rPr>
        <w:t>budget in Annex 1</w:t>
      </w:r>
      <w:r w:rsidR="00180638" w:rsidRPr="004011BA">
        <w:rPr>
          <w:rFonts w:cs="Arial"/>
          <w:b w:val="0"/>
          <w:sz w:val="22"/>
          <w:szCs w:val="22"/>
          <w:lang w:val="en-GB"/>
        </w:rPr>
        <w:t xml:space="preserve"> </w:t>
      </w:r>
      <w:r w:rsidRPr="004011BA">
        <w:rPr>
          <w:rFonts w:cs="Arial"/>
          <w:b w:val="0"/>
          <w:sz w:val="22"/>
          <w:szCs w:val="22"/>
          <w:lang w:val="en-GB"/>
        </w:rPr>
        <w:t xml:space="preserve">and submitted in accordance with Annex </w:t>
      </w:r>
      <w:r w:rsidR="65D3C176" w:rsidRPr="004011BA">
        <w:rPr>
          <w:rFonts w:cs="Arial"/>
          <w:b w:val="0"/>
          <w:sz w:val="22"/>
          <w:szCs w:val="22"/>
          <w:lang w:val="en-GB"/>
        </w:rPr>
        <w:t>1</w:t>
      </w:r>
      <w:r w:rsidRPr="004011BA">
        <w:rPr>
          <w:rFonts w:cs="Arial"/>
          <w:b w:val="0"/>
          <w:sz w:val="22"/>
          <w:szCs w:val="22"/>
          <w:lang w:val="en-GB"/>
        </w:rPr>
        <w:t>.</w:t>
      </w:r>
    </w:p>
    <w:p w14:paraId="213843C2" w14:textId="2A6339DA" w:rsidR="001B78D5" w:rsidRPr="004011BA" w:rsidRDefault="001B78D5" w:rsidP="00E32312">
      <w:pPr>
        <w:pStyle w:val="Nadpis2"/>
        <w:numPr>
          <w:ilvl w:val="0"/>
          <w:numId w:val="0"/>
        </w:numPr>
        <w:spacing w:before="0" w:after="0"/>
        <w:ind w:left="709"/>
        <w:rPr>
          <w:rFonts w:cs="Arial"/>
          <w:b w:val="0"/>
          <w:sz w:val="22"/>
          <w:szCs w:val="22"/>
          <w:lang w:val="en-GB"/>
        </w:rPr>
      </w:pPr>
      <w:r w:rsidRPr="004011BA">
        <w:rPr>
          <w:rFonts w:cs="Arial"/>
          <w:b w:val="0"/>
          <w:sz w:val="22"/>
          <w:szCs w:val="22"/>
          <w:lang w:val="en-GB"/>
        </w:rPr>
        <w:t>The final financial contribution of Erasmus+ and the Par</w:t>
      </w:r>
      <w:r w:rsidR="0088089C" w:rsidRPr="004011BA">
        <w:rPr>
          <w:rFonts w:cs="Arial"/>
          <w:b w:val="0"/>
          <w:sz w:val="22"/>
          <w:szCs w:val="22"/>
          <w:lang w:val="en-GB"/>
        </w:rPr>
        <w:t>tners</w:t>
      </w:r>
      <w:r w:rsidRPr="004011BA">
        <w:rPr>
          <w:rFonts w:cs="Arial"/>
          <w:b w:val="0"/>
          <w:sz w:val="22"/>
          <w:szCs w:val="22"/>
          <w:lang w:val="en-GB"/>
        </w:rPr>
        <w:t xml:space="preserve"> shall depend on the </w:t>
      </w:r>
      <w:r w:rsidR="00E2670D">
        <w:rPr>
          <w:rFonts w:cs="Arial"/>
          <w:b w:val="0"/>
          <w:sz w:val="22"/>
          <w:szCs w:val="22"/>
          <w:lang w:val="en-GB"/>
        </w:rPr>
        <w:t>quality of the implementation</w:t>
      </w:r>
      <w:r w:rsidRPr="004011BA">
        <w:rPr>
          <w:rFonts w:cs="Arial"/>
          <w:b w:val="0"/>
          <w:sz w:val="22"/>
          <w:szCs w:val="22"/>
          <w:lang w:val="en-GB"/>
        </w:rPr>
        <w:t xml:space="preserve"> after the finali</w:t>
      </w:r>
      <w:r w:rsidR="00884C33" w:rsidRPr="004011BA">
        <w:rPr>
          <w:rFonts w:cs="Arial"/>
          <w:b w:val="0"/>
          <w:sz w:val="22"/>
          <w:szCs w:val="22"/>
          <w:lang w:val="en-GB"/>
        </w:rPr>
        <w:t>z</w:t>
      </w:r>
      <w:r w:rsidRPr="004011BA">
        <w:rPr>
          <w:rFonts w:cs="Arial"/>
          <w:b w:val="0"/>
          <w:sz w:val="22"/>
          <w:szCs w:val="22"/>
          <w:lang w:val="en-GB"/>
        </w:rPr>
        <w:t>ation of the Project.</w:t>
      </w:r>
    </w:p>
    <w:p w14:paraId="068C1C0F" w14:textId="1CCA49AA" w:rsidR="001B78D5" w:rsidRPr="004011BA" w:rsidRDefault="001B78D5" w:rsidP="00E32312">
      <w:pPr>
        <w:pStyle w:val="Nadpis2"/>
        <w:numPr>
          <w:ilvl w:val="0"/>
          <w:numId w:val="0"/>
        </w:numPr>
        <w:spacing w:before="0" w:after="0"/>
        <w:ind w:left="709"/>
        <w:rPr>
          <w:rFonts w:cs="Arial"/>
          <w:b w:val="0"/>
          <w:sz w:val="22"/>
          <w:szCs w:val="22"/>
          <w:lang w:val="en-GB"/>
        </w:rPr>
      </w:pPr>
      <w:r w:rsidRPr="004011BA">
        <w:rPr>
          <w:rFonts w:cs="Arial"/>
          <w:b w:val="0"/>
          <w:sz w:val="22"/>
          <w:szCs w:val="22"/>
          <w:lang w:val="en-GB"/>
        </w:rPr>
        <w:t xml:space="preserve">The Erasmus+ grant shall be used solely to carry out the tasks agreed upon in the </w:t>
      </w:r>
      <w:r w:rsidR="00E934A3" w:rsidRPr="004011BA">
        <w:rPr>
          <w:rFonts w:cs="Arial"/>
          <w:b w:val="0"/>
          <w:sz w:val="22"/>
          <w:szCs w:val="22"/>
          <w:lang w:val="en-GB"/>
        </w:rPr>
        <w:t xml:space="preserve">Project </w:t>
      </w:r>
      <w:r w:rsidRPr="004011BA">
        <w:rPr>
          <w:rFonts w:cs="Arial"/>
          <w:b w:val="0"/>
          <w:sz w:val="22"/>
          <w:szCs w:val="22"/>
          <w:lang w:val="en-GB"/>
        </w:rPr>
        <w:t>document.</w:t>
      </w:r>
    </w:p>
    <w:p w14:paraId="19A74CE4" w14:textId="77777777" w:rsidR="00D24EFE" w:rsidRPr="004011BA" w:rsidRDefault="00D24EFE" w:rsidP="002B0295">
      <w:pPr>
        <w:spacing w:after="0"/>
        <w:rPr>
          <w:rFonts w:cs="Arial"/>
          <w:lang w:val="en-GB"/>
        </w:rPr>
      </w:pPr>
    </w:p>
    <w:p w14:paraId="0EA80E74" w14:textId="03AF84A1" w:rsidR="007E5B3F" w:rsidRPr="004011BA" w:rsidRDefault="00577C50" w:rsidP="00C979A4">
      <w:pPr>
        <w:pStyle w:val="Nadpis1"/>
        <w:numPr>
          <w:ilvl w:val="0"/>
          <w:numId w:val="0"/>
        </w:numPr>
        <w:spacing w:before="0" w:after="0"/>
        <w:rPr>
          <w:rFonts w:cs="Arial"/>
          <w:sz w:val="22"/>
          <w:szCs w:val="22"/>
          <w:lang w:val="en-GB"/>
        </w:rPr>
      </w:pPr>
      <w:r w:rsidRPr="004011BA">
        <w:rPr>
          <w:rFonts w:cs="Arial"/>
          <w:sz w:val="22"/>
          <w:szCs w:val="22"/>
          <w:lang w:val="en-GB"/>
        </w:rPr>
        <w:t>1</w:t>
      </w:r>
      <w:r w:rsidR="00D00D1E">
        <w:rPr>
          <w:rFonts w:cs="Arial"/>
          <w:sz w:val="22"/>
          <w:szCs w:val="22"/>
          <w:lang w:val="en-GB"/>
        </w:rPr>
        <w:t>3</w:t>
      </w:r>
      <w:r w:rsidRPr="004011BA">
        <w:rPr>
          <w:rFonts w:cs="Arial"/>
          <w:sz w:val="22"/>
          <w:szCs w:val="22"/>
          <w:lang w:val="en-GB"/>
        </w:rPr>
        <w:t xml:space="preserve">. </w:t>
      </w:r>
      <w:r w:rsidR="001B78D5" w:rsidRPr="004011BA">
        <w:rPr>
          <w:rFonts w:cs="Arial"/>
          <w:sz w:val="22"/>
          <w:szCs w:val="22"/>
          <w:lang w:val="en-GB"/>
        </w:rPr>
        <w:t>Payments</w:t>
      </w:r>
    </w:p>
    <w:p w14:paraId="1DF675C4" w14:textId="7B18247C" w:rsidR="001B78D5" w:rsidRPr="004011BA" w:rsidRDefault="001B78D5" w:rsidP="00E32312">
      <w:pPr>
        <w:pStyle w:val="Nadpis2"/>
        <w:numPr>
          <w:ilvl w:val="0"/>
          <w:numId w:val="0"/>
        </w:numPr>
        <w:spacing w:before="0" w:after="0"/>
        <w:ind w:left="709"/>
        <w:rPr>
          <w:rFonts w:cs="Arial"/>
          <w:b w:val="0"/>
          <w:sz w:val="22"/>
          <w:szCs w:val="22"/>
          <w:lang w:val="en-GB"/>
        </w:rPr>
      </w:pPr>
      <w:r w:rsidRPr="004011BA">
        <w:rPr>
          <w:rFonts w:cs="Arial"/>
          <w:b w:val="0"/>
          <w:sz w:val="22"/>
          <w:szCs w:val="22"/>
          <w:lang w:val="en-GB"/>
        </w:rPr>
        <w:t xml:space="preserve">The </w:t>
      </w:r>
      <w:r w:rsidR="416982B6" w:rsidRPr="004011BA">
        <w:rPr>
          <w:rFonts w:cs="Arial"/>
          <w:b w:val="0"/>
          <w:sz w:val="22"/>
          <w:szCs w:val="22"/>
          <w:lang w:val="en-GB"/>
        </w:rPr>
        <w:t>Project Coordinator</w:t>
      </w:r>
      <w:r w:rsidRPr="004011BA">
        <w:rPr>
          <w:rFonts w:cs="Arial"/>
          <w:b w:val="0"/>
          <w:sz w:val="22"/>
          <w:szCs w:val="22"/>
          <w:lang w:val="en-GB"/>
        </w:rPr>
        <w:t xml:space="preserve"> commits to compensating all costs </w:t>
      </w:r>
      <w:r w:rsidR="73020D28" w:rsidRPr="004011BA">
        <w:rPr>
          <w:rFonts w:cs="Arial"/>
          <w:b w:val="0"/>
          <w:sz w:val="22"/>
          <w:szCs w:val="22"/>
          <w:lang w:val="en-GB"/>
        </w:rPr>
        <w:t>incurred</w:t>
      </w:r>
      <w:r w:rsidRPr="004011BA">
        <w:rPr>
          <w:rFonts w:cs="Arial"/>
          <w:b w:val="0"/>
          <w:sz w:val="22"/>
          <w:szCs w:val="22"/>
          <w:lang w:val="en-GB"/>
        </w:rPr>
        <w:t xml:space="preserve"> by the Partner</w:t>
      </w:r>
      <w:r w:rsidR="30E42B45" w:rsidRPr="004011BA">
        <w:rPr>
          <w:rFonts w:cs="Arial"/>
          <w:b w:val="0"/>
          <w:sz w:val="22"/>
          <w:szCs w:val="22"/>
          <w:lang w:val="en-GB"/>
        </w:rPr>
        <w:t>s</w:t>
      </w:r>
      <w:r w:rsidRPr="004011BA">
        <w:rPr>
          <w:rFonts w:cs="Arial"/>
          <w:b w:val="0"/>
          <w:sz w:val="22"/>
          <w:szCs w:val="22"/>
          <w:lang w:val="en-GB"/>
        </w:rPr>
        <w:t xml:space="preserve"> following the completion of tasks in accordance with the </w:t>
      </w:r>
      <w:r w:rsidR="00E934A3" w:rsidRPr="004011BA">
        <w:rPr>
          <w:rFonts w:cs="Arial"/>
          <w:b w:val="0"/>
          <w:sz w:val="22"/>
          <w:szCs w:val="22"/>
          <w:lang w:val="en-GB"/>
        </w:rPr>
        <w:t xml:space="preserve">Project </w:t>
      </w:r>
      <w:r w:rsidRPr="004011BA">
        <w:rPr>
          <w:rFonts w:cs="Arial"/>
          <w:b w:val="0"/>
          <w:sz w:val="22"/>
          <w:szCs w:val="22"/>
          <w:lang w:val="en-GB"/>
        </w:rPr>
        <w:t xml:space="preserve">budget in Annex </w:t>
      </w:r>
      <w:r w:rsidR="00014A17" w:rsidRPr="004011BA">
        <w:rPr>
          <w:rFonts w:cs="Arial"/>
          <w:b w:val="0"/>
          <w:sz w:val="22"/>
          <w:szCs w:val="22"/>
          <w:lang w:val="en-GB"/>
        </w:rPr>
        <w:t>2</w:t>
      </w:r>
      <w:r w:rsidRPr="004011BA">
        <w:rPr>
          <w:rFonts w:cs="Arial"/>
          <w:b w:val="0"/>
          <w:sz w:val="22"/>
          <w:szCs w:val="22"/>
          <w:lang w:val="en-GB"/>
        </w:rPr>
        <w:t>.</w:t>
      </w:r>
    </w:p>
    <w:p w14:paraId="0154057A" w14:textId="278B5FAD" w:rsidR="001B78D5" w:rsidRPr="004011BA" w:rsidRDefault="001B78D5" w:rsidP="00E32312">
      <w:pPr>
        <w:pStyle w:val="Nadpis2"/>
        <w:numPr>
          <w:ilvl w:val="0"/>
          <w:numId w:val="0"/>
        </w:numPr>
        <w:spacing w:before="0" w:after="0"/>
        <w:ind w:left="709"/>
        <w:rPr>
          <w:rFonts w:cs="Arial"/>
          <w:b w:val="0"/>
          <w:sz w:val="22"/>
          <w:szCs w:val="22"/>
          <w:lang w:val="en-GB"/>
        </w:rPr>
      </w:pPr>
      <w:r w:rsidRPr="004011BA">
        <w:rPr>
          <w:rFonts w:cs="Arial"/>
          <w:b w:val="0"/>
          <w:sz w:val="22"/>
          <w:szCs w:val="22"/>
          <w:lang w:val="en-GB"/>
        </w:rPr>
        <w:t>All payments are made to the Partner institution</w:t>
      </w:r>
      <w:r w:rsidR="0F607151" w:rsidRPr="004011BA">
        <w:rPr>
          <w:rFonts w:cs="Arial"/>
          <w:b w:val="0"/>
          <w:sz w:val="22"/>
          <w:szCs w:val="22"/>
          <w:lang w:val="en-GB"/>
        </w:rPr>
        <w:t>s</w:t>
      </w:r>
      <w:r w:rsidRPr="004011BA">
        <w:rPr>
          <w:rFonts w:cs="Arial"/>
          <w:b w:val="0"/>
          <w:sz w:val="22"/>
          <w:szCs w:val="22"/>
          <w:lang w:val="en-GB"/>
        </w:rPr>
        <w:t xml:space="preserve"> and not to individual persons. Payments to </w:t>
      </w:r>
      <w:r w:rsidR="00AA660D" w:rsidRPr="004011BA">
        <w:rPr>
          <w:rFonts w:cs="Arial"/>
          <w:b w:val="0"/>
          <w:sz w:val="22"/>
          <w:szCs w:val="22"/>
          <w:lang w:val="en-GB"/>
        </w:rPr>
        <w:t xml:space="preserve">the </w:t>
      </w:r>
      <w:r w:rsidRPr="004011BA">
        <w:rPr>
          <w:rFonts w:cs="Arial"/>
          <w:b w:val="0"/>
          <w:sz w:val="22"/>
          <w:szCs w:val="22"/>
          <w:lang w:val="en-GB"/>
        </w:rPr>
        <w:t>Partner</w:t>
      </w:r>
      <w:r w:rsidR="5F1B7F0A" w:rsidRPr="004011BA">
        <w:rPr>
          <w:rFonts w:cs="Arial"/>
          <w:b w:val="0"/>
          <w:sz w:val="22"/>
          <w:szCs w:val="22"/>
          <w:lang w:val="en-GB"/>
        </w:rPr>
        <w:t>s</w:t>
      </w:r>
      <w:r w:rsidRPr="004011BA">
        <w:rPr>
          <w:rFonts w:cs="Arial"/>
          <w:b w:val="0"/>
          <w:sz w:val="22"/>
          <w:szCs w:val="22"/>
          <w:lang w:val="en-GB"/>
        </w:rPr>
        <w:t xml:space="preserve"> will be in the form of:</w:t>
      </w:r>
    </w:p>
    <w:p w14:paraId="1136402C" w14:textId="453F54DA" w:rsidR="00833CBB" w:rsidRPr="004011BA" w:rsidRDefault="00833CBB" w:rsidP="00E32312">
      <w:pPr>
        <w:pStyle w:val="Odstavecseseznamem"/>
        <w:numPr>
          <w:ilvl w:val="0"/>
          <w:numId w:val="17"/>
        </w:numPr>
        <w:spacing w:after="0"/>
        <w:rPr>
          <w:rFonts w:cs="Arial"/>
          <w:b/>
          <w:bCs/>
          <w:sz w:val="22"/>
          <w:szCs w:val="22"/>
          <w:lang w:val="en-GB"/>
        </w:rPr>
      </w:pPr>
      <w:r w:rsidRPr="004011BA">
        <w:rPr>
          <w:rFonts w:cs="Arial"/>
          <w:sz w:val="22"/>
          <w:szCs w:val="22"/>
          <w:lang w:val="en-GB"/>
        </w:rPr>
        <w:t>a payment</w:t>
      </w:r>
      <w:r w:rsidR="00180638" w:rsidRPr="004011BA">
        <w:rPr>
          <w:rFonts w:cs="Arial"/>
          <w:sz w:val="22"/>
          <w:szCs w:val="22"/>
          <w:lang w:val="en-GB"/>
        </w:rPr>
        <w:t xml:space="preserve"> </w:t>
      </w:r>
      <w:r w:rsidR="00AA660D" w:rsidRPr="004011BA">
        <w:rPr>
          <w:rFonts w:cs="Arial"/>
          <w:sz w:val="22"/>
          <w:szCs w:val="22"/>
          <w:lang w:val="en-GB"/>
        </w:rPr>
        <w:t>in three instalments</w:t>
      </w:r>
      <w:r w:rsidRPr="004011BA">
        <w:rPr>
          <w:rFonts w:cs="Arial"/>
          <w:sz w:val="22"/>
          <w:szCs w:val="22"/>
          <w:lang w:val="en-GB"/>
        </w:rPr>
        <w:t>. Each time 1/</w:t>
      </w:r>
      <w:r w:rsidR="00E2670D">
        <w:rPr>
          <w:rFonts w:cs="Arial"/>
          <w:sz w:val="22"/>
          <w:szCs w:val="22"/>
          <w:lang w:val="en-GB"/>
        </w:rPr>
        <w:t>2</w:t>
      </w:r>
      <w:r w:rsidRPr="004011BA">
        <w:rPr>
          <w:rFonts w:cs="Arial"/>
          <w:sz w:val="22"/>
          <w:szCs w:val="22"/>
          <w:lang w:val="en-GB"/>
        </w:rPr>
        <w:t xml:space="preserve"> of 80% of the amount to which the </w:t>
      </w:r>
      <w:r w:rsidR="00082C0B" w:rsidRPr="004011BA">
        <w:rPr>
          <w:rFonts w:cs="Arial"/>
          <w:sz w:val="22"/>
          <w:szCs w:val="22"/>
          <w:lang w:val="en-GB"/>
        </w:rPr>
        <w:t xml:space="preserve">Project Partners </w:t>
      </w:r>
      <w:r w:rsidRPr="004011BA">
        <w:rPr>
          <w:rFonts w:cs="Arial"/>
          <w:sz w:val="22"/>
          <w:szCs w:val="22"/>
          <w:lang w:val="en-GB"/>
        </w:rPr>
        <w:t>is entitled will be paid</w:t>
      </w:r>
      <w:r w:rsidR="00AD1AAF" w:rsidRPr="004011BA">
        <w:rPr>
          <w:rFonts w:cs="Arial"/>
          <w:sz w:val="22"/>
          <w:szCs w:val="22"/>
          <w:lang w:val="en-GB"/>
        </w:rPr>
        <w:t xml:space="preserve"> </w:t>
      </w:r>
      <w:r w:rsidR="00AD1AAF" w:rsidRPr="004011BA">
        <w:rPr>
          <w:rFonts w:cs="Arial"/>
          <w:b/>
          <w:bCs/>
          <w:sz w:val="22"/>
          <w:szCs w:val="22"/>
          <w:lang w:val="en-GB"/>
        </w:rPr>
        <w:t>month 1</w:t>
      </w:r>
      <w:r w:rsidR="004470F5" w:rsidRPr="004011BA">
        <w:rPr>
          <w:rFonts w:cs="Arial"/>
          <w:b/>
          <w:bCs/>
          <w:sz w:val="22"/>
          <w:szCs w:val="22"/>
          <w:lang w:val="en-GB"/>
        </w:rPr>
        <w:t xml:space="preserve"> (</w:t>
      </w:r>
      <w:r w:rsidR="00E2670D">
        <w:rPr>
          <w:rFonts w:cs="Arial"/>
          <w:b/>
          <w:bCs/>
          <w:sz w:val="22"/>
          <w:szCs w:val="22"/>
          <w:lang w:val="en-GB"/>
        </w:rPr>
        <w:t xml:space="preserve">or </w:t>
      </w:r>
      <w:r w:rsidR="004470F5" w:rsidRPr="004011BA">
        <w:rPr>
          <w:rFonts w:cs="Arial"/>
          <w:b/>
          <w:bCs/>
          <w:sz w:val="22"/>
          <w:szCs w:val="22"/>
          <w:lang w:val="en-GB"/>
        </w:rPr>
        <w:t>following the finalization of the Partnership Agreements)</w:t>
      </w:r>
      <w:r w:rsidR="00E2670D">
        <w:rPr>
          <w:rFonts w:cs="Arial"/>
          <w:b/>
          <w:bCs/>
          <w:sz w:val="22"/>
          <w:szCs w:val="22"/>
          <w:lang w:val="en-GB"/>
        </w:rPr>
        <w:t xml:space="preserve"> and</w:t>
      </w:r>
      <w:r w:rsidR="00AD1AAF" w:rsidRPr="004011BA">
        <w:rPr>
          <w:rFonts w:cs="Arial"/>
          <w:b/>
          <w:bCs/>
          <w:sz w:val="22"/>
          <w:szCs w:val="22"/>
          <w:lang w:val="en-GB"/>
        </w:rPr>
        <w:t xml:space="preserve"> month 18</w:t>
      </w:r>
      <w:r w:rsidRPr="004011BA">
        <w:rPr>
          <w:rFonts w:cs="Arial"/>
          <w:b/>
          <w:bCs/>
          <w:sz w:val="22"/>
          <w:szCs w:val="22"/>
          <w:lang w:val="en-GB"/>
        </w:rPr>
        <w:t xml:space="preserve">. </w:t>
      </w:r>
    </w:p>
    <w:p w14:paraId="4D2209D9" w14:textId="36E140F3" w:rsidR="006107FA" w:rsidRDefault="00833CBB" w:rsidP="00E32312">
      <w:pPr>
        <w:pStyle w:val="Odstavecseseznamem"/>
        <w:numPr>
          <w:ilvl w:val="0"/>
          <w:numId w:val="17"/>
        </w:numPr>
        <w:spacing w:after="0"/>
        <w:rPr>
          <w:rFonts w:cs="Arial"/>
          <w:sz w:val="22"/>
          <w:szCs w:val="22"/>
          <w:lang w:val="en-GB"/>
        </w:rPr>
      </w:pPr>
      <w:r w:rsidRPr="004011BA">
        <w:rPr>
          <w:rFonts w:cs="Arial"/>
          <w:sz w:val="22"/>
          <w:szCs w:val="22"/>
          <w:lang w:val="en-GB"/>
        </w:rPr>
        <w:t xml:space="preserve">at the end of the </w:t>
      </w:r>
      <w:r w:rsidR="00082C0B" w:rsidRPr="004011BA">
        <w:rPr>
          <w:rFonts w:cs="Arial"/>
          <w:sz w:val="22"/>
          <w:szCs w:val="22"/>
          <w:lang w:val="en-GB"/>
        </w:rPr>
        <w:t xml:space="preserve">Project </w:t>
      </w:r>
      <w:r w:rsidR="55E79A83" w:rsidRPr="004011BA">
        <w:rPr>
          <w:rFonts w:cs="Arial"/>
          <w:sz w:val="22"/>
          <w:szCs w:val="22"/>
          <w:lang w:val="en-GB"/>
        </w:rPr>
        <w:t>(that is, when the National Agency has reviewed the Final Report)</w:t>
      </w:r>
      <w:r w:rsidRPr="004011BA">
        <w:rPr>
          <w:rFonts w:cs="Arial"/>
          <w:sz w:val="22"/>
          <w:szCs w:val="22"/>
          <w:lang w:val="en-GB"/>
        </w:rPr>
        <w:t xml:space="preserve">, after receipt of the remaining 20% of the </w:t>
      </w:r>
      <w:r w:rsidR="00082C0B" w:rsidRPr="004011BA">
        <w:rPr>
          <w:rFonts w:cs="Arial"/>
          <w:sz w:val="22"/>
          <w:szCs w:val="22"/>
          <w:lang w:val="en-GB"/>
        </w:rPr>
        <w:t xml:space="preserve">Project </w:t>
      </w:r>
      <w:r w:rsidRPr="004011BA">
        <w:rPr>
          <w:rFonts w:cs="Arial"/>
          <w:sz w:val="22"/>
          <w:szCs w:val="22"/>
          <w:lang w:val="en-GB"/>
        </w:rPr>
        <w:t xml:space="preserve">budget from the National Agency, this remaining amount will be paid to the </w:t>
      </w:r>
      <w:r w:rsidR="00082C0B" w:rsidRPr="004011BA">
        <w:rPr>
          <w:rFonts w:cs="Arial"/>
          <w:sz w:val="22"/>
          <w:szCs w:val="22"/>
          <w:lang w:val="en-GB"/>
        </w:rPr>
        <w:t xml:space="preserve">Project Partners </w:t>
      </w:r>
      <w:r w:rsidRPr="004011BA">
        <w:rPr>
          <w:rFonts w:cs="Arial"/>
          <w:sz w:val="22"/>
          <w:szCs w:val="22"/>
          <w:lang w:val="en-GB"/>
        </w:rPr>
        <w:t xml:space="preserve">less the unimplemented activities or agreements mutually agreed </w:t>
      </w:r>
      <w:r w:rsidR="00AA660D" w:rsidRPr="004011BA">
        <w:rPr>
          <w:rFonts w:cs="Arial"/>
          <w:sz w:val="22"/>
          <w:szCs w:val="22"/>
          <w:lang w:val="en-GB"/>
        </w:rPr>
        <w:t xml:space="preserve">upon </w:t>
      </w:r>
      <w:r w:rsidRPr="004011BA">
        <w:rPr>
          <w:rFonts w:cs="Arial"/>
          <w:sz w:val="22"/>
          <w:szCs w:val="22"/>
          <w:lang w:val="en-GB"/>
        </w:rPr>
        <w:t xml:space="preserve">according to the </w:t>
      </w:r>
      <w:r w:rsidR="00082C0B" w:rsidRPr="004011BA">
        <w:rPr>
          <w:rFonts w:cs="Arial"/>
          <w:sz w:val="22"/>
          <w:szCs w:val="22"/>
          <w:lang w:val="en-GB"/>
        </w:rPr>
        <w:t xml:space="preserve">Project </w:t>
      </w:r>
      <w:r w:rsidRPr="004011BA">
        <w:rPr>
          <w:rFonts w:cs="Arial"/>
          <w:sz w:val="22"/>
          <w:szCs w:val="22"/>
          <w:lang w:val="en-GB"/>
        </w:rPr>
        <w:t>description.</w:t>
      </w:r>
      <w:r w:rsidR="00CF4107" w:rsidRPr="004011BA">
        <w:rPr>
          <w:rFonts w:cs="Arial"/>
          <w:sz w:val="22"/>
          <w:szCs w:val="22"/>
          <w:lang w:val="en-GB"/>
        </w:rPr>
        <w:t xml:space="preserve"> </w:t>
      </w:r>
      <w:r w:rsidR="006107FA" w:rsidRPr="004011BA">
        <w:rPr>
          <w:rFonts w:cs="Arial"/>
          <w:sz w:val="22"/>
          <w:szCs w:val="22"/>
          <w:lang w:val="en-GB"/>
        </w:rPr>
        <w:t>Within 60 days after the end date of the project, the</w:t>
      </w:r>
      <w:r w:rsidR="00B92523" w:rsidRPr="004011BA">
        <w:rPr>
          <w:rFonts w:cs="Arial"/>
          <w:sz w:val="22"/>
          <w:szCs w:val="22"/>
          <w:lang w:val="en-GB"/>
        </w:rPr>
        <w:t xml:space="preserve"> Project</w:t>
      </w:r>
      <w:r w:rsidR="006107FA" w:rsidRPr="004011BA">
        <w:rPr>
          <w:rFonts w:cs="Arial"/>
          <w:sz w:val="22"/>
          <w:szCs w:val="22"/>
          <w:lang w:val="en-GB"/>
        </w:rPr>
        <w:t xml:space="preserve"> </w:t>
      </w:r>
      <w:r w:rsidR="00B92523" w:rsidRPr="004011BA">
        <w:rPr>
          <w:rFonts w:cs="Arial"/>
          <w:sz w:val="22"/>
          <w:szCs w:val="22"/>
          <w:lang w:val="en-GB"/>
        </w:rPr>
        <w:t>C</w:t>
      </w:r>
      <w:r w:rsidR="006107FA" w:rsidRPr="004011BA">
        <w:rPr>
          <w:rFonts w:cs="Arial"/>
          <w:sz w:val="22"/>
          <w:szCs w:val="22"/>
          <w:lang w:val="en-GB"/>
        </w:rPr>
        <w:t xml:space="preserve">oordinator shall complete the final report on the implementation of the </w:t>
      </w:r>
      <w:r w:rsidR="00082C0B" w:rsidRPr="004011BA">
        <w:rPr>
          <w:rFonts w:cs="Arial"/>
          <w:sz w:val="22"/>
          <w:szCs w:val="22"/>
          <w:lang w:val="en-GB"/>
        </w:rPr>
        <w:t>Project</w:t>
      </w:r>
      <w:r w:rsidR="006107FA" w:rsidRPr="004011BA">
        <w:rPr>
          <w:rFonts w:cs="Arial"/>
          <w:sz w:val="22"/>
          <w:szCs w:val="22"/>
          <w:lang w:val="en-GB"/>
        </w:rPr>
        <w:t xml:space="preserve">. On receipt of the documents the </w:t>
      </w:r>
      <w:r w:rsidR="00082C0B" w:rsidRPr="004011BA">
        <w:rPr>
          <w:rFonts w:cs="Arial"/>
          <w:sz w:val="22"/>
          <w:szCs w:val="22"/>
          <w:lang w:val="en-GB"/>
        </w:rPr>
        <w:t xml:space="preserve">National Agency </w:t>
      </w:r>
      <w:r w:rsidR="006107FA" w:rsidRPr="004011BA">
        <w:rPr>
          <w:rFonts w:cs="Arial"/>
          <w:sz w:val="22"/>
          <w:szCs w:val="22"/>
          <w:lang w:val="en-GB"/>
        </w:rPr>
        <w:t xml:space="preserve">shall pay the amount due as the balance within 60 days to the </w:t>
      </w:r>
      <w:r w:rsidR="00B92523" w:rsidRPr="004011BA">
        <w:rPr>
          <w:rFonts w:cs="Arial"/>
          <w:sz w:val="22"/>
          <w:szCs w:val="22"/>
          <w:lang w:val="en-GB"/>
        </w:rPr>
        <w:t>Project Coordinator</w:t>
      </w:r>
      <w:r w:rsidR="006107FA" w:rsidRPr="004011BA">
        <w:rPr>
          <w:rFonts w:cs="Arial"/>
          <w:sz w:val="22"/>
          <w:szCs w:val="22"/>
          <w:lang w:val="en-GB"/>
        </w:rPr>
        <w:t xml:space="preserve">. </w:t>
      </w:r>
    </w:p>
    <w:p w14:paraId="6B71F462" w14:textId="77777777" w:rsidR="00E32312" w:rsidRPr="004011BA" w:rsidRDefault="00E32312" w:rsidP="00D530E0">
      <w:pPr>
        <w:pStyle w:val="Odstavecseseznamem"/>
        <w:spacing w:after="0"/>
        <w:ind w:left="1854"/>
        <w:rPr>
          <w:rFonts w:cs="Arial"/>
          <w:sz w:val="22"/>
          <w:szCs w:val="22"/>
          <w:lang w:val="en-GB"/>
        </w:rPr>
      </w:pPr>
    </w:p>
    <w:p w14:paraId="2DE0AC4A" w14:textId="6638089B" w:rsidR="001B78D5" w:rsidRPr="004011BA" w:rsidRDefault="00577C50" w:rsidP="004011BA">
      <w:pPr>
        <w:pStyle w:val="Nadpis1"/>
        <w:numPr>
          <w:ilvl w:val="0"/>
          <w:numId w:val="0"/>
        </w:numPr>
        <w:spacing w:before="0" w:after="0"/>
        <w:rPr>
          <w:rFonts w:cs="Arial"/>
          <w:sz w:val="22"/>
          <w:szCs w:val="22"/>
          <w:lang w:val="en-GB"/>
        </w:rPr>
      </w:pPr>
      <w:r w:rsidRPr="004011BA">
        <w:rPr>
          <w:rFonts w:cs="Arial"/>
          <w:sz w:val="22"/>
          <w:szCs w:val="22"/>
          <w:lang w:val="en-GB"/>
        </w:rPr>
        <w:t>1</w:t>
      </w:r>
      <w:r w:rsidR="00D00D1E">
        <w:rPr>
          <w:rFonts w:cs="Arial"/>
          <w:sz w:val="22"/>
          <w:szCs w:val="22"/>
          <w:lang w:val="en-GB"/>
        </w:rPr>
        <w:t>4</w:t>
      </w:r>
      <w:r w:rsidR="007E5B3F" w:rsidRPr="004011BA">
        <w:rPr>
          <w:rFonts w:cs="Arial"/>
          <w:sz w:val="22"/>
          <w:szCs w:val="22"/>
          <w:lang w:val="en-GB"/>
        </w:rPr>
        <w:t>.</w:t>
      </w:r>
      <w:r w:rsidR="00C979A4">
        <w:rPr>
          <w:rFonts w:cs="Arial"/>
          <w:sz w:val="22"/>
          <w:szCs w:val="22"/>
          <w:lang w:val="en-GB"/>
        </w:rPr>
        <w:t xml:space="preserve"> </w:t>
      </w:r>
      <w:r w:rsidR="001B78D5" w:rsidRPr="004011BA">
        <w:rPr>
          <w:rFonts w:cs="Arial"/>
          <w:sz w:val="22"/>
          <w:szCs w:val="22"/>
          <w:lang w:val="en-GB"/>
        </w:rPr>
        <w:t>Bank accounts</w:t>
      </w:r>
    </w:p>
    <w:p w14:paraId="3EEF1408" w14:textId="77777777" w:rsidR="00D530E0" w:rsidRDefault="00D530E0" w:rsidP="002B0295">
      <w:pPr>
        <w:spacing w:after="0"/>
        <w:rPr>
          <w:rFonts w:cs="Arial"/>
          <w:b/>
          <w:bCs/>
          <w:sz w:val="22"/>
          <w:szCs w:val="22"/>
          <w:lang w:val="en-GB"/>
        </w:rPr>
      </w:pPr>
    </w:p>
    <w:p w14:paraId="0D44E27B" w14:textId="388E1CAE" w:rsidR="000E27DA" w:rsidRPr="004011BA" w:rsidRDefault="69ADA665" w:rsidP="00D00D1E">
      <w:pPr>
        <w:spacing w:after="0"/>
        <w:ind w:left="709"/>
        <w:rPr>
          <w:rFonts w:cs="Arial"/>
          <w:b/>
          <w:bCs/>
          <w:sz w:val="22"/>
          <w:szCs w:val="22"/>
          <w:lang w:val="en-GB" w:eastAsia="en-US"/>
        </w:rPr>
      </w:pPr>
      <w:r w:rsidRPr="004011BA">
        <w:rPr>
          <w:rFonts w:cs="Arial"/>
          <w:b/>
          <w:bCs/>
          <w:sz w:val="22"/>
          <w:szCs w:val="22"/>
          <w:lang w:val="en-GB"/>
        </w:rPr>
        <w:t>Project Coordinator</w:t>
      </w:r>
      <w:r w:rsidR="000E27DA" w:rsidRPr="004011BA">
        <w:rPr>
          <w:rFonts w:cs="Arial"/>
          <w:b/>
          <w:bCs/>
          <w:sz w:val="22"/>
          <w:szCs w:val="22"/>
          <w:lang w:val="en-GB"/>
        </w:rPr>
        <w:t>:</w:t>
      </w:r>
    </w:p>
    <w:p w14:paraId="26B13DE2" w14:textId="14BC0194" w:rsidR="000E27DA" w:rsidRPr="004011BA" w:rsidRDefault="000E27DA" w:rsidP="00D00D1E">
      <w:pPr>
        <w:spacing w:after="0"/>
        <w:ind w:left="1418"/>
        <w:rPr>
          <w:rFonts w:cs="Arial"/>
          <w:sz w:val="22"/>
          <w:szCs w:val="22"/>
          <w:lang w:val="en-GB"/>
        </w:rPr>
      </w:pPr>
      <w:r w:rsidRPr="004011BA">
        <w:rPr>
          <w:rFonts w:cs="Arial"/>
          <w:sz w:val="22"/>
          <w:szCs w:val="22"/>
          <w:lang w:val="en-GB"/>
        </w:rPr>
        <w:t>Bank name: </w:t>
      </w:r>
      <w:r w:rsidR="0097300A">
        <w:rPr>
          <w:rFonts w:cs="Arial"/>
          <w:sz w:val="22"/>
          <w:szCs w:val="22"/>
          <w:lang w:val="en-GB"/>
        </w:rPr>
        <w:t>x</w:t>
      </w:r>
    </w:p>
    <w:p w14:paraId="789FDF97" w14:textId="664E4AB8" w:rsidR="000E27DA" w:rsidRPr="004011BA" w:rsidRDefault="000E27DA" w:rsidP="00D00D1E">
      <w:pPr>
        <w:spacing w:after="0"/>
        <w:ind w:left="1418"/>
        <w:rPr>
          <w:rFonts w:cs="Arial"/>
          <w:sz w:val="22"/>
          <w:szCs w:val="22"/>
          <w:lang w:val="en-GB"/>
        </w:rPr>
      </w:pPr>
      <w:r w:rsidRPr="004011BA">
        <w:rPr>
          <w:rFonts w:cs="Arial"/>
          <w:sz w:val="22"/>
          <w:szCs w:val="22"/>
          <w:lang w:val="en-GB"/>
        </w:rPr>
        <w:t>Bank account holder: </w:t>
      </w:r>
      <w:r w:rsidR="002D4E77" w:rsidRPr="004011BA">
        <w:rPr>
          <w:rFonts w:cs="Arial"/>
          <w:sz w:val="22"/>
          <w:szCs w:val="22"/>
          <w:lang w:val="en-GB"/>
        </w:rPr>
        <w:t>University of Iceland</w:t>
      </w:r>
    </w:p>
    <w:p w14:paraId="2851918D" w14:textId="7BB1D1F4" w:rsidR="000E27DA" w:rsidRPr="004011BA" w:rsidRDefault="000E27DA" w:rsidP="00D00D1E">
      <w:pPr>
        <w:spacing w:after="0"/>
        <w:ind w:left="1418"/>
        <w:rPr>
          <w:rFonts w:cs="Arial"/>
          <w:sz w:val="22"/>
          <w:szCs w:val="22"/>
          <w:lang w:val="en-GB"/>
        </w:rPr>
      </w:pPr>
      <w:r w:rsidRPr="004011BA">
        <w:rPr>
          <w:rFonts w:cs="Arial"/>
          <w:sz w:val="22"/>
          <w:szCs w:val="22"/>
          <w:lang w:val="en-GB"/>
        </w:rPr>
        <w:t>IBAN:</w:t>
      </w:r>
      <w:r w:rsidR="002D4E77" w:rsidRPr="004011BA">
        <w:rPr>
          <w:rFonts w:cs="Arial"/>
          <w:sz w:val="22"/>
          <w:szCs w:val="22"/>
          <w:lang w:val="en-GB"/>
        </w:rPr>
        <w:t xml:space="preserve"> </w:t>
      </w:r>
      <w:r w:rsidR="0097300A">
        <w:rPr>
          <w:rFonts w:cs="Arial"/>
          <w:sz w:val="22"/>
          <w:szCs w:val="22"/>
          <w:lang w:val="en-GB"/>
        </w:rPr>
        <w:t>x</w:t>
      </w:r>
    </w:p>
    <w:p w14:paraId="4CA90C85" w14:textId="2C02BE98" w:rsidR="000E27DA" w:rsidRPr="004011BA" w:rsidRDefault="000E27DA" w:rsidP="00D00D1E">
      <w:pPr>
        <w:tabs>
          <w:tab w:val="left" w:pos="3210"/>
        </w:tabs>
        <w:spacing w:after="0"/>
        <w:ind w:left="1418"/>
        <w:rPr>
          <w:rFonts w:cs="Arial"/>
          <w:sz w:val="22"/>
          <w:szCs w:val="22"/>
          <w:lang w:val="en-GB"/>
        </w:rPr>
      </w:pPr>
      <w:r w:rsidRPr="004011BA">
        <w:rPr>
          <w:rFonts w:cs="Arial"/>
          <w:sz w:val="22"/>
          <w:szCs w:val="22"/>
          <w:lang w:val="en-GB"/>
        </w:rPr>
        <w:t>SWIFT code:</w:t>
      </w:r>
      <w:r w:rsidR="002D4E77" w:rsidRPr="004011BA">
        <w:rPr>
          <w:rFonts w:cs="Arial"/>
          <w:sz w:val="22"/>
          <w:szCs w:val="22"/>
          <w:lang w:val="en-GB"/>
        </w:rPr>
        <w:t xml:space="preserve"> </w:t>
      </w:r>
      <w:r w:rsidR="0097300A">
        <w:rPr>
          <w:rFonts w:cs="Arial"/>
          <w:sz w:val="22"/>
          <w:szCs w:val="22"/>
          <w:lang w:val="en-GB"/>
        </w:rPr>
        <w:t>x</w:t>
      </w:r>
    </w:p>
    <w:p w14:paraId="4983982E" w14:textId="77777777" w:rsidR="000E27DA" w:rsidRPr="004011BA" w:rsidRDefault="000E27DA" w:rsidP="00D00D1E">
      <w:pPr>
        <w:tabs>
          <w:tab w:val="left" w:pos="3210"/>
        </w:tabs>
        <w:spacing w:after="0"/>
        <w:ind w:left="709"/>
        <w:rPr>
          <w:rFonts w:cs="Arial"/>
          <w:sz w:val="22"/>
          <w:szCs w:val="22"/>
          <w:lang w:val="en-GB"/>
        </w:rPr>
      </w:pPr>
    </w:p>
    <w:p w14:paraId="0E6D15CF" w14:textId="119B64E8" w:rsidR="001B78D5" w:rsidRPr="004011BA" w:rsidRDefault="008723B9" w:rsidP="00D00D1E">
      <w:pPr>
        <w:tabs>
          <w:tab w:val="left" w:pos="3210"/>
        </w:tabs>
        <w:spacing w:after="0"/>
        <w:ind w:left="709"/>
        <w:rPr>
          <w:rFonts w:cs="Arial"/>
          <w:b/>
          <w:bCs/>
          <w:sz w:val="22"/>
          <w:szCs w:val="22"/>
          <w:lang w:val="en-GB"/>
        </w:rPr>
      </w:pPr>
      <w:bookmarkStart w:id="0" w:name="_Hlk170909116"/>
      <w:r w:rsidRPr="004011BA">
        <w:rPr>
          <w:rFonts w:cs="Arial"/>
          <w:b/>
          <w:bCs/>
          <w:sz w:val="22"/>
          <w:szCs w:val="22"/>
          <w:lang w:val="en-GB"/>
        </w:rPr>
        <w:t>Partner</w:t>
      </w:r>
      <w:r w:rsidR="00870741">
        <w:rPr>
          <w:rFonts w:cs="Arial"/>
          <w:b/>
          <w:bCs/>
          <w:sz w:val="22"/>
          <w:szCs w:val="22"/>
          <w:lang w:val="en-GB"/>
        </w:rPr>
        <w:t>’</w:t>
      </w:r>
      <w:r w:rsidRPr="004011BA">
        <w:rPr>
          <w:rFonts w:cs="Arial"/>
          <w:b/>
          <w:bCs/>
          <w:sz w:val="22"/>
          <w:szCs w:val="22"/>
          <w:lang w:val="en-GB"/>
        </w:rPr>
        <w:t>s information</w:t>
      </w:r>
      <w:r w:rsidR="006E60B9" w:rsidRPr="004011BA">
        <w:rPr>
          <w:rFonts w:cs="Arial"/>
          <w:b/>
          <w:bCs/>
          <w:sz w:val="22"/>
          <w:szCs w:val="22"/>
          <w:lang w:val="en-GB"/>
        </w:rPr>
        <w:t>:</w:t>
      </w:r>
      <w:r w:rsidRPr="004011BA">
        <w:tab/>
      </w:r>
      <w:r w:rsidRPr="004011BA">
        <w:tab/>
      </w:r>
    </w:p>
    <w:p w14:paraId="09EA5CAD" w14:textId="15EF4C29" w:rsidR="001B78D5" w:rsidRPr="00ED5AEC" w:rsidRDefault="001B78D5" w:rsidP="00D00D1E">
      <w:pPr>
        <w:tabs>
          <w:tab w:val="left" w:pos="3544"/>
        </w:tabs>
        <w:spacing w:after="0"/>
        <w:ind w:left="1418"/>
        <w:rPr>
          <w:rFonts w:cs="Arial"/>
          <w:sz w:val="22"/>
          <w:szCs w:val="22"/>
          <w:lang w:val="en-US"/>
        </w:rPr>
      </w:pPr>
      <w:r w:rsidRPr="00ED5AEC">
        <w:rPr>
          <w:rFonts w:cs="Arial"/>
          <w:sz w:val="22"/>
          <w:szCs w:val="22"/>
          <w:lang w:val="en-US"/>
        </w:rPr>
        <w:t>Bank na</w:t>
      </w:r>
      <w:r w:rsidR="003E7926" w:rsidRPr="00ED5AEC">
        <w:rPr>
          <w:rFonts w:cs="Arial"/>
          <w:sz w:val="22"/>
          <w:szCs w:val="22"/>
          <w:lang w:val="en-US"/>
        </w:rPr>
        <w:t>me:</w:t>
      </w:r>
      <w:r w:rsidR="00E33DDB" w:rsidRPr="00ED5AEC">
        <w:rPr>
          <w:rFonts w:cs="Arial"/>
          <w:sz w:val="22"/>
          <w:szCs w:val="22"/>
          <w:lang w:val="en-US"/>
        </w:rPr>
        <w:t xml:space="preserve"> </w:t>
      </w:r>
      <w:r w:rsidR="0097300A">
        <w:rPr>
          <w:rFonts w:cs="Arial"/>
          <w:sz w:val="22"/>
          <w:szCs w:val="22"/>
          <w:lang w:val="en-US"/>
        </w:rPr>
        <w:t>x</w:t>
      </w:r>
    </w:p>
    <w:p w14:paraId="0DA45EEC" w14:textId="18F118F5" w:rsidR="00E33DDB" w:rsidRPr="00ED5AEC" w:rsidRDefault="00E33DDB" w:rsidP="00D00D1E">
      <w:pPr>
        <w:tabs>
          <w:tab w:val="left" w:pos="3210"/>
        </w:tabs>
        <w:spacing w:after="0"/>
        <w:ind w:left="1418"/>
        <w:rPr>
          <w:rFonts w:cs="Arial"/>
          <w:sz w:val="22"/>
          <w:szCs w:val="22"/>
          <w:lang w:val="en-US"/>
        </w:rPr>
      </w:pPr>
      <w:r w:rsidRPr="00ED5AEC">
        <w:rPr>
          <w:rFonts w:cs="Arial"/>
          <w:sz w:val="22"/>
          <w:szCs w:val="22"/>
          <w:lang w:val="en-US"/>
        </w:rPr>
        <w:t xml:space="preserve">Address: </w:t>
      </w:r>
      <w:r w:rsidR="00693E39" w:rsidRPr="00ED5AEC">
        <w:rPr>
          <w:rFonts w:cs="Arial"/>
          <w:sz w:val="22"/>
          <w:szCs w:val="22"/>
          <w:lang w:val="en-US"/>
        </w:rPr>
        <w:t xml:space="preserve">Na </w:t>
      </w:r>
      <w:proofErr w:type="spellStart"/>
      <w:r w:rsidR="00693E39" w:rsidRPr="00ED5AEC">
        <w:rPr>
          <w:rFonts w:cs="Arial"/>
          <w:sz w:val="22"/>
          <w:szCs w:val="22"/>
          <w:lang w:val="en-US"/>
        </w:rPr>
        <w:t>Příkopě</w:t>
      </w:r>
      <w:proofErr w:type="spellEnd"/>
      <w:r w:rsidR="00693E39" w:rsidRPr="00ED5AEC">
        <w:rPr>
          <w:rFonts w:cs="Arial"/>
          <w:sz w:val="22"/>
          <w:szCs w:val="22"/>
          <w:lang w:val="en-US"/>
        </w:rPr>
        <w:t xml:space="preserve"> 33 </w:t>
      </w:r>
      <w:proofErr w:type="spellStart"/>
      <w:r w:rsidR="00693E39" w:rsidRPr="00ED5AEC">
        <w:rPr>
          <w:rFonts w:cs="Arial"/>
          <w:sz w:val="22"/>
          <w:szCs w:val="22"/>
          <w:lang w:val="en-US"/>
        </w:rPr>
        <w:t>č.p</w:t>
      </w:r>
      <w:proofErr w:type="spellEnd"/>
      <w:r w:rsidR="00693E39" w:rsidRPr="00ED5AEC">
        <w:rPr>
          <w:rFonts w:cs="Arial"/>
          <w:sz w:val="22"/>
          <w:szCs w:val="22"/>
          <w:lang w:val="en-US"/>
        </w:rPr>
        <w:t>. 969, 11407 Praha 1</w:t>
      </w:r>
    </w:p>
    <w:p w14:paraId="7EF20E58" w14:textId="74571D28" w:rsidR="001B78D5" w:rsidRPr="00ED5AEC" w:rsidRDefault="001B78D5" w:rsidP="00D00D1E">
      <w:pPr>
        <w:tabs>
          <w:tab w:val="left" w:pos="3210"/>
        </w:tabs>
        <w:spacing w:after="0"/>
        <w:ind w:left="1418"/>
        <w:rPr>
          <w:rFonts w:cs="Arial"/>
          <w:sz w:val="22"/>
          <w:szCs w:val="22"/>
          <w:lang w:val="sv-SE"/>
        </w:rPr>
      </w:pPr>
      <w:r w:rsidRPr="00ED5AEC">
        <w:rPr>
          <w:rFonts w:cs="Arial"/>
          <w:sz w:val="22"/>
          <w:szCs w:val="22"/>
          <w:lang w:val="sv-SE"/>
        </w:rPr>
        <w:t>Bank account holder:</w:t>
      </w:r>
      <w:r w:rsidR="009A4DBF" w:rsidRPr="00ED5AEC">
        <w:rPr>
          <w:rFonts w:cs="Arial"/>
          <w:sz w:val="22"/>
          <w:szCs w:val="22"/>
          <w:lang w:val="sv-SE"/>
        </w:rPr>
        <w:t xml:space="preserve"> </w:t>
      </w:r>
      <w:r w:rsidR="00730985" w:rsidRPr="00ED5AEC">
        <w:rPr>
          <w:rFonts w:cs="Arial"/>
          <w:sz w:val="22"/>
          <w:szCs w:val="22"/>
          <w:lang w:val="sv-SE"/>
        </w:rPr>
        <w:t>Univerzita Karlova, Filozofická fakulta</w:t>
      </w:r>
    </w:p>
    <w:p w14:paraId="0EA2F048" w14:textId="4D068389" w:rsidR="00E33DDB" w:rsidRPr="00ED5AEC" w:rsidRDefault="00E33DDB" w:rsidP="00D00D1E">
      <w:pPr>
        <w:tabs>
          <w:tab w:val="left" w:pos="3210"/>
        </w:tabs>
        <w:spacing w:after="0" w:line="259" w:lineRule="auto"/>
        <w:ind w:left="1418"/>
        <w:rPr>
          <w:rFonts w:cs="Arial"/>
          <w:sz w:val="22"/>
          <w:szCs w:val="22"/>
          <w:lang w:val="pt-BR"/>
        </w:rPr>
      </w:pPr>
      <w:r w:rsidRPr="00ED5AEC">
        <w:rPr>
          <w:rFonts w:cs="Arial"/>
          <w:sz w:val="22"/>
          <w:szCs w:val="22"/>
          <w:lang w:val="pt-BR"/>
        </w:rPr>
        <w:lastRenderedPageBreak/>
        <w:t xml:space="preserve">Address: </w:t>
      </w:r>
      <w:r w:rsidR="00693E39" w:rsidRPr="00ED5AEC">
        <w:rPr>
          <w:rFonts w:cs="Arial"/>
          <w:sz w:val="22"/>
          <w:szCs w:val="22"/>
          <w:lang w:val="pt-BR"/>
        </w:rPr>
        <w:t xml:space="preserve">nám J. Palacha </w:t>
      </w:r>
      <w:r w:rsidR="003C0E81" w:rsidRPr="00ED5AEC">
        <w:rPr>
          <w:rFonts w:cs="Arial"/>
          <w:sz w:val="22"/>
          <w:szCs w:val="22"/>
          <w:lang w:val="pt-BR"/>
        </w:rPr>
        <w:t>1/2</w:t>
      </w:r>
      <w:r w:rsidR="00693E39" w:rsidRPr="00ED5AEC">
        <w:rPr>
          <w:rFonts w:cs="Arial"/>
          <w:sz w:val="22"/>
          <w:szCs w:val="22"/>
          <w:lang w:val="pt-BR"/>
        </w:rPr>
        <w:t>, 116 38 Praha 1</w:t>
      </w:r>
    </w:p>
    <w:p w14:paraId="271D3A56" w14:textId="56C86C1E" w:rsidR="001B78D5" w:rsidRPr="0097300A" w:rsidRDefault="001B78D5" w:rsidP="00D00D1E">
      <w:pPr>
        <w:tabs>
          <w:tab w:val="left" w:pos="3210"/>
        </w:tabs>
        <w:spacing w:after="0"/>
        <w:ind w:left="1418"/>
        <w:rPr>
          <w:rFonts w:cs="Arial"/>
          <w:sz w:val="22"/>
          <w:szCs w:val="22"/>
          <w:lang w:val="es-ES_tradnl"/>
        </w:rPr>
      </w:pPr>
      <w:r w:rsidRPr="0097300A">
        <w:rPr>
          <w:rFonts w:cs="Arial"/>
          <w:sz w:val="22"/>
          <w:szCs w:val="22"/>
          <w:lang w:val="es-ES_tradnl"/>
        </w:rPr>
        <w:t>IBAN:</w:t>
      </w:r>
      <w:r w:rsidR="0097300A">
        <w:rPr>
          <w:rFonts w:cs="Arial"/>
          <w:sz w:val="22"/>
          <w:szCs w:val="22"/>
        </w:rPr>
        <w:t>x</w:t>
      </w:r>
      <w:r w:rsidR="00730985" w:rsidRPr="0097300A" w:rsidDel="00730985">
        <w:rPr>
          <w:rFonts w:cs="Arial"/>
          <w:sz w:val="22"/>
          <w:szCs w:val="22"/>
          <w:lang w:val="es-ES_tradnl"/>
        </w:rPr>
        <w:t xml:space="preserve"> </w:t>
      </w:r>
      <w:r w:rsidRPr="00ED5AEC">
        <w:tab/>
      </w:r>
      <w:r w:rsidRPr="00ED5AEC">
        <w:tab/>
      </w:r>
    </w:p>
    <w:p w14:paraId="252CF19C" w14:textId="332B0A0C" w:rsidR="00E33DDB" w:rsidRPr="00DD660F" w:rsidRDefault="001B78D5" w:rsidP="00D00D1E">
      <w:pPr>
        <w:tabs>
          <w:tab w:val="left" w:pos="3210"/>
        </w:tabs>
        <w:spacing w:after="0"/>
        <w:ind w:left="1418"/>
        <w:rPr>
          <w:rFonts w:cs="Arial"/>
          <w:sz w:val="22"/>
          <w:szCs w:val="22"/>
          <w:lang w:val="en-US"/>
        </w:rPr>
      </w:pPr>
      <w:r w:rsidRPr="00DD660F">
        <w:rPr>
          <w:rFonts w:cs="Arial"/>
          <w:sz w:val="22"/>
          <w:szCs w:val="22"/>
          <w:lang w:val="en-US"/>
        </w:rPr>
        <w:t>BIC code:</w:t>
      </w:r>
      <w:r w:rsidR="00E33DDB" w:rsidRPr="00DD660F">
        <w:rPr>
          <w:rFonts w:cs="Arial"/>
          <w:sz w:val="22"/>
          <w:szCs w:val="22"/>
          <w:lang w:val="en-US"/>
        </w:rPr>
        <w:t xml:space="preserve"> </w:t>
      </w:r>
      <w:r w:rsidR="0097300A">
        <w:rPr>
          <w:rFonts w:cs="Arial"/>
          <w:sz w:val="22"/>
          <w:szCs w:val="22"/>
        </w:rPr>
        <w:t>x</w:t>
      </w:r>
      <w:r w:rsidR="00730985" w:rsidRPr="00DD660F" w:rsidDel="00730985">
        <w:rPr>
          <w:rFonts w:cs="Arial"/>
          <w:sz w:val="22"/>
          <w:szCs w:val="22"/>
          <w:lang w:val="en-US"/>
        </w:rPr>
        <w:t xml:space="preserve"> </w:t>
      </w:r>
    </w:p>
    <w:p w14:paraId="7BF6656C" w14:textId="1C9023A8" w:rsidR="00E33DDB" w:rsidRPr="00ED5AEC" w:rsidRDefault="00E33DDB" w:rsidP="00D00D1E">
      <w:pPr>
        <w:tabs>
          <w:tab w:val="left" w:pos="3210"/>
        </w:tabs>
        <w:spacing w:after="0"/>
        <w:ind w:left="1418"/>
        <w:rPr>
          <w:rFonts w:cs="Arial"/>
          <w:sz w:val="22"/>
          <w:szCs w:val="22"/>
          <w:lang w:val="en-GB"/>
        </w:rPr>
      </w:pPr>
      <w:r w:rsidRPr="00ED5AEC">
        <w:rPr>
          <w:rFonts w:cs="Arial"/>
          <w:sz w:val="22"/>
          <w:szCs w:val="22"/>
          <w:lang w:val="en-GB"/>
        </w:rPr>
        <w:t xml:space="preserve">Reference number: </w:t>
      </w:r>
    </w:p>
    <w:bookmarkEnd w:id="0"/>
    <w:p w14:paraId="2753AC2B" w14:textId="5CAD580B" w:rsidR="001B78D5" w:rsidRPr="004011BA" w:rsidRDefault="001B78D5" w:rsidP="002B0295">
      <w:pPr>
        <w:tabs>
          <w:tab w:val="left" w:pos="3210"/>
        </w:tabs>
        <w:spacing w:after="0"/>
        <w:rPr>
          <w:rFonts w:cs="Arial"/>
          <w:sz w:val="22"/>
          <w:szCs w:val="22"/>
          <w:lang w:val="en-GB"/>
        </w:rPr>
      </w:pPr>
      <w:r w:rsidRPr="004011BA">
        <w:rPr>
          <w:rFonts w:cs="Arial"/>
          <w:sz w:val="22"/>
          <w:szCs w:val="22"/>
          <w:lang w:val="en-GB"/>
        </w:rPr>
        <w:tab/>
      </w:r>
      <w:r w:rsidR="00647E1F" w:rsidRPr="004011BA">
        <w:rPr>
          <w:rFonts w:cs="Arial"/>
          <w:sz w:val="22"/>
          <w:szCs w:val="22"/>
          <w:lang w:val="en-GB"/>
        </w:rPr>
        <w:tab/>
      </w:r>
    </w:p>
    <w:p w14:paraId="5000A691" w14:textId="4078AD97" w:rsidR="001B78D5" w:rsidRPr="004011BA" w:rsidRDefault="007E5B3F" w:rsidP="004011BA">
      <w:pPr>
        <w:pStyle w:val="Nadpis1"/>
        <w:keepNext w:val="0"/>
        <w:widowControl w:val="0"/>
        <w:numPr>
          <w:ilvl w:val="0"/>
          <w:numId w:val="0"/>
        </w:numPr>
        <w:spacing w:before="0" w:after="0"/>
        <w:rPr>
          <w:rFonts w:cs="Arial"/>
          <w:sz w:val="22"/>
          <w:szCs w:val="22"/>
          <w:lang w:val="en-GB"/>
        </w:rPr>
      </w:pPr>
      <w:r w:rsidRPr="004011BA">
        <w:rPr>
          <w:rFonts w:cs="Arial"/>
          <w:sz w:val="22"/>
          <w:szCs w:val="22"/>
          <w:lang w:val="en-GB"/>
        </w:rPr>
        <w:t>1</w:t>
      </w:r>
      <w:r w:rsidR="00D00D1E">
        <w:rPr>
          <w:rFonts w:cs="Arial"/>
          <w:sz w:val="22"/>
          <w:szCs w:val="22"/>
          <w:lang w:val="en-GB"/>
        </w:rPr>
        <w:t>5</w:t>
      </w:r>
      <w:r w:rsidRPr="004011BA">
        <w:rPr>
          <w:rFonts w:cs="Arial"/>
          <w:sz w:val="22"/>
          <w:szCs w:val="22"/>
          <w:lang w:val="en-GB"/>
        </w:rPr>
        <w:t xml:space="preserve">. </w:t>
      </w:r>
      <w:r w:rsidR="001B78D5" w:rsidRPr="004011BA">
        <w:rPr>
          <w:rFonts w:cs="Arial"/>
          <w:sz w:val="22"/>
          <w:szCs w:val="22"/>
          <w:lang w:val="en-GB"/>
        </w:rPr>
        <w:t xml:space="preserve">Termination of the </w:t>
      </w:r>
      <w:r w:rsidR="0AD5444A" w:rsidRPr="004011BA">
        <w:rPr>
          <w:rFonts w:cs="Arial"/>
          <w:sz w:val="22"/>
          <w:szCs w:val="22"/>
          <w:lang w:val="en-GB"/>
        </w:rPr>
        <w:t>Agreement</w:t>
      </w:r>
    </w:p>
    <w:p w14:paraId="4402E450" w14:textId="3543FB8D" w:rsidR="001B78D5" w:rsidRPr="004011BA" w:rsidRDefault="00C979A4" w:rsidP="00D00D1E">
      <w:pPr>
        <w:pStyle w:val="Nadpis2"/>
        <w:keepNext w:val="0"/>
        <w:widowControl w:val="0"/>
        <w:numPr>
          <w:ilvl w:val="0"/>
          <w:numId w:val="0"/>
        </w:numPr>
        <w:spacing w:before="0" w:after="0"/>
        <w:ind w:left="1134" w:hanging="425"/>
        <w:rPr>
          <w:rFonts w:cs="Arial"/>
          <w:b w:val="0"/>
          <w:sz w:val="22"/>
          <w:szCs w:val="22"/>
          <w:lang w:val="en-GB"/>
        </w:rPr>
      </w:pPr>
      <w:r>
        <w:rPr>
          <w:rFonts w:cs="Arial"/>
          <w:b w:val="0"/>
          <w:sz w:val="22"/>
          <w:szCs w:val="22"/>
          <w:lang w:val="en-GB"/>
        </w:rPr>
        <w:t>1</w:t>
      </w:r>
      <w:r w:rsidR="00D00D1E">
        <w:rPr>
          <w:rFonts w:cs="Arial"/>
          <w:b w:val="0"/>
          <w:sz w:val="22"/>
          <w:szCs w:val="22"/>
          <w:lang w:val="en-GB"/>
        </w:rPr>
        <w:t>5</w:t>
      </w:r>
      <w:r>
        <w:rPr>
          <w:rFonts w:cs="Arial"/>
          <w:b w:val="0"/>
          <w:sz w:val="22"/>
          <w:szCs w:val="22"/>
          <w:lang w:val="en-GB"/>
        </w:rPr>
        <w:t>.1</w:t>
      </w:r>
      <w:r>
        <w:rPr>
          <w:rFonts w:cs="Arial"/>
          <w:b w:val="0"/>
          <w:sz w:val="22"/>
          <w:szCs w:val="22"/>
          <w:lang w:val="en-GB"/>
        </w:rPr>
        <w:tab/>
      </w:r>
      <w:r w:rsidR="00C0336C" w:rsidRPr="004011BA">
        <w:rPr>
          <w:rFonts w:cs="Arial"/>
          <w:b w:val="0"/>
          <w:sz w:val="22"/>
          <w:szCs w:val="22"/>
          <w:lang w:val="en-GB"/>
        </w:rPr>
        <w:t>A</w:t>
      </w:r>
      <w:r w:rsidR="001B78D5" w:rsidRPr="004011BA">
        <w:rPr>
          <w:rFonts w:cs="Arial"/>
          <w:b w:val="0"/>
          <w:sz w:val="22"/>
          <w:szCs w:val="22"/>
          <w:lang w:val="en-GB"/>
        </w:rPr>
        <w:t xml:space="preserve"> Party may terminate the </w:t>
      </w:r>
      <w:r w:rsidR="1E5AF117" w:rsidRPr="004011BA">
        <w:rPr>
          <w:rFonts w:cs="Arial"/>
          <w:b w:val="0"/>
          <w:sz w:val="22"/>
          <w:szCs w:val="22"/>
          <w:lang w:val="en-GB"/>
        </w:rPr>
        <w:t>Agreement</w:t>
      </w:r>
      <w:r w:rsidR="001B78D5" w:rsidRPr="004011BA">
        <w:rPr>
          <w:rFonts w:cs="Arial"/>
          <w:b w:val="0"/>
          <w:sz w:val="22"/>
          <w:szCs w:val="22"/>
          <w:lang w:val="en-GB"/>
        </w:rPr>
        <w:t xml:space="preserve"> if </w:t>
      </w:r>
      <w:r w:rsidR="009759C6" w:rsidRPr="004011BA">
        <w:rPr>
          <w:rFonts w:cs="Arial"/>
          <w:b w:val="0"/>
          <w:sz w:val="22"/>
          <w:szCs w:val="22"/>
          <w:lang w:val="en-GB"/>
        </w:rPr>
        <w:t xml:space="preserve">the other </w:t>
      </w:r>
      <w:r w:rsidR="001B78D5" w:rsidRPr="004011BA">
        <w:rPr>
          <w:rFonts w:cs="Arial"/>
          <w:b w:val="0"/>
          <w:sz w:val="22"/>
          <w:szCs w:val="22"/>
          <w:lang w:val="en-GB"/>
        </w:rPr>
        <w:t>Party has inadequately discharged or failed to discharge any of the contractual obligations, insofar as this is not due to force majeure, after notification of the Party by registered letter</w:t>
      </w:r>
      <w:r w:rsidR="00F71D8D" w:rsidRPr="004011BA">
        <w:rPr>
          <w:rFonts w:cs="Arial"/>
          <w:b w:val="0"/>
          <w:sz w:val="22"/>
          <w:szCs w:val="22"/>
          <w:lang w:val="en-GB"/>
        </w:rPr>
        <w:t xml:space="preserve"> or electronic means with an acknowledgement of receipt,</w:t>
      </w:r>
      <w:r w:rsidR="001B78D5" w:rsidRPr="004011BA">
        <w:rPr>
          <w:rFonts w:cs="Arial"/>
          <w:b w:val="0"/>
          <w:sz w:val="22"/>
          <w:szCs w:val="22"/>
          <w:lang w:val="en-GB"/>
        </w:rPr>
        <w:t xml:space="preserve"> has remained without effect for one month.</w:t>
      </w:r>
      <w:r w:rsidR="00450637">
        <w:rPr>
          <w:rFonts w:cs="Arial"/>
          <w:b w:val="0"/>
          <w:sz w:val="22"/>
          <w:szCs w:val="22"/>
          <w:lang w:val="en-GB"/>
        </w:rPr>
        <w:t xml:space="preserve"> </w:t>
      </w:r>
      <w:r w:rsidR="00450637" w:rsidRPr="00730C33">
        <w:rPr>
          <w:rFonts w:cs="Arial"/>
          <w:b w:val="0"/>
          <w:sz w:val="22"/>
          <w:szCs w:val="22"/>
        </w:rPr>
        <w:t>All decisions are made in accordance with Article 11.</w:t>
      </w:r>
      <w:r w:rsidR="00B53CA6">
        <w:rPr>
          <w:rFonts w:cs="Arial"/>
          <w:b w:val="0"/>
          <w:sz w:val="22"/>
          <w:szCs w:val="22"/>
        </w:rPr>
        <w:t>2</w:t>
      </w:r>
      <w:r w:rsidR="00450637" w:rsidRPr="00730C33">
        <w:rPr>
          <w:rFonts w:cs="Arial"/>
          <w:b w:val="0"/>
          <w:sz w:val="22"/>
          <w:szCs w:val="22"/>
        </w:rPr>
        <w:t xml:space="preserve"> of th</w:t>
      </w:r>
      <w:r w:rsidR="00450637">
        <w:rPr>
          <w:rFonts w:cs="Arial"/>
          <w:b w:val="0"/>
          <w:sz w:val="22"/>
          <w:szCs w:val="22"/>
        </w:rPr>
        <w:t>is agreement</w:t>
      </w:r>
      <w:r w:rsidR="00450637" w:rsidRPr="00730C33">
        <w:rPr>
          <w:rFonts w:cs="Arial"/>
          <w:b w:val="0"/>
          <w:sz w:val="22"/>
          <w:szCs w:val="22"/>
        </w:rPr>
        <w:t>, which stipulates a voting regulation requiring a 2/3 quorum of its members.</w:t>
      </w:r>
    </w:p>
    <w:p w14:paraId="535346FB" w14:textId="31304791" w:rsidR="00C979A4" w:rsidRPr="00C979A4" w:rsidRDefault="13F35EAB" w:rsidP="04CE5FF2">
      <w:pPr>
        <w:pStyle w:val="Nadpis2"/>
        <w:keepNext w:val="0"/>
        <w:widowControl w:val="0"/>
        <w:numPr>
          <w:ilvl w:val="0"/>
          <w:numId w:val="0"/>
        </w:numPr>
        <w:spacing w:before="0" w:after="0"/>
        <w:ind w:left="1134"/>
        <w:rPr>
          <w:rFonts w:cs="Arial"/>
          <w:b w:val="0"/>
          <w:sz w:val="22"/>
          <w:szCs w:val="22"/>
          <w:lang w:val="en-GB"/>
        </w:rPr>
      </w:pPr>
      <w:r w:rsidRPr="04CE5FF2">
        <w:rPr>
          <w:rFonts w:cs="Arial"/>
          <w:b w:val="0"/>
          <w:sz w:val="22"/>
          <w:szCs w:val="22"/>
          <w:lang w:val="en-GB"/>
        </w:rPr>
        <w:t>A</w:t>
      </w:r>
      <w:r w:rsidR="001B78D5" w:rsidRPr="04CE5FF2">
        <w:rPr>
          <w:rFonts w:cs="Arial"/>
          <w:b w:val="0"/>
          <w:sz w:val="22"/>
          <w:szCs w:val="22"/>
          <w:lang w:val="en-GB"/>
        </w:rPr>
        <w:t xml:space="preserve"> Partner shall immediately notify the </w:t>
      </w:r>
      <w:r w:rsidR="18FA7E26" w:rsidRPr="04CE5FF2">
        <w:rPr>
          <w:rFonts w:cs="Arial"/>
          <w:b w:val="0"/>
          <w:sz w:val="22"/>
          <w:szCs w:val="22"/>
          <w:lang w:val="en-GB"/>
        </w:rPr>
        <w:t>Project Coordinator</w:t>
      </w:r>
      <w:r w:rsidR="001B78D5" w:rsidRPr="04CE5FF2">
        <w:rPr>
          <w:rFonts w:cs="Arial"/>
          <w:b w:val="0"/>
          <w:sz w:val="22"/>
          <w:szCs w:val="22"/>
          <w:lang w:val="en-GB"/>
        </w:rPr>
        <w:t xml:space="preserve">, supplying all relevant information, of any event likely to prejudice the performance of this </w:t>
      </w:r>
      <w:r w:rsidR="00082C0B" w:rsidRPr="04CE5FF2">
        <w:rPr>
          <w:rFonts w:cs="Arial"/>
          <w:b w:val="0"/>
          <w:sz w:val="22"/>
          <w:szCs w:val="22"/>
          <w:lang w:val="en-GB"/>
        </w:rPr>
        <w:t>Agreement</w:t>
      </w:r>
      <w:r w:rsidR="001B78D5" w:rsidRPr="04CE5FF2">
        <w:rPr>
          <w:rFonts w:cs="Arial"/>
          <w:b w:val="0"/>
          <w:sz w:val="22"/>
          <w:szCs w:val="22"/>
          <w:lang w:val="en-GB"/>
        </w:rPr>
        <w:t>.</w:t>
      </w:r>
      <w:r w:rsidR="00180638" w:rsidRPr="04CE5FF2">
        <w:rPr>
          <w:rFonts w:cs="Arial"/>
          <w:b w:val="0"/>
          <w:sz w:val="22"/>
          <w:szCs w:val="22"/>
          <w:lang w:val="en-GB"/>
        </w:rPr>
        <w:t xml:space="preserve"> </w:t>
      </w:r>
    </w:p>
    <w:p w14:paraId="7710D529" w14:textId="6B47B5B3" w:rsidR="04CE5FF2" w:rsidRDefault="04CE5FF2" w:rsidP="04CE5FF2">
      <w:pPr>
        <w:widowControl w:val="0"/>
        <w:rPr>
          <w:lang w:val="en-GB"/>
        </w:rPr>
      </w:pPr>
    </w:p>
    <w:p w14:paraId="7FAE0B67" w14:textId="022DF288" w:rsidR="00180638" w:rsidRDefault="00C979A4" w:rsidP="00D00D1E">
      <w:pPr>
        <w:pStyle w:val="Nadpis2"/>
        <w:keepNext w:val="0"/>
        <w:widowControl w:val="0"/>
        <w:numPr>
          <w:ilvl w:val="0"/>
          <w:numId w:val="0"/>
        </w:numPr>
        <w:spacing w:before="0" w:after="0"/>
        <w:ind w:left="1134" w:hanging="425"/>
        <w:rPr>
          <w:rFonts w:cs="Arial"/>
          <w:b w:val="0"/>
          <w:sz w:val="22"/>
          <w:szCs w:val="22"/>
          <w:lang w:val="en-GB"/>
        </w:rPr>
      </w:pPr>
      <w:r>
        <w:rPr>
          <w:rFonts w:cs="Arial"/>
          <w:b w:val="0"/>
          <w:sz w:val="22"/>
          <w:szCs w:val="22"/>
          <w:lang w:val="en-GB"/>
        </w:rPr>
        <w:t>1</w:t>
      </w:r>
      <w:r w:rsidR="00D00D1E">
        <w:rPr>
          <w:rFonts w:cs="Arial"/>
          <w:b w:val="0"/>
          <w:sz w:val="22"/>
          <w:szCs w:val="22"/>
          <w:lang w:val="en-GB"/>
        </w:rPr>
        <w:t>5</w:t>
      </w:r>
      <w:r>
        <w:rPr>
          <w:rFonts w:cs="Arial"/>
          <w:b w:val="0"/>
          <w:sz w:val="22"/>
          <w:szCs w:val="22"/>
          <w:lang w:val="en-GB"/>
        </w:rPr>
        <w:t>.2</w:t>
      </w:r>
      <w:r>
        <w:rPr>
          <w:rFonts w:cs="Arial"/>
          <w:b w:val="0"/>
          <w:sz w:val="22"/>
          <w:szCs w:val="22"/>
          <w:lang w:val="en-GB"/>
        </w:rPr>
        <w:tab/>
      </w:r>
      <w:r w:rsidR="00180638" w:rsidRPr="004011BA">
        <w:rPr>
          <w:rFonts w:cs="Arial"/>
          <w:b w:val="0"/>
          <w:sz w:val="22"/>
          <w:szCs w:val="22"/>
          <w:lang w:val="en-GB"/>
        </w:rPr>
        <w:t xml:space="preserve">If </w:t>
      </w:r>
      <w:r w:rsidR="6314D24F" w:rsidRPr="004011BA">
        <w:rPr>
          <w:rFonts w:cs="Arial"/>
          <w:b w:val="0"/>
          <w:sz w:val="22"/>
          <w:szCs w:val="22"/>
          <w:lang w:val="en-GB"/>
        </w:rPr>
        <w:t xml:space="preserve">the </w:t>
      </w:r>
      <w:r w:rsidR="1484D35E" w:rsidRPr="004011BA">
        <w:rPr>
          <w:rFonts w:cs="Arial"/>
          <w:b w:val="0"/>
          <w:sz w:val="22"/>
          <w:szCs w:val="22"/>
          <w:lang w:val="en-GB"/>
        </w:rPr>
        <w:t>non-performing</w:t>
      </w:r>
      <w:r w:rsidR="00180638" w:rsidRPr="004011BA">
        <w:rPr>
          <w:rFonts w:cs="Arial"/>
          <w:b w:val="0"/>
          <w:sz w:val="22"/>
          <w:szCs w:val="22"/>
          <w:lang w:val="en-GB"/>
        </w:rPr>
        <w:t xml:space="preserve"> Party fails to remedy such non-performance within one month after notice in writing of the non-performance by the </w:t>
      </w:r>
      <w:r w:rsidR="00775B9E" w:rsidRPr="004011BA">
        <w:rPr>
          <w:rFonts w:cs="Arial"/>
          <w:b w:val="0"/>
          <w:sz w:val="22"/>
          <w:szCs w:val="22"/>
          <w:lang w:val="en-GB"/>
        </w:rPr>
        <w:t>other Party</w:t>
      </w:r>
      <w:r w:rsidR="00180638" w:rsidRPr="004011BA">
        <w:rPr>
          <w:rFonts w:cs="Arial"/>
          <w:b w:val="0"/>
          <w:sz w:val="22"/>
          <w:szCs w:val="22"/>
          <w:lang w:val="en-GB"/>
        </w:rPr>
        <w:t xml:space="preserve">, the other </w:t>
      </w:r>
      <w:r w:rsidR="00775B9E" w:rsidRPr="004011BA">
        <w:rPr>
          <w:rFonts w:cs="Arial"/>
          <w:b w:val="0"/>
          <w:sz w:val="22"/>
          <w:szCs w:val="22"/>
          <w:lang w:val="en-GB"/>
        </w:rPr>
        <w:t xml:space="preserve">Party </w:t>
      </w:r>
      <w:r w:rsidR="00180638" w:rsidRPr="004011BA">
        <w:rPr>
          <w:rFonts w:cs="Arial"/>
          <w:b w:val="0"/>
          <w:sz w:val="22"/>
          <w:szCs w:val="22"/>
          <w:lang w:val="en-GB"/>
        </w:rPr>
        <w:t xml:space="preserve">shall have right to terminate this </w:t>
      </w:r>
      <w:r w:rsidR="6CD65B50" w:rsidRPr="004011BA">
        <w:rPr>
          <w:rFonts w:cs="Arial"/>
          <w:b w:val="0"/>
          <w:sz w:val="22"/>
          <w:szCs w:val="22"/>
          <w:lang w:val="en-GB"/>
        </w:rPr>
        <w:t>Agreement</w:t>
      </w:r>
      <w:r w:rsidR="00180638" w:rsidRPr="004011BA">
        <w:rPr>
          <w:rFonts w:cs="Arial"/>
          <w:b w:val="0"/>
          <w:sz w:val="22"/>
          <w:szCs w:val="22"/>
          <w:lang w:val="en-GB"/>
        </w:rPr>
        <w:t xml:space="preserve"> forthwith by giving written notice to the non-performing Party.</w:t>
      </w:r>
      <w:r w:rsidR="2BDC84E8" w:rsidRPr="004011BA">
        <w:rPr>
          <w:rFonts w:cs="Arial"/>
          <w:b w:val="0"/>
          <w:sz w:val="22"/>
          <w:szCs w:val="22"/>
          <w:lang w:val="en-GB"/>
        </w:rPr>
        <w:t xml:space="preserve"> </w:t>
      </w:r>
    </w:p>
    <w:p w14:paraId="20BEAF43" w14:textId="77777777" w:rsidR="00C979A4" w:rsidRPr="00C979A4" w:rsidRDefault="00C979A4" w:rsidP="00C979A4">
      <w:pPr>
        <w:rPr>
          <w:rFonts w:eastAsia="Arial"/>
          <w:lang w:val="en-GB"/>
        </w:rPr>
      </w:pPr>
    </w:p>
    <w:p w14:paraId="7F499655" w14:textId="2985E103" w:rsidR="00180638" w:rsidRPr="004011BA" w:rsidRDefault="00C979A4" w:rsidP="00D00D1E">
      <w:pPr>
        <w:pStyle w:val="Nadpis2"/>
        <w:keepNext w:val="0"/>
        <w:widowControl w:val="0"/>
        <w:numPr>
          <w:ilvl w:val="0"/>
          <w:numId w:val="0"/>
        </w:numPr>
        <w:spacing w:before="0" w:after="0"/>
        <w:ind w:left="1134" w:hanging="425"/>
        <w:rPr>
          <w:rFonts w:eastAsia="Arial" w:cs="Arial"/>
          <w:b w:val="0"/>
          <w:color w:val="000000" w:themeColor="text1"/>
          <w:sz w:val="22"/>
          <w:szCs w:val="22"/>
          <w:lang w:val="en-GB"/>
        </w:rPr>
      </w:pPr>
      <w:r w:rsidRPr="04CE5FF2">
        <w:rPr>
          <w:rFonts w:cs="Arial"/>
          <w:b w:val="0"/>
          <w:sz w:val="22"/>
          <w:szCs w:val="22"/>
          <w:lang w:val="en-GB"/>
        </w:rPr>
        <w:t>1</w:t>
      </w:r>
      <w:r w:rsidR="00D00D1E">
        <w:rPr>
          <w:rFonts w:cs="Arial"/>
          <w:b w:val="0"/>
          <w:sz w:val="22"/>
          <w:szCs w:val="22"/>
          <w:lang w:val="en-GB"/>
        </w:rPr>
        <w:t>5</w:t>
      </w:r>
      <w:r w:rsidRPr="04CE5FF2">
        <w:rPr>
          <w:rFonts w:cs="Arial"/>
          <w:b w:val="0"/>
          <w:sz w:val="22"/>
          <w:szCs w:val="22"/>
          <w:lang w:val="en-GB"/>
        </w:rPr>
        <w:t>.3</w:t>
      </w:r>
      <w:r>
        <w:tab/>
      </w:r>
      <w:r w:rsidR="071A8B33" w:rsidRPr="04CE5FF2">
        <w:rPr>
          <w:rFonts w:cs="Arial"/>
          <w:b w:val="0"/>
          <w:sz w:val="22"/>
          <w:szCs w:val="22"/>
          <w:lang w:val="en-GB"/>
        </w:rPr>
        <w:t>This</w:t>
      </w:r>
      <w:r w:rsidR="071A8B33" w:rsidRPr="04CE5FF2">
        <w:rPr>
          <w:rFonts w:eastAsia="Arial" w:cs="Arial"/>
          <w:b w:val="0"/>
          <w:color w:val="000000" w:themeColor="text1"/>
          <w:sz w:val="22"/>
          <w:szCs w:val="22"/>
          <w:lang w:val="en-GB"/>
        </w:rPr>
        <w:t xml:space="preserve"> Agreement may be terminated in accordance with the terms of this Agreement. </w:t>
      </w:r>
      <w:r w:rsidR="7F71D49C" w:rsidRPr="04CE5FF2">
        <w:rPr>
          <w:rFonts w:eastAsia="Arial" w:cs="Arial"/>
          <w:b w:val="0"/>
          <w:color w:val="000000" w:themeColor="text1"/>
          <w:sz w:val="22"/>
          <w:szCs w:val="22"/>
          <w:lang w:val="en-GB"/>
        </w:rPr>
        <w:t>If</w:t>
      </w:r>
      <w:r w:rsidR="071A8B33" w:rsidRPr="04CE5FF2">
        <w:rPr>
          <w:rFonts w:eastAsia="Arial" w:cs="Arial"/>
          <w:b w:val="0"/>
          <w:color w:val="000000" w:themeColor="text1"/>
          <w:sz w:val="22"/>
          <w:szCs w:val="22"/>
          <w:lang w:val="en-GB"/>
        </w:rPr>
        <w:t xml:space="preserve"> this </w:t>
      </w:r>
      <w:r w:rsidR="00082C0B" w:rsidRPr="04CE5FF2">
        <w:rPr>
          <w:rFonts w:eastAsia="Arial" w:cs="Arial"/>
          <w:b w:val="0"/>
          <w:color w:val="000000" w:themeColor="text1"/>
          <w:sz w:val="22"/>
          <w:szCs w:val="22"/>
          <w:lang w:val="en-GB"/>
        </w:rPr>
        <w:t xml:space="preserve">Agreement </w:t>
      </w:r>
      <w:r w:rsidR="071A8B33" w:rsidRPr="04CE5FF2">
        <w:rPr>
          <w:rFonts w:eastAsia="Arial" w:cs="Arial"/>
          <w:b w:val="0"/>
          <w:color w:val="000000" w:themeColor="text1"/>
          <w:sz w:val="22"/>
          <w:szCs w:val="22"/>
          <w:lang w:val="en-GB"/>
        </w:rPr>
        <w:t xml:space="preserve">lacks provisions on termination, the Parties shall </w:t>
      </w:r>
      <w:r w:rsidR="7145FBE1" w:rsidRPr="04CE5FF2">
        <w:rPr>
          <w:rFonts w:eastAsia="Arial" w:cs="Arial"/>
          <w:b w:val="0"/>
          <w:color w:val="000000" w:themeColor="text1"/>
          <w:sz w:val="22"/>
          <w:szCs w:val="22"/>
          <w:lang w:val="en-GB"/>
        </w:rPr>
        <w:t xml:space="preserve">consider the </w:t>
      </w:r>
      <w:r w:rsidR="00FE2F3B" w:rsidRPr="04CE5FF2">
        <w:rPr>
          <w:rFonts w:eastAsia="Arial" w:cs="Arial"/>
          <w:b w:val="0"/>
          <w:color w:val="000000" w:themeColor="text1"/>
          <w:sz w:val="22"/>
          <w:szCs w:val="22"/>
          <w:lang w:val="en-GB"/>
        </w:rPr>
        <w:t xml:space="preserve">DESCA </w:t>
      </w:r>
      <w:r w:rsidR="7145FBE1" w:rsidRPr="04CE5FF2">
        <w:rPr>
          <w:rFonts w:eastAsia="Arial" w:cs="Arial"/>
          <w:b w:val="0"/>
          <w:color w:val="000000" w:themeColor="text1"/>
          <w:sz w:val="22"/>
          <w:szCs w:val="22"/>
          <w:lang w:val="en-GB"/>
        </w:rPr>
        <w:t>Model Consortium Agreement.</w:t>
      </w:r>
    </w:p>
    <w:p w14:paraId="6EA7BD8C" w14:textId="77777777" w:rsidR="004470F5" w:rsidRPr="004011BA" w:rsidRDefault="004470F5" w:rsidP="002B0295">
      <w:pPr>
        <w:spacing w:after="0"/>
        <w:rPr>
          <w:rFonts w:eastAsia="Arial" w:cs="Arial"/>
          <w:lang w:val="en-GB"/>
        </w:rPr>
      </w:pPr>
    </w:p>
    <w:p w14:paraId="4869C7E4" w14:textId="2AFB877C" w:rsidR="001B78D5" w:rsidRPr="004011BA" w:rsidRDefault="007E5B3F" w:rsidP="004011BA">
      <w:pPr>
        <w:pStyle w:val="Nadpis1"/>
        <w:keepNext w:val="0"/>
        <w:widowControl w:val="0"/>
        <w:numPr>
          <w:ilvl w:val="0"/>
          <w:numId w:val="0"/>
        </w:numPr>
        <w:spacing w:before="0" w:after="0"/>
        <w:rPr>
          <w:rFonts w:cs="Arial"/>
          <w:sz w:val="22"/>
          <w:szCs w:val="22"/>
          <w:lang w:val="en-GB"/>
        </w:rPr>
      </w:pPr>
      <w:r w:rsidRPr="004011BA">
        <w:rPr>
          <w:rFonts w:cs="Arial"/>
          <w:sz w:val="22"/>
          <w:szCs w:val="22"/>
          <w:lang w:val="en-GB"/>
        </w:rPr>
        <w:t>1</w:t>
      </w:r>
      <w:r w:rsidR="00D00D1E">
        <w:rPr>
          <w:rFonts w:cs="Arial"/>
          <w:sz w:val="22"/>
          <w:szCs w:val="22"/>
          <w:lang w:val="en-GB"/>
        </w:rPr>
        <w:t>6</w:t>
      </w:r>
      <w:r w:rsidRPr="004011BA">
        <w:rPr>
          <w:rFonts w:cs="Arial"/>
          <w:sz w:val="22"/>
          <w:szCs w:val="22"/>
          <w:lang w:val="en-GB"/>
        </w:rPr>
        <w:t xml:space="preserve">. </w:t>
      </w:r>
      <w:r w:rsidR="001B78D5" w:rsidRPr="004011BA">
        <w:rPr>
          <w:rFonts w:cs="Arial"/>
          <w:sz w:val="22"/>
          <w:szCs w:val="22"/>
          <w:lang w:val="en-GB"/>
        </w:rPr>
        <w:t>Force Majeure</w:t>
      </w:r>
    </w:p>
    <w:p w14:paraId="1D264D0C" w14:textId="5C326CF8" w:rsidR="001B78D5" w:rsidRPr="004011BA" w:rsidRDefault="001B78D5" w:rsidP="00C979A4">
      <w:pPr>
        <w:pStyle w:val="Nadpis2"/>
        <w:keepNext w:val="0"/>
        <w:widowControl w:val="0"/>
        <w:numPr>
          <w:ilvl w:val="0"/>
          <w:numId w:val="0"/>
        </w:numPr>
        <w:spacing w:before="0" w:after="0"/>
        <w:ind w:left="709"/>
        <w:rPr>
          <w:rFonts w:cs="Arial"/>
          <w:b w:val="0"/>
          <w:sz w:val="22"/>
          <w:szCs w:val="22"/>
          <w:lang w:val="en-GB"/>
        </w:rPr>
      </w:pPr>
      <w:r w:rsidRPr="04CE5FF2">
        <w:rPr>
          <w:rFonts w:cs="Arial"/>
          <w:b w:val="0"/>
          <w:sz w:val="22"/>
          <w:szCs w:val="22"/>
          <w:lang w:val="en-GB"/>
        </w:rPr>
        <w:t xml:space="preserve">If performance of this </w:t>
      </w:r>
      <w:r w:rsidR="7CD134CF" w:rsidRPr="04CE5FF2">
        <w:rPr>
          <w:rFonts w:cs="Arial"/>
          <w:b w:val="0"/>
          <w:sz w:val="22"/>
          <w:szCs w:val="22"/>
          <w:lang w:val="en-GB"/>
        </w:rPr>
        <w:t>Agreement</w:t>
      </w:r>
      <w:r w:rsidRPr="04CE5FF2">
        <w:rPr>
          <w:rFonts w:cs="Arial"/>
          <w:b w:val="0"/>
          <w:sz w:val="22"/>
          <w:szCs w:val="22"/>
          <w:lang w:val="en-GB"/>
        </w:rPr>
        <w:t xml:space="preserve"> is interfered with, for any length of time, </w:t>
      </w:r>
      <w:r w:rsidR="00014A17" w:rsidRPr="04CE5FF2">
        <w:rPr>
          <w:rFonts w:cs="Arial"/>
          <w:b w:val="0"/>
          <w:sz w:val="22"/>
          <w:szCs w:val="22"/>
          <w:lang w:val="en-GB"/>
        </w:rPr>
        <w:t xml:space="preserve">by force majeure such as </w:t>
      </w:r>
      <w:r w:rsidRPr="04CE5FF2">
        <w:rPr>
          <w:rFonts w:cs="Arial"/>
          <w:b w:val="0"/>
          <w:sz w:val="22"/>
          <w:szCs w:val="22"/>
          <w:lang w:val="en-GB"/>
        </w:rPr>
        <w:t xml:space="preserve">war, civil commotion, epidemics and other similar occurrence which are beyond the reasonable control of either Party, neither Party shall be held responsible for non-performance of this </w:t>
      </w:r>
      <w:r w:rsidR="5375963D" w:rsidRPr="04CE5FF2">
        <w:rPr>
          <w:rFonts w:cs="Arial"/>
          <w:b w:val="0"/>
          <w:sz w:val="22"/>
          <w:szCs w:val="22"/>
          <w:lang w:val="en-GB"/>
        </w:rPr>
        <w:t>Agreement</w:t>
      </w:r>
      <w:r w:rsidRPr="04CE5FF2">
        <w:rPr>
          <w:rFonts w:cs="Arial"/>
          <w:b w:val="0"/>
          <w:sz w:val="22"/>
          <w:szCs w:val="22"/>
          <w:lang w:val="en-GB"/>
        </w:rPr>
        <w:t xml:space="preserve"> for such length of time. </w:t>
      </w:r>
      <w:r w:rsidR="74221438" w:rsidRPr="04CE5FF2">
        <w:rPr>
          <w:rFonts w:cs="Arial"/>
          <w:b w:val="0"/>
          <w:sz w:val="22"/>
          <w:szCs w:val="22"/>
          <w:lang w:val="en-GB"/>
        </w:rPr>
        <w:t>The Parties shall notify each other of such consequence as soon a</w:t>
      </w:r>
      <w:r w:rsidR="6161B3D5" w:rsidRPr="04CE5FF2">
        <w:rPr>
          <w:rFonts w:cs="Arial"/>
          <w:b w:val="0"/>
          <w:sz w:val="22"/>
          <w:szCs w:val="22"/>
          <w:lang w:val="en-GB"/>
        </w:rPr>
        <w:t>s</w:t>
      </w:r>
      <w:r w:rsidR="74221438" w:rsidRPr="04CE5FF2">
        <w:rPr>
          <w:rFonts w:cs="Arial"/>
          <w:b w:val="0"/>
          <w:sz w:val="22"/>
          <w:szCs w:val="22"/>
          <w:lang w:val="en-GB"/>
        </w:rPr>
        <w:t xml:space="preserve"> possible. If consequences of force majeure are not overcome by 6 weeks after a notice thereof, the Parties shall decide on </w:t>
      </w:r>
      <w:r w:rsidR="5C14510E" w:rsidRPr="04CE5FF2">
        <w:rPr>
          <w:rFonts w:cs="Arial"/>
          <w:b w:val="0"/>
          <w:sz w:val="22"/>
          <w:szCs w:val="22"/>
          <w:lang w:val="en-GB"/>
        </w:rPr>
        <w:t xml:space="preserve">transfer of tasks or other arrangements needed </w:t>
      </w:r>
      <w:r w:rsidR="167EA0B5" w:rsidRPr="04CE5FF2">
        <w:rPr>
          <w:rFonts w:cs="Arial"/>
          <w:b w:val="0"/>
          <w:sz w:val="22"/>
          <w:szCs w:val="22"/>
          <w:lang w:val="en-GB"/>
        </w:rPr>
        <w:t>to</w:t>
      </w:r>
      <w:r w:rsidR="5C14510E" w:rsidRPr="04CE5FF2">
        <w:rPr>
          <w:rFonts w:cs="Arial"/>
          <w:b w:val="0"/>
          <w:sz w:val="22"/>
          <w:szCs w:val="22"/>
          <w:lang w:val="en-GB"/>
        </w:rPr>
        <w:t xml:space="preserve"> comply with this Agreement. </w:t>
      </w:r>
    </w:p>
    <w:p w14:paraId="2F415415" w14:textId="77777777" w:rsidR="00B66845" w:rsidRPr="004011BA" w:rsidRDefault="00B66845" w:rsidP="002B0295">
      <w:pPr>
        <w:spacing w:after="0"/>
        <w:rPr>
          <w:rFonts w:cs="Arial"/>
          <w:lang w:val="en-GB"/>
        </w:rPr>
      </w:pPr>
    </w:p>
    <w:p w14:paraId="35AEDEF7" w14:textId="4AA8900D" w:rsidR="001B78D5" w:rsidRPr="004011BA" w:rsidRDefault="007E5B3F" w:rsidP="004011BA">
      <w:pPr>
        <w:pStyle w:val="Nadpis1"/>
        <w:numPr>
          <w:ilvl w:val="0"/>
          <w:numId w:val="0"/>
        </w:numPr>
        <w:spacing w:before="0" w:after="0"/>
        <w:rPr>
          <w:rFonts w:cs="Arial"/>
          <w:sz w:val="22"/>
          <w:szCs w:val="22"/>
          <w:lang w:val="en-GB"/>
        </w:rPr>
      </w:pPr>
      <w:r w:rsidRPr="004011BA">
        <w:rPr>
          <w:rFonts w:cs="Arial"/>
          <w:sz w:val="22"/>
          <w:szCs w:val="22"/>
          <w:lang w:val="en-GB"/>
        </w:rPr>
        <w:t>1</w:t>
      </w:r>
      <w:r w:rsidR="00D00D1E">
        <w:rPr>
          <w:rFonts w:cs="Arial"/>
          <w:sz w:val="22"/>
          <w:szCs w:val="22"/>
          <w:lang w:val="en-GB"/>
        </w:rPr>
        <w:t>7</w:t>
      </w:r>
      <w:r w:rsidRPr="004011BA">
        <w:rPr>
          <w:rFonts w:cs="Arial"/>
          <w:sz w:val="22"/>
          <w:szCs w:val="22"/>
          <w:lang w:val="en-GB"/>
        </w:rPr>
        <w:t xml:space="preserve">. </w:t>
      </w:r>
      <w:r w:rsidR="001B78D5" w:rsidRPr="004011BA">
        <w:rPr>
          <w:rFonts w:cs="Arial"/>
          <w:sz w:val="22"/>
          <w:szCs w:val="22"/>
          <w:lang w:val="en-GB"/>
        </w:rPr>
        <w:t>Jurisdiction clause</w:t>
      </w:r>
    </w:p>
    <w:p w14:paraId="10AC6AD9" w14:textId="252632D2" w:rsidR="001B78D5" w:rsidRPr="004011BA" w:rsidRDefault="001B78D5" w:rsidP="00C979A4">
      <w:pPr>
        <w:pStyle w:val="Nadpis2"/>
        <w:numPr>
          <w:ilvl w:val="0"/>
          <w:numId w:val="0"/>
        </w:numPr>
        <w:spacing w:before="0" w:after="0"/>
        <w:ind w:left="709"/>
        <w:rPr>
          <w:rFonts w:cs="Arial"/>
          <w:b w:val="0"/>
          <w:sz w:val="22"/>
          <w:szCs w:val="22"/>
          <w:lang w:val="en-GB"/>
        </w:rPr>
      </w:pPr>
      <w:r w:rsidRPr="04CE5FF2">
        <w:rPr>
          <w:rFonts w:cs="Arial"/>
          <w:b w:val="0"/>
          <w:sz w:val="22"/>
          <w:szCs w:val="22"/>
          <w:lang w:val="en-GB"/>
        </w:rPr>
        <w:t xml:space="preserve">Failing amicable settlement, the jurisdiction proper for the </w:t>
      </w:r>
      <w:r w:rsidR="522D7AF0" w:rsidRPr="04CE5FF2">
        <w:rPr>
          <w:rFonts w:cs="Arial"/>
          <w:b w:val="0"/>
          <w:sz w:val="22"/>
          <w:szCs w:val="22"/>
          <w:lang w:val="en-GB"/>
        </w:rPr>
        <w:t>Project Coordinator</w:t>
      </w:r>
      <w:r w:rsidR="00F32406" w:rsidRPr="04CE5FF2">
        <w:rPr>
          <w:rFonts w:cs="Arial"/>
          <w:b w:val="0"/>
          <w:sz w:val="22"/>
          <w:szCs w:val="22"/>
          <w:lang w:val="en-GB"/>
        </w:rPr>
        <w:t xml:space="preserve"> </w:t>
      </w:r>
      <w:r w:rsidRPr="04CE5FF2">
        <w:rPr>
          <w:rFonts w:cs="Arial"/>
          <w:b w:val="0"/>
          <w:sz w:val="22"/>
          <w:szCs w:val="22"/>
          <w:lang w:val="en-GB"/>
        </w:rPr>
        <w:t xml:space="preserve">shall have sole competence to rule on any dispute between the contracting </w:t>
      </w:r>
      <w:r w:rsidR="00082C0B" w:rsidRPr="04CE5FF2">
        <w:rPr>
          <w:rFonts w:cs="Arial"/>
          <w:b w:val="0"/>
          <w:sz w:val="22"/>
          <w:szCs w:val="22"/>
          <w:lang w:val="en-GB"/>
        </w:rPr>
        <w:t xml:space="preserve">Parties </w:t>
      </w:r>
      <w:r w:rsidRPr="04CE5FF2">
        <w:rPr>
          <w:rFonts w:cs="Arial"/>
          <w:b w:val="0"/>
          <w:sz w:val="22"/>
          <w:szCs w:val="22"/>
          <w:lang w:val="en-GB"/>
        </w:rPr>
        <w:t xml:space="preserve">in respect </w:t>
      </w:r>
      <w:r w:rsidR="00C0336C" w:rsidRPr="04CE5FF2">
        <w:rPr>
          <w:rFonts w:cs="Arial"/>
          <w:b w:val="0"/>
          <w:sz w:val="22"/>
          <w:szCs w:val="22"/>
          <w:lang w:val="en-GB"/>
        </w:rPr>
        <w:t xml:space="preserve">to this </w:t>
      </w:r>
      <w:r w:rsidR="00082C0B" w:rsidRPr="04CE5FF2">
        <w:rPr>
          <w:rFonts w:cs="Arial"/>
          <w:b w:val="0"/>
          <w:sz w:val="22"/>
          <w:szCs w:val="22"/>
          <w:lang w:val="en-GB"/>
        </w:rPr>
        <w:t>Agreement</w:t>
      </w:r>
      <w:r w:rsidRPr="04CE5FF2">
        <w:rPr>
          <w:rFonts w:cs="Arial"/>
          <w:b w:val="0"/>
          <w:sz w:val="22"/>
          <w:szCs w:val="22"/>
          <w:lang w:val="en-GB"/>
        </w:rPr>
        <w:t>.</w:t>
      </w:r>
      <w:r w:rsidR="55E46C3D" w:rsidRPr="04CE5FF2">
        <w:rPr>
          <w:rFonts w:cs="Arial"/>
          <w:b w:val="0"/>
          <w:sz w:val="22"/>
          <w:szCs w:val="22"/>
          <w:lang w:val="en-GB"/>
        </w:rPr>
        <w:t xml:space="preserve"> However, the Parties shall meet at least twice, either electronically or in person </w:t>
      </w:r>
      <w:r w:rsidR="0142FF29" w:rsidRPr="04CE5FF2">
        <w:rPr>
          <w:rFonts w:cs="Arial"/>
          <w:b w:val="0"/>
          <w:sz w:val="22"/>
          <w:szCs w:val="22"/>
          <w:lang w:val="en-GB"/>
        </w:rPr>
        <w:t>to</w:t>
      </w:r>
      <w:r w:rsidR="55E46C3D" w:rsidRPr="04CE5FF2">
        <w:rPr>
          <w:rFonts w:cs="Arial"/>
          <w:b w:val="0"/>
          <w:sz w:val="22"/>
          <w:szCs w:val="22"/>
          <w:lang w:val="en-GB"/>
        </w:rPr>
        <w:t xml:space="preserve"> settle their disputes prior to commencement of legal proceedings. </w:t>
      </w:r>
    </w:p>
    <w:p w14:paraId="418BB463" w14:textId="0F6C084D" w:rsidR="001B78D5" w:rsidRPr="004011BA" w:rsidRDefault="001B78D5" w:rsidP="00C979A4">
      <w:pPr>
        <w:pStyle w:val="Nadpis2"/>
        <w:numPr>
          <w:ilvl w:val="0"/>
          <w:numId w:val="0"/>
        </w:numPr>
        <w:spacing w:before="0" w:after="0"/>
        <w:ind w:left="709"/>
        <w:rPr>
          <w:rFonts w:cs="Arial"/>
          <w:b w:val="0"/>
          <w:sz w:val="22"/>
          <w:szCs w:val="22"/>
          <w:lang w:val="en-GB"/>
        </w:rPr>
      </w:pPr>
      <w:r w:rsidRPr="004011BA">
        <w:rPr>
          <w:rFonts w:cs="Arial"/>
          <w:b w:val="0"/>
          <w:sz w:val="22"/>
          <w:szCs w:val="22"/>
          <w:lang w:val="en-GB"/>
        </w:rPr>
        <w:t xml:space="preserve">This </w:t>
      </w:r>
      <w:r w:rsidR="04B72AD3" w:rsidRPr="004011BA">
        <w:rPr>
          <w:rFonts w:cs="Arial"/>
          <w:b w:val="0"/>
          <w:sz w:val="22"/>
          <w:szCs w:val="22"/>
          <w:lang w:val="en-GB"/>
        </w:rPr>
        <w:t>Agreement</w:t>
      </w:r>
      <w:r w:rsidRPr="004011BA">
        <w:rPr>
          <w:rFonts w:cs="Arial"/>
          <w:b w:val="0"/>
          <w:sz w:val="22"/>
          <w:szCs w:val="22"/>
          <w:lang w:val="en-GB"/>
        </w:rPr>
        <w:t xml:space="preserve"> shall be governed by the regulatory</w:t>
      </w:r>
      <w:r w:rsidR="008A0AB7" w:rsidRPr="004011BA">
        <w:rPr>
          <w:rFonts w:cs="Arial"/>
          <w:b w:val="0"/>
          <w:sz w:val="22"/>
          <w:szCs w:val="22"/>
          <w:lang w:val="en-GB"/>
        </w:rPr>
        <w:t xml:space="preserve"> enactments of the </w:t>
      </w:r>
      <w:r w:rsidR="0304ABF4" w:rsidRPr="004011BA">
        <w:rPr>
          <w:rFonts w:cs="Arial"/>
          <w:b w:val="0"/>
          <w:sz w:val="22"/>
          <w:szCs w:val="22"/>
          <w:lang w:val="en-GB"/>
        </w:rPr>
        <w:t>Iceland</w:t>
      </w:r>
      <w:r w:rsidRPr="004011BA">
        <w:rPr>
          <w:rFonts w:cs="Arial"/>
          <w:b w:val="0"/>
          <w:sz w:val="22"/>
          <w:szCs w:val="22"/>
          <w:lang w:val="en-GB"/>
        </w:rPr>
        <w:t xml:space="preserve"> and the </w:t>
      </w:r>
      <w:r w:rsidR="112282FB" w:rsidRPr="004011BA">
        <w:rPr>
          <w:rFonts w:cs="Arial"/>
          <w:b w:val="0"/>
          <w:sz w:val="22"/>
          <w:szCs w:val="22"/>
          <w:lang w:val="en-GB"/>
        </w:rPr>
        <w:t>Agreemen</w:t>
      </w:r>
      <w:r w:rsidRPr="004011BA">
        <w:rPr>
          <w:rFonts w:cs="Arial"/>
          <w:b w:val="0"/>
          <w:sz w:val="22"/>
          <w:szCs w:val="22"/>
          <w:lang w:val="en-GB"/>
        </w:rPr>
        <w:t>t is subject to the jurisdiction</w:t>
      </w:r>
      <w:r w:rsidR="008A0AB7" w:rsidRPr="004011BA">
        <w:rPr>
          <w:rFonts w:cs="Arial"/>
          <w:b w:val="0"/>
          <w:sz w:val="22"/>
          <w:szCs w:val="22"/>
          <w:lang w:val="en-GB"/>
        </w:rPr>
        <w:t xml:space="preserve"> of the courts of </w:t>
      </w:r>
      <w:r w:rsidR="4FF23F41" w:rsidRPr="004011BA">
        <w:rPr>
          <w:rFonts w:cs="Arial"/>
          <w:b w:val="0"/>
          <w:sz w:val="22"/>
          <w:szCs w:val="22"/>
          <w:lang w:val="en-GB"/>
        </w:rPr>
        <w:t xml:space="preserve">Iceland. </w:t>
      </w:r>
    </w:p>
    <w:p w14:paraId="662E53C6" w14:textId="77777777" w:rsidR="007F6D65" w:rsidRPr="004011BA" w:rsidRDefault="007F6D65" w:rsidP="002B0295">
      <w:pPr>
        <w:spacing w:after="0"/>
        <w:rPr>
          <w:rFonts w:cs="Arial"/>
          <w:lang w:val="en-GB"/>
        </w:rPr>
      </w:pPr>
    </w:p>
    <w:p w14:paraId="27942497" w14:textId="22DB0D55" w:rsidR="001B78D5" w:rsidRPr="004011BA" w:rsidRDefault="007E5B3F" w:rsidP="004011BA">
      <w:pPr>
        <w:pStyle w:val="Nadpis1"/>
        <w:numPr>
          <w:ilvl w:val="0"/>
          <w:numId w:val="0"/>
        </w:numPr>
        <w:spacing w:before="0" w:after="0"/>
        <w:rPr>
          <w:rFonts w:cs="Arial"/>
          <w:sz w:val="22"/>
          <w:szCs w:val="22"/>
          <w:lang w:val="en-GB"/>
        </w:rPr>
      </w:pPr>
      <w:r w:rsidRPr="004011BA">
        <w:rPr>
          <w:rFonts w:cs="Arial"/>
          <w:sz w:val="22"/>
          <w:szCs w:val="22"/>
          <w:lang w:val="en-GB"/>
        </w:rPr>
        <w:t>1</w:t>
      </w:r>
      <w:r w:rsidR="00D00D1E">
        <w:rPr>
          <w:rFonts w:cs="Arial"/>
          <w:sz w:val="22"/>
          <w:szCs w:val="22"/>
          <w:lang w:val="en-GB"/>
        </w:rPr>
        <w:t>8</w:t>
      </w:r>
      <w:r w:rsidRPr="004011BA">
        <w:rPr>
          <w:rFonts w:cs="Arial"/>
          <w:sz w:val="22"/>
          <w:szCs w:val="22"/>
          <w:lang w:val="en-GB"/>
        </w:rPr>
        <w:t xml:space="preserve">. </w:t>
      </w:r>
      <w:r w:rsidR="001B78D5" w:rsidRPr="004011BA">
        <w:rPr>
          <w:rFonts w:cs="Arial"/>
          <w:sz w:val="22"/>
          <w:szCs w:val="22"/>
          <w:lang w:val="en-GB"/>
        </w:rPr>
        <w:t xml:space="preserve">Amendments or additions to the </w:t>
      </w:r>
      <w:r w:rsidR="00CEB30C" w:rsidRPr="004011BA">
        <w:rPr>
          <w:rFonts w:cs="Arial"/>
          <w:sz w:val="22"/>
          <w:szCs w:val="22"/>
          <w:lang w:val="en-GB"/>
        </w:rPr>
        <w:t>Agreement</w:t>
      </w:r>
    </w:p>
    <w:p w14:paraId="794C7A89" w14:textId="77604E77" w:rsidR="001B78D5" w:rsidRPr="00C979A4" w:rsidRDefault="001B78D5" w:rsidP="00C979A4">
      <w:pPr>
        <w:pStyle w:val="Nadpis2"/>
        <w:numPr>
          <w:ilvl w:val="0"/>
          <w:numId w:val="0"/>
        </w:numPr>
        <w:spacing w:before="0" w:after="0"/>
        <w:ind w:left="709"/>
        <w:rPr>
          <w:rFonts w:cs="Arial"/>
          <w:b w:val="0"/>
          <w:sz w:val="22"/>
          <w:szCs w:val="22"/>
          <w:lang w:val="en-GB"/>
        </w:rPr>
      </w:pPr>
      <w:r w:rsidRPr="00C979A4">
        <w:rPr>
          <w:rFonts w:cs="Arial"/>
          <w:b w:val="0"/>
          <w:sz w:val="22"/>
          <w:szCs w:val="22"/>
          <w:lang w:val="en-GB"/>
        </w:rPr>
        <w:t xml:space="preserve">Amendments to this </w:t>
      </w:r>
      <w:r w:rsidR="389E6F63" w:rsidRPr="00C979A4">
        <w:rPr>
          <w:rFonts w:cs="Arial"/>
          <w:b w:val="0"/>
          <w:sz w:val="22"/>
          <w:szCs w:val="22"/>
          <w:lang w:val="en-GB"/>
        </w:rPr>
        <w:t>Agreement</w:t>
      </w:r>
      <w:r w:rsidRPr="00C979A4">
        <w:rPr>
          <w:rFonts w:cs="Arial"/>
          <w:b w:val="0"/>
          <w:sz w:val="22"/>
          <w:szCs w:val="22"/>
          <w:lang w:val="en-GB"/>
        </w:rPr>
        <w:t xml:space="preserve"> shall be made only by a supplementary agreement signed on behalf of the Parties by the signatories to this </w:t>
      </w:r>
      <w:r w:rsidR="00647183" w:rsidRPr="00C979A4">
        <w:rPr>
          <w:rFonts w:cs="Arial"/>
          <w:b w:val="0"/>
          <w:sz w:val="22"/>
          <w:szCs w:val="22"/>
          <w:lang w:val="en-GB"/>
        </w:rPr>
        <w:t>Agreement</w:t>
      </w:r>
      <w:r w:rsidRPr="00C979A4">
        <w:rPr>
          <w:rFonts w:cs="Arial"/>
          <w:b w:val="0"/>
          <w:sz w:val="22"/>
          <w:szCs w:val="22"/>
          <w:lang w:val="en-GB"/>
        </w:rPr>
        <w:t>.</w:t>
      </w:r>
    </w:p>
    <w:p w14:paraId="3D13C97E" w14:textId="77777777" w:rsidR="004470F5" w:rsidRPr="004011BA" w:rsidRDefault="004470F5" w:rsidP="002B0295">
      <w:pPr>
        <w:tabs>
          <w:tab w:val="left" w:pos="3210"/>
        </w:tabs>
        <w:spacing w:after="0"/>
        <w:rPr>
          <w:rFonts w:cs="Arial"/>
          <w:sz w:val="22"/>
          <w:szCs w:val="22"/>
          <w:lang w:val="en-GB"/>
        </w:rPr>
      </w:pPr>
    </w:p>
    <w:p w14:paraId="2F335D0D" w14:textId="044091B7" w:rsidR="004470F5" w:rsidRPr="004011BA" w:rsidRDefault="007E5B3F" w:rsidP="004011BA">
      <w:pPr>
        <w:pStyle w:val="Nadpis1"/>
        <w:numPr>
          <w:ilvl w:val="0"/>
          <w:numId w:val="0"/>
        </w:numPr>
        <w:spacing w:before="0" w:after="0"/>
        <w:rPr>
          <w:rFonts w:cs="Arial"/>
          <w:sz w:val="22"/>
          <w:szCs w:val="22"/>
          <w:lang w:val="en-GB"/>
        </w:rPr>
      </w:pPr>
      <w:r w:rsidRPr="004011BA">
        <w:rPr>
          <w:rFonts w:cs="Arial"/>
          <w:sz w:val="22"/>
          <w:szCs w:val="22"/>
          <w:lang w:val="en-GB"/>
        </w:rPr>
        <w:lastRenderedPageBreak/>
        <w:t>1</w:t>
      </w:r>
      <w:r w:rsidR="00D00D1E">
        <w:rPr>
          <w:rFonts w:cs="Arial"/>
          <w:sz w:val="22"/>
          <w:szCs w:val="22"/>
          <w:lang w:val="en-GB"/>
        </w:rPr>
        <w:t>9</w:t>
      </w:r>
      <w:r w:rsidRPr="004011BA">
        <w:rPr>
          <w:rFonts w:cs="Arial"/>
          <w:sz w:val="22"/>
          <w:szCs w:val="22"/>
          <w:lang w:val="en-GB"/>
        </w:rPr>
        <w:t xml:space="preserve">. </w:t>
      </w:r>
      <w:r w:rsidR="004470F5" w:rsidRPr="004011BA">
        <w:rPr>
          <w:rFonts w:cs="Arial"/>
          <w:sz w:val="22"/>
          <w:szCs w:val="22"/>
          <w:lang w:val="en-GB"/>
        </w:rPr>
        <w:t>Annexes</w:t>
      </w:r>
    </w:p>
    <w:p w14:paraId="7E34E067" w14:textId="77777777" w:rsidR="009E0BBD" w:rsidRPr="004011BA" w:rsidRDefault="009E0BBD" w:rsidP="009E0BBD">
      <w:pPr>
        <w:pStyle w:val="Nadpis2"/>
        <w:numPr>
          <w:ilvl w:val="0"/>
          <w:numId w:val="0"/>
        </w:numPr>
        <w:spacing w:before="0" w:after="0"/>
        <w:ind w:left="709"/>
        <w:rPr>
          <w:rFonts w:cs="Arial"/>
          <w:b w:val="0"/>
          <w:sz w:val="22"/>
          <w:szCs w:val="22"/>
          <w:lang w:val="en-GB"/>
        </w:rPr>
      </w:pPr>
      <w:r w:rsidRPr="004011BA">
        <w:rPr>
          <w:rFonts w:cs="Arial"/>
          <w:b w:val="0"/>
          <w:sz w:val="22"/>
          <w:szCs w:val="22"/>
          <w:lang w:val="en-GB"/>
        </w:rPr>
        <w:t xml:space="preserve">Annex 1: budget summary and budget details </w:t>
      </w:r>
    </w:p>
    <w:p w14:paraId="4D91D6F6" w14:textId="77777777" w:rsidR="009E0BBD" w:rsidRPr="00C979A4" w:rsidRDefault="009E0BBD" w:rsidP="009E0BBD">
      <w:pPr>
        <w:pStyle w:val="Nadpis2"/>
        <w:numPr>
          <w:ilvl w:val="0"/>
          <w:numId w:val="0"/>
        </w:numPr>
        <w:spacing w:before="0" w:after="0"/>
        <w:ind w:left="709"/>
        <w:rPr>
          <w:rFonts w:cs="Arial"/>
          <w:b w:val="0"/>
          <w:sz w:val="22"/>
          <w:szCs w:val="22"/>
          <w:lang w:val="en-GB"/>
        </w:rPr>
      </w:pPr>
      <w:r w:rsidRPr="00C979A4">
        <w:rPr>
          <w:rFonts w:cs="Arial"/>
          <w:b w:val="0"/>
          <w:sz w:val="22"/>
          <w:szCs w:val="22"/>
          <w:lang w:val="en-GB"/>
        </w:rPr>
        <w:t>Annex 2: budget summary and grant distributions, in Excel format</w:t>
      </w:r>
    </w:p>
    <w:p w14:paraId="6EF08BD5" w14:textId="77777777" w:rsidR="009E0BBD" w:rsidRPr="00C979A4" w:rsidRDefault="009E0BBD" w:rsidP="009E0BBD">
      <w:pPr>
        <w:pStyle w:val="Nadpis2"/>
        <w:numPr>
          <w:ilvl w:val="0"/>
          <w:numId w:val="0"/>
        </w:numPr>
        <w:spacing w:before="0" w:after="0"/>
        <w:ind w:left="709"/>
        <w:rPr>
          <w:rFonts w:cs="Arial"/>
          <w:b w:val="0"/>
          <w:sz w:val="22"/>
          <w:szCs w:val="22"/>
          <w:lang w:val="en-GB"/>
        </w:rPr>
      </w:pPr>
      <w:r w:rsidRPr="00C979A4">
        <w:rPr>
          <w:rFonts w:cs="Arial"/>
          <w:b w:val="0"/>
          <w:sz w:val="22"/>
          <w:szCs w:val="22"/>
          <w:lang w:val="en-GB"/>
        </w:rPr>
        <w:t xml:space="preserve">Annex 3: financial and contractual rules </w:t>
      </w:r>
    </w:p>
    <w:p w14:paraId="1D315CDF" w14:textId="77777777" w:rsidR="009E0BBD" w:rsidRPr="00C979A4" w:rsidRDefault="009E0BBD" w:rsidP="009E0BBD">
      <w:pPr>
        <w:pStyle w:val="Nadpis2"/>
        <w:numPr>
          <w:ilvl w:val="0"/>
          <w:numId w:val="0"/>
        </w:numPr>
        <w:spacing w:before="0" w:after="0"/>
        <w:ind w:left="709"/>
        <w:rPr>
          <w:rFonts w:cs="Arial"/>
          <w:b w:val="0"/>
          <w:sz w:val="22"/>
          <w:szCs w:val="22"/>
          <w:lang w:val="en-GB"/>
        </w:rPr>
      </w:pPr>
      <w:r w:rsidRPr="00C979A4">
        <w:rPr>
          <w:rFonts w:cs="Arial"/>
          <w:b w:val="0"/>
          <w:sz w:val="22"/>
          <w:szCs w:val="22"/>
          <w:lang w:val="en-GB"/>
        </w:rPr>
        <w:t>Annex 4: grant agreement between Project Coordinator &amp; its National Agency</w:t>
      </w:r>
    </w:p>
    <w:p w14:paraId="09C49F79" w14:textId="77777777" w:rsidR="009E0BBD" w:rsidRPr="006D6E91" w:rsidRDefault="009E0BBD" w:rsidP="009E0BBD">
      <w:pPr>
        <w:pStyle w:val="Nadpis2"/>
        <w:numPr>
          <w:ilvl w:val="0"/>
          <w:numId w:val="0"/>
        </w:numPr>
        <w:spacing w:before="0" w:after="0"/>
        <w:ind w:left="709"/>
        <w:rPr>
          <w:rFonts w:cs="Arial"/>
          <w:b w:val="0"/>
          <w:sz w:val="22"/>
          <w:szCs w:val="22"/>
          <w:lang w:val="en-GB"/>
        </w:rPr>
      </w:pPr>
      <w:r w:rsidRPr="00C979A4">
        <w:rPr>
          <w:rFonts w:cs="Arial"/>
          <w:b w:val="0"/>
          <w:sz w:val="22"/>
          <w:szCs w:val="22"/>
          <w:lang w:val="en-GB"/>
        </w:rPr>
        <w:t xml:space="preserve">Annex 5: grant application </w:t>
      </w:r>
    </w:p>
    <w:p w14:paraId="7CAA6367" w14:textId="77777777" w:rsidR="009E0BBD" w:rsidRPr="00C979A4" w:rsidRDefault="009E0BBD" w:rsidP="009E0BBD">
      <w:pPr>
        <w:pStyle w:val="Nadpis2"/>
        <w:numPr>
          <w:ilvl w:val="0"/>
          <w:numId w:val="0"/>
        </w:numPr>
        <w:spacing w:before="0" w:after="0"/>
        <w:ind w:left="709"/>
        <w:rPr>
          <w:rFonts w:cs="Arial"/>
          <w:b w:val="0"/>
          <w:sz w:val="22"/>
          <w:szCs w:val="22"/>
          <w:lang w:val="en-GB"/>
        </w:rPr>
      </w:pPr>
      <w:r w:rsidRPr="00C979A4">
        <w:rPr>
          <w:rFonts w:cs="Arial"/>
          <w:b w:val="0"/>
          <w:sz w:val="22"/>
          <w:szCs w:val="22"/>
          <w:lang w:val="en-GB"/>
        </w:rPr>
        <w:t xml:space="preserve">Annex 6: background included </w:t>
      </w:r>
    </w:p>
    <w:p w14:paraId="34530FE8" w14:textId="1C6E13FC" w:rsidR="00AD68B3" w:rsidRPr="004011BA" w:rsidRDefault="00AD68B3" w:rsidP="003C1EA7">
      <w:pPr>
        <w:pStyle w:val="Nadpis1"/>
        <w:numPr>
          <w:ilvl w:val="0"/>
          <w:numId w:val="0"/>
        </w:numPr>
        <w:rPr>
          <w:lang w:val="en-GB"/>
        </w:rPr>
      </w:pPr>
    </w:p>
    <w:p w14:paraId="6ED3A614" w14:textId="7CB61257" w:rsidR="003F3F8E" w:rsidRPr="004011BA" w:rsidRDefault="003F3F8E" w:rsidP="002B0295">
      <w:pPr>
        <w:tabs>
          <w:tab w:val="left" w:pos="3210"/>
        </w:tabs>
        <w:spacing w:after="0"/>
        <w:rPr>
          <w:rFonts w:cs="Arial"/>
          <w:sz w:val="22"/>
          <w:szCs w:val="22"/>
          <w:lang w:val="en-GB"/>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18"/>
      </w:tblGrid>
      <w:tr w:rsidR="000E703D" w:rsidRPr="00150D11" w14:paraId="661F451E" w14:textId="77777777" w:rsidTr="04CE5FF2">
        <w:tc>
          <w:tcPr>
            <w:tcW w:w="4678" w:type="dxa"/>
          </w:tcPr>
          <w:p w14:paraId="689E9A13" w14:textId="78F0F17F" w:rsidR="000E703D" w:rsidRPr="004011BA" w:rsidRDefault="000E703D" w:rsidP="002B0295">
            <w:pPr>
              <w:tabs>
                <w:tab w:val="left" w:pos="3210"/>
              </w:tabs>
              <w:spacing w:after="0"/>
              <w:rPr>
                <w:rFonts w:cs="Arial"/>
                <w:sz w:val="22"/>
                <w:szCs w:val="22"/>
                <w:lang w:val="en-GB"/>
              </w:rPr>
            </w:pPr>
            <w:r w:rsidRPr="004011BA">
              <w:rPr>
                <w:rFonts w:cs="Arial"/>
                <w:sz w:val="22"/>
                <w:szCs w:val="22"/>
                <w:lang w:val="en-GB"/>
              </w:rPr>
              <w:t xml:space="preserve">For the </w:t>
            </w:r>
            <w:r w:rsidR="5B2D00ED" w:rsidRPr="004011BA">
              <w:rPr>
                <w:rFonts w:cs="Arial"/>
                <w:sz w:val="22"/>
                <w:szCs w:val="22"/>
                <w:lang w:val="en-GB"/>
              </w:rPr>
              <w:t>Project Coordinator</w:t>
            </w:r>
            <w:r w:rsidRPr="004011BA">
              <w:rPr>
                <w:rFonts w:cs="Arial"/>
                <w:sz w:val="22"/>
                <w:szCs w:val="22"/>
                <w:lang w:val="en-GB"/>
              </w:rPr>
              <w:t>,</w:t>
            </w:r>
          </w:p>
          <w:p w14:paraId="163DB99B" w14:textId="77777777" w:rsidR="00A5170A" w:rsidRPr="004011BA" w:rsidRDefault="006853F2" w:rsidP="002B0295">
            <w:pPr>
              <w:tabs>
                <w:tab w:val="left" w:pos="3210"/>
              </w:tabs>
              <w:spacing w:after="0"/>
              <w:rPr>
                <w:rFonts w:cs="Arial"/>
                <w:b/>
                <w:bCs/>
                <w:i/>
                <w:iCs/>
                <w:sz w:val="22"/>
                <w:szCs w:val="22"/>
                <w:lang w:val="en-GB"/>
              </w:rPr>
            </w:pPr>
            <w:r w:rsidRPr="004011BA">
              <w:rPr>
                <w:rFonts w:cs="Arial"/>
                <w:b/>
                <w:bCs/>
                <w:i/>
                <w:iCs/>
                <w:sz w:val="22"/>
                <w:szCs w:val="22"/>
                <w:lang w:val="en-GB"/>
              </w:rPr>
              <w:t>Halldór Jónsson, director of the Division of Science and Innovation, the University of Iceland (</w:t>
            </w:r>
            <w:proofErr w:type="spellStart"/>
            <w:r w:rsidRPr="004011BA">
              <w:rPr>
                <w:rFonts w:cs="Arial"/>
                <w:b/>
                <w:bCs/>
                <w:i/>
                <w:iCs/>
                <w:sz w:val="22"/>
                <w:szCs w:val="22"/>
                <w:lang w:val="en-GB"/>
              </w:rPr>
              <w:t>Háskóli</w:t>
            </w:r>
            <w:proofErr w:type="spellEnd"/>
            <w:r w:rsidRPr="004011BA">
              <w:rPr>
                <w:rFonts w:cs="Arial"/>
                <w:b/>
                <w:bCs/>
                <w:i/>
                <w:iCs/>
                <w:sz w:val="22"/>
                <w:szCs w:val="22"/>
                <w:lang w:val="en-GB"/>
              </w:rPr>
              <w:t xml:space="preserve"> Islands)</w:t>
            </w:r>
          </w:p>
          <w:p w14:paraId="63C92A53" w14:textId="77777777" w:rsidR="00D00D1E" w:rsidRDefault="00D00D1E" w:rsidP="002B0295">
            <w:pPr>
              <w:tabs>
                <w:tab w:val="left" w:pos="3210"/>
              </w:tabs>
              <w:spacing w:after="0"/>
              <w:rPr>
                <w:rFonts w:cs="Arial"/>
                <w:b/>
                <w:bCs/>
                <w:i/>
                <w:iCs/>
                <w:sz w:val="22"/>
                <w:szCs w:val="22"/>
                <w:lang w:val="en-GB"/>
              </w:rPr>
            </w:pPr>
          </w:p>
          <w:p w14:paraId="6C2E6743" w14:textId="77777777" w:rsidR="00D00D1E" w:rsidRDefault="00D00D1E" w:rsidP="002B0295">
            <w:pPr>
              <w:tabs>
                <w:tab w:val="left" w:pos="3210"/>
              </w:tabs>
              <w:spacing w:after="0"/>
              <w:rPr>
                <w:rFonts w:cs="Arial"/>
                <w:b/>
                <w:bCs/>
                <w:i/>
                <w:iCs/>
                <w:sz w:val="22"/>
                <w:szCs w:val="22"/>
                <w:lang w:val="en-GB"/>
              </w:rPr>
            </w:pPr>
          </w:p>
          <w:p w14:paraId="70BC2650" w14:textId="77777777" w:rsidR="00D00D1E" w:rsidRDefault="00D00D1E" w:rsidP="002B0295">
            <w:pPr>
              <w:tabs>
                <w:tab w:val="left" w:pos="3210"/>
              </w:tabs>
              <w:spacing w:after="0"/>
              <w:rPr>
                <w:rFonts w:cs="Arial"/>
                <w:b/>
                <w:bCs/>
                <w:i/>
                <w:iCs/>
                <w:sz w:val="22"/>
                <w:szCs w:val="22"/>
                <w:lang w:val="en-GB"/>
              </w:rPr>
            </w:pPr>
          </w:p>
          <w:p w14:paraId="5B122E62" w14:textId="4860D584" w:rsidR="00A5170A" w:rsidRPr="004011BA" w:rsidRDefault="006853F2" w:rsidP="002B0295">
            <w:pPr>
              <w:tabs>
                <w:tab w:val="left" w:pos="3210"/>
              </w:tabs>
              <w:spacing w:after="0"/>
              <w:rPr>
                <w:rFonts w:cs="Arial"/>
                <w:sz w:val="22"/>
                <w:szCs w:val="22"/>
                <w:lang w:val="en-GB"/>
              </w:rPr>
            </w:pPr>
            <w:r w:rsidRPr="004011BA" w:rsidDel="006853F2">
              <w:rPr>
                <w:rFonts w:cs="Arial"/>
                <w:b/>
                <w:bCs/>
                <w:i/>
                <w:iCs/>
                <w:sz w:val="22"/>
                <w:szCs w:val="22"/>
                <w:lang w:val="en-GB"/>
              </w:rPr>
              <w:t xml:space="preserve"> </w:t>
            </w:r>
            <w:r w:rsidR="00A5170A" w:rsidRPr="004011BA">
              <w:rPr>
                <w:rFonts w:cs="Arial"/>
                <w:sz w:val="22"/>
                <w:szCs w:val="22"/>
                <w:lang w:val="en-GB"/>
              </w:rPr>
              <w:t>Signature:</w:t>
            </w:r>
            <w:r w:rsidR="0097300A">
              <w:rPr>
                <w:rFonts w:cs="Arial"/>
                <w:sz w:val="22"/>
                <w:szCs w:val="22"/>
                <w:lang w:val="en-GB"/>
              </w:rPr>
              <w:t xml:space="preserve"> 16.</w:t>
            </w:r>
            <w:r w:rsidR="00415291">
              <w:rPr>
                <w:rFonts w:cs="Arial"/>
                <w:sz w:val="22"/>
                <w:szCs w:val="22"/>
                <w:lang w:val="en-GB"/>
              </w:rPr>
              <w:t xml:space="preserve"> </w:t>
            </w:r>
            <w:r w:rsidR="0097300A">
              <w:rPr>
                <w:rFonts w:cs="Arial"/>
                <w:sz w:val="22"/>
                <w:szCs w:val="22"/>
                <w:lang w:val="en-GB"/>
              </w:rPr>
              <w:t>6.</w:t>
            </w:r>
            <w:r w:rsidR="00415291">
              <w:rPr>
                <w:rFonts w:cs="Arial"/>
                <w:sz w:val="22"/>
                <w:szCs w:val="22"/>
                <w:lang w:val="en-GB"/>
              </w:rPr>
              <w:t xml:space="preserve"> </w:t>
            </w:r>
            <w:r w:rsidR="0097300A">
              <w:rPr>
                <w:rFonts w:cs="Arial"/>
                <w:sz w:val="22"/>
                <w:szCs w:val="22"/>
                <w:lang w:val="en-GB"/>
              </w:rPr>
              <w:t>2025</w:t>
            </w:r>
          </w:p>
          <w:p w14:paraId="18D8AB5A" w14:textId="58EDBFDE" w:rsidR="000E703D" w:rsidRPr="004011BA" w:rsidRDefault="000E703D" w:rsidP="002B0295">
            <w:pPr>
              <w:tabs>
                <w:tab w:val="left" w:pos="3210"/>
              </w:tabs>
              <w:spacing w:after="0"/>
              <w:rPr>
                <w:rFonts w:cs="Arial"/>
                <w:sz w:val="22"/>
                <w:szCs w:val="22"/>
                <w:lang w:val="en-GB"/>
              </w:rPr>
            </w:pPr>
            <w:r w:rsidRPr="004011BA">
              <w:rPr>
                <w:rFonts w:cs="Arial"/>
                <w:sz w:val="22"/>
                <w:szCs w:val="22"/>
                <w:lang w:val="en-GB"/>
              </w:rPr>
              <w:t>(date</w:t>
            </w:r>
            <w:r w:rsidR="004470F5" w:rsidRPr="004011BA">
              <w:rPr>
                <w:rFonts w:cs="Arial"/>
                <w:sz w:val="22"/>
                <w:szCs w:val="22"/>
                <w:lang w:val="en-GB"/>
              </w:rPr>
              <w:t>)</w:t>
            </w:r>
          </w:p>
        </w:tc>
        <w:tc>
          <w:tcPr>
            <w:tcW w:w="4218" w:type="dxa"/>
          </w:tcPr>
          <w:p w14:paraId="1FD6281F" w14:textId="33DF92E1" w:rsidR="000E703D" w:rsidRDefault="000E703D" w:rsidP="002B0295">
            <w:pPr>
              <w:tabs>
                <w:tab w:val="left" w:pos="3210"/>
              </w:tabs>
              <w:spacing w:after="0"/>
              <w:rPr>
                <w:rFonts w:cs="Arial"/>
                <w:sz w:val="22"/>
                <w:szCs w:val="22"/>
                <w:lang w:val="en-GB"/>
              </w:rPr>
            </w:pPr>
            <w:r w:rsidRPr="04CE5FF2">
              <w:rPr>
                <w:rFonts w:cs="Arial"/>
                <w:sz w:val="22"/>
                <w:szCs w:val="22"/>
                <w:lang w:val="en-GB"/>
              </w:rPr>
              <w:t>For the Partner,</w:t>
            </w:r>
          </w:p>
          <w:p w14:paraId="78941D34" w14:textId="7A493E95" w:rsidR="003C0E81" w:rsidRPr="003C1EA7" w:rsidRDefault="003C0E81" w:rsidP="002B0295">
            <w:pPr>
              <w:tabs>
                <w:tab w:val="left" w:pos="3210"/>
              </w:tabs>
              <w:spacing w:after="0"/>
              <w:rPr>
                <w:rFonts w:cs="Arial"/>
                <w:b/>
                <w:bCs/>
                <w:sz w:val="22"/>
                <w:szCs w:val="22"/>
                <w:lang w:val="en-GB"/>
              </w:rPr>
            </w:pPr>
            <w:r w:rsidRPr="003C1EA7">
              <w:rPr>
                <w:rFonts w:cs="Arial"/>
                <w:b/>
                <w:bCs/>
                <w:sz w:val="22"/>
                <w:szCs w:val="22"/>
                <w:lang w:val="en-GB"/>
              </w:rPr>
              <w:t xml:space="preserve">Milena </w:t>
            </w:r>
            <w:proofErr w:type="spellStart"/>
            <w:r w:rsidRPr="003C1EA7">
              <w:rPr>
                <w:rFonts w:cs="Arial"/>
                <w:b/>
                <w:bCs/>
                <w:sz w:val="22"/>
                <w:szCs w:val="22"/>
                <w:lang w:val="en-GB"/>
              </w:rPr>
              <w:t>Králíčková</w:t>
            </w:r>
            <w:proofErr w:type="spellEnd"/>
            <w:r>
              <w:rPr>
                <w:rFonts w:cs="Arial"/>
                <w:b/>
                <w:bCs/>
                <w:sz w:val="22"/>
                <w:szCs w:val="22"/>
                <w:lang w:val="en-GB"/>
              </w:rPr>
              <w:t>, Rector of Charles University</w:t>
            </w:r>
          </w:p>
          <w:p w14:paraId="5F0FC852" w14:textId="7ADEF043" w:rsidR="008723B9" w:rsidRPr="004011BA" w:rsidRDefault="008723B9" w:rsidP="003C1EA7">
            <w:pPr>
              <w:tabs>
                <w:tab w:val="left" w:pos="3210"/>
              </w:tabs>
              <w:spacing w:after="0" w:line="259" w:lineRule="auto"/>
              <w:jc w:val="left"/>
              <w:rPr>
                <w:rFonts w:cs="Arial"/>
                <w:b/>
                <w:bCs/>
                <w:sz w:val="22"/>
                <w:szCs w:val="22"/>
                <w:highlight w:val="yellow"/>
                <w:lang w:val="en-GB"/>
              </w:rPr>
            </w:pPr>
          </w:p>
          <w:p w14:paraId="2CC8ECAC" w14:textId="77777777" w:rsidR="004470F5" w:rsidRPr="004011BA" w:rsidRDefault="004470F5" w:rsidP="002B0295">
            <w:pPr>
              <w:tabs>
                <w:tab w:val="left" w:pos="3210"/>
              </w:tabs>
              <w:spacing w:after="0"/>
              <w:jc w:val="left"/>
              <w:rPr>
                <w:rFonts w:cs="Arial"/>
                <w:sz w:val="22"/>
                <w:szCs w:val="22"/>
                <w:lang w:val="en-GB"/>
              </w:rPr>
            </w:pPr>
          </w:p>
          <w:p w14:paraId="69E92211" w14:textId="77777777" w:rsidR="00D00D1E" w:rsidRDefault="00D00D1E" w:rsidP="002B0295">
            <w:pPr>
              <w:tabs>
                <w:tab w:val="left" w:pos="3210"/>
              </w:tabs>
              <w:spacing w:after="0"/>
              <w:jc w:val="left"/>
              <w:rPr>
                <w:rFonts w:cs="Arial"/>
                <w:sz w:val="22"/>
                <w:szCs w:val="22"/>
                <w:lang w:val="en-GB"/>
              </w:rPr>
            </w:pPr>
          </w:p>
          <w:p w14:paraId="61F41151" w14:textId="77777777" w:rsidR="00D00D1E" w:rsidRDefault="00D00D1E" w:rsidP="002B0295">
            <w:pPr>
              <w:tabs>
                <w:tab w:val="left" w:pos="3210"/>
              </w:tabs>
              <w:spacing w:after="0"/>
              <w:jc w:val="left"/>
              <w:rPr>
                <w:rFonts w:cs="Arial"/>
                <w:sz w:val="22"/>
                <w:szCs w:val="22"/>
                <w:lang w:val="en-GB"/>
              </w:rPr>
            </w:pPr>
          </w:p>
          <w:p w14:paraId="780AEF1F" w14:textId="00506EBE" w:rsidR="000E703D" w:rsidRPr="004011BA" w:rsidRDefault="00A5170A" w:rsidP="002B0295">
            <w:pPr>
              <w:tabs>
                <w:tab w:val="left" w:pos="3210"/>
              </w:tabs>
              <w:spacing w:after="0"/>
              <w:jc w:val="left"/>
              <w:rPr>
                <w:rFonts w:cs="Arial"/>
                <w:sz w:val="22"/>
                <w:szCs w:val="22"/>
                <w:lang w:val="en-GB"/>
              </w:rPr>
            </w:pPr>
            <w:r w:rsidRPr="004011BA">
              <w:rPr>
                <w:rFonts w:cs="Arial"/>
                <w:sz w:val="22"/>
                <w:szCs w:val="22"/>
                <w:lang w:val="en-GB"/>
              </w:rPr>
              <w:t>Signature:</w:t>
            </w:r>
            <w:r w:rsidR="00415291">
              <w:rPr>
                <w:rFonts w:cs="Arial"/>
                <w:sz w:val="22"/>
                <w:szCs w:val="22"/>
                <w:lang w:val="en-GB"/>
              </w:rPr>
              <w:t xml:space="preserve"> 7. 5. 2025</w:t>
            </w:r>
          </w:p>
          <w:p w14:paraId="4B325CCF" w14:textId="07387161" w:rsidR="000E703D" w:rsidRPr="00150D11" w:rsidRDefault="000E703D" w:rsidP="002B0295">
            <w:pPr>
              <w:tabs>
                <w:tab w:val="left" w:pos="3210"/>
              </w:tabs>
              <w:spacing w:after="0"/>
              <w:rPr>
                <w:rFonts w:cs="Arial"/>
                <w:sz w:val="22"/>
                <w:szCs w:val="22"/>
                <w:lang w:val="en-GB"/>
              </w:rPr>
            </w:pPr>
            <w:r w:rsidRPr="004011BA">
              <w:rPr>
                <w:rFonts w:cs="Arial"/>
                <w:sz w:val="22"/>
                <w:szCs w:val="22"/>
                <w:lang w:val="en-GB"/>
              </w:rPr>
              <w:t>(date)</w:t>
            </w:r>
          </w:p>
        </w:tc>
      </w:tr>
    </w:tbl>
    <w:p w14:paraId="1F54D425" w14:textId="77777777" w:rsidR="000E703D" w:rsidRPr="00150D11" w:rsidRDefault="000E703D" w:rsidP="002B0295">
      <w:pPr>
        <w:tabs>
          <w:tab w:val="left" w:pos="3210"/>
        </w:tabs>
        <w:spacing w:after="0"/>
        <w:rPr>
          <w:rFonts w:cs="Arial"/>
          <w:sz w:val="22"/>
          <w:szCs w:val="22"/>
          <w:lang w:val="en-GB"/>
        </w:rPr>
      </w:pPr>
    </w:p>
    <w:p w14:paraId="53A78DBB" w14:textId="40EA5D5C" w:rsidR="0EA5F2E5" w:rsidRDefault="0EA5F2E5" w:rsidP="0EA5F2E5">
      <w:pPr>
        <w:tabs>
          <w:tab w:val="left" w:pos="3210"/>
        </w:tabs>
        <w:spacing w:after="0"/>
        <w:rPr>
          <w:rFonts w:cs="Arial"/>
          <w:sz w:val="22"/>
          <w:szCs w:val="22"/>
          <w:lang w:val="en-GB"/>
        </w:rPr>
      </w:pPr>
    </w:p>
    <w:p w14:paraId="0553E475" w14:textId="668B50A6" w:rsidR="0EA5F2E5" w:rsidRDefault="0EA5F2E5" w:rsidP="0EA5F2E5">
      <w:pPr>
        <w:tabs>
          <w:tab w:val="left" w:pos="3210"/>
        </w:tabs>
        <w:spacing w:after="0"/>
        <w:rPr>
          <w:rFonts w:cs="Arial"/>
          <w:sz w:val="22"/>
          <w:szCs w:val="22"/>
          <w:lang w:val="en-GB"/>
        </w:rPr>
      </w:pPr>
    </w:p>
    <w:p w14:paraId="35D9FED5" w14:textId="40C5A1F9" w:rsidR="0EA5F2E5" w:rsidRDefault="0EA5F2E5" w:rsidP="0EA5F2E5">
      <w:pPr>
        <w:tabs>
          <w:tab w:val="left" w:pos="3210"/>
        </w:tabs>
        <w:spacing w:after="0"/>
        <w:rPr>
          <w:rFonts w:cs="Arial"/>
          <w:sz w:val="22"/>
          <w:szCs w:val="22"/>
          <w:lang w:val="en-GB"/>
        </w:rPr>
      </w:pPr>
    </w:p>
    <w:p w14:paraId="073A8F7B" w14:textId="4F7E65F7" w:rsidR="0EA5F2E5" w:rsidRDefault="0EA5F2E5" w:rsidP="0EA5F2E5">
      <w:pPr>
        <w:tabs>
          <w:tab w:val="left" w:pos="3210"/>
        </w:tabs>
        <w:spacing w:after="0"/>
        <w:rPr>
          <w:rFonts w:cs="Arial"/>
          <w:sz w:val="22"/>
          <w:szCs w:val="22"/>
          <w:lang w:val="en-GB"/>
        </w:rPr>
      </w:pPr>
    </w:p>
    <w:p w14:paraId="5F2CDFF3" w14:textId="6D82DDBF" w:rsidR="0EA5F2E5" w:rsidRDefault="0EA5F2E5" w:rsidP="0EA5F2E5">
      <w:pPr>
        <w:tabs>
          <w:tab w:val="left" w:pos="3210"/>
        </w:tabs>
        <w:spacing w:after="0"/>
        <w:rPr>
          <w:rFonts w:cs="Arial"/>
          <w:sz w:val="22"/>
          <w:szCs w:val="22"/>
          <w:lang w:val="en-GB"/>
        </w:rPr>
      </w:pPr>
    </w:p>
    <w:p w14:paraId="69FE068E" w14:textId="78F955CD" w:rsidR="0EA5F2E5" w:rsidRDefault="0EA5F2E5" w:rsidP="0EA5F2E5">
      <w:pPr>
        <w:tabs>
          <w:tab w:val="left" w:pos="3210"/>
        </w:tabs>
        <w:spacing w:after="0"/>
        <w:rPr>
          <w:rFonts w:cs="Arial"/>
          <w:sz w:val="22"/>
          <w:szCs w:val="22"/>
          <w:lang w:val="en-GB"/>
        </w:rPr>
      </w:pPr>
    </w:p>
    <w:p w14:paraId="43AE642E" w14:textId="7325DAD3" w:rsidR="0EA5F2E5" w:rsidRDefault="0EA5F2E5" w:rsidP="0EA5F2E5">
      <w:pPr>
        <w:tabs>
          <w:tab w:val="left" w:pos="3210"/>
        </w:tabs>
        <w:spacing w:after="0"/>
        <w:rPr>
          <w:rFonts w:cs="Arial"/>
          <w:sz w:val="22"/>
          <w:szCs w:val="22"/>
          <w:lang w:val="en-GB"/>
        </w:rPr>
      </w:pPr>
    </w:p>
    <w:p w14:paraId="7A965043" w14:textId="3BBFC707" w:rsidR="0EA5F2E5" w:rsidRDefault="0EA5F2E5" w:rsidP="0EA5F2E5">
      <w:pPr>
        <w:tabs>
          <w:tab w:val="left" w:pos="3210"/>
        </w:tabs>
        <w:spacing w:after="0"/>
        <w:rPr>
          <w:rFonts w:cs="Arial"/>
          <w:sz w:val="22"/>
          <w:szCs w:val="22"/>
          <w:lang w:val="en-GB"/>
        </w:rPr>
      </w:pPr>
    </w:p>
    <w:p w14:paraId="46FE4673" w14:textId="77777777" w:rsidR="00D00D1E" w:rsidRDefault="00D00D1E">
      <w:pPr>
        <w:spacing w:after="0"/>
        <w:jc w:val="left"/>
        <w:rPr>
          <w:rFonts w:eastAsia="Arial" w:cs="Arial"/>
          <w:b/>
          <w:bCs/>
          <w:sz w:val="28"/>
          <w:szCs w:val="28"/>
          <w:lang w:val="en-US"/>
        </w:rPr>
      </w:pPr>
      <w:r>
        <w:rPr>
          <w:rFonts w:eastAsia="Arial" w:cs="Arial"/>
          <w:b/>
          <w:bCs/>
          <w:sz w:val="28"/>
          <w:szCs w:val="28"/>
          <w:lang w:val="en-US"/>
        </w:rPr>
        <w:br w:type="page"/>
      </w:r>
    </w:p>
    <w:p w14:paraId="1EB9881B" w14:textId="77777777" w:rsidR="00D00D1E" w:rsidRDefault="00D00D1E" w:rsidP="00C16D20">
      <w:pPr>
        <w:spacing w:before="240" w:line="288" w:lineRule="auto"/>
        <w:jc w:val="center"/>
        <w:rPr>
          <w:rFonts w:eastAsia="Arial" w:cs="Arial"/>
          <w:b/>
          <w:bCs/>
          <w:sz w:val="28"/>
          <w:szCs w:val="28"/>
          <w:lang w:val="en-US"/>
        </w:rPr>
      </w:pPr>
    </w:p>
    <w:p w14:paraId="413ABE8A" w14:textId="23E18BB6" w:rsidR="72EAD5C5" w:rsidRDefault="00C50427" w:rsidP="00C16D20">
      <w:pPr>
        <w:spacing w:before="240" w:line="288" w:lineRule="auto"/>
        <w:jc w:val="center"/>
        <w:rPr>
          <w:rFonts w:eastAsia="Arial" w:cs="Arial"/>
          <w:b/>
          <w:bCs/>
          <w:sz w:val="28"/>
          <w:szCs w:val="28"/>
          <w:lang w:val="en-US"/>
        </w:rPr>
      </w:pPr>
      <w:r>
        <w:rPr>
          <w:rFonts w:eastAsia="Arial" w:cs="Arial"/>
          <w:b/>
          <w:bCs/>
          <w:sz w:val="28"/>
          <w:szCs w:val="28"/>
          <w:lang w:val="en-US"/>
        </w:rPr>
        <w:t>Annex 6</w:t>
      </w:r>
      <w:r w:rsidR="72EAD5C5" w:rsidRPr="0EA5F2E5">
        <w:rPr>
          <w:rFonts w:eastAsia="Arial" w:cs="Arial"/>
          <w:b/>
          <w:bCs/>
          <w:sz w:val="28"/>
          <w:szCs w:val="28"/>
          <w:lang w:val="en-US"/>
        </w:rPr>
        <w:t>: Background included</w:t>
      </w:r>
    </w:p>
    <w:p w14:paraId="400C783E" w14:textId="10A5235D" w:rsidR="72EAD5C5" w:rsidRDefault="72EAD5C5" w:rsidP="00C16D20">
      <w:pPr>
        <w:spacing w:before="240" w:line="288" w:lineRule="auto"/>
        <w:rPr>
          <w:rFonts w:eastAsia="Arial" w:cs="Arial"/>
          <w:lang w:val="en-US"/>
        </w:rPr>
      </w:pPr>
      <w:r w:rsidRPr="0EA5F2E5">
        <w:rPr>
          <w:rFonts w:eastAsia="Arial" w:cs="Arial"/>
          <w:lang w:val="en-US"/>
        </w:rPr>
        <w:t xml:space="preserve">According to the Grant Agreement (Article 16.1) Background is defined as “data, know-how or information (…) that is (…) needed to implement the Action or exploit the results”. Because of this need, Access Rights </w:t>
      </w:r>
      <w:proofErr w:type="gramStart"/>
      <w:r w:rsidRPr="0EA5F2E5">
        <w:rPr>
          <w:rFonts w:eastAsia="Arial" w:cs="Arial"/>
          <w:lang w:val="en-US"/>
        </w:rPr>
        <w:t>have to</w:t>
      </w:r>
      <w:proofErr w:type="gramEnd"/>
      <w:r w:rsidRPr="0EA5F2E5">
        <w:rPr>
          <w:rFonts w:eastAsia="Arial" w:cs="Arial"/>
          <w:lang w:val="en-US"/>
        </w:rPr>
        <w:t xml:space="preserve"> be granted in principle, but Parties must identify and agree amongst them on the Background for the Project. This is the purpose of this </w:t>
      </w:r>
      <w:r w:rsidR="00C50427">
        <w:rPr>
          <w:rFonts w:eastAsia="Arial" w:cs="Arial"/>
          <w:lang w:val="en-US"/>
        </w:rPr>
        <w:t>Annex 6</w:t>
      </w:r>
      <w:r w:rsidRPr="0EA5F2E5">
        <w:rPr>
          <w:rFonts w:eastAsia="Arial" w:cs="Arial"/>
          <w:lang w:val="en-US"/>
        </w:rPr>
        <w:t>.</w:t>
      </w:r>
    </w:p>
    <w:p w14:paraId="7478B8E3" w14:textId="172F3F94" w:rsidR="72EAD5C5" w:rsidRPr="004011BA" w:rsidRDefault="004011BA">
      <w:pPr>
        <w:spacing w:before="240" w:line="288" w:lineRule="auto"/>
        <w:rPr>
          <w:rFonts w:eastAsia="Arial" w:cs="Arial"/>
          <w:b/>
          <w:bCs/>
          <w:lang w:val="en-US"/>
        </w:rPr>
      </w:pPr>
      <w:r>
        <w:rPr>
          <w:rFonts w:eastAsia="Arial" w:cs="Arial"/>
          <w:b/>
          <w:bCs/>
          <w:lang w:val="en-US"/>
        </w:rPr>
        <w:t>University of Iceland:</w:t>
      </w:r>
    </w:p>
    <w:p w14:paraId="05CD10CE" w14:textId="1E250DDB" w:rsidR="72EAD5C5" w:rsidRPr="004011BA" w:rsidRDefault="336C5FE9" w:rsidP="00C16D20">
      <w:pPr>
        <w:spacing w:before="240" w:line="288" w:lineRule="auto"/>
        <w:rPr>
          <w:rFonts w:eastAsia="Arial" w:cs="Arial"/>
          <w:lang w:val="en-US"/>
        </w:rPr>
      </w:pPr>
      <w:r w:rsidRPr="004011BA">
        <w:rPr>
          <w:rFonts w:eastAsia="Arial" w:cs="Arial"/>
          <w:lang w:val="en-US"/>
        </w:rPr>
        <w:t>No data, know-how or information of the University of Iceland is Needed by another Party for implementation of the Project (Article 16.1 and its Annex 2 Grant Agreement).</w:t>
      </w:r>
    </w:p>
    <w:p w14:paraId="79390BD7" w14:textId="62CCC950" w:rsidR="72EAD5C5" w:rsidRDefault="72EAD5C5" w:rsidP="00C16D20">
      <w:pPr>
        <w:spacing w:before="240" w:line="288" w:lineRule="auto"/>
        <w:rPr>
          <w:rFonts w:eastAsia="Arial" w:cs="Arial"/>
          <w:lang w:val="en-US"/>
        </w:rPr>
      </w:pPr>
      <w:r w:rsidRPr="04CE5FF2">
        <w:rPr>
          <w:rFonts w:eastAsia="Arial" w:cs="Arial"/>
          <w:lang w:val="en-US"/>
        </w:rPr>
        <w:t xml:space="preserve">This represents the status at the time of signature of this </w:t>
      </w:r>
      <w:r w:rsidR="7C2B618E" w:rsidRPr="04CE5FF2">
        <w:rPr>
          <w:rFonts w:eastAsia="Arial" w:cs="Arial"/>
          <w:lang w:val="en-US"/>
        </w:rPr>
        <w:t>Partnership</w:t>
      </w:r>
      <w:r w:rsidRPr="04CE5FF2">
        <w:rPr>
          <w:rFonts w:eastAsia="Arial" w:cs="Arial"/>
          <w:lang w:val="en-US"/>
        </w:rPr>
        <w:t xml:space="preserve"> Agreement. </w:t>
      </w:r>
    </w:p>
    <w:p w14:paraId="0AAAE375" w14:textId="0E6A3399" w:rsidR="04CE5FF2" w:rsidRPr="00ED5AEC" w:rsidRDefault="32699C9C" w:rsidP="04CE5FF2">
      <w:pPr>
        <w:spacing w:before="240" w:line="288" w:lineRule="auto"/>
        <w:rPr>
          <w:rFonts w:eastAsia="Arial" w:cs="Arial"/>
          <w:b/>
          <w:bCs/>
          <w:lang w:val="en-US"/>
        </w:rPr>
      </w:pPr>
      <w:r w:rsidRPr="00ED5AEC">
        <w:rPr>
          <w:rFonts w:eastAsia="Arial" w:cs="Arial"/>
          <w:b/>
          <w:bCs/>
          <w:lang w:val="en-US"/>
        </w:rPr>
        <w:t xml:space="preserve">PARTNER: </w:t>
      </w:r>
    </w:p>
    <w:p w14:paraId="20D0456D" w14:textId="3E2989EF" w:rsidR="0EA5F2E5" w:rsidRDefault="007E794C" w:rsidP="00C16D20">
      <w:pPr>
        <w:spacing w:before="240" w:line="288" w:lineRule="auto"/>
        <w:rPr>
          <w:rFonts w:eastAsia="Arial" w:cs="Arial"/>
          <w:lang w:val="en-US"/>
        </w:rPr>
      </w:pPr>
      <w:r w:rsidRPr="04CE5FF2">
        <w:rPr>
          <w:rFonts w:eastAsia="Arial" w:cs="Arial"/>
          <w:lang w:val="en-US"/>
        </w:rPr>
        <w:t xml:space="preserve">No data, know-how or information of </w:t>
      </w:r>
      <w:r w:rsidR="006D397C" w:rsidRPr="00D00D1E">
        <w:rPr>
          <w:rFonts w:eastAsia="Arial" w:cs="Arial"/>
          <w:lang w:val="en-GB"/>
        </w:rPr>
        <w:t>Charles University (</w:t>
      </w:r>
      <w:proofErr w:type="spellStart"/>
      <w:r w:rsidR="006D397C" w:rsidRPr="00D00D1E">
        <w:rPr>
          <w:rFonts w:eastAsia="Arial" w:cs="Arial"/>
          <w:lang w:val="en-GB"/>
        </w:rPr>
        <w:t>Univerzita</w:t>
      </w:r>
      <w:proofErr w:type="spellEnd"/>
      <w:r w:rsidR="006D397C" w:rsidRPr="00D00D1E">
        <w:rPr>
          <w:rFonts w:eastAsia="Arial" w:cs="Arial"/>
          <w:lang w:val="en-GB"/>
        </w:rPr>
        <w:t xml:space="preserve"> </w:t>
      </w:r>
      <w:proofErr w:type="spellStart"/>
      <w:r w:rsidR="006D397C" w:rsidRPr="00D00D1E">
        <w:rPr>
          <w:rFonts w:eastAsia="Arial" w:cs="Arial"/>
          <w:lang w:val="en-GB"/>
        </w:rPr>
        <w:t>Karlova</w:t>
      </w:r>
      <w:proofErr w:type="spellEnd"/>
      <w:r w:rsidR="006D397C" w:rsidRPr="00D00D1E">
        <w:rPr>
          <w:rFonts w:eastAsia="Arial" w:cs="Arial"/>
          <w:lang w:val="en-GB"/>
        </w:rPr>
        <w:t xml:space="preserve">), Organisation (OID) Number E10209245, Registration Number (if applicable) 00216208, Adress </w:t>
      </w:r>
      <w:proofErr w:type="spellStart"/>
      <w:r w:rsidR="006D397C" w:rsidRPr="00D00D1E">
        <w:rPr>
          <w:rFonts w:eastAsia="Arial" w:cs="Arial"/>
          <w:lang w:val="en-GB"/>
        </w:rPr>
        <w:t>Ovocný</w:t>
      </w:r>
      <w:proofErr w:type="spellEnd"/>
      <w:r w:rsidR="006D397C" w:rsidRPr="00D00D1E">
        <w:rPr>
          <w:rFonts w:eastAsia="Arial" w:cs="Arial"/>
          <w:lang w:val="en-GB"/>
        </w:rPr>
        <w:t xml:space="preserve"> </w:t>
      </w:r>
      <w:proofErr w:type="spellStart"/>
      <w:r w:rsidR="006D397C" w:rsidRPr="00D00D1E">
        <w:rPr>
          <w:rFonts w:eastAsia="Arial" w:cs="Arial"/>
          <w:lang w:val="en-GB"/>
        </w:rPr>
        <w:t>trh</w:t>
      </w:r>
      <w:proofErr w:type="spellEnd"/>
      <w:r w:rsidR="006D397C" w:rsidRPr="00D00D1E">
        <w:rPr>
          <w:rFonts w:eastAsia="Arial" w:cs="Arial"/>
          <w:lang w:val="en-GB"/>
        </w:rPr>
        <w:t xml:space="preserve"> 560/5 116 38 Prague 1, </w:t>
      </w:r>
      <w:proofErr w:type="gramStart"/>
      <w:r w:rsidR="006D397C" w:rsidRPr="00D00D1E">
        <w:rPr>
          <w:rFonts w:eastAsia="Arial" w:cs="Arial"/>
          <w:lang w:val="en-GB"/>
        </w:rPr>
        <w:t>Czech republic</w:t>
      </w:r>
      <w:proofErr w:type="gramEnd"/>
      <w:r w:rsidR="006D397C" w:rsidRPr="00D00D1E">
        <w:rPr>
          <w:rFonts w:eastAsia="Arial" w:cs="Arial"/>
          <w:lang w:val="en-GB"/>
        </w:rPr>
        <w:t xml:space="preserve">, represented by Milena </w:t>
      </w:r>
      <w:proofErr w:type="spellStart"/>
      <w:r w:rsidR="006D397C" w:rsidRPr="00D00D1E">
        <w:rPr>
          <w:rFonts w:eastAsia="Arial" w:cs="Arial"/>
          <w:lang w:val="en-GB"/>
        </w:rPr>
        <w:t>Kralickova</w:t>
      </w:r>
      <w:proofErr w:type="spellEnd"/>
      <w:r w:rsidR="006D397C" w:rsidRPr="00D00D1E">
        <w:rPr>
          <w:rFonts w:eastAsia="Arial" w:cs="Arial"/>
          <w:lang w:val="en-GB"/>
        </w:rPr>
        <w:t>, Rector of Charles University</w:t>
      </w:r>
      <w:r w:rsidRPr="00D00D1E">
        <w:rPr>
          <w:rFonts w:eastAsia="Arial" w:cs="Arial"/>
          <w:lang w:val="en-US"/>
        </w:rPr>
        <w:t xml:space="preserve"> </w:t>
      </w:r>
      <w:r w:rsidRPr="04CE5FF2">
        <w:rPr>
          <w:rFonts w:eastAsia="Arial" w:cs="Arial"/>
          <w:lang w:val="en-US"/>
        </w:rPr>
        <w:t>is Needed by another Party for implementation of the Project (Article 16.1 and its Annex 2 Grant Agreement).</w:t>
      </w:r>
    </w:p>
    <w:p w14:paraId="0C10C447" w14:textId="77777777" w:rsidR="00C979A4" w:rsidRDefault="00C979A4" w:rsidP="00C979A4">
      <w:pPr>
        <w:spacing w:before="240" w:line="288" w:lineRule="auto"/>
        <w:rPr>
          <w:rFonts w:eastAsia="Arial" w:cs="Arial"/>
          <w:lang w:val="en-US"/>
        </w:rPr>
      </w:pPr>
      <w:r w:rsidRPr="004011BA">
        <w:rPr>
          <w:rFonts w:eastAsia="Arial" w:cs="Arial"/>
          <w:lang w:val="en-US"/>
        </w:rPr>
        <w:t xml:space="preserve">This represents the status at the time of signature of this Partnership Agreement. </w:t>
      </w:r>
    </w:p>
    <w:p w14:paraId="3549F87F" w14:textId="77777777" w:rsidR="00C979A4" w:rsidRDefault="00C979A4" w:rsidP="00C16D20">
      <w:pPr>
        <w:spacing w:before="240" w:line="288" w:lineRule="auto"/>
        <w:rPr>
          <w:rFonts w:eastAsia="Arial" w:cs="Arial"/>
          <w:lang w:val="en-US"/>
        </w:rPr>
      </w:pPr>
    </w:p>
    <w:sectPr w:rsidR="00C979A4" w:rsidSect="002B0295">
      <w:headerReference w:type="default" r:id="rId10"/>
      <w:footerReference w:type="default" r:id="rId11"/>
      <w:headerReference w:type="first" r:id="rId12"/>
      <w:pgSz w:w="11906" w:h="16838" w:code="9"/>
      <w:pgMar w:top="1440" w:right="1440" w:bottom="1440" w:left="1440" w:header="709" w:footer="5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D2CE" w14:textId="77777777" w:rsidR="00E3512E" w:rsidRDefault="00E3512E">
      <w:r>
        <w:separator/>
      </w:r>
    </w:p>
  </w:endnote>
  <w:endnote w:type="continuationSeparator" w:id="0">
    <w:p w14:paraId="78BCCF98" w14:textId="77777777" w:rsidR="00E3512E" w:rsidRDefault="00E3512E">
      <w:r>
        <w:continuationSeparator/>
      </w:r>
    </w:p>
  </w:endnote>
  <w:endnote w:type="continuationNotice" w:id="1">
    <w:p w14:paraId="66480F1E" w14:textId="77777777" w:rsidR="00E3512E" w:rsidRDefault="00E351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C7E7" w14:textId="6BAD550F" w:rsidR="00862B45" w:rsidRPr="001478A0" w:rsidRDefault="00B466E3" w:rsidP="001478A0">
    <w:pPr>
      <w:pStyle w:val="Zpat"/>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E55430">
      <w:rPr>
        <w:caps/>
        <w:noProof/>
        <w:color w:val="4F81BD" w:themeColor="accent1"/>
      </w:rPr>
      <w:t>2</w:t>
    </w:r>
    <w:r>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E176" w14:textId="77777777" w:rsidR="00E3512E" w:rsidRDefault="00E3512E">
      <w:r>
        <w:separator/>
      </w:r>
    </w:p>
  </w:footnote>
  <w:footnote w:type="continuationSeparator" w:id="0">
    <w:p w14:paraId="6E969793" w14:textId="77777777" w:rsidR="00E3512E" w:rsidRDefault="00E3512E">
      <w:r>
        <w:continuationSeparator/>
      </w:r>
    </w:p>
  </w:footnote>
  <w:footnote w:type="continuationNotice" w:id="1">
    <w:p w14:paraId="556B3CF2" w14:textId="77777777" w:rsidR="00E3512E" w:rsidRDefault="00E351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678D" w14:textId="0637055A" w:rsidR="0092585C" w:rsidRPr="0092585C" w:rsidRDefault="001478A0" w:rsidP="000D242D">
    <w:pPr>
      <w:pStyle w:val="Zhlav"/>
      <w:tabs>
        <w:tab w:val="clear" w:pos="4536"/>
        <w:tab w:val="center" w:pos="5103"/>
      </w:tabs>
      <w:spacing w:after="0"/>
      <w:jc w:val="center"/>
      <w:rPr>
        <w:rFonts w:cs="Arial"/>
        <w:sz w:val="22"/>
        <w:szCs w:val="22"/>
        <w:lang w:val="en-GB"/>
      </w:rPr>
    </w:pPr>
    <w:r>
      <w:rPr>
        <w:noProof/>
        <w:lang w:val="cs-CZ" w:eastAsia="cs-CZ"/>
      </w:rPr>
      <w:drawing>
        <wp:anchor distT="0" distB="0" distL="114300" distR="114300" simplePos="0" relativeHeight="251663360" behindDoc="1" locked="0" layoutInCell="1" allowOverlap="1" wp14:anchorId="3AA2070B" wp14:editId="2D4EAB46">
          <wp:simplePos x="0" y="0"/>
          <wp:positionH relativeFrom="column">
            <wp:posOffset>4023828</wp:posOffset>
          </wp:positionH>
          <wp:positionV relativeFrom="paragraph">
            <wp:posOffset>-255511</wp:posOffset>
          </wp:positionV>
          <wp:extent cx="2228850" cy="489585"/>
          <wp:effectExtent l="0" t="0" r="6350" b="5715"/>
          <wp:wrapTight wrapText="bothSides">
            <wp:wrapPolygon edited="0">
              <wp:start x="0" y="0"/>
              <wp:lineTo x="0" y="21292"/>
              <wp:lineTo x="21538" y="21292"/>
              <wp:lineTo x="21538" y="0"/>
              <wp:lineTo x="0" y="0"/>
            </wp:wrapPolygon>
          </wp:wrapTight>
          <wp:docPr id="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8850" cy="489585"/>
                  </a:xfrm>
                  <a:prstGeom prst="rect">
                    <a:avLst/>
                  </a:prstGeom>
                </pic:spPr>
              </pic:pic>
            </a:graphicData>
          </a:graphic>
          <wp14:sizeRelH relativeFrom="page">
            <wp14:pctWidth>0</wp14:pctWidth>
          </wp14:sizeRelH>
          <wp14:sizeRelV relativeFrom="page">
            <wp14:pctHeight>0</wp14:pctHeight>
          </wp14:sizeRelV>
        </wp:anchor>
      </w:drawing>
    </w:r>
    <w:r w:rsidR="0092585C" w:rsidRPr="0092585C">
      <w:rPr>
        <w:rFonts w:cs="Arial"/>
        <w:sz w:val="22"/>
        <w:szCs w:val="22"/>
        <w:lang w:val="en-GB"/>
      </w:rPr>
      <w:t>2024-1-IS01-KA220-HED-000257796</w:t>
    </w:r>
  </w:p>
  <w:p w14:paraId="02A85311" w14:textId="51C5DBB4" w:rsidR="00AA0D24" w:rsidRPr="00F5693E" w:rsidRDefault="001478A0" w:rsidP="000D242D">
    <w:pPr>
      <w:pStyle w:val="Zhlav"/>
      <w:tabs>
        <w:tab w:val="clear" w:pos="4536"/>
        <w:tab w:val="center" w:pos="5103"/>
      </w:tabs>
      <w:spacing w:after="0"/>
      <w:jc w:val="center"/>
      <w:rPr>
        <w:color w:val="000000"/>
        <w:lang w:val="nl-NL"/>
      </w:rPr>
    </w:pPr>
    <w:r w:rsidRPr="00F5693E">
      <w:rPr>
        <w:noProof/>
        <w:lang w:val="cs-CZ" w:eastAsia="cs-CZ"/>
      </w:rPr>
      <mc:AlternateContent>
        <mc:Choice Requires="wps">
          <w:drawing>
            <wp:anchor distT="4294967295" distB="4294967295" distL="114300" distR="114300" simplePos="0" relativeHeight="251662336" behindDoc="0" locked="0" layoutInCell="1" allowOverlap="1" wp14:anchorId="6D516BD8" wp14:editId="67A32218">
              <wp:simplePos x="0" y="0"/>
              <wp:positionH relativeFrom="column">
                <wp:posOffset>-347980</wp:posOffset>
              </wp:positionH>
              <wp:positionV relativeFrom="paragraph">
                <wp:posOffset>261619</wp:posOffset>
              </wp:positionV>
              <wp:extent cx="6528435" cy="0"/>
              <wp:effectExtent l="0" t="0" r="0" b="0"/>
              <wp:wrapNone/>
              <wp:docPr id="13049401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84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4579b8 [3044]" from="-27.4pt,20.6pt" to="486.65pt,20.6pt" w14:anchorId="765C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">
              <o:lock v:ext="edit" shapetype="f"/>
            </v:line>
          </w:pict>
        </mc:Fallback>
      </mc:AlternateContent>
    </w:r>
    <w:r w:rsidR="000D242D" w:rsidRPr="00F5693E">
      <w:rPr>
        <w:rFonts w:cs="Arial"/>
        <w:color w:val="000000" w:themeColor="text1"/>
        <w:sz w:val="22"/>
        <w:szCs w:val="22"/>
      </w:rPr>
      <w:t>Advanced Training in Digitization of Older Texts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5747" w14:textId="3178719E" w:rsidR="00F54CC9" w:rsidRDefault="00F54CC9">
    <w:pPr>
      <w:pStyle w:val="Zhlav"/>
    </w:pPr>
    <w:r>
      <w:rPr>
        <w:noProof/>
        <w:lang w:val="cs-CZ" w:eastAsia="cs-CZ"/>
      </w:rPr>
      <w:drawing>
        <wp:anchor distT="0" distB="0" distL="114300" distR="114300" simplePos="0" relativeHeight="251660288" behindDoc="0" locked="0" layoutInCell="1" allowOverlap="1" wp14:anchorId="74AB90B7" wp14:editId="45A592EB">
          <wp:simplePos x="0" y="0"/>
          <wp:positionH relativeFrom="column">
            <wp:posOffset>3702671</wp:posOffset>
          </wp:positionH>
          <wp:positionV relativeFrom="paragraph">
            <wp:posOffset>177578</wp:posOffset>
          </wp:positionV>
          <wp:extent cx="2228850" cy="490041"/>
          <wp:effectExtent l="0" t="0" r="0" b="5715"/>
          <wp:wrapNone/>
          <wp:docPr id="1856175093" name="Picture 185617509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5093" name="Picture 1856175093" descr="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8850" cy="4900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322A8AE"/>
    <w:lvl w:ilvl="0">
      <w:start w:val="1"/>
      <w:numFmt w:val="decimal"/>
      <w:pStyle w:val="Nadpis1"/>
      <w:lvlText w:val="%1"/>
      <w:legacy w:legacy="1" w:legacySpace="144" w:legacyIndent="1134"/>
      <w:lvlJc w:val="left"/>
      <w:pPr>
        <w:ind w:left="1134" w:hanging="1134"/>
      </w:pPr>
    </w:lvl>
    <w:lvl w:ilvl="1">
      <w:start w:val="1"/>
      <w:numFmt w:val="decimal"/>
      <w:pStyle w:val="Nadpis2"/>
      <w:lvlText w:val="%1.%2"/>
      <w:legacy w:legacy="1" w:legacySpace="144" w:legacyIndent="1134"/>
      <w:lvlJc w:val="left"/>
      <w:pPr>
        <w:ind w:left="2269" w:hanging="1134"/>
      </w:pPr>
    </w:lvl>
    <w:lvl w:ilvl="2">
      <w:start w:val="1"/>
      <w:numFmt w:val="decimal"/>
      <w:pStyle w:val="Nadpis3"/>
      <w:lvlText w:val="%1.%2.%3"/>
      <w:legacy w:legacy="1" w:legacySpace="144" w:legacyIndent="1134"/>
      <w:lvlJc w:val="left"/>
      <w:pPr>
        <w:ind w:left="1134" w:hanging="1134"/>
      </w:pPr>
    </w:lvl>
    <w:lvl w:ilvl="3">
      <w:start w:val="1"/>
      <w:numFmt w:val="decimal"/>
      <w:pStyle w:val="Nadpis4"/>
      <w:lvlText w:val="%1.%2.%3.%4"/>
      <w:legacy w:legacy="1" w:legacySpace="144" w:legacyIndent="1134"/>
      <w:lvlJc w:val="left"/>
      <w:pPr>
        <w:ind w:left="1134" w:hanging="1134"/>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A01B9A"/>
    <w:multiLevelType w:val="singleLevel"/>
    <w:tmpl w:val="714020C0"/>
    <w:lvl w:ilvl="0">
      <w:start w:val="1"/>
      <w:numFmt w:val="decimal"/>
      <w:lvlText w:val="9.%1."/>
      <w:lvlJc w:val="right"/>
      <w:pPr>
        <w:ind w:left="0" w:firstLine="288"/>
      </w:pPr>
      <w:rPr>
        <w:rFonts w:ascii="Cambria" w:hAnsi="Cambria" w:cs="Times New Roman" w:hint="default"/>
      </w:rPr>
    </w:lvl>
  </w:abstractNum>
  <w:abstractNum w:abstractNumId="2" w15:restartNumberingAfterBreak="0">
    <w:nsid w:val="21557B26"/>
    <w:multiLevelType w:val="hybridMultilevel"/>
    <w:tmpl w:val="D10066C4"/>
    <w:lvl w:ilvl="0" w:tplc="0406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25892B6D"/>
    <w:multiLevelType w:val="hybridMultilevel"/>
    <w:tmpl w:val="A32AF584"/>
    <w:lvl w:ilvl="0" w:tplc="EA5C7128">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26E56927"/>
    <w:multiLevelType w:val="hybridMultilevel"/>
    <w:tmpl w:val="7A349D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627C4"/>
    <w:multiLevelType w:val="hybridMultilevel"/>
    <w:tmpl w:val="834ECFC8"/>
    <w:lvl w:ilvl="0" w:tplc="040F0001">
      <w:start w:val="1"/>
      <w:numFmt w:val="bullet"/>
      <w:lvlText w:val=""/>
      <w:lvlJc w:val="left"/>
      <w:pPr>
        <w:ind w:left="1080" w:hanging="360"/>
      </w:pPr>
      <w:rPr>
        <w:rFonts w:ascii="Symbol" w:hAnsi="Symbol"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6" w15:restartNumberingAfterBreak="0">
    <w:nsid w:val="46A03AFD"/>
    <w:multiLevelType w:val="hybridMultilevel"/>
    <w:tmpl w:val="7EC8300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46AF778A"/>
    <w:multiLevelType w:val="hybridMultilevel"/>
    <w:tmpl w:val="691CF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C1AED"/>
    <w:multiLevelType w:val="hybridMultilevel"/>
    <w:tmpl w:val="594C5210"/>
    <w:lvl w:ilvl="0" w:tplc="040F0001">
      <w:start w:val="1"/>
      <w:numFmt w:val="bullet"/>
      <w:lvlText w:val=""/>
      <w:lvlJc w:val="left"/>
      <w:pPr>
        <w:ind w:left="1080" w:hanging="360"/>
      </w:pPr>
      <w:rPr>
        <w:rFonts w:ascii="Symbol" w:hAnsi="Symbol"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9" w15:restartNumberingAfterBreak="0">
    <w:nsid w:val="58742CAE"/>
    <w:multiLevelType w:val="hybridMultilevel"/>
    <w:tmpl w:val="9BDA8D20"/>
    <w:lvl w:ilvl="0" w:tplc="9B74457C">
      <w:start w:val="1"/>
      <w:numFmt w:val="lowerLetter"/>
      <w:lvlText w:val="%1."/>
      <w:lvlJc w:val="left"/>
      <w:pPr>
        <w:ind w:left="1854" w:hanging="360"/>
      </w:pPr>
    </w:lvl>
    <w:lvl w:ilvl="1" w:tplc="04060019" w:tentative="1">
      <w:start w:val="1"/>
      <w:numFmt w:val="lowerLetter"/>
      <w:lvlText w:val="%2."/>
      <w:lvlJc w:val="left"/>
      <w:pPr>
        <w:ind w:left="2574" w:hanging="360"/>
      </w:pPr>
    </w:lvl>
    <w:lvl w:ilvl="2" w:tplc="0406001B" w:tentative="1">
      <w:start w:val="1"/>
      <w:numFmt w:val="lowerRoman"/>
      <w:lvlText w:val="%3."/>
      <w:lvlJc w:val="right"/>
      <w:pPr>
        <w:ind w:left="3294" w:hanging="180"/>
      </w:pPr>
    </w:lvl>
    <w:lvl w:ilvl="3" w:tplc="0406000F" w:tentative="1">
      <w:start w:val="1"/>
      <w:numFmt w:val="decimal"/>
      <w:lvlText w:val="%4."/>
      <w:lvlJc w:val="left"/>
      <w:pPr>
        <w:ind w:left="4014" w:hanging="360"/>
      </w:pPr>
    </w:lvl>
    <w:lvl w:ilvl="4" w:tplc="04060019" w:tentative="1">
      <w:start w:val="1"/>
      <w:numFmt w:val="lowerLetter"/>
      <w:lvlText w:val="%5."/>
      <w:lvlJc w:val="left"/>
      <w:pPr>
        <w:ind w:left="4734" w:hanging="360"/>
      </w:pPr>
    </w:lvl>
    <w:lvl w:ilvl="5" w:tplc="0406001B" w:tentative="1">
      <w:start w:val="1"/>
      <w:numFmt w:val="lowerRoman"/>
      <w:lvlText w:val="%6."/>
      <w:lvlJc w:val="right"/>
      <w:pPr>
        <w:ind w:left="5454" w:hanging="180"/>
      </w:pPr>
    </w:lvl>
    <w:lvl w:ilvl="6" w:tplc="0406000F" w:tentative="1">
      <w:start w:val="1"/>
      <w:numFmt w:val="decimal"/>
      <w:lvlText w:val="%7."/>
      <w:lvlJc w:val="left"/>
      <w:pPr>
        <w:ind w:left="6174" w:hanging="360"/>
      </w:pPr>
    </w:lvl>
    <w:lvl w:ilvl="7" w:tplc="04060019" w:tentative="1">
      <w:start w:val="1"/>
      <w:numFmt w:val="lowerLetter"/>
      <w:lvlText w:val="%8."/>
      <w:lvlJc w:val="left"/>
      <w:pPr>
        <w:ind w:left="6894" w:hanging="360"/>
      </w:pPr>
    </w:lvl>
    <w:lvl w:ilvl="8" w:tplc="0406001B" w:tentative="1">
      <w:start w:val="1"/>
      <w:numFmt w:val="lowerRoman"/>
      <w:lvlText w:val="%9."/>
      <w:lvlJc w:val="right"/>
      <w:pPr>
        <w:ind w:left="7614" w:hanging="180"/>
      </w:pPr>
    </w:lvl>
  </w:abstractNum>
  <w:abstractNum w:abstractNumId="10" w15:restartNumberingAfterBreak="0">
    <w:nsid w:val="58FE6254"/>
    <w:multiLevelType w:val="multilevel"/>
    <w:tmpl w:val="188615B8"/>
    <w:lvl w:ilvl="0">
      <w:start w:val="1"/>
      <w:numFmt w:val="decimal"/>
      <w:lvlText w:val="%1."/>
      <w:lvlJc w:val="left"/>
      <w:pPr>
        <w:ind w:left="360" w:hanging="360"/>
      </w:p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0D6E0A"/>
    <w:multiLevelType w:val="hybridMultilevel"/>
    <w:tmpl w:val="370E84A4"/>
    <w:lvl w:ilvl="0" w:tplc="9B74457C">
      <w:start w:val="1"/>
      <w:numFmt w:val="lowerLetter"/>
      <w:lvlText w:val="%1."/>
      <w:lvlJc w:val="left"/>
      <w:pPr>
        <w:ind w:left="2138" w:hanging="360"/>
      </w:pPr>
    </w:lvl>
    <w:lvl w:ilvl="1" w:tplc="04060019" w:tentative="1">
      <w:start w:val="1"/>
      <w:numFmt w:val="lowerLetter"/>
      <w:lvlText w:val="%2."/>
      <w:lvlJc w:val="left"/>
      <w:pPr>
        <w:ind w:left="2858" w:hanging="360"/>
      </w:pPr>
    </w:lvl>
    <w:lvl w:ilvl="2" w:tplc="0406001B" w:tentative="1">
      <w:start w:val="1"/>
      <w:numFmt w:val="lowerRoman"/>
      <w:lvlText w:val="%3."/>
      <w:lvlJc w:val="right"/>
      <w:pPr>
        <w:ind w:left="3578" w:hanging="180"/>
      </w:pPr>
    </w:lvl>
    <w:lvl w:ilvl="3" w:tplc="0406000F" w:tentative="1">
      <w:start w:val="1"/>
      <w:numFmt w:val="decimal"/>
      <w:lvlText w:val="%4."/>
      <w:lvlJc w:val="left"/>
      <w:pPr>
        <w:ind w:left="4298" w:hanging="360"/>
      </w:pPr>
    </w:lvl>
    <w:lvl w:ilvl="4" w:tplc="04060019" w:tentative="1">
      <w:start w:val="1"/>
      <w:numFmt w:val="lowerLetter"/>
      <w:lvlText w:val="%5."/>
      <w:lvlJc w:val="left"/>
      <w:pPr>
        <w:ind w:left="5018" w:hanging="360"/>
      </w:pPr>
    </w:lvl>
    <w:lvl w:ilvl="5" w:tplc="0406001B" w:tentative="1">
      <w:start w:val="1"/>
      <w:numFmt w:val="lowerRoman"/>
      <w:lvlText w:val="%6."/>
      <w:lvlJc w:val="right"/>
      <w:pPr>
        <w:ind w:left="5738" w:hanging="180"/>
      </w:pPr>
    </w:lvl>
    <w:lvl w:ilvl="6" w:tplc="0406000F" w:tentative="1">
      <w:start w:val="1"/>
      <w:numFmt w:val="decimal"/>
      <w:lvlText w:val="%7."/>
      <w:lvlJc w:val="left"/>
      <w:pPr>
        <w:ind w:left="6458" w:hanging="360"/>
      </w:pPr>
    </w:lvl>
    <w:lvl w:ilvl="7" w:tplc="04060019" w:tentative="1">
      <w:start w:val="1"/>
      <w:numFmt w:val="lowerLetter"/>
      <w:lvlText w:val="%8."/>
      <w:lvlJc w:val="left"/>
      <w:pPr>
        <w:ind w:left="7178" w:hanging="360"/>
      </w:pPr>
    </w:lvl>
    <w:lvl w:ilvl="8" w:tplc="0406001B" w:tentative="1">
      <w:start w:val="1"/>
      <w:numFmt w:val="lowerRoman"/>
      <w:lvlText w:val="%9."/>
      <w:lvlJc w:val="right"/>
      <w:pPr>
        <w:ind w:left="7898" w:hanging="180"/>
      </w:pPr>
    </w:lvl>
  </w:abstractNum>
  <w:abstractNum w:abstractNumId="12" w15:restartNumberingAfterBreak="0">
    <w:nsid w:val="5C2B33B8"/>
    <w:multiLevelType w:val="hybridMultilevel"/>
    <w:tmpl w:val="9B14C130"/>
    <w:lvl w:ilvl="0" w:tplc="0406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60196B97"/>
    <w:multiLevelType w:val="hybridMultilevel"/>
    <w:tmpl w:val="804A05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D5F1732"/>
    <w:multiLevelType w:val="hybridMultilevel"/>
    <w:tmpl w:val="2A30B6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12A1B9E"/>
    <w:multiLevelType w:val="hybridMultilevel"/>
    <w:tmpl w:val="29CCC6F2"/>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16" w15:restartNumberingAfterBreak="0">
    <w:nsid w:val="74E26508"/>
    <w:multiLevelType w:val="hybridMultilevel"/>
    <w:tmpl w:val="358A7B46"/>
    <w:lvl w:ilvl="0" w:tplc="04060001">
      <w:start w:val="1"/>
      <w:numFmt w:val="bullet"/>
      <w:lvlText w:val=""/>
      <w:lvlJc w:val="left"/>
      <w:pPr>
        <w:ind w:left="720" w:hanging="360"/>
      </w:pPr>
      <w:rPr>
        <w:rFonts w:ascii="Symbol" w:hAnsi="Symbol" w:hint="default"/>
      </w:rPr>
    </w:lvl>
    <w:lvl w:ilvl="1" w:tplc="D2C41EB8">
      <w:start w:val="3"/>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EB4306"/>
    <w:multiLevelType w:val="hybridMultilevel"/>
    <w:tmpl w:val="E6DC0B2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205865975">
    <w:abstractNumId w:val="0"/>
  </w:num>
  <w:num w:numId="2" w16cid:durableId="2030057922">
    <w:abstractNumId w:val="0"/>
  </w:num>
  <w:num w:numId="3" w16cid:durableId="1595898650">
    <w:abstractNumId w:val="0"/>
  </w:num>
  <w:num w:numId="4" w16cid:durableId="1527329934">
    <w:abstractNumId w:val="0"/>
  </w:num>
  <w:num w:numId="5" w16cid:durableId="1946886542">
    <w:abstractNumId w:val="15"/>
  </w:num>
  <w:num w:numId="6" w16cid:durableId="570583415">
    <w:abstractNumId w:val="17"/>
  </w:num>
  <w:num w:numId="7" w16cid:durableId="1652101776">
    <w:abstractNumId w:val="3"/>
  </w:num>
  <w:num w:numId="8" w16cid:durableId="1256788253">
    <w:abstractNumId w:val="6"/>
  </w:num>
  <w:num w:numId="9" w16cid:durableId="1581330614">
    <w:abstractNumId w:val="10"/>
  </w:num>
  <w:num w:numId="10" w16cid:durableId="1735350457">
    <w:abstractNumId w:val="14"/>
  </w:num>
  <w:num w:numId="11" w16cid:durableId="1782214925">
    <w:abstractNumId w:val="11"/>
  </w:num>
  <w:num w:numId="12" w16cid:durableId="461849777">
    <w:abstractNumId w:val="16"/>
  </w:num>
  <w:num w:numId="13" w16cid:durableId="57359960">
    <w:abstractNumId w:val="9"/>
  </w:num>
  <w:num w:numId="14" w16cid:durableId="1283147746">
    <w:abstractNumId w:val="13"/>
  </w:num>
  <w:num w:numId="15" w16cid:durableId="796265783">
    <w:abstractNumId w:val="4"/>
  </w:num>
  <w:num w:numId="16" w16cid:durableId="10692065">
    <w:abstractNumId w:val="12"/>
  </w:num>
  <w:num w:numId="17" w16cid:durableId="452287633">
    <w:abstractNumId w:val="2"/>
  </w:num>
  <w:num w:numId="18" w16cid:durableId="1830437604">
    <w:abstractNumId w:val="0"/>
  </w:num>
  <w:num w:numId="19" w16cid:durableId="610280563">
    <w:abstractNumId w:val="0"/>
  </w:num>
  <w:num w:numId="20" w16cid:durableId="992681410">
    <w:abstractNumId w:val="0"/>
  </w:num>
  <w:num w:numId="21" w16cid:durableId="1361586746">
    <w:abstractNumId w:val="0"/>
  </w:num>
  <w:num w:numId="22" w16cid:durableId="1569874609">
    <w:abstractNumId w:val="0"/>
  </w:num>
  <w:num w:numId="23" w16cid:durableId="1740708880">
    <w:abstractNumId w:val="0"/>
  </w:num>
  <w:num w:numId="24" w16cid:durableId="494959711">
    <w:abstractNumId w:val="0"/>
  </w:num>
  <w:num w:numId="25" w16cid:durableId="1196314083">
    <w:abstractNumId w:val="7"/>
  </w:num>
  <w:num w:numId="26" w16cid:durableId="1679697693">
    <w:abstractNumId w:val="1"/>
  </w:num>
  <w:num w:numId="27" w16cid:durableId="945650443">
    <w:abstractNumId w:val="5"/>
  </w:num>
  <w:num w:numId="28" w16cid:durableId="55307985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5"/>
    <w:rsid w:val="000008A7"/>
    <w:rsid w:val="00000C57"/>
    <w:rsid w:val="000021E9"/>
    <w:rsid w:val="00010F2C"/>
    <w:rsid w:val="000141C7"/>
    <w:rsid w:val="00014335"/>
    <w:rsid w:val="00014A17"/>
    <w:rsid w:val="0001652C"/>
    <w:rsid w:val="000212A6"/>
    <w:rsid w:val="00025590"/>
    <w:rsid w:val="0003333F"/>
    <w:rsid w:val="00042D93"/>
    <w:rsid w:val="0004440E"/>
    <w:rsid w:val="000452D7"/>
    <w:rsid w:val="00046761"/>
    <w:rsid w:val="00046AD9"/>
    <w:rsid w:val="000474B6"/>
    <w:rsid w:val="00047C8E"/>
    <w:rsid w:val="00050096"/>
    <w:rsid w:val="000500B4"/>
    <w:rsid w:val="000505E2"/>
    <w:rsid w:val="0005106A"/>
    <w:rsid w:val="00053088"/>
    <w:rsid w:val="000531DE"/>
    <w:rsid w:val="00055706"/>
    <w:rsid w:val="00055E96"/>
    <w:rsid w:val="0006594A"/>
    <w:rsid w:val="0006682F"/>
    <w:rsid w:val="00067F78"/>
    <w:rsid w:val="00074DEF"/>
    <w:rsid w:val="000750B0"/>
    <w:rsid w:val="00077049"/>
    <w:rsid w:val="00082C0B"/>
    <w:rsid w:val="00091333"/>
    <w:rsid w:val="00094EBD"/>
    <w:rsid w:val="0009598C"/>
    <w:rsid w:val="00097FE3"/>
    <w:rsid w:val="000A005F"/>
    <w:rsid w:val="000A0797"/>
    <w:rsid w:val="000A1DD1"/>
    <w:rsid w:val="000A6AB8"/>
    <w:rsid w:val="000B151E"/>
    <w:rsid w:val="000C5F60"/>
    <w:rsid w:val="000D1310"/>
    <w:rsid w:val="000D242D"/>
    <w:rsid w:val="000D39CE"/>
    <w:rsid w:val="000E07A8"/>
    <w:rsid w:val="000E1834"/>
    <w:rsid w:val="000E200A"/>
    <w:rsid w:val="000E27DA"/>
    <w:rsid w:val="000E5461"/>
    <w:rsid w:val="000E703D"/>
    <w:rsid w:val="000F4648"/>
    <w:rsid w:val="00102809"/>
    <w:rsid w:val="00106091"/>
    <w:rsid w:val="00111552"/>
    <w:rsid w:val="00112E8E"/>
    <w:rsid w:val="00114657"/>
    <w:rsid w:val="00114810"/>
    <w:rsid w:val="00121A76"/>
    <w:rsid w:val="001253D8"/>
    <w:rsid w:val="0013000C"/>
    <w:rsid w:val="00130B11"/>
    <w:rsid w:val="00131FAA"/>
    <w:rsid w:val="00135CEC"/>
    <w:rsid w:val="001371AD"/>
    <w:rsid w:val="00140D78"/>
    <w:rsid w:val="00141C38"/>
    <w:rsid w:val="00142835"/>
    <w:rsid w:val="001428DB"/>
    <w:rsid w:val="001437C5"/>
    <w:rsid w:val="001478A0"/>
    <w:rsid w:val="00150D11"/>
    <w:rsid w:val="0015E4D2"/>
    <w:rsid w:val="00161FC4"/>
    <w:rsid w:val="00165A23"/>
    <w:rsid w:val="0016634A"/>
    <w:rsid w:val="0017145D"/>
    <w:rsid w:val="00171473"/>
    <w:rsid w:val="001725FC"/>
    <w:rsid w:val="0017669D"/>
    <w:rsid w:val="00177FB5"/>
    <w:rsid w:val="00180638"/>
    <w:rsid w:val="00180FE6"/>
    <w:rsid w:val="0018254D"/>
    <w:rsid w:val="0018299C"/>
    <w:rsid w:val="00185A67"/>
    <w:rsid w:val="001878CF"/>
    <w:rsid w:val="0019051B"/>
    <w:rsid w:val="00191C8F"/>
    <w:rsid w:val="00194F78"/>
    <w:rsid w:val="001A1BF5"/>
    <w:rsid w:val="001A3B93"/>
    <w:rsid w:val="001A637C"/>
    <w:rsid w:val="001B065A"/>
    <w:rsid w:val="001B6A91"/>
    <w:rsid w:val="001B78D5"/>
    <w:rsid w:val="001C1CA6"/>
    <w:rsid w:val="001C41F3"/>
    <w:rsid w:val="001C69CE"/>
    <w:rsid w:val="001D1AB5"/>
    <w:rsid w:val="001D5BED"/>
    <w:rsid w:val="001D7268"/>
    <w:rsid w:val="001E32B0"/>
    <w:rsid w:val="001E3F32"/>
    <w:rsid w:val="001E5A3C"/>
    <w:rsid w:val="001E5B84"/>
    <w:rsid w:val="001F4B43"/>
    <w:rsid w:val="001F52A2"/>
    <w:rsid w:val="002023B6"/>
    <w:rsid w:val="002030C2"/>
    <w:rsid w:val="00206897"/>
    <w:rsid w:val="00206C2B"/>
    <w:rsid w:val="0021103E"/>
    <w:rsid w:val="002166E5"/>
    <w:rsid w:val="00223B4C"/>
    <w:rsid w:val="0023347F"/>
    <w:rsid w:val="00233700"/>
    <w:rsid w:val="0023472C"/>
    <w:rsid w:val="00236D8A"/>
    <w:rsid w:val="00240101"/>
    <w:rsid w:val="0024168C"/>
    <w:rsid w:val="00241C5A"/>
    <w:rsid w:val="0025435F"/>
    <w:rsid w:val="002559BE"/>
    <w:rsid w:val="00261F8C"/>
    <w:rsid w:val="00264CC7"/>
    <w:rsid w:val="002674E5"/>
    <w:rsid w:val="00267FBD"/>
    <w:rsid w:val="00274C81"/>
    <w:rsid w:val="00274D45"/>
    <w:rsid w:val="0028278D"/>
    <w:rsid w:val="00283E8C"/>
    <w:rsid w:val="00284F7C"/>
    <w:rsid w:val="00296C05"/>
    <w:rsid w:val="002A0F68"/>
    <w:rsid w:val="002A282C"/>
    <w:rsid w:val="002A3211"/>
    <w:rsid w:val="002A7E96"/>
    <w:rsid w:val="002B0295"/>
    <w:rsid w:val="002B0407"/>
    <w:rsid w:val="002B4E63"/>
    <w:rsid w:val="002B65F0"/>
    <w:rsid w:val="002B6820"/>
    <w:rsid w:val="002C391E"/>
    <w:rsid w:val="002D0ADB"/>
    <w:rsid w:val="002D0EA2"/>
    <w:rsid w:val="002D3466"/>
    <w:rsid w:val="002D4E77"/>
    <w:rsid w:val="002E1F4E"/>
    <w:rsid w:val="002E4D08"/>
    <w:rsid w:val="002E7AC7"/>
    <w:rsid w:val="002F319F"/>
    <w:rsid w:val="002F4F25"/>
    <w:rsid w:val="002F50CA"/>
    <w:rsid w:val="002F575A"/>
    <w:rsid w:val="002F7A86"/>
    <w:rsid w:val="002F7C74"/>
    <w:rsid w:val="003002EF"/>
    <w:rsid w:val="00304797"/>
    <w:rsid w:val="00305D4A"/>
    <w:rsid w:val="00306189"/>
    <w:rsid w:val="003114F1"/>
    <w:rsid w:val="00312370"/>
    <w:rsid w:val="00312EA2"/>
    <w:rsid w:val="0032024D"/>
    <w:rsid w:val="0032063A"/>
    <w:rsid w:val="00320CAB"/>
    <w:rsid w:val="00321CAB"/>
    <w:rsid w:val="00327B8B"/>
    <w:rsid w:val="00327F9C"/>
    <w:rsid w:val="0033194A"/>
    <w:rsid w:val="00332B6A"/>
    <w:rsid w:val="00334C80"/>
    <w:rsid w:val="0034280E"/>
    <w:rsid w:val="00346EBD"/>
    <w:rsid w:val="00354295"/>
    <w:rsid w:val="003544DA"/>
    <w:rsid w:val="00357944"/>
    <w:rsid w:val="00357CF2"/>
    <w:rsid w:val="003621BB"/>
    <w:rsid w:val="00363411"/>
    <w:rsid w:val="00364114"/>
    <w:rsid w:val="0036485B"/>
    <w:rsid w:val="00364FE0"/>
    <w:rsid w:val="00366B0B"/>
    <w:rsid w:val="00366FD8"/>
    <w:rsid w:val="0036E734"/>
    <w:rsid w:val="003705CE"/>
    <w:rsid w:val="00371927"/>
    <w:rsid w:val="00377AA3"/>
    <w:rsid w:val="003806A8"/>
    <w:rsid w:val="00381B50"/>
    <w:rsid w:val="00384255"/>
    <w:rsid w:val="0038482B"/>
    <w:rsid w:val="00385C36"/>
    <w:rsid w:val="0038709E"/>
    <w:rsid w:val="0039076F"/>
    <w:rsid w:val="00390F37"/>
    <w:rsid w:val="00392F33"/>
    <w:rsid w:val="0039303D"/>
    <w:rsid w:val="00394641"/>
    <w:rsid w:val="00396C0B"/>
    <w:rsid w:val="00397D73"/>
    <w:rsid w:val="003A13A8"/>
    <w:rsid w:val="003A4968"/>
    <w:rsid w:val="003B22A0"/>
    <w:rsid w:val="003B3693"/>
    <w:rsid w:val="003B5970"/>
    <w:rsid w:val="003C0E81"/>
    <w:rsid w:val="003C1EA7"/>
    <w:rsid w:val="003C1FCF"/>
    <w:rsid w:val="003C2206"/>
    <w:rsid w:val="003C24C4"/>
    <w:rsid w:val="003D059F"/>
    <w:rsid w:val="003D0BE5"/>
    <w:rsid w:val="003D4AEF"/>
    <w:rsid w:val="003D4B6E"/>
    <w:rsid w:val="003D5134"/>
    <w:rsid w:val="003E16A9"/>
    <w:rsid w:val="003E28F3"/>
    <w:rsid w:val="003E2DF7"/>
    <w:rsid w:val="003E312B"/>
    <w:rsid w:val="003E7926"/>
    <w:rsid w:val="003F0E6C"/>
    <w:rsid w:val="003F1AB6"/>
    <w:rsid w:val="003F28B3"/>
    <w:rsid w:val="003F3CDD"/>
    <w:rsid w:val="003F3F8E"/>
    <w:rsid w:val="003F6041"/>
    <w:rsid w:val="003FEA68"/>
    <w:rsid w:val="004011BA"/>
    <w:rsid w:val="00401465"/>
    <w:rsid w:val="004036F2"/>
    <w:rsid w:val="00405569"/>
    <w:rsid w:val="00407614"/>
    <w:rsid w:val="0041028A"/>
    <w:rsid w:val="00412759"/>
    <w:rsid w:val="004142CC"/>
    <w:rsid w:val="00414FDF"/>
    <w:rsid w:val="00415291"/>
    <w:rsid w:val="00423282"/>
    <w:rsid w:val="00425E3A"/>
    <w:rsid w:val="0042777B"/>
    <w:rsid w:val="00430CD6"/>
    <w:rsid w:val="00431E94"/>
    <w:rsid w:val="00433866"/>
    <w:rsid w:val="0043463D"/>
    <w:rsid w:val="0043732A"/>
    <w:rsid w:val="0044146A"/>
    <w:rsid w:val="0044524A"/>
    <w:rsid w:val="004470F5"/>
    <w:rsid w:val="004473B6"/>
    <w:rsid w:val="00450637"/>
    <w:rsid w:val="0045223D"/>
    <w:rsid w:val="00452A0A"/>
    <w:rsid w:val="00453657"/>
    <w:rsid w:val="00455C48"/>
    <w:rsid w:val="00463EBE"/>
    <w:rsid w:val="00464AC3"/>
    <w:rsid w:val="004670F4"/>
    <w:rsid w:val="00471554"/>
    <w:rsid w:val="00474450"/>
    <w:rsid w:val="00474A98"/>
    <w:rsid w:val="004779A0"/>
    <w:rsid w:val="004800FC"/>
    <w:rsid w:val="0048181E"/>
    <w:rsid w:val="00484480"/>
    <w:rsid w:val="004848E7"/>
    <w:rsid w:val="00484D9D"/>
    <w:rsid w:val="00486922"/>
    <w:rsid w:val="00490847"/>
    <w:rsid w:val="004930C8"/>
    <w:rsid w:val="004953D7"/>
    <w:rsid w:val="00495A05"/>
    <w:rsid w:val="00496C49"/>
    <w:rsid w:val="00497A04"/>
    <w:rsid w:val="00497A21"/>
    <w:rsid w:val="004A7DD8"/>
    <w:rsid w:val="004B1B24"/>
    <w:rsid w:val="004C1066"/>
    <w:rsid w:val="004C34D3"/>
    <w:rsid w:val="004C4E43"/>
    <w:rsid w:val="004C658B"/>
    <w:rsid w:val="004C85C8"/>
    <w:rsid w:val="004D1ADA"/>
    <w:rsid w:val="004D66C7"/>
    <w:rsid w:val="004E2680"/>
    <w:rsid w:val="004F3318"/>
    <w:rsid w:val="004F40F2"/>
    <w:rsid w:val="004F4BDB"/>
    <w:rsid w:val="004F4C93"/>
    <w:rsid w:val="004F4E79"/>
    <w:rsid w:val="0050025C"/>
    <w:rsid w:val="00500928"/>
    <w:rsid w:val="00500B7C"/>
    <w:rsid w:val="00503271"/>
    <w:rsid w:val="00504228"/>
    <w:rsid w:val="00504A49"/>
    <w:rsid w:val="0050793F"/>
    <w:rsid w:val="005116AE"/>
    <w:rsid w:val="00516EE1"/>
    <w:rsid w:val="00517523"/>
    <w:rsid w:val="005217B0"/>
    <w:rsid w:val="00524FA7"/>
    <w:rsid w:val="0053081E"/>
    <w:rsid w:val="005362BB"/>
    <w:rsid w:val="00537BE5"/>
    <w:rsid w:val="0054092B"/>
    <w:rsid w:val="005416E7"/>
    <w:rsid w:val="00544839"/>
    <w:rsid w:val="00545C6B"/>
    <w:rsid w:val="005523BC"/>
    <w:rsid w:val="005525F5"/>
    <w:rsid w:val="00555027"/>
    <w:rsid w:val="00561E04"/>
    <w:rsid w:val="00564DE5"/>
    <w:rsid w:val="00565858"/>
    <w:rsid w:val="005670BF"/>
    <w:rsid w:val="0056776C"/>
    <w:rsid w:val="00570D9D"/>
    <w:rsid w:val="00577C50"/>
    <w:rsid w:val="00580AAF"/>
    <w:rsid w:val="005A10D8"/>
    <w:rsid w:val="005A33B9"/>
    <w:rsid w:val="005A5A80"/>
    <w:rsid w:val="005A65C2"/>
    <w:rsid w:val="005B270D"/>
    <w:rsid w:val="005B6450"/>
    <w:rsid w:val="005C3138"/>
    <w:rsid w:val="005C5D89"/>
    <w:rsid w:val="005D0C46"/>
    <w:rsid w:val="005D31FF"/>
    <w:rsid w:val="005D33B3"/>
    <w:rsid w:val="005D59A0"/>
    <w:rsid w:val="005D7A20"/>
    <w:rsid w:val="005E4086"/>
    <w:rsid w:val="005E6C77"/>
    <w:rsid w:val="005E6CBF"/>
    <w:rsid w:val="005F2F27"/>
    <w:rsid w:val="005F3B59"/>
    <w:rsid w:val="00601B32"/>
    <w:rsid w:val="00604027"/>
    <w:rsid w:val="00604346"/>
    <w:rsid w:val="006044CB"/>
    <w:rsid w:val="006107FA"/>
    <w:rsid w:val="00616396"/>
    <w:rsid w:val="00617D27"/>
    <w:rsid w:val="00620B00"/>
    <w:rsid w:val="00623161"/>
    <w:rsid w:val="00623DE1"/>
    <w:rsid w:val="00624C21"/>
    <w:rsid w:val="00626188"/>
    <w:rsid w:val="0063298A"/>
    <w:rsid w:val="00635A6C"/>
    <w:rsid w:val="006412D7"/>
    <w:rsid w:val="006429F9"/>
    <w:rsid w:val="00647183"/>
    <w:rsid w:val="00647E1F"/>
    <w:rsid w:val="00652075"/>
    <w:rsid w:val="00656E90"/>
    <w:rsid w:val="00660642"/>
    <w:rsid w:val="00660A94"/>
    <w:rsid w:val="00672F4B"/>
    <w:rsid w:val="006735FD"/>
    <w:rsid w:val="006747F3"/>
    <w:rsid w:val="0068342A"/>
    <w:rsid w:val="00683ED1"/>
    <w:rsid w:val="0068494C"/>
    <w:rsid w:val="006853F2"/>
    <w:rsid w:val="00685950"/>
    <w:rsid w:val="00685A59"/>
    <w:rsid w:val="0068664E"/>
    <w:rsid w:val="00693093"/>
    <w:rsid w:val="00693E39"/>
    <w:rsid w:val="006A4C55"/>
    <w:rsid w:val="006B08CD"/>
    <w:rsid w:val="006B515B"/>
    <w:rsid w:val="006B5B46"/>
    <w:rsid w:val="006C3EE4"/>
    <w:rsid w:val="006C45D9"/>
    <w:rsid w:val="006D1FF0"/>
    <w:rsid w:val="006D2727"/>
    <w:rsid w:val="006D397C"/>
    <w:rsid w:val="006D520B"/>
    <w:rsid w:val="006E171D"/>
    <w:rsid w:val="006E35C1"/>
    <w:rsid w:val="006E60B9"/>
    <w:rsid w:val="006E7ADD"/>
    <w:rsid w:val="006F036A"/>
    <w:rsid w:val="006F5C4C"/>
    <w:rsid w:val="006F63AB"/>
    <w:rsid w:val="0070531F"/>
    <w:rsid w:val="00705B05"/>
    <w:rsid w:val="00705FA1"/>
    <w:rsid w:val="00710F6D"/>
    <w:rsid w:val="00711C32"/>
    <w:rsid w:val="00714755"/>
    <w:rsid w:val="00717862"/>
    <w:rsid w:val="007237FF"/>
    <w:rsid w:val="00723D86"/>
    <w:rsid w:val="007250FC"/>
    <w:rsid w:val="00725F67"/>
    <w:rsid w:val="00730285"/>
    <w:rsid w:val="00730985"/>
    <w:rsid w:val="00731D3C"/>
    <w:rsid w:val="00732AA8"/>
    <w:rsid w:val="00737F9B"/>
    <w:rsid w:val="00740C90"/>
    <w:rsid w:val="007424D7"/>
    <w:rsid w:val="007464C2"/>
    <w:rsid w:val="00746E7C"/>
    <w:rsid w:val="007520A5"/>
    <w:rsid w:val="00752233"/>
    <w:rsid w:val="007525EF"/>
    <w:rsid w:val="00756AB4"/>
    <w:rsid w:val="00764BF5"/>
    <w:rsid w:val="0076623B"/>
    <w:rsid w:val="007674A0"/>
    <w:rsid w:val="0076A553"/>
    <w:rsid w:val="00770CED"/>
    <w:rsid w:val="007752B5"/>
    <w:rsid w:val="00775B9E"/>
    <w:rsid w:val="00776732"/>
    <w:rsid w:val="007804F4"/>
    <w:rsid w:val="0078063D"/>
    <w:rsid w:val="00785EC4"/>
    <w:rsid w:val="00785F3E"/>
    <w:rsid w:val="0079501F"/>
    <w:rsid w:val="007960F3"/>
    <w:rsid w:val="00796AE0"/>
    <w:rsid w:val="007971BD"/>
    <w:rsid w:val="007A1312"/>
    <w:rsid w:val="007A43FB"/>
    <w:rsid w:val="007A4448"/>
    <w:rsid w:val="007A5195"/>
    <w:rsid w:val="007B03C1"/>
    <w:rsid w:val="007B0B8C"/>
    <w:rsid w:val="007B0E7B"/>
    <w:rsid w:val="007B163E"/>
    <w:rsid w:val="007C3ACB"/>
    <w:rsid w:val="007C5184"/>
    <w:rsid w:val="007C7D86"/>
    <w:rsid w:val="007D1003"/>
    <w:rsid w:val="007D12AB"/>
    <w:rsid w:val="007D12B1"/>
    <w:rsid w:val="007D1CF2"/>
    <w:rsid w:val="007E120C"/>
    <w:rsid w:val="007E1313"/>
    <w:rsid w:val="007E4C88"/>
    <w:rsid w:val="007E56FF"/>
    <w:rsid w:val="007E5B3F"/>
    <w:rsid w:val="007E5E52"/>
    <w:rsid w:val="007E794C"/>
    <w:rsid w:val="007F59D7"/>
    <w:rsid w:val="007F6D65"/>
    <w:rsid w:val="00800EB4"/>
    <w:rsid w:val="0080147D"/>
    <w:rsid w:val="00801929"/>
    <w:rsid w:val="00804352"/>
    <w:rsid w:val="00804494"/>
    <w:rsid w:val="00805B7A"/>
    <w:rsid w:val="00813F17"/>
    <w:rsid w:val="00824BD9"/>
    <w:rsid w:val="00830A3B"/>
    <w:rsid w:val="00833CBB"/>
    <w:rsid w:val="00834AF7"/>
    <w:rsid w:val="00837ED6"/>
    <w:rsid w:val="00842A34"/>
    <w:rsid w:val="00846934"/>
    <w:rsid w:val="0084770C"/>
    <w:rsid w:val="0085127C"/>
    <w:rsid w:val="008568E9"/>
    <w:rsid w:val="00857362"/>
    <w:rsid w:val="00860A98"/>
    <w:rsid w:val="00862B45"/>
    <w:rsid w:val="008638DE"/>
    <w:rsid w:val="008641BE"/>
    <w:rsid w:val="00864269"/>
    <w:rsid w:val="00864AD1"/>
    <w:rsid w:val="008669B2"/>
    <w:rsid w:val="00870716"/>
    <w:rsid w:val="00870741"/>
    <w:rsid w:val="008723B9"/>
    <w:rsid w:val="00874305"/>
    <w:rsid w:val="0088089C"/>
    <w:rsid w:val="00882992"/>
    <w:rsid w:val="00884C33"/>
    <w:rsid w:val="008865FE"/>
    <w:rsid w:val="008870D0"/>
    <w:rsid w:val="008871A1"/>
    <w:rsid w:val="00890251"/>
    <w:rsid w:val="0089295F"/>
    <w:rsid w:val="0089340F"/>
    <w:rsid w:val="00895BC1"/>
    <w:rsid w:val="008A0AB7"/>
    <w:rsid w:val="008A4854"/>
    <w:rsid w:val="008B0E9F"/>
    <w:rsid w:val="008B46D5"/>
    <w:rsid w:val="008B76B0"/>
    <w:rsid w:val="008C0FA7"/>
    <w:rsid w:val="008D1E9C"/>
    <w:rsid w:val="008D5182"/>
    <w:rsid w:val="008D6E3C"/>
    <w:rsid w:val="008E260A"/>
    <w:rsid w:val="008E30E6"/>
    <w:rsid w:val="008F37CC"/>
    <w:rsid w:val="008F4C47"/>
    <w:rsid w:val="00904DFC"/>
    <w:rsid w:val="00912079"/>
    <w:rsid w:val="009136A1"/>
    <w:rsid w:val="00915917"/>
    <w:rsid w:val="00922A54"/>
    <w:rsid w:val="0092585C"/>
    <w:rsid w:val="00926583"/>
    <w:rsid w:val="00927AFF"/>
    <w:rsid w:val="00927CA2"/>
    <w:rsid w:val="0093113D"/>
    <w:rsid w:val="00932F4F"/>
    <w:rsid w:val="00934A3E"/>
    <w:rsid w:val="009400E9"/>
    <w:rsid w:val="009413AA"/>
    <w:rsid w:val="00943E32"/>
    <w:rsid w:val="00943F9D"/>
    <w:rsid w:val="00944169"/>
    <w:rsid w:val="00945E3C"/>
    <w:rsid w:val="00947C62"/>
    <w:rsid w:val="0095113D"/>
    <w:rsid w:val="009523E0"/>
    <w:rsid w:val="00953AE3"/>
    <w:rsid w:val="00953B1C"/>
    <w:rsid w:val="00955FE2"/>
    <w:rsid w:val="009564DE"/>
    <w:rsid w:val="009640F2"/>
    <w:rsid w:val="0097300A"/>
    <w:rsid w:val="009759C6"/>
    <w:rsid w:val="009809A0"/>
    <w:rsid w:val="0098222C"/>
    <w:rsid w:val="00982369"/>
    <w:rsid w:val="0098455C"/>
    <w:rsid w:val="009858F4"/>
    <w:rsid w:val="00986162"/>
    <w:rsid w:val="009971EE"/>
    <w:rsid w:val="009A185D"/>
    <w:rsid w:val="009A26F0"/>
    <w:rsid w:val="009A2BF7"/>
    <w:rsid w:val="009A4319"/>
    <w:rsid w:val="009A4DBF"/>
    <w:rsid w:val="009B68A2"/>
    <w:rsid w:val="009C2758"/>
    <w:rsid w:val="009C42C2"/>
    <w:rsid w:val="009C4D73"/>
    <w:rsid w:val="009D0766"/>
    <w:rsid w:val="009D6708"/>
    <w:rsid w:val="009D7A9C"/>
    <w:rsid w:val="009D7F25"/>
    <w:rsid w:val="009E0BBD"/>
    <w:rsid w:val="009E7D5A"/>
    <w:rsid w:val="009F2C0B"/>
    <w:rsid w:val="009F3420"/>
    <w:rsid w:val="009F5323"/>
    <w:rsid w:val="009F599D"/>
    <w:rsid w:val="00A04F4E"/>
    <w:rsid w:val="00A07B17"/>
    <w:rsid w:val="00A143F7"/>
    <w:rsid w:val="00A149B4"/>
    <w:rsid w:val="00A151AD"/>
    <w:rsid w:val="00A16DFC"/>
    <w:rsid w:val="00A173EE"/>
    <w:rsid w:val="00A1767C"/>
    <w:rsid w:val="00A17AAD"/>
    <w:rsid w:val="00A1DF4D"/>
    <w:rsid w:val="00A20649"/>
    <w:rsid w:val="00A22AEB"/>
    <w:rsid w:val="00A250BA"/>
    <w:rsid w:val="00A26A7B"/>
    <w:rsid w:val="00A33769"/>
    <w:rsid w:val="00A507B4"/>
    <w:rsid w:val="00A510AF"/>
    <w:rsid w:val="00A5170A"/>
    <w:rsid w:val="00A525BF"/>
    <w:rsid w:val="00A526A6"/>
    <w:rsid w:val="00A53937"/>
    <w:rsid w:val="00A56185"/>
    <w:rsid w:val="00A6202E"/>
    <w:rsid w:val="00A6263A"/>
    <w:rsid w:val="00A66370"/>
    <w:rsid w:val="00A72538"/>
    <w:rsid w:val="00A7516E"/>
    <w:rsid w:val="00A77249"/>
    <w:rsid w:val="00A80CD3"/>
    <w:rsid w:val="00A83393"/>
    <w:rsid w:val="00A860B8"/>
    <w:rsid w:val="00A862D7"/>
    <w:rsid w:val="00A874BA"/>
    <w:rsid w:val="00A90686"/>
    <w:rsid w:val="00A93DC7"/>
    <w:rsid w:val="00A93E59"/>
    <w:rsid w:val="00A95B7F"/>
    <w:rsid w:val="00A97B00"/>
    <w:rsid w:val="00AA0D24"/>
    <w:rsid w:val="00AA60B2"/>
    <w:rsid w:val="00AA660D"/>
    <w:rsid w:val="00AB1850"/>
    <w:rsid w:val="00AB4E17"/>
    <w:rsid w:val="00AB504A"/>
    <w:rsid w:val="00AB58E7"/>
    <w:rsid w:val="00AB5B2D"/>
    <w:rsid w:val="00AB79AB"/>
    <w:rsid w:val="00AC6B1B"/>
    <w:rsid w:val="00AC77B3"/>
    <w:rsid w:val="00AC7F5D"/>
    <w:rsid w:val="00AD103F"/>
    <w:rsid w:val="00AD1AAF"/>
    <w:rsid w:val="00AD5A55"/>
    <w:rsid w:val="00AD5C60"/>
    <w:rsid w:val="00AD609E"/>
    <w:rsid w:val="00AD68B3"/>
    <w:rsid w:val="00AD6E23"/>
    <w:rsid w:val="00AD73AF"/>
    <w:rsid w:val="00ADB086"/>
    <w:rsid w:val="00AE3498"/>
    <w:rsid w:val="00AE54EA"/>
    <w:rsid w:val="00AE5D74"/>
    <w:rsid w:val="00AF401B"/>
    <w:rsid w:val="00AF7A87"/>
    <w:rsid w:val="00B00201"/>
    <w:rsid w:val="00B05E57"/>
    <w:rsid w:val="00B10F31"/>
    <w:rsid w:val="00B25664"/>
    <w:rsid w:val="00B25F6F"/>
    <w:rsid w:val="00B31B7C"/>
    <w:rsid w:val="00B31DFB"/>
    <w:rsid w:val="00B359FC"/>
    <w:rsid w:val="00B35B3B"/>
    <w:rsid w:val="00B466E3"/>
    <w:rsid w:val="00B47B37"/>
    <w:rsid w:val="00B5143F"/>
    <w:rsid w:val="00B51ABC"/>
    <w:rsid w:val="00B53CA6"/>
    <w:rsid w:val="00B54876"/>
    <w:rsid w:val="00B60D35"/>
    <w:rsid w:val="00B6155E"/>
    <w:rsid w:val="00B659A9"/>
    <w:rsid w:val="00B66706"/>
    <w:rsid w:val="00B66845"/>
    <w:rsid w:val="00B70845"/>
    <w:rsid w:val="00B73A48"/>
    <w:rsid w:val="00B74F95"/>
    <w:rsid w:val="00B75CCE"/>
    <w:rsid w:val="00B80916"/>
    <w:rsid w:val="00B92523"/>
    <w:rsid w:val="00B92966"/>
    <w:rsid w:val="00B936F5"/>
    <w:rsid w:val="00B937A0"/>
    <w:rsid w:val="00B93AFE"/>
    <w:rsid w:val="00B97013"/>
    <w:rsid w:val="00BA1263"/>
    <w:rsid w:val="00BA27FC"/>
    <w:rsid w:val="00BB6F4D"/>
    <w:rsid w:val="00BC0343"/>
    <w:rsid w:val="00BC19BC"/>
    <w:rsid w:val="00BC2085"/>
    <w:rsid w:val="00BC51F7"/>
    <w:rsid w:val="00BD020A"/>
    <w:rsid w:val="00BD2957"/>
    <w:rsid w:val="00BD4055"/>
    <w:rsid w:val="00BE1398"/>
    <w:rsid w:val="00BE51C7"/>
    <w:rsid w:val="00BE7ED4"/>
    <w:rsid w:val="00BF4074"/>
    <w:rsid w:val="00C0336C"/>
    <w:rsid w:val="00C055AB"/>
    <w:rsid w:val="00C05E6B"/>
    <w:rsid w:val="00C0603F"/>
    <w:rsid w:val="00C06A6A"/>
    <w:rsid w:val="00C14B72"/>
    <w:rsid w:val="00C165F6"/>
    <w:rsid w:val="00C16D20"/>
    <w:rsid w:val="00C17E16"/>
    <w:rsid w:val="00C2103F"/>
    <w:rsid w:val="00C23733"/>
    <w:rsid w:val="00C2640C"/>
    <w:rsid w:val="00C302C7"/>
    <w:rsid w:val="00C308D4"/>
    <w:rsid w:val="00C3149D"/>
    <w:rsid w:val="00C31D91"/>
    <w:rsid w:val="00C32049"/>
    <w:rsid w:val="00C32B7B"/>
    <w:rsid w:val="00C34797"/>
    <w:rsid w:val="00C35BA1"/>
    <w:rsid w:val="00C35F2D"/>
    <w:rsid w:val="00C47D9A"/>
    <w:rsid w:val="00C50427"/>
    <w:rsid w:val="00C52CAD"/>
    <w:rsid w:val="00C531B4"/>
    <w:rsid w:val="00C539C1"/>
    <w:rsid w:val="00C55FB9"/>
    <w:rsid w:val="00C61E28"/>
    <w:rsid w:val="00C625BD"/>
    <w:rsid w:val="00C73D23"/>
    <w:rsid w:val="00C746FA"/>
    <w:rsid w:val="00C8243D"/>
    <w:rsid w:val="00C84368"/>
    <w:rsid w:val="00C87E9F"/>
    <w:rsid w:val="00C90EC5"/>
    <w:rsid w:val="00C91A17"/>
    <w:rsid w:val="00C979A4"/>
    <w:rsid w:val="00CA1288"/>
    <w:rsid w:val="00CB0274"/>
    <w:rsid w:val="00CB0BD7"/>
    <w:rsid w:val="00CC0EB1"/>
    <w:rsid w:val="00CC1C61"/>
    <w:rsid w:val="00CC3C00"/>
    <w:rsid w:val="00CC4FFD"/>
    <w:rsid w:val="00CC534C"/>
    <w:rsid w:val="00CD14E9"/>
    <w:rsid w:val="00CD1AA1"/>
    <w:rsid w:val="00CD1CBD"/>
    <w:rsid w:val="00CD2E2D"/>
    <w:rsid w:val="00CE2A8A"/>
    <w:rsid w:val="00CE70DC"/>
    <w:rsid w:val="00CEB30C"/>
    <w:rsid w:val="00CF4107"/>
    <w:rsid w:val="00CF4C09"/>
    <w:rsid w:val="00D00D1E"/>
    <w:rsid w:val="00D02D31"/>
    <w:rsid w:val="00D03890"/>
    <w:rsid w:val="00D14E79"/>
    <w:rsid w:val="00D1750C"/>
    <w:rsid w:val="00D23512"/>
    <w:rsid w:val="00D24EFE"/>
    <w:rsid w:val="00D30449"/>
    <w:rsid w:val="00D30692"/>
    <w:rsid w:val="00D371E3"/>
    <w:rsid w:val="00D372A9"/>
    <w:rsid w:val="00D4065B"/>
    <w:rsid w:val="00D430C1"/>
    <w:rsid w:val="00D43319"/>
    <w:rsid w:val="00D44C7B"/>
    <w:rsid w:val="00D457CD"/>
    <w:rsid w:val="00D50817"/>
    <w:rsid w:val="00D5121C"/>
    <w:rsid w:val="00D520BA"/>
    <w:rsid w:val="00D52974"/>
    <w:rsid w:val="00D530E0"/>
    <w:rsid w:val="00D56A6E"/>
    <w:rsid w:val="00D57BB5"/>
    <w:rsid w:val="00D61AF2"/>
    <w:rsid w:val="00D67EDC"/>
    <w:rsid w:val="00D72406"/>
    <w:rsid w:val="00D77D5B"/>
    <w:rsid w:val="00D82407"/>
    <w:rsid w:val="00D8442A"/>
    <w:rsid w:val="00D87FC9"/>
    <w:rsid w:val="00D9067A"/>
    <w:rsid w:val="00D9169F"/>
    <w:rsid w:val="00D91B86"/>
    <w:rsid w:val="00D975E4"/>
    <w:rsid w:val="00DA119E"/>
    <w:rsid w:val="00DA448F"/>
    <w:rsid w:val="00DA4678"/>
    <w:rsid w:val="00DB202B"/>
    <w:rsid w:val="00DB6912"/>
    <w:rsid w:val="00DB7EF2"/>
    <w:rsid w:val="00DC27EE"/>
    <w:rsid w:val="00DC47C4"/>
    <w:rsid w:val="00DD0F64"/>
    <w:rsid w:val="00DD660F"/>
    <w:rsid w:val="00DD66A0"/>
    <w:rsid w:val="00DE75AD"/>
    <w:rsid w:val="00DE7CD5"/>
    <w:rsid w:val="00DF0C94"/>
    <w:rsid w:val="00DF10C7"/>
    <w:rsid w:val="00DF33CF"/>
    <w:rsid w:val="00E009B6"/>
    <w:rsid w:val="00E019B6"/>
    <w:rsid w:val="00E02374"/>
    <w:rsid w:val="00E066B4"/>
    <w:rsid w:val="00E1541B"/>
    <w:rsid w:val="00E2670D"/>
    <w:rsid w:val="00E26CE0"/>
    <w:rsid w:val="00E313A4"/>
    <w:rsid w:val="00E32312"/>
    <w:rsid w:val="00E33DDB"/>
    <w:rsid w:val="00E345AD"/>
    <w:rsid w:val="00E3512E"/>
    <w:rsid w:val="00E43B85"/>
    <w:rsid w:val="00E44F97"/>
    <w:rsid w:val="00E46D4D"/>
    <w:rsid w:val="00E504CB"/>
    <w:rsid w:val="00E5295E"/>
    <w:rsid w:val="00E53708"/>
    <w:rsid w:val="00E55430"/>
    <w:rsid w:val="00E55E10"/>
    <w:rsid w:val="00E57590"/>
    <w:rsid w:val="00E61AD4"/>
    <w:rsid w:val="00E65DBF"/>
    <w:rsid w:val="00E70C4D"/>
    <w:rsid w:val="00E720BB"/>
    <w:rsid w:val="00E75134"/>
    <w:rsid w:val="00E75BED"/>
    <w:rsid w:val="00E778B5"/>
    <w:rsid w:val="00E837A6"/>
    <w:rsid w:val="00E84E4B"/>
    <w:rsid w:val="00E867CD"/>
    <w:rsid w:val="00E90FA4"/>
    <w:rsid w:val="00E934A3"/>
    <w:rsid w:val="00E93F1F"/>
    <w:rsid w:val="00E95CC6"/>
    <w:rsid w:val="00E963F1"/>
    <w:rsid w:val="00E97290"/>
    <w:rsid w:val="00EA09CA"/>
    <w:rsid w:val="00EA5811"/>
    <w:rsid w:val="00EB11BA"/>
    <w:rsid w:val="00EB458A"/>
    <w:rsid w:val="00EB6B6B"/>
    <w:rsid w:val="00EB7051"/>
    <w:rsid w:val="00EC0E23"/>
    <w:rsid w:val="00EC1ADE"/>
    <w:rsid w:val="00EC1FD2"/>
    <w:rsid w:val="00ED2951"/>
    <w:rsid w:val="00ED442E"/>
    <w:rsid w:val="00ED4794"/>
    <w:rsid w:val="00ED5AEC"/>
    <w:rsid w:val="00ED5D76"/>
    <w:rsid w:val="00EE1547"/>
    <w:rsid w:val="00EE363B"/>
    <w:rsid w:val="00EE3C60"/>
    <w:rsid w:val="00EE773D"/>
    <w:rsid w:val="00EF024B"/>
    <w:rsid w:val="00EF2F2A"/>
    <w:rsid w:val="00F00C1B"/>
    <w:rsid w:val="00F0324A"/>
    <w:rsid w:val="00F032C7"/>
    <w:rsid w:val="00F112FA"/>
    <w:rsid w:val="00F12319"/>
    <w:rsid w:val="00F138DD"/>
    <w:rsid w:val="00F17A33"/>
    <w:rsid w:val="00F17A98"/>
    <w:rsid w:val="00F20098"/>
    <w:rsid w:val="00F21C92"/>
    <w:rsid w:val="00F223AB"/>
    <w:rsid w:val="00F252D4"/>
    <w:rsid w:val="00F32406"/>
    <w:rsid w:val="00F3470C"/>
    <w:rsid w:val="00F42F91"/>
    <w:rsid w:val="00F43AD6"/>
    <w:rsid w:val="00F46E71"/>
    <w:rsid w:val="00F47005"/>
    <w:rsid w:val="00F4A412"/>
    <w:rsid w:val="00F500F1"/>
    <w:rsid w:val="00F5200D"/>
    <w:rsid w:val="00F527F6"/>
    <w:rsid w:val="00F53385"/>
    <w:rsid w:val="00F53608"/>
    <w:rsid w:val="00F54CC9"/>
    <w:rsid w:val="00F5693E"/>
    <w:rsid w:val="00F64DD4"/>
    <w:rsid w:val="00F71D8D"/>
    <w:rsid w:val="00F745DC"/>
    <w:rsid w:val="00F74EA7"/>
    <w:rsid w:val="00F80AAC"/>
    <w:rsid w:val="00F82D12"/>
    <w:rsid w:val="00F84553"/>
    <w:rsid w:val="00F85D9A"/>
    <w:rsid w:val="00F85F58"/>
    <w:rsid w:val="00F8602C"/>
    <w:rsid w:val="00FA0554"/>
    <w:rsid w:val="00FA2308"/>
    <w:rsid w:val="00FA2CAA"/>
    <w:rsid w:val="00FA5A43"/>
    <w:rsid w:val="00FB3B9C"/>
    <w:rsid w:val="00FB5FDC"/>
    <w:rsid w:val="00FB6761"/>
    <w:rsid w:val="00FB7223"/>
    <w:rsid w:val="00FC1084"/>
    <w:rsid w:val="00FC7821"/>
    <w:rsid w:val="00FCBE6C"/>
    <w:rsid w:val="00FD0E45"/>
    <w:rsid w:val="00FD2709"/>
    <w:rsid w:val="00FD4C95"/>
    <w:rsid w:val="00FD531C"/>
    <w:rsid w:val="00FD6AF3"/>
    <w:rsid w:val="00FE1E03"/>
    <w:rsid w:val="00FE2F3B"/>
    <w:rsid w:val="00FE42F7"/>
    <w:rsid w:val="00FE4F8D"/>
    <w:rsid w:val="00FE711F"/>
    <w:rsid w:val="00FE7427"/>
    <w:rsid w:val="00FE7C6D"/>
    <w:rsid w:val="00FF0F21"/>
    <w:rsid w:val="00FF246A"/>
    <w:rsid w:val="00FF3E3E"/>
    <w:rsid w:val="00FF4AEC"/>
    <w:rsid w:val="00FF7E22"/>
    <w:rsid w:val="0142FF29"/>
    <w:rsid w:val="015FEBC2"/>
    <w:rsid w:val="017CE497"/>
    <w:rsid w:val="01B49D2C"/>
    <w:rsid w:val="01FD245A"/>
    <w:rsid w:val="022817EE"/>
    <w:rsid w:val="023522FC"/>
    <w:rsid w:val="02499094"/>
    <w:rsid w:val="02BC4E53"/>
    <w:rsid w:val="02C2A40A"/>
    <w:rsid w:val="0304ABF4"/>
    <w:rsid w:val="03153040"/>
    <w:rsid w:val="0329B58C"/>
    <w:rsid w:val="033B9B2C"/>
    <w:rsid w:val="03506D8D"/>
    <w:rsid w:val="04463F3C"/>
    <w:rsid w:val="045C74D2"/>
    <w:rsid w:val="0471E63D"/>
    <w:rsid w:val="04891619"/>
    <w:rsid w:val="04A11995"/>
    <w:rsid w:val="04B72AD3"/>
    <w:rsid w:val="04CE5FF2"/>
    <w:rsid w:val="056C751D"/>
    <w:rsid w:val="058BF30D"/>
    <w:rsid w:val="05BF9C80"/>
    <w:rsid w:val="05CFCB5D"/>
    <w:rsid w:val="05DDC4BC"/>
    <w:rsid w:val="05E07112"/>
    <w:rsid w:val="0622B225"/>
    <w:rsid w:val="0623017F"/>
    <w:rsid w:val="062DC664"/>
    <w:rsid w:val="063BF00B"/>
    <w:rsid w:val="0696818D"/>
    <w:rsid w:val="06BA3F77"/>
    <w:rsid w:val="06BBD0DF"/>
    <w:rsid w:val="06E1CA95"/>
    <w:rsid w:val="071A8B33"/>
    <w:rsid w:val="07209E1B"/>
    <w:rsid w:val="072E1B8A"/>
    <w:rsid w:val="07349582"/>
    <w:rsid w:val="074660C9"/>
    <w:rsid w:val="076186C8"/>
    <w:rsid w:val="077568BA"/>
    <w:rsid w:val="07812BA0"/>
    <w:rsid w:val="07CA8973"/>
    <w:rsid w:val="07D6C33C"/>
    <w:rsid w:val="08835847"/>
    <w:rsid w:val="08BCB2CD"/>
    <w:rsid w:val="08E22158"/>
    <w:rsid w:val="09D43780"/>
    <w:rsid w:val="0A1FC01C"/>
    <w:rsid w:val="0A9C0AB2"/>
    <w:rsid w:val="0AD5444A"/>
    <w:rsid w:val="0BF40187"/>
    <w:rsid w:val="0CF30B3D"/>
    <w:rsid w:val="0D4FC29C"/>
    <w:rsid w:val="0D544932"/>
    <w:rsid w:val="0D6739F8"/>
    <w:rsid w:val="0D7AA954"/>
    <w:rsid w:val="0D7E9019"/>
    <w:rsid w:val="0D814407"/>
    <w:rsid w:val="0DB27DA9"/>
    <w:rsid w:val="0DBBACCC"/>
    <w:rsid w:val="0E1F1CB1"/>
    <w:rsid w:val="0EA5F2E5"/>
    <w:rsid w:val="0EB3C0C2"/>
    <w:rsid w:val="0ED78E39"/>
    <w:rsid w:val="0EE5AC63"/>
    <w:rsid w:val="0EFAFE58"/>
    <w:rsid w:val="0F030A59"/>
    <w:rsid w:val="0F42C2C3"/>
    <w:rsid w:val="0F48AACE"/>
    <w:rsid w:val="0F4EAC5C"/>
    <w:rsid w:val="0F53CB40"/>
    <w:rsid w:val="0F607151"/>
    <w:rsid w:val="0FC74384"/>
    <w:rsid w:val="0FD6CF74"/>
    <w:rsid w:val="103E6C50"/>
    <w:rsid w:val="108035C0"/>
    <w:rsid w:val="1088B014"/>
    <w:rsid w:val="10C6F21C"/>
    <w:rsid w:val="10D2322B"/>
    <w:rsid w:val="10E09859"/>
    <w:rsid w:val="10E4F723"/>
    <w:rsid w:val="112282FB"/>
    <w:rsid w:val="114EF02A"/>
    <w:rsid w:val="11BF125B"/>
    <w:rsid w:val="11DA426B"/>
    <w:rsid w:val="12710C1C"/>
    <w:rsid w:val="127322EC"/>
    <w:rsid w:val="12A05AF7"/>
    <w:rsid w:val="12D58433"/>
    <w:rsid w:val="12EEEC82"/>
    <w:rsid w:val="1303A09A"/>
    <w:rsid w:val="130D0D5E"/>
    <w:rsid w:val="1343D5AC"/>
    <w:rsid w:val="135062DE"/>
    <w:rsid w:val="13C63510"/>
    <w:rsid w:val="13DF5FB0"/>
    <w:rsid w:val="13F35EAB"/>
    <w:rsid w:val="14122158"/>
    <w:rsid w:val="142739D6"/>
    <w:rsid w:val="14728946"/>
    <w:rsid w:val="1484D35E"/>
    <w:rsid w:val="150F2787"/>
    <w:rsid w:val="150F9A05"/>
    <w:rsid w:val="153BE0D7"/>
    <w:rsid w:val="158A1FEA"/>
    <w:rsid w:val="15A86ABF"/>
    <w:rsid w:val="15BFADDE"/>
    <w:rsid w:val="15E45CBD"/>
    <w:rsid w:val="15EBFBF7"/>
    <w:rsid w:val="167EA0B5"/>
    <w:rsid w:val="16D34498"/>
    <w:rsid w:val="16DB22BB"/>
    <w:rsid w:val="1722EF8D"/>
    <w:rsid w:val="172F2345"/>
    <w:rsid w:val="176C4C5D"/>
    <w:rsid w:val="179737EB"/>
    <w:rsid w:val="17C374A4"/>
    <w:rsid w:val="17C6EA58"/>
    <w:rsid w:val="17DCCEA5"/>
    <w:rsid w:val="17EEEB1E"/>
    <w:rsid w:val="17FA9730"/>
    <w:rsid w:val="183D33A6"/>
    <w:rsid w:val="1855DE34"/>
    <w:rsid w:val="1867190B"/>
    <w:rsid w:val="1883B0A2"/>
    <w:rsid w:val="18C999B1"/>
    <w:rsid w:val="18D36F78"/>
    <w:rsid w:val="18F511E2"/>
    <w:rsid w:val="18FA7E26"/>
    <w:rsid w:val="1939AC72"/>
    <w:rsid w:val="19552F28"/>
    <w:rsid w:val="195EA747"/>
    <w:rsid w:val="19791E23"/>
    <w:rsid w:val="19826296"/>
    <w:rsid w:val="19E58DE5"/>
    <w:rsid w:val="19E9E271"/>
    <w:rsid w:val="1A16C6BC"/>
    <w:rsid w:val="1A3B3638"/>
    <w:rsid w:val="1A3D4F2B"/>
    <w:rsid w:val="1A989A53"/>
    <w:rsid w:val="1AA4C8EF"/>
    <w:rsid w:val="1ABD55AD"/>
    <w:rsid w:val="1AE8F5A6"/>
    <w:rsid w:val="1B1A9F82"/>
    <w:rsid w:val="1B335121"/>
    <w:rsid w:val="1B46636B"/>
    <w:rsid w:val="1B6837B5"/>
    <w:rsid w:val="1BE97AE7"/>
    <w:rsid w:val="1BF3E4CB"/>
    <w:rsid w:val="1C25A6C2"/>
    <w:rsid w:val="1C2D8535"/>
    <w:rsid w:val="1C5323A6"/>
    <w:rsid w:val="1C6F1520"/>
    <w:rsid w:val="1C7FB1EC"/>
    <w:rsid w:val="1C87FB76"/>
    <w:rsid w:val="1C918AC4"/>
    <w:rsid w:val="1C9DCC43"/>
    <w:rsid w:val="1CDAAD29"/>
    <w:rsid w:val="1D6AC108"/>
    <w:rsid w:val="1DB8B237"/>
    <w:rsid w:val="1DB97370"/>
    <w:rsid w:val="1DC1E856"/>
    <w:rsid w:val="1DF943FB"/>
    <w:rsid w:val="1E05B055"/>
    <w:rsid w:val="1E5AF117"/>
    <w:rsid w:val="1E68EA9F"/>
    <w:rsid w:val="1E959B8B"/>
    <w:rsid w:val="1EBDE107"/>
    <w:rsid w:val="1F9D822E"/>
    <w:rsid w:val="1FCA6FC4"/>
    <w:rsid w:val="20124DEA"/>
    <w:rsid w:val="20B3E3F9"/>
    <w:rsid w:val="20D02F65"/>
    <w:rsid w:val="20F98918"/>
    <w:rsid w:val="21062C29"/>
    <w:rsid w:val="2138161B"/>
    <w:rsid w:val="21495CA9"/>
    <w:rsid w:val="21687F7B"/>
    <w:rsid w:val="21F4D966"/>
    <w:rsid w:val="2233A0BA"/>
    <w:rsid w:val="22864B86"/>
    <w:rsid w:val="22E73CD5"/>
    <w:rsid w:val="232BC5C3"/>
    <w:rsid w:val="2364F3CC"/>
    <w:rsid w:val="237500B5"/>
    <w:rsid w:val="23FE1C7F"/>
    <w:rsid w:val="246FA052"/>
    <w:rsid w:val="24DCBDF9"/>
    <w:rsid w:val="24EDB008"/>
    <w:rsid w:val="250E4A84"/>
    <w:rsid w:val="252B744A"/>
    <w:rsid w:val="257A6314"/>
    <w:rsid w:val="25DA080D"/>
    <w:rsid w:val="25F56B44"/>
    <w:rsid w:val="26270F01"/>
    <w:rsid w:val="265AB2FF"/>
    <w:rsid w:val="2662202C"/>
    <w:rsid w:val="26716130"/>
    <w:rsid w:val="26A8AAB2"/>
    <w:rsid w:val="26AB5CB8"/>
    <w:rsid w:val="26B6B429"/>
    <w:rsid w:val="26CED88B"/>
    <w:rsid w:val="26FAF11D"/>
    <w:rsid w:val="27132F53"/>
    <w:rsid w:val="27198AED"/>
    <w:rsid w:val="277037DC"/>
    <w:rsid w:val="27C1417D"/>
    <w:rsid w:val="27EE6A10"/>
    <w:rsid w:val="284ACB44"/>
    <w:rsid w:val="2854F6AA"/>
    <w:rsid w:val="28774D6F"/>
    <w:rsid w:val="28A21136"/>
    <w:rsid w:val="28B2079B"/>
    <w:rsid w:val="28C9DCFD"/>
    <w:rsid w:val="28EF2F39"/>
    <w:rsid w:val="28F031A1"/>
    <w:rsid w:val="28F13456"/>
    <w:rsid w:val="29316D8D"/>
    <w:rsid w:val="29499DD8"/>
    <w:rsid w:val="29D54F9C"/>
    <w:rsid w:val="29D9E367"/>
    <w:rsid w:val="2A038347"/>
    <w:rsid w:val="2A0ED61F"/>
    <w:rsid w:val="2A33363B"/>
    <w:rsid w:val="2A76D509"/>
    <w:rsid w:val="2B26A9A0"/>
    <w:rsid w:val="2B3299CB"/>
    <w:rsid w:val="2B44AADD"/>
    <w:rsid w:val="2B47B71B"/>
    <w:rsid w:val="2B80C770"/>
    <w:rsid w:val="2B9D8FAF"/>
    <w:rsid w:val="2BDC84E8"/>
    <w:rsid w:val="2BF020D8"/>
    <w:rsid w:val="2BF48BB3"/>
    <w:rsid w:val="2BFC008B"/>
    <w:rsid w:val="2C0DA951"/>
    <w:rsid w:val="2C3140CD"/>
    <w:rsid w:val="2C48B3A6"/>
    <w:rsid w:val="2C7D4E59"/>
    <w:rsid w:val="2CD04DB5"/>
    <w:rsid w:val="2D5C5A99"/>
    <w:rsid w:val="2DF24D08"/>
    <w:rsid w:val="2E47789A"/>
    <w:rsid w:val="2EC788F9"/>
    <w:rsid w:val="2EF1A2E8"/>
    <w:rsid w:val="2F390AA0"/>
    <w:rsid w:val="2F5B9D05"/>
    <w:rsid w:val="2F6F8E87"/>
    <w:rsid w:val="2F833747"/>
    <w:rsid w:val="30839E16"/>
    <w:rsid w:val="308B7841"/>
    <w:rsid w:val="3098B181"/>
    <w:rsid w:val="30E2526D"/>
    <w:rsid w:val="30E42B45"/>
    <w:rsid w:val="31505567"/>
    <w:rsid w:val="3182AF2B"/>
    <w:rsid w:val="32026732"/>
    <w:rsid w:val="3203CEE0"/>
    <w:rsid w:val="32177A91"/>
    <w:rsid w:val="321CD8B7"/>
    <w:rsid w:val="32203476"/>
    <w:rsid w:val="32699C9C"/>
    <w:rsid w:val="32A8A018"/>
    <w:rsid w:val="32CC356D"/>
    <w:rsid w:val="32FD0E65"/>
    <w:rsid w:val="336C5FE9"/>
    <w:rsid w:val="3392B9A8"/>
    <w:rsid w:val="33E00F2B"/>
    <w:rsid w:val="3456A86A"/>
    <w:rsid w:val="34783AA1"/>
    <w:rsid w:val="34F02478"/>
    <w:rsid w:val="353A671D"/>
    <w:rsid w:val="3558C0C0"/>
    <w:rsid w:val="35773AD3"/>
    <w:rsid w:val="3723C986"/>
    <w:rsid w:val="3747F211"/>
    <w:rsid w:val="378E492C"/>
    <w:rsid w:val="385B4B52"/>
    <w:rsid w:val="38957A25"/>
    <w:rsid w:val="389E6F63"/>
    <w:rsid w:val="38C4ECF4"/>
    <w:rsid w:val="3902FFDF"/>
    <w:rsid w:val="394EDF86"/>
    <w:rsid w:val="398F56BA"/>
    <w:rsid w:val="3A487DB7"/>
    <w:rsid w:val="3AC5E9EE"/>
    <w:rsid w:val="3AEAAFE7"/>
    <w:rsid w:val="3AEEDDCC"/>
    <w:rsid w:val="3B51C7C4"/>
    <w:rsid w:val="3B66F914"/>
    <w:rsid w:val="3B858F99"/>
    <w:rsid w:val="3B982D29"/>
    <w:rsid w:val="3BA98A34"/>
    <w:rsid w:val="3BAD6641"/>
    <w:rsid w:val="3BAF9DC0"/>
    <w:rsid w:val="3C2458A6"/>
    <w:rsid w:val="3C3E6372"/>
    <w:rsid w:val="3C3F3C78"/>
    <w:rsid w:val="3C7113DB"/>
    <w:rsid w:val="3C9D22BA"/>
    <w:rsid w:val="3CB64BEB"/>
    <w:rsid w:val="3CC1C349"/>
    <w:rsid w:val="3CE016A5"/>
    <w:rsid w:val="3D34675F"/>
    <w:rsid w:val="3D47955F"/>
    <w:rsid w:val="3D589F83"/>
    <w:rsid w:val="3DA4821C"/>
    <w:rsid w:val="3DAE5C85"/>
    <w:rsid w:val="3DF09B8E"/>
    <w:rsid w:val="3E1223E2"/>
    <w:rsid w:val="3E286F0D"/>
    <w:rsid w:val="3EE831D1"/>
    <w:rsid w:val="3EEA65D6"/>
    <w:rsid w:val="3F186B10"/>
    <w:rsid w:val="3F26AF6C"/>
    <w:rsid w:val="3F2937A0"/>
    <w:rsid w:val="3F5BE549"/>
    <w:rsid w:val="3F82F49B"/>
    <w:rsid w:val="3F8474E9"/>
    <w:rsid w:val="3F878697"/>
    <w:rsid w:val="3F908C10"/>
    <w:rsid w:val="3FB343BE"/>
    <w:rsid w:val="3FBC8D73"/>
    <w:rsid w:val="3FDFCF72"/>
    <w:rsid w:val="3FF58601"/>
    <w:rsid w:val="3FF6FE4E"/>
    <w:rsid w:val="4013F219"/>
    <w:rsid w:val="405373FA"/>
    <w:rsid w:val="406AC9B3"/>
    <w:rsid w:val="4090CE1A"/>
    <w:rsid w:val="40D6AC6B"/>
    <w:rsid w:val="40E37488"/>
    <w:rsid w:val="40F654F4"/>
    <w:rsid w:val="413976A0"/>
    <w:rsid w:val="416982B6"/>
    <w:rsid w:val="416E2F92"/>
    <w:rsid w:val="419641D6"/>
    <w:rsid w:val="419BCA09"/>
    <w:rsid w:val="41B686BD"/>
    <w:rsid w:val="4204CBF8"/>
    <w:rsid w:val="42141645"/>
    <w:rsid w:val="42477CBB"/>
    <w:rsid w:val="424C9D9B"/>
    <w:rsid w:val="4272642C"/>
    <w:rsid w:val="427A5F4C"/>
    <w:rsid w:val="42AF3950"/>
    <w:rsid w:val="432E883C"/>
    <w:rsid w:val="440F90DA"/>
    <w:rsid w:val="4413A6AB"/>
    <w:rsid w:val="4465C241"/>
    <w:rsid w:val="447B8931"/>
    <w:rsid w:val="44828A19"/>
    <w:rsid w:val="44A60779"/>
    <w:rsid w:val="44C0A371"/>
    <w:rsid w:val="4523B321"/>
    <w:rsid w:val="45393AF4"/>
    <w:rsid w:val="45503D97"/>
    <w:rsid w:val="45545BF9"/>
    <w:rsid w:val="45585732"/>
    <w:rsid w:val="455A76F3"/>
    <w:rsid w:val="459E39E0"/>
    <w:rsid w:val="45CAD827"/>
    <w:rsid w:val="45F13EE8"/>
    <w:rsid w:val="45FBBC25"/>
    <w:rsid w:val="46430EAD"/>
    <w:rsid w:val="46525A76"/>
    <w:rsid w:val="4680C821"/>
    <w:rsid w:val="46816B78"/>
    <w:rsid w:val="4695ABDB"/>
    <w:rsid w:val="46E3372B"/>
    <w:rsid w:val="474455D5"/>
    <w:rsid w:val="4865CFB1"/>
    <w:rsid w:val="489903CF"/>
    <w:rsid w:val="48A348DF"/>
    <w:rsid w:val="49674206"/>
    <w:rsid w:val="497430A3"/>
    <w:rsid w:val="49886295"/>
    <w:rsid w:val="49A21661"/>
    <w:rsid w:val="49A26DBD"/>
    <w:rsid w:val="49F872C2"/>
    <w:rsid w:val="4A237EFE"/>
    <w:rsid w:val="4A46B359"/>
    <w:rsid w:val="4A64C89F"/>
    <w:rsid w:val="4A969B35"/>
    <w:rsid w:val="4A9DA423"/>
    <w:rsid w:val="4AB07D29"/>
    <w:rsid w:val="4B55AD62"/>
    <w:rsid w:val="4B5EA09A"/>
    <w:rsid w:val="4B84355C"/>
    <w:rsid w:val="4B8F214A"/>
    <w:rsid w:val="4BE462AC"/>
    <w:rsid w:val="4BE7F60D"/>
    <w:rsid w:val="4C009900"/>
    <w:rsid w:val="4C07EE13"/>
    <w:rsid w:val="4C305F18"/>
    <w:rsid w:val="4C3EB78F"/>
    <w:rsid w:val="4C507025"/>
    <w:rsid w:val="4C90BAE7"/>
    <w:rsid w:val="4C995CE9"/>
    <w:rsid w:val="4D184D78"/>
    <w:rsid w:val="4D727759"/>
    <w:rsid w:val="4DDCB0CB"/>
    <w:rsid w:val="4E954FF3"/>
    <w:rsid w:val="4EA449C1"/>
    <w:rsid w:val="4ED83863"/>
    <w:rsid w:val="4EFF195F"/>
    <w:rsid w:val="4F00077E"/>
    <w:rsid w:val="4F7B969D"/>
    <w:rsid w:val="4F7CEBD2"/>
    <w:rsid w:val="4F88B3A9"/>
    <w:rsid w:val="4FE2A019"/>
    <w:rsid w:val="4FF23F41"/>
    <w:rsid w:val="4FFCEEB7"/>
    <w:rsid w:val="501B1D72"/>
    <w:rsid w:val="5030792A"/>
    <w:rsid w:val="50356AC9"/>
    <w:rsid w:val="50654145"/>
    <w:rsid w:val="50C63A8E"/>
    <w:rsid w:val="50D1FF9F"/>
    <w:rsid w:val="513380FD"/>
    <w:rsid w:val="513AFF0A"/>
    <w:rsid w:val="514D3AE7"/>
    <w:rsid w:val="51DF92B7"/>
    <w:rsid w:val="52180EB6"/>
    <w:rsid w:val="521D2BAF"/>
    <w:rsid w:val="5223CE33"/>
    <w:rsid w:val="522D7AF0"/>
    <w:rsid w:val="5231AB23"/>
    <w:rsid w:val="5241DB9B"/>
    <w:rsid w:val="526327A1"/>
    <w:rsid w:val="526F8AE9"/>
    <w:rsid w:val="52A41C06"/>
    <w:rsid w:val="52CEDBA4"/>
    <w:rsid w:val="533B4B59"/>
    <w:rsid w:val="5375963D"/>
    <w:rsid w:val="537598BB"/>
    <w:rsid w:val="537BD9A1"/>
    <w:rsid w:val="539FCD77"/>
    <w:rsid w:val="53E907AA"/>
    <w:rsid w:val="543FEC67"/>
    <w:rsid w:val="5488DE6A"/>
    <w:rsid w:val="54898C89"/>
    <w:rsid w:val="54A2FF02"/>
    <w:rsid w:val="54A807B3"/>
    <w:rsid w:val="54B0FC69"/>
    <w:rsid w:val="54E1912D"/>
    <w:rsid w:val="5557D99C"/>
    <w:rsid w:val="556F9E88"/>
    <w:rsid w:val="55D6B0B8"/>
    <w:rsid w:val="55E46C3D"/>
    <w:rsid w:val="55E79A83"/>
    <w:rsid w:val="55F694C3"/>
    <w:rsid w:val="56310382"/>
    <w:rsid w:val="56465BCE"/>
    <w:rsid w:val="567F1D7F"/>
    <w:rsid w:val="569893C6"/>
    <w:rsid w:val="56D71C21"/>
    <w:rsid w:val="5708604E"/>
    <w:rsid w:val="57904735"/>
    <w:rsid w:val="57CCD3E3"/>
    <w:rsid w:val="58028839"/>
    <w:rsid w:val="585F13C7"/>
    <w:rsid w:val="58678130"/>
    <w:rsid w:val="589852C5"/>
    <w:rsid w:val="58AD4FF1"/>
    <w:rsid w:val="58E190FD"/>
    <w:rsid w:val="58FDD9C5"/>
    <w:rsid w:val="596B5409"/>
    <w:rsid w:val="597299D8"/>
    <w:rsid w:val="599FC52C"/>
    <w:rsid w:val="5A239634"/>
    <w:rsid w:val="5A4454E1"/>
    <w:rsid w:val="5A566ABA"/>
    <w:rsid w:val="5A624976"/>
    <w:rsid w:val="5ADE678F"/>
    <w:rsid w:val="5B0908DF"/>
    <w:rsid w:val="5B12B98A"/>
    <w:rsid w:val="5B2D00ED"/>
    <w:rsid w:val="5B36312B"/>
    <w:rsid w:val="5B63CAAB"/>
    <w:rsid w:val="5BA2E017"/>
    <w:rsid w:val="5BACDAAC"/>
    <w:rsid w:val="5BC96916"/>
    <w:rsid w:val="5BF0E18A"/>
    <w:rsid w:val="5C14510E"/>
    <w:rsid w:val="5C320278"/>
    <w:rsid w:val="5C496EA7"/>
    <w:rsid w:val="5C990807"/>
    <w:rsid w:val="5CEC8E4F"/>
    <w:rsid w:val="5D7F24A7"/>
    <w:rsid w:val="5D8B0F2F"/>
    <w:rsid w:val="5DB25A5A"/>
    <w:rsid w:val="5E37287A"/>
    <w:rsid w:val="5E59ADC8"/>
    <w:rsid w:val="5E6952BC"/>
    <w:rsid w:val="5EE4D35C"/>
    <w:rsid w:val="5EEC48A3"/>
    <w:rsid w:val="5F1B7F0A"/>
    <w:rsid w:val="5F1FF22E"/>
    <w:rsid w:val="5F3A8D37"/>
    <w:rsid w:val="5F6C4642"/>
    <w:rsid w:val="5FCE2759"/>
    <w:rsid w:val="6011AE31"/>
    <w:rsid w:val="60407ADA"/>
    <w:rsid w:val="6073BEB6"/>
    <w:rsid w:val="608DEF6B"/>
    <w:rsid w:val="6094162B"/>
    <w:rsid w:val="60EFEA7C"/>
    <w:rsid w:val="60F56A5C"/>
    <w:rsid w:val="61136A49"/>
    <w:rsid w:val="61191ABE"/>
    <w:rsid w:val="611A9B29"/>
    <w:rsid w:val="612DD530"/>
    <w:rsid w:val="6136CD83"/>
    <w:rsid w:val="614FAE19"/>
    <w:rsid w:val="6158E3AA"/>
    <w:rsid w:val="6161B3D5"/>
    <w:rsid w:val="61940AA9"/>
    <w:rsid w:val="61D9C85C"/>
    <w:rsid w:val="6219C606"/>
    <w:rsid w:val="6248666B"/>
    <w:rsid w:val="62658BE2"/>
    <w:rsid w:val="627548E1"/>
    <w:rsid w:val="62A2726A"/>
    <w:rsid w:val="62AC1007"/>
    <w:rsid w:val="62D4796F"/>
    <w:rsid w:val="6314D24F"/>
    <w:rsid w:val="6319DDB6"/>
    <w:rsid w:val="633D2FE6"/>
    <w:rsid w:val="634D9C1B"/>
    <w:rsid w:val="636A95E6"/>
    <w:rsid w:val="63D12218"/>
    <w:rsid w:val="63E03B71"/>
    <w:rsid w:val="64024A43"/>
    <w:rsid w:val="643D11F6"/>
    <w:rsid w:val="644CFD49"/>
    <w:rsid w:val="6498BC1B"/>
    <w:rsid w:val="64B27893"/>
    <w:rsid w:val="651212CB"/>
    <w:rsid w:val="655FA087"/>
    <w:rsid w:val="65BCB598"/>
    <w:rsid w:val="65D3C176"/>
    <w:rsid w:val="66296F50"/>
    <w:rsid w:val="664FD0AD"/>
    <w:rsid w:val="6659F69A"/>
    <w:rsid w:val="669967B4"/>
    <w:rsid w:val="66AEC54E"/>
    <w:rsid w:val="66BBD723"/>
    <w:rsid w:val="66D8A609"/>
    <w:rsid w:val="66E5D91B"/>
    <w:rsid w:val="66FB70E8"/>
    <w:rsid w:val="67831446"/>
    <w:rsid w:val="6790E90F"/>
    <w:rsid w:val="6817B201"/>
    <w:rsid w:val="6858CE6B"/>
    <w:rsid w:val="6892EDDA"/>
    <w:rsid w:val="6895CC68"/>
    <w:rsid w:val="68AB6995"/>
    <w:rsid w:val="68CC055D"/>
    <w:rsid w:val="68DEFABF"/>
    <w:rsid w:val="698D4F53"/>
    <w:rsid w:val="69A368CB"/>
    <w:rsid w:val="69A7AF97"/>
    <w:rsid w:val="69AD7ED8"/>
    <w:rsid w:val="69ADA665"/>
    <w:rsid w:val="69BBC8DE"/>
    <w:rsid w:val="6A3061BC"/>
    <w:rsid w:val="6A437691"/>
    <w:rsid w:val="6A58ABDA"/>
    <w:rsid w:val="6AD57634"/>
    <w:rsid w:val="6AEB2D42"/>
    <w:rsid w:val="6AFCE0CA"/>
    <w:rsid w:val="6B009A37"/>
    <w:rsid w:val="6B0B6944"/>
    <w:rsid w:val="6B36BFC1"/>
    <w:rsid w:val="6B6FB97B"/>
    <w:rsid w:val="6B782E8E"/>
    <w:rsid w:val="6B79C910"/>
    <w:rsid w:val="6BEF2894"/>
    <w:rsid w:val="6C236536"/>
    <w:rsid w:val="6C2790AB"/>
    <w:rsid w:val="6C8E1A84"/>
    <w:rsid w:val="6CBC4C0A"/>
    <w:rsid w:val="6CD43726"/>
    <w:rsid w:val="6CD65B50"/>
    <w:rsid w:val="6D189AE2"/>
    <w:rsid w:val="6D2858AA"/>
    <w:rsid w:val="6D4D717E"/>
    <w:rsid w:val="6DBFFE9A"/>
    <w:rsid w:val="6DEBB7A0"/>
    <w:rsid w:val="6DFFF562"/>
    <w:rsid w:val="6E59DE12"/>
    <w:rsid w:val="6E625690"/>
    <w:rsid w:val="6E9206C6"/>
    <w:rsid w:val="6E972517"/>
    <w:rsid w:val="6EA1A5E6"/>
    <w:rsid w:val="6EA636DA"/>
    <w:rsid w:val="6EC97951"/>
    <w:rsid w:val="6EFD9A23"/>
    <w:rsid w:val="6F0955CD"/>
    <w:rsid w:val="6F12086A"/>
    <w:rsid w:val="6F2EED13"/>
    <w:rsid w:val="6F87E719"/>
    <w:rsid w:val="6FBCFDD4"/>
    <w:rsid w:val="6FD8ACE8"/>
    <w:rsid w:val="70735D6E"/>
    <w:rsid w:val="7096F820"/>
    <w:rsid w:val="70A1F51B"/>
    <w:rsid w:val="70CD2DCF"/>
    <w:rsid w:val="7145FBE1"/>
    <w:rsid w:val="71575D12"/>
    <w:rsid w:val="717065FE"/>
    <w:rsid w:val="71898347"/>
    <w:rsid w:val="718DEF11"/>
    <w:rsid w:val="71E6930F"/>
    <w:rsid w:val="72BCA88B"/>
    <w:rsid w:val="72EAD5C5"/>
    <w:rsid w:val="72F492D9"/>
    <w:rsid w:val="73020D28"/>
    <w:rsid w:val="733D9C3C"/>
    <w:rsid w:val="734FFE5E"/>
    <w:rsid w:val="7399EDC5"/>
    <w:rsid w:val="73C0B9A2"/>
    <w:rsid w:val="73FF771A"/>
    <w:rsid w:val="741FDB38"/>
    <w:rsid w:val="74221438"/>
    <w:rsid w:val="74246B46"/>
    <w:rsid w:val="743DDEA5"/>
    <w:rsid w:val="745B2346"/>
    <w:rsid w:val="74A47EDB"/>
    <w:rsid w:val="74D4D93A"/>
    <w:rsid w:val="75313321"/>
    <w:rsid w:val="753A3563"/>
    <w:rsid w:val="75A4FFAD"/>
    <w:rsid w:val="75B3FD2D"/>
    <w:rsid w:val="75C1BE59"/>
    <w:rsid w:val="75F4F12C"/>
    <w:rsid w:val="76865050"/>
    <w:rsid w:val="7797FF24"/>
    <w:rsid w:val="779A191B"/>
    <w:rsid w:val="784D2973"/>
    <w:rsid w:val="788D22C4"/>
    <w:rsid w:val="798E83BA"/>
    <w:rsid w:val="798FE4F6"/>
    <w:rsid w:val="79BDF749"/>
    <w:rsid w:val="7A6A0224"/>
    <w:rsid w:val="7AA56B44"/>
    <w:rsid w:val="7AE42C53"/>
    <w:rsid w:val="7AF5CEB5"/>
    <w:rsid w:val="7B24F309"/>
    <w:rsid w:val="7B33EDFF"/>
    <w:rsid w:val="7B8081EA"/>
    <w:rsid w:val="7B91112C"/>
    <w:rsid w:val="7BC41151"/>
    <w:rsid w:val="7BD358AF"/>
    <w:rsid w:val="7BEFE004"/>
    <w:rsid w:val="7C2B618E"/>
    <w:rsid w:val="7C86C9ED"/>
    <w:rsid w:val="7CD134CF"/>
    <w:rsid w:val="7CED26A2"/>
    <w:rsid w:val="7CF9F992"/>
    <w:rsid w:val="7D20F77B"/>
    <w:rsid w:val="7D337051"/>
    <w:rsid w:val="7D527E69"/>
    <w:rsid w:val="7DBFCA96"/>
    <w:rsid w:val="7DD405A7"/>
    <w:rsid w:val="7DDD8EF2"/>
    <w:rsid w:val="7DE7BE1B"/>
    <w:rsid w:val="7E0981D1"/>
    <w:rsid w:val="7E33DE5F"/>
    <w:rsid w:val="7E4644C9"/>
    <w:rsid w:val="7E4A73C0"/>
    <w:rsid w:val="7E536DCF"/>
    <w:rsid w:val="7E695367"/>
    <w:rsid w:val="7EAAEC2B"/>
    <w:rsid w:val="7EE4E865"/>
    <w:rsid w:val="7F060EEB"/>
    <w:rsid w:val="7F11EFD1"/>
    <w:rsid w:val="7F1761F0"/>
    <w:rsid w:val="7F32E516"/>
    <w:rsid w:val="7F37BBA7"/>
    <w:rsid w:val="7F43CEDE"/>
    <w:rsid w:val="7F49F024"/>
    <w:rsid w:val="7F71D49C"/>
    <w:rsid w:val="7FDB2815"/>
    <w:rsid w:val="7FFA013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8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80FE6"/>
    <w:pPr>
      <w:spacing w:after="240"/>
      <w:jc w:val="both"/>
    </w:pPr>
    <w:rPr>
      <w:rFonts w:ascii="Arial" w:hAnsi="Arial"/>
      <w:lang w:val="nl" w:eastAsia="nl-NL"/>
    </w:rPr>
  </w:style>
  <w:style w:type="paragraph" w:styleId="Nadpis1">
    <w:name w:val="heading 1"/>
    <w:basedOn w:val="Normln"/>
    <w:next w:val="Normln"/>
    <w:qFormat/>
    <w:pPr>
      <w:keepNext/>
      <w:numPr>
        <w:numId w:val="1"/>
      </w:numPr>
      <w:spacing w:before="240"/>
      <w:outlineLvl w:val="0"/>
    </w:pPr>
    <w:rPr>
      <w:b/>
      <w:kern w:val="28"/>
    </w:rPr>
  </w:style>
  <w:style w:type="paragraph" w:styleId="Nadpis2">
    <w:name w:val="heading 2"/>
    <w:basedOn w:val="Normln"/>
    <w:next w:val="Normln"/>
    <w:link w:val="Nadpis2Char"/>
    <w:qFormat/>
    <w:pPr>
      <w:keepNext/>
      <w:numPr>
        <w:ilvl w:val="1"/>
        <w:numId w:val="1"/>
      </w:numPr>
      <w:spacing w:before="240"/>
      <w:outlineLvl w:val="1"/>
    </w:pPr>
    <w:rPr>
      <w:b/>
    </w:rPr>
  </w:style>
  <w:style w:type="paragraph" w:styleId="Nadpis3">
    <w:name w:val="heading 3"/>
    <w:basedOn w:val="Normln"/>
    <w:next w:val="Normln"/>
    <w:qFormat/>
    <w:pPr>
      <w:keepNext/>
      <w:numPr>
        <w:ilvl w:val="2"/>
        <w:numId w:val="1"/>
      </w:numPr>
      <w:spacing w:before="240"/>
      <w:outlineLvl w:val="2"/>
    </w:pPr>
    <w:rPr>
      <w:i/>
    </w:rPr>
  </w:style>
  <w:style w:type="paragraph" w:styleId="Nadpis4">
    <w:name w:val="heading 4"/>
    <w:basedOn w:val="Normln"/>
    <w:next w:val="Normln"/>
    <w:qFormat/>
    <w:pPr>
      <w:keepNext/>
      <w:numPr>
        <w:ilvl w:val="3"/>
        <w:numId w:val="1"/>
      </w:numPr>
      <w:spacing w:before="240"/>
      <w:outlineLvl w:val="3"/>
    </w:pPr>
  </w:style>
  <w:style w:type="paragraph" w:styleId="Nadpis9">
    <w:name w:val="heading 9"/>
    <w:basedOn w:val="Normln"/>
    <w:next w:val="Normln"/>
    <w:qFormat/>
    <w:pPr>
      <w:keepNext/>
      <w:widowControl w:val="0"/>
      <w:jc w:val="right"/>
      <w:outlineLvl w:val="8"/>
    </w:pPr>
    <w:rPr>
      <w:rFonts w:ascii="Comic Sans MS" w:hAnsi="Comic Sans MS"/>
      <w:sz w:val="32"/>
      <w:lang w:val="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80FE6"/>
    <w:pPr>
      <w:tabs>
        <w:tab w:val="center" w:pos="4536"/>
        <w:tab w:val="right" w:pos="9072"/>
      </w:tabs>
    </w:pPr>
  </w:style>
  <w:style w:type="paragraph" w:styleId="Zpat">
    <w:name w:val="footer"/>
    <w:basedOn w:val="Normln"/>
    <w:link w:val="ZpatChar"/>
    <w:uiPriority w:val="99"/>
    <w:rsid w:val="00180FE6"/>
    <w:pPr>
      <w:tabs>
        <w:tab w:val="center" w:pos="4536"/>
        <w:tab w:val="right" w:pos="9072"/>
      </w:tabs>
    </w:pPr>
  </w:style>
  <w:style w:type="paragraph" w:styleId="Textbubliny">
    <w:name w:val="Balloon Text"/>
    <w:basedOn w:val="Normln"/>
    <w:semiHidden/>
    <w:rsid w:val="007424D7"/>
    <w:rPr>
      <w:rFonts w:ascii="Tahoma" w:hAnsi="Tahoma" w:cs="Tahoma"/>
      <w:sz w:val="16"/>
      <w:szCs w:val="16"/>
    </w:rPr>
  </w:style>
  <w:style w:type="character" w:styleId="Hypertextovodkaz">
    <w:name w:val="Hyperlink"/>
    <w:unhideWhenUsed/>
    <w:rsid w:val="00490847"/>
    <w:rPr>
      <w:color w:val="0000FF"/>
      <w:u w:val="single"/>
    </w:rPr>
  </w:style>
  <w:style w:type="paragraph" w:styleId="Normlnweb">
    <w:name w:val="Normal (Web)"/>
    <w:basedOn w:val="Normln"/>
    <w:uiPriority w:val="99"/>
    <w:unhideWhenUsed/>
    <w:rsid w:val="00A83393"/>
    <w:pPr>
      <w:spacing w:before="100" w:beforeAutospacing="1" w:after="100" w:afterAutospacing="1"/>
      <w:jc w:val="left"/>
    </w:pPr>
    <w:rPr>
      <w:rFonts w:ascii="Times New Roman" w:eastAsia="Calibri" w:hAnsi="Times New Roman"/>
      <w:sz w:val="24"/>
      <w:szCs w:val="24"/>
      <w:lang w:val="nl-BE" w:eastAsia="nl-BE"/>
    </w:rPr>
  </w:style>
  <w:style w:type="paragraph" w:styleId="Odstavecseseznamem">
    <w:name w:val="List Paragraph"/>
    <w:basedOn w:val="Normln"/>
    <w:uiPriority w:val="34"/>
    <w:qFormat/>
    <w:rsid w:val="001B78D5"/>
    <w:pPr>
      <w:ind w:left="720"/>
      <w:contextualSpacing/>
    </w:pPr>
  </w:style>
  <w:style w:type="character" w:styleId="Odkaznakoment">
    <w:name w:val="annotation reference"/>
    <w:basedOn w:val="Standardnpsmoodstavce"/>
    <w:semiHidden/>
    <w:unhideWhenUsed/>
    <w:rsid w:val="00FF246A"/>
    <w:rPr>
      <w:sz w:val="16"/>
      <w:szCs w:val="16"/>
    </w:rPr>
  </w:style>
  <w:style w:type="paragraph" w:styleId="Textkomente">
    <w:name w:val="annotation text"/>
    <w:basedOn w:val="Normln"/>
    <w:link w:val="TextkomenteChar"/>
    <w:unhideWhenUsed/>
    <w:rsid w:val="00FF246A"/>
  </w:style>
  <w:style w:type="character" w:customStyle="1" w:styleId="TextkomenteChar">
    <w:name w:val="Text komentáře Char"/>
    <w:basedOn w:val="Standardnpsmoodstavce"/>
    <w:link w:val="Textkomente"/>
    <w:rsid w:val="00FF246A"/>
    <w:rPr>
      <w:rFonts w:ascii="Arial" w:hAnsi="Arial"/>
      <w:lang w:val="nl" w:eastAsia="nl-NL"/>
    </w:rPr>
  </w:style>
  <w:style w:type="paragraph" w:styleId="Pedmtkomente">
    <w:name w:val="annotation subject"/>
    <w:basedOn w:val="Textkomente"/>
    <w:next w:val="Textkomente"/>
    <w:link w:val="PedmtkomenteChar"/>
    <w:semiHidden/>
    <w:unhideWhenUsed/>
    <w:rsid w:val="00FF246A"/>
    <w:rPr>
      <w:b/>
      <w:bCs/>
    </w:rPr>
  </w:style>
  <w:style w:type="character" w:customStyle="1" w:styleId="PedmtkomenteChar">
    <w:name w:val="Předmět komentáře Char"/>
    <w:basedOn w:val="TextkomenteChar"/>
    <w:link w:val="Pedmtkomente"/>
    <w:semiHidden/>
    <w:rsid w:val="00FF246A"/>
    <w:rPr>
      <w:rFonts w:ascii="Arial" w:hAnsi="Arial"/>
      <w:b/>
      <w:bCs/>
      <w:lang w:val="nl" w:eastAsia="nl-NL"/>
    </w:rPr>
  </w:style>
  <w:style w:type="table" w:styleId="Mkatabulky">
    <w:name w:val="Table Grid"/>
    <w:basedOn w:val="Normlntabulka"/>
    <w:rsid w:val="000E7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926583"/>
    <w:pPr>
      <w:spacing w:after="0"/>
    </w:pPr>
  </w:style>
  <w:style w:type="character" w:customStyle="1" w:styleId="TextpoznpodarouChar">
    <w:name w:val="Text pozn. pod čarou Char"/>
    <w:basedOn w:val="Standardnpsmoodstavce"/>
    <w:link w:val="Textpoznpodarou"/>
    <w:semiHidden/>
    <w:rsid w:val="00926583"/>
    <w:rPr>
      <w:rFonts w:ascii="Arial" w:hAnsi="Arial"/>
      <w:lang w:val="nl" w:eastAsia="nl-NL"/>
    </w:rPr>
  </w:style>
  <w:style w:type="character" w:styleId="Znakapoznpodarou">
    <w:name w:val="footnote reference"/>
    <w:basedOn w:val="Standardnpsmoodstavce"/>
    <w:semiHidden/>
    <w:unhideWhenUsed/>
    <w:rsid w:val="00926583"/>
    <w:rPr>
      <w:vertAlign w:val="superscript"/>
    </w:rPr>
  </w:style>
  <w:style w:type="paragraph" w:styleId="Revize">
    <w:name w:val="Revision"/>
    <w:hidden/>
    <w:uiPriority w:val="99"/>
    <w:semiHidden/>
    <w:rsid w:val="00486922"/>
    <w:rPr>
      <w:rFonts w:ascii="Arial" w:hAnsi="Arial"/>
      <w:lang w:val="nl" w:eastAsia="nl-NL"/>
    </w:rPr>
  </w:style>
  <w:style w:type="character" w:customStyle="1" w:styleId="Ekkileystrtilgreiningu1">
    <w:name w:val="Ekki leyst úr tilgreiningu1"/>
    <w:basedOn w:val="Standardnpsmoodstavce"/>
    <w:uiPriority w:val="99"/>
    <w:semiHidden/>
    <w:unhideWhenUsed/>
    <w:rsid w:val="000D39CE"/>
    <w:rPr>
      <w:color w:val="605E5C"/>
      <w:shd w:val="clear" w:color="auto" w:fill="E1DFDD"/>
    </w:rPr>
  </w:style>
  <w:style w:type="paragraph" w:customStyle="1" w:styleId="pf0">
    <w:name w:val="pf0"/>
    <w:basedOn w:val="Normln"/>
    <w:rsid w:val="007C7D86"/>
    <w:pPr>
      <w:spacing w:before="100" w:beforeAutospacing="1" w:after="100" w:afterAutospacing="1"/>
      <w:jc w:val="left"/>
    </w:pPr>
    <w:rPr>
      <w:rFonts w:ascii="Times New Roman" w:hAnsi="Times New Roman"/>
      <w:sz w:val="24"/>
      <w:szCs w:val="24"/>
      <w:lang w:val="is-IS" w:eastAsia="is-IS"/>
    </w:rPr>
  </w:style>
  <w:style w:type="character" w:customStyle="1" w:styleId="cf01">
    <w:name w:val="cf01"/>
    <w:basedOn w:val="Standardnpsmoodstavce"/>
    <w:rsid w:val="007C7D86"/>
    <w:rPr>
      <w:rFonts w:ascii="Segoe UI" w:hAnsi="Segoe UI" w:cs="Segoe UI" w:hint="default"/>
      <w:sz w:val="18"/>
      <w:szCs w:val="18"/>
    </w:rPr>
  </w:style>
  <w:style w:type="character" w:customStyle="1" w:styleId="ZpatChar">
    <w:name w:val="Zápatí Char"/>
    <w:basedOn w:val="Standardnpsmoodstavce"/>
    <w:link w:val="Zpat"/>
    <w:uiPriority w:val="99"/>
    <w:rsid w:val="00B466E3"/>
    <w:rPr>
      <w:rFonts w:ascii="Arial" w:hAnsi="Arial"/>
      <w:lang w:val="nl" w:eastAsia="nl-NL"/>
    </w:rPr>
  </w:style>
  <w:style w:type="character" w:customStyle="1" w:styleId="Nadpis2Char">
    <w:name w:val="Nadpis 2 Char"/>
    <w:basedOn w:val="Standardnpsmoodstavce"/>
    <w:link w:val="Nadpis2"/>
    <w:rsid w:val="005523BC"/>
    <w:rPr>
      <w:rFonts w:ascii="Arial" w:hAnsi="Arial"/>
      <w:b/>
      <w:lang w:val="nl" w:eastAsia="nl-NL"/>
    </w:rPr>
  </w:style>
  <w:style w:type="character" w:styleId="Sledovanodkaz">
    <w:name w:val="FollowedHyperlink"/>
    <w:basedOn w:val="Standardnpsmoodstavce"/>
    <w:semiHidden/>
    <w:unhideWhenUsed/>
    <w:rsid w:val="00AA60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823">
      <w:bodyDiv w:val="1"/>
      <w:marLeft w:val="0"/>
      <w:marRight w:val="0"/>
      <w:marTop w:val="0"/>
      <w:marBottom w:val="0"/>
      <w:divBdr>
        <w:top w:val="none" w:sz="0" w:space="0" w:color="auto"/>
        <w:left w:val="none" w:sz="0" w:space="0" w:color="auto"/>
        <w:bottom w:val="none" w:sz="0" w:space="0" w:color="auto"/>
        <w:right w:val="none" w:sz="0" w:space="0" w:color="auto"/>
      </w:divBdr>
    </w:div>
    <w:div w:id="473068069">
      <w:bodyDiv w:val="1"/>
      <w:marLeft w:val="0"/>
      <w:marRight w:val="0"/>
      <w:marTop w:val="0"/>
      <w:marBottom w:val="0"/>
      <w:divBdr>
        <w:top w:val="none" w:sz="0" w:space="0" w:color="auto"/>
        <w:left w:val="none" w:sz="0" w:space="0" w:color="auto"/>
        <w:bottom w:val="none" w:sz="0" w:space="0" w:color="auto"/>
        <w:right w:val="none" w:sz="0" w:space="0" w:color="auto"/>
      </w:divBdr>
    </w:div>
    <w:div w:id="716852510">
      <w:bodyDiv w:val="1"/>
      <w:marLeft w:val="0"/>
      <w:marRight w:val="0"/>
      <w:marTop w:val="0"/>
      <w:marBottom w:val="0"/>
      <w:divBdr>
        <w:top w:val="none" w:sz="0" w:space="0" w:color="auto"/>
        <w:left w:val="none" w:sz="0" w:space="0" w:color="auto"/>
        <w:bottom w:val="none" w:sz="0" w:space="0" w:color="auto"/>
        <w:right w:val="none" w:sz="0" w:space="0" w:color="auto"/>
      </w:divBdr>
    </w:div>
    <w:div w:id="879632578">
      <w:bodyDiv w:val="1"/>
      <w:marLeft w:val="0"/>
      <w:marRight w:val="0"/>
      <w:marTop w:val="0"/>
      <w:marBottom w:val="0"/>
      <w:divBdr>
        <w:top w:val="none" w:sz="0" w:space="0" w:color="auto"/>
        <w:left w:val="none" w:sz="0" w:space="0" w:color="auto"/>
        <w:bottom w:val="none" w:sz="0" w:space="0" w:color="auto"/>
        <w:right w:val="none" w:sz="0" w:space="0" w:color="auto"/>
      </w:divBdr>
    </w:div>
    <w:div w:id="1230845886">
      <w:bodyDiv w:val="1"/>
      <w:marLeft w:val="0"/>
      <w:marRight w:val="0"/>
      <w:marTop w:val="0"/>
      <w:marBottom w:val="0"/>
      <w:divBdr>
        <w:top w:val="none" w:sz="0" w:space="0" w:color="auto"/>
        <w:left w:val="none" w:sz="0" w:space="0" w:color="auto"/>
        <w:bottom w:val="none" w:sz="0" w:space="0" w:color="auto"/>
        <w:right w:val="none" w:sz="0" w:space="0" w:color="auto"/>
      </w:divBdr>
    </w:div>
    <w:div w:id="1478063481">
      <w:bodyDiv w:val="1"/>
      <w:marLeft w:val="0"/>
      <w:marRight w:val="0"/>
      <w:marTop w:val="0"/>
      <w:marBottom w:val="0"/>
      <w:divBdr>
        <w:top w:val="none" w:sz="0" w:space="0" w:color="auto"/>
        <w:left w:val="none" w:sz="0" w:space="0" w:color="auto"/>
        <w:bottom w:val="none" w:sz="0" w:space="0" w:color="auto"/>
        <w:right w:val="none" w:sz="0" w:space="0" w:color="auto"/>
      </w:divBdr>
    </w:div>
    <w:div w:id="1683438506">
      <w:bodyDiv w:val="1"/>
      <w:marLeft w:val="0"/>
      <w:marRight w:val="0"/>
      <w:marTop w:val="0"/>
      <w:marBottom w:val="0"/>
      <w:divBdr>
        <w:top w:val="none" w:sz="0" w:space="0" w:color="auto"/>
        <w:left w:val="none" w:sz="0" w:space="0" w:color="auto"/>
        <w:bottom w:val="none" w:sz="0" w:space="0" w:color="auto"/>
        <w:right w:val="none" w:sz="0" w:space="0" w:color="auto"/>
      </w:divBdr>
    </w:div>
    <w:div w:id="1731613847">
      <w:bodyDiv w:val="1"/>
      <w:marLeft w:val="0"/>
      <w:marRight w:val="0"/>
      <w:marTop w:val="0"/>
      <w:marBottom w:val="0"/>
      <w:divBdr>
        <w:top w:val="none" w:sz="0" w:space="0" w:color="auto"/>
        <w:left w:val="none" w:sz="0" w:space="0" w:color="auto"/>
        <w:bottom w:val="none" w:sz="0" w:space="0" w:color="auto"/>
        <w:right w:val="none" w:sz="0" w:space="0" w:color="auto"/>
      </w:divBdr>
    </w:div>
    <w:div w:id="1800800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asmusplus.is/media/erasmusplus/2023-verkefni-Handbook-on-KA2-lump-sum-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ikis.ec.europa.eu/display/NAITDOC/KA2+Lump+Sum+Handbook?preview=/75759701/75759705/Handbook%20on%20KA2%20lump%20sum%202023%20for%20publication%20final.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951DB-0658-4EE2-B4D4-96577959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4458</Words>
  <Characters>26306</Characters>
  <Application>Microsoft Office Word</Application>
  <DocSecurity>2</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2025-07-02T13:06:00Z</dcterms:created>
  <dcterms:modified xsi:type="dcterms:W3CDTF">2025-07-02T13:06:00Z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