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1834"/>
      </w:tblGrid>
      <w:tr w:rsidR="005905A4">
        <w:trPr>
          <w:trHeight w:val="191"/>
        </w:trPr>
        <w:tc>
          <w:tcPr>
            <w:tcW w:w="2704" w:type="dxa"/>
          </w:tcPr>
          <w:p w:rsidR="005905A4" w:rsidRDefault="008E6F75">
            <w:pPr>
              <w:pStyle w:val="TableParagraph"/>
              <w:spacing w:line="172" w:lineRule="exact"/>
              <w:ind w:left="105"/>
              <w:rPr>
                <w:sz w:val="16"/>
              </w:rPr>
            </w:pPr>
            <w:r>
              <w:rPr>
                <w:sz w:val="16"/>
              </w:rPr>
              <w:t>IOM office-specific Ref. No.</w:t>
            </w:r>
          </w:p>
        </w:tc>
        <w:tc>
          <w:tcPr>
            <w:tcW w:w="1834" w:type="dxa"/>
          </w:tcPr>
          <w:p w:rsidR="005905A4" w:rsidRDefault="008E6F75">
            <w:pPr>
              <w:pStyle w:val="TableParagraph"/>
              <w:spacing w:line="172" w:lineRule="exact"/>
              <w:ind w:left="105"/>
              <w:rPr>
                <w:sz w:val="16"/>
              </w:rPr>
            </w:pPr>
            <w:r>
              <w:rPr>
                <w:sz w:val="16"/>
              </w:rPr>
              <w:t>2025_023</w:t>
            </w:r>
          </w:p>
        </w:tc>
      </w:tr>
      <w:tr w:rsidR="005905A4">
        <w:trPr>
          <w:trHeight w:val="196"/>
        </w:trPr>
        <w:tc>
          <w:tcPr>
            <w:tcW w:w="2704" w:type="dxa"/>
          </w:tcPr>
          <w:p w:rsidR="005905A4" w:rsidRDefault="008E6F75">
            <w:pPr>
              <w:pStyle w:val="TableParagraph"/>
              <w:spacing w:before="1" w:line="175" w:lineRule="exact"/>
              <w:ind w:left="105"/>
              <w:rPr>
                <w:sz w:val="16"/>
              </w:rPr>
            </w:pPr>
            <w:r>
              <w:rPr>
                <w:sz w:val="16"/>
              </w:rPr>
              <w:t>IOM Project Code</w:t>
            </w:r>
          </w:p>
        </w:tc>
        <w:tc>
          <w:tcPr>
            <w:tcW w:w="1834" w:type="dxa"/>
          </w:tcPr>
          <w:p w:rsidR="005905A4" w:rsidRDefault="008E6F75">
            <w:pPr>
              <w:pStyle w:val="TableParagraph"/>
              <w:spacing w:before="1" w:line="175" w:lineRule="exact"/>
              <w:ind w:left="105"/>
              <w:rPr>
                <w:sz w:val="16"/>
              </w:rPr>
            </w:pPr>
            <w:r>
              <w:rPr>
                <w:sz w:val="16"/>
              </w:rPr>
              <w:t>PX0614</w:t>
            </w:r>
          </w:p>
        </w:tc>
      </w:tr>
      <w:tr w:rsidR="005905A4">
        <w:trPr>
          <w:trHeight w:val="196"/>
        </w:trPr>
        <w:tc>
          <w:tcPr>
            <w:tcW w:w="2704" w:type="dxa"/>
          </w:tcPr>
          <w:p w:rsidR="005905A4" w:rsidRDefault="008E6F75">
            <w:pPr>
              <w:pStyle w:val="TableParagraph"/>
              <w:spacing w:before="1" w:line="175" w:lineRule="exact"/>
              <w:ind w:left="105"/>
              <w:rPr>
                <w:sz w:val="16"/>
              </w:rPr>
            </w:pPr>
            <w:r>
              <w:rPr>
                <w:sz w:val="16"/>
              </w:rPr>
              <w:t>LEG code</w:t>
            </w:r>
          </w:p>
        </w:tc>
        <w:tc>
          <w:tcPr>
            <w:tcW w:w="1834" w:type="dxa"/>
          </w:tcPr>
          <w:p w:rsidR="005905A4" w:rsidRDefault="008E6F75">
            <w:pPr>
              <w:pStyle w:val="TableParagraph"/>
              <w:spacing w:before="1" w:line="175" w:lineRule="exact"/>
              <w:ind w:left="105"/>
              <w:rPr>
                <w:sz w:val="16"/>
              </w:rPr>
            </w:pPr>
            <w:r>
              <w:rPr>
                <w:sz w:val="16"/>
              </w:rPr>
              <w:t>HUN/IMPL/LC0041/2025</w:t>
            </w:r>
          </w:p>
        </w:tc>
      </w:tr>
    </w:tbl>
    <w:p w:rsidR="005905A4" w:rsidRDefault="005905A4">
      <w:pPr>
        <w:pStyle w:val="Zkladntext"/>
        <w:rPr>
          <w:rFonts w:ascii="Times New Roman"/>
          <w:sz w:val="20"/>
        </w:rPr>
      </w:pPr>
    </w:p>
    <w:p w:rsidR="005905A4" w:rsidRDefault="005905A4">
      <w:pPr>
        <w:pStyle w:val="Zkladntext"/>
        <w:rPr>
          <w:rFonts w:ascii="Times New Roman"/>
          <w:sz w:val="20"/>
        </w:rPr>
      </w:pPr>
    </w:p>
    <w:p w:rsidR="005905A4" w:rsidRDefault="005905A4">
      <w:pPr>
        <w:pStyle w:val="Zkladntext"/>
        <w:rPr>
          <w:rFonts w:ascii="Times New Roman"/>
          <w:sz w:val="20"/>
        </w:rPr>
      </w:pPr>
    </w:p>
    <w:p w:rsidR="005905A4" w:rsidRDefault="005905A4">
      <w:pPr>
        <w:pStyle w:val="Zkladntext"/>
        <w:spacing w:before="5"/>
        <w:rPr>
          <w:rFonts w:ascii="Times New Roman"/>
          <w:sz w:val="18"/>
        </w:rPr>
      </w:pPr>
    </w:p>
    <w:p w:rsidR="005905A4" w:rsidRDefault="008E6F75">
      <w:pPr>
        <w:pStyle w:val="Nadpis1"/>
        <w:spacing w:before="1"/>
        <w:ind w:left="2949" w:right="3535"/>
        <w:jc w:val="center"/>
      </w:pPr>
      <w:r>
        <w:t>PROJECT IMPLEMENTATION AGREEMENT</w:t>
      </w:r>
    </w:p>
    <w:p w:rsidR="005905A4" w:rsidRDefault="008E6F75">
      <w:pPr>
        <w:ind w:left="2949" w:right="3517"/>
        <w:jc w:val="center"/>
        <w:rPr>
          <w:b/>
        </w:rPr>
      </w:pPr>
      <w:r>
        <w:rPr>
          <w:b/>
        </w:rPr>
        <w:t>between the</w:t>
      </w:r>
    </w:p>
    <w:p w:rsidR="005905A4" w:rsidRDefault="008E6F75">
      <w:pPr>
        <w:ind w:left="2949" w:right="3528"/>
        <w:jc w:val="center"/>
        <w:rPr>
          <w:b/>
        </w:rPr>
      </w:pPr>
      <w:r>
        <w:rPr>
          <w:b/>
        </w:rPr>
        <w:t>International Organization for Migration and</w:t>
      </w:r>
    </w:p>
    <w:p w:rsidR="005905A4" w:rsidRDefault="008E6F75">
      <w:pPr>
        <w:ind w:left="2949" w:right="3575"/>
        <w:jc w:val="center"/>
        <w:rPr>
          <w:b/>
        </w:rPr>
      </w:pPr>
      <w:r>
        <w:rPr>
          <w:b/>
        </w:rPr>
        <w:t>National Institute of Mental Health (NUDZ) on</w:t>
      </w:r>
    </w:p>
    <w:p w:rsidR="005905A4" w:rsidRDefault="008E6F75">
      <w:pPr>
        <w:ind w:left="1286" w:right="1856"/>
        <w:jc w:val="center"/>
        <w:rPr>
          <w:b/>
        </w:rPr>
      </w:pPr>
      <w:r>
        <w:rPr>
          <w:b/>
        </w:rPr>
        <w:t>REACHMIND – Refugee, Education, And Children Mental health in Development</w:t>
      </w:r>
    </w:p>
    <w:p w:rsidR="005905A4" w:rsidRDefault="005905A4">
      <w:pPr>
        <w:pStyle w:val="Zkladntext"/>
        <w:spacing w:before="9"/>
        <w:rPr>
          <w:b/>
          <w:sz w:val="21"/>
        </w:rPr>
      </w:pPr>
    </w:p>
    <w:p w:rsidR="005905A4" w:rsidRDefault="008E6F75">
      <w:pPr>
        <w:pStyle w:val="Zkladntext"/>
        <w:ind w:left="260" w:right="831"/>
        <w:jc w:val="both"/>
      </w:pPr>
      <w:r>
        <w:t xml:space="preserve">This Project Implementation Agreement is entered into by the </w:t>
      </w:r>
      <w:r>
        <w:rPr>
          <w:b/>
        </w:rPr>
        <w:t>International Organization for Migration</w:t>
      </w:r>
      <w:r>
        <w:t>, a</w:t>
      </w:r>
      <w:r>
        <w:rPr>
          <w:spacing w:val="-4"/>
        </w:rPr>
        <w:t xml:space="preserve"> </w:t>
      </w:r>
      <w:r>
        <w:t>related</w:t>
      </w:r>
      <w:r>
        <w:rPr>
          <w:spacing w:val="-4"/>
        </w:rPr>
        <w:t xml:space="preserve"> </w:t>
      </w:r>
      <w:r>
        <w:t>organization</w:t>
      </w:r>
      <w:r>
        <w:rPr>
          <w:spacing w:val="-4"/>
        </w:rPr>
        <w:t xml:space="preserve"> </w:t>
      </w:r>
      <w:r>
        <w:t>of</w:t>
      </w:r>
      <w:r>
        <w:rPr>
          <w:spacing w:val="-4"/>
        </w:rPr>
        <w:t xml:space="preserve"> </w:t>
      </w:r>
      <w:r>
        <w:t>the</w:t>
      </w:r>
      <w:r>
        <w:rPr>
          <w:spacing w:val="-3"/>
        </w:rPr>
        <w:t xml:space="preserve"> </w:t>
      </w:r>
      <w:r>
        <w:t>United</w:t>
      </w:r>
      <w:r>
        <w:rPr>
          <w:spacing w:val="-4"/>
        </w:rPr>
        <w:t xml:space="preserve"> </w:t>
      </w:r>
      <w:r>
        <w:t>Nations,</w:t>
      </w:r>
      <w:r>
        <w:rPr>
          <w:spacing w:val="1"/>
        </w:rPr>
        <w:t xml:space="preserve"> </w:t>
      </w:r>
      <w:r>
        <w:t>acting</w:t>
      </w:r>
      <w:r>
        <w:rPr>
          <w:spacing w:val="-2"/>
        </w:rPr>
        <w:t xml:space="preserve"> </w:t>
      </w:r>
      <w:r>
        <w:t>through</w:t>
      </w:r>
      <w:r>
        <w:rPr>
          <w:spacing w:val="-4"/>
        </w:rPr>
        <w:t xml:space="preserve"> </w:t>
      </w:r>
      <w:r>
        <w:t>its</w:t>
      </w:r>
      <w:r>
        <w:rPr>
          <w:spacing w:val="-4"/>
        </w:rPr>
        <w:t xml:space="preserve"> </w:t>
      </w:r>
      <w:r>
        <w:t>Mission</w:t>
      </w:r>
      <w:r>
        <w:rPr>
          <w:spacing w:val="-4"/>
        </w:rPr>
        <w:t xml:space="preserve"> </w:t>
      </w:r>
      <w:r>
        <w:t>in</w:t>
      </w:r>
      <w:r>
        <w:rPr>
          <w:spacing w:val="-5"/>
        </w:rPr>
        <w:t xml:space="preserve"> </w:t>
      </w:r>
      <w:r>
        <w:t>Cz</w:t>
      </w:r>
      <w:r>
        <w:t>echia,</w:t>
      </w:r>
      <w:r>
        <w:rPr>
          <w:spacing w:val="-1"/>
        </w:rPr>
        <w:t xml:space="preserve"> </w:t>
      </w:r>
      <w:r>
        <w:t>Prvního</w:t>
      </w:r>
      <w:r>
        <w:rPr>
          <w:spacing w:val="-5"/>
        </w:rPr>
        <w:t xml:space="preserve"> </w:t>
      </w:r>
      <w:r>
        <w:t>pluku</w:t>
      </w:r>
      <w:r>
        <w:rPr>
          <w:spacing w:val="-4"/>
        </w:rPr>
        <w:t xml:space="preserve"> </w:t>
      </w:r>
      <w:r>
        <w:t>621/8a, 186</w:t>
      </w:r>
      <w:r>
        <w:rPr>
          <w:spacing w:val="-9"/>
        </w:rPr>
        <w:t xml:space="preserve"> </w:t>
      </w:r>
      <w:r>
        <w:t>00</w:t>
      </w:r>
      <w:r>
        <w:rPr>
          <w:spacing w:val="-5"/>
        </w:rPr>
        <w:t xml:space="preserve"> </w:t>
      </w:r>
      <w:r>
        <w:t>Prague</w:t>
      </w:r>
      <w:r>
        <w:rPr>
          <w:spacing w:val="-7"/>
        </w:rPr>
        <w:t xml:space="preserve"> </w:t>
      </w:r>
      <w:r>
        <w:t>8,</w:t>
      </w:r>
      <w:r>
        <w:rPr>
          <w:spacing w:val="-5"/>
        </w:rPr>
        <w:t xml:space="preserve"> </w:t>
      </w:r>
      <w:r>
        <w:t>represented</w:t>
      </w:r>
      <w:r>
        <w:rPr>
          <w:spacing w:val="-8"/>
        </w:rPr>
        <w:t xml:space="preserve"> </w:t>
      </w:r>
      <w:r>
        <w:t>by</w:t>
      </w:r>
      <w:r>
        <w:rPr>
          <w:spacing w:val="-7"/>
        </w:rPr>
        <w:t xml:space="preserve"> </w:t>
      </w:r>
      <w:r w:rsidR="00E272E1" w:rsidRPr="00E272E1">
        <w:rPr>
          <w:b/>
          <w:highlight w:val="yellow"/>
        </w:rPr>
        <w:t>ANONYMIZOVÁNO</w:t>
      </w:r>
      <w:r>
        <w:t>,</w:t>
      </w:r>
      <w:r>
        <w:rPr>
          <w:spacing w:val="-5"/>
        </w:rPr>
        <w:t xml:space="preserve"> </w:t>
      </w:r>
      <w:r>
        <w:t>Head</w:t>
      </w:r>
      <w:r>
        <w:rPr>
          <w:spacing w:val="-8"/>
        </w:rPr>
        <w:t xml:space="preserve"> </w:t>
      </w:r>
      <w:r>
        <w:t>of</w:t>
      </w:r>
      <w:r>
        <w:rPr>
          <w:spacing w:val="-8"/>
        </w:rPr>
        <w:t xml:space="preserve"> </w:t>
      </w:r>
      <w:proofErr w:type="gramStart"/>
      <w:r>
        <w:t>Office</w:t>
      </w:r>
      <w:r>
        <w:rPr>
          <w:spacing w:val="-5"/>
        </w:rPr>
        <w:t xml:space="preserve"> </w:t>
      </w:r>
      <w:r>
        <w:t>,</w:t>
      </w:r>
      <w:r>
        <w:rPr>
          <w:spacing w:val="-4"/>
        </w:rPr>
        <w:t xml:space="preserve"> </w:t>
      </w:r>
      <w:r>
        <w:t>hereinafter</w:t>
      </w:r>
      <w:proofErr w:type="gramEnd"/>
      <w:r>
        <w:rPr>
          <w:spacing w:val="-8"/>
        </w:rPr>
        <w:t xml:space="preserve"> </w:t>
      </w:r>
      <w:r>
        <w:t>referred</w:t>
      </w:r>
      <w:r>
        <w:rPr>
          <w:spacing w:val="-8"/>
        </w:rPr>
        <w:t xml:space="preserve"> </w:t>
      </w:r>
      <w:r>
        <w:t>to</w:t>
      </w:r>
      <w:r>
        <w:rPr>
          <w:spacing w:val="-8"/>
        </w:rPr>
        <w:t xml:space="preserve"> </w:t>
      </w:r>
      <w:r>
        <w:t>as</w:t>
      </w:r>
      <w:r>
        <w:rPr>
          <w:spacing w:val="-8"/>
        </w:rPr>
        <w:t xml:space="preserve"> </w:t>
      </w:r>
      <w:r>
        <w:t>“</w:t>
      </w:r>
      <w:r>
        <w:rPr>
          <w:b/>
        </w:rPr>
        <w:t>IOM</w:t>
      </w:r>
      <w:r>
        <w:t>”,</w:t>
      </w:r>
      <w:r>
        <w:rPr>
          <w:spacing w:val="-6"/>
        </w:rPr>
        <w:t xml:space="preserve"> </w:t>
      </w:r>
      <w:r>
        <w:t>and</w:t>
      </w:r>
      <w:r>
        <w:rPr>
          <w:spacing w:val="-9"/>
        </w:rPr>
        <w:t xml:space="preserve"> </w:t>
      </w:r>
      <w:r>
        <w:rPr>
          <w:b/>
        </w:rPr>
        <w:t>National Institute</w:t>
      </w:r>
      <w:r>
        <w:rPr>
          <w:b/>
          <w:spacing w:val="-13"/>
        </w:rPr>
        <w:t xml:space="preserve"> </w:t>
      </w:r>
      <w:r>
        <w:rPr>
          <w:b/>
        </w:rPr>
        <w:t>of</w:t>
      </w:r>
      <w:r>
        <w:rPr>
          <w:b/>
          <w:spacing w:val="-12"/>
        </w:rPr>
        <w:t xml:space="preserve"> </w:t>
      </w:r>
      <w:r>
        <w:rPr>
          <w:b/>
        </w:rPr>
        <w:t>Mental</w:t>
      </w:r>
      <w:r>
        <w:rPr>
          <w:b/>
          <w:spacing w:val="-15"/>
        </w:rPr>
        <w:t xml:space="preserve"> </w:t>
      </w:r>
      <w:r>
        <w:rPr>
          <w:b/>
        </w:rPr>
        <w:t>Health</w:t>
      </w:r>
      <w:r>
        <w:rPr>
          <w:b/>
          <w:spacing w:val="-2"/>
        </w:rPr>
        <w:t xml:space="preserve"> </w:t>
      </w:r>
      <w:r>
        <w:t>,</w:t>
      </w:r>
      <w:r>
        <w:rPr>
          <w:spacing w:val="-11"/>
        </w:rPr>
        <w:t xml:space="preserve"> </w:t>
      </w:r>
      <w:r>
        <w:t>Topolova</w:t>
      </w:r>
      <w:r>
        <w:rPr>
          <w:spacing w:val="-13"/>
        </w:rPr>
        <w:t xml:space="preserve"> </w:t>
      </w:r>
      <w:r>
        <w:t>748,</w:t>
      </w:r>
      <w:r>
        <w:rPr>
          <w:spacing w:val="-10"/>
        </w:rPr>
        <w:t xml:space="preserve"> </w:t>
      </w:r>
      <w:r>
        <w:t>250</w:t>
      </w:r>
      <w:r>
        <w:rPr>
          <w:spacing w:val="-15"/>
        </w:rPr>
        <w:t xml:space="preserve"> </w:t>
      </w:r>
      <w:r>
        <w:t>67,</w:t>
      </w:r>
      <w:r>
        <w:rPr>
          <w:spacing w:val="-11"/>
        </w:rPr>
        <w:t xml:space="preserve"> </w:t>
      </w:r>
      <w:r>
        <w:t>Klecany,</w:t>
      </w:r>
      <w:r>
        <w:rPr>
          <w:spacing w:val="-11"/>
        </w:rPr>
        <w:t xml:space="preserve"> </w:t>
      </w:r>
      <w:r>
        <w:t>Czechia,</w:t>
      </w:r>
      <w:r>
        <w:rPr>
          <w:spacing w:val="-11"/>
        </w:rPr>
        <w:t xml:space="preserve"> </w:t>
      </w:r>
      <w:r>
        <w:t>represented</w:t>
      </w:r>
      <w:r>
        <w:rPr>
          <w:spacing w:val="-14"/>
        </w:rPr>
        <w:t xml:space="preserve"> </w:t>
      </w:r>
      <w:r>
        <w:t>by</w:t>
      </w:r>
      <w:r>
        <w:rPr>
          <w:spacing w:val="-13"/>
        </w:rPr>
        <w:t xml:space="preserve"> </w:t>
      </w:r>
      <w:r w:rsidR="00E272E1" w:rsidRPr="00E272E1">
        <w:rPr>
          <w:b/>
          <w:highlight w:val="yellow"/>
        </w:rPr>
        <w:t>ANONYMIZOVÁNO</w:t>
      </w:r>
      <w:r>
        <w:t>,</w:t>
      </w:r>
      <w:r>
        <w:rPr>
          <w:spacing w:val="-11"/>
        </w:rPr>
        <w:t xml:space="preserve"> </w:t>
      </w:r>
      <w:r>
        <w:t>Director (hereinafter referred to as the “</w:t>
      </w:r>
      <w:r>
        <w:rPr>
          <w:b/>
        </w:rPr>
        <w:t>Implementing Partner</w:t>
      </w:r>
      <w:r>
        <w:t>”). IOM and the Implementing Partner are also referred to individually as a “</w:t>
      </w:r>
      <w:r>
        <w:rPr>
          <w:b/>
        </w:rPr>
        <w:t>Party</w:t>
      </w:r>
      <w:r>
        <w:t>” and collectively as the</w:t>
      </w:r>
      <w:r>
        <w:rPr>
          <w:spacing w:val="-24"/>
        </w:rPr>
        <w:t xml:space="preserve"> </w:t>
      </w:r>
      <w:r>
        <w:t>“</w:t>
      </w:r>
      <w:r>
        <w:rPr>
          <w:b/>
        </w:rPr>
        <w:t>Parties</w:t>
      </w:r>
      <w:r>
        <w:t>.”</w:t>
      </w:r>
    </w:p>
    <w:p w:rsidR="005905A4" w:rsidRDefault="005905A4">
      <w:pPr>
        <w:pStyle w:val="Zkladntext"/>
        <w:spacing w:before="2"/>
      </w:pPr>
    </w:p>
    <w:p w:rsidR="005905A4" w:rsidRDefault="008E6F75">
      <w:pPr>
        <w:pStyle w:val="Nadpis1"/>
        <w:numPr>
          <w:ilvl w:val="0"/>
          <w:numId w:val="26"/>
        </w:numPr>
        <w:tabs>
          <w:tab w:val="left" w:pos="1700"/>
          <w:tab w:val="left" w:pos="1701"/>
        </w:tabs>
        <w:spacing w:before="1"/>
        <w:jc w:val="left"/>
      </w:pPr>
      <w:r>
        <w:t>Introduction</w:t>
      </w:r>
    </w:p>
    <w:p w:rsidR="005905A4" w:rsidRDefault="005905A4">
      <w:pPr>
        <w:pStyle w:val="Zkladntext"/>
        <w:rPr>
          <w:b/>
        </w:rPr>
      </w:pPr>
    </w:p>
    <w:p w:rsidR="005905A4" w:rsidRDefault="008E6F75">
      <w:pPr>
        <w:pStyle w:val="Zkladntext"/>
        <w:ind w:left="260" w:right="829"/>
        <w:jc w:val="both"/>
      </w:pPr>
      <w:r>
        <w:t>This Agreement concerns project activities to be implemented</w:t>
      </w:r>
      <w:r>
        <w:t xml:space="preserve"> by the Implementing Partner under the project entitled </w:t>
      </w:r>
      <w:r>
        <w:rPr>
          <w:b/>
          <w:i/>
        </w:rPr>
        <w:t xml:space="preserve">REACHMIND </w:t>
      </w:r>
      <w:r>
        <w:t xml:space="preserve">(hereinafter </w:t>
      </w:r>
      <w:r>
        <w:rPr>
          <w:b/>
        </w:rPr>
        <w:t>“the Project”</w:t>
      </w:r>
      <w:r>
        <w:t>) financed under the European Union (the “</w:t>
      </w:r>
      <w:r>
        <w:rPr>
          <w:b/>
        </w:rPr>
        <w:t>Donor</w:t>
      </w:r>
      <w:r>
        <w:t xml:space="preserve">”) Multi-Beneficiary Grant Agreement no. 101190350 signed between the EU and IOM on 19 December 2024 (hereinafter </w:t>
      </w:r>
      <w:r>
        <w:rPr>
          <w:b/>
        </w:rPr>
        <w:t>“the Grant Agreement”</w:t>
      </w:r>
      <w:r>
        <w:t>).</w:t>
      </w:r>
    </w:p>
    <w:p w:rsidR="005905A4" w:rsidRDefault="005905A4">
      <w:pPr>
        <w:pStyle w:val="Zkladntext"/>
        <w:spacing w:before="2"/>
      </w:pPr>
    </w:p>
    <w:p w:rsidR="005905A4" w:rsidRDefault="008E6F75">
      <w:pPr>
        <w:pStyle w:val="Zkladntext"/>
        <w:ind w:left="260" w:right="832"/>
        <w:jc w:val="both"/>
      </w:pPr>
      <w:r>
        <w:t xml:space="preserve">In an interconnected world, the well-being of vulnerable populations, particularly refugee, migrant and minority children, stands as an imperative pillar </w:t>
      </w:r>
      <w:r>
        <w:rPr>
          <w:spacing w:val="-3"/>
        </w:rPr>
        <w:t xml:space="preserve">for </w:t>
      </w:r>
      <w:r>
        <w:t>fostering cohesive and resilient societies. The REACHMIND project funded by the European Education and Culture Executive Agency from the CERV- 2024-CHILD</w:t>
      </w:r>
      <w:r>
        <w:rPr>
          <w:spacing w:val="-6"/>
        </w:rPr>
        <w:t xml:space="preserve"> </w:t>
      </w:r>
      <w:r>
        <w:t>fund</w:t>
      </w:r>
      <w:r>
        <w:rPr>
          <w:spacing w:val="-3"/>
        </w:rPr>
        <w:t xml:space="preserve"> </w:t>
      </w:r>
      <w:r>
        <w:t>aims</w:t>
      </w:r>
      <w:r>
        <w:rPr>
          <w:spacing w:val="-4"/>
        </w:rPr>
        <w:t xml:space="preserve"> </w:t>
      </w:r>
      <w:r>
        <w:t>to</w:t>
      </w:r>
      <w:r>
        <w:rPr>
          <w:spacing w:val="-4"/>
        </w:rPr>
        <w:t xml:space="preserve"> </w:t>
      </w:r>
      <w:r>
        <w:t>champion</w:t>
      </w:r>
      <w:r>
        <w:rPr>
          <w:spacing w:val="-5"/>
        </w:rPr>
        <w:t xml:space="preserve"> </w:t>
      </w:r>
      <w:r>
        <w:t>their</w:t>
      </w:r>
      <w:r>
        <w:rPr>
          <w:spacing w:val="-3"/>
        </w:rPr>
        <w:t xml:space="preserve"> </w:t>
      </w:r>
      <w:r>
        <w:t>right</w:t>
      </w:r>
      <w:r>
        <w:rPr>
          <w:spacing w:val="-5"/>
        </w:rPr>
        <w:t xml:space="preserve"> </w:t>
      </w:r>
      <w:r>
        <w:t>to</w:t>
      </w:r>
      <w:r>
        <w:rPr>
          <w:spacing w:val="-5"/>
        </w:rPr>
        <w:t xml:space="preserve"> </w:t>
      </w:r>
      <w:r>
        <w:t>social</w:t>
      </w:r>
      <w:r>
        <w:rPr>
          <w:spacing w:val="-2"/>
        </w:rPr>
        <w:t xml:space="preserve"> </w:t>
      </w:r>
      <w:r>
        <w:t>inclusion</w:t>
      </w:r>
      <w:r>
        <w:rPr>
          <w:spacing w:val="-5"/>
        </w:rPr>
        <w:t xml:space="preserve"> </w:t>
      </w:r>
      <w:r>
        <w:t>and</w:t>
      </w:r>
      <w:r>
        <w:rPr>
          <w:spacing w:val="-4"/>
        </w:rPr>
        <w:t xml:space="preserve"> </w:t>
      </w:r>
      <w:r>
        <w:t>education</w:t>
      </w:r>
      <w:r>
        <w:rPr>
          <w:spacing w:val="-5"/>
        </w:rPr>
        <w:t xml:space="preserve"> </w:t>
      </w:r>
      <w:r>
        <w:t>as</w:t>
      </w:r>
      <w:r>
        <w:rPr>
          <w:spacing w:val="-3"/>
        </w:rPr>
        <w:t xml:space="preserve"> </w:t>
      </w:r>
      <w:r>
        <w:t>a</w:t>
      </w:r>
      <w:r>
        <w:rPr>
          <w:spacing w:val="-4"/>
        </w:rPr>
        <w:t xml:space="preserve"> </w:t>
      </w:r>
      <w:r>
        <w:t>key</w:t>
      </w:r>
      <w:r>
        <w:rPr>
          <w:spacing w:val="-3"/>
        </w:rPr>
        <w:t xml:space="preserve"> </w:t>
      </w:r>
      <w:r>
        <w:t>protective</w:t>
      </w:r>
      <w:r>
        <w:rPr>
          <w:spacing w:val="-3"/>
        </w:rPr>
        <w:t xml:space="preserve"> </w:t>
      </w:r>
      <w:r>
        <w:t>factor for the</w:t>
      </w:r>
      <w:r>
        <w:t>ir mental health. Relying on a gender-sensitive and intersectional lens, it adopts a proactive and strength-based approach promoting mental health beyond the absence of illness and cultivating a supportive ecosystem for children. Tailored materials, compre</w:t>
      </w:r>
      <w:r>
        <w:t>hensive trainings and interactive sessions will equip parents, teachers and children with the tools to protect and support children experiencing mental health issues but also nurture preventive habits, increase children’s soft skills and ability to navigat</w:t>
      </w:r>
      <w:r>
        <w:t>e mental health challenges and build their resilience against disruptions. The initiative will also foster inclusive educational environments by enhancing intercultural awareness among teachers and children, promoting social cohesion by challenging xenopho</w:t>
      </w:r>
      <w:r>
        <w:t>bic narratives and empowering teachers and children to combat, manage, prevent social conflicts, discrimination and bullying. The project will thus focus on children, parents and teachers to ensure a multiplier effect, with an emphasis on Czechia, Hungary,</w:t>
      </w:r>
      <w:r>
        <w:rPr>
          <w:spacing w:val="-13"/>
        </w:rPr>
        <w:t xml:space="preserve"> </w:t>
      </w:r>
      <w:r>
        <w:t>Poland,</w:t>
      </w:r>
      <w:r>
        <w:rPr>
          <w:spacing w:val="-13"/>
        </w:rPr>
        <w:t xml:space="preserve"> </w:t>
      </w:r>
      <w:r>
        <w:t>Slovakia.</w:t>
      </w:r>
      <w:r>
        <w:rPr>
          <w:spacing w:val="-14"/>
        </w:rPr>
        <w:t xml:space="preserve"> </w:t>
      </w:r>
      <w:r>
        <w:t>Transnational</w:t>
      </w:r>
      <w:r>
        <w:rPr>
          <w:spacing w:val="-12"/>
        </w:rPr>
        <w:t xml:space="preserve"> </w:t>
      </w:r>
      <w:r>
        <w:t>dissemination</w:t>
      </w:r>
      <w:r>
        <w:rPr>
          <w:spacing w:val="-17"/>
        </w:rPr>
        <w:t xml:space="preserve"> </w:t>
      </w:r>
      <w:r>
        <w:t>will</w:t>
      </w:r>
      <w:r>
        <w:rPr>
          <w:spacing w:val="-14"/>
        </w:rPr>
        <w:t xml:space="preserve"> </w:t>
      </w:r>
      <w:r>
        <w:t>promote</w:t>
      </w:r>
      <w:r>
        <w:rPr>
          <w:spacing w:val="-15"/>
        </w:rPr>
        <w:t xml:space="preserve"> </w:t>
      </w:r>
      <w:r>
        <w:t>policy-level</w:t>
      </w:r>
      <w:r>
        <w:rPr>
          <w:spacing w:val="-14"/>
        </w:rPr>
        <w:t xml:space="preserve"> </w:t>
      </w:r>
      <w:r>
        <w:t>dialogues</w:t>
      </w:r>
      <w:r>
        <w:rPr>
          <w:spacing w:val="-16"/>
        </w:rPr>
        <w:t xml:space="preserve"> </w:t>
      </w:r>
      <w:r>
        <w:t>for</w:t>
      </w:r>
      <w:r>
        <w:rPr>
          <w:spacing w:val="-16"/>
        </w:rPr>
        <w:t xml:space="preserve"> </w:t>
      </w:r>
      <w:r>
        <w:t>sustainable integration and holistic mental health policies. The campaign will improve protection and ability of children to speak up about those issues, be heard, and p</w:t>
      </w:r>
      <w:r>
        <w:t>revent and respond to them. Ultimately, the project will contribute to improving knowledge and awareness of migration, and reducing the stigma associated with mental health. By nurturing empathy, multiculturalism and resilience, the project endeavors</w:t>
      </w:r>
      <w:r>
        <w:rPr>
          <w:spacing w:val="-8"/>
        </w:rPr>
        <w:t xml:space="preserve"> </w:t>
      </w:r>
      <w:r>
        <w:t>to</w:t>
      </w:r>
      <w:r>
        <w:rPr>
          <w:spacing w:val="-8"/>
        </w:rPr>
        <w:t xml:space="preserve"> </w:t>
      </w:r>
      <w:r>
        <w:t>pa</w:t>
      </w:r>
      <w:r>
        <w:t>ve</w:t>
      </w:r>
      <w:r>
        <w:rPr>
          <w:spacing w:val="-7"/>
        </w:rPr>
        <w:t xml:space="preserve"> </w:t>
      </w:r>
      <w:r>
        <w:t>the</w:t>
      </w:r>
      <w:r>
        <w:rPr>
          <w:spacing w:val="-6"/>
        </w:rPr>
        <w:t xml:space="preserve"> </w:t>
      </w:r>
      <w:r>
        <w:t>way</w:t>
      </w:r>
      <w:r>
        <w:rPr>
          <w:spacing w:val="-7"/>
        </w:rPr>
        <w:t xml:space="preserve"> </w:t>
      </w:r>
      <w:r>
        <w:t>for</w:t>
      </w:r>
      <w:r>
        <w:rPr>
          <w:spacing w:val="-7"/>
        </w:rPr>
        <w:t xml:space="preserve"> </w:t>
      </w:r>
      <w:r>
        <w:t>more</w:t>
      </w:r>
      <w:r>
        <w:rPr>
          <w:spacing w:val="-8"/>
        </w:rPr>
        <w:t xml:space="preserve"> </w:t>
      </w:r>
      <w:r>
        <w:t>harmonious</w:t>
      </w:r>
      <w:r>
        <w:rPr>
          <w:spacing w:val="-7"/>
        </w:rPr>
        <w:t xml:space="preserve"> </w:t>
      </w:r>
      <w:r>
        <w:t>and</w:t>
      </w:r>
      <w:r>
        <w:rPr>
          <w:spacing w:val="-8"/>
        </w:rPr>
        <w:t xml:space="preserve"> </w:t>
      </w:r>
      <w:r>
        <w:t>healthy</w:t>
      </w:r>
      <w:r>
        <w:rPr>
          <w:spacing w:val="-7"/>
        </w:rPr>
        <w:t xml:space="preserve"> </w:t>
      </w:r>
      <w:r>
        <w:t>societies</w:t>
      </w:r>
      <w:r>
        <w:rPr>
          <w:spacing w:val="-6"/>
        </w:rPr>
        <w:t xml:space="preserve"> </w:t>
      </w:r>
      <w:r>
        <w:t>and</w:t>
      </w:r>
      <w:r>
        <w:rPr>
          <w:spacing w:val="-6"/>
        </w:rPr>
        <w:t xml:space="preserve"> </w:t>
      </w:r>
      <w:r>
        <w:t>promote</w:t>
      </w:r>
      <w:r>
        <w:rPr>
          <w:spacing w:val="-6"/>
        </w:rPr>
        <w:t xml:space="preserve"> </w:t>
      </w:r>
      <w:r>
        <w:t>a</w:t>
      </w:r>
      <w:r>
        <w:rPr>
          <w:spacing w:val="-8"/>
        </w:rPr>
        <w:t xml:space="preserve"> </w:t>
      </w:r>
      <w:r>
        <w:t>future</w:t>
      </w:r>
      <w:r>
        <w:rPr>
          <w:spacing w:val="-7"/>
        </w:rPr>
        <w:t xml:space="preserve"> </w:t>
      </w:r>
      <w:r>
        <w:t>where</w:t>
      </w:r>
      <w:r>
        <w:rPr>
          <w:spacing w:val="-7"/>
        </w:rPr>
        <w:t xml:space="preserve"> </w:t>
      </w:r>
      <w:r>
        <w:t>every child can thrive and contribute to the fabric of their</w:t>
      </w:r>
      <w:r>
        <w:rPr>
          <w:spacing w:val="-19"/>
        </w:rPr>
        <w:t xml:space="preserve"> </w:t>
      </w:r>
      <w:r>
        <w:t>communities.</w:t>
      </w:r>
    </w:p>
    <w:p w:rsidR="005905A4" w:rsidRDefault="005905A4">
      <w:pPr>
        <w:jc w:val="both"/>
        <w:sectPr w:rsidR="005905A4">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600" w:bottom="1020" w:left="1180" w:header="708" w:footer="828" w:gutter="0"/>
          <w:pgNumType w:start="1"/>
          <w:cols w:space="708"/>
        </w:sectPr>
      </w:pPr>
    </w:p>
    <w:p w:rsidR="005905A4" w:rsidRDefault="008E6F75">
      <w:pPr>
        <w:pStyle w:val="Nadpis1"/>
        <w:numPr>
          <w:ilvl w:val="0"/>
          <w:numId w:val="26"/>
        </w:numPr>
        <w:tabs>
          <w:tab w:val="left" w:pos="1700"/>
          <w:tab w:val="left" w:pos="1701"/>
        </w:tabs>
        <w:spacing w:before="42"/>
        <w:jc w:val="left"/>
      </w:pPr>
      <w:r>
        <w:lastRenderedPageBreak/>
        <w:t>Integral</w:t>
      </w:r>
      <w:r>
        <w:rPr>
          <w:spacing w:val="-4"/>
        </w:rPr>
        <w:t xml:space="preserve"> </w:t>
      </w:r>
      <w:r>
        <w:t>Documents</w:t>
      </w:r>
    </w:p>
    <w:p w:rsidR="005905A4" w:rsidRDefault="005905A4">
      <w:pPr>
        <w:pStyle w:val="Zkladntext"/>
        <w:rPr>
          <w:b/>
        </w:rPr>
      </w:pPr>
    </w:p>
    <w:p w:rsidR="005905A4" w:rsidRDefault="008E6F75">
      <w:pPr>
        <w:pStyle w:val="Zkladntext"/>
        <w:ind w:left="260"/>
        <w:jc w:val="both"/>
      </w:pPr>
      <w:r>
        <w:t>The following documents form an integral part of this Agreement:</w:t>
      </w:r>
    </w:p>
    <w:p w:rsidR="005905A4" w:rsidRDefault="005905A4">
      <w:pPr>
        <w:pStyle w:val="Zkladntext"/>
        <w:spacing w:before="1"/>
      </w:pPr>
    </w:p>
    <w:p w:rsidR="005905A4" w:rsidRDefault="008E6F75">
      <w:pPr>
        <w:pStyle w:val="Odstavecseseznamem"/>
        <w:numPr>
          <w:ilvl w:val="0"/>
          <w:numId w:val="25"/>
        </w:numPr>
        <w:tabs>
          <w:tab w:val="left" w:pos="1700"/>
          <w:tab w:val="left" w:pos="1701"/>
        </w:tabs>
      </w:pPr>
      <w:r>
        <w:rPr>
          <w:b/>
        </w:rPr>
        <w:t xml:space="preserve">Annex A </w:t>
      </w:r>
      <w:r>
        <w:t>– Project</w:t>
      </w:r>
      <w:r>
        <w:rPr>
          <w:spacing w:val="-10"/>
        </w:rPr>
        <w:t xml:space="preserve"> </w:t>
      </w:r>
      <w:r>
        <w:t>Document;</w:t>
      </w:r>
    </w:p>
    <w:p w:rsidR="005905A4" w:rsidRDefault="008E6F75">
      <w:pPr>
        <w:pStyle w:val="Odstavecseseznamem"/>
        <w:numPr>
          <w:ilvl w:val="0"/>
          <w:numId w:val="25"/>
        </w:numPr>
        <w:tabs>
          <w:tab w:val="left" w:pos="1700"/>
          <w:tab w:val="left" w:pos="1701"/>
        </w:tabs>
        <w:spacing w:before="1"/>
      </w:pPr>
      <w:r>
        <w:rPr>
          <w:b/>
        </w:rPr>
        <w:t xml:space="preserve">Annex B </w:t>
      </w:r>
      <w:r>
        <w:t>– Project</w:t>
      </w:r>
      <w:r>
        <w:rPr>
          <w:spacing w:val="-9"/>
        </w:rPr>
        <w:t xml:space="preserve"> </w:t>
      </w:r>
      <w:r>
        <w:t>Budget;</w:t>
      </w:r>
    </w:p>
    <w:p w:rsidR="005905A4" w:rsidRDefault="008E6F75">
      <w:pPr>
        <w:pStyle w:val="Odstavecseseznamem"/>
        <w:numPr>
          <w:ilvl w:val="0"/>
          <w:numId w:val="25"/>
        </w:numPr>
        <w:tabs>
          <w:tab w:val="left" w:pos="1700"/>
          <w:tab w:val="left" w:pos="1701"/>
        </w:tabs>
      </w:pPr>
      <w:r>
        <w:rPr>
          <w:b/>
        </w:rPr>
        <w:t xml:space="preserve">Annex C </w:t>
      </w:r>
      <w:r>
        <w:t>– IOM’s Data Protection Principles;</w:t>
      </w:r>
      <w:r>
        <w:rPr>
          <w:spacing w:val="-19"/>
        </w:rPr>
        <w:t xml:space="preserve"> </w:t>
      </w:r>
      <w:r>
        <w:t>And</w:t>
      </w:r>
    </w:p>
    <w:p w:rsidR="005905A4" w:rsidRDefault="008E6F75">
      <w:pPr>
        <w:pStyle w:val="Odstavecseseznamem"/>
        <w:numPr>
          <w:ilvl w:val="0"/>
          <w:numId w:val="25"/>
        </w:numPr>
        <w:tabs>
          <w:tab w:val="left" w:pos="1700"/>
          <w:tab w:val="left" w:pos="1701"/>
        </w:tabs>
      </w:pPr>
      <w:r>
        <w:rPr>
          <w:b/>
        </w:rPr>
        <w:t xml:space="preserve">Annex D </w:t>
      </w:r>
      <w:r>
        <w:t>– Grant Agreement for Project: 101190350 —</w:t>
      </w:r>
      <w:r>
        <w:rPr>
          <w:spacing w:val="-16"/>
        </w:rPr>
        <w:t xml:space="preserve"> </w:t>
      </w:r>
      <w:r>
        <w:t>REACHMIND</w:t>
      </w:r>
    </w:p>
    <w:p w:rsidR="005905A4" w:rsidRDefault="005905A4">
      <w:pPr>
        <w:pStyle w:val="Zkladntext"/>
        <w:spacing w:before="8"/>
        <w:rPr>
          <w:sz w:val="21"/>
        </w:rPr>
      </w:pPr>
    </w:p>
    <w:p w:rsidR="005905A4" w:rsidRDefault="008E6F75">
      <w:pPr>
        <w:pStyle w:val="Nadpis1"/>
        <w:numPr>
          <w:ilvl w:val="0"/>
          <w:numId w:val="26"/>
        </w:numPr>
        <w:tabs>
          <w:tab w:val="left" w:pos="1700"/>
          <w:tab w:val="left" w:pos="1701"/>
        </w:tabs>
        <w:jc w:val="left"/>
      </w:pPr>
      <w:r>
        <w:t>Scope of the</w:t>
      </w:r>
      <w:r>
        <w:rPr>
          <w:spacing w:val="-7"/>
        </w:rPr>
        <w:t xml:space="preserve"> </w:t>
      </w:r>
      <w:r>
        <w:t>Agreement</w:t>
      </w:r>
    </w:p>
    <w:p w:rsidR="005905A4" w:rsidRDefault="005905A4">
      <w:pPr>
        <w:pStyle w:val="Zkladntext"/>
        <w:spacing w:before="1"/>
        <w:rPr>
          <w:b/>
        </w:rPr>
      </w:pPr>
    </w:p>
    <w:p w:rsidR="005905A4" w:rsidRDefault="008E6F75">
      <w:pPr>
        <w:pStyle w:val="Zkladntext"/>
        <w:ind w:left="260" w:right="828"/>
        <w:jc w:val="both"/>
      </w:pPr>
      <w:r>
        <w:t>The Agreement defines the roles and responsibilities of each party in the activities under this Agreement (hereinafter the “</w:t>
      </w:r>
      <w:r>
        <w:rPr>
          <w:b/>
        </w:rPr>
        <w:t>Activities</w:t>
      </w:r>
      <w:r>
        <w:t>”), which form part of the implementation of the Project in accordance with the Grant Agreement. The Implementing Partner shall commence the Activities on 1 January 2025 and fully and satisfactorily complete them by 11 December 2026.</w:t>
      </w:r>
    </w:p>
    <w:p w:rsidR="005905A4" w:rsidRDefault="005905A4">
      <w:pPr>
        <w:pStyle w:val="Zkladntext"/>
        <w:spacing w:before="2"/>
      </w:pPr>
    </w:p>
    <w:p w:rsidR="005905A4" w:rsidRDefault="008E6F75">
      <w:pPr>
        <w:pStyle w:val="Nadpis1"/>
      </w:pPr>
      <w:r>
        <w:t>Definitions</w:t>
      </w:r>
    </w:p>
    <w:p w:rsidR="005905A4" w:rsidRDefault="005905A4">
      <w:pPr>
        <w:pStyle w:val="Zkladntext"/>
        <w:rPr>
          <w:b/>
        </w:rPr>
      </w:pPr>
    </w:p>
    <w:p w:rsidR="005905A4" w:rsidRDefault="008E6F75">
      <w:pPr>
        <w:pStyle w:val="Odstavecseseznamem"/>
        <w:numPr>
          <w:ilvl w:val="0"/>
          <w:numId w:val="24"/>
        </w:numPr>
        <w:tabs>
          <w:tab w:val="left" w:pos="621"/>
        </w:tabs>
        <w:ind w:right="838"/>
      </w:pPr>
      <w:r>
        <w:rPr>
          <w:i/>
        </w:rPr>
        <w:t>Personal</w:t>
      </w:r>
      <w:r>
        <w:rPr>
          <w:i/>
        </w:rPr>
        <w:t xml:space="preserve"> Data </w:t>
      </w:r>
      <w:r>
        <w:t>means any information relating to an identified or identifiable individual (“Data Subject”).</w:t>
      </w:r>
      <w:r>
        <w:rPr>
          <w:spacing w:val="-7"/>
        </w:rPr>
        <w:t xml:space="preserve"> </w:t>
      </w:r>
      <w:r>
        <w:t>This</w:t>
      </w:r>
      <w:r>
        <w:rPr>
          <w:spacing w:val="-9"/>
        </w:rPr>
        <w:t xml:space="preserve"> </w:t>
      </w:r>
      <w:r>
        <w:t>includes,</w:t>
      </w:r>
      <w:r>
        <w:rPr>
          <w:spacing w:val="-6"/>
        </w:rPr>
        <w:t xml:space="preserve"> </w:t>
      </w:r>
      <w:r>
        <w:t>but</w:t>
      </w:r>
      <w:r>
        <w:rPr>
          <w:spacing w:val="-10"/>
        </w:rPr>
        <w:t xml:space="preserve"> </w:t>
      </w:r>
      <w:r>
        <w:t>is</w:t>
      </w:r>
      <w:r>
        <w:rPr>
          <w:spacing w:val="-9"/>
        </w:rPr>
        <w:t xml:space="preserve"> </w:t>
      </w:r>
      <w:r>
        <w:t>not</w:t>
      </w:r>
      <w:r>
        <w:rPr>
          <w:spacing w:val="-10"/>
        </w:rPr>
        <w:t xml:space="preserve"> </w:t>
      </w:r>
      <w:r>
        <w:t>limited</w:t>
      </w:r>
      <w:r>
        <w:rPr>
          <w:spacing w:val="-9"/>
        </w:rPr>
        <w:t xml:space="preserve"> </w:t>
      </w:r>
      <w:r>
        <w:t>to,</w:t>
      </w:r>
      <w:r>
        <w:rPr>
          <w:spacing w:val="-6"/>
        </w:rPr>
        <w:t xml:space="preserve"> </w:t>
      </w:r>
      <w:r>
        <w:t>identifying</w:t>
      </w:r>
      <w:r>
        <w:rPr>
          <w:spacing w:val="-8"/>
        </w:rPr>
        <w:t xml:space="preserve"> </w:t>
      </w:r>
      <w:r>
        <w:t>information</w:t>
      </w:r>
      <w:r>
        <w:rPr>
          <w:spacing w:val="-10"/>
        </w:rPr>
        <w:t xml:space="preserve"> </w:t>
      </w:r>
      <w:r>
        <w:t>in</w:t>
      </w:r>
      <w:r>
        <w:rPr>
          <w:spacing w:val="-9"/>
        </w:rPr>
        <w:t xml:space="preserve"> </w:t>
      </w:r>
      <w:r>
        <w:t>digitized</w:t>
      </w:r>
      <w:r>
        <w:rPr>
          <w:spacing w:val="-9"/>
        </w:rPr>
        <w:t xml:space="preserve"> </w:t>
      </w:r>
      <w:r>
        <w:t>and</w:t>
      </w:r>
      <w:r>
        <w:rPr>
          <w:spacing w:val="-9"/>
        </w:rPr>
        <w:t xml:space="preserve"> </w:t>
      </w:r>
      <w:r>
        <w:t>printed</w:t>
      </w:r>
      <w:r>
        <w:rPr>
          <w:spacing w:val="-9"/>
        </w:rPr>
        <w:t xml:space="preserve"> </w:t>
      </w:r>
      <w:r>
        <w:t>material, audio or video recording, as well as backups and</w:t>
      </w:r>
      <w:r>
        <w:rPr>
          <w:spacing w:val="-17"/>
        </w:rPr>
        <w:t xml:space="preserve"> </w:t>
      </w:r>
      <w:r>
        <w:t>archives.</w:t>
      </w:r>
    </w:p>
    <w:p w:rsidR="005905A4" w:rsidRDefault="008E6F75">
      <w:pPr>
        <w:pStyle w:val="Odstavecseseznamem"/>
        <w:numPr>
          <w:ilvl w:val="0"/>
          <w:numId w:val="24"/>
        </w:numPr>
        <w:tabs>
          <w:tab w:val="left" w:pos="621"/>
        </w:tabs>
        <w:spacing w:before="1"/>
        <w:ind w:right="840"/>
      </w:pPr>
      <w:r>
        <w:rPr>
          <w:i/>
        </w:rPr>
        <w:t>P</w:t>
      </w:r>
      <w:r>
        <w:rPr>
          <w:i/>
        </w:rPr>
        <w:t xml:space="preserve">ersonal Data Breach </w:t>
      </w:r>
      <w:r>
        <w:t xml:space="preserve">means any security incident leading to the accidental or unlawful destruction, loss, alteration, unauthorized disclosure of, or </w:t>
      </w:r>
      <w:r>
        <w:rPr>
          <w:spacing w:val="-2"/>
        </w:rPr>
        <w:t xml:space="preserve">access </w:t>
      </w:r>
      <w:r>
        <w:t>to, Personal data transferred, stored or otherwise</w:t>
      </w:r>
      <w:r>
        <w:rPr>
          <w:spacing w:val="-3"/>
        </w:rPr>
        <w:t xml:space="preserve"> </w:t>
      </w:r>
      <w:r>
        <w:t>processed.</w:t>
      </w:r>
    </w:p>
    <w:p w:rsidR="005905A4" w:rsidRDefault="008E6F75">
      <w:pPr>
        <w:pStyle w:val="Odstavecseseznamem"/>
        <w:numPr>
          <w:ilvl w:val="0"/>
          <w:numId w:val="24"/>
        </w:numPr>
        <w:tabs>
          <w:tab w:val="left" w:pos="621"/>
        </w:tabs>
        <w:spacing w:before="1"/>
        <w:ind w:right="830"/>
      </w:pPr>
      <w:r>
        <w:rPr>
          <w:i/>
        </w:rPr>
        <w:t xml:space="preserve">Processing </w:t>
      </w:r>
      <w:r>
        <w:t xml:space="preserve">means any operation, or set </w:t>
      </w:r>
      <w:r>
        <w:t>of operations, whether or not by automated means, which is performed on Personal Data, including but not limited to the collection, recording, organization, structuring,</w:t>
      </w:r>
      <w:r>
        <w:rPr>
          <w:spacing w:val="-4"/>
        </w:rPr>
        <w:t xml:space="preserve"> </w:t>
      </w:r>
      <w:r>
        <w:t>storage,</w:t>
      </w:r>
      <w:r>
        <w:rPr>
          <w:spacing w:val="-4"/>
        </w:rPr>
        <w:t xml:space="preserve"> </w:t>
      </w:r>
      <w:r>
        <w:t>adaption</w:t>
      </w:r>
      <w:r>
        <w:rPr>
          <w:spacing w:val="-7"/>
        </w:rPr>
        <w:t xml:space="preserve"> </w:t>
      </w:r>
      <w:r>
        <w:t>or</w:t>
      </w:r>
      <w:r>
        <w:rPr>
          <w:spacing w:val="-6"/>
        </w:rPr>
        <w:t xml:space="preserve"> </w:t>
      </w:r>
      <w:r>
        <w:t>alteration,</w:t>
      </w:r>
      <w:r>
        <w:rPr>
          <w:spacing w:val="-3"/>
        </w:rPr>
        <w:t xml:space="preserve"> </w:t>
      </w:r>
      <w:r>
        <w:t>retrieval,</w:t>
      </w:r>
      <w:r>
        <w:rPr>
          <w:spacing w:val="-4"/>
        </w:rPr>
        <w:t xml:space="preserve"> </w:t>
      </w:r>
      <w:r>
        <w:t>consultation,</w:t>
      </w:r>
      <w:r>
        <w:rPr>
          <w:spacing w:val="-4"/>
        </w:rPr>
        <w:t xml:space="preserve"> </w:t>
      </w:r>
      <w:r>
        <w:t>use,</w:t>
      </w:r>
      <w:r>
        <w:rPr>
          <w:spacing w:val="-4"/>
        </w:rPr>
        <w:t xml:space="preserve"> </w:t>
      </w:r>
      <w:r>
        <w:t>disclosure,</w:t>
      </w:r>
      <w:r>
        <w:rPr>
          <w:spacing w:val="-4"/>
        </w:rPr>
        <w:t xml:space="preserve"> </w:t>
      </w:r>
      <w:r>
        <w:t>transfer</w:t>
      </w:r>
      <w:r>
        <w:rPr>
          <w:spacing w:val="-6"/>
        </w:rPr>
        <w:t xml:space="preserve"> </w:t>
      </w:r>
      <w:r>
        <w:t>(w</w:t>
      </w:r>
      <w:r>
        <w:t>hether in computerized, oral or written form), dissemination or otherwise making available, correction, restriction, erasure or</w:t>
      </w:r>
      <w:r>
        <w:rPr>
          <w:spacing w:val="-5"/>
        </w:rPr>
        <w:t xml:space="preserve"> </w:t>
      </w:r>
      <w:r>
        <w:t>destruction.</w:t>
      </w:r>
    </w:p>
    <w:p w:rsidR="005905A4" w:rsidRDefault="005905A4">
      <w:pPr>
        <w:pStyle w:val="Zkladntext"/>
        <w:spacing w:before="9"/>
        <w:rPr>
          <w:sz w:val="21"/>
        </w:rPr>
      </w:pPr>
    </w:p>
    <w:p w:rsidR="005905A4" w:rsidRDefault="008E6F75">
      <w:pPr>
        <w:pStyle w:val="Nadpis1"/>
        <w:numPr>
          <w:ilvl w:val="0"/>
          <w:numId w:val="26"/>
        </w:numPr>
        <w:tabs>
          <w:tab w:val="left" w:pos="1700"/>
          <w:tab w:val="left" w:pos="1701"/>
        </w:tabs>
        <w:jc w:val="left"/>
      </w:pPr>
      <w:r>
        <w:t>Responsibilities of</w:t>
      </w:r>
      <w:r>
        <w:rPr>
          <w:spacing w:val="-5"/>
        </w:rPr>
        <w:t xml:space="preserve"> </w:t>
      </w:r>
      <w:r>
        <w:t>IOM</w:t>
      </w:r>
    </w:p>
    <w:p w:rsidR="005905A4" w:rsidRDefault="005905A4">
      <w:pPr>
        <w:pStyle w:val="Zkladntext"/>
        <w:spacing w:before="1"/>
        <w:rPr>
          <w:b/>
        </w:rPr>
      </w:pPr>
    </w:p>
    <w:p w:rsidR="005905A4" w:rsidRDefault="008E6F75">
      <w:pPr>
        <w:pStyle w:val="Zkladntext"/>
        <w:ind w:left="260"/>
      </w:pPr>
      <w:r>
        <w:t xml:space="preserve">As specified in </w:t>
      </w:r>
      <w:proofErr w:type="gramStart"/>
      <w:r>
        <w:t>more</w:t>
      </w:r>
      <w:proofErr w:type="gramEnd"/>
      <w:r>
        <w:t xml:space="preserve"> detail in the Project Document, IOM undertakes</w:t>
      </w:r>
      <w:r>
        <w:rPr>
          <w:spacing w:val="-34"/>
        </w:rPr>
        <w:t xml:space="preserve"> </w:t>
      </w:r>
      <w:r>
        <w:t>to:</w:t>
      </w:r>
    </w:p>
    <w:p w:rsidR="005905A4" w:rsidRDefault="005905A4">
      <w:pPr>
        <w:pStyle w:val="Zkladntext"/>
      </w:pPr>
    </w:p>
    <w:p w:rsidR="005905A4" w:rsidRDefault="008E6F75">
      <w:pPr>
        <w:pStyle w:val="Odstavecseseznamem"/>
        <w:numPr>
          <w:ilvl w:val="1"/>
          <w:numId w:val="23"/>
        </w:numPr>
        <w:tabs>
          <w:tab w:val="left" w:pos="980"/>
          <w:tab w:val="left" w:pos="981"/>
        </w:tabs>
      </w:pPr>
      <w:r>
        <w:t>Coordinate and monitor the project</w:t>
      </w:r>
      <w:r>
        <w:rPr>
          <w:spacing w:val="-17"/>
        </w:rPr>
        <w:t xml:space="preserve"> </w:t>
      </w:r>
      <w:r>
        <w:t>implementation;</w:t>
      </w:r>
    </w:p>
    <w:p w:rsidR="005905A4" w:rsidRDefault="008E6F75">
      <w:pPr>
        <w:pStyle w:val="Odstavecseseznamem"/>
        <w:numPr>
          <w:ilvl w:val="1"/>
          <w:numId w:val="23"/>
        </w:numPr>
        <w:tabs>
          <w:tab w:val="left" w:pos="980"/>
          <w:tab w:val="left" w:pos="981"/>
        </w:tabs>
        <w:spacing w:before="1"/>
      </w:pPr>
      <w:r>
        <w:t>Develop and/or provide a thematic review of the project</w:t>
      </w:r>
      <w:r>
        <w:rPr>
          <w:spacing w:val="-22"/>
        </w:rPr>
        <w:t xml:space="preserve"> </w:t>
      </w:r>
      <w:r>
        <w:t>deliverables;</w:t>
      </w:r>
    </w:p>
    <w:p w:rsidR="005905A4" w:rsidRDefault="008E6F75">
      <w:pPr>
        <w:pStyle w:val="Odstavecseseznamem"/>
        <w:numPr>
          <w:ilvl w:val="1"/>
          <w:numId w:val="23"/>
        </w:numPr>
        <w:tabs>
          <w:tab w:val="left" w:pos="980"/>
          <w:tab w:val="left" w:pos="981"/>
        </w:tabs>
        <w:ind w:right="838"/>
      </w:pPr>
      <w:r>
        <w:t>Act as the intermediary for all communications between the consortium and the granting authority</w:t>
      </w:r>
    </w:p>
    <w:p w:rsidR="005905A4" w:rsidRDefault="005905A4">
      <w:pPr>
        <w:pStyle w:val="Zkladntext"/>
        <w:spacing w:before="1"/>
      </w:pPr>
    </w:p>
    <w:p w:rsidR="005905A4" w:rsidRDefault="008E6F75">
      <w:pPr>
        <w:pStyle w:val="Nadpis1"/>
        <w:numPr>
          <w:ilvl w:val="0"/>
          <w:numId w:val="26"/>
        </w:numPr>
        <w:tabs>
          <w:tab w:val="left" w:pos="1700"/>
          <w:tab w:val="left" w:pos="1701"/>
        </w:tabs>
        <w:jc w:val="left"/>
      </w:pPr>
      <w:r>
        <w:t>Responsibilities of the Implementing</w:t>
      </w:r>
      <w:r>
        <w:rPr>
          <w:spacing w:val="-10"/>
        </w:rPr>
        <w:t xml:space="preserve"> </w:t>
      </w:r>
      <w:r>
        <w:t>Partner</w:t>
      </w:r>
    </w:p>
    <w:p w:rsidR="005905A4" w:rsidRDefault="005905A4">
      <w:pPr>
        <w:pStyle w:val="Zkladntext"/>
        <w:spacing w:before="1"/>
        <w:rPr>
          <w:b/>
        </w:rPr>
      </w:pPr>
    </w:p>
    <w:p w:rsidR="005905A4" w:rsidRDefault="008E6F75">
      <w:pPr>
        <w:pStyle w:val="Zkladntext"/>
        <w:ind w:left="620" w:right="832"/>
        <w:jc w:val="both"/>
      </w:pPr>
      <w:r>
        <w:t>The Implementing Partner undertakes to implement the Activities assigned to it (including, but not limited</w:t>
      </w:r>
      <w:r>
        <w:rPr>
          <w:spacing w:val="-9"/>
        </w:rPr>
        <w:t xml:space="preserve"> </w:t>
      </w:r>
      <w:r>
        <w:t>to,</w:t>
      </w:r>
      <w:r>
        <w:rPr>
          <w:spacing w:val="-6"/>
        </w:rPr>
        <w:t xml:space="preserve"> </w:t>
      </w:r>
      <w:r>
        <w:t>any</w:t>
      </w:r>
      <w:r>
        <w:rPr>
          <w:spacing w:val="-7"/>
        </w:rPr>
        <w:t xml:space="preserve"> </w:t>
      </w:r>
      <w:r>
        <w:t>affiliated</w:t>
      </w:r>
      <w:r>
        <w:rPr>
          <w:spacing w:val="-8"/>
        </w:rPr>
        <w:t xml:space="preserve"> </w:t>
      </w:r>
      <w:r>
        <w:t>entities</w:t>
      </w:r>
      <w:r>
        <w:rPr>
          <w:spacing w:val="-8"/>
        </w:rPr>
        <w:t xml:space="preserve"> </w:t>
      </w:r>
      <w:r>
        <w:t>or</w:t>
      </w:r>
      <w:r>
        <w:rPr>
          <w:spacing w:val="-8"/>
        </w:rPr>
        <w:t xml:space="preserve"> </w:t>
      </w:r>
      <w:r>
        <w:t>other</w:t>
      </w:r>
      <w:r>
        <w:rPr>
          <w:spacing w:val="-8"/>
        </w:rPr>
        <w:t xml:space="preserve"> </w:t>
      </w:r>
      <w:r>
        <w:t>participants</w:t>
      </w:r>
      <w:r>
        <w:rPr>
          <w:spacing w:val="-8"/>
        </w:rPr>
        <w:t xml:space="preserve"> </w:t>
      </w:r>
      <w:r>
        <w:t>linked</w:t>
      </w:r>
      <w:r>
        <w:rPr>
          <w:spacing w:val="-9"/>
        </w:rPr>
        <w:t xml:space="preserve"> </w:t>
      </w:r>
      <w:r>
        <w:t>to</w:t>
      </w:r>
      <w:r>
        <w:rPr>
          <w:spacing w:val="-10"/>
        </w:rPr>
        <w:t xml:space="preserve"> </w:t>
      </w:r>
      <w:r>
        <w:t>them)</w:t>
      </w:r>
      <w:r>
        <w:rPr>
          <w:spacing w:val="-4"/>
        </w:rPr>
        <w:t xml:space="preserve"> </w:t>
      </w:r>
      <w:r>
        <w:t>under</w:t>
      </w:r>
      <w:r>
        <w:rPr>
          <w:spacing w:val="-3"/>
        </w:rPr>
        <w:t xml:space="preserve"> </w:t>
      </w:r>
      <w:r>
        <w:t>the</w:t>
      </w:r>
      <w:r>
        <w:rPr>
          <w:spacing w:val="-7"/>
        </w:rPr>
        <w:t xml:space="preserve"> </w:t>
      </w:r>
      <w:r>
        <w:t>Project</w:t>
      </w:r>
      <w:r>
        <w:rPr>
          <w:spacing w:val="-11"/>
        </w:rPr>
        <w:t xml:space="preserve"> </w:t>
      </w:r>
      <w:r>
        <w:t>in</w:t>
      </w:r>
      <w:r>
        <w:rPr>
          <w:spacing w:val="-9"/>
        </w:rPr>
        <w:t xml:space="preserve"> </w:t>
      </w:r>
      <w:r>
        <w:t>accordance with</w:t>
      </w:r>
      <w:r>
        <w:rPr>
          <w:spacing w:val="-9"/>
        </w:rPr>
        <w:t xml:space="preserve"> </w:t>
      </w:r>
      <w:r>
        <w:t>the</w:t>
      </w:r>
      <w:r>
        <w:rPr>
          <w:spacing w:val="-7"/>
        </w:rPr>
        <w:t xml:space="preserve"> </w:t>
      </w:r>
      <w:r>
        <w:t>Description</w:t>
      </w:r>
      <w:r>
        <w:rPr>
          <w:spacing w:val="-9"/>
        </w:rPr>
        <w:t xml:space="preserve"> </w:t>
      </w:r>
      <w:r>
        <w:t>of</w:t>
      </w:r>
      <w:r>
        <w:rPr>
          <w:spacing w:val="-7"/>
        </w:rPr>
        <w:t xml:space="preserve"> </w:t>
      </w:r>
      <w:r>
        <w:t>the</w:t>
      </w:r>
      <w:r>
        <w:rPr>
          <w:spacing w:val="-7"/>
        </w:rPr>
        <w:t xml:space="preserve"> </w:t>
      </w:r>
      <w:r>
        <w:t>Action</w:t>
      </w:r>
      <w:r>
        <w:rPr>
          <w:spacing w:val="-9"/>
        </w:rPr>
        <w:t xml:space="preserve"> </w:t>
      </w:r>
      <w:r>
        <w:t>include</w:t>
      </w:r>
      <w:r>
        <w:t>d</w:t>
      </w:r>
      <w:r>
        <w:rPr>
          <w:spacing w:val="-7"/>
        </w:rPr>
        <w:t xml:space="preserve"> </w:t>
      </w:r>
      <w:r>
        <w:t>in</w:t>
      </w:r>
      <w:r>
        <w:rPr>
          <w:spacing w:val="-9"/>
        </w:rPr>
        <w:t xml:space="preserve"> </w:t>
      </w:r>
      <w:r>
        <w:t>the</w:t>
      </w:r>
      <w:r>
        <w:rPr>
          <w:spacing w:val="-7"/>
        </w:rPr>
        <w:t xml:space="preserve"> </w:t>
      </w:r>
      <w:r>
        <w:t>Grant</w:t>
      </w:r>
      <w:r>
        <w:rPr>
          <w:spacing w:val="-14"/>
        </w:rPr>
        <w:t xml:space="preserve"> </w:t>
      </w:r>
      <w:r>
        <w:t>Agreement</w:t>
      </w:r>
      <w:r>
        <w:rPr>
          <w:spacing w:val="-10"/>
        </w:rPr>
        <w:t xml:space="preserve"> </w:t>
      </w:r>
      <w:r>
        <w:t>(Annex</w:t>
      </w:r>
      <w:r>
        <w:rPr>
          <w:spacing w:val="-4"/>
        </w:rPr>
        <w:t xml:space="preserve"> </w:t>
      </w:r>
      <w:r>
        <w:rPr>
          <w:spacing w:val="-3"/>
        </w:rPr>
        <w:t>D),</w:t>
      </w:r>
      <w:r>
        <w:rPr>
          <w:spacing w:val="-6"/>
        </w:rPr>
        <w:t xml:space="preserve"> </w:t>
      </w:r>
      <w:r>
        <w:t>and</w:t>
      </w:r>
      <w:r>
        <w:rPr>
          <w:spacing w:val="-8"/>
        </w:rPr>
        <w:t xml:space="preserve"> </w:t>
      </w:r>
      <w:r>
        <w:t>the</w:t>
      </w:r>
      <w:r>
        <w:rPr>
          <w:spacing w:val="-7"/>
        </w:rPr>
        <w:t xml:space="preserve"> </w:t>
      </w:r>
      <w:r>
        <w:t>Project</w:t>
      </w:r>
      <w:r>
        <w:rPr>
          <w:spacing w:val="-10"/>
        </w:rPr>
        <w:t xml:space="preserve"> </w:t>
      </w:r>
      <w:r>
        <w:t>Budget (Annex</w:t>
      </w:r>
      <w:r>
        <w:rPr>
          <w:spacing w:val="-8"/>
        </w:rPr>
        <w:t xml:space="preserve"> </w:t>
      </w:r>
      <w:r>
        <w:t>B),</w:t>
      </w:r>
      <w:r>
        <w:rPr>
          <w:spacing w:val="-10"/>
        </w:rPr>
        <w:t xml:space="preserve"> </w:t>
      </w:r>
      <w:r>
        <w:t>which</w:t>
      </w:r>
      <w:r>
        <w:rPr>
          <w:spacing w:val="-9"/>
        </w:rPr>
        <w:t xml:space="preserve"> </w:t>
      </w:r>
      <w:r>
        <w:t>are</w:t>
      </w:r>
      <w:r>
        <w:rPr>
          <w:spacing w:val="-9"/>
        </w:rPr>
        <w:t xml:space="preserve"> </w:t>
      </w:r>
      <w:r>
        <w:t>an</w:t>
      </w:r>
      <w:r>
        <w:rPr>
          <w:spacing w:val="-9"/>
        </w:rPr>
        <w:t xml:space="preserve"> </w:t>
      </w:r>
      <w:r>
        <w:t>integral</w:t>
      </w:r>
      <w:r>
        <w:rPr>
          <w:spacing w:val="-6"/>
        </w:rPr>
        <w:t xml:space="preserve"> </w:t>
      </w:r>
      <w:r>
        <w:t>part</w:t>
      </w:r>
      <w:r>
        <w:rPr>
          <w:spacing w:val="-10"/>
        </w:rPr>
        <w:t xml:space="preserve"> </w:t>
      </w:r>
      <w:r>
        <w:t>of</w:t>
      </w:r>
      <w:r>
        <w:rPr>
          <w:spacing w:val="-9"/>
        </w:rPr>
        <w:t xml:space="preserve"> </w:t>
      </w:r>
      <w:r>
        <w:t>this</w:t>
      </w:r>
      <w:r>
        <w:rPr>
          <w:spacing w:val="-8"/>
        </w:rPr>
        <w:t xml:space="preserve"> </w:t>
      </w:r>
      <w:r>
        <w:t>Agreement.</w:t>
      </w:r>
      <w:r>
        <w:rPr>
          <w:spacing w:val="-2"/>
        </w:rPr>
        <w:t xml:space="preserve"> </w:t>
      </w:r>
      <w:r>
        <w:t>The</w:t>
      </w:r>
      <w:r>
        <w:rPr>
          <w:spacing w:val="-8"/>
        </w:rPr>
        <w:t xml:space="preserve"> </w:t>
      </w:r>
      <w:r>
        <w:t>Activities</w:t>
      </w:r>
      <w:r>
        <w:rPr>
          <w:spacing w:val="-7"/>
        </w:rPr>
        <w:t xml:space="preserve"> </w:t>
      </w:r>
      <w:r>
        <w:t>shall</w:t>
      </w:r>
      <w:r>
        <w:rPr>
          <w:spacing w:val="-11"/>
        </w:rPr>
        <w:t xml:space="preserve"> </w:t>
      </w:r>
      <w:r>
        <w:t>include,</w:t>
      </w:r>
      <w:r>
        <w:rPr>
          <w:spacing w:val="-3"/>
        </w:rPr>
        <w:t xml:space="preserve"> </w:t>
      </w:r>
      <w:r>
        <w:t>but</w:t>
      </w:r>
      <w:r>
        <w:rPr>
          <w:spacing w:val="-11"/>
        </w:rPr>
        <w:t xml:space="preserve"> </w:t>
      </w:r>
      <w:r>
        <w:t>not</w:t>
      </w:r>
      <w:r>
        <w:rPr>
          <w:spacing w:val="-10"/>
        </w:rPr>
        <w:t xml:space="preserve"> </w:t>
      </w:r>
      <w:r>
        <w:t>be</w:t>
      </w:r>
      <w:r>
        <w:rPr>
          <w:spacing w:val="-7"/>
        </w:rPr>
        <w:t xml:space="preserve"> </w:t>
      </w:r>
      <w:r>
        <w:t>limited to:</w:t>
      </w:r>
    </w:p>
    <w:p w:rsidR="005905A4" w:rsidRDefault="005905A4">
      <w:pPr>
        <w:jc w:val="both"/>
        <w:sectPr w:rsidR="005905A4">
          <w:pgSz w:w="12240" w:h="15840"/>
          <w:pgMar w:top="1400" w:right="600" w:bottom="1100" w:left="1180" w:header="0" w:footer="828" w:gutter="0"/>
          <w:cols w:space="708"/>
        </w:sectPr>
      </w:pPr>
    </w:p>
    <w:p w:rsidR="005905A4" w:rsidRDefault="008E6F75">
      <w:pPr>
        <w:pStyle w:val="Odstavecseseznamem"/>
        <w:numPr>
          <w:ilvl w:val="1"/>
          <w:numId w:val="22"/>
        </w:numPr>
        <w:tabs>
          <w:tab w:val="left" w:pos="980"/>
          <w:tab w:val="left" w:pos="981"/>
        </w:tabs>
        <w:spacing w:before="42"/>
        <w:ind w:right="828"/>
      </w:pPr>
      <w:r>
        <w:lastRenderedPageBreak/>
        <w:t>Provide expert support and/or conduct events for direct engagement with the target groups as follows:</w:t>
      </w:r>
    </w:p>
    <w:p w:rsidR="005905A4" w:rsidRDefault="008E6F75">
      <w:pPr>
        <w:pStyle w:val="Odstavecseseznamem"/>
        <w:numPr>
          <w:ilvl w:val="2"/>
          <w:numId w:val="22"/>
        </w:numPr>
        <w:tabs>
          <w:tab w:val="left" w:pos="1097"/>
        </w:tabs>
        <w:jc w:val="left"/>
      </w:pPr>
      <w:r>
        <w:t>Focus group discussions with 24 teachers, 24 children and 24</w:t>
      </w:r>
      <w:r>
        <w:rPr>
          <w:spacing w:val="-10"/>
        </w:rPr>
        <w:t xml:space="preserve"> </w:t>
      </w:r>
      <w:r>
        <w:t>parents;</w:t>
      </w:r>
    </w:p>
    <w:p w:rsidR="005905A4" w:rsidRDefault="008E6F75">
      <w:pPr>
        <w:pStyle w:val="Odstavecseseznamem"/>
        <w:numPr>
          <w:ilvl w:val="2"/>
          <w:numId w:val="22"/>
        </w:numPr>
        <w:tabs>
          <w:tab w:val="left" w:pos="1097"/>
        </w:tabs>
        <w:spacing w:before="1"/>
        <w:jc w:val="left"/>
      </w:pPr>
      <w:r>
        <w:t>Pilot training for 60 teachers by 30 September</w:t>
      </w:r>
      <w:r>
        <w:rPr>
          <w:spacing w:val="-16"/>
        </w:rPr>
        <w:t xml:space="preserve"> </w:t>
      </w:r>
      <w:r>
        <w:t>2026;</w:t>
      </w:r>
    </w:p>
    <w:p w:rsidR="005905A4" w:rsidRDefault="008E6F75">
      <w:pPr>
        <w:pStyle w:val="Odstavecseseznamem"/>
        <w:numPr>
          <w:ilvl w:val="2"/>
          <w:numId w:val="22"/>
        </w:numPr>
        <w:tabs>
          <w:tab w:val="left" w:pos="1097"/>
        </w:tabs>
        <w:jc w:val="left"/>
      </w:pPr>
      <w:r>
        <w:t>Workshops for 30 children by 31</w:t>
      </w:r>
      <w:r>
        <w:t xml:space="preserve"> July</w:t>
      </w:r>
      <w:r>
        <w:rPr>
          <w:spacing w:val="-13"/>
        </w:rPr>
        <w:t xml:space="preserve"> </w:t>
      </w:r>
      <w:r>
        <w:t>2026;</w:t>
      </w:r>
    </w:p>
    <w:p w:rsidR="005905A4" w:rsidRDefault="008E6F75">
      <w:pPr>
        <w:pStyle w:val="Odstavecseseznamem"/>
        <w:numPr>
          <w:ilvl w:val="2"/>
          <w:numId w:val="22"/>
        </w:numPr>
        <w:tabs>
          <w:tab w:val="left" w:pos="1097"/>
        </w:tabs>
        <w:spacing w:before="1"/>
        <w:jc w:val="left"/>
      </w:pPr>
      <w:r>
        <w:t>Parents’ cafés for 40 parents by 31 July</w:t>
      </w:r>
      <w:r>
        <w:rPr>
          <w:spacing w:val="-9"/>
        </w:rPr>
        <w:t xml:space="preserve"> </w:t>
      </w:r>
      <w:r>
        <w:t>2026;</w:t>
      </w:r>
    </w:p>
    <w:p w:rsidR="005905A4" w:rsidRDefault="008E6F75">
      <w:pPr>
        <w:pStyle w:val="Odstavecseseznamem"/>
        <w:numPr>
          <w:ilvl w:val="2"/>
          <w:numId w:val="22"/>
        </w:numPr>
        <w:tabs>
          <w:tab w:val="left" w:pos="1097"/>
        </w:tabs>
        <w:jc w:val="left"/>
      </w:pPr>
      <w:r>
        <w:t>Train-the-trainer sessions for 24 stakeholders by 31 October</w:t>
      </w:r>
      <w:r>
        <w:rPr>
          <w:spacing w:val="-14"/>
        </w:rPr>
        <w:t xml:space="preserve"> </w:t>
      </w:r>
      <w:r>
        <w:t>2026.</w:t>
      </w:r>
    </w:p>
    <w:p w:rsidR="005905A4" w:rsidRDefault="008E6F75">
      <w:pPr>
        <w:pStyle w:val="Odstavecseseznamem"/>
        <w:numPr>
          <w:ilvl w:val="1"/>
          <w:numId w:val="22"/>
        </w:numPr>
        <w:tabs>
          <w:tab w:val="left" w:pos="980"/>
          <w:tab w:val="left" w:pos="981"/>
        </w:tabs>
        <w:ind w:right="833"/>
      </w:pPr>
      <w:r>
        <w:t>Provide</w:t>
      </w:r>
      <w:r>
        <w:rPr>
          <w:spacing w:val="-11"/>
        </w:rPr>
        <w:t xml:space="preserve"> </w:t>
      </w:r>
      <w:r>
        <w:t>expert</w:t>
      </w:r>
      <w:r>
        <w:rPr>
          <w:spacing w:val="-13"/>
        </w:rPr>
        <w:t xml:space="preserve"> </w:t>
      </w:r>
      <w:r>
        <w:t>support</w:t>
      </w:r>
      <w:r>
        <w:rPr>
          <w:spacing w:val="-9"/>
        </w:rPr>
        <w:t xml:space="preserve"> </w:t>
      </w:r>
      <w:r>
        <w:t>to</w:t>
      </w:r>
      <w:r>
        <w:rPr>
          <w:spacing w:val="-8"/>
        </w:rPr>
        <w:t xml:space="preserve"> </w:t>
      </w:r>
      <w:r>
        <w:t>the</w:t>
      </w:r>
      <w:r>
        <w:rPr>
          <w:spacing w:val="-10"/>
        </w:rPr>
        <w:t xml:space="preserve"> </w:t>
      </w:r>
      <w:r>
        <w:t>needs</w:t>
      </w:r>
      <w:r>
        <w:rPr>
          <w:spacing w:val="-7"/>
        </w:rPr>
        <w:t xml:space="preserve"> </w:t>
      </w:r>
      <w:r>
        <w:t>assessment</w:t>
      </w:r>
      <w:r>
        <w:rPr>
          <w:spacing w:val="-14"/>
        </w:rPr>
        <w:t xml:space="preserve"> </w:t>
      </w:r>
      <w:r>
        <w:t>reports</w:t>
      </w:r>
      <w:r>
        <w:rPr>
          <w:spacing w:val="-11"/>
        </w:rPr>
        <w:t xml:space="preserve"> </w:t>
      </w:r>
      <w:r>
        <w:t>as</w:t>
      </w:r>
      <w:r>
        <w:rPr>
          <w:spacing w:val="-11"/>
        </w:rPr>
        <w:t xml:space="preserve"> </w:t>
      </w:r>
      <w:r>
        <w:t>well</w:t>
      </w:r>
      <w:r>
        <w:rPr>
          <w:spacing w:val="-10"/>
        </w:rPr>
        <w:t xml:space="preserve"> </w:t>
      </w:r>
      <w:r>
        <w:t>as</w:t>
      </w:r>
      <w:r>
        <w:rPr>
          <w:spacing w:val="-10"/>
        </w:rPr>
        <w:t xml:space="preserve"> </w:t>
      </w:r>
      <w:r>
        <w:t>to</w:t>
      </w:r>
      <w:r>
        <w:rPr>
          <w:spacing w:val="-9"/>
        </w:rPr>
        <w:t xml:space="preserve"> </w:t>
      </w:r>
      <w:r>
        <w:t>the</w:t>
      </w:r>
      <w:r>
        <w:rPr>
          <w:spacing w:val="-5"/>
        </w:rPr>
        <w:t xml:space="preserve"> </w:t>
      </w:r>
      <w:r>
        <w:t>data</w:t>
      </w:r>
      <w:r>
        <w:rPr>
          <w:spacing w:val="-7"/>
        </w:rPr>
        <w:t xml:space="preserve"> </w:t>
      </w:r>
      <w:r>
        <w:t>analysis</w:t>
      </w:r>
      <w:r>
        <w:rPr>
          <w:spacing w:val="-10"/>
        </w:rPr>
        <w:t xml:space="preserve"> </w:t>
      </w:r>
      <w:r>
        <w:t>and</w:t>
      </w:r>
      <w:r>
        <w:rPr>
          <w:spacing w:val="-12"/>
        </w:rPr>
        <w:t xml:space="preserve"> </w:t>
      </w:r>
      <w:r>
        <w:t xml:space="preserve">gender analysis when applicable and/or other relevant background material </w:t>
      </w:r>
      <w:proofErr w:type="gramStart"/>
      <w:r>
        <w:t>by 15</w:t>
      </w:r>
      <w:proofErr w:type="gramEnd"/>
      <w:r>
        <w:t xml:space="preserve"> June</w:t>
      </w:r>
      <w:r>
        <w:rPr>
          <w:spacing w:val="-24"/>
        </w:rPr>
        <w:t xml:space="preserve"> </w:t>
      </w:r>
      <w:r>
        <w:t>2025;</w:t>
      </w:r>
    </w:p>
    <w:p w:rsidR="005905A4" w:rsidRDefault="008E6F75">
      <w:pPr>
        <w:pStyle w:val="Odstavecseseznamem"/>
        <w:numPr>
          <w:ilvl w:val="1"/>
          <w:numId w:val="22"/>
        </w:numPr>
        <w:tabs>
          <w:tab w:val="left" w:pos="980"/>
          <w:tab w:val="left" w:pos="981"/>
        </w:tabs>
        <w:ind w:right="844"/>
      </w:pPr>
      <w:r>
        <w:t>Develop a toolkit for children and toolkit for parents in correspondence with the project document by 15 February</w:t>
      </w:r>
      <w:r>
        <w:rPr>
          <w:spacing w:val="-11"/>
        </w:rPr>
        <w:t xml:space="preserve"> </w:t>
      </w:r>
      <w:r>
        <w:t>2026;</w:t>
      </w:r>
    </w:p>
    <w:p w:rsidR="005905A4" w:rsidRDefault="008E6F75">
      <w:pPr>
        <w:pStyle w:val="Odstavecseseznamem"/>
        <w:numPr>
          <w:ilvl w:val="1"/>
          <w:numId w:val="22"/>
        </w:numPr>
        <w:tabs>
          <w:tab w:val="left" w:pos="980"/>
          <w:tab w:val="left" w:pos="981"/>
        </w:tabs>
        <w:ind w:right="842"/>
      </w:pPr>
      <w:r>
        <w:t>Conduct professional review of the key delive</w:t>
      </w:r>
      <w:r>
        <w:t>rables, in particular the toolkits for teachers, children and</w:t>
      </w:r>
      <w:r>
        <w:rPr>
          <w:spacing w:val="-7"/>
        </w:rPr>
        <w:t xml:space="preserve"> </w:t>
      </w:r>
      <w:r>
        <w:t>parents;</w:t>
      </w:r>
    </w:p>
    <w:p w:rsidR="005905A4" w:rsidRDefault="008E6F75">
      <w:pPr>
        <w:pStyle w:val="Odstavecseseznamem"/>
        <w:numPr>
          <w:ilvl w:val="1"/>
          <w:numId w:val="22"/>
        </w:numPr>
        <w:tabs>
          <w:tab w:val="left" w:pos="980"/>
          <w:tab w:val="left" w:pos="981"/>
        </w:tabs>
        <w:ind w:right="839"/>
      </w:pPr>
      <w:r>
        <w:t>Provide expert support in development and processing of satisfaction surveys by 11 December 2026;</w:t>
      </w:r>
    </w:p>
    <w:p w:rsidR="005905A4" w:rsidRDefault="008E6F75">
      <w:pPr>
        <w:pStyle w:val="Odstavecseseznamem"/>
        <w:numPr>
          <w:ilvl w:val="1"/>
          <w:numId w:val="22"/>
        </w:numPr>
        <w:tabs>
          <w:tab w:val="left" w:pos="980"/>
          <w:tab w:val="left" w:pos="981"/>
        </w:tabs>
      </w:pPr>
      <w:r>
        <w:t>Engage in active cooperation with the consortium partners throughout the</w:t>
      </w:r>
      <w:r>
        <w:rPr>
          <w:spacing w:val="-20"/>
        </w:rPr>
        <w:t xml:space="preserve"> </w:t>
      </w:r>
      <w:r>
        <w:t>project;</w:t>
      </w:r>
    </w:p>
    <w:p w:rsidR="005905A4" w:rsidRDefault="008E6F75">
      <w:pPr>
        <w:pStyle w:val="Odstavecseseznamem"/>
        <w:numPr>
          <w:ilvl w:val="1"/>
          <w:numId w:val="22"/>
        </w:numPr>
        <w:tabs>
          <w:tab w:val="left" w:pos="980"/>
          <w:tab w:val="left" w:pos="981"/>
        </w:tabs>
      </w:pPr>
      <w:r>
        <w:t>Contr</w:t>
      </w:r>
      <w:r>
        <w:t>ibute to the project reports, when requested by</w:t>
      </w:r>
      <w:r>
        <w:rPr>
          <w:spacing w:val="-9"/>
        </w:rPr>
        <w:t xml:space="preserve"> </w:t>
      </w:r>
      <w:r>
        <w:t>IOM.</w:t>
      </w:r>
    </w:p>
    <w:p w:rsidR="005905A4" w:rsidRDefault="005905A4">
      <w:pPr>
        <w:pStyle w:val="Zkladntext"/>
        <w:spacing w:before="11"/>
        <w:rPr>
          <w:sz w:val="21"/>
        </w:rPr>
      </w:pPr>
    </w:p>
    <w:p w:rsidR="005905A4" w:rsidRDefault="008E6F75">
      <w:pPr>
        <w:pStyle w:val="Odstavecseseznamem"/>
        <w:numPr>
          <w:ilvl w:val="1"/>
          <w:numId w:val="22"/>
        </w:numPr>
        <w:tabs>
          <w:tab w:val="left" w:pos="980"/>
          <w:tab w:val="left" w:pos="981"/>
        </w:tabs>
      </w:pPr>
      <w:r>
        <w:t>In addition, the Implementing Partner undertakes</w:t>
      </w:r>
      <w:r>
        <w:rPr>
          <w:spacing w:val="-11"/>
        </w:rPr>
        <w:t xml:space="preserve"> </w:t>
      </w:r>
      <w:r>
        <w:t>to:</w:t>
      </w:r>
    </w:p>
    <w:p w:rsidR="005905A4" w:rsidRDefault="008E6F75">
      <w:pPr>
        <w:pStyle w:val="Odstavecseseznamem"/>
        <w:numPr>
          <w:ilvl w:val="0"/>
          <w:numId w:val="21"/>
        </w:numPr>
        <w:tabs>
          <w:tab w:val="left" w:pos="1537"/>
          <w:tab w:val="left" w:pos="1538"/>
        </w:tabs>
        <w:spacing w:before="135"/>
        <w:ind w:right="836"/>
        <w:jc w:val="left"/>
      </w:pPr>
      <w:r>
        <w:t>keep</w:t>
      </w:r>
      <w:r>
        <w:rPr>
          <w:spacing w:val="-5"/>
        </w:rPr>
        <w:t xml:space="preserve"> </w:t>
      </w:r>
      <w:r>
        <w:t>information</w:t>
      </w:r>
      <w:r>
        <w:rPr>
          <w:spacing w:val="-5"/>
        </w:rPr>
        <w:t xml:space="preserve"> </w:t>
      </w:r>
      <w:r>
        <w:t>stored</w:t>
      </w:r>
      <w:r>
        <w:rPr>
          <w:spacing w:val="-5"/>
        </w:rPr>
        <w:t xml:space="preserve"> </w:t>
      </w:r>
      <w:r>
        <w:t>in</w:t>
      </w:r>
      <w:r>
        <w:rPr>
          <w:spacing w:val="-5"/>
        </w:rPr>
        <w:t xml:space="preserve"> </w:t>
      </w:r>
      <w:r>
        <w:t>the</w:t>
      </w:r>
      <w:r>
        <w:rPr>
          <w:spacing w:val="-7"/>
        </w:rPr>
        <w:t xml:space="preserve"> </w:t>
      </w:r>
      <w:r>
        <w:t>EC</w:t>
      </w:r>
      <w:r>
        <w:rPr>
          <w:spacing w:val="-7"/>
        </w:rPr>
        <w:t xml:space="preserve"> </w:t>
      </w:r>
      <w:r>
        <w:t>Participant</w:t>
      </w:r>
      <w:r>
        <w:rPr>
          <w:spacing w:val="-6"/>
        </w:rPr>
        <w:t xml:space="preserve"> </w:t>
      </w:r>
      <w:r>
        <w:t>Portal</w:t>
      </w:r>
      <w:r>
        <w:rPr>
          <w:spacing w:val="-3"/>
        </w:rPr>
        <w:t xml:space="preserve"> </w:t>
      </w:r>
      <w:r>
        <w:t>Beneficiary</w:t>
      </w:r>
      <w:r>
        <w:rPr>
          <w:spacing w:val="-4"/>
        </w:rPr>
        <w:t xml:space="preserve"> </w:t>
      </w:r>
      <w:r>
        <w:t>Register</w:t>
      </w:r>
      <w:r>
        <w:rPr>
          <w:spacing w:val="-4"/>
        </w:rPr>
        <w:t xml:space="preserve"> </w:t>
      </w:r>
      <w:r>
        <w:t>(via</w:t>
      </w:r>
      <w:r>
        <w:rPr>
          <w:spacing w:val="-4"/>
        </w:rPr>
        <w:t xml:space="preserve"> </w:t>
      </w:r>
      <w:r>
        <w:t>the</w:t>
      </w:r>
      <w:r>
        <w:rPr>
          <w:spacing w:val="-4"/>
        </w:rPr>
        <w:t xml:space="preserve"> </w:t>
      </w:r>
      <w:r>
        <w:t>electronic exchange system) up to date in accordance with Article 19 of the Grant</w:t>
      </w:r>
      <w:r>
        <w:rPr>
          <w:spacing w:val="-25"/>
        </w:rPr>
        <w:t xml:space="preserve"> </w:t>
      </w:r>
      <w:r>
        <w:t>Agreement;</w:t>
      </w:r>
    </w:p>
    <w:p w:rsidR="005905A4" w:rsidRDefault="008E6F75">
      <w:pPr>
        <w:pStyle w:val="Odstavecseseznamem"/>
        <w:numPr>
          <w:ilvl w:val="0"/>
          <w:numId w:val="21"/>
        </w:numPr>
        <w:tabs>
          <w:tab w:val="left" w:pos="1537"/>
          <w:tab w:val="left" w:pos="1538"/>
        </w:tabs>
        <w:ind w:right="833" w:hanging="519"/>
        <w:jc w:val="left"/>
      </w:pPr>
      <w:r>
        <w:t>inform</w:t>
      </w:r>
      <w:r>
        <w:rPr>
          <w:spacing w:val="-13"/>
        </w:rPr>
        <w:t xml:space="preserve"> </w:t>
      </w:r>
      <w:r>
        <w:t>IOM</w:t>
      </w:r>
      <w:r>
        <w:rPr>
          <w:spacing w:val="-15"/>
        </w:rPr>
        <w:t xml:space="preserve"> </w:t>
      </w:r>
      <w:r>
        <w:t>immediately</w:t>
      </w:r>
      <w:r>
        <w:rPr>
          <w:spacing w:val="-12"/>
        </w:rPr>
        <w:t xml:space="preserve"> </w:t>
      </w:r>
      <w:r>
        <w:t>of</w:t>
      </w:r>
      <w:r>
        <w:rPr>
          <w:spacing w:val="-14"/>
        </w:rPr>
        <w:t xml:space="preserve"> </w:t>
      </w:r>
      <w:r>
        <w:t>any</w:t>
      </w:r>
      <w:r>
        <w:rPr>
          <w:spacing w:val="-12"/>
        </w:rPr>
        <w:t xml:space="preserve"> </w:t>
      </w:r>
      <w:r>
        <w:t>events</w:t>
      </w:r>
      <w:r>
        <w:rPr>
          <w:spacing w:val="-14"/>
        </w:rPr>
        <w:t xml:space="preserve"> </w:t>
      </w:r>
      <w:r>
        <w:t>or</w:t>
      </w:r>
      <w:r>
        <w:rPr>
          <w:spacing w:val="-14"/>
        </w:rPr>
        <w:t xml:space="preserve"> </w:t>
      </w:r>
      <w:r>
        <w:t>circumstances</w:t>
      </w:r>
      <w:r>
        <w:rPr>
          <w:spacing w:val="-12"/>
        </w:rPr>
        <w:t xml:space="preserve"> </w:t>
      </w:r>
      <w:r>
        <w:t>likely</w:t>
      </w:r>
      <w:r>
        <w:rPr>
          <w:spacing w:val="-13"/>
        </w:rPr>
        <w:t xml:space="preserve"> </w:t>
      </w:r>
      <w:r>
        <w:t>to</w:t>
      </w:r>
      <w:r>
        <w:rPr>
          <w:spacing w:val="-14"/>
        </w:rPr>
        <w:t xml:space="preserve"> </w:t>
      </w:r>
      <w:r>
        <w:t>affect</w:t>
      </w:r>
      <w:r>
        <w:rPr>
          <w:spacing w:val="-16"/>
        </w:rPr>
        <w:t xml:space="preserve"> </w:t>
      </w:r>
      <w:r>
        <w:t>significantly</w:t>
      </w:r>
      <w:r>
        <w:rPr>
          <w:spacing w:val="-12"/>
        </w:rPr>
        <w:t xml:space="preserve"> </w:t>
      </w:r>
      <w:r>
        <w:t>or</w:t>
      </w:r>
      <w:r>
        <w:rPr>
          <w:spacing w:val="-14"/>
        </w:rPr>
        <w:t xml:space="preserve"> </w:t>
      </w:r>
      <w:r>
        <w:t>delay the</w:t>
      </w:r>
      <w:r>
        <w:rPr>
          <w:spacing w:val="-7"/>
        </w:rPr>
        <w:t xml:space="preserve"> </w:t>
      </w:r>
      <w:r>
        <w:t>implementation</w:t>
      </w:r>
      <w:r>
        <w:rPr>
          <w:spacing w:val="-8"/>
        </w:rPr>
        <w:t xml:space="preserve"> </w:t>
      </w:r>
      <w:r>
        <w:t>of</w:t>
      </w:r>
      <w:r>
        <w:rPr>
          <w:spacing w:val="-7"/>
        </w:rPr>
        <w:t xml:space="preserve"> </w:t>
      </w:r>
      <w:r>
        <w:t>the</w:t>
      </w:r>
      <w:r>
        <w:rPr>
          <w:spacing w:val="-6"/>
        </w:rPr>
        <w:t xml:space="preserve"> </w:t>
      </w:r>
      <w:r>
        <w:t>Activities</w:t>
      </w:r>
      <w:r>
        <w:rPr>
          <w:spacing w:val="-6"/>
        </w:rPr>
        <w:t xml:space="preserve"> </w:t>
      </w:r>
      <w:r>
        <w:t>in</w:t>
      </w:r>
      <w:r>
        <w:rPr>
          <w:spacing w:val="-8"/>
        </w:rPr>
        <w:t xml:space="preserve"> </w:t>
      </w:r>
      <w:r>
        <w:t>accordance</w:t>
      </w:r>
      <w:r>
        <w:rPr>
          <w:spacing w:val="-2"/>
        </w:rPr>
        <w:t xml:space="preserve"> </w:t>
      </w:r>
      <w:r>
        <w:t>with</w:t>
      </w:r>
      <w:r>
        <w:rPr>
          <w:spacing w:val="-7"/>
        </w:rPr>
        <w:t xml:space="preserve"> </w:t>
      </w:r>
      <w:r>
        <w:t>Article</w:t>
      </w:r>
      <w:r>
        <w:rPr>
          <w:spacing w:val="-5"/>
        </w:rPr>
        <w:t xml:space="preserve"> </w:t>
      </w:r>
      <w:r>
        <w:t>19</w:t>
      </w:r>
      <w:r>
        <w:rPr>
          <w:spacing w:val="-4"/>
        </w:rPr>
        <w:t xml:space="preserve"> </w:t>
      </w:r>
      <w:r>
        <w:t>of</w:t>
      </w:r>
      <w:r>
        <w:rPr>
          <w:spacing w:val="-3"/>
        </w:rPr>
        <w:t xml:space="preserve"> </w:t>
      </w:r>
      <w:r>
        <w:t>the</w:t>
      </w:r>
      <w:r>
        <w:rPr>
          <w:spacing w:val="-3"/>
        </w:rPr>
        <w:t xml:space="preserve"> </w:t>
      </w:r>
      <w:r>
        <w:t>Grant</w:t>
      </w:r>
      <w:r>
        <w:rPr>
          <w:spacing w:val="-4"/>
        </w:rPr>
        <w:t xml:space="preserve"> </w:t>
      </w:r>
      <w:r>
        <w:t>Agreement;</w:t>
      </w:r>
    </w:p>
    <w:p w:rsidR="005905A4" w:rsidRDefault="008E6F75">
      <w:pPr>
        <w:pStyle w:val="Odstavecseseznamem"/>
        <w:numPr>
          <w:ilvl w:val="0"/>
          <w:numId w:val="21"/>
        </w:numPr>
        <w:tabs>
          <w:tab w:val="left" w:pos="1537"/>
          <w:tab w:val="left" w:pos="1538"/>
        </w:tabs>
        <w:spacing w:before="1"/>
        <w:ind w:hanging="567"/>
        <w:jc w:val="left"/>
      </w:pPr>
      <w:r>
        <w:t>submit to IOM in good time and in accordance with the Grant Agreement the</w:t>
      </w:r>
      <w:r>
        <w:rPr>
          <w:spacing w:val="-29"/>
        </w:rPr>
        <w:t xml:space="preserve"> </w:t>
      </w:r>
      <w:r>
        <w:t>following:</w:t>
      </w:r>
    </w:p>
    <w:p w:rsidR="005905A4" w:rsidRDefault="008E6F75">
      <w:pPr>
        <w:pStyle w:val="Odstavecseseznamem"/>
        <w:numPr>
          <w:ilvl w:val="1"/>
          <w:numId w:val="21"/>
        </w:numPr>
        <w:tabs>
          <w:tab w:val="left" w:pos="1538"/>
        </w:tabs>
        <w:spacing w:before="1"/>
        <w:ind w:hanging="361"/>
      </w:pPr>
      <w:r>
        <w:t>individual financial</w:t>
      </w:r>
      <w:r>
        <w:rPr>
          <w:spacing w:val="-2"/>
        </w:rPr>
        <w:t xml:space="preserve"> </w:t>
      </w:r>
      <w:r>
        <w:t>statements;</w:t>
      </w:r>
    </w:p>
    <w:p w:rsidR="005905A4" w:rsidRDefault="008E6F75">
      <w:pPr>
        <w:pStyle w:val="Odstavecseseznamem"/>
        <w:numPr>
          <w:ilvl w:val="1"/>
          <w:numId w:val="21"/>
        </w:numPr>
        <w:tabs>
          <w:tab w:val="left" w:pos="1538"/>
        </w:tabs>
        <w:ind w:right="837"/>
        <w:jc w:val="both"/>
      </w:pPr>
      <w:r>
        <w:t>the contribution to the deliverables and technical reports per Article 21 of the Grant Agreement;</w:t>
      </w:r>
    </w:p>
    <w:p w:rsidR="005905A4" w:rsidRDefault="008E6F75">
      <w:pPr>
        <w:pStyle w:val="Odstavecseseznamem"/>
        <w:numPr>
          <w:ilvl w:val="1"/>
          <w:numId w:val="21"/>
        </w:numPr>
        <w:tabs>
          <w:tab w:val="left" w:pos="1538"/>
        </w:tabs>
        <w:spacing w:before="2" w:line="237" w:lineRule="auto"/>
        <w:ind w:right="830"/>
        <w:jc w:val="both"/>
      </w:pPr>
      <w:r>
        <w:t>any</w:t>
      </w:r>
      <w:r>
        <w:rPr>
          <w:spacing w:val="-12"/>
        </w:rPr>
        <w:t xml:space="preserve"> </w:t>
      </w:r>
      <w:r>
        <w:t>other</w:t>
      </w:r>
      <w:r>
        <w:rPr>
          <w:spacing w:val="-11"/>
        </w:rPr>
        <w:t xml:space="preserve"> </w:t>
      </w:r>
      <w:r>
        <w:t>documents</w:t>
      </w:r>
      <w:r>
        <w:rPr>
          <w:spacing w:val="-12"/>
        </w:rPr>
        <w:t xml:space="preserve"> </w:t>
      </w:r>
      <w:r>
        <w:t>or</w:t>
      </w:r>
      <w:r>
        <w:rPr>
          <w:spacing w:val="-12"/>
        </w:rPr>
        <w:t xml:space="preserve"> </w:t>
      </w:r>
      <w:r>
        <w:t>information</w:t>
      </w:r>
      <w:r>
        <w:rPr>
          <w:spacing w:val="-14"/>
        </w:rPr>
        <w:t xml:space="preserve"> </w:t>
      </w:r>
      <w:r>
        <w:t>required</w:t>
      </w:r>
      <w:r>
        <w:rPr>
          <w:spacing w:val="-12"/>
        </w:rPr>
        <w:t xml:space="preserve"> </w:t>
      </w:r>
      <w:r>
        <w:t>by</w:t>
      </w:r>
      <w:r>
        <w:rPr>
          <w:spacing w:val="-11"/>
        </w:rPr>
        <w:t xml:space="preserve"> </w:t>
      </w:r>
      <w:r>
        <w:t>the</w:t>
      </w:r>
      <w:r>
        <w:rPr>
          <w:spacing w:val="-11"/>
        </w:rPr>
        <w:t xml:space="preserve"> </w:t>
      </w:r>
      <w:r>
        <w:rPr>
          <w:spacing w:val="3"/>
        </w:rPr>
        <w:t>EU</w:t>
      </w:r>
      <w:r>
        <w:rPr>
          <w:spacing w:val="-11"/>
        </w:rPr>
        <w:t xml:space="preserve"> </w:t>
      </w:r>
      <w:r>
        <w:t>under</w:t>
      </w:r>
      <w:r>
        <w:rPr>
          <w:spacing w:val="-11"/>
        </w:rPr>
        <w:t xml:space="preserve"> </w:t>
      </w:r>
      <w:r>
        <w:t>the</w:t>
      </w:r>
      <w:r>
        <w:rPr>
          <w:spacing w:val="-11"/>
        </w:rPr>
        <w:t xml:space="preserve"> </w:t>
      </w:r>
      <w:r>
        <w:t>Grant</w:t>
      </w:r>
      <w:r>
        <w:rPr>
          <w:spacing w:val="-14"/>
        </w:rPr>
        <w:t xml:space="preserve"> </w:t>
      </w:r>
      <w:r>
        <w:t>Agreement,</w:t>
      </w:r>
      <w:r>
        <w:rPr>
          <w:spacing w:val="-9"/>
        </w:rPr>
        <w:t xml:space="preserve"> </w:t>
      </w:r>
      <w:r>
        <w:t>unless the Grant Agreement requires the beneficiary (Implementing Partner) to submit this information directly to the</w:t>
      </w:r>
      <w:r>
        <w:rPr>
          <w:spacing w:val="-8"/>
        </w:rPr>
        <w:t xml:space="preserve"> </w:t>
      </w:r>
      <w:r>
        <w:t>EU.</w:t>
      </w:r>
    </w:p>
    <w:p w:rsidR="005905A4" w:rsidRDefault="008E6F75">
      <w:pPr>
        <w:pStyle w:val="Odstavecseseznamem"/>
        <w:numPr>
          <w:ilvl w:val="0"/>
          <w:numId w:val="21"/>
        </w:numPr>
        <w:tabs>
          <w:tab w:val="left" w:pos="1538"/>
        </w:tabs>
        <w:spacing w:before="3"/>
        <w:ind w:right="833" w:hanging="557"/>
        <w:jc w:val="both"/>
      </w:pPr>
      <w:r>
        <w:t xml:space="preserve">be jointly responsible for the technical implementation of the </w:t>
      </w:r>
      <w:r>
        <w:t xml:space="preserve">Activities </w:t>
      </w:r>
      <w:proofErr w:type="gramStart"/>
      <w:r>
        <w:t>in line</w:t>
      </w:r>
      <w:proofErr w:type="gramEnd"/>
      <w:r>
        <w:t xml:space="preserve"> with Article 7 of the Grant</w:t>
      </w:r>
      <w:r>
        <w:rPr>
          <w:spacing w:val="-12"/>
        </w:rPr>
        <w:t xml:space="preserve"> </w:t>
      </w:r>
      <w:r>
        <w:t>Agreement.</w:t>
      </w:r>
    </w:p>
    <w:p w:rsidR="005905A4" w:rsidRDefault="008E6F75">
      <w:pPr>
        <w:pStyle w:val="Odstavecseseznamem"/>
        <w:numPr>
          <w:ilvl w:val="0"/>
          <w:numId w:val="21"/>
        </w:numPr>
        <w:tabs>
          <w:tab w:val="left" w:pos="1538"/>
        </w:tabs>
        <w:ind w:right="835" w:hanging="557"/>
        <w:jc w:val="both"/>
      </w:pPr>
      <w:r>
        <w:t xml:space="preserve">ensure, if applicable, that their contractual obligations under Articles 11, 12, 13, 14, 17.2, 18, 19 and 20 of the Grant Agreement also apply </w:t>
      </w:r>
      <w:r>
        <w:rPr>
          <w:spacing w:val="-4"/>
        </w:rPr>
        <w:t xml:space="preserve">to </w:t>
      </w:r>
      <w:r>
        <w:t>any affiliated entities, associated partners, subcon</w:t>
      </w:r>
      <w:r>
        <w:t>tractors, or third parties receiving financial</w:t>
      </w:r>
      <w:r>
        <w:rPr>
          <w:spacing w:val="-11"/>
        </w:rPr>
        <w:t xml:space="preserve"> </w:t>
      </w:r>
      <w:r>
        <w:t>support.</w:t>
      </w:r>
    </w:p>
    <w:p w:rsidR="005905A4" w:rsidRDefault="008E6F75">
      <w:pPr>
        <w:pStyle w:val="Odstavecseseznamem"/>
        <w:numPr>
          <w:ilvl w:val="0"/>
          <w:numId w:val="21"/>
        </w:numPr>
        <w:tabs>
          <w:tab w:val="left" w:pos="1538"/>
        </w:tabs>
        <w:spacing w:before="1"/>
        <w:ind w:right="837" w:hanging="557"/>
        <w:jc w:val="both"/>
      </w:pPr>
      <w:r>
        <w:t>ensure that the bodies mentioned in Article 25 of the Grant Agreement can exercise their rights, if applicable, towards any affiliated entities, associated partners, subcontractors, or third parties r</w:t>
      </w:r>
      <w:r>
        <w:t>eceiving financial</w:t>
      </w:r>
      <w:r>
        <w:rPr>
          <w:spacing w:val="-7"/>
        </w:rPr>
        <w:t xml:space="preserve"> </w:t>
      </w:r>
      <w:r>
        <w:t>support.</w:t>
      </w:r>
    </w:p>
    <w:p w:rsidR="005905A4" w:rsidRDefault="005905A4">
      <w:pPr>
        <w:pStyle w:val="Zkladntext"/>
        <w:spacing w:before="1"/>
      </w:pPr>
    </w:p>
    <w:p w:rsidR="005905A4" w:rsidRDefault="008E6F75">
      <w:pPr>
        <w:pStyle w:val="Nadpis1"/>
        <w:numPr>
          <w:ilvl w:val="0"/>
          <w:numId w:val="26"/>
        </w:numPr>
        <w:tabs>
          <w:tab w:val="left" w:pos="1700"/>
          <w:tab w:val="left" w:pos="1701"/>
        </w:tabs>
        <w:jc w:val="left"/>
      </w:pPr>
      <w:r>
        <w:t>Finance</w:t>
      </w:r>
    </w:p>
    <w:p w:rsidR="005905A4" w:rsidRDefault="005905A4">
      <w:pPr>
        <w:pStyle w:val="Zkladntext"/>
        <w:spacing w:before="1"/>
        <w:rPr>
          <w:b/>
        </w:rPr>
      </w:pPr>
    </w:p>
    <w:p w:rsidR="005905A4" w:rsidRDefault="008E6F75">
      <w:pPr>
        <w:pStyle w:val="Odstavecseseznamem"/>
        <w:numPr>
          <w:ilvl w:val="1"/>
          <w:numId w:val="20"/>
        </w:numPr>
        <w:tabs>
          <w:tab w:val="left" w:pos="981"/>
        </w:tabs>
        <w:ind w:right="829"/>
        <w:jc w:val="both"/>
      </w:pPr>
      <w:r>
        <w:t>IOM agrees to provide financial support to the Implementing Partner in implementing REACHMIND - Refugee, Education, And Children Mental health in Development (the “</w:t>
      </w:r>
      <w:r>
        <w:rPr>
          <w:b/>
        </w:rPr>
        <w:t>Project</w:t>
      </w:r>
      <w:r>
        <w:t xml:space="preserve">”) from 1 January 2025 to 31 December 2026 in the maximum amount of </w:t>
      </w:r>
      <w:r>
        <w:rPr>
          <w:b/>
        </w:rPr>
        <w:t xml:space="preserve">EUR 52,872.08 </w:t>
      </w:r>
      <w:r>
        <w:t>(Fifty Two Thousand Eight Hundred Seventy-Two euros and Eight cents) (the “</w:t>
      </w:r>
      <w:r>
        <w:rPr>
          <w:b/>
        </w:rPr>
        <w:t>Contribution</w:t>
      </w:r>
      <w:r>
        <w:t>”) in accordance with the Project Budget (Annex B). The Contribution takes form of a lu</w:t>
      </w:r>
      <w:r>
        <w:t>mp sum grant for the completion of the work</w:t>
      </w:r>
      <w:r>
        <w:rPr>
          <w:spacing w:val="-9"/>
        </w:rPr>
        <w:t xml:space="preserve"> </w:t>
      </w:r>
      <w:r>
        <w:t>packages.</w:t>
      </w:r>
    </w:p>
    <w:p w:rsidR="005905A4" w:rsidRDefault="005905A4">
      <w:pPr>
        <w:jc w:val="both"/>
        <w:sectPr w:rsidR="005905A4">
          <w:pgSz w:w="12240" w:h="15840"/>
          <w:pgMar w:top="1400" w:right="600" w:bottom="1100" w:left="1180" w:header="0" w:footer="828" w:gutter="0"/>
          <w:cols w:space="708"/>
        </w:sectPr>
      </w:pPr>
    </w:p>
    <w:p w:rsidR="005905A4" w:rsidRDefault="005905A4">
      <w:pPr>
        <w:pStyle w:val="Zkladntext"/>
        <w:spacing w:before="8"/>
        <w:rPr>
          <w:sz w:val="12"/>
        </w:rPr>
      </w:pPr>
    </w:p>
    <w:p w:rsidR="005905A4" w:rsidRDefault="008E6F75">
      <w:pPr>
        <w:pStyle w:val="Odstavecseseznamem"/>
        <w:numPr>
          <w:ilvl w:val="1"/>
          <w:numId w:val="20"/>
        </w:numPr>
        <w:tabs>
          <w:tab w:val="left" w:pos="981"/>
        </w:tabs>
        <w:spacing w:before="56"/>
        <w:ind w:right="839"/>
        <w:jc w:val="both"/>
      </w:pPr>
      <w:r>
        <w:t xml:space="preserve">Subject to receipt of the funds by IOM from the funding Donor of the Project, payments shall be made by IOM up to the maximum amount of the Contribution in instalments in accordance with </w:t>
      </w:r>
      <w:r>
        <w:t>the following schedule and</w:t>
      </w:r>
      <w:r>
        <w:rPr>
          <w:spacing w:val="-8"/>
        </w:rPr>
        <w:t xml:space="preserve"> </w:t>
      </w:r>
      <w:r>
        <w:t>conditions:</w:t>
      </w:r>
    </w:p>
    <w:p w:rsidR="005905A4" w:rsidRDefault="005905A4">
      <w:pPr>
        <w:pStyle w:val="Zkladntext"/>
        <w:spacing w:before="2"/>
      </w:pPr>
    </w:p>
    <w:p w:rsidR="005905A4" w:rsidRDefault="008E6F75">
      <w:pPr>
        <w:pStyle w:val="Odstavecseseznamem"/>
        <w:numPr>
          <w:ilvl w:val="2"/>
          <w:numId w:val="20"/>
        </w:numPr>
        <w:tabs>
          <w:tab w:val="left" w:pos="1701"/>
        </w:tabs>
        <w:ind w:right="836"/>
        <w:jc w:val="both"/>
      </w:pPr>
      <w:r>
        <w:t>The first instalment in the amount of EUR 18,505 (Eighteen Thousand Five Hundred and Five</w:t>
      </w:r>
      <w:r>
        <w:rPr>
          <w:spacing w:val="-12"/>
        </w:rPr>
        <w:t xml:space="preserve"> </w:t>
      </w:r>
      <w:r>
        <w:t>euros)</w:t>
      </w:r>
      <w:r>
        <w:rPr>
          <w:spacing w:val="-13"/>
        </w:rPr>
        <w:t xml:space="preserve"> </w:t>
      </w:r>
      <w:r>
        <w:t>shall</w:t>
      </w:r>
      <w:r>
        <w:rPr>
          <w:spacing w:val="-12"/>
        </w:rPr>
        <w:t xml:space="preserve"> </w:t>
      </w:r>
      <w:r>
        <w:t>be</w:t>
      </w:r>
      <w:r>
        <w:rPr>
          <w:spacing w:val="-13"/>
        </w:rPr>
        <w:t xml:space="preserve"> </w:t>
      </w:r>
      <w:r>
        <w:t>due</w:t>
      </w:r>
      <w:r>
        <w:rPr>
          <w:spacing w:val="-12"/>
        </w:rPr>
        <w:t xml:space="preserve"> </w:t>
      </w:r>
      <w:r>
        <w:t>within</w:t>
      </w:r>
      <w:r>
        <w:rPr>
          <w:spacing w:val="-14"/>
        </w:rPr>
        <w:t xml:space="preserve"> </w:t>
      </w:r>
      <w:r>
        <w:t>fifteen</w:t>
      </w:r>
      <w:r>
        <w:rPr>
          <w:spacing w:val="-15"/>
        </w:rPr>
        <w:t xml:space="preserve"> </w:t>
      </w:r>
      <w:r>
        <w:t>(15)</w:t>
      </w:r>
      <w:r>
        <w:rPr>
          <w:spacing w:val="-13"/>
        </w:rPr>
        <w:t xml:space="preserve"> </w:t>
      </w:r>
      <w:r>
        <w:t>calendar</w:t>
      </w:r>
      <w:r>
        <w:rPr>
          <w:spacing w:val="-14"/>
        </w:rPr>
        <w:t xml:space="preserve"> </w:t>
      </w:r>
      <w:r>
        <w:t>days</w:t>
      </w:r>
      <w:r>
        <w:rPr>
          <w:spacing w:val="-13"/>
        </w:rPr>
        <w:t xml:space="preserve"> </w:t>
      </w:r>
      <w:r>
        <w:t>after</w:t>
      </w:r>
      <w:r>
        <w:rPr>
          <w:spacing w:val="-13"/>
        </w:rPr>
        <w:t xml:space="preserve"> </w:t>
      </w:r>
      <w:r>
        <w:t>signature</w:t>
      </w:r>
      <w:r>
        <w:rPr>
          <w:spacing w:val="-12"/>
        </w:rPr>
        <w:t xml:space="preserve"> </w:t>
      </w:r>
      <w:r>
        <w:t>of</w:t>
      </w:r>
      <w:r>
        <w:rPr>
          <w:spacing w:val="-14"/>
        </w:rPr>
        <w:t xml:space="preserve"> </w:t>
      </w:r>
      <w:r>
        <w:t>this</w:t>
      </w:r>
      <w:r>
        <w:rPr>
          <w:spacing w:val="-13"/>
        </w:rPr>
        <w:t xml:space="preserve"> </w:t>
      </w:r>
      <w:r>
        <w:t>Agreement and upon IOM’s receipt of the Implementing Partner’s payment</w:t>
      </w:r>
      <w:r>
        <w:rPr>
          <w:spacing w:val="-20"/>
        </w:rPr>
        <w:t xml:space="preserve"> </w:t>
      </w:r>
      <w:r>
        <w:t>request.</w:t>
      </w:r>
    </w:p>
    <w:p w:rsidR="005905A4" w:rsidRDefault="005905A4">
      <w:pPr>
        <w:pStyle w:val="Zkladntext"/>
        <w:spacing w:before="8"/>
        <w:rPr>
          <w:sz w:val="21"/>
        </w:rPr>
      </w:pPr>
    </w:p>
    <w:p w:rsidR="005905A4" w:rsidRDefault="008E6F75">
      <w:pPr>
        <w:pStyle w:val="Odstavecseseznamem"/>
        <w:numPr>
          <w:ilvl w:val="2"/>
          <w:numId w:val="20"/>
        </w:numPr>
        <w:tabs>
          <w:tab w:val="left" w:pos="1701"/>
        </w:tabs>
        <w:ind w:right="838"/>
        <w:jc w:val="both"/>
      </w:pPr>
      <w:r>
        <w:t>The second instalment in the amount of EUR 10,575 (Ten Thousand Five Hundred and Seventy-Five euros) shall be due within fifteen (15) calendar days of IOM’s receipt and approv</w:t>
      </w:r>
      <w:r>
        <w:t>al of the interim report as described in Article 7, subject to IOM’s receipt of the request for payment and IOM’s verification of successful completion of the following Project</w:t>
      </w:r>
      <w:r>
        <w:rPr>
          <w:spacing w:val="-5"/>
        </w:rPr>
        <w:t xml:space="preserve"> </w:t>
      </w:r>
      <w:r>
        <w:t>activities:</w:t>
      </w:r>
    </w:p>
    <w:p w:rsidR="005905A4" w:rsidRDefault="008E6F75">
      <w:pPr>
        <w:pStyle w:val="Odstavecseseznamem"/>
        <w:numPr>
          <w:ilvl w:val="3"/>
          <w:numId w:val="20"/>
        </w:numPr>
        <w:tabs>
          <w:tab w:val="left" w:pos="2421"/>
          <w:tab w:val="left" w:pos="2422"/>
        </w:tabs>
        <w:spacing w:before="2"/>
        <w:ind w:right="837"/>
      </w:pPr>
      <w:r>
        <w:t>Expert</w:t>
      </w:r>
      <w:r>
        <w:rPr>
          <w:spacing w:val="-15"/>
        </w:rPr>
        <w:t xml:space="preserve"> </w:t>
      </w:r>
      <w:r>
        <w:t>support</w:t>
      </w:r>
      <w:r>
        <w:rPr>
          <w:spacing w:val="-16"/>
        </w:rPr>
        <w:t xml:space="preserve"> </w:t>
      </w:r>
      <w:r>
        <w:t>and</w:t>
      </w:r>
      <w:r>
        <w:rPr>
          <w:spacing w:val="-15"/>
        </w:rPr>
        <w:t xml:space="preserve"> </w:t>
      </w:r>
      <w:r>
        <w:t>proofreading</w:t>
      </w:r>
      <w:r>
        <w:rPr>
          <w:spacing w:val="-12"/>
        </w:rPr>
        <w:t xml:space="preserve"> </w:t>
      </w:r>
      <w:r>
        <w:t>of</w:t>
      </w:r>
      <w:r>
        <w:rPr>
          <w:spacing w:val="-14"/>
        </w:rPr>
        <w:t xml:space="preserve"> </w:t>
      </w:r>
      <w:r>
        <w:t>analysis</w:t>
      </w:r>
      <w:r>
        <w:rPr>
          <w:spacing w:val="-14"/>
        </w:rPr>
        <w:t xml:space="preserve"> </w:t>
      </w:r>
      <w:r>
        <w:t>following</w:t>
      </w:r>
      <w:r>
        <w:rPr>
          <w:spacing w:val="-12"/>
        </w:rPr>
        <w:t xml:space="preserve"> </w:t>
      </w:r>
      <w:r>
        <w:t>the</w:t>
      </w:r>
      <w:r>
        <w:rPr>
          <w:spacing w:val="-13"/>
        </w:rPr>
        <w:t xml:space="preserve"> </w:t>
      </w:r>
      <w:r>
        <w:t>focus</w:t>
      </w:r>
      <w:r>
        <w:rPr>
          <w:spacing w:val="-14"/>
        </w:rPr>
        <w:t xml:space="preserve"> </w:t>
      </w:r>
      <w:r>
        <w:t>gro</w:t>
      </w:r>
      <w:r>
        <w:t>up</w:t>
      </w:r>
      <w:r>
        <w:rPr>
          <w:spacing w:val="-10"/>
        </w:rPr>
        <w:t xml:space="preserve"> </w:t>
      </w:r>
      <w:r>
        <w:t xml:space="preserve">discussions with teachers, children and parents </w:t>
      </w:r>
      <w:proofErr w:type="gramStart"/>
      <w:r>
        <w:t>by 15</w:t>
      </w:r>
      <w:proofErr w:type="gramEnd"/>
      <w:r>
        <w:t xml:space="preserve"> June</w:t>
      </w:r>
      <w:r>
        <w:rPr>
          <w:spacing w:val="-18"/>
        </w:rPr>
        <w:t xml:space="preserve"> </w:t>
      </w:r>
      <w:r>
        <w:t>2025;</w:t>
      </w:r>
    </w:p>
    <w:p w:rsidR="005905A4" w:rsidRDefault="008E6F75">
      <w:pPr>
        <w:pStyle w:val="Odstavecseseznamem"/>
        <w:numPr>
          <w:ilvl w:val="3"/>
          <w:numId w:val="20"/>
        </w:numPr>
        <w:tabs>
          <w:tab w:val="left" w:pos="2421"/>
          <w:tab w:val="left" w:pos="2422"/>
        </w:tabs>
        <w:spacing w:before="1"/>
        <w:ind w:right="840"/>
      </w:pPr>
      <w:r>
        <w:t xml:space="preserve">Expert support and proofreading of gender analysis following the focus group discussions with teachers and children </w:t>
      </w:r>
      <w:proofErr w:type="gramStart"/>
      <w:r>
        <w:t>by 15</w:t>
      </w:r>
      <w:proofErr w:type="gramEnd"/>
      <w:r>
        <w:t xml:space="preserve"> June</w:t>
      </w:r>
      <w:r>
        <w:rPr>
          <w:spacing w:val="-16"/>
        </w:rPr>
        <w:t xml:space="preserve"> </w:t>
      </w:r>
      <w:r>
        <w:t>2025;</w:t>
      </w:r>
    </w:p>
    <w:p w:rsidR="005905A4" w:rsidRDefault="008E6F75">
      <w:pPr>
        <w:pStyle w:val="Odstavecseseznamem"/>
        <w:numPr>
          <w:ilvl w:val="3"/>
          <w:numId w:val="20"/>
        </w:numPr>
        <w:tabs>
          <w:tab w:val="left" w:pos="2421"/>
          <w:tab w:val="left" w:pos="2422"/>
        </w:tabs>
        <w:ind w:right="837"/>
      </w:pPr>
      <w:r>
        <w:t>Background material, expert support and proofreading of</w:t>
      </w:r>
      <w:r>
        <w:t xml:space="preserve"> the needs assessment reports on the 3 target groups </w:t>
      </w:r>
      <w:proofErr w:type="gramStart"/>
      <w:r>
        <w:t>by 15</w:t>
      </w:r>
      <w:proofErr w:type="gramEnd"/>
      <w:r>
        <w:t xml:space="preserve"> June</w:t>
      </w:r>
      <w:r>
        <w:rPr>
          <w:spacing w:val="-15"/>
        </w:rPr>
        <w:t xml:space="preserve"> </w:t>
      </w:r>
      <w:r>
        <w:t>2025.</w:t>
      </w:r>
    </w:p>
    <w:p w:rsidR="005905A4" w:rsidRDefault="005905A4">
      <w:pPr>
        <w:pStyle w:val="Zkladntext"/>
        <w:spacing w:before="1"/>
      </w:pPr>
    </w:p>
    <w:p w:rsidR="005905A4" w:rsidRDefault="008E6F75">
      <w:pPr>
        <w:pStyle w:val="Odstavecseseznamem"/>
        <w:numPr>
          <w:ilvl w:val="2"/>
          <w:numId w:val="20"/>
        </w:numPr>
        <w:tabs>
          <w:tab w:val="left" w:pos="1701"/>
        </w:tabs>
        <w:ind w:right="841"/>
        <w:jc w:val="both"/>
      </w:pPr>
      <w:r>
        <w:t>The third instalment in the amount of EUR 13,218 (Thirteen Thousand Two Hundred and Eighteen euros) shall be due within fifteen (15) calendar days of IOM’s receipt and approval of the interim report as described in Article 7, subject to IOM’s receipt of th</w:t>
      </w:r>
      <w:r>
        <w:t>e request for payment and IOM’s verification of successful completion of the following Project</w:t>
      </w:r>
      <w:r>
        <w:rPr>
          <w:spacing w:val="-5"/>
        </w:rPr>
        <w:t xml:space="preserve"> </w:t>
      </w:r>
      <w:r>
        <w:t>activity:</w:t>
      </w:r>
    </w:p>
    <w:p w:rsidR="005905A4" w:rsidRDefault="008E6F75">
      <w:pPr>
        <w:pStyle w:val="Odstavecseseznamem"/>
        <w:numPr>
          <w:ilvl w:val="3"/>
          <w:numId w:val="20"/>
        </w:numPr>
        <w:tabs>
          <w:tab w:val="left" w:pos="2421"/>
          <w:tab w:val="left" w:pos="2422"/>
        </w:tabs>
        <w:spacing w:before="2"/>
        <w:ind w:right="837"/>
      </w:pPr>
      <w:r>
        <w:t>Development and submission of toolkits for children (2</w:t>
      </w:r>
      <w:r>
        <w:rPr>
          <w:vertAlign w:val="superscript"/>
        </w:rPr>
        <w:t>nd</w:t>
      </w:r>
      <w:r>
        <w:t xml:space="preserve"> part) and parents in correspondence with the project document by 15 February</w:t>
      </w:r>
      <w:r>
        <w:rPr>
          <w:spacing w:val="-11"/>
        </w:rPr>
        <w:t xml:space="preserve"> </w:t>
      </w:r>
      <w:r>
        <w:t>2026;</w:t>
      </w:r>
    </w:p>
    <w:p w:rsidR="005905A4" w:rsidRDefault="008E6F75">
      <w:pPr>
        <w:pStyle w:val="Odstavecseseznamem"/>
        <w:numPr>
          <w:ilvl w:val="3"/>
          <w:numId w:val="20"/>
        </w:numPr>
        <w:tabs>
          <w:tab w:val="left" w:pos="2421"/>
          <w:tab w:val="left" w:pos="2422"/>
        </w:tabs>
        <w:spacing w:before="5" w:line="235" w:lineRule="auto"/>
        <w:ind w:right="838"/>
      </w:pPr>
      <w:r>
        <w:t>Expert</w:t>
      </w:r>
      <w:r>
        <w:rPr>
          <w:spacing w:val="-10"/>
        </w:rPr>
        <w:t xml:space="preserve"> </w:t>
      </w:r>
      <w:r>
        <w:t>support</w:t>
      </w:r>
      <w:r>
        <w:rPr>
          <w:spacing w:val="-5"/>
        </w:rPr>
        <w:t xml:space="preserve"> </w:t>
      </w:r>
      <w:r>
        <w:t>and</w:t>
      </w:r>
      <w:r>
        <w:rPr>
          <w:spacing w:val="-4"/>
        </w:rPr>
        <w:t xml:space="preserve"> </w:t>
      </w:r>
      <w:r>
        <w:t>proofreading</w:t>
      </w:r>
      <w:r>
        <w:rPr>
          <w:spacing w:val="-6"/>
        </w:rPr>
        <w:t xml:space="preserve"> </w:t>
      </w:r>
      <w:r>
        <w:t>of</w:t>
      </w:r>
      <w:r>
        <w:rPr>
          <w:spacing w:val="-4"/>
        </w:rPr>
        <w:t xml:space="preserve"> </w:t>
      </w:r>
      <w:r>
        <w:t>toolkits</w:t>
      </w:r>
      <w:r>
        <w:rPr>
          <w:spacing w:val="-8"/>
        </w:rPr>
        <w:t xml:space="preserve"> </w:t>
      </w:r>
      <w:r>
        <w:t>for</w:t>
      </w:r>
      <w:r>
        <w:rPr>
          <w:spacing w:val="-3"/>
        </w:rPr>
        <w:t xml:space="preserve"> </w:t>
      </w:r>
      <w:r>
        <w:t>children</w:t>
      </w:r>
      <w:r>
        <w:rPr>
          <w:spacing w:val="-7"/>
        </w:rPr>
        <w:t xml:space="preserve"> </w:t>
      </w:r>
      <w:r>
        <w:t>(1</w:t>
      </w:r>
      <w:r>
        <w:rPr>
          <w:vertAlign w:val="superscript"/>
        </w:rPr>
        <w:t>st</w:t>
      </w:r>
      <w:r>
        <w:rPr>
          <w:spacing w:val="-2"/>
        </w:rPr>
        <w:t xml:space="preserve"> </w:t>
      </w:r>
      <w:r>
        <w:t>part)</w:t>
      </w:r>
      <w:r>
        <w:rPr>
          <w:spacing w:val="-3"/>
        </w:rPr>
        <w:t xml:space="preserve"> </w:t>
      </w:r>
      <w:r>
        <w:t>and</w:t>
      </w:r>
      <w:r>
        <w:rPr>
          <w:spacing w:val="-4"/>
        </w:rPr>
        <w:t xml:space="preserve"> </w:t>
      </w:r>
      <w:r>
        <w:t>teachers</w:t>
      </w:r>
      <w:r>
        <w:rPr>
          <w:spacing w:val="-7"/>
        </w:rPr>
        <w:t xml:space="preserve"> </w:t>
      </w:r>
      <w:r>
        <w:t>as well as pilot training for</w:t>
      </w:r>
      <w:r>
        <w:rPr>
          <w:spacing w:val="-10"/>
        </w:rPr>
        <w:t xml:space="preserve"> </w:t>
      </w:r>
      <w:r>
        <w:t>teachers;</w:t>
      </w:r>
    </w:p>
    <w:p w:rsidR="005905A4" w:rsidRDefault="008E6F75">
      <w:pPr>
        <w:pStyle w:val="Odstavecseseznamem"/>
        <w:numPr>
          <w:ilvl w:val="3"/>
          <w:numId w:val="20"/>
        </w:numPr>
        <w:tabs>
          <w:tab w:val="left" w:pos="2421"/>
          <w:tab w:val="left" w:pos="2422"/>
        </w:tabs>
        <w:spacing w:before="2"/>
      </w:pPr>
      <w:r>
        <w:t xml:space="preserve">Provision of a periodic narrative report covering the period </w:t>
      </w:r>
      <w:proofErr w:type="gramStart"/>
      <w:r>
        <w:t>of 1</w:t>
      </w:r>
      <w:r>
        <w:rPr>
          <w:spacing w:val="15"/>
        </w:rPr>
        <w:t xml:space="preserve"> </w:t>
      </w:r>
      <w:r>
        <w:t>January</w:t>
      </w:r>
      <w:proofErr w:type="gramEnd"/>
      <w:r>
        <w:t xml:space="preserve"> 2025 –</w:t>
      </w:r>
    </w:p>
    <w:p w:rsidR="005905A4" w:rsidRDefault="008E6F75">
      <w:pPr>
        <w:pStyle w:val="Zkladntext"/>
        <w:ind w:left="2421"/>
      </w:pPr>
      <w:r>
        <w:t>31 December 2025 by 10 January 2026.</w:t>
      </w:r>
    </w:p>
    <w:p w:rsidR="005905A4" w:rsidRDefault="005905A4">
      <w:pPr>
        <w:pStyle w:val="Zkladntext"/>
        <w:spacing w:before="1"/>
      </w:pPr>
    </w:p>
    <w:p w:rsidR="005905A4" w:rsidRDefault="008E6F75">
      <w:pPr>
        <w:pStyle w:val="Odstavecseseznamem"/>
        <w:numPr>
          <w:ilvl w:val="2"/>
          <w:numId w:val="20"/>
        </w:numPr>
        <w:tabs>
          <w:tab w:val="left" w:pos="1701"/>
        </w:tabs>
        <w:ind w:right="834"/>
        <w:jc w:val="both"/>
      </w:pPr>
      <w:r>
        <w:t>The final instalment in</w:t>
      </w:r>
      <w:r>
        <w:t xml:space="preserve"> the maximum amount of EUR 10,574,08 (Ten Thousand Five Hundred and Sevety-Four euros and Eight cents), shall be due within one hundred and fifty (150) calendar days of completion of the Project, subject to IOM’s receipt and approval</w:t>
      </w:r>
      <w:r>
        <w:rPr>
          <w:spacing w:val="-10"/>
        </w:rPr>
        <w:t xml:space="preserve"> </w:t>
      </w:r>
      <w:r>
        <w:t>of</w:t>
      </w:r>
      <w:r>
        <w:rPr>
          <w:spacing w:val="-7"/>
        </w:rPr>
        <w:t xml:space="preserve"> </w:t>
      </w:r>
      <w:r>
        <w:t>the</w:t>
      </w:r>
      <w:r>
        <w:rPr>
          <w:spacing w:val="-10"/>
        </w:rPr>
        <w:t xml:space="preserve"> </w:t>
      </w:r>
      <w:r>
        <w:t>final</w:t>
      </w:r>
      <w:r>
        <w:rPr>
          <w:spacing w:val="-10"/>
        </w:rPr>
        <w:t xml:space="preserve"> </w:t>
      </w:r>
      <w:r>
        <w:t>report</w:t>
      </w:r>
      <w:r>
        <w:rPr>
          <w:spacing w:val="-13"/>
        </w:rPr>
        <w:t xml:space="preserve"> </w:t>
      </w:r>
      <w:r>
        <w:t>as</w:t>
      </w:r>
      <w:r>
        <w:rPr>
          <w:spacing w:val="-7"/>
        </w:rPr>
        <w:t xml:space="preserve"> </w:t>
      </w:r>
      <w:r>
        <w:t>described</w:t>
      </w:r>
      <w:r>
        <w:rPr>
          <w:spacing w:val="-8"/>
        </w:rPr>
        <w:t xml:space="preserve"> </w:t>
      </w:r>
      <w:r>
        <w:t>in</w:t>
      </w:r>
      <w:r>
        <w:rPr>
          <w:spacing w:val="-12"/>
        </w:rPr>
        <w:t xml:space="preserve"> </w:t>
      </w:r>
      <w:r>
        <w:t>Article</w:t>
      </w:r>
      <w:r>
        <w:rPr>
          <w:spacing w:val="-11"/>
        </w:rPr>
        <w:t xml:space="preserve"> </w:t>
      </w:r>
      <w:r>
        <w:t>7,</w:t>
      </w:r>
      <w:r>
        <w:rPr>
          <w:spacing w:val="-8"/>
        </w:rPr>
        <w:t xml:space="preserve"> </w:t>
      </w:r>
      <w:r>
        <w:t>IOM’s</w:t>
      </w:r>
      <w:r>
        <w:rPr>
          <w:spacing w:val="-12"/>
        </w:rPr>
        <w:t xml:space="preserve"> </w:t>
      </w:r>
      <w:r>
        <w:t>receipt</w:t>
      </w:r>
      <w:r>
        <w:rPr>
          <w:spacing w:val="-14"/>
        </w:rPr>
        <w:t xml:space="preserve"> </w:t>
      </w:r>
      <w:r>
        <w:t>of</w:t>
      </w:r>
      <w:r>
        <w:rPr>
          <w:spacing w:val="-6"/>
        </w:rPr>
        <w:t xml:space="preserve"> </w:t>
      </w:r>
      <w:r>
        <w:t>request</w:t>
      </w:r>
      <w:r>
        <w:rPr>
          <w:spacing w:val="-9"/>
        </w:rPr>
        <w:t xml:space="preserve"> </w:t>
      </w:r>
      <w:r>
        <w:t>for</w:t>
      </w:r>
      <w:r>
        <w:rPr>
          <w:spacing w:val="-6"/>
        </w:rPr>
        <w:t xml:space="preserve"> </w:t>
      </w:r>
      <w:r>
        <w:t>payment and IOM’s verification of successful completion of all Project</w:t>
      </w:r>
      <w:r>
        <w:rPr>
          <w:spacing w:val="-20"/>
        </w:rPr>
        <w:t xml:space="preserve"> </w:t>
      </w:r>
      <w:r>
        <w:t>activities.</w:t>
      </w:r>
    </w:p>
    <w:p w:rsidR="005905A4" w:rsidRDefault="005905A4">
      <w:pPr>
        <w:pStyle w:val="Zkladntext"/>
        <w:spacing w:before="2"/>
      </w:pPr>
    </w:p>
    <w:p w:rsidR="005905A4" w:rsidRDefault="008E6F75">
      <w:pPr>
        <w:pStyle w:val="Odstavecseseznamem"/>
        <w:numPr>
          <w:ilvl w:val="1"/>
          <w:numId w:val="20"/>
        </w:numPr>
        <w:tabs>
          <w:tab w:val="left" w:pos="981"/>
        </w:tabs>
        <w:ind w:right="834"/>
        <w:jc w:val="both"/>
      </w:pPr>
      <w:r>
        <w:t>All</w:t>
      </w:r>
      <w:r>
        <w:rPr>
          <w:spacing w:val="-1"/>
        </w:rPr>
        <w:t xml:space="preserve"> </w:t>
      </w:r>
      <w:r>
        <w:t>payables</w:t>
      </w:r>
      <w:r>
        <w:rPr>
          <w:spacing w:val="-1"/>
        </w:rPr>
        <w:t xml:space="preserve"> </w:t>
      </w:r>
      <w:r>
        <w:t>under</w:t>
      </w:r>
      <w:r>
        <w:rPr>
          <w:spacing w:val="-2"/>
        </w:rPr>
        <w:t xml:space="preserve"> </w:t>
      </w:r>
      <w:r>
        <w:t>this</w:t>
      </w:r>
      <w:r>
        <w:rPr>
          <w:spacing w:val="-1"/>
        </w:rPr>
        <w:t xml:space="preserve"> </w:t>
      </w:r>
      <w:r>
        <w:t>Agreement</w:t>
      </w:r>
      <w:r>
        <w:rPr>
          <w:spacing w:val="-5"/>
        </w:rPr>
        <w:t xml:space="preserve"> </w:t>
      </w:r>
      <w:r>
        <w:t>are</w:t>
      </w:r>
      <w:r>
        <w:rPr>
          <w:spacing w:val="-2"/>
        </w:rPr>
        <w:t xml:space="preserve"> </w:t>
      </w:r>
      <w:r>
        <w:t>due</w:t>
      </w:r>
      <w:r>
        <w:rPr>
          <w:spacing w:val="-1"/>
        </w:rPr>
        <w:t xml:space="preserve"> </w:t>
      </w:r>
      <w:r>
        <w:t>in</w:t>
      </w:r>
      <w:r>
        <w:rPr>
          <w:spacing w:val="-3"/>
        </w:rPr>
        <w:t xml:space="preserve"> </w:t>
      </w:r>
      <w:r>
        <w:t>CZK. IOM</w:t>
      </w:r>
      <w:r>
        <w:rPr>
          <w:spacing w:val="-10"/>
        </w:rPr>
        <w:t xml:space="preserve"> </w:t>
      </w:r>
      <w:r>
        <w:t>will convert</w:t>
      </w:r>
      <w:r>
        <w:rPr>
          <w:spacing w:val="-4"/>
        </w:rPr>
        <w:t xml:space="preserve"> </w:t>
      </w:r>
      <w:r>
        <w:t>the</w:t>
      </w:r>
      <w:r>
        <w:rPr>
          <w:spacing w:val="-2"/>
        </w:rPr>
        <w:t xml:space="preserve"> </w:t>
      </w:r>
      <w:r>
        <w:t>EUR</w:t>
      </w:r>
      <w:r>
        <w:rPr>
          <w:spacing w:val="-2"/>
        </w:rPr>
        <w:t xml:space="preserve"> </w:t>
      </w:r>
      <w:r>
        <w:t>payable</w:t>
      </w:r>
      <w:r>
        <w:rPr>
          <w:spacing w:val="-3"/>
        </w:rPr>
        <w:t xml:space="preserve"> </w:t>
      </w:r>
      <w:r>
        <w:t>to</w:t>
      </w:r>
      <w:r>
        <w:rPr>
          <w:spacing w:val="-3"/>
        </w:rPr>
        <w:t xml:space="preserve"> </w:t>
      </w:r>
      <w:r>
        <w:t>CZK</w:t>
      </w:r>
      <w:r>
        <w:rPr>
          <w:spacing w:val="-2"/>
        </w:rPr>
        <w:t xml:space="preserve"> </w:t>
      </w:r>
      <w:r>
        <w:t xml:space="preserve">using the monthly exchange rate established by the United Nations Treasury and published on its webpage </w:t>
      </w:r>
      <w:r w:rsidR="00E272E1" w:rsidRPr="00E272E1">
        <w:rPr>
          <w:b/>
          <w:highlight w:val="yellow"/>
        </w:rPr>
        <w:t>ANONYMIZOVÁNO</w:t>
      </w:r>
      <w:r w:rsidR="00E272E1">
        <w:t xml:space="preserve"> </w:t>
      </w:r>
      <w:r>
        <w:t>applica</w:t>
      </w:r>
      <w:r>
        <w:t>ble on the date when IOM initiates the</w:t>
      </w:r>
      <w:r>
        <w:rPr>
          <w:spacing w:val="-13"/>
        </w:rPr>
        <w:t xml:space="preserve"> </w:t>
      </w:r>
      <w:r>
        <w:t>payment.</w:t>
      </w:r>
    </w:p>
    <w:p w:rsidR="005905A4" w:rsidRDefault="005905A4">
      <w:pPr>
        <w:pStyle w:val="Zkladntext"/>
        <w:spacing w:before="1"/>
      </w:pPr>
    </w:p>
    <w:p w:rsidR="005905A4" w:rsidRDefault="008E6F75">
      <w:pPr>
        <w:pStyle w:val="Odstavecseseznamem"/>
        <w:numPr>
          <w:ilvl w:val="1"/>
          <w:numId w:val="20"/>
        </w:numPr>
        <w:tabs>
          <w:tab w:val="left" w:pos="980"/>
          <w:tab w:val="left" w:pos="981"/>
        </w:tabs>
      </w:pPr>
      <w:r>
        <w:t>Payment shall be made by bank transfer in Czech koruna (CZK) to the following bank</w:t>
      </w:r>
      <w:r>
        <w:rPr>
          <w:spacing w:val="-31"/>
        </w:rPr>
        <w:t xml:space="preserve"> </w:t>
      </w:r>
      <w:r>
        <w:t>account:</w:t>
      </w:r>
    </w:p>
    <w:p w:rsidR="005905A4" w:rsidRDefault="005905A4">
      <w:pPr>
        <w:pStyle w:val="Zkladntext"/>
        <w:spacing w:before="8"/>
        <w:rPr>
          <w:sz w:val="25"/>
        </w:rPr>
      </w:pPr>
    </w:p>
    <w:tbl>
      <w:tblPr>
        <w:tblStyle w:val="TableNormal"/>
        <w:tblW w:w="0" w:type="auto"/>
        <w:tblInd w:w="1508" w:type="dxa"/>
        <w:tblLayout w:type="fixed"/>
        <w:tblLook w:val="01E0" w:firstRow="1" w:lastRow="1" w:firstColumn="1" w:lastColumn="1" w:noHBand="0" w:noVBand="0"/>
      </w:tblPr>
      <w:tblGrid>
        <w:gridCol w:w="2001"/>
        <w:gridCol w:w="4774"/>
      </w:tblGrid>
      <w:tr w:rsidR="005905A4">
        <w:trPr>
          <w:trHeight w:val="259"/>
        </w:trPr>
        <w:tc>
          <w:tcPr>
            <w:tcW w:w="2001" w:type="dxa"/>
          </w:tcPr>
          <w:p w:rsidR="005905A4" w:rsidRDefault="008E6F75">
            <w:pPr>
              <w:pStyle w:val="TableParagraph"/>
              <w:spacing w:line="225" w:lineRule="exact"/>
              <w:ind w:left="200"/>
            </w:pPr>
            <w:r>
              <w:t>Bank Name:</w:t>
            </w:r>
          </w:p>
        </w:tc>
        <w:tc>
          <w:tcPr>
            <w:tcW w:w="4774" w:type="dxa"/>
          </w:tcPr>
          <w:p w:rsidR="005905A4" w:rsidRDefault="008E6F75">
            <w:pPr>
              <w:pStyle w:val="TableParagraph"/>
              <w:spacing w:line="225" w:lineRule="exact"/>
              <w:ind w:left="628"/>
            </w:pPr>
            <w:r>
              <w:t>Česká národní banka</w:t>
            </w:r>
          </w:p>
        </w:tc>
      </w:tr>
      <w:tr w:rsidR="005905A4">
        <w:trPr>
          <w:trHeight w:val="259"/>
        </w:trPr>
        <w:tc>
          <w:tcPr>
            <w:tcW w:w="2001" w:type="dxa"/>
          </w:tcPr>
          <w:p w:rsidR="005905A4" w:rsidRDefault="008E6F75">
            <w:pPr>
              <w:pStyle w:val="TableParagraph"/>
              <w:spacing w:line="239" w:lineRule="exact"/>
              <w:ind w:left="200"/>
            </w:pPr>
            <w:r>
              <w:t>Bank Branch:</w:t>
            </w:r>
          </w:p>
        </w:tc>
        <w:tc>
          <w:tcPr>
            <w:tcW w:w="4774" w:type="dxa"/>
          </w:tcPr>
          <w:p w:rsidR="005905A4" w:rsidRDefault="008E6F75">
            <w:pPr>
              <w:pStyle w:val="TableParagraph"/>
              <w:spacing w:line="239" w:lineRule="exact"/>
              <w:ind w:left="628"/>
            </w:pPr>
            <w:r>
              <w:t>Na Příkopě 864/28, 115 03, Praha 1, Czechia</w:t>
            </w:r>
          </w:p>
        </w:tc>
      </w:tr>
    </w:tbl>
    <w:p w:rsidR="005905A4" w:rsidRDefault="005905A4">
      <w:pPr>
        <w:spacing w:line="239" w:lineRule="exact"/>
        <w:sectPr w:rsidR="005905A4">
          <w:pgSz w:w="12240" w:h="15840"/>
          <w:pgMar w:top="1500" w:right="600" w:bottom="1100" w:left="1180" w:header="0" w:footer="828" w:gutter="0"/>
          <w:cols w:space="708"/>
        </w:sectPr>
      </w:pPr>
    </w:p>
    <w:tbl>
      <w:tblPr>
        <w:tblStyle w:val="TableNormal"/>
        <w:tblW w:w="0" w:type="auto"/>
        <w:tblInd w:w="1508" w:type="dxa"/>
        <w:tblLayout w:type="fixed"/>
        <w:tblLook w:val="01E0" w:firstRow="1" w:lastRow="1" w:firstColumn="1" w:lastColumn="1" w:noHBand="0" w:noVBand="0"/>
      </w:tblPr>
      <w:tblGrid>
        <w:gridCol w:w="2447"/>
        <w:gridCol w:w="3054"/>
      </w:tblGrid>
      <w:tr w:rsidR="005905A4">
        <w:trPr>
          <w:trHeight w:val="244"/>
        </w:trPr>
        <w:tc>
          <w:tcPr>
            <w:tcW w:w="2447" w:type="dxa"/>
          </w:tcPr>
          <w:p w:rsidR="005905A4" w:rsidRDefault="008E6F75">
            <w:pPr>
              <w:pStyle w:val="TableParagraph"/>
              <w:spacing w:line="225" w:lineRule="exact"/>
              <w:ind w:left="200"/>
            </w:pPr>
            <w:r>
              <w:lastRenderedPageBreak/>
              <w:t>Bank Account Name:</w:t>
            </w:r>
          </w:p>
        </w:tc>
        <w:tc>
          <w:tcPr>
            <w:tcW w:w="3054" w:type="dxa"/>
          </w:tcPr>
          <w:p w:rsidR="005905A4" w:rsidRDefault="008E6F75">
            <w:pPr>
              <w:pStyle w:val="TableParagraph"/>
              <w:spacing w:line="225" w:lineRule="exact"/>
              <w:ind w:left="182"/>
            </w:pPr>
            <w:r>
              <w:t>NIMH</w:t>
            </w:r>
          </w:p>
        </w:tc>
      </w:tr>
      <w:tr w:rsidR="005905A4">
        <w:trPr>
          <w:trHeight w:val="268"/>
        </w:trPr>
        <w:tc>
          <w:tcPr>
            <w:tcW w:w="2447" w:type="dxa"/>
          </w:tcPr>
          <w:p w:rsidR="005905A4" w:rsidRDefault="008E6F75">
            <w:pPr>
              <w:pStyle w:val="TableParagraph"/>
              <w:spacing w:line="249" w:lineRule="exact"/>
              <w:ind w:left="200"/>
            </w:pPr>
            <w:r>
              <w:t>Bank Account Number:</w:t>
            </w:r>
          </w:p>
        </w:tc>
        <w:tc>
          <w:tcPr>
            <w:tcW w:w="3054" w:type="dxa"/>
          </w:tcPr>
          <w:p w:rsidR="005905A4" w:rsidRDefault="00E272E1">
            <w:pPr>
              <w:pStyle w:val="TableParagraph"/>
              <w:spacing w:line="249" w:lineRule="exact"/>
              <w:ind w:left="182"/>
            </w:pPr>
            <w:r w:rsidRPr="00E272E1">
              <w:rPr>
                <w:b/>
                <w:highlight w:val="yellow"/>
              </w:rPr>
              <w:t>ANONYMIZOVÁNO</w:t>
            </w:r>
          </w:p>
        </w:tc>
      </w:tr>
      <w:tr w:rsidR="005905A4">
        <w:trPr>
          <w:trHeight w:val="268"/>
        </w:trPr>
        <w:tc>
          <w:tcPr>
            <w:tcW w:w="2447" w:type="dxa"/>
          </w:tcPr>
          <w:p w:rsidR="005905A4" w:rsidRDefault="008E6F75">
            <w:pPr>
              <w:pStyle w:val="TableParagraph"/>
              <w:spacing w:line="249" w:lineRule="exact"/>
              <w:ind w:left="200"/>
            </w:pPr>
            <w:r>
              <w:t>Swift Code:</w:t>
            </w:r>
          </w:p>
        </w:tc>
        <w:tc>
          <w:tcPr>
            <w:tcW w:w="3054" w:type="dxa"/>
          </w:tcPr>
          <w:p w:rsidR="005905A4" w:rsidRDefault="00E272E1">
            <w:pPr>
              <w:pStyle w:val="TableParagraph"/>
              <w:spacing w:line="249" w:lineRule="exact"/>
              <w:ind w:left="182"/>
            </w:pPr>
            <w:r w:rsidRPr="00E272E1">
              <w:rPr>
                <w:b/>
                <w:highlight w:val="yellow"/>
              </w:rPr>
              <w:t>ANONYMIZOVÁNO</w:t>
            </w:r>
          </w:p>
        </w:tc>
      </w:tr>
      <w:tr w:rsidR="005905A4">
        <w:trPr>
          <w:trHeight w:val="244"/>
        </w:trPr>
        <w:tc>
          <w:tcPr>
            <w:tcW w:w="2447" w:type="dxa"/>
          </w:tcPr>
          <w:p w:rsidR="005905A4" w:rsidRDefault="008E6F75">
            <w:pPr>
              <w:pStyle w:val="TableParagraph"/>
              <w:spacing w:line="225" w:lineRule="exact"/>
              <w:ind w:left="200"/>
            </w:pPr>
            <w:r>
              <w:t>IBAN Number:</w:t>
            </w:r>
          </w:p>
        </w:tc>
        <w:tc>
          <w:tcPr>
            <w:tcW w:w="3054" w:type="dxa"/>
          </w:tcPr>
          <w:p w:rsidR="005905A4" w:rsidRDefault="00E272E1">
            <w:pPr>
              <w:pStyle w:val="TableParagraph"/>
              <w:spacing w:line="225" w:lineRule="exact"/>
              <w:ind w:left="182"/>
            </w:pPr>
            <w:r w:rsidRPr="00E272E1">
              <w:rPr>
                <w:b/>
                <w:highlight w:val="yellow"/>
              </w:rPr>
              <w:t>ANONYMIZOVÁNO</w:t>
            </w:r>
          </w:p>
        </w:tc>
      </w:tr>
    </w:tbl>
    <w:p w:rsidR="005905A4" w:rsidRDefault="005905A4">
      <w:pPr>
        <w:pStyle w:val="Zkladntext"/>
        <w:spacing w:before="3"/>
        <w:rPr>
          <w:sz w:val="18"/>
        </w:rPr>
      </w:pPr>
    </w:p>
    <w:p w:rsidR="005905A4" w:rsidRDefault="008E6F75">
      <w:pPr>
        <w:pStyle w:val="Zkladntext"/>
        <w:spacing w:before="57"/>
        <w:ind w:left="981"/>
        <w:jc w:val="both"/>
      </w:pPr>
      <w:r>
        <w:t>Any change to the bank account shall be formalized by an amendment to this Agreement.</w:t>
      </w:r>
    </w:p>
    <w:p w:rsidR="005905A4" w:rsidRDefault="005905A4">
      <w:pPr>
        <w:pStyle w:val="Zkladntext"/>
      </w:pPr>
    </w:p>
    <w:p w:rsidR="005905A4" w:rsidRDefault="008E6F75">
      <w:pPr>
        <w:pStyle w:val="Odstavecseseznamem"/>
        <w:numPr>
          <w:ilvl w:val="1"/>
          <w:numId w:val="20"/>
        </w:numPr>
        <w:tabs>
          <w:tab w:val="left" w:pos="981"/>
        </w:tabs>
        <w:ind w:right="832"/>
        <w:jc w:val="both"/>
      </w:pPr>
      <w:r>
        <w:t>The Implementing Partner shall maintain records, supporting documents, statistical records and all</w:t>
      </w:r>
      <w:r>
        <w:rPr>
          <w:spacing w:val="-8"/>
        </w:rPr>
        <w:t xml:space="preserve"> </w:t>
      </w:r>
      <w:r>
        <w:t>other</w:t>
      </w:r>
      <w:r>
        <w:rPr>
          <w:spacing w:val="-9"/>
        </w:rPr>
        <w:t xml:space="preserve"> </w:t>
      </w:r>
      <w:r>
        <w:t>records</w:t>
      </w:r>
      <w:r>
        <w:rPr>
          <w:spacing w:val="-9"/>
        </w:rPr>
        <w:t xml:space="preserve"> </w:t>
      </w:r>
      <w:r>
        <w:t>relevant</w:t>
      </w:r>
      <w:r>
        <w:rPr>
          <w:spacing w:val="-11"/>
        </w:rPr>
        <w:t xml:space="preserve"> </w:t>
      </w:r>
      <w:r>
        <w:t>to</w:t>
      </w:r>
      <w:r>
        <w:rPr>
          <w:spacing w:val="-9"/>
        </w:rPr>
        <w:t xml:space="preserve"> </w:t>
      </w:r>
      <w:r>
        <w:t>the</w:t>
      </w:r>
      <w:r>
        <w:rPr>
          <w:spacing w:val="-9"/>
        </w:rPr>
        <w:t xml:space="preserve"> </w:t>
      </w:r>
      <w:r>
        <w:t>Project</w:t>
      </w:r>
      <w:r>
        <w:rPr>
          <w:spacing w:val="-10"/>
        </w:rPr>
        <w:t xml:space="preserve"> </w:t>
      </w:r>
      <w:r>
        <w:t>to</w:t>
      </w:r>
      <w:r>
        <w:rPr>
          <w:spacing w:val="-9"/>
        </w:rPr>
        <w:t xml:space="preserve"> </w:t>
      </w:r>
      <w:r>
        <w:t>prove</w:t>
      </w:r>
      <w:r>
        <w:rPr>
          <w:spacing w:val="-9"/>
        </w:rPr>
        <w:t xml:space="preserve"> </w:t>
      </w:r>
      <w:r>
        <w:t>the</w:t>
      </w:r>
      <w:r>
        <w:rPr>
          <w:spacing w:val="-8"/>
        </w:rPr>
        <w:t xml:space="preserve"> </w:t>
      </w:r>
      <w:r>
        <w:t>proper</w:t>
      </w:r>
      <w:r>
        <w:rPr>
          <w:spacing w:val="-9"/>
        </w:rPr>
        <w:t xml:space="preserve"> </w:t>
      </w:r>
      <w:r>
        <w:t>implementation</w:t>
      </w:r>
      <w:r>
        <w:rPr>
          <w:spacing w:val="-10"/>
        </w:rPr>
        <w:t xml:space="preserve"> </w:t>
      </w:r>
      <w:r>
        <w:t>of</w:t>
      </w:r>
      <w:r>
        <w:rPr>
          <w:spacing w:val="-9"/>
        </w:rPr>
        <w:t xml:space="preserve"> </w:t>
      </w:r>
      <w:r>
        <w:t>the</w:t>
      </w:r>
      <w:r>
        <w:rPr>
          <w:spacing w:val="-8"/>
        </w:rPr>
        <w:t xml:space="preserve"> </w:t>
      </w:r>
      <w:r>
        <w:t>action</w:t>
      </w:r>
      <w:r>
        <w:rPr>
          <w:spacing w:val="-10"/>
        </w:rPr>
        <w:t xml:space="preserve"> </w:t>
      </w:r>
      <w:r>
        <w:t xml:space="preserve">(proper implementation of the work and/or achievement of </w:t>
      </w:r>
      <w:r>
        <w:rPr>
          <w:spacing w:val="-3"/>
        </w:rPr>
        <w:t xml:space="preserve">the </w:t>
      </w:r>
      <w:r>
        <w:t>results a</w:t>
      </w:r>
      <w:r>
        <w:t>s described in Annex A). To that end, the Implementing Partner shall also, upon request, grant access to sites and premises at which</w:t>
      </w:r>
      <w:r>
        <w:rPr>
          <w:spacing w:val="-9"/>
        </w:rPr>
        <w:t xml:space="preserve"> </w:t>
      </w:r>
      <w:r>
        <w:t>the</w:t>
      </w:r>
      <w:r>
        <w:rPr>
          <w:spacing w:val="-7"/>
        </w:rPr>
        <w:t xml:space="preserve"> </w:t>
      </w:r>
      <w:r>
        <w:t>Activities</w:t>
      </w:r>
      <w:r>
        <w:rPr>
          <w:spacing w:val="-7"/>
        </w:rPr>
        <w:t xml:space="preserve"> </w:t>
      </w:r>
      <w:r>
        <w:t>under</w:t>
      </w:r>
      <w:r>
        <w:rPr>
          <w:spacing w:val="-7"/>
        </w:rPr>
        <w:t xml:space="preserve"> </w:t>
      </w:r>
      <w:r>
        <w:t>this</w:t>
      </w:r>
      <w:r>
        <w:rPr>
          <w:spacing w:val="-8"/>
        </w:rPr>
        <w:t xml:space="preserve"> </w:t>
      </w:r>
      <w:r>
        <w:t>Agreement</w:t>
      </w:r>
      <w:r>
        <w:rPr>
          <w:spacing w:val="-10"/>
        </w:rPr>
        <w:t xml:space="preserve"> </w:t>
      </w:r>
      <w:r>
        <w:t>are</w:t>
      </w:r>
      <w:r>
        <w:rPr>
          <w:spacing w:val="-7"/>
        </w:rPr>
        <w:t xml:space="preserve"> </w:t>
      </w:r>
      <w:r>
        <w:t>carried</w:t>
      </w:r>
      <w:r>
        <w:rPr>
          <w:spacing w:val="-8"/>
        </w:rPr>
        <w:t xml:space="preserve"> </w:t>
      </w:r>
      <w:r>
        <w:t>out.</w:t>
      </w:r>
      <w:r>
        <w:rPr>
          <w:spacing w:val="-6"/>
        </w:rPr>
        <w:t xml:space="preserve"> </w:t>
      </w:r>
      <w:r>
        <w:t>Such</w:t>
      </w:r>
      <w:r>
        <w:rPr>
          <w:spacing w:val="-4"/>
        </w:rPr>
        <w:t xml:space="preserve"> </w:t>
      </w:r>
      <w:r>
        <w:t>information</w:t>
      </w:r>
      <w:r>
        <w:rPr>
          <w:spacing w:val="-8"/>
        </w:rPr>
        <w:t xml:space="preserve"> </w:t>
      </w:r>
      <w:r>
        <w:t>once</w:t>
      </w:r>
      <w:r>
        <w:rPr>
          <w:spacing w:val="-3"/>
        </w:rPr>
        <w:t xml:space="preserve"> </w:t>
      </w:r>
      <w:r>
        <w:t>provided</w:t>
      </w:r>
      <w:r>
        <w:rPr>
          <w:spacing w:val="-8"/>
        </w:rPr>
        <w:t xml:space="preserve"> </w:t>
      </w:r>
      <w:r>
        <w:t>to</w:t>
      </w:r>
      <w:r>
        <w:rPr>
          <w:spacing w:val="-5"/>
        </w:rPr>
        <w:t xml:space="preserve"> </w:t>
      </w:r>
      <w:r>
        <w:t>the competent</w:t>
      </w:r>
      <w:r>
        <w:rPr>
          <w:spacing w:val="-16"/>
        </w:rPr>
        <w:t xml:space="preserve"> </w:t>
      </w:r>
      <w:r>
        <w:t>bodies</w:t>
      </w:r>
      <w:r>
        <w:rPr>
          <w:spacing w:val="-12"/>
        </w:rPr>
        <w:t xml:space="preserve"> </w:t>
      </w:r>
      <w:r>
        <w:t>of</w:t>
      </w:r>
      <w:r>
        <w:rPr>
          <w:spacing w:val="-13"/>
        </w:rPr>
        <w:t xml:space="preserve"> </w:t>
      </w:r>
      <w:r>
        <w:t>the</w:t>
      </w:r>
      <w:r>
        <w:rPr>
          <w:spacing w:val="-12"/>
        </w:rPr>
        <w:t xml:space="preserve"> </w:t>
      </w:r>
      <w:r>
        <w:t>European</w:t>
      </w:r>
      <w:r>
        <w:rPr>
          <w:spacing w:val="-14"/>
        </w:rPr>
        <w:t xml:space="preserve"> </w:t>
      </w:r>
      <w:r>
        <w:t>Union,</w:t>
      </w:r>
      <w:r>
        <w:rPr>
          <w:spacing w:val="-10"/>
        </w:rPr>
        <w:t xml:space="preserve"> </w:t>
      </w:r>
      <w:r>
        <w:t>or</w:t>
      </w:r>
      <w:r>
        <w:rPr>
          <w:spacing w:val="-13"/>
        </w:rPr>
        <w:t xml:space="preserve"> </w:t>
      </w:r>
      <w:r>
        <w:t>any</w:t>
      </w:r>
      <w:r>
        <w:rPr>
          <w:spacing w:val="-12"/>
        </w:rPr>
        <w:t xml:space="preserve"> </w:t>
      </w:r>
      <w:r>
        <w:t>other</w:t>
      </w:r>
      <w:r>
        <w:rPr>
          <w:spacing w:val="-13"/>
        </w:rPr>
        <w:t xml:space="preserve"> </w:t>
      </w:r>
      <w:r>
        <w:t>authorised</w:t>
      </w:r>
      <w:r>
        <w:rPr>
          <w:spacing w:val="-13"/>
        </w:rPr>
        <w:t xml:space="preserve"> </w:t>
      </w:r>
      <w:r>
        <w:t>representatives,</w:t>
      </w:r>
      <w:r>
        <w:rPr>
          <w:spacing w:val="-15"/>
        </w:rPr>
        <w:t xml:space="preserve"> </w:t>
      </w:r>
      <w:r>
        <w:t>will</w:t>
      </w:r>
      <w:r>
        <w:rPr>
          <w:spacing w:val="-11"/>
        </w:rPr>
        <w:t xml:space="preserve"> </w:t>
      </w:r>
      <w:r>
        <w:t>be</w:t>
      </w:r>
      <w:r>
        <w:rPr>
          <w:spacing w:val="-13"/>
        </w:rPr>
        <w:t xml:space="preserve"> </w:t>
      </w:r>
      <w:r>
        <w:t xml:space="preserve">treated </w:t>
      </w:r>
      <w:proofErr w:type="gramStart"/>
      <w:r>
        <w:t>in</w:t>
      </w:r>
      <w:r>
        <w:rPr>
          <w:spacing w:val="-9"/>
        </w:rPr>
        <w:t xml:space="preserve"> </w:t>
      </w:r>
      <w:r>
        <w:t>line</w:t>
      </w:r>
      <w:proofErr w:type="gramEnd"/>
      <w:r>
        <w:rPr>
          <w:spacing w:val="-6"/>
        </w:rPr>
        <w:t xml:space="preserve"> </w:t>
      </w:r>
      <w:r>
        <w:t>with</w:t>
      </w:r>
      <w:r>
        <w:rPr>
          <w:spacing w:val="-8"/>
        </w:rPr>
        <w:t xml:space="preserve"> </w:t>
      </w:r>
      <w:r>
        <w:t>the</w:t>
      </w:r>
      <w:r>
        <w:rPr>
          <w:spacing w:val="-6"/>
        </w:rPr>
        <w:t xml:space="preserve"> </w:t>
      </w:r>
      <w:r>
        <w:t>provisions</w:t>
      </w:r>
      <w:r>
        <w:rPr>
          <w:spacing w:val="-8"/>
        </w:rPr>
        <w:t xml:space="preserve"> </w:t>
      </w:r>
      <w:r>
        <w:t>of</w:t>
      </w:r>
      <w:r>
        <w:rPr>
          <w:spacing w:val="-7"/>
        </w:rPr>
        <w:t xml:space="preserve"> </w:t>
      </w:r>
      <w:r>
        <w:t>Articles</w:t>
      </w:r>
      <w:r>
        <w:rPr>
          <w:spacing w:val="-6"/>
        </w:rPr>
        <w:t xml:space="preserve"> </w:t>
      </w:r>
      <w:r>
        <w:t>25,</w:t>
      </w:r>
      <w:r>
        <w:rPr>
          <w:spacing w:val="-5"/>
        </w:rPr>
        <w:t xml:space="preserve"> </w:t>
      </w:r>
      <w:r>
        <w:t>13</w:t>
      </w:r>
      <w:r>
        <w:rPr>
          <w:spacing w:val="-9"/>
        </w:rPr>
        <w:t xml:space="preserve"> </w:t>
      </w:r>
      <w:r>
        <w:t>and</w:t>
      </w:r>
      <w:r>
        <w:rPr>
          <w:spacing w:val="-8"/>
        </w:rPr>
        <w:t xml:space="preserve"> </w:t>
      </w:r>
      <w:r>
        <w:t>Data</w:t>
      </w:r>
      <w:r>
        <w:rPr>
          <w:spacing w:val="-3"/>
        </w:rPr>
        <w:t xml:space="preserve"> </w:t>
      </w:r>
      <w:r>
        <w:t>Sheet</w:t>
      </w:r>
      <w:r>
        <w:rPr>
          <w:spacing w:val="-9"/>
        </w:rPr>
        <w:t xml:space="preserve"> </w:t>
      </w:r>
      <w:r>
        <w:t>point</w:t>
      </w:r>
      <w:r>
        <w:rPr>
          <w:spacing w:val="-10"/>
        </w:rPr>
        <w:t xml:space="preserve"> </w:t>
      </w:r>
      <w:r>
        <w:t>6</w:t>
      </w:r>
      <w:r>
        <w:rPr>
          <w:spacing w:val="-8"/>
        </w:rPr>
        <w:t xml:space="preserve"> </w:t>
      </w:r>
      <w:r>
        <w:t>of</w:t>
      </w:r>
      <w:r>
        <w:rPr>
          <w:spacing w:val="-3"/>
        </w:rPr>
        <w:t xml:space="preserve"> </w:t>
      </w:r>
      <w:r>
        <w:t>the</w:t>
      </w:r>
      <w:r>
        <w:rPr>
          <w:spacing w:val="-6"/>
        </w:rPr>
        <w:t xml:space="preserve"> </w:t>
      </w:r>
      <w:r>
        <w:t>Grant</w:t>
      </w:r>
      <w:r>
        <w:rPr>
          <w:spacing w:val="-9"/>
        </w:rPr>
        <w:t xml:space="preserve"> </w:t>
      </w:r>
      <w:r>
        <w:t>Agreement.</w:t>
      </w:r>
      <w:r>
        <w:rPr>
          <w:spacing w:val="-6"/>
        </w:rPr>
        <w:t xml:space="preserve"> </w:t>
      </w:r>
      <w:r>
        <w:t>Upon request, employees of the Implementing Partner shall be available for</w:t>
      </w:r>
      <w:r>
        <w:rPr>
          <w:spacing w:val="-23"/>
        </w:rPr>
        <w:t xml:space="preserve"> </w:t>
      </w:r>
      <w:r>
        <w:t>interview.</w:t>
      </w:r>
    </w:p>
    <w:p w:rsidR="005905A4" w:rsidRDefault="005905A4">
      <w:pPr>
        <w:pStyle w:val="Zkladntext"/>
        <w:spacing w:before="10"/>
        <w:rPr>
          <w:sz w:val="21"/>
        </w:rPr>
      </w:pPr>
    </w:p>
    <w:p w:rsidR="005905A4" w:rsidRDefault="008E6F75">
      <w:pPr>
        <w:pStyle w:val="Odstavecseseznamem"/>
        <w:numPr>
          <w:ilvl w:val="1"/>
          <w:numId w:val="20"/>
        </w:numPr>
        <w:tabs>
          <w:tab w:val="left" w:pos="981"/>
        </w:tabs>
        <w:spacing w:before="1"/>
        <w:ind w:right="846"/>
        <w:jc w:val="both"/>
      </w:pPr>
      <w:r>
        <w:t>Any expens</w:t>
      </w:r>
      <w:r>
        <w:t xml:space="preserve">es found ineligible under the terms of this Agreement by IOM or by the funding </w:t>
      </w:r>
      <w:proofErr w:type="gramStart"/>
      <w:r>
        <w:t>Donor(s) of</w:t>
      </w:r>
      <w:proofErr w:type="gramEnd"/>
      <w:r>
        <w:t xml:space="preserve"> the Project, shall be returned to IOM within 30 days from IOM’s written notification on the ineligibility of the</w:t>
      </w:r>
      <w:r>
        <w:rPr>
          <w:spacing w:val="-9"/>
        </w:rPr>
        <w:t xml:space="preserve"> </w:t>
      </w:r>
      <w:r>
        <w:t>expenses.</w:t>
      </w:r>
    </w:p>
    <w:p w:rsidR="005905A4" w:rsidRDefault="005905A4">
      <w:pPr>
        <w:pStyle w:val="Zkladntext"/>
      </w:pPr>
    </w:p>
    <w:p w:rsidR="005905A4" w:rsidRDefault="008E6F75">
      <w:pPr>
        <w:pStyle w:val="Odstavecseseznamem"/>
        <w:numPr>
          <w:ilvl w:val="1"/>
          <w:numId w:val="20"/>
        </w:numPr>
        <w:tabs>
          <w:tab w:val="left" w:pos="981"/>
        </w:tabs>
        <w:spacing w:before="1"/>
        <w:ind w:right="834"/>
        <w:jc w:val="both"/>
      </w:pPr>
      <w:r>
        <w:t>Without prejudice to Article 6.6 and any other applicable remedies under this Agreement, in the event</w:t>
      </w:r>
      <w:r>
        <w:rPr>
          <w:spacing w:val="-9"/>
        </w:rPr>
        <w:t xml:space="preserve"> </w:t>
      </w:r>
      <w:r>
        <w:t>that</w:t>
      </w:r>
      <w:r>
        <w:rPr>
          <w:spacing w:val="-5"/>
        </w:rPr>
        <w:t xml:space="preserve"> </w:t>
      </w:r>
      <w:r>
        <w:t>the</w:t>
      </w:r>
      <w:r>
        <w:rPr>
          <w:spacing w:val="-6"/>
        </w:rPr>
        <w:t xml:space="preserve"> </w:t>
      </w:r>
      <w:r>
        <w:t>donor</w:t>
      </w:r>
      <w:r>
        <w:rPr>
          <w:spacing w:val="-7"/>
        </w:rPr>
        <w:t xml:space="preserve"> </w:t>
      </w:r>
      <w:r>
        <w:t>reduces</w:t>
      </w:r>
      <w:r>
        <w:rPr>
          <w:spacing w:val="-6"/>
        </w:rPr>
        <w:t xml:space="preserve"> </w:t>
      </w:r>
      <w:r>
        <w:t>the</w:t>
      </w:r>
      <w:r>
        <w:rPr>
          <w:spacing w:val="-2"/>
        </w:rPr>
        <w:t xml:space="preserve"> </w:t>
      </w:r>
      <w:r>
        <w:t>contribution</w:t>
      </w:r>
      <w:r>
        <w:rPr>
          <w:spacing w:val="-7"/>
        </w:rPr>
        <w:t xml:space="preserve"> </w:t>
      </w:r>
      <w:r>
        <w:t>amount awarded</w:t>
      </w:r>
      <w:r>
        <w:rPr>
          <w:spacing w:val="-7"/>
        </w:rPr>
        <w:t xml:space="preserve"> </w:t>
      </w:r>
      <w:r>
        <w:t>to</w:t>
      </w:r>
      <w:r>
        <w:rPr>
          <w:spacing w:val="-8"/>
        </w:rPr>
        <w:t xml:space="preserve"> </w:t>
      </w:r>
      <w:r>
        <w:t>IOM</w:t>
      </w:r>
      <w:r>
        <w:rPr>
          <w:spacing w:val="-3"/>
        </w:rPr>
        <w:t xml:space="preserve"> </w:t>
      </w:r>
      <w:r>
        <w:t>—</w:t>
      </w:r>
      <w:r>
        <w:rPr>
          <w:spacing w:val="-5"/>
        </w:rPr>
        <w:t xml:space="preserve"> </w:t>
      </w:r>
      <w:r>
        <w:t>in</w:t>
      </w:r>
      <w:r>
        <w:rPr>
          <w:spacing w:val="-7"/>
        </w:rPr>
        <w:t xml:space="preserve"> </w:t>
      </w:r>
      <w:r>
        <w:t>full</w:t>
      </w:r>
      <w:r>
        <w:rPr>
          <w:spacing w:val="-5"/>
        </w:rPr>
        <w:t xml:space="preserve"> </w:t>
      </w:r>
      <w:r>
        <w:t>or</w:t>
      </w:r>
      <w:r>
        <w:rPr>
          <w:spacing w:val="-7"/>
        </w:rPr>
        <w:t xml:space="preserve"> </w:t>
      </w:r>
      <w:r>
        <w:t>in</w:t>
      </w:r>
      <w:r>
        <w:rPr>
          <w:spacing w:val="-8"/>
        </w:rPr>
        <w:t xml:space="preserve"> </w:t>
      </w:r>
      <w:r>
        <w:t>part</w:t>
      </w:r>
      <w:r>
        <w:rPr>
          <w:spacing w:val="-7"/>
        </w:rPr>
        <w:t xml:space="preserve"> </w:t>
      </w:r>
      <w:r>
        <w:t>—</w:t>
      </w:r>
      <w:r>
        <w:rPr>
          <w:spacing w:val="-5"/>
        </w:rPr>
        <w:t xml:space="preserve"> </w:t>
      </w:r>
      <w:r>
        <w:t xml:space="preserve">due to, inter alia, actions, omissions or non-compliance and if such </w:t>
      </w:r>
      <w:r>
        <w:t>reduction is attributable in whole or in part to the actions, omissions or performance of the Implementing Partner, IOM shall have the right to proportionally reduce the corresponding funding under this</w:t>
      </w:r>
      <w:r>
        <w:rPr>
          <w:spacing w:val="-25"/>
        </w:rPr>
        <w:t xml:space="preserve"> </w:t>
      </w:r>
      <w:r>
        <w:t>Agreement.</w:t>
      </w:r>
    </w:p>
    <w:p w:rsidR="005905A4" w:rsidRDefault="005905A4">
      <w:pPr>
        <w:pStyle w:val="Zkladntext"/>
        <w:spacing w:before="1"/>
      </w:pPr>
    </w:p>
    <w:p w:rsidR="005905A4" w:rsidRDefault="008E6F75">
      <w:pPr>
        <w:pStyle w:val="Zkladntext"/>
        <w:ind w:left="981" w:right="836"/>
        <w:jc w:val="both"/>
      </w:pPr>
      <w:r>
        <w:t>Should such a reduction occur, IOM will f</w:t>
      </w:r>
      <w:r>
        <w:t>ormally notify the Implementing Partner in writing, specifying the amount reduced. Any amount corresponding to the Implementing Partner’s share of the reduction shall be either deducted from pending payments or, if already disbursed, returned to IOM within</w:t>
      </w:r>
      <w:r>
        <w:t xml:space="preserve"> thirty (30) days of IOM’s written notification.</w:t>
      </w:r>
    </w:p>
    <w:p w:rsidR="005905A4" w:rsidRDefault="005905A4">
      <w:pPr>
        <w:pStyle w:val="Zkladntext"/>
        <w:spacing w:before="9"/>
        <w:rPr>
          <w:sz w:val="21"/>
        </w:rPr>
      </w:pPr>
    </w:p>
    <w:p w:rsidR="005905A4" w:rsidRDefault="008E6F75">
      <w:pPr>
        <w:pStyle w:val="Odstavecseseznamem"/>
        <w:numPr>
          <w:ilvl w:val="1"/>
          <w:numId w:val="20"/>
        </w:numPr>
        <w:tabs>
          <w:tab w:val="left" w:pos="981"/>
        </w:tabs>
        <w:ind w:right="835"/>
        <w:jc w:val="both"/>
      </w:pPr>
      <w:r>
        <w:t xml:space="preserve">IOM shall be entitled, without prejudice to any other rights or remedies it may have, to withhold payment of part or all of the Contribution until the Implementing Partner has completed to the satisfaction </w:t>
      </w:r>
      <w:r>
        <w:t>of IOM the activities to which those payments relate, or when IOM reasonably suspects</w:t>
      </w:r>
      <w:r>
        <w:rPr>
          <w:spacing w:val="6"/>
        </w:rPr>
        <w:t xml:space="preserve"> </w:t>
      </w:r>
      <w:r>
        <w:t>that</w:t>
      </w:r>
      <w:r>
        <w:rPr>
          <w:spacing w:val="10"/>
        </w:rPr>
        <w:t xml:space="preserve"> </w:t>
      </w:r>
      <w:r>
        <w:t>the</w:t>
      </w:r>
      <w:r>
        <w:rPr>
          <w:spacing w:val="7"/>
        </w:rPr>
        <w:t xml:space="preserve"> </w:t>
      </w:r>
      <w:r>
        <w:t>Implementing</w:t>
      </w:r>
      <w:r>
        <w:rPr>
          <w:spacing w:val="9"/>
        </w:rPr>
        <w:t xml:space="preserve"> </w:t>
      </w:r>
      <w:r>
        <w:t>Partner</w:t>
      </w:r>
      <w:r>
        <w:rPr>
          <w:spacing w:val="8"/>
        </w:rPr>
        <w:t xml:space="preserve"> </w:t>
      </w:r>
      <w:r>
        <w:t>is</w:t>
      </w:r>
      <w:r>
        <w:rPr>
          <w:spacing w:val="6"/>
        </w:rPr>
        <w:t xml:space="preserve"> </w:t>
      </w:r>
      <w:r>
        <w:t>in</w:t>
      </w:r>
      <w:r>
        <w:rPr>
          <w:spacing w:val="6"/>
        </w:rPr>
        <w:t xml:space="preserve"> </w:t>
      </w:r>
      <w:r>
        <w:t>breach</w:t>
      </w:r>
      <w:r>
        <w:rPr>
          <w:spacing w:val="6"/>
        </w:rPr>
        <w:t xml:space="preserve"> </w:t>
      </w:r>
      <w:r>
        <w:t>of</w:t>
      </w:r>
      <w:r>
        <w:rPr>
          <w:spacing w:val="6"/>
        </w:rPr>
        <w:t xml:space="preserve"> </w:t>
      </w:r>
      <w:r>
        <w:t>any</w:t>
      </w:r>
      <w:r>
        <w:rPr>
          <w:spacing w:val="8"/>
        </w:rPr>
        <w:t xml:space="preserve"> </w:t>
      </w:r>
      <w:r>
        <w:t>of</w:t>
      </w:r>
      <w:r>
        <w:rPr>
          <w:spacing w:val="12"/>
        </w:rPr>
        <w:t xml:space="preserve"> </w:t>
      </w:r>
      <w:r>
        <w:t>the</w:t>
      </w:r>
      <w:r>
        <w:rPr>
          <w:spacing w:val="11"/>
        </w:rPr>
        <w:t xml:space="preserve"> </w:t>
      </w:r>
      <w:r>
        <w:t>provisions</w:t>
      </w:r>
      <w:r>
        <w:rPr>
          <w:spacing w:val="7"/>
        </w:rPr>
        <w:t xml:space="preserve"> </w:t>
      </w:r>
      <w:r>
        <w:t>in</w:t>
      </w:r>
      <w:r>
        <w:rPr>
          <w:spacing w:val="14"/>
        </w:rPr>
        <w:t xml:space="preserve"> </w:t>
      </w:r>
      <w:r>
        <w:t>Articles</w:t>
      </w:r>
      <w:r>
        <w:rPr>
          <w:spacing w:val="8"/>
        </w:rPr>
        <w:t xml:space="preserve"> </w:t>
      </w:r>
      <w:r>
        <w:t>8.1,</w:t>
      </w:r>
      <w:r>
        <w:rPr>
          <w:spacing w:val="9"/>
        </w:rPr>
        <w:t xml:space="preserve"> </w:t>
      </w:r>
      <w:r>
        <w:t>8.2,</w:t>
      </w:r>
    </w:p>
    <w:p w:rsidR="005905A4" w:rsidRDefault="008E6F75">
      <w:pPr>
        <w:pStyle w:val="Zkladntext"/>
        <w:spacing w:before="2"/>
        <w:ind w:left="981"/>
        <w:jc w:val="both"/>
      </w:pPr>
      <w:r>
        <w:t>8.3 or 8.4 of this Agreement, or pending a compliance review by IOM.</w:t>
      </w:r>
    </w:p>
    <w:p w:rsidR="005905A4" w:rsidRDefault="005905A4">
      <w:pPr>
        <w:pStyle w:val="Zkladntext"/>
      </w:pPr>
    </w:p>
    <w:p w:rsidR="005905A4" w:rsidRDefault="008E6F75">
      <w:pPr>
        <w:pStyle w:val="Nadpis1"/>
        <w:numPr>
          <w:ilvl w:val="0"/>
          <w:numId w:val="26"/>
        </w:numPr>
        <w:tabs>
          <w:tab w:val="left" w:pos="1700"/>
          <w:tab w:val="left" w:pos="1701"/>
        </w:tabs>
        <w:spacing w:before="1"/>
        <w:jc w:val="both"/>
      </w:pPr>
      <w:r>
        <w:t>Reporting</w:t>
      </w:r>
    </w:p>
    <w:p w:rsidR="005905A4" w:rsidRDefault="005905A4">
      <w:pPr>
        <w:pStyle w:val="Zkladntext"/>
        <w:rPr>
          <w:b/>
        </w:rPr>
      </w:pPr>
    </w:p>
    <w:p w:rsidR="005905A4" w:rsidRDefault="008E6F75">
      <w:pPr>
        <w:pStyle w:val="Odstavecseseznamem"/>
        <w:numPr>
          <w:ilvl w:val="1"/>
          <w:numId w:val="19"/>
        </w:numPr>
        <w:tabs>
          <w:tab w:val="left" w:pos="980"/>
          <w:tab w:val="left" w:pos="981"/>
        </w:tabs>
        <w:rPr>
          <w:b/>
        </w:rPr>
      </w:pPr>
      <w:r>
        <w:rPr>
          <w:b/>
        </w:rPr>
        <w:t>Financial</w:t>
      </w:r>
      <w:r>
        <w:rPr>
          <w:b/>
          <w:spacing w:val="-4"/>
        </w:rPr>
        <w:t xml:space="preserve"> </w:t>
      </w:r>
      <w:r>
        <w:rPr>
          <w:b/>
        </w:rPr>
        <w:t>Report</w:t>
      </w:r>
    </w:p>
    <w:p w:rsidR="005905A4" w:rsidRDefault="005905A4">
      <w:pPr>
        <w:pStyle w:val="Zkladntext"/>
        <w:spacing w:before="1"/>
        <w:rPr>
          <w:b/>
        </w:rPr>
      </w:pPr>
    </w:p>
    <w:p w:rsidR="005905A4" w:rsidRDefault="008E6F75">
      <w:pPr>
        <w:pStyle w:val="Odstavecseseznamem"/>
        <w:numPr>
          <w:ilvl w:val="2"/>
          <w:numId w:val="19"/>
        </w:numPr>
        <w:tabs>
          <w:tab w:val="left" w:pos="1701"/>
        </w:tabs>
        <w:ind w:right="830"/>
        <w:jc w:val="both"/>
      </w:pPr>
      <w:r>
        <w:t>Certified interim financial reports shall be submitted to IOM in accordance with below schedule. The interim financial reports shall present how the Contribution from IOM has been used from the start date of the Project up to the reporti</w:t>
      </w:r>
      <w:r>
        <w:t>ng date, specifying the percentage of work packages completed and reflecting the application of the approved lump-sum</w:t>
      </w:r>
      <w:r>
        <w:rPr>
          <w:spacing w:val="-3"/>
        </w:rPr>
        <w:t xml:space="preserve"> </w:t>
      </w:r>
      <w:r>
        <w:t>amount.</w:t>
      </w:r>
    </w:p>
    <w:p w:rsidR="005905A4" w:rsidRDefault="005905A4">
      <w:pPr>
        <w:jc w:val="both"/>
        <w:sectPr w:rsidR="005905A4">
          <w:pgSz w:w="12240" w:h="15840"/>
          <w:pgMar w:top="1480" w:right="600" w:bottom="1100" w:left="1180" w:header="0" w:footer="828" w:gutter="0"/>
          <w:cols w:space="708"/>
        </w:sect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2454"/>
        <w:gridCol w:w="3424"/>
      </w:tblGrid>
      <w:tr w:rsidR="005905A4">
        <w:trPr>
          <w:trHeight w:val="340"/>
        </w:trPr>
        <w:tc>
          <w:tcPr>
            <w:tcW w:w="2790" w:type="dxa"/>
            <w:shd w:val="clear" w:color="auto" w:fill="D0CECE"/>
          </w:tcPr>
          <w:p w:rsidR="005905A4" w:rsidRDefault="008E6F75">
            <w:pPr>
              <w:pStyle w:val="TableParagraph"/>
              <w:spacing w:before="1"/>
              <w:ind w:left="715"/>
              <w:rPr>
                <w:b/>
              </w:rPr>
            </w:pPr>
            <w:r>
              <w:rPr>
                <w:b/>
              </w:rPr>
              <w:lastRenderedPageBreak/>
              <w:t>Interim Report</w:t>
            </w:r>
          </w:p>
        </w:tc>
        <w:tc>
          <w:tcPr>
            <w:tcW w:w="2454" w:type="dxa"/>
            <w:shd w:val="clear" w:color="auto" w:fill="D0CECE"/>
          </w:tcPr>
          <w:p w:rsidR="005905A4" w:rsidRDefault="008E6F75">
            <w:pPr>
              <w:pStyle w:val="TableParagraph"/>
              <w:spacing w:before="1"/>
              <w:ind w:left="326"/>
              <w:rPr>
                <w:b/>
              </w:rPr>
            </w:pPr>
            <w:r>
              <w:rPr>
                <w:b/>
              </w:rPr>
              <w:t>Reporting Due Date</w:t>
            </w:r>
          </w:p>
        </w:tc>
        <w:tc>
          <w:tcPr>
            <w:tcW w:w="3424" w:type="dxa"/>
            <w:shd w:val="clear" w:color="auto" w:fill="D0CECE"/>
          </w:tcPr>
          <w:p w:rsidR="005905A4" w:rsidRDefault="008E6F75">
            <w:pPr>
              <w:pStyle w:val="TableParagraph"/>
              <w:spacing w:before="1"/>
              <w:ind w:left="935"/>
              <w:rPr>
                <w:b/>
              </w:rPr>
            </w:pPr>
            <w:r>
              <w:rPr>
                <w:b/>
              </w:rPr>
              <w:t>Reporting Period</w:t>
            </w:r>
          </w:p>
        </w:tc>
      </w:tr>
      <w:tr w:rsidR="005905A4">
        <w:trPr>
          <w:trHeight w:val="335"/>
        </w:trPr>
        <w:tc>
          <w:tcPr>
            <w:tcW w:w="2790" w:type="dxa"/>
          </w:tcPr>
          <w:p w:rsidR="005905A4" w:rsidRDefault="008E6F75">
            <w:pPr>
              <w:pStyle w:val="TableParagraph"/>
              <w:spacing w:before="1"/>
              <w:ind w:left="105"/>
            </w:pPr>
            <w:r>
              <w:t>1st Interim Report</w:t>
            </w:r>
          </w:p>
        </w:tc>
        <w:tc>
          <w:tcPr>
            <w:tcW w:w="2454" w:type="dxa"/>
          </w:tcPr>
          <w:p w:rsidR="005905A4" w:rsidRDefault="008E6F75">
            <w:pPr>
              <w:pStyle w:val="TableParagraph"/>
              <w:spacing w:before="1"/>
              <w:ind w:left="110"/>
            </w:pPr>
            <w:r>
              <w:t>31 August 2025</w:t>
            </w:r>
          </w:p>
        </w:tc>
        <w:tc>
          <w:tcPr>
            <w:tcW w:w="3424" w:type="dxa"/>
          </w:tcPr>
          <w:p w:rsidR="005905A4" w:rsidRDefault="008E6F75">
            <w:pPr>
              <w:pStyle w:val="TableParagraph"/>
              <w:spacing w:before="1"/>
              <w:ind w:left="109"/>
            </w:pPr>
            <w:r>
              <w:t>1 January 2025 – 31 July 2025</w:t>
            </w:r>
          </w:p>
        </w:tc>
      </w:tr>
      <w:tr w:rsidR="005905A4">
        <w:trPr>
          <w:trHeight w:val="341"/>
        </w:trPr>
        <w:tc>
          <w:tcPr>
            <w:tcW w:w="2790" w:type="dxa"/>
          </w:tcPr>
          <w:p w:rsidR="005905A4" w:rsidRDefault="008E6F75">
            <w:pPr>
              <w:pStyle w:val="TableParagraph"/>
              <w:spacing w:before="1"/>
              <w:ind w:left="105"/>
            </w:pPr>
            <w:r>
              <w:t>2nd Interim Report</w:t>
            </w:r>
          </w:p>
        </w:tc>
        <w:tc>
          <w:tcPr>
            <w:tcW w:w="2454" w:type="dxa"/>
          </w:tcPr>
          <w:p w:rsidR="005905A4" w:rsidRDefault="008E6F75">
            <w:pPr>
              <w:pStyle w:val="TableParagraph"/>
              <w:spacing w:before="1"/>
              <w:ind w:left="110"/>
            </w:pPr>
            <w:r>
              <w:t>31 May 2026</w:t>
            </w:r>
          </w:p>
        </w:tc>
        <w:tc>
          <w:tcPr>
            <w:tcW w:w="3424" w:type="dxa"/>
          </w:tcPr>
          <w:p w:rsidR="005905A4" w:rsidRDefault="008E6F75">
            <w:pPr>
              <w:pStyle w:val="TableParagraph"/>
              <w:spacing w:before="1"/>
              <w:ind w:left="109"/>
            </w:pPr>
            <w:r>
              <w:t>1 August 2025 – 30 April 2026</w:t>
            </w:r>
          </w:p>
        </w:tc>
      </w:tr>
    </w:tbl>
    <w:p w:rsidR="005905A4" w:rsidRDefault="005905A4">
      <w:pPr>
        <w:pStyle w:val="Zkladntext"/>
        <w:spacing w:before="6"/>
        <w:rPr>
          <w:sz w:val="17"/>
        </w:rPr>
      </w:pPr>
    </w:p>
    <w:p w:rsidR="005905A4" w:rsidRDefault="008E6F75">
      <w:pPr>
        <w:pStyle w:val="Odstavecseseznamem"/>
        <w:numPr>
          <w:ilvl w:val="2"/>
          <w:numId w:val="18"/>
        </w:numPr>
        <w:tabs>
          <w:tab w:val="left" w:pos="1701"/>
        </w:tabs>
        <w:spacing w:before="57"/>
        <w:ind w:right="834"/>
        <w:jc w:val="both"/>
      </w:pPr>
      <w:r>
        <w:t xml:space="preserve">A certified final financial report shall be submitted to IOM no later than 12 December 2026 and shall cover the whole Project duration. This report shall contain the lump sum contributions indicated in Annex </w:t>
      </w:r>
      <w:r>
        <w:rPr>
          <w:spacing w:val="-3"/>
        </w:rPr>
        <w:t xml:space="preserve">B, </w:t>
      </w:r>
      <w:r>
        <w:t>for the work packages that were completed dur</w:t>
      </w:r>
      <w:r>
        <w:t>ing the reporting</w:t>
      </w:r>
      <w:r>
        <w:rPr>
          <w:spacing w:val="-4"/>
        </w:rPr>
        <w:t xml:space="preserve"> </w:t>
      </w:r>
      <w:r>
        <w:t>period.</w:t>
      </w:r>
    </w:p>
    <w:p w:rsidR="005905A4" w:rsidRDefault="005905A4">
      <w:pPr>
        <w:pStyle w:val="Zkladntext"/>
        <w:spacing w:before="1"/>
      </w:pPr>
    </w:p>
    <w:p w:rsidR="005905A4" w:rsidRDefault="008E6F75">
      <w:pPr>
        <w:pStyle w:val="Odstavecseseznamem"/>
        <w:numPr>
          <w:ilvl w:val="2"/>
          <w:numId w:val="18"/>
        </w:numPr>
        <w:tabs>
          <w:tab w:val="left" w:pos="1701"/>
        </w:tabs>
        <w:ind w:right="841"/>
        <w:jc w:val="both"/>
      </w:pPr>
      <w:r>
        <w:t>Lump sum contributions included in the interim or final financial reports by the Implementing Partner must meet the following minimum</w:t>
      </w:r>
      <w:r>
        <w:rPr>
          <w:spacing w:val="-15"/>
        </w:rPr>
        <w:t xml:space="preserve"> </w:t>
      </w:r>
      <w:r>
        <w:t>criteria:</w:t>
      </w:r>
    </w:p>
    <w:p w:rsidR="005905A4" w:rsidRDefault="008E6F75">
      <w:pPr>
        <w:pStyle w:val="Odstavecseseznamem"/>
        <w:numPr>
          <w:ilvl w:val="3"/>
          <w:numId w:val="18"/>
        </w:numPr>
        <w:tabs>
          <w:tab w:val="left" w:pos="2422"/>
        </w:tabs>
        <w:spacing w:before="1"/>
        <w:jc w:val="both"/>
      </w:pPr>
      <w:r>
        <w:t>They are set out in Annex B – Project Budget;</w:t>
      </w:r>
      <w:r>
        <w:rPr>
          <w:spacing w:val="-19"/>
        </w:rPr>
        <w:t xml:space="preserve"> </w:t>
      </w:r>
      <w:r>
        <w:t>and</w:t>
      </w:r>
    </w:p>
    <w:p w:rsidR="005905A4" w:rsidRDefault="008E6F75">
      <w:pPr>
        <w:pStyle w:val="Odstavecseseznamem"/>
        <w:numPr>
          <w:ilvl w:val="3"/>
          <w:numId w:val="18"/>
        </w:numPr>
        <w:tabs>
          <w:tab w:val="left" w:pos="2422"/>
        </w:tabs>
        <w:ind w:right="844"/>
        <w:jc w:val="both"/>
      </w:pPr>
      <w:r>
        <w:t>The work packages are completed and the work is properly implemented by the Implementing</w:t>
      </w:r>
      <w:r>
        <w:rPr>
          <w:spacing w:val="-7"/>
        </w:rPr>
        <w:t xml:space="preserve"> </w:t>
      </w:r>
      <w:r>
        <w:t>Partner</w:t>
      </w:r>
      <w:r>
        <w:rPr>
          <w:spacing w:val="-7"/>
        </w:rPr>
        <w:t xml:space="preserve"> </w:t>
      </w:r>
      <w:r>
        <w:t>and/or</w:t>
      </w:r>
      <w:r>
        <w:rPr>
          <w:spacing w:val="-8"/>
        </w:rPr>
        <w:t xml:space="preserve"> </w:t>
      </w:r>
      <w:r>
        <w:t>the</w:t>
      </w:r>
      <w:r>
        <w:rPr>
          <w:spacing w:val="-3"/>
        </w:rPr>
        <w:t xml:space="preserve"> </w:t>
      </w:r>
      <w:r>
        <w:t>results</w:t>
      </w:r>
      <w:r>
        <w:rPr>
          <w:spacing w:val="-7"/>
        </w:rPr>
        <w:t xml:space="preserve"> </w:t>
      </w:r>
      <w:r>
        <w:t>are</w:t>
      </w:r>
      <w:r>
        <w:rPr>
          <w:spacing w:val="-3"/>
        </w:rPr>
        <w:t xml:space="preserve"> </w:t>
      </w:r>
      <w:r>
        <w:t>achieved,</w:t>
      </w:r>
      <w:r>
        <w:rPr>
          <w:spacing w:val="-5"/>
        </w:rPr>
        <w:t xml:space="preserve"> </w:t>
      </w:r>
      <w:r>
        <w:t>in</w:t>
      </w:r>
      <w:r>
        <w:rPr>
          <w:spacing w:val="-9"/>
        </w:rPr>
        <w:t xml:space="preserve"> </w:t>
      </w:r>
      <w:r>
        <w:t>accordance</w:t>
      </w:r>
      <w:r>
        <w:rPr>
          <w:spacing w:val="-6"/>
        </w:rPr>
        <w:t xml:space="preserve"> </w:t>
      </w:r>
      <w:r>
        <w:t>with</w:t>
      </w:r>
      <w:r>
        <w:rPr>
          <w:spacing w:val="-4"/>
        </w:rPr>
        <w:t xml:space="preserve"> </w:t>
      </w:r>
      <w:r>
        <w:t>Annex A and in the period set out in Article</w:t>
      </w:r>
      <w:r>
        <w:rPr>
          <w:spacing w:val="-24"/>
        </w:rPr>
        <w:t xml:space="preserve"> </w:t>
      </w:r>
      <w:r>
        <w:t>4.</w:t>
      </w:r>
    </w:p>
    <w:p w:rsidR="005905A4" w:rsidRDefault="005905A4">
      <w:pPr>
        <w:pStyle w:val="Zkladntext"/>
        <w:spacing w:before="9"/>
        <w:rPr>
          <w:sz w:val="21"/>
        </w:rPr>
      </w:pPr>
    </w:p>
    <w:p w:rsidR="005905A4" w:rsidRDefault="008E6F75">
      <w:pPr>
        <w:pStyle w:val="Zkladntext"/>
        <w:ind w:left="981"/>
      </w:pPr>
      <w:r>
        <w:t>The lump sum contributions will be calculated on the basis of the amounts set out in Annex B.</w:t>
      </w:r>
    </w:p>
    <w:p w:rsidR="005905A4" w:rsidRDefault="005905A4">
      <w:pPr>
        <w:pStyle w:val="Zkladntext"/>
      </w:pPr>
    </w:p>
    <w:p w:rsidR="005905A4" w:rsidRDefault="008E6F75">
      <w:pPr>
        <w:pStyle w:val="Odstavecseseznamem"/>
        <w:numPr>
          <w:ilvl w:val="2"/>
          <w:numId w:val="18"/>
        </w:numPr>
        <w:tabs>
          <w:tab w:val="left" w:pos="1701"/>
        </w:tabs>
        <w:spacing w:before="1"/>
        <w:ind w:right="840"/>
        <w:jc w:val="both"/>
      </w:pPr>
      <w:r>
        <w:t>As part of the financial report verification and approval process, IOM retains the right to receive certified copies of all documents supporting the proper imple</w:t>
      </w:r>
      <w:r>
        <w:t>mentation of the Activities, reported by the Implementing</w:t>
      </w:r>
      <w:r>
        <w:rPr>
          <w:spacing w:val="-8"/>
        </w:rPr>
        <w:t xml:space="preserve"> </w:t>
      </w:r>
      <w:r>
        <w:t>Partner.</w:t>
      </w:r>
    </w:p>
    <w:p w:rsidR="005905A4" w:rsidRDefault="005905A4">
      <w:pPr>
        <w:pStyle w:val="Zkladntext"/>
        <w:spacing w:before="1"/>
      </w:pPr>
    </w:p>
    <w:p w:rsidR="005905A4" w:rsidRDefault="008E6F75">
      <w:pPr>
        <w:pStyle w:val="Nadpis1"/>
        <w:numPr>
          <w:ilvl w:val="1"/>
          <w:numId w:val="19"/>
        </w:numPr>
        <w:tabs>
          <w:tab w:val="left" w:pos="980"/>
          <w:tab w:val="left" w:pos="981"/>
        </w:tabs>
      </w:pPr>
      <w:r>
        <w:t>Narrative</w:t>
      </w:r>
      <w:r>
        <w:rPr>
          <w:spacing w:val="-3"/>
        </w:rPr>
        <w:t xml:space="preserve"> </w:t>
      </w:r>
      <w:r>
        <w:t>Report</w:t>
      </w:r>
    </w:p>
    <w:p w:rsidR="005905A4" w:rsidRDefault="005905A4">
      <w:pPr>
        <w:pStyle w:val="Zkladntext"/>
        <w:rPr>
          <w:b/>
        </w:rPr>
      </w:pPr>
    </w:p>
    <w:p w:rsidR="005905A4" w:rsidRDefault="008E6F75">
      <w:pPr>
        <w:pStyle w:val="Odstavecseseznamem"/>
        <w:numPr>
          <w:ilvl w:val="2"/>
          <w:numId w:val="17"/>
        </w:numPr>
        <w:tabs>
          <w:tab w:val="left" w:pos="1701"/>
        </w:tabs>
        <w:ind w:right="835"/>
        <w:jc w:val="both"/>
      </w:pPr>
      <w:r>
        <w:t xml:space="preserve">Interim narrative </w:t>
      </w:r>
      <w:proofErr w:type="gramStart"/>
      <w:r>
        <w:t>report(s) shall</w:t>
      </w:r>
      <w:proofErr w:type="gramEnd"/>
      <w:r>
        <w:t xml:space="preserve"> accompany each interim financial report. The interim narrative </w:t>
      </w:r>
      <w:proofErr w:type="gramStart"/>
      <w:r>
        <w:t>report(s) shall</w:t>
      </w:r>
      <w:proofErr w:type="gramEnd"/>
      <w:r>
        <w:t xml:space="preserve"> cover the activities performed and the results obtained b</w:t>
      </w:r>
      <w:r>
        <w:t>y the Project</w:t>
      </w:r>
      <w:r>
        <w:rPr>
          <w:spacing w:val="-11"/>
        </w:rPr>
        <w:t xml:space="preserve"> </w:t>
      </w:r>
      <w:r>
        <w:t>during</w:t>
      </w:r>
      <w:r>
        <w:rPr>
          <w:spacing w:val="-8"/>
        </w:rPr>
        <w:t xml:space="preserve"> </w:t>
      </w:r>
      <w:r>
        <w:t>the</w:t>
      </w:r>
      <w:r>
        <w:rPr>
          <w:spacing w:val="-8"/>
        </w:rPr>
        <w:t xml:space="preserve"> </w:t>
      </w:r>
      <w:r>
        <w:t>relevant</w:t>
      </w:r>
      <w:r>
        <w:rPr>
          <w:spacing w:val="-11"/>
        </w:rPr>
        <w:t xml:space="preserve"> </w:t>
      </w:r>
      <w:r>
        <w:t>reporting</w:t>
      </w:r>
      <w:r>
        <w:rPr>
          <w:spacing w:val="-8"/>
        </w:rPr>
        <w:t xml:space="preserve"> </w:t>
      </w:r>
      <w:r>
        <w:t>period.</w:t>
      </w:r>
      <w:r>
        <w:rPr>
          <w:spacing w:val="-7"/>
        </w:rPr>
        <w:t xml:space="preserve"> </w:t>
      </w:r>
      <w:r>
        <w:t>The</w:t>
      </w:r>
      <w:r>
        <w:rPr>
          <w:spacing w:val="-8"/>
        </w:rPr>
        <w:t xml:space="preserve"> </w:t>
      </w:r>
      <w:proofErr w:type="gramStart"/>
      <w:r>
        <w:t>report(s)</w:t>
      </w:r>
      <w:r>
        <w:rPr>
          <w:spacing w:val="-8"/>
        </w:rPr>
        <w:t xml:space="preserve"> </w:t>
      </w:r>
      <w:r>
        <w:t>shall</w:t>
      </w:r>
      <w:proofErr w:type="gramEnd"/>
      <w:r>
        <w:rPr>
          <w:spacing w:val="-7"/>
        </w:rPr>
        <w:t xml:space="preserve"> </w:t>
      </w:r>
      <w:r>
        <w:t>be</w:t>
      </w:r>
      <w:r>
        <w:rPr>
          <w:spacing w:val="-8"/>
        </w:rPr>
        <w:t xml:space="preserve"> </w:t>
      </w:r>
      <w:r>
        <w:t>analytical</w:t>
      </w:r>
      <w:r>
        <w:rPr>
          <w:spacing w:val="-7"/>
        </w:rPr>
        <w:t xml:space="preserve"> </w:t>
      </w:r>
      <w:r>
        <w:t>in</w:t>
      </w:r>
      <w:r>
        <w:rPr>
          <w:spacing w:val="-10"/>
        </w:rPr>
        <w:t xml:space="preserve"> </w:t>
      </w:r>
      <w:r>
        <w:t>approach, include a presentation of difficulties and shortcomings, and a discussion of possible remedies.</w:t>
      </w:r>
    </w:p>
    <w:p w:rsidR="005905A4" w:rsidRDefault="005905A4">
      <w:pPr>
        <w:pStyle w:val="Zkladntext"/>
        <w:spacing w:before="2"/>
      </w:pPr>
    </w:p>
    <w:p w:rsidR="005905A4" w:rsidRDefault="008E6F75">
      <w:pPr>
        <w:pStyle w:val="Odstavecseseznamem"/>
        <w:numPr>
          <w:ilvl w:val="2"/>
          <w:numId w:val="17"/>
        </w:numPr>
        <w:tabs>
          <w:tab w:val="left" w:pos="1701"/>
        </w:tabs>
        <w:ind w:right="837"/>
        <w:jc w:val="both"/>
      </w:pPr>
      <w:r>
        <w:t>The</w:t>
      </w:r>
      <w:r>
        <w:rPr>
          <w:spacing w:val="-7"/>
        </w:rPr>
        <w:t xml:space="preserve"> </w:t>
      </w:r>
      <w:r>
        <w:t>final</w:t>
      </w:r>
      <w:r>
        <w:rPr>
          <w:spacing w:val="-6"/>
        </w:rPr>
        <w:t xml:space="preserve"> </w:t>
      </w:r>
      <w:r>
        <w:t>narrative</w:t>
      </w:r>
      <w:r>
        <w:rPr>
          <w:spacing w:val="-6"/>
        </w:rPr>
        <w:t xml:space="preserve"> </w:t>
      </w:r>
      <w:r>
        <w:t>report</w:t>
      </w:r>
      <w:r>
        <w:rPr>
          <w:spacing w:val="-5"/>
        </w:rPr>
        <w:t xml:space="preserve"> </w:t>
      </w:r>
      <w:r>
        <w:t>shall</w:t>
      </w:r>
      <w:r>
        <w:rPr>
          <w:spacing w:val="-5"/>
        </w:rPr>
        <w:t xml:space="preserve"> </w:t>
      </w:r>
      <w:r>
        <w:t>be</w:t>
      </w:r>
      <w:r>
        <w:rPr>
          <w:spacing w:val="-7"/>
        </w:rPr>
        <w:t xml:space="preserve"> </w:t>
      </w:r>
      <w:r>
        <w:t>submitted</w:t>
      </w:r>
      <w:r>
        <w:rPr>
          <w:spacing w:val="-3"/>
        </w:rPr>
        <w:t xml:space="preserve"> </w:t>
      </w:r>
      <w:r>
        <w:t>to</w:t>
      </w:r>
      <w:r>
        <w:rPr>
          <w:spacing w:val="-1"/>
        </w:rPr>
        <w:t xml:space="preserve"> </w:t>
      </w:r>
      <w:r>
        <w:t>IOM</w:t>
      </w:r>
      <w:r>
        <w:rPr>
          <w:spacing w:val="-4"/>
        </w:rPr>
        <w:t xml:space="preserve"> </w:t>
      </w:r>
      <w:r>
        <w:t>no</w:t>
      </w:r>
      <w:r>
        <w:rPr>
          <w:spacing w:val="-5"/>
        </w:rPr>
        <w:t xml:space="preserve"> </w:t>
      </w:r>
      <w:r>
        <w:t>later</w:t>
      </w:r>
      <w:r>
        <w:rPr>
          <w:spacing w:val="-8"/>
        </w:rPr>
        <w:t xml:space="preserve"> </w:t>
      </w:r>
      <w:r>
        <w:t>than</w:t>
      </w:r>
      <w:r>
        <w:rPr>
          <w:spacing w:val="-2"/>
        </w:rPr>
        <w:t xml:space="preserve"> </w:t>
      </w:r>
      <w:r>
        <w:t>12</w:t>
      </w:r>
      <w:r>
        <w:rPr>
          <w:spacing w:val="-4"/>
        </w:rPr>
        <w:t xml:space="preserve"> </w:t>
      </w:r>
      <w:r>
        <w:t>December</w:t>
      </w:r>
      <w:r>
        <w:rPr>
          <w:spacing w:val="-7"/>
        </w:rPr>
        <w:t xml:space="preserve"> </w:t>
      </w:r>
      <w:r>
        <w:t>2026</w:t>
      </w:r>
      <w:r>
        <w:rPr>
          <w:spacing w:val="-4"/>
        </w:rPr>
        <w:t xml:space="preserve"> </w:t>
      </w:r>
      <w:r>
        <w:t>and shall summarize the whole Project and state to what extent the objectives of the Project have been</w:t>
      </w:r>
      <w:r>
        <w:rPr>
          <w:spacing w:val="-5"/>
        </w:rPr>
        <w:t xml:space="preserve"> </w:t>
      </w:r>
      <w:r>
        <w:t>achieved.</w:t>
      </w:r>
    </w:p>
    <w:p w:rsidR="005905A4" w:rsidRDefault="005905A4">
      <w:pPr>
        <w:pStyle w:val="Zkladntext"/>
        <w:spacing w:before="4"/>
      </w:pPr>
    </w:p>
    <w:p w:rsidR="005905A4" w:rsidRDefault="008E6F75">
      <w:pPr>
        <w:pStyle w:val="Odstavecseseznamem"/>
        <w:numPr>
          <w:ilvl w:val="1"/>
          <w:numId w:val="19"/>
        </w:numPr>
        <w:tabs>
          <w:tab w:val="left" w:pos="981"/>
        </w:tabs>
        <w:spacing w:line="237" w:lineRule="auto"/>
        <w:ind w:right="840"/>
        <w:jc w:val="both"/>
      </w:pPr>
      <w:r>
        <w:t>The Implementing Partner shall give IOM all information on the Project and on the use of the resources</w:t>
      </w:r>
      <w:r>
        <w:rPr>
          <w:spacing w:val="-13"/>
        </w:rPr>
        <w:t xml:space="preserve"> </w:t>
      </w:r>
      <w:r>
        <w:t>provided</w:t>
      </w:r>
      <w:r>
        <w:rPr>
          <w:spacing w:val="-13"/>
        </w:rPr>
        <w:t xml:space="preserve"> </w:t>
      </w:r>
      <w:r>
        <w:t>by</w:t>
      </w:r>
      <w:r>
        <w:rPr>
          <w:spacing w:val="-12"/>
        </w:rPr>
        <w:t xml:space="preserve"> </w:t>
      </w:r>
      <w:r>
        <w:t>IOM</w:t>
      </w:r>
      <w:r>
        <w:rPr>
          <w:spacing w:val="-14"/>
        </w:rPr>
        <w:t xml:space="preserve"> </w:t>
      </w:r>
      <w:r>
        <w:t>that</w:t>
      </w:r>
      <w:r>
        <w:rPr>
          <w:spacing w:val="-15"/>
        </w:rPr>
        <w:t xml:space="preserve"> </w:t>
      </w:r>
      <w:r>
        <w:t>IOM</w:t>
      </w:r>
      <w:r>
        <w:rPr>
          <w:spacing w:val="-15"/>
        </w:rPr>
        <w:t xml:space="preserve"> </w:t>
      </w:r>
      <w:r>
        <w:t>may</w:t>
      </w:r>
      <w:r>
        <w:rPr>
          <w:spacing w:val="-12"/>
        </w:rPr>
        <w:t xml:space="preserve"> </w:t>
      </w:r>
      <w:r>
        <w:t>reasonably</w:t>
      </w:r>
      <w:r>
        <w:rPr>
          <w:spacing w:val="-12"/>
        </w:rPr>
        <w:t xml:space="preserve"> </w:t>
      </w:r>
      <w:r>
        <w:t>request</w:t>
      </w:r>
      <w:r>
        <w:rPr>
          <w:spacing w:val="-14"/>
        </w:rPr>
        <w:t xml:space="preserve"> </w:t>
      </w:r>
      <w:r>
        <w:t>in</w:t>
      </w:r>
      <w:r>
        <w:rPr>
          <w:spacing w:val="-14"/>
        </w:rPr>
        <w:t xml:space="preserve"> </w:t>
      </w:r>
      <w:r>
        <w:t>addition</w:t>
      </w:r>
      <w:r>
        <w:rPr>
          <w:spacing w:val="-14"/>
        </w:rPr>
        <w:t xml:space="preserve"> </w:t>
      </w:r>
      <w:r>
        <w:t>to</w:t>
      </w:r>
      <w:r>
        <w:rPr>
          <w:spacing w:val="-15"/>
        </w:rPr>
        <w:t xml:space="preserve"> </w:t>
      </w:r>
      <w:r>
        <w:t>information</w:t>
      </w:r>
      <w:r>
        <w:rPr>
          <w:spacing w:val="-14"/>
        </w:rPr>
        <w:t xml:space="preserve"> </w:t>
      </w:r>
      <w:r>
        <w:t>contained in the reports. The Implementing Partner shall also enable representatives of IOM to visit and study the various activities of relevance for the</w:t>
      </w:r>
      <w:r>
        <w:rPr>
          <w:spacing w:val="-17"/>
        </w:rPr>
        <w:t xml:space="preserve"> </w:t>
      </w:r>
      <w:r>
        <w:t>Project.</w:t>
      </w:r>
    </w:p>
    <w:p w:rsidR="005905A4" w:rsidRDefault="005905A4">
      <w:pPr>
        <w:pStyle w:val="Zkladntext"/>
        <w:spacing w:before="5"/>
      </w:pPr>
    </w:p>
    <w:p w:rsidR="005905A4" w:rsidRDefault="008E6F75">
      <w:pPr>
        <w:pStyle w:val="Odstavecseseznamem"/>
        <w:numPr>
          <w:ilvl w:val="1"/>
          <w:numId w:val="19"/>
        </w:numPr>
        <w:tabs>
          <w:tab w:val="left" w:pos="981"/>
        </w:tabs>
        <w:ind w:right="830"/>
        <w:jc w:val="both"/>
      </w:pPr>
      <w:r>
        <w:t xml:space="preserve">The Implementing Partner must continuously report on the progress of the </w:t>
      </w:r>
      <w:proofErr w:type="gramStart"/>
      <w:r>
        <w:t xml:space="preserve">action (e.g. </w:t>
      </w:r>
      <w:r>
        <w:rPr>
          <w:b/>
        </w:rPr>
        <w:t>deliverables</w:t>
      </w:r>
      <w:proofErr w:type="gramEnd"/>
      <w:r>
        <w:rPr>
          <w:b/>
        </w:rPr>
        <w:t>,</w:t>
      </w:r>
      <w:r>
        <w:rPr>
          <w:b/>
          <w:spacing w:val="-14"/>
        </w:rPr>
        <w:t xml:space="preserve"> </w:t>
      </w:r>
      <w:r>
        <w:rPr>
          <w:b/>
        </w:rPr>
        <w:t>milestones,</w:t>
      </w:r>
      <w:r>
        <w:rPr>
          <w:b/>
          <w:spacing w:val="-13"/>
        </w:rPr>
        <w:t xml:space="preserve"> </w:t>
      </w:r>
      <w:r>
        <w:rPr>
          <w:b/>
        </w:rPr>
        <w:t>outputs/outcomes,</w:t>
      </w:r>
      <w:r>
        <w:rPr>
          <w:b/>
          <w:spacing w:val="-13"/>
        </w:rPr>
        <w:t xml:space="preserve"> </w:t>
      </w:r>
      <w:r>
        <w:rPr>
          <w:b/>
        </w:rPr>
        <w:t>critical</w:t>
      </w:r>
      <w:r>
        <w:rPr>
          <w:b/>
          <w:spacing w:val="-15"/>
        </w:rPr>
        <w:t xml:space="preserve"> </w:t>
      </w:r>
      <w:r>
        <w:rPr>
          <w:b/>
        </w:rPr>
        <w:t>risks,</w:t>
      </w:r>
      <w:r>
        <w:rPr>
          <w:b/>
          <w:spacing w:val="-14"/>
        </w:rPr>
        <w:t xml:space="preserve"> </w:t>
      </w:r>
      <w:r>
        <w:rPr>
          <w:b/>
        </w:rPr>
        <w:t>indicators,</w:t>
      </w:r>
      <w:r>
        <w:rPr>
          <w:b/>
          <w:spacing w:val="-5"/>
        </w:rPr>
        <w:t xml:space="preserve"> </w:t>
      </w:r>
      <w:r>
        <w:t>etc;</w:t>
      </w:r>
      <w:r>
        <w:rPr>
          <w:spacing w:val="-15"/>
        </w:rPr>
        <w:t xml:space="preserve"> </w:t>
      </w:r>
      <w:r>
        <w:t>if</w:t>
      </w:r>
      <w:r>
        <w:rPr>
          <w:spacing w:val="-14"/>
        </w:rPr>
        <w:t xml:space="preserve"> </w:t>
      </w:r>
      <w:r>
        <w:t>any),</w:t>
      </w:r>
      <w:r>
        <w:rPr>
          <w:spacing w:val="-12"/>
        </w:rPr>
        <w:t xml:space="preserve"> </w:t>
      </w:r>
      <w:r>
        <w:t>in</w:t>
      </w:r>
      <w:r>
        <w:rPr>
          <w:spacing w:val="-15"/>
        </w:rPr>
        <w:t xml:space="preserve"> </w:t>
      </w:r>
      <w:r>
        <w:t>the</w:t>
      </w:r>
      <w:r>
        <w:rPr>
          <w:spacing w:val="-13"/>
        </w:rPr>
        <w:t xml:space="preserve"> </w:t>
      </w:r>
      <w:r>
        <w:t>EU</w:t>
      </w:r>
      <w:r>
        <w:rPr>
          <w:spacing w:val="-12"/>
        </w:rPr>
        <w:t xml:space="preserve"> </w:t>
      </w:r>
      <w:r>
        <w:t>Portal Continuous Reporting tool and in accordance with the timing and conditions it sets</w:t>
      </w:r>
      <w:r>
        <w:rPr>
          <w:spacing w:val="-29"/>
        </w:rPr>
        <w:t xml:space="preserve"> </w:t>
      </w:r>
      <w:r>
        <w:t>out.</w:t>
      </w:r>
    </w:p>
    <w:p w:rsidR="005905A4" w:rsidRDefault="005905A4">
      <w:pPr>
        <w:pStyle w:val="Zkladntext"/>
        <w:spacing w:before="1"/>
      </w:pPr>
    </w:p>
    <w:p w:rsidR="005905A4" w:rsidRDefault="008E6F75">
      <w:pPr>
        <w:pStyle w:val="Nadpis1"/>
        <w:numPr>
          <w:ilvl w:val="0"/>
          <w:numId w:val="26"/>
        </w:numPr>
        <w:tabs>
          <w:tab w:val="left" w:pos="1700"/>
          <w:tab w:val="left" w:pos="1701"/>
        </w:tabs>
        <w:jc w:val="left"/>
      </w:pPr>
      <w:r>
        <w:t>Warranties</w:t>
      </w:r>
    </w:p>
    <w:p w:rsidR="005905A4" w:rsidRDefault="005905A4">
      <w:pPr>
        <w:pStyle w:val="Zkladntext"/>
        <w:spacing w:before="1"/>
        <w:rPr>
          <w:b/>
        </w:rPr>
      </w:pPr>
    </w:p>
    <w:p w:rsidR="005905A4" w:rsidRDefault="008E6F75">
      <w:pPr>
        <w:pStyle w:val="Odstavecseseznamem"/>
        <w:numPr>
          <w:ilvl w:val="1"/>
          <w:numId w:val="16"/>
        </w:numPr>
        <w:tabs>
          <w:tab w:val="left" w:pos="980"/>
          <w:tab w:val="left" w:pos="981"/>
        </w:tabs>
      </w:pPr>
      <w:r>
        <w:t>The Implementing Partner warrants</w:t>
      </w:r>
      <w:r>
        <w:rPr>
          <w:spacing w:val="-8"/>
        </w:rPr>
        <w:t xml:space="preserve"> </w:t>
      </w:r>
      <w:r>
        <w:t>that:</w:t>
      </w:r>
    </w:p>
    <w:p w:rsidR="005905A4" w:rsidRDefault="005905A4">
      <w:pPr>
        <w:sectPr w:rsidR="005905A4">
          <w:pgSz w:w="12240" w:h="15840"/>
          <w:pgMar w:top="1440" w:right="600" w:bottom="1100" w:left="1180" w:header="0" w:footer="828" w:gutter="0"/>
          <w:cols w:space="708"/>
        </w:sectPr>
      </w:pPr>
    </w:p>
    <w:p w:rsidR="005905A4" w:rsidRDefault="008E6F75">
      <w:pPr>
        <w:pStyle w:val="Odstavecseseznamem"/>
        <w:numPr>
          <w:ilvl w:val="2"/>
          <w:numId w:val="16"/>
        </w:numPr>
        <w:tabs>
          <w:tab w:val="left" w:pos="1701"/>
        </w:tabs>
        <w:spacing w:before="42"/>
        <w:ind w:right="828"/>
        <w:jc w:val="both"/>
      </w:pPr>
      <w:r>
        <w:lastRenderedPageBreak/>
        <w:t>It</w:t>
      </w:r>
      <w:r>
        <w:rPr>
          <w:spacing w:val="-9"/>
        </w:rPr>
        <w:t xml:space="preserve"> </w:t>
      </w:r>
      <w:r>
        <w:t>is</w:t>
      </w:r>
      <w:r>
        <w:rPr>
          <w:spacing w:val="-7"/>
        </w:rPr>
        <w:t xml:space="preserve"> </w:t>
      </w:r>
      <w:r>
        <w:t>an</w:t>
      </w:r>
      <w:r>
        <w:rPr>
          <w:spacing w:val="-3"/>
        </w:rPr>
        <w:t xml:space="preserve"> </w:t>
      </w:r>
      <w:r>
        <w:t>organization</w:t>
      </w:r>
      <w:r>
        <w:rPr>
          <w:spacing w:val="-8"/>
        </w:rPr>
        <w:t xml:space="preserve"> </w:t>
      </w:r>
      <w:r>
        <w:t>financially</w:t>
      </w:r>
      <w:r>
        <w:rPr>
          <w:spacing w:val="-6"/>
        </w:rPr>
        <w:t xml:space="preserve"> </w:t>
      </w:r>
      <w:r>
        <w:t>sound</w:t>
      </w:r>
      <w:r>
        <w:rPr>
          <w:spacing w:val="-8"/>
        </w:rPr>
        <w:t xml:space="preserve"> </w:t>
      </w:r>
      <w:r>
        <w:t>and</w:t>
      </w:r>
      <w:r>
        <w:rPr>
          <w:spacing w:val="-3"/>
        </w:rPr>
        <w:t xml:space="preserve"> </w:t>
      </w:r>
      <w:r>
        <w:t>duly</w:t>
      </w:r>
      <w:r>
        <w:rPr>
          <w:spacing w:val="-6"/>
        </w:rPr>
        <w:t xml:space="preserve"> </w:t>
      </w:r>
      <w:r>
        <w:t>licensed,</w:t>
      </w:r>
      <w:r>
        <w:rPr>
          <w:spacing w:val="-5"/>
        </w:rPr>
        <w:t xml:space="preserve"> </w:t>
      </w:r>
      <w:r>
        <w:t>with</w:t>
      </w:r>
      <w:r>
        <w:rPr>
          <w:spacing w:val="-8"/>
        </w:rPr>
        <w:t xml:space="preserve"> </w:t>
      </w:r>
      <w:r>
        <w:t>adequate</w:t>
      </w:r>
      <w:r>
        <w:rPr>
          <w:spacing w:val="-2"/>
        </w:rPr>
        <w:t xml:space="preserve"> </w:t>
      </w:r>
      <w:r>
        <w:t>human</w:t>
      </w:r>
      <w:r>
        <w:rPr>
          <w:spacing w:val="-8"/>
        </w:rPr>
        <w:t xml:space="preserve"> </w:t>
      </w:r>
      <w:r>
        <w:t>resources, equi</w:t>
      </w:r>
      <w:r>
        <w:t>pment,</w:t>
      </w:r>
      <w:r>
        <w:rPr>
          <w:spacing w:val="-6"/>
        </w:rPr>
        <w:t xml:space="preserve"> </w:t>
      </w:r>
      <w:r>
        <w:t>competence,</w:t>
      </w:r>
      <w:r>
        <w:rPr>
          <w:spacing w:val="-5"/>
        </w:rPr>
        <w:t xml:space="preserve"> </w:t>
      </w:r>
      <w:r>
        <w:t>expertise</w:t>
      </w:r>
      <w:r>
        <w:rPr>
          <w:spacing w:val="-8"/>
        </w:rPr>
        <w:t xml:space="preserve"> </w:t>
      </w:r>
      <w:r>
        <w:t>and</w:t>
      </w:r>
      <w:r>
        <w:rPr>
          <w:spacing w:val="-9"/>
        </w:rPr>
        <w:t xml:space="preserve"> </w:t>
      </w:r>
      <w:r>
        <w:t>skills</w:t>
      </w:r>
      <w:r>
        <w:rPr>
          <w:spacing w:val="-8"/>
        </w:rPr>
        <w:t xml:space="preserve"> </w:t>
      </w:r>
      <w:r>
        <w:t>necessary</w:t>
      </w:r>
      <w:r>
        <w:rPr>
          <w:spacing w:val="-12"/>
        </w:rPr>
        <w:t xml:space="preserve"> </w:t>
      </w:r>
      <w:r>
        <w:t>to</w:t>
      </w:r>
      <w:r>
        <w:rPr>
          <w:spacing w:val="-5"/>
        </w:rPr>
        <w:t xml:space="preserve"> </w:t>
      </w:r>
      <w:r>
        <w:t>provide</w:t>
      </w:r>
      <w:r>
        <w:rPr>
          <w:spacing w:val="-7"/>
        </w:rPr>
        <w:t xml:space="preserve"> </w:t>
      </w:r>
      <w:r>
        <w:t>fully</w:t>
      </w:r>
      <w:r>
        <w:rPr>
          <w:spacing w:val="-7"/>
        </w:rPr>
        <w:t xml:space="preserve"> </w:t>
      </w:r>
      <w:r>
        <w:t>and</w:t>
      </w:r>
      <w:r>
        <w:rPr>
          <w:spacing w:val="-4"/>
        </w:rPr>
        <w:t xml:space="preserve"> </w:t>
      </w:r>
      <w:r>
        <w:t>satisfactorily, within the stipulated completion period, all activities in accordance with this</w:t>
      </w:r>
      <w:r>
        <w:rPr>
          <w:spacing w:val="-34"/>
        </w:rPr>
        <w:t xml:space="preserve"> </w:t>
      </w:r>
      <w:r>
        <w:t>Agreement;</w:t>
      </w:r>
    </w:p>
    <w:p w:rsidR="005905A4" w:rsidRDefault="008E6F75">
      <w:pPr>
        <w:pStyle w:val="Odstavecseseznamem"/>
        <w:numPr>
          <w:ilvl w:val="2"/>
          <w:numId w:val="16"/>
        </w:numPr>
        <w:tabs>
          <w:tab w:val="left" w:pos="1701"/>
        </w:tabs>
        <w:spacing w:before="1"/>
        <w:ind w:right="837"/>
        <w:jc w:val="both"/>
      </w:pPr>
      <w:r>
        <w:t>It shall comply with all applicable laws, ordinances, rules and regulations wh</w:t>
      </w:r>
      <w:r>
        <w:t>en performing its obligations under this</w:t>
      </w:r>
      <w:r>
        <w:rPr>
          <w:spacing w:val="-10"/>
        </w:rPr>
        <w:t xml:space="preserve"> </w:t>
      </w:r>
      <w:r>
        <w:t>Agreement;</w:t>
      </w:r>
    </w:p>
    <w:p w:rsidR="005905A4" w:rsidRDefault="008E6F75">
      <w:pPr>
        <w:pStyle w:val="Odstavecseseznamem"/>
        <w:numPr>
          <w:ilvl w:val="2"/>
          <w:numId w:val="16"/>
        </w:numPr>
        <w:tabs>
          <w:tab w:val="left" w:pos="1701"/>
        </w:tabs>
        <w:spacing w:before="1"/>
        <w:jc w:val="both"/>
      </w:pPr>
      <w:r>
        <w:t>In all circumstances it shall act in the best interests of</w:t>
      </w:r>
      <w:r>
        <w:rPr>
          <w:spacing w:val="-21"/>
        </w:rPr>
        <w:t xml:space="preserve"> </w:t>
      </w:r>
      <w:r>
        <w:t>IOM;</w:t>
      </w:r>
    </w:p>
    <w:p w:rsidR="005905A4" w:rsidRDefault="008E6F75">
      <w:pPr>
        <w:pStyle w:val="Odstavecseseznamem"/>
        <w:numPr>
          <w:ilvl w:val="2"/>
          <w:numId w:val="16"/>
        </w:numPr>
        <w:tabs>
          <w:tab w:val="left" w:pos="1701"/>
        </w:tabs>
        <w:ind w:right="838"/>
        <w:jc w:val="both"/>
      </w:pPr>
      <w:r>
        <w:t>No official of IOM or any third party has received from, will be offered by, or will receive from</w:t>
      </w:r>
      <w:r>
        <w:rPr>
          <w:spacing w:val="-3"/>
        </w:rPr>
        <w:t xml:space="preserve"> </w:t>
      </w:r>
      <w:r>
        <w:t>the</w:t>
      </w:r>
      <w:r>
        <w:rPr>
          <w:spacing w:val="-3"/>
        </w:rPr>
        <w:t xml:space="preserve"> </w:t>
      </w:r>
      <w:r>
        <w:t>Implementing</w:t>
      </w:r>
      <w:r>
        <w:rPr>
          <w:spacing w:val="-7"/>
        </w:rPr>
        <w:t xml:space="preserve"> </w:t>
      </w:r>
      <w:r>
        <w:t>Partner</w:t>
      </w:r>
      <w:r>
        <w:rPr>
          <w:spacing w:val="-4"/>
        </w:rPr>
        <w:t xml:space="preserve"> </w:t>
      </w:r>
      <w:r>
        <w:t>any</w:t>
      </w:r>
      <w:r>
        <w:rPr>
          <w:spacing w:val="-3"/>
        </w:rPr>
        <w:t xml:space="preserve"> </w:t>
      </w:r>
      <w:r>
        <w:t>direct</w:t>
      </w:r>
      <w:r>
        <w:rPr>
          <w:spacing w:val="-5"/>
        </w:rPr>
        <w:t xml:space="preserve"> </w:t>
      </w:r>
      <w:r>
        <w:t>or</w:t>
      </w:r>
      <w:r>
        <w:rPr>
          <w:spacing w:val="-3"/>
        </w:rPr>
        <w:t xml:space="preserve"> </w:t>
      </w:r>
      <w:r>
        <w:t>indirect</w:t>
      </w:r>
      <w:r>
        <w:rPr>
          <w:spacing w:val="-6"/>
        </w:rPr>
        <w:t xml:space="preserve"> </w:t>
      </w:r>
      <w:r>
        <w:t>benefit</w:t>
      </w:r>
      <w:r>
        <w:rPr>
          <w:spacing w:val="-5"/>
        </w:rPr>
        <w:t xml:space="preserve"> </w:t>
      </w:r>
      <w:r>
        <w:t>arising</w:t>
      </w:r>
      <w:r>
        <w:rPr>
          <w:spacing w:val="-2"/>
        </w:rPr>
        <w:t xml:space="preserve"> </w:t>
      </w:r>
      <w:r>
        <w:t>from</w:t>
      </w:r>
      <w:r>
        <w:rPr>
          <w:spacing w:val="-3"/>
        </w:rPr>
        <w:t xml:space="preserve"> </w:t>
      </w:r>
      <w:r>
        <w:t>the</w:t>
      </w:r>
      <w:r>
        <w:rPr>
          <w:spacing w:val="-3"/>
        </w:rPr>
        <w:t xml:space="preserve"> </w:t>
      </w:r>
      <w:r>
        <w:t>Agreement or award</w:t>
      </w:r>
      <w:r>
        <w:rPr>
          <w:spacing w:val="-5"/>
        </w:rPr>
        <w:t xml:space="preserve"> </w:t>
      </w:r>
      <w:r>
        <w:t>thereof;</w:t>
      </w:r>
    </w:p>
    <w:p w:rsidR="005905A4" w:rsidRDefault="008E6F75">
      <w:pPr>
        <w:pStyle w:val="Odstavecseseznamem"/>
        <w:numPr>
          <w:ilvl w:val="2"/>
          <w:numId w:val="16"/>
        </w:numPr>
        <w:tabs>
          <w:tab w:val="left" w:pos="1701"/>
        </w:tabs>
        <w:ind w:right="841"/>
        <w:jc w:val="both"/>
      </w:pPr>
      <w:r>
        <w:t>It has not misrepresented or concealed any material facts in the procurement of this Agreement;</w:t>
      </w:r>
    </w:p>
    <w:p w:rsidR="005905A4" w:rsidRDefault="008E6F75">
      <w:pPr>
        <w:pStyle w:val="Odstavecseseznamem"/>
        <w:numPr>
          <w:ilvl w:val="2"/>
          <w:numId w:val="16"/>
        </w:numPr>
        <w:tabs>
          <w:tab w:val="left" w:pos="1701"/>
        </w:tabs>
        <w:ind w:right="844"/>
        <w:jc w:val="both"/>
      </w:pPr>
      <w:r>
        <w:t>The</w:t>
      </w:r>
      <w:r>
        <w:rPr>
          <w:spacing w:val="-7"/>
        </w:rPr>
        <w:t xml:space="preserve"> </w:t>
      </w:r>
      <w:r>
        <w:t>Implementing</w:t>
      </w:r>
      <w:r>
        <w:rPr>
          <w:spacing w:val="-6"/>
        </w:rPr>
        <w:t xml:space="preserve"> </w:t>
      </w:r>
      <w:r>
        <w:t>Partner,</w:t>
      </w:r>
      <w:r>
        <w:rPr>
          <w:spacing w:val="-5"/>
        </w:rPr>
        <w:t xml:space="preserve"> </w:t>
      </w:r>
      <w:r>
        <w:t>its</w:t>
      </w:r>
      <w:r>
        <w:rPr>
          <w:spacing w:val="-7"/>
        </w:rPr>
        <w:t xml:space="preserve"> </w:t>
      </w:r>
      <w:r>
        <w:t>staff</w:t>
      </w:r>
      <w:r>
        <w:rPr>
          <w:spacing w:val="-8"/>
        </w:rPr>
        <w:t xml:space="preserve"> </w:t>
      </w:r>
      <w:r>
        <w:t>or</w:t>
      </w:r>
      <w:r>
        <w:rPr>
          <w:spacing w:val="-7"/>
        </w:rPr>
        <w:t xml:space="preserve"> </w:t>
      </w:r>
      <w:r>
        <w:t>shareholders</w:t>
      </w:r>
      <w:r>
        <w:rPr>
          <w:spacing w:val="-8"/>
        </w:rPr>
        <w:t xml:space="preserve"> </w:t>
      </w:r>
      <w:r>
        <w:t>have</w:t>
      </w:r>
      <w:r>
        <w:rPr>
          <w:spacing w:val="-6"/>
        </w:rPr>
        <w:t xml:space="preserve"> </w:t>
      </w:r>
      <w:r>
        <w:t>not</w:t>
      </w:r>
      <w:r>
        <w:rPr>
          <w:spacing w:val="-10"/>
        </w:rPr>
        <w:t xml:space="preserve"> </w:t>
      </w:r>
      <w:r>
        <w:t>previously</w:t>
      </w:r>
      <w:r>
        <w:rPr>
          <w:spacing w:val="-6"/>
        </w:rPr>
        <w:t xml:space="preserve"> </w:t>
      </w:r>
      <w:r>
        <w:t>been</w:t>
      </w:r>
      <w:r>
        <w:rPr>
          <w:spacing w:val="-9"/>
        </w:rPr>
        <w:t xml:space="preserve"> </w:t>
      </w:r>
      <w:r>
        <w:t>declared</w:t>
      </w:r>
      <w:r>
        <w:rPr>
          <w:spacing w:val="-8"/>
        </w:rPr>
        <w:t xml:space="preserve"> </w:t>
      </w:r>
      <w:r>
        <w:t>by IOM ineligible to be awarded agreements by</w:t>
      </w:r>
      <w:r>
        <w:rPr>
          <w:spacing w:val="-17"/>
        </w:rPr>
        <w:t xml:space="preserve"> </w:t>
      </w:r>
      <w:r>
        <w:t>IOM;</w:t>
      </w:r>
    </w:p>
    <w:p w:rsidR="005905A4" w:rsidRDefault="008E6F75">
      <w:pPr>
        <w:pStyle w:val="Odstavecseseznamem"/>
        <w:numPr>
          <w:ilvl w:val="2"/>
          <w:numId w:val="16"/>
        </w:numPr>
        <w:tabs>
          <w:tab w:val="left" w:pos="1701"/>
        </w:tabs>
        <w:ind w:right="827"/>
        <w:jc w:val="both"/>
      </w:pPr>
      <w:r>
        <w:t>It will maintain reasonable and appropriate organizational, administrative, physical, and technical</w:t>
      </w:r>
      <w:r>
        <w:rPr>
          <w:spacing w:val="-7"/>
        </w:rPr>
        <w:t xml:space="preserve"> </w:t>
      </w:r>
      <w:r>
        <w:t>safeguards</w:t>
      </w:r>
      <w:r>
        <w:rPr>
          <w:spacing w:val="-8"/>
        </w:rPr>
        <w:t xml:space="preserve"> </w:t>
      </w:r>
      <w:r>
        <w:t>to</w:t>
      </w:r>
      <w:r>
        <w:rPr>
          <w:spacing w:val="-5"/>
        </w:rPr>
        <w:t xml:space="preserve"> </w:t>
      </w:r>
      <w:r>
        <w:t>ensure</w:t>
      </w:r>
      <w:r>
        <w:rPr>
          <w:spacing w:val="-4"/>
        </w:rPr>
        <w:t xml:space="preserve"> </w:t>
      </w:r>
      <w:r>
        <w:t>the</w:t>
      </w:r>
      <w:r>
        <w:rPr>
          <w:spacing w:val="-7"/>
        </w:rPr>
        <w:t xml:space="preserve"> </w:t>
      </w:r>
      <w:r>
        <w:t>integrity</w:t>
      </w:r>
      <w:r>
        <w:rPr>
          <w:spacing w:val="-7"/>
        </w:rPr>
        <w:t xml:space="preserve"> </w:t>
      </w:r>
      <w:r>
        <w:t>and</w:t>
      </w:r>
      <w:r>
        <w:rPr>
          <w:spacing w:val="-5"/>
        </w:rPr>
        <w:t xml:space="preserve"> </w:t>
      </w:r>
      <w:r>
        <w:t>confidentiality</w:t>
      </w:r>
      <w:r>
        <w:rPr>
          <w:spacing w:val="-7"/>
        </w:rPr>
        <w:t xml:space="preserve"> </w:t>
      </w:r>
      <w:r>
        <w:t>of</w:t>
      </w:r>
      <w:r>
        <w:rPr>
          <w:spacing w:val="-8"/>
        </w:rPr>
        <w:t xml:space="preserve"> </w:t>
      </w:r>
      <w:r>
        <w:t>the</w:t>
      </w:r>
      <w:r>
        <w:rPr>
          <w:spacing w:val="-8"/>
        </w:rPr>
        <w:t xml:space="preserve"> </w:t>
      </w:r>
      <w:r>
        <w:t>information</w:t>
      </w:r>
      <w:r>
        <w:rPr>
          <w:spacing w:val="-9"/>
        </w:rPr>
        <w:t xml:space="preserve"> </w:t>
      </w:r>
      <w:r>
        <w:t>shared pursuant to this Agreement. The safeguards shall be designed to protect against any foreseeable</w:t>
      </w:r>
      <w:r>
        <w:rPr>
          <w:spacing w:val="-8"/>
        </w:rPr>
        <w:t xml:space="preserve"> </w:t>
      </w:r>
      <w:r>
        <w:t>threats</w:t>
      </w:r>
      <w:r>
        <w:rPr>
          <w:spacing w:val="-9"/>
        </w:rPr>
        <w:t xml:space="preserve"> </w:t>
      </w:r>
      <w:r>
        <w:t>or</w:t>
      </w:r>
      <w:r>
        <w:rPr>
          <w:spacing w:val="-8"/>
        </w:rPr>
        <w:t xml:space="preserve"> </w:t>
      </w:r>
      <w:r>
        <w:t>risks</w:t>
      </w:r>
      <w:r>
        <w:rPr>
          <w:spacing w:val="-9"/>
        </w:rPr>
        <w:t xml:space="preserve"> </w:t>
      </w:r>
      <w:r>
        <w:t>to</w:t>
      </w:r>
      <w:r>
        <w:rPr>
          <w:spacing w:val="-9"/>
        </w:rPr>
        <w:t xml:space="preserve"> </w:t>
      </w:r>
      <w:r>
        <w:t>the</w:t>
      </w:r>
      <w:r>
        <w:rPr>
          <w:spacing w:val="-8"/>
        </w:rPr>
        <w:t xml:space="preserve"> </w:t>
      </w:r>
      <w:r>
        <w:t>security</w:t>
      </w:r>
      <w:r>
        <w:rPr>
          <w:spacing w:val="-8"/>
        </w:rPr>
        <w:t xml:space="preserve"> </w:t>
      </w:r>
      <w:r>
        <w:t>and</w:t>
      </w:r>
      <w:r>
        <w:rPr>
          <w:spacing w:val="-9"/>
        </w:rPr>
        <w:t xml:space="preserve"> </w:t>
      </w:r>
      <w:r>
        <w:t>integrity</w:t>
      </w:r>
      <w:r>
        <w:rPr>
          <w:spacing w:val="-8"/>
        </w:rPr>
        <w:t xml:space="preserve"> </w:t>
      </w:r>
      <w:r>
        <w:t>of</w:t>
      </w:r>
      <w:r>
        <w:rPr>
          <w:spacing w:val="-9"/>
        </w:rPr>
        <w:t xml:space="preserve"> </w:t>
      </w:r>
      <w:r>
        <w:t>such</w:t>
      </w:r>
      <w:r>
        <w:rPr>
          <w:spacing w:val="-9"/>
        </w:rPr>
        <w:t xml:space="preserve"> </w:t>
      </w:r>
      <w:r>
        <w:t>information</w:t>
      </w:r>
      <w:r>
        <w:rPr>
          <w:spacing w:val="-10"/>
        </w:rPr>
        <w:t xml:space="preserve"> </w:t>
      </w:r>
      <w:r>
        <w:t>as</w:t>
      </w:r>
      <w:r>
        <w:rPr>
          <w:spacing w:val="-8"/>
        </w:rPr>
        <w:t xml:space="preserve"> </w:t>
      </w:r>
      <w:r>
        <w:t>well</w:t>
      </w:r>
      <w:r>
        <w:rPr>
          <w:spacing w:val="-7"/>
        </w:rPr>
        <w:t xml:space="preserve"> </w:t>
      </w:r>
      <w:r>
        <w:t>as</w:t>
      </w:r>
      <w:r>
        <w:rPr>
          <w:spacing w:val="-9"/>
        </w:rPr>
        <w:t xml:space="preserve"> </w:t>
      </w:r>
      <w:r>
        <w:t xml:space="preserve">the unauthorized access, use or disclosure thereof. If requested by IOM at </w:t>
      </w:r>
      <w:r>
        <w:t>any time during the term of this Agreement, the Implementing Partner shall provide IOM with copies of its</w:t>
      </w:r>
      <w:r>
        <w:rPr>
          <w:spacing w:val="-15"/>
        </w:rPr>
        <w:t xml:space="preserve"> </w:t>
      </w:r>
      <w:r>
        <w:t>policies,</w:t>
      </w:r>
      <w:r>
        <w:rPr>
          <w:spacing w:val="-12"/>
        </w:rPr>
        <w:t xml:space="preserve"> </w:t>
      </w:r>
      <w:r>
        <w:t>protocols,</w:t>
      </w:r>
      <w:r>
        <w:rPr>
          <w:spacing w:val="-13"/>
        </w:rPr>
        <w:t xml:space="preserve"> </w:t>
      </w:r>
      <w:r>
        <w:t>records,</w:t>
      </w:r>
      <w:r>
        <w:rPr>
          <w:spacing w:val="-12"/>
        </w:rPr>
        <w:t xml:space="preserve"> </w:t>
      </w:r>
      <w:r>
        <w:t>and</w:t>
      </w:r>
      <w:r>
        <w:rPr>
          <w:spacing w:val="-16"/>
        </w:rPr>
        <w:t xml:space="preserve"> </w:t>
      </w:r>
      <w:r>
        <w:t>other</w:t>
      </w:r>
      <w:r>
        <w:rPr>
          <w:spacing w:val="-13"/>
        </w:rPr>
        <w:t xml:space="preserve"> </w:t>
      </w:r>
      <w:r>
        <w:t>relevant</w:t>
      </w:r>
      <w:r>
        <w:rPr>
          <w:spacing w:val="-17"/>
        </w:rPr>
        <w:t xml:space="preserve"> </w:t>
      </w:r>
      <w:r>
        <w:t>materials</w:t>
      </w:r>
      <w:r>
        <w:rPr>
          <w:spacing w:val="-19"/>
        </w:rPr>
        <w:t xml:space="preserve"> </w:t>
      </w:r>
      <w:r>
        <w:t>implementing</w:t>
      </w:r>
      <w:r>
        <w:rPr>
          <w:spacing w:val="-13"/>
        </w:rPr>
        <w:t xml:space="preserve"> </w:t>
      </w:r>
      <w:r>
        <w:t>the</w:t>
      </w:r>
      <w:r>
        <w:rPr>
          <w:spacing w:val="-13"/>
        </w:rPr>
        <w:t xml:space="preserve"> </w:t>
      </w:r>
      <w:r>
        <w:t>safeguards;</w:t>
      </w:r>
    </w:p>
    <w:p w:rsidR="005905A4" w:rsidRDefault="008E6F75">
      <w:pPr>
        <w:pStyle w:val="Odstavecseseznamem"/>
        <w:numPr>
          <w:ilvl w:val="2"/>
          <w:numId w:val="16"/>
        </w:numPr>
        <w:tabs>
          <w:tab w:val="left" w:pos="1701"/>
        </w:tabs>
        <w:ind w:right="842"/>
        <w:jc w:val="both"/>
      </w:pPr>
      <w:r>
        <w:t>It has or shall take out relevant insurance coverage for the p</w:t>
      </w:r>
      <w:r>
        <w:t>eriod the activities are provided under this</w:t>
      </w:r>
      <w:r>
        <w:rPr>
          <w:spacing w:val="-7"/>
        </w:rPr>
        <w:t xml:space="preserve"> </w:t>
      </w:r>
      <w:r>
        <w:t>Agreement;</w:t>
      </w:r>
    </w:p>
    <w:p w:rsidR="005905A4" w:rsidRDefault="008E6F75">
      <w:pPr>
        <w:pStyle w:val="Odstavecseseznamem"/>
        <w:numPr>
          <w:ilvl w:val="2"/>
          <w:numId w:val="16"/>
        </w:numPr>
        <w:tabs>
          <w:tab w:val="left" w:pos="1700"/>
          <w:tab w:val="left" w:pos="1701"/>
        </w:tabs>
        <w:ind w:right="834"/>
        <w:jc w:val="both"/>
      </w:pPr>
      <w:r>
        <w:t>The Contribution specified in this Agreement shall constitute the sole remuneration in connection with this Agreement. The Implementing Partner shall not accept for its own benefit any trade commissio</w:t>
      </w:r>
      <w:r>
        <w:t>n, discount or similar payment in connection with activities pursuant to this Agreement or the discharge of its obligations thereunder. The Implementing Partner shall ensure that any subcontractors, as well as the personnel and agents of either of them, si</w:t>
      </w:r>
      <w:r>
        <w:t>milarly, shall not receive any such additional</w:t>
      </w:r>
      <w:r>
        <w:rPr>
          <w:spacing w:val="-27"/>
        </w:rPr>
        <w:t xml:space="preserve"> </w:t>
      </w:r>
      <w:r>
        <w:t>remuneration;</w:t>
      </w:r>
    </w:p>
    <w:p w:rsidR="005905A4" w:rsidRDefault="008E6F75">
      <w:pPr>
        <w:pStyle w:val="Odstavecseseznamem"/>
        <w:numPr>
          <w:ilvl w:val="2"/>
          <w:numId w:val="16"/>
        </w:numPr>
        <w:tabs>
          <w:tab w:val="left" w:pos="1700"/>
          <w:tab w:val="left" w:pos="1701"/>
        </w:tabs>
        <w:spacing w:before="2"/>
        <w:ind w:right="829"/>
        <w:jc w:val="both"/>
      </w:pPr>
      <w:r>
        <w:t>It</w:t>
      </w:r>
      <w:r>
        <w:rPr>
          <w:spacing w:val="-15"/>
        </w:rPr>
        <w:t xml:space="preserve"> </w:t>
      </w:r>
      <w:r>
        <w:t>shall</w:t>
      </w:r>
      <w:r>
        <w:rPr>
          <w:spacing w:val="-10"/>
        </w:rPr>
        <w:t xml:space="preserve"> </w:t>
      </w:r>
      <w:r>
        <w:t>respect</w:t>
      </w:r>
      <w:r>
        <w:rPr>
          <w:spacing w:val="-9"/>
        </w:rPr>
        <w:t xml:space="preserve"> </w:t>
      </w:r>
      <w:r>
        <w:t>the</w:t>
      </w:r>
      <w:r>
        <w:rPr>
          <w:spacing w:val="-8"/>
        </w:rPr>
        <w:t xml:space="preserve"> </w:t>
      </w:r>
      <w:r>
        <w:t>legal</w:t>
      </w:r>
      <w:r>
        <w:rPr>
          <w:spacing w:val="-10"/>
        </w:rPr>
        <w:t xml:space="preserve"> </w:t>
      </w:r>
      <w:r>
        <w:t>status,</w:t>
      </w:r>
      <w:r>
        <w:rPr>
          <w:spacing w:val="-10"/>
        </w:rPr>
        <w:t xml:space="preserve"> </w:t>
      </w:r>
      <w:r>
        <w:t>privileges</w:t>
      </w:r>
      <w:r>
        <w:rPr>
          <w:spacing w:val="-12"/>
        </w:rPr>
        <w:t xml:space="preserve"> </w:t>
      </w:r>
      <w:r>
        <w:t>and</w:t>
      </w:r>
      <w:r>
        <w:rPr>
          <w:spacing w:val="-13"/>
        </w:rPr>
        <w:t xml:space="preserve"> </w:t>
      </w:r>
      <w:r>
        <w:t>immunities</w:t>
      </w:r>
      <w:r>
        <w:rPr>
          <w:spacing w:val="-11"/>
        </w:rPr>
        <w:t xml:space="preserve"> </w:t>
      </w:r>
      <w:r>
        <w:t>of</w:t>
      </w:r>
      <w:r>
        <w:rPr>
          <w:spacing w:val="-7"/>
        </w:rPr>
        <w:t xml:space="preserve"> </w:t>
      </w:r>
      <w:r>
        <w:t>IOM</w:t>
      </w:r>
      <w:r>
        <w:rPr>
          <w:spacing w:val="-14"/>
        </w:rPr>
        <w:t xml:space="preserve"> </w:t>
      </w:r>
      <w:r>
        <w:t>as</w:t>
      </w:r>
      <w:r>
        <w:rPr>
          <w:spacing w:val="-7"/>
        </w:rPr>
        <w:t xml:space="preserve"> </w:t>
      </w:r>
      <w:r>
        <w:t>an</w:t>
      </w:r>
      <w:r>
        <w:rPr>
          <w:spacing w:val="-8"/>
        </w:rPr>
        <w:t xml:space="preserve"> </w:t>
      </w:r>
      <w:r>
        <w:t xml:space="preserve">intergovernmental organization, such as inviolability of documents and archive wherever it is located, exemption from taxation, immunity </w:t>
      </w:r>
      <w:r>
        <w:rPr>
          <w:spacing w:val="-3"/>
        </w:rPr>
        <w:t xml:space="preserve">from </w:t>
      </w:r>
      <w:r>
        <w:t xml:space="preserve">legal process or national jurisdiction. In the event that the Implementing Partner becomes aware of any situation </w:t>
      </w:r>
      <w:r>
        <w:t>where IOM’s legal status, privileges or immunities are not fully respected, it shall immediately inform</w:t>
      </w:r>
      <w:r>
        <w:rPr>
          <w:spacing w:val="-34"/>
        </w:rPr>
        <w:t xml:space="preserve"> </w:t>
      </w:r>
      <w:r>
        <w:t>IOM;</w:t>
      </w:r>
    </w:p>
    <w:p w:rsidR="005905A4" w:rsidRDefault="008E6F75">
      <w:pPr>
        <w:pStyle w:val="Odstavecseseznamem"/>
        <w:numPr>
          <w:ilvl w:val="2"/>
          <w:numId w:val="16"/>
        </w:numPr>
        <w:tabs>
          <w:tab w:val="left" w:pos="1701"/>
        </w:tabs>
        <w:ind w:right="837"/>
        <w:jc w:val="both"/>
      </w:pPr>
      <w:r>
        <w:t>It</w:t>
      </w:r>
      <w:r>
        <w:rPr>
          <w:spacing w:val="-10"/>
        </w:rPr>
        <w:t xml:space="preserve"> </w:t>
      </w:r>
      <w:r>
        <w:t>is</w:t>
      </w:r>
      <w:r>
        <w:rPr>
          <w:spacing w:val="-7"/>
        </w:rPr>
        <w:t xml:space="preserve"> </w:t>
      </w:r>
      <w:r>
        <w:t>not</w:t>
      </w:r>
      <w:r>
        <w:rPr>
          <w:spacing w:val="-9"/>
        </w:rPr>
        <w:t xml:space="preserve"> </w:t>
      </w:r>
      <w:r>
        <w:t>included</w:t>
      </w:r>
      <w:r>
        <w:rPr>
          <w:spacing w:val="-7"/>
        </w:rPr>
        <w:t xml:space="preserve"> </w:t>
      </w:r>
      <w:r>
        <w:t>in</w:t>
      </w:r>
      <w:r>
        <w:rPr>
          <w:spacing w:val="-8"/>
        </w:rPr>
        <w:t xml:space="preserve"> </w:t>
      </w:r>
      <w:r>
        <w:t>the</w:t>
      </w:r>
      <w:r>
        <w:rPr>
          <w:spacing w:val="-6"/>
        </w:rPr>
        <w:t xml:space="preserve"> </w:t>
      </w:r>
      <w:r>
        <w:t>most</w:t>
      </w:r>
      <w:r>
        <w:rPr>
          <w:spacing w:val="-10"/>
        </w:rPr>
        <w:t xml:space="preserve"> </w:t>
      </w:r>
      <w:r>
        <w:t>recent</w:t>
      </w:r>
      <w:r>
        <w:rPr>
          <w:spacing w:val="-9"/>
        </w:rPr>
        <w:t xml:space="preserve"> </w:t>
      </w:r>
      <w:r>
        <w:t>United</w:t>
      </w:r>
      <w:r>
        <w:rPr>
          <w:spacing w:val="-7"/>
        </w:rPr>
        <w:t xml:space="preserve"> </w:t>
      </w:r>
      <w:r>
        <w:t>Nations</w:t>
      </w:r>
      <w:r>
        <w:rPr>
          <w:spacing w:val="-7"/>
        </w:rPr>
        <w:t xml:space="preserve"> </w:t>
      </w:r>
      <w:r>
        <w:t>Security</w:t>
      </w:r>
      <w:r>
        <w:rPr>
          <w:spacing w:val="-7"/>
        </w:rPr>
        <w:t xml:space="preserve"> </w:t>
      </w:r>
      <w:r>
        <w:t>Council</w:t>
      </w:r>
      <w:r>
        <w:rPr>
          <w:spacing w:val="-1"/>
        </w:rPr>
        <w:t xml:space="preserve"> </w:t>
      </w:r>
      <w:r>
        <w:t>Consolidated</w:t>
      </w:r>
      <w:r>
        <w:rPr>
          <w:spacing w:val="-7"/>
        </w:rPr>
        <w:t xml:space="preserve"> </w:t>
      </w:r>
      <w:r>
        <w:t>List</w:t>
      </w:r>
      <w:r>
        <w:rPr>
          <w:spacing w:val="-10"/>
        </w:rPr>
        <w:t xml:space="preserve"> </w:t>
      </w:r>
      <w:r>
        <w:t>nor is it the subject of any sanctions or other temporary s</w:t>
      </w:r>
      <w:r>
        <w:t>uspension. The Implementing Partner</w:t>
      </w:r>
      <w:r>
        <w:rPr>
          <w:spacing w:val="-13"/>
        </w:rPr>
        <w:t xml:space="preserve"> </w:t>
      </w:r>
      <w:r>
        <w:t>will</w:t>
      </w:r>
      <w:r>
        <w:rPr>
          <w:spacing w:val="-12"/>
        </w:rPr>
        <w:t xml:space="preserve"> </w:t>
      </w:r>
      <w:r>
        <w:t>disclose</w:t>
      </w:r>
      <w:r>
        <w:rPr>
          <w:spacing w:val="-12"/>
        </w:rPr>
        <w:t xml:space="preserve"> </w:t>
      </w:r>
      <w:r>
        <w:t>to</w:t>
      </w:r>
      <w:r>
        <w:rPr>
          <w:spacing w:val="-15"/>
        </w:rPr>
        <w:t xml:space="preserve"> </w:t>
      </w:r>
      <w:r>
        <w:t>IOM</w:t>
      </w:r>
      <w:r>
        <w:rPr>
          <w:spacing w:val="-14"/>
        </w:rPr>
        <w:t xml:space="preserve"> </w:t>
      </w:r>
      <w:r>
        <w:t>if</w:t>
      </w:r>
      <w:r>
        <w:rPr>
          <w:spacing w:val="-14"/>
        </w:rPr>
        <w:t xml:space="preserve"> </w:t>
      </w:r>
      <w:r>
        <w:t>it</w:t>
      </w:r>
      <w:r>
        <w:rPr>
          <w:spacing w:val="-15"/>
        </w:rPr>
        <w:t xml:space="preserve"> </w:t>
      </w:r>
      <w:r>
        <w:t>becomes</w:t>
      </w:r>
      <w:r>
        <w:rPr>
          <w:spacing w:val="-13"/>
        </w:rPr>
        <w:t xml:space="preserve"> </w:t>
      </w:r>
      <w:r>
        <w:t>subject</w:t>
      </w:r>
      <w:r>
        <w:rPr>
          <w:spacing w:val="-11"/>
        </w:rPr>
        <w:t xml:space="preserve"> </w:t>
      </w:r>
      <w:r>
        <w:t>to</w:t>
      </w:r>
      <w:r>
        <w:rPr>
          <w:spacing w:val="-14"/>
        </w:rPr>
        <w:t xml:space="preserve"> </w:t>
      </w:r>
      <w:r>
        <w:t>any</w:t>
      </w:r>
      <w:r>
        <w:rPr>
          <w:spacing w:val="-8"/>
        </w:rPr>
        <w:t xml:space="preserve"> </w:t>
      </w:r>
      <w:r>
        <w:t>sanction</w:t>
      </w:r>
      <w:r>
        <w:rPr>
          <w:spacing w:val="-15"/>
        </w:rPr>
        <w:t xml:space="preserve"> </w:t>
      </w:r>
      <w:r>
        <w:t>or</w:t>
      </w:r>
      <w:r>
        <w:rPr>
          <w:spacing w:val="-13"/>
        </w:rPr>
        <w:t xml:space="preserve"> </w:t>
      </w:r>
      <w:r>
        <w:t>temporary</w:t>
      </w:r>
      <w:r>
        <w:rPr>
          <w:spacing w:val="-13"/>
        </w:rPr>
        <w:t xml:space="preserve"> </w:t>
      </w:r>
      <w:r>
        <w:t>suspension during the term of this</w:t>
      </w:r>
      <w:r>
        <w:rPr>
          <w:spacing w:val="-8"/>
        </w:rPr>
        <w:t xml:space="preserve"> </w:t>
      </w:r>
      <w:r>
        <w:t>Agreement;</w:t>
      </w:r>
    </w:p>
    <w:p w:rsidR="005905A4" w:rsidRDefault="008E6F75">
      <w:pPr>
        <w:pStyle w:val="Odstavecseseznamem"/>
        <w:numPr>
          <w:ilvl w:val="2"/>
          <w:numId w:val="16"/>
        </w:numPr>
        <w:tabs>
          <w:tab w:val="left" w:pos="1700"/>
          <w:tab w:val="left" w:pos="1701"/>
        </w:tabs>
        <w:ind w:right="834"/>
        <w:jc w:val="both"/>
      </w:pPr>
      <w:r>
        <w:t xml:space="preserve">It must not employ, provide resources to, support, contract or otherwise deal with any person, entity or other group associated with terrorism as per the most recent United Nations Security Council Consolidated List (the “UN Sanctions List”) and all other </w:t>
      </w:r>
      <w:r>
        <w:t>applicable anti-terrorism legislation. If, during the term of this Agreement, the Implementing Partner determines there are allegations and suspicions that funds transferred to it in accordance with this Agreement have been used to provide support or assis</w:t>
      </w:r>
      <w:r>
        <w:t xml:space="preserve">tance to individuals or entities associated with terrorism, it will inform IOM immediately who in consultation with the donors as appropriate, shall determine an appropriate response. The Implementing Partner shall ensure that this requirement is included </w:t>
      </w:r>
      <w:r>
        <w:t>in all</w:t>
      </w:r>
      <w:r>
        <w:rPr>
          <w:spacing w:val="-6"/>
        </w:rPr>
        <w:t xml:space="preserve"> </w:t>
      </w:r>
      <w:r>
        <w:t>subcontracts.</w:t>
      </w:r>
    </w:p>
    <w:p w:rsidR="005905A4" w:rsidRDefault="005905A4">
      <w:pPr>
        <w:jc w:val="both"/>
        <w:sectPr w:rsidR="005905A4">
          <w:pgSz w:w="12240" w:h="15840"/>
          <w:pgMar w:top="1400" w:right="600" w:bottom="1100" w:left="1180" w:header="0" w:footer="828" w:gutter="0"/>
          <w:cols w:space="708"/>
        </w:sectPr>
      </w:pPr>
    </w:p>
    <w:p w:rsidR="005905A4" w:rsidRDefault="008E6F75">
      <w:pPr>
        <w:pStyle w:val="Odstavecseseznamem"/>
        <w:numPr>
          <w:ilvl w:val="1"/>
          <w:numId w:val="16"/>
        </w:numPr>
        <w:tabs>
          <w:tab w:val="left" w:pos="981"/>
        </w:tabs>
        <w:spacing w:before="42"/>
        <w:ind w:right="839"/>
        <w:jc w:val="both"/>
      </w:pPr>
      <w:r>
        <w:lastRenderedPageBreak/>
        <w:t xml:space="preserve">The Implementing Partner warrants that it shall abide by the highest ethical standards in the performance of this Agreement, which includes not engaging in any fraudulent, corrupt, discriminatory or exploitative practice </w:t>
      </w:r>
      <w:r>
        <w:t>or practice inconsistent with the rights set forth in the Convention on the Rights of the Child. The Implementing Partner shall immediately inform IOM of any allegation or suspicion that the following practice may have occurred or</w:t>
      </w:r>
      <w:r>
        <w:rPr>
          <w:spacing w:val="-32"/>
        </w:rPr>
        <w:t xml:space="preserve"> </w:t>
      </w:r>
      <w:r>
        <w:t>exist:</w:t>
      </w:r>
    </w:p>
    <w:p w:rsidR="005905A4" w:rsidRDefault="008E6F75">
      <w:pPr>
        <w:pStyle w:val="Odstavecseseznamem"/>
        <w:numPr>
          <w:ilvl w:val="2"/>
          <w:numId w:val="16"/>
        </w:numPr>
        <w:tabs>
          <w:tab w:val="left" w:pos="1701"/>
        </w:tabs>
        <w:spacing w:before="2"/>
        <w:ind w:right="838"/>
        <w:jc w:val="both"/>
      </w:pPr>
      <w:r>
        <w:t>fraudulent practic</w:t>
      </w:r>
      <w:r>
        <w:t>e, defined as any act or omission, including misrepresentation or concealment, that knowingly or recklessly misleads, or attempts to mislead, a natural or legal person in the procurement process or the execution of a contract party to obtain a financial ga</w:t>
      </w:r>
      <w:r>
        <w:t>in or other benefit, or to avoid an obligation or in such a way as to cause a detriment to</w:t>
      </w:r>
      <w:r>
        <w:rPr>
          <w:spacing w:val="-8"/>
        </w:rPr>
        <w:t xml:space="preserve"> </w:t>
      </w:r>
      <w:r>
        <w:t>IOM;</w:t>
      </w:r>
    </w:p>
    <w:p w:rsidR="005905A4" w:rsidRDefault="008E6F75">
      <w:pPr>
        <w:pStyle w:val="Odstavecseseznamem"/>
        <w:numPr>
          <w:ilvl w:val="2"/>
          <w:numId w:val="16"/>
        </w:numPr>
        <w:tabs>
          <w:tab w:val="left" w:pos="1701"/>
        </w:tabs>
        <w:ind w:right="827"/>
        <w:jc w:val="both"/>
      </w:pPr>
      <w:r>
        <w:t>corrupt practice defined as the offering, giving, receiving or soliciting, directly or indirectly, of anything of value to influence improperly the actions of a</w:t>
      </w:r>
      <w:r>
        <w:t>nother natural or legal</w:t>
      </w:r>
      <w:r>
        <w:rPr>
          <w:spacing w:val="-12"/>
        </w:rPr>
        <w:t xml:space="preserve"> </w:t>
      </w:r>
      <w:r>
        <w:t>person</w:t>
      </w:r>
      <w:r>
        <w:rPr>
          <w:spacing w:val="-14"/>
        </w:rPr>
        <w:t xml:space="preserve"> </w:t>
      </w:r>
      <w:r>
        <w:t>in</w:t>
      </w:r>
      <w:r>
        <w:rPr>
          <w:spacing w:val="-15"/>
        </w:rPr>
        <w:t xml:space="preserve"> </w:t>
      </w:r>
      <w:r>
        <w:t>the</w:t>
      </w:r>
      <w:r>
        <w:rPr>
          <w:spacing w:val="-12"/>
        </w:rPr>
        <w:t xml:space="preserve"> </w:t>
      </w:r>
      <w:r>
        <w:t>procurement</w:t>
      </w:r>
      <w:r>
        <w:rPr>
          <w:spacing w:val="-15"/>
        </w:rPr>
        <w:t xml:space="preserve"> </w:t>
      </w:r>
      <w:r>
        <w:t>process</w:t>
      </w:r>
      <w:r>
        <w:rPr>
          <w:spacing w:val="-13"/>
        </w:rPr>
        <w:t xml:space="preserve"> </w:t>
      </w:r>
      <w:r>
        <w:t>or</w:t>
      </w:r>
      <w:r>
        <w:rPr>
          <w:spacing w:val="-13"/>
        </w:rPr>
        <w:t xml:space="preserve"> </w:t>
      </w:r>
      <w:r>
        <w:t>in</w:t>
      </w:r>
      <w:r>
        <w:rPr>
          <w:spacing w:val="-14"/>
        </w:rPr>
        <w:t xml:space="preserve"> </w:t>
      </w:r>
      <w:r>
        <w:t>contract</w:t>
      </w:r>
      <w:r>
        <w:rPr>
          <w:spacing w:val="-11"/>
        </w:rPr>
        <w:t xml:space="preserve"> </w:t>
      </w:r>
      <w:r>
        <w:t>execution,</w:t>
      </w:r>
      <w:r>
        <w:rPr>
          <w:spacing w:val="-10"/>
        </w:rPr>
        <w:t xml:space="preserve"> </w:t>
      </w:r>
      <w:r>
        <w:t>such</w:t>
      </w:r>
      <w:r>
        <w:rPr>
          <w:spacing w:val="-15"/>
        </w:rPr>
        <w:t xml:space="preserve"> </w:t>
      </w:r>
      <w:r>
        <w:t>as</w:t>
      </w:r>
      <w:r>
        <w:rPr>
          <w:spacing w:val="-13"/>
        </w:rPr>
        <w:t xml:space="preserve"> </w:t>
      </w:r>
      <w:r>
        <w:t>through</w:t>
      </w:r>
      <w:r>
        <w:rPr>
          <w:spacing w:val="-14"/>
        </w:rPr>
        <w:t xml:space="preserve"> </w:t>
      </w:r>
      <w:r>
        <w:t>bribery;</w:t>
      </w:r>
    </w:p>
    <w:p w:rsidR="005905A4" w:rsidRDefault="008E6F75">
      <w:pPr>
        <w:pStyle w:val="Odstavecseseznamem"/>
        <w:numPr>
          <w:ilvl w:val="2"/>
          <w:numId w:val="16"/>
        </w:numPr>
        <w:tabs>
          <w:tab w:val="left" w:pos="1701"/>
        </w:tabs>
        <w:ind w:right="829"/>
        <w:jc w:val="both"/>
      </w:pPr>
      <w:r>
        <w:t>collusive practice defined as an arrangement between two or more bidders, or other natural or legal persons designed to achieve an improper purpose, including influencing improperly</w:t>
      </w:r>
      <w:r>
        <w:rPr>
          <w:spacing w:val="-7"/>
        </w:rPr>
        <w:t xml:space="preserve"> </w:t>
      </w:r>
      <w:r>
        <w:t>the</w:t>
      </w:r>
      <w:r>
        <w:rPr>
          <w:spacing w:val="-6"/>
        </w:rPr>
        <w:t xml:space="preserve"> </w:t>
      </w:r>
      <w:r>
        <w:t>actions</w:t>
      </w:r>
      <w:r>
        <w:rPr>
          <w:spacing w:val="-8"/>
        </w:rPr>
        <w:t xml:space="preserve"> </w:t>
      </w:r>
      <w:r>
        <w:t>of</w:t>
      </w:r>
      <w:r>
        <w:rPr>
          <w:spacing w:val="-7"/>
        </w:rPr>
        <w:t xml:space="preserve"> </w:t>
      </w:r>
      <w:r>
        <w:t>another</w:t>
      </w:r>
      <w:r>
        <w:rPr>
          <w:spacing w:val="-8"/>
        </w:rPr>
        <w:t xml:space="preserve"> </w:t>
      </w:r>
      <w:r>
        <w:t>natural</w:t>
      </w:r>
      <w:r>
        <w:rPr>
          <w:spacing w:val="-6"/>
        </w:rPr>
        <w:t xml:space="preserve"> </w:t>
      </w:r>
      <w:r>
        <w:t>or</w:t>
      </w:r>
      <w:r>
        <w:rPr>
          <w:spacing w:val="-8"/>
        </w:rPr>
        <w:t xml:space="preserve"> </w:t>
      </w:r>
      <w:r>
        <w:t>legal</w:t>
      </w:r>
      <w:r>
        <w:rPr>
          <w:spacing w:val="-5"/>
        </w:rPr>
        <w:t xml:space="preserve"> </w:t>
      </w:r>
      <w:r>
        <w:t>person</w:t>
      </w:r>
      <w:r>
        <w:rPr>
          <w:spacing w:val="-9"/>
        </w:rPr>
        <w:t xml:space="preserve"> </w:t>
      </w:r>
      <w:r>
        <w:t>or</w:t>
      </w:r>
      <w:r>
        <w:rPr>
          <w:spacing w:val="-7"/>
        </w:rPr>
        <w:t xml:space="preserve"> </w:t>
      </w:r>
      <w:r>
        <w:t>artificially</w:t>
      </w:r>
      <w:r>
        <w:rPr>
          <w:spacing w:val="-7"/>
        </w:rPr>
        <w:t xml:space="preserve"> </w:t>
      </w:r>
      <w:r>
        <w:t>altering</w:t>
      </w:r>
      <w:r>
        <w:rPr>
          <w:spacing w:val="-6"/>
        </w:rPr>
        <w:t xml:space="preserve"> </w:t>
      </w:r>
      <w:r>
        <w:t>the</w:t>
      </w:r>
      <w:r>
        <w:rPr>
          <w:spacing w:val="-6"/>
        </w:rPr>
        <w:t xml:space="preserve"> </w:t>
      </w:r>
      <w:r>
        <w:t>results of the procurement process to obtain a financial gain or other</w:t>
      </w:r>
      <w:r>
        <w:rPr>
          <w:spacing w:val="-22"/>
        </w:rPr>
        <w:t xml:space="preserve"> </w:t>
      </w:r>
      <w:r>
        <w:t>benefit;</w:t>
      </w:r>
    </w:p>
    <w:p w:rsidR="005905A4" w:rsidRDefault="008E6F75">
      <w:pPr>
        <w:pStyle w:val="Odstavecseseznamem"/>
        <w:numPr>
          <w:ilvl w:val="2"/>
          <w:numId w:val="16"/>
        </w:numPr>
        <w:tabs>
          <w:tab w:val="left" w:pos="1701"/>
        </w:tabs>
        <w:ind w:right="849"/>
        <w:jc w:val="both"/>
      </w:pPr>
      <w:r>
        <w:t xml:space="preserve">coercive practice defined as impairing or harming, </w:t>
      </w:r>
      <w:r>
        <w:rPr>
          <w:spacing w:val="-4"/>
        </w:rPr>
        <w:t xml:space="preserve">or </w:t>
      </w:r>
      <w:r>
        <w:t xml:space="preserve">threatening to impair or harm, directly or indirectly, any natural or legal person or the property of any such person </w:t>
      </w:r>
      <w:r>
        <w:t>to influence improperly its actions or impact the execution of a</w:t>
      </w:r>
      <w:r>
        <w:rPr>
          <w:spacing w:val="-17"/>
        </w:rPr>
        <w:t xml:space="preserve"> </w:t>
      </w:r>
      <w:r>
        <w:t>contract;</w:t>
      </w:r>
    </w:p>
    <w:p w:rsidR="005905A4" w:rsidRDefault="008E6F75">
      <w:pPr>
        <w:pStyle w:val="Odstavecseseznamem"/>
        <w:numPr>
          <w:ilvl w:val="2"/>
          <w:numId w:val="16"/>
        </w:numPr>
        <w:tabs>
          <w:tab w:val="left" w:pos="1701"/>
        </w:tabs>
        <w:ind w:right="829"/>
        <w:jc w:val="both"/>
      </w:pPr>
      <w:r>
        <w:t>obstructive practice defined as acts or omissions intended to materially impede the exercise of IOM’s contractual rights of audit, investigation and/or access to information, includ</w:t>
      </w:r>
      <w:r>
        <w:t>ing</w:t>
      </w:r>
      <w:r>
        <w:rPr>
          <w:spacing w:val="-10"/>
        </w:rPr>
        <w:t xml:space="preserve"> </w:t>
      </w:r>
      <w:r>
        <w:t>deliberately</w:t>
      </w:r>
      <w:r>
        <w:rPr>
          <w:spacing w:val="-10"/>
        </w:rPr>
        <w:t xml:space="preserve"> </w:t>
      </w:r>
      <w:r>
        <w:t>destroying,</w:t>
      </w:r>
      <w:r>
        <w:rPr>
          <w:spacing w:val="-9"/>
        </w:rPr>
        <w:t xml:space="preserve"> </w:t>
      </w:r>
      <w:r>
        <w:t>falsifying,</w:t>
      </w:r>
      <w:r>
        <w:rPr>
          <w:spacing w:val="-8"/>
        </w:rPr>
        <w:t xml:space="preserve"> </w:t>
      </w:r>
      <w:r>
        <w:t>altering</w:t>
      </w:r>
      <w:r>
        <w:rPr>
          <w:spacing w:val="-10"/>
        </w:rPr>
        <w:t xml:space="preserve"> </w:t>
      </w:r>
      <w:r>
        <w:t>or</w:t>
      </w:r>
      <w:r>
        <w:rPr>
          <w:spacing w:val="-15"/>
        </w:rPr>
        <w:t xml:space="preserve"> </w:t>
      </w:r>
      <w:r>
        <w:t>concealing</w:t>
      </w:r>
      <w:r>
        <w:rPr>
          <w:spacing w:val="-10"/>
        </w:rPr>
        <w:t xml:space="preserve"> </w:t>
      </w:r>
      <w:r>
        <w:t>of</w:t>
      </w:r>
      <w:r>
        <w:rPr>
          <w:spacing w:val="-10"/>
        </w:rPr>
        <w:t xml:space="preserve"> </w:t>
      </w:r>
      <w:r>
        <w:t>evidence</w:t>
      </w:r>
      <w:r>
        <w:rPr>
          <w:spacing w:val="-4"/>
        </w:rPr>
        <w:t xml:space="preserve"> </w:t>
      </w:r>
      <w:r>
        <w:t>material</w:t>
      </w:r>
      <w:r>
        <w:rPr>
          <w:spacing w:val="-9"/>
        </w:rPr>
        <w:t xml:space="preserve"> </w:t>
      </w:r>
      <w:r>
        <w:t>to IOM</w:t>
      </w:r>
      <w:r>
        <w:rPr>
          <w:spacing w:val="-14"/>
        </w:rPr>
        <w:t xml:space="preserve"> </w:t>
      </w:r>
      <w:r>
        <w:t>investigations,</w:t>
      </w:r>
      <w:r>
        <w:rPr>
          <w:spacing w:val="-10"/>
        </w:rPr>
        <w:t xml:space="preserve"> </w:t>
      </w:r>
      <w:r>
        <w:t>or</w:t>
      </w:r>
      <w:r>
        <w:rPr>
          <w:spacing w:val="-13"/>
        </w:rPr>
        <w:t xml:space="preserve"> </w:t>
      </w:r>
      <w:r>
        <w:t>making</w:t>
      </w:r>
      <w:r>
        <w:rPr>
          <w:spacing w:val="-10"/>
        </w:rPr>
        <w:t xml:space="preserve"> </w:t>
      </w:r>
      <w:r>
        <w:t>false</w:t>
      </w:r>
      <w:r>
        <w:rPr>
          <w:spacing w:val="-12"/>
        </w:rPr>
        <w:t xml:space="preserve"> </w:t>
      </w:r>
      <w:r>
        <w:t>statements</w:t>
      </w:r>
      <w:r>
        <w:rPr>
          <w:spacing w:val="-12"/>
        </w:rPr>
        <w:t xml:space="preserve"> </w:t>
      </w:r>
      <w:r>
        <w:t>to</w:t>
      </w:r>
      <w:r>
        <w:rPr>
          <w:spacing w:val="-10"/>
        </w:rPr>
        <w:t xml:space="preserve"> </w:t>
      </w:r>
      <w:r>
        <w:t>IOM</w:t>
      </w:r>
      <w:r>
        <w:rPr>
          <w:spacing w:val="-13"/>
        </w:rPr>
        <w:t xml:space="preserve"> </w:t>
      </w:r>
      <w:r>
        <w:t>investigators</w:t>
      </w:r>
      <w:r>
        <w:rPr>
          <w:spacing w:val="-13"/>
        </w:rPr>
        <w:t xml:space="preserve"> </w:t>
      </w:r>
      <w:r>
        <w:t>in</w:t>
      </w:r>
      <w:r>
        <w:rPr>
          <w:spacing w:val="-13"/>
        </w:rPr>
        <w:t xml:space="preserve"> </w:t>
      </w:r>
      <w:r>
        <w:t>order</w:t>
      </w:r>
      <w:r>
        <w:rPr>
          <w:spacing w:val="-11"/>
        </w:rPr>
        <w:t xml:space="preserve"> </w:t>
      </w:r>
      <w:r>
        <w:t>to</w:t>
      </w:r>
      <w:r>
        <w:rPr>
          <w:spacing w:val="-10"/>
        </w:rPr>
        <w:t xml:space="preserve"> </w:t>
      </w:r>
      <w:r>
        <w:t>materially impede a duly authorized investigation into allegations of fraudulent, corrup</w:t>
      </w:r>
      <w:r>
        <w:t>t, collusive, coercive</w:t>
      </w:r>
      <w:r>
        <w:rPr>
          <w:spacing w:val="-9"/>
        </w:rPr>
        <w:t xml:space="preserve"> </w:t>
      </w:r>
      <w:r>
        <w:t>or</w:t>
      </w:r>
      <w:r>
        <w:rPr>
          <w:spacing w:val="-9"/>
        </w:rPr>
        <w:t xml:space="preserve"> </w:t>
      </w:r>
      <w:r>
        <w:t>unethical</w:t>
      </w:r>
      <w:r>
        <w:rPr>
          <w:spacing w:val="-7"/>
        </w:rPr>
        <w:t xml:space="preserve"> </w:t>
      </w:r>
      <w:r>
        <w:t>practices;</w:t>
      </w:r>
      <w:r>
        <w:rPr>
          <w:spacing w:val="-10"/>
        </w:rPr>
        <w:t xml:space="preserve"> </w:t>
      </w:r>
      <w:r>
        <w:t>and/or</w:t>
      </w:r>
      <w:r>
        <w:rPr>
          <w:spacing w:val="-9"/>
        </w:rPr>
        <w:t xml:space="preserve"> </w:t>
      </w:r>
      <w:r>
        <w:t>threatening,</w:t>
      </w:r>
      <w:r>
        <w:rPr>
          <w:spacing w:val="-7"/>
        </w:rPr>
        <w:t xml:space="preserve"> </w:t>
      </w:r>
      <w:r>
        <w:t>harassing</w:t>
      </w:r>
      <w:r>
        <w:rPr>
          <w:spacing w:val="-8"/>
        </w:rPr>
        <w:t xml:space="preserve"> </w:t>
      </w:r>
      <w:r>
        <w:t>or</w:t>
      </w:r>
      <w:r>
        <w:rPr>
          <w:spacing w:val="-14"/>
        </w:rPr>
        <w:t xml:space="preserve"> </w:t>
      </w:r>
      <w:r>
        <w:t>intimidating</w:t>
      </w:r>
      <w:r>
        <w:rPr>
          <w:spacing w:val="-8"/>
        </w:rPr>
        <w:t xml:space="preserve"> </w:t>
      </w:r>
      <w:r>
        <w:t>any</w:t>
      </w:r>
      <w:r>
        <w:rPr>
          <w:spacing w:val="-9"/>
        </w:rPr>
        <w:t xml:space="preserve"> </w:t>
      </w:r>
      <w:r>
        <w:t>party</w:t>
      </w:r>
      <w:r>
        <w:rPr>
          <w:spacing w:val="-8"/>
        </w:rPr>
        <w:t xml:space="preserve"> </w:t>
      </w:r>
      <w:r>
        <w:t>to prevent it from disclosing its knowledge of matters relevant to the investigation or from pursuing the</w:t>
      </w:r>
      <w:r>
        <w:rPr>
          <w:spacing w:val="-4"/>
        </w:rPr>
        <w:t xml:space="preserve"> </w:t>
      </w:r>
      <w:r>
        <w:t>investigation;</w:t>
      </w:r>
    </w:p>
    <w:p w:rsidR="005905A4" w:rsidRDefault="008E6F75">
      <w:pPr>
        <w:pStyle w:val="Odstavecseseznamem"/>
        <w:numPr>
          <w:ilvl w:val="2"/>
          <w:numId w:val="16"/>
        </w:numPr>
        <w:tabs>
          <w:tab w:val="left" w:pos="1701"/>
        </w:tabs>
        <w:spacing w:before="2"/>
        <w:ind w:right="835"/>
        <w:jc w:val="both"/>
      </w:pPr>
      <w:r>
        <w:t>unethical</w:t>
      </w:r>
      <w:r>
        <w:rPr>
          <w:spacing w:val="-6"/>
        </w:rPr>
        <w:t xml:space="preserve"> </w:t>
      </w:r>
      <w:r>
        <w:t>practice</w:t>
      </w:r>
      <w:r>
        <w:rPr>
          <w:spacing w:val="-6"/>
        </w:rPr>
        <w:t xml:space="preserve"> </w:t>
      </w:r>
      <w:r>
        <w:t>defined</w:t>
      </w:r>
      <w:r>
        <w:rPr>
          <w:spacing w:val="-7"/>
        </w:rPr>
        <w:t xml:space="preserve"> </w:t>
      </w:r>
      <w:r>
        <w:t>as</w:t>
      </w:r>
      <w:r>
        <w:rPr>
          <w:spacing w:val="-3"/>
        </w:rPr>
        <w:t xml:space="preserve"> </w:t>
      </w:r>
      <w:r>
        <w:t>a</w:t>
      </w:r>
      <w:r>
        <w:rPr>
          <w:spacing w:val="-7"/>
        </w:rPr>
        <w:t xml:space="preserve"> </w:t>
      </w:r>
      <w:r>
        <w:t>practice</w:t>
      </w:r>
      <w:r>
        <w:rPr>
          <w:spacing w:val="-6"/>
        </w:rPr>
        <w:t xml:space="preserve"> </w:t>
      </w:r>
      <w:r>
        <w:t>contrary</w:t>
      </w:r>
      <w:r>
        <w:rPr>
          <w:spacing w:val="-6"/>
        </w:rPr>
        <w:t xml:space="preserve"> </w:t>
      </w:r>
      <w:r>
        <w:t>to</w:t>
      </w:r>
      <w:r>
        <w:rPr>
          <w:spacing w:val="-8"/>
        </w:rPr>
        <w:t xml:space="preserve"> </w:t>
      </w:r>
      <w:r>
        <w:t>the</w:t>
      </w:r>
      <w:r>
        <w:rPr>
          <w:spacing w:val="-2"/>
        </w:rPr>
        <w:t xml:space="preserve"> </w:t>
      </w:r>
      <w:r>
        <w:t>IOM</w:t>
      </w:r>
      <w:r>
        <w:rPr>
          <w:spacing w:val="-8"/>
        </w:rPr>
        <w:t xml:space="preserve"> </w:t>
      </w:r>
      <w:r>
        <w:t>Unified</w:t>
      </w:r>
      <w:r>
        <w:rPr>
          <w:spacing w:val="-7"/>
        </w:rPr>
        <w:t xml:space="preserve"> </w:t>
      </w:r>
      <w:r>
        <w:t>Staff</w:t>
      </w:r>
      <w:r>
        <w:rPr>
          <w:spacing w:val="-7"/>
        </w:rPr>
        <w:t xml:space="preserve"> </w:t>
      </w:r>
      <w:r>
        <w:t>Regulations</w:t>
      </w:r>
      <w:r>
        <w:rPr>
          <w:spacing w:val="-7"/>
        </w:rPr>
        <w:t xml:space="preserve"> </w:t>
      </w:r>
      <w:r>
        <w:t xml:space="preserve">and Rules or UN Supplier Code of Conduct, such as those relating to conflict of interest, gifts, hospitality, post-employment provisions, abuse of authority, harassment, discriminatory or exploitative </w:t>
      </w:r>
      <w:r>
        <w:t>practices or practices inconsistent with the rights set forth in the Convention on the Rights of the</w:t>
      </w:r>
      <w:r>
        <w:rPr>
          <w:spacing w:val="-14"/>
        </w:rPr>
        <w:t xml:space="preserve"> </w:t>
      </w:r>
      <w:r>
        <w:t>Child;</w:t>
      </w:r>
    </w:p>
    <w:p w:rsidR="005905A4" w:rsidRDefault="008E6F75">
      <w:pPr>
        <w:pStyle w:val="Odstavecseseznamem"/>
        <w:numPr>
          <w:ilvl w:val="2"/>
          <w:numId w:val="16"/>
        </w:numPr>
        <w:tabs>
          <w:tab w:val="left" w:pos="1701"/>
        </w:tabs>
        <w:ind w:right="833"/>
        <w:jc w:val="both"/>
      </w:pPr>
      <w:r>
        <w:t>money</w:t>
      </w:r>
      <w:r>
        <w:rPr>
          <w:spacing w:val="-12"/>
        </w:rPr>
        <w:t xml:space="preserve"> </w:t>
      </w:r>
      <w:r>
        <w:t>laundering</w:t>
      </w:r>
      <w:r>
        <w:rPr>
          <w:spacing w:val="-11"/>
        </w:rPr>
        <w:t xml:space="preserve"> </w:t>
      </w:r>
      <w:r>
        <w:t>practice</w:t>
      </w:r>
      <w:r>
        <w:rPr>
          <w:spacing w:val="-12"/>
        </w:rPr>
        <w:t xml:space="preserve"> </w:t>
      </w:r>
      <w:r>
        <w:t>defined</w:t>
      </w:r>
      <w:r>
        <w:rPr>
          <w:spacing w:val="-13"/>
        </w:rPr>
        <w:t xml:space="preserve"> </w:t>
      </w:r>
      <w:r>
        <w:t>as</w:t>
      </w:r>
      <w:r>
        <w:rPr>
          <w:spacing w:val="-13"/>
        </w:rPr>
        <w:t xml:space="preserve"> </w:t>
      </w:r>
      <w:r>
        <w:t>the</w:t>
      </w:r>
      <w:r>
        <w:rPr>
          <w:spacing w:val="-12"/>
        </w:rPr>
        <w:t xml:space="preserve"> </w:t>
      </w:r>
      <w:r>
        <w:t>conversion</w:t>
      </w:r>
      <w:r>
        <w:rPr>
          <w:spacing w:val="-13"/>
        </w:rPr>
        <w:t xml:space="preserve"> </w:t>
      </w:r>
      <w:r>
        <w:t>or</w:t>
      </w:r>
      <w:r>
        <w:rPr>
          <w:spacing w:val="-13"/>
        </w:rPr>
        <w:t xml:space="preserve"> </w:t>
      </w:r>
      <w:r>
        <w:t>transfer</w:t>
      </w:r>
      <w:r>
        <w:rPr>
          <w:spacing w:val="-13"/>
        </w:rPr>
        <w:t xml:space="preserve"> </w:t>
      </w:r>
      <w:r>
        <w:t>of</w:t>
      </w:r>
      <w:r>
        <w:rPr>
          <w:spacing w:val="-13"/>
        </w:rPr>
        <w:t xml:space="preserve"> </w:t>
      </w:r>
      <w:r>
        <w:t>property</w:t>
      </w:r>
      <w:r>
        <w:rPr>
          <w:spacing w:val="-12"/>
        </w:rPr>
        <w:t xml:space="preserve"> </w:t>
      </w:r>
      <w:r>
        <w:t>knowing</w:t>
      </w:r>
      <w:r>
        <w:rPr>
          <w:spacing w:val="-11"/>
        </w:rPr>
        <w:t xml:space="preserve"> </w:t>
      </w:r>
      <w:r>
        <w:t>that such property is derived from any offence(s), for the purpo</w:t>
      </w:r>
      <w:r>
        <w:t>se of concealing or disguising the illicit origin of the property or of assisting any persons who are involved in such offence(s) to evade the legal consequences of their actions. Property shall include, but not be limited to</w:t>
      </w:r>
      <w:r>
        <w:rPr>
          <w:spacing w:val="-11"/>
        </w:rPr>
        <w:t xml:space="preserve"> </w:t>
      </w:r>
      <w:r>
        <w:t>money.</w:t>
      </w:r>
    </w:p>
    <w:p w:rsidR="005905A4" w:rsidRDefault="005905A4">
      <w:pPr>
        <w:pStyle w:val="Zkladntext"/>
        <w:spacing w:before="11"/>
        <w:rPr>
          <w:sz w:val="21"/>
        </w:rPr>
      </w:pPr>
    </w:p>
    <w:p w:rsidR="005905A4" w:rsidRDefault="008E6F75">
      <w:pPr>
        <w:pStyle w:val="Odstavecseseznamem"/>
        <w:numPr>
          <w:ilvl w:val="1"/>
          <w:numId w:val="16"/>
        </w:numPr>
        <w:tabs>
          <w:tab w:val="left" w:pos="621"/>
        </w:tabs>
        <w:ind w:left="620" w:hanging="361"/>
        <w:jc w:val="both"/>
      </w:pPr>
      <w:r>
        <w:t>The Implementing Partn</w:t>
      </w:r>
      <w:r>
        <w:t>er further warrants that it</w:t>
      </w:r>
      <w:r>
        <w:rPr>
          <w:spacing w:val="-14"/>
        </w:rPr>
        <w:t xml:space="preserve"> </w:t>
      </w:r>
      <w:r>
        <w:t>shall:</w:t>
      </w:r>
    </w:p>
    <w:p w:rsidR="005905A4" w:rsidRDefault="008E6F75">
      <w:pPr>
        <w:pStyle w:val="Odstavecseseznamem"/>
        <w:numPr>
          <w:ilvl w:val="2"/>
          <w:numId w:val="16"/>
        </w:numPr>
        <w:tabs>
          <w:tab w:val="left" w:pos="981"/>
        </w:tabs>
        <w:ind w:left="981" w:right="833" w:hanging="361"/>
        <w:jc w:val="both"/>
      </w:pPr>
      <w:r>
        <w:t>Take all appropriate measures to prevent sexual exploitation and sexual abuse (SEA), as those terms are defined in section 1 of ST/SGB/2003/13 (the “SG Bulletin”)</w:t>
      </w:r>
      <w:hyperlink w:anchor="_bookmark0" w:history="1">
        <w:r>
          <w:t>,</w:t>
        </w:r>
        <w:r>
          <w:rPr>
            <w:position w:val="7"/>
            <w:sz w:val="14"/>
          </w:rPr>
          <w:t>1</w:t>
        </w:r>
      </w:hyperlink>
      <w:r>
        <w:rPr>
          <w:position w:val="7"/>
          <w:sz w:val="14"/>
        </w:rPr>
        <w:t xml:space="preserve"> </w:t>
      </w:r>
      <w:r>
        <w:t>and sexual harassment (SH), as that term is defined in section 1 of the UN System Model Policy on Sexual Harassment</w:t>
      </w:r>
      <w:hyperlink w:anchor="_bookmark1" w:history="1">
        <w:r>
          <w:t>,</w:t>
        </w:r>
        <w:r>
          <w:rPr>
            <w:position w:val="7"/>
            <w:sz w:val="14"/>
          </w:rPr>
          <w:t>2</w:t>
        </w:r>
      </w:hyperlink>
      <w:r>
        <w:rPr>
          <w:sz w:val="14"/>
        </w:rPr>
        <w:t xml:space="preserve"> </w:t>
      </w:r>
      <w:r>
        <w:t>by</w:t>
      </w:r>
      <w:r>
        <w:rPr>
          <w:spacing w:val="-13"/>
        </w:rPr>
        <w:t xml:space="preserve"> </w:t>
      </w:r>
      <w:r>
        <w:t>its</w:t>
      </w:r>
      <w:r>
        <w:rPr>
          <w:spacing w:val="-14"/>
        </w:rPr>
        <w:t xml:space="preserve"> </w:t>
      </w:r>
      <w:r>
        <w:t>employees</w:t>
      </w:r>
      <w:r>
        <w:rPr>
          <w:spacing w:val="-13"/>
        </w:rPr>
        <w:t xml:space="preserve"> </w:t>
      </w:r>
      <w:r>
        <w:t>or</w:t>
      </w:r>
      <w:r>
        <w:rPr>
          <w:spacing w:val="-14"/>
        </w:rPr>
        <w:t xml:space="preserve"> </w:t>
      </w:r>
      <w:r>
        <w:t>sub-contractors,</w:t>
      </w:r>
      <w:r>
        <w:rPr>
          <w:spacing w:val="-11"/>
        </w:rPr>
        <w:t xml:space="preserve"> </w:t>
      </w:r>
      <w:r>
        <w:t>consultants,</w:t>
      </w:r>
      <w:r>
        <w:rPr>
          <w:spacing w:val="-12"/>
        </w:rPr>
        <w:t xml:space="preserve"> </w:t>
      </w:r>
      <w:r>
        <w:t>interns</w:t>
      </w:r>
      <w:r>
        <w:rPr>
          <w:spacing w:val="-13"/>
        </w:rPr>
        <w:t xml:space="preserve"> </w:t>
      </w:r>
      <w:r>
        <w:t>or</w:t>
      </w:r>
      <w:r>
        <w:rPr>
          <w:spacing w:val="-14"/>
        </w:rPr>
        <w:t xml:space="preserve"> </w:t>
      </w:r>
      <w:r>
        <w:t>volunteers</w:t>
      </w:r>
      <w:r>
        <w:rPr>
          <w:spacing w:val="-13"/>
        </w:rPr>
        <w:t xml:space="preserve"> </w:t>
      </w:r>
      <w:r>
        <w:t>associated</w:t>
      </w:r>
      <w:r>
        <w:rPr>
          <w:spacing w:val="-14"/>
        </w:rPr>
        <w:t xml:space="preserve"> </w:t>
      </w:r>
      <w:r>
        <w:t>with</w:t>
      </w:r>
      <w:r>
        <w:rPr>
          <w:spacing w:val="-14"/>
        </w:rPr>
        <w:t xml:space="preserve"> </w:t>
      </w:r>
      <w:r>
        <w:t>or</w:t>
      </w:r>
      <w:r>
        <w:rPr>
          <w:spacing w:val="-14"/>
        </w:rPr>
        <w:t xml:space="preserve"> </w:t>
      </w:r>
      <w:r>
        <w:t>working</w:t>
      </w:r>
    </w:p>
    <w:p w:rsidR="005905A4" w:rsidRDefault="008E6F75">
      <w:pPr>
        <w:pStyle w:val="Zkladntext"/>
        <w:spacing w:before="9"/>
        <w:rPr>
          <w:sz w:val="20"/>
        </w:rPr>
      </w:pPr>
      <w:r>
        <w:pict>
          <v:shape id="_x0000_s2078" style="position:absolute;margin-left:1in;margin-top:15pt;width:144.1pt;height:.1pt;z-index:-251658240;mso-wrap-distance-left:0;mso-wrap-distance-right:0;mso-position-horizontal-relative:page" coordorigin="1440,300" coordsize="2882,0" path="m1440,300r2882,e" filled="f" strokeweight=".72pt">
            <v:path arrowok="t"/>
            <w10:wrap type="topAndBottom" anchorx="page"/>
          </v:shape>
        </w:pict>
      </w:r>
    </w:p>
    <w:p w:rsidR="005905A4" w:rsidRDefault="008E6F75">
      <w:pPr>
        <w:spacing w:before="69"/>
        <w:ind w:left="260"/>
        <w:rPr>
          <w:sz w:val="20"/>
        </w:rPr>
      </w:pPr>
      <w:bookmarkStart w:id="0" w:name="_bookmark0"/>
      <w:bookmarkEnd w:id="0"/>
      <w:r>
        <w:rPr>
          <w:rFonts w:ascii="Calibri Light" w:hAnsi="Calibri Light"/>
          <w:position w:val="7"/>
          <w:sz w:val="13"/>
        </w:rPr>
        <w:t xml:space="preserve">1 </w:t>
      </w:r>
      <w:r>
        <w:rPr>
          <w:sz w:val="20"/>
        </w:rPr>
        <w:t>Secre</w:t>
      </w:r>
      <w:r>
        <w:rPr>
          <w:sz w:val="20"/>
        </w:rPr>
        <w:t>tary-General’s Bulletin Special measures for protection from sexual exploitation and sexual abuse dated 9</w:t>
      </w:r>
    </w:p>
    <w:p w:rsidR="005905A4" w:rsidRDefault="008E6F75">
      <w:pPr>
        <w:spacing w:before="1" w:line="243" w:lineRule="exact"/>
        <w:ind w:left="260"/>
        <w:rPr>
          <w:sz w:val="20"/>
        </w:rPr>
      </w:pPr>
      <w:r>
        <w:rPr>
          <w:sz w:val="20"/>
        </w:rPr>
        <w:t xml:space="preserve">October 2003, </w:t>
      </w:r>
      <w:hyperlink r:id="rId13">
        <w:r>
          <w:rPr>
            <w:color w:val="0000FF"/>
            <w:sz w:val="20"/>
            <w:u w:val="single" w:color="0000FF"/>
          </w:rPr>
          <w:t>N0355040.pdf (un.org)</w:t>
        </w:r>
      </w:hyperlink>
    </w:p>
    <w:p w:rsidR="005905A4" w:rsidRDefault="008E6F75">
      <w:pPr>
        <w:spacing w:line="246" w:lineRule="exact"/>
        <w:ind w:left="260"/>
        <w:rPr>
          <w:sz w:val="20"/>
        </w:rPr>
      </w:pPr>
      <w:bookmarkStart w:id="1" w:name="_bookmark1"/>
      <w:bookmarkEnd w:id="1"/>
      <w:r>
        <w:rPr>
          <w:rFonts w:ascii="Calibri Light"/>
          <w:position w:val="7"/>
          <w:sz w:val="13"/>
        </w:rPr>
        <w:lastRenderedPageBreak/>
        <w:t xml:space="preserve">2 </w:t>
      </w:r>
      <w:r>
        <w:rPr>
          <w:sz w:val="20"/>
        </w:rPr>
        <w:t>UN Syst</w:t>
      </w:r>
      <w:r>
        <w:rPr>
          <w:sz w:val="20"/>
        </w:rPr>
        <w:t xml:space="preserve">em Model Policy on Sexual Harassment, </w:t>
      </w:r>
      <w:hyperlink r:id="rId14">
        <w:r>
          <w:rPr>
            <w:color w:val="0000FF"/>
            <w:sz w:val="20"/>
            <w:u w:val="single" w:color="0000FF"/>
          </w:rPr>
          <w:t>CEB Model Policy (unsceb.org)</w:t>
        </w:r>
      </w:hyperlink>
    </w:p>
    <w:p w:rsidR="005905A4" w:rsidRDefault="005905A4">
      <w:pPr>
        <w:spacing w:line="246" w:lineRule="exact"/>
        <w:rPr>
          <w:sz w:val="20"/>
        </w:rPr>
        <w:sectPr w:rsidR="005905A4">
          <w:pgSz w:w="12240" w:h="15840"/>
          <w:pgMar w:top="1400" w:right="600" w:bottom="1100" w:left="1180" w:header="0" w:footer="828" w:gutter="0"/>
          <w:cols w:space="708"/>
        </w:sectPr>
      </w:pPr>
    </w:p>
    <w:p w:rsidR="005905A4" w:rsidRDefault="008E6F75">
      <w:pPr>
        <w:pStyle w:val="Zkladntext"/>
        <w:spacing w:before="42"/>
        <w:ind w:left="981" w:right="841"/>
        <w:jc w:val="both"/>
      </w:pPr>
      <w:r>
        <w:lastRenderedPageBreak/>
        <w:t>on behalf of the Implementing Partner to perform activities under this Agreement (“Associated Personnel”);</w:t>
      </w:r>
    </w:p>
    <w:p w:rsidR="005905A4" w:rsidRDefault="008E6F75">
      <w:pPr>
        <w:pStyle w:val="Odstavecseseznamem"/>
        <w:numPr>
          <w:ilvl w:val="2"/>
          <w:numId w:val="16"/>
        </w:numPr>
        <w:tabs>
          <w:tab w:val="left" w:pos="981"/>
        </w:tabs>
        <w:ind w:left="981" w:hanging="361"/>
        <w:jc w:val="both"/>
      </w:pPr>
      <w:r>
        <w:t>accept and follow the standards of conduct listed in section 3 of the SG</w:t>
      </w:r>
      <w:r>
        <w:rPr>
          <w:spacing w:val="-20"/>
        </w:rPr>
        <w:t xml:space="preserve"> </w:t>
      </w:r>
      <w:r>
        <w:t>Bulletin;</w:t>
      </w:r>
    </w:p>
    <w:p w:rsidR="005905A4" w:rsidRDefault="008E6F75">
      <w:pPr>
        <w:pStyle w:val="Odstavecseseznamem"/>
        <w:numPr>
          <w:ilvl w:val="2"/>
          <w:numId w:val="16"/>
        </w:numPr>
        <w:tabs>
          <w:tab w:val="left" w:pos="981"/>
        </w:tabs>
        <w:spacing w:before="1"/>
        <w:ind w:left="981" w:right="838" w:hanging="361"/>
        <w:jc w:val="both"/>
      </w:pPr>
      <w:r>
        <w:t>Promptly and confidentially report to IOM any allegations or suspicions of SEA or SH concerning its</w:t>
      </w:r>
      <w:r>
        <w:rPr>
          <w:spacing w:val="-9"/>
        </w:rPr>
        <w:t xml:space="preserve"> </w:t>
      </w:r>
      <w:r>
        <w:t>employees</w:t>
      </w:r>
      <w:r>
        <w:rPr>
          <w:spacing w:val="-8"/>
        </w:rPr>
        <w:t xml:space="preserve"> </w:t>
      </w:r>
      <w:r>
        <w:t>or</w:t>
      </w:r>
      <w:r>
        <w:rPr>
          <w:spacing w:val="-8"/>
        </w:rPr>
        <w:t xml:space="preserve"> </w:t>
      </w:r>
      <w:r>
        <w:t>Associated</w:t>
      </w:r>
      <w:r>
        <w:rPr>
          <w:spacing w:val="-8"/>
        </w:rPr>
        <w:t xml:space="preserve"> </w:t>
      </w:r>
      <w:r>
        <w:t>Personnel;</w:t>
      </w:r>
      <w:r>
        <w:rPr>
          <w:spacing w:val="-3"/>
        </w:rPr>
        <w:t xml:space="preserve"> </w:t>
      </w:r>
      <w:r>
        <w:t>promptly</w:t>
      </w:r>
      <w:r>
        <w:rPr>
          <w:spacing w:val="-7"/>
        </w:rPr>
        <w:t xml:space="preserve"> </w:t>
      </w:r>
      <w:r>
        <w:t>investigate</w:t>
      </w:r>
      <w:r>
        <w:rPr>
          <w:spacing w:val="-7"/>
        </w:rPr>
        <w:t xml:space="preserve"> </w:t>
      </w:r>
      <w:r>
        <w:t>any</w:t>
      </w:r>
      <w:r>
        <w:rPr>
          <w:spacing w:val="-7"/>
        </w:rPr>
        <w:t xml:space="preserve"> </w:t>
      </w:r>
      <w:r>
        <w:t>credible</w:t>
      </w:r>
      <w:r>
        <w:rPr>
          <w:spacing w:val="-7"/>
        </w:rPr>
        <w:t xml:space="preserve"> </w:t>
      </w:r>
      <w:r>
        <w:t>allegations</w:t>
      </w:r>
      <w:r>
        <w:rPr>
          <w:spacing w:val="-8"/>
        </w:rPr>
        <w:t xml:space="preserve"> </w:t>
      </w:r>
      <w:r>
        <w:t>of</w:t>
      </w:r>
      <w:r>
        <w:rPr>
          <w:spacing w:val="-9"/>
        </w:rPr>
        <w:t xml:space="preserve"> </w:t>
      </w:r>
      <w:r>
        <w:t>SEA</w:t>
      </w:r>
      <w:r>
        <w:rPr>
          <w:spacing w:val="-6"/>
        </w:rPr>
        <w:t xml:space="preserve"> </w:t>
      </w:r>
      <w:r>
        <w:t>or</w:t>
      </w:r>
      <w:r>
        <w:rPr>
          <w:spacing w:val="-8"/>
        </w:rPr>
        <w:t xml:space="preserve"> </w:t>
      </w:r>
      <w:r>
        <w:t>SH concerning its employees or Associated Personnel, and inform I</w:t>
      </w:r>
      <w:r>
        <w:t>OM of the outcome of such investigation;</w:t>
      </w:r>
      <w:r>
        <w:rPr>
          <w:spacing w:val="-8"/>
        </w:rPr>
        <w:t xml:space="preserve"> </w:t>
      </w:r>
      <w:r>
        <w:t>take</w:t>
      </w:r>
      <w:r>
        <w:rPr>
          <w:spacing w:val="-6"/>
        </w:rPr>
        <w:t xml:space="preserve"> </w:t>
      </w:r>
      <w:r>
        <w:t>appropriate</w:t>
      </w:r>
      <w:r>
        <w:rPr>
          <w:spacing w:val="-6"/>
        </w:rPr>
        <w:t xml:space="preserve"> </w:t>
      </w:r>
      <w:r>
        <w:t>corrective</w:t>
      </w:r>
      <w:r>
        <w:rPr>
          <w:spacing w:val="-6"/>
        </w:rPr>
        <w:t xml:space="preserve"> </w:t>
      </w:r>
      <w:r>
        <w:t>measures,</w:t>
      </w:r>
      <w:r>
        <w:rPr>
          <w:spacing w:val="-5"/>
        </w:rPr>
        <w:t xml:space="preserve"> </w:t>
      </w:r>
      <w:r>
        <w:t>including</w:t>
      </w:r>
      <w:r>
        <w:rPr>
          <w:spacing w:val="-5"/>
        </w:rPr>
        <w:t xml:space="preserve"> </w:t>
      </w:r>
      <w:r>
        <w:t>imposing</w:t>
      </w:r>
      <w:r>
        <w:rPr>
          <w:spacing w:val="-5"/>
        </w:rPr>
        <w:t xml:space="preserve"> </w:t>
      </w:r>
      <w:r>
        <w:t>disciplinary</w:t>
      </w:r>
      <w:r>
        <w:rPr>
          <w:spacing w:val="-6"/>
        </w:rPr>
        <w:t xml:space="preserve"> </w:t>
      </w:r>
      <w:r>
        <w:t>measures</w:t>
      </w:r>
      <w:r>
        <w:rPr>
          <w:spacing w:val="-5"/>
        </w:rPr>
        <w:t xml:space="preserve"> </w:t>
      </w:r>
      <w:r>
        <w:t>on any of its employees or Associated Personnel who has committed SEA or SH, and inform IOM of such corrective</w:t>
      </w:r>
      <w:r>
        <w:rPr>
          <w:spacing w:val="-6"/>
        </w:rPr>
        <w:t xml:space="preserve"> </w:t>
      </w:r>
      <w:r>
        <w:t>measures;</w:t>
      </w:r>
    </w:p>
    <w:p w:rsidR="005905A4" w:rsidRDefault="008E6F75">
      <w:pPr>
        <w:pStyle w:val="Odstavecseseznamem"/>
        <w:numPr>
          <w:ilvl w:val="2"/>
          <w:numId w:val="16"/>
        </w:numPr>
        <w:tabs>
          <w:tab w:val="left" w:pos="981"/>
        </w:tabs>
        <w:ind w:left="981" w:right="838" w:hanging="361"/>
        <w:jc w:val="both"/>
      </w:pPr>
      <w:r>
        <w:t>Provide to IOM,</w:t>
      </w:r>
      <w:r>
        <w:t xml:space="preserve"> on written request, all relevant information to determine whether the Implementing</w:t>
      </w:r>
      <w:r>
        <w:rPr>
          <w:spacing w:val="-12"/>
        </w:rPr>
        <w:t xml:space="preserve"> </w:t>
      </w:r>
      <w:r>
        <w:t>Partner</w:t>
      </w:r>
      <w:r>
        <w:rPr>
          <w:spacing w:val="-8"/>
        </w:rPr>
        <w:t xml:space="preserve"> </w:t>
      </w:r>
      <w:r>
        <w:t>has</w:t>
      </w:r>
      <w:r>
        <w:rPr>
          <w:spacing w:val="-9"/>
        </w:rPr>
        <w:t xml:space="preserve"> </w:t>
      </w:r>
      <w:r>
        <w:t>taken</w:t>
      </w:r>
      <w:r>
        <w:rPr>
          <w:spacing w:val="-8"/>
        </w:rPr>
        <w:t xml:space="preserve"> </w:t>
      </w:r>
      <w:r>
        <w:t>appropriate</w:t>
      </w:r>
      <w:r>
        <w:rPr>
          <w:spacing w:val="-7"/>
        </w:rPr>
        <w:t xml:space="preserve"> </w:t>
      </w:r>
      <w:r>
        <w:t>investigative</w:t>
      </w:r>
      <w:r>
        <w:rPr>
          <w:spacing w:val="-8"/>
        </w:rPr>
        <w:t xml:space="preserve"> </w:t>
      </w:r>
      <w:r>
        <w:t>and</w:t>
      </w:r>
      <w:r>
        <w:rPr>
          <w:spacing w:val="-9"/>
        </w:rPr>
        <w:t xml:space="preserve"> </w:t>
      </w:r>
      <w:r>
        <w:t>corrective</w:t>
      </w:r>
      <w:r>
        <w:rPr>
          <w:spacing w:val="-8"/>
        </w:rPr>
        <w:t xml:space="preserve"> </w:t>
      </w:r>
      <w:r>
        <w:t>action</w:t>
      </w:r>
      <w:r>
        <w:rPr>
          <w:spacing w:val="-9"/>
        </w:rPr>
        <w:t xml:space="preserve"> </w:t>
      </w:r>
      <w:r>
        <w:t>in</w:t>
      </w:r>
      <w:r>
        <w:rPr>
          <w:spacing w:val="-10"/>
        </w:rPr>
        <w:t xml:space="preserve"> </w:t>
      </w:r>
      <w:r>
        <w:t>cases</w:t>
      </w:r>
      <w:r>
        <w:rPr>
          <w:spacing w:val="-8"/>
        </w:rPr>
        <w:t xml:space="preserve"> </w:t>
      </w:r>
      <w:r>
        <w:t>of</w:t>
      </w:r>
      <w:r>
        <w:rPr>
          <w:spacing w:val="-8"/>
        </w:rPr>
        <w:t xml:space="preserve"> </w:t>
      </w:r>
      <w:r>
        <w:t>SEA</w:t>
      </w:r>
      <w:r>
        <w:rPr>
          <w:spacing w:val="-7"/>
        </w:rPr>
        <w:t xml:space="preserve"> </w:t>
      </w:r>
      <w:r>
        <w:t xml:space="preserve">or SH. Failure to take appropriate investigative or corrective action to the satisfaction </w:t>
      </w:r>
      <w:r>
        <w:t>of IOM shall constitute material breach of this</w:t>
      </w:r>
      <w:r>
        <w:rPr>
          <w:spacing w:val="-7"/>
        </w:rPr>
        <w:t xml:space="preserve"> </w:t>
      </w:r>
      <w:r>
        <w:t>Agreement;</w:t>
      </w:r>
    </w:p>
    <w:p w:rsidR="005905A4" w:rsidRDefault="008E6F75">
      <w:pPr>
        <w:pStyle w:val="Odstavecseseznamem"/>
        <w:numPr>
          <w:ilvl w:val="2"/>
          <w:numId w:val="16"/>
        </w:numPr>
        <w:tabs>
          <w:tab w:val="left" w:pos="981"/>
        </w:tabs>
        <w:ind w:left="981" w:right="839" w:hanging="361"/>
        <w:jc w:val="both"/>
      </w:pPr>
      <w:r>
        <w:t>Ensure that the SEA and SH provisions contained in this Article are included in all sub-contracts related to this</w:t>
      </w:r>
      <w:r>
        <w:rPr>
          <w:spacing w:val="-7"/>
        </w:rPr>
        <w:t xml:space="preserve"> </w:t>
      </w:r>
      <w:r>
        <w:t>Agreement;</w:t>
      </w:r>
    </w:p>
    <w:p w:rsidR="005905A4" w:rsidRDefault="008E6F75">
      <w:pPr>
        <w:pStyle w:val="Odstavecseseznamem"/>
        <w:numPr>
          <w:ilvl w:val="2"/>
          <w:numId w:val="16"/>
        </w:numPr>
        <w:tabs>
          <w:tab w:val="left" w:pos="981"/>
        </w:tabs>
        <w:ind w:left="981" w:hanging="361"/>
        <w:jc w:val="both"/>
      </w:pPr>
      <w:r>
        <w:t>Adhere to the provisions of this Article for the duration of this</w:t>
      </w:r>
      <w:r>
        <w:rPr>
          <w:spacing w:val="-26"/>
        </w:rPr>
        <w:t xml:space="preserve"> </w:t>
      </w:r>
      <w:r>
        <w:t>Agreement.</w:t>
      </w:r>
    </w:p>
    <w:p w:rsidR="005905A4" w:rsidRDefault="005905A4">
      <w:pPr>
        <w:pStyle w:val="Zkladntext"/>
      </w:pPr>
    </w:p>
    <w:p w:rsidR="005905A4" w:rsidRDefault="008E6F75">
      <w:pPr>
        <w:pStyle w:val="Odstavecseseznamem"/>
        <w:numPr>
          <w:ilvl w:val="1"/>
          <w:numId w:val="16"/>
        </w:numPr>
        <w:tabs>
          <w:tab w:val="left" w:pos="621"/>
        </w:tabs>
        <w:ind w:left="620" w:right="832" w:hanging="361"/>
        <w:jc w:val="both"/>
      </w:pPr>
      <w:r>
        <w:t>The Implementing Partner shall only process the Personal Data in accordance with the documented instructions of IOM for the purposes of implementing the activities in this Agreement. The Implementing Partner shall make no other use of the Perso</w:t>
      </w:r>
      <w:r>
        <w:t xml:space="preserve">nal Data under the Agreement without IOM’s prior written approval. The Implementing Partner shall assist IOM, when applicable, in providing the information to Data Subjects about the processing of Personal Data (through a Data Protection Notice). The Data </w:t>
      </w:r>
      <w:r>
        <w:t>Protection Notice shall reflect the required information established as agreed by IOM. In the event of any actual or suspected Personal Data Breach, the Implementing Partner shall notify IOM immediately upon the Implementing Partner’s discovery of such Per</w:t>
      </w:r>
      <w:r>
        <w:t>sonal Data Breach. The Implementing Partner shall, unless expressly stated otherwise in the Agreement, upon</w:t>
      </w:r>
      <w:r>
        <w:rPr>
          <w:spacing w:val="-5"/>
        </w:rPr>
        <w:t xml:space="preserve"> </w:t>
      </w:r>
      <w:r>
        <w:t>termination</w:t>
      </w:r>
      <w:r>
        <w:rPr>
          <w:spacing w:val="-4"/>
        </w:rPr>
        <w:t xml:space="preserve"> </w:t>
      </w:r>
      <w:r>
        <w:t>or</w:t>
      </w:r>
      <w:r>
        <w:rPr>
          <w:spacing w:val="-3"/>
        </w:rPr>
        <w:t xml:space="preserve"> </w:t>
      </w:r>
      <w:r>
        <w:t>expiry</w:t>
      </w:r>
      <w:r>
        <w:rPr>
          <w:spacing w:val="-2"/>
        </w:rPr>
        <w:t xml:space="preserve"> </w:t>
      </w:r>
      <w:r>
        <w:t>of</w:t>
      </w:r>
      <w:r>
        <w:rPr>
          <w:spacing w:val="-3"/>
        </w:rPr>
        <w:t xml:space="preserve"> </w:t>
      </w:r>
      <w:r>
        <w:t>the</w:t>
      </w:r>
      <w:r>
        <w:rPr>
          <w:spacing w:val="-3"/>
        </w:rPr>
        <w:t xml:space="preserve"> </w:t>
      </w:r>
      <w:r>
        <w:t>Agreement,</w:t>
      </w:r>
      <w:r>
        <w:rPr>
          <w:spacing w:val="-6"/>
        </w:rPr>
        <w:t xml:space="preserve"> </w:t>
      </w:r>
      <w:r>
        <w:t>immediately</w:t>
      </w:r>
      <w:r>
        <w:rPr>
          <w:spacing w:val="-3"/>
        </w:rPr>
        <w:t xml:space="preserve"> </w:t>
      </w:r>
      <w:r>
        <w:t>cease</w:t>
      </w:r>
      <w:r>
        <w:rPr>
          <w:spacing w:val="-3"/>
        </w:rPr>
        <w:t xml:space="preserve"> </w:t>
      </w:r>
      <w:r>
        <w:t>to</w:t>
      </w:r>
      <w:r>
        <w:rPr>
          <w:spacing w:val="-4"/>
        </w:rPr>
        <w:t xml:space="preserve"> </w:t>
      </w:r>
      <w:r>
        <w:t>use</w:t>
      </w:r>
      <w:r>
        <w:rPr>
          <w:spacing w:val="-3"/>
        </w:rPr>
        <w:t xml:space="preserve"> </w:t>
      </w:r>
      <w:r>
        <w:t>the</w:t>
      </w:r>
      <w:r>
        <w:rPr>
          <w:spacing w:val="-3"/>
        </w:rPr>
        <w:t xml:space="preserve"> </w:t>
      </w:r>
      <w:r>
        <w:t>Personal</w:t>
      </w:r>
      <w:r>
        <w:rPr>
          <w:spacing w:val="-2"/>
        </w:rPr>
        <w:t xml:space="preserve"> </w:t>
      </w:r>
      <w:r>
        <w:t>Data;</w:t>
      </w:r>
      <w:r>
        <w:rPr>
          <w:spacing w:val="-5"/>
        </w:rPr>
        <w:t xml:space="preserve"> </w:t>
      </w:r>
      <w:r>
        <w:t>and</w:t>
      </w:r>
      <w:r>
        <w:rPr>
          <w:spacing w:val="-4"/>
        </w:rPr>
        <w:t xml:space="preserve"> </w:t>
      </w:r>
      <w:r>
        <w:t>shall, where applicable, return the Personal Data to IOM and</w:t>
      </w:r>
      <w:r>
        <w:t>/or delete all copies and extracts of the Personal</w:t>
      </w:r>
      <w:r>
        <w:rPr>
          <w:spacing w:val="-2"/>
        </w:rPr>
        <w:t xml:space="preserve"> </w:t>
      </w:r>
      <w:r>
        <w:t>Data.</w:t>
      </w:r>
    </w:p>
    <w:p w:rsidR="005905A4" w:rsidRDefault="005905A4">
      <w:pPr>
        <w:pStyle w:val="Zkladntext"/>
        <w:spacing w:before="11"/>
        <w:rPr>
          <w:sz w:val="21"/>
        </w:rPr>
      </w:pPr>
    </w:p>
    <w:p w:rsidR="005905A4" w:rsidRDefault="008E6F75">
      <w:pPr>
        <w:pStyle w:val="Odstavecseseznamem"/>
        <w:numPr>
          <w:ilvl w:val="1"/>
          <w:numId w:val="16"/>
        </w:numPr>
        <w:tabs>
          <w:tab w:val="left" w:pos="621"/>
        </w:tabs>
        <w:ind w:left="620" w:right="837" w:hanging="361"/>
        <w:jc w:val="both"/>
      </w:pPr>
      <w:r>
        <w:t>The Implementing Partner expressly acknowledges and agrees that breach by the Implementing Partner, its employees or its Associated Personnel, of any provision contained in Articles 8.1, 8.2, 8.3 or 8.4 of this Agreement constitutes a material breach of th</w:t>
      </w:r>
      <w:r>
        <w:t xml:space="preserve">is Agreement and shall entitle IOM to terminate this Agreement immediately on written notice without liability. In the event that IOM determines, whether through an investigation or otherwise, that such a breach has occurred then, in addition to its right </w:t>
      </w:r>
      <w:r>
        <w:t>to terminate the Agreement, IOM shall be entitled to recover from the Implementing Partner all losses suffered by IOM in connection with such</w:t>
      </w:r>
      <w:r>
        <w:rPr>
          <w:spacing w:val="-28"/>
        </w:rPr>
        <w:t xml:space="preserve"> </w:t>
      </w:r>
      <w:r>
        <w:t>breach.</w:t>
      </w:r>
    </w:p>
    <w:p w:rsidR="005905A4" w:rsidRDefault="005905A4">
      <w:pPr>
        <w:pStyle w:val="Zkladntext"/>
        <w:spacing w:before="3"/>
      </w:pPr>
    </w:p>
    <w:p w:rsidR="005905A4" w:rsidRDefault="008E6F75">
      <w:pPr>
        <w:pStyle w:val="Odstavecseseznamem"/>
        <w:numPr>
          <w:ilvl w:val="1"/>
          <w:numId w:val="16"/>
        </w:numPr>
        <w:tabs>
          <w:tab w:val="left" w:pos="621"/>
        </w:tabs>
        <w:ind w:left="620" w:right="831" w:hanging="361"/>
        <w:jc w:val="both"/>
      </w:pPr>
      <w:r>
        <w:t>IOM</w:t>
      </w:r>
      <w:r>
        <w:rPr>
          <w:spacing w:val="-8"/>
        </w:rPr>
        <w:t xml:space="preserve"> </w:t>
      </w:r>
      <w:r>
        <w:t>shall</w:t>
      </w:r>
      <w:r>
        <w:rPr>
          <w:spacing w:val="-5"/>
        </w:rPr>
        <w:t xml:space="preserve"> </w:t>
      </w:r>
      <w:r>
        <w:t>have</w:t>
      </w:r>
      <w:r>
        <w:rPr>
          <w:spacing w:val="-6"/>
        </w:rPr>
        <w:t xml:space="preserve"> </w:t>
      </w:r>
      <w:r>
        <w:t>the</w:t>
      </w:r>
      <w:r>
        <w:rPr>
          <w:spacing w:val="-2"/>
        </w:rPr>
        <w:t xml:space="preserve"> </w:t>
      </w:r>
      <w:r>
        <w:t>right</w:t>
      </w:r>
      <w:r>
        <w:rPr>
          <w:spacing w:val="-9"/>
        </w:rPr>
        <w:t xml:space="preserve"> </w:t>
      </w:r>
      <w:r>
        <w:t>to</w:t>
      </w:r>
      <w:r>
        <w:rPr>
          <w:spacing w:val="-8"/>
        </w:rPr>
        <w:t xml:space="preserve"> </w:t>
      </w:r>
      <w:r>
        <w:t>investigate</w:t>
      </w:r>
      <w:r>
        <w:rPr>
          <w:spacing w:val="-6"/>
        </w:rPr>
        <w:t xml:space="preserve"> </w:t>
      </w:r>
      <w:r>
        <w:t>any</w:t>
      </w:r>
      <w:r>
        <w:rPr>
          <w:spacing w:val="-6"/>
        </w:rPr>
        <w:t xml:space="preserve"> </w:t>
      </w:r>
      <w:r>
        <w:t>allegations</w:t>
      </w:r>
      <w:r>
        <w:rPr>
          <w:spacing w:val="-7"/>
        </w:rPr>
        <w:t xml:space="preserve"> </w:t>
      </w:r>
      <w:r>
        <w:t>(including</w:t>
      </w:r>
      <w:r>
        <w:rPr>
          <w:spacing w:val="-5"/>
        </w:rPr>
        <w:t xml:space="preserve"> </w:t>
      </w:r>
      <w:r>
        <w:t>but</w:t>
      </w:r>
      <w:r>
        <w:rPr>
          <w:spacing w:val="-9"/>
        </w:rPr>
        <w:t xml:space="preserve"> </w:t>
      </w:r>
      <w:r>
        <w:t>not</w:t>
      </w:r>
      <w:r>
        <w:rPr>
          <w:spacing w:val="-4"/>
        </w:rPr>
        <w:t xml:space="preserve"> </w:t>
      </w:r>
      <w:r>
        <w:t>limited</w:t>
      </w:r>
      <w:r>
        <w:rPr>
          <w:spacing w:val="-7"/>
        </w:rPr>
        <w:t xml:space="preserve"> </w:t>
      </w:r>
      <w:r>
        <w:t>to</w:t>
      </w:r>
      <w:r>
        <w:rPr>
          <w:spacing w:val="-4"/>
        </w:rPr>
        <w:t xml:space="preserve"> </w:t>
      </w:r>
      <w:r>
        <w:t>SEA,</w:t>
      </w:r>
      <w:r>
        <w:rPr>
          <w:spacing w:val="-5"/>
        </w:rPr>
        <w:t xml:space="preserve"> </w:t>
      </w:r>
      <w:r>
        <w:t>SH,</w:t>
      </w:r>
      <w:r>
        <w:rPr>
          <w:spacing w:val="-5"/>
        </w:rPr>
        <w:t xml:space="preserve"> </w:t>
      </w:r>
      <w:r>
        <w:t>fraud</w:t>
      </w:r>
      <w:r>
        <w:rPr>
          <w:spacing w:val="-8"/>
        </w:rPr>
        <w:t xml:space="preserve"> </w:t>
      </w:r>
      <w:r>
        <w:t>and corruption) involving the Implementing Partner, its employees or its Associated Personnel, notwithstanding related investigations undertaken by the Implementing Partner or national authorities. The Implementing Partner shall provide its full and timely</w:t>
      </w:r>
      <w:r>
        <w:t xml:space="preserve"> cooperation with any such investigations.</w:t>
      </w:r>
      <w:r>
        <w:rPr>
          <w:spacing w:val="-6"/>
        </w:rPr>
        <w:t xml:space="preserve"> </w:t>
      </w:r>
      <w:r>
        <w:t>Such</w:t>
      </w:r>
      <w:r>
        <w:rPr>
          <w:spacing w:val="-9"/>
        </w:rPr>
        <w:t xml:space="preserve"> </w:t>
      </w:r>
      <w:r>
        <w:t>cooperation</w:t>
      </w:r>
      <w:r>
        <w:rPr>
          <w:spacing w:val="-8"/>
        </w:rPr>
        <w:t xml:space="preserve"> </w:t>
      </w:r>
      <w:r>
        <w:t>shall</w:t>
      </w:r>
      <w:r>
        <w:rPr>
          <w:spacing w:val="-6"/>
        </w:rPr>
        <w:t xml:space="preserve"> </w:t>
      </w:r>
      <w:r>
        <w:t>include,</w:t>
      </w:r>
      <w:r>
        <w:rPr>
          <w:spacing w:val="-5"/>
        </w:rPr>
        <w:t xml:space="preserve"> </w:t>
      </w:r>
      <w:r>
        <w:t>but</w:t>
      </w:r>
      <w:r>
        <w:rPr>
          <w:spacing w:val="-4"/>
        </w:rPr>
        <w:t xml:space="preserve"> </w:t>
      </w:r>
      <w:r>
        <w:t>shall</w:t>
      </w:r>
      <w:r>
        <w:rPr>
          <w:spacing w:val="-6"/>
        </w:rPr>
        <w:t xml:space="preserve"> </w:t>
      </w:r>
      <w:r>
        <w:t>not</w:t>
      </w:r>
      <w:r>
        <w:rPr>
          <w:spacing w:val="-5"/>
        </w:rPr>
        <w:t xml:space="preserve"> </w:t>
      </w:r>
      <w:r>
        <w:t>be</w:t>
      </w:r>
      <w:r>
        <w:rPr>
          <w:spacing w:val="-3"/>
        </w:rPr>
        <w:t xml:space="preserve"> </w:t>
      </w:r>
      <w:r>
        <w:t>limited</w:t>
      </w:r>
      <w:r>
        <w:rPr>
          <w:spacing w:val="-7"/>
        </w:rPr>
        <w:t xml:space="preserve"> </w:t>
      </w:r>
      <w:r>
        <w:t>to,</w:t>
      </w:r>
      <w:r>
        <w:rPr>
          <w:spacing w:val="-6"/>
        </w:rPr>
        <w:t xml:space="preserve"> </w:t>
      </w:r>
      <w:r>
        <w:t>the</w:t>
      </w:r>
      <w:r>
        <w:rPr>
          <w:spacing w:val="-7"/>
        </w:rPr>
        <w:t xml:space="preserve"> </w:t>
      </w:r>
      <w:r>
        <w:t>Implementing</w:t>
      </w:r>
      <w:r>
        <w:rPr>
          <w:spacing w:val="-6"/>
        </w:rPr>
        <w:t xml:space="preserve"> </w:t>
      </w:r>
      <w:r>
        <w:t>Partner’s obligation to make available its personnel and any relevant documentation for such purposes at reasonable times and on reason</w:t>
      </w:r>
      <w:r>
        <w:t>able conditions and to grant access to the Implementing Partner’s premises at reasonable times and on reasonable conditions in connection with such access to the Implementing Partner’s personnel and relevant documentation. The Implementing Partner shall re</w:t>
      </w:r>
      <w:r>
        <w:t>quire its agents, including, but not limited to, the Implementing Partner’s</w:t>
      </w:r>
      <w:r>
        <w:rPr>
          <w:spacing w:val="44"/>
        </w:rPr>
        <w:t xml:space="preserve"> </w:t>
      </w:r>
      <w:r>
        <w:t>attorneys,</w:t>
      </w:r>
    </w:p>
    <w:p w:rsidR="005905A4" w:rsidRDefault="005905A4">
      <w:pPr>
        <w:jc w:val="both"/>
        <w:sectPr w:rsidR="005905A4">
          <w:pgSz w:w="12240" w:h="15840"/>
          <w:pgMar w:top="1400" w:right="600" w:bottom="1100" w:left="1180" w:header="0" w:footer="828" w:gutter="0"/>
          <w:cols w:space="708"/>
        </w:sectPr>
      </w:pPr>
    </w:p>
    <w:p w:rsidR="005905A4" w:rsidRDefault="008E6F75">
      <w:pPr>
        <w:pStyle w:val="Zkladntext"/>
        <w:spacing w:before="42"/>
        <w:ind w:left="620" w:right="610"/>
      </w:pPr>
      <w:r>
        <w:lastRenderedPageBreak/>
        <w:t>accountants or other advisers, to reasonably cooperate with any such investigations carried out by IOM.</w:t>
      </w:r>
    </w:p>
    <w:p w:rsidR="005905A4" w:rsidRDefault="005905A4">
      <w:pPr>
        <w:pStyle w:val="Zkladntext"/>
      </w:pPr>
    </w:p>
    <w:p w:rsidR="005905A4" w:rsidRDefault="008E6F75">
      <w:pPr>
        <w:pStyle w:val="Nadpis1"/>
        <w:numPr>
          <w:ilvl w:val="0"/>
          <w:numId w:val="26"/>
        </w:numPr>
        <w:tabs>
          <w:tab w:val="left" w:pos="1700"/>
          <w:tab w:val="left" w:pos="1701"/>
        </w:tabs>
        <w:spacing w:before="1"/>
        <w:jc w:val="left"/>
      </w:pPr>
      <w:r>
        <w:t>Assignment/Subcontracting</w:t>
      </w:r>
    </w:p>
    <w:p w:rsidR="005905A4" w:rsidRDefault="005905A4">
      <w:pPr>
        <w:pStyle w:val="Zkladntext"/>
        <w:rPr>
          <w:b/>
        </w:rPr>
      </w:pPr>
    </w:p>
    <w:p w:rsidR="005905A4" w:rsidRDefault="008E6F75">
      <w:pPr>
        <w:pStyle w:val="Odstavecseseznamem"/>
        <w:numPr>
          <w:ilvl w:val="1"/>
          <w:numId w:val="15"/>
        </w:numPr>
        <w:tabs>
          <w:tab w:val="left" w:pos="981"/>
        </w:tabs>
        <w:spacing w:before="1"/>
        <w:ind w:right="834"/>
        <w:jc w:val="both"/>
      </w:pPr>
      <w:r>
        <w:t>The Implementing Partne</w:t>
      </w:r>
      <w:r>
        <w:t>r shall not assign or subcontract the activities under this Agreement in whole</w:t>
      </w:r>
      <w:r>
        <w:rPr>
          <w:spacing w:val="-7"/>
        </w:rPr>
        <w:t xml:space="preserve"> </w:t>
      </w:r>
      <w:r>
        <w:t>or</w:t>
      </w:r>
      <w:r>
        <w:rPr>
          <w:spacing w:val="-7"/>
        </w:rPr>
        <w:t xml:space="preserve"> </w:t>
      </w:r>
      <w:r>
        <w:t>in</w:t>
      </w:r>
      <w:r>
        <w:rPr>
          <w:spacing w:val="-7"/>
        </w:rPr>
        <w:t xml:space="preserve"> </w:t>
      </w:r>
      <w:r>
        <w:t>part,</w:t>
      </w:r>
      <w:r>
        <w:rPr>
          <w:spacing w:val="-6"/>
        </w:rPr>
        <w:t xml:space="preserve"> </w:t>
      </w:r>
      <w:r>
        <w:t>unless</w:t>
      </w:r>
      <w:r>
        <w:rPr>
          <w:spacing w:val="-6"/>
        </w:rPr>
        <w:t xml:space="preserve"> </w:t>
      </w:r>
      <w:r>
        <w:t>agreed</w:t>
      </w:r>
      <w:r>
        <w:rPr>
          <w:spacing w:val="-7"/>
        </w:rPr>
        <w:t xml:space="preserve"> </w:t>
      </w:r>
      <w:r>
        <w:t>in</w:t>
      </w:r>
      <w:r>
        <w:rPr>
          <w:spacing w:val="-9"/>
        </w:rPr>
        <w:t xml:space="preserve"> </w:t>
      </w:r>
      <w:r>
        <w:t>writing</w:t>
      </w:r>
      <w:r>
        <w:rPr>
          <w:spacing w:val="-4"/>
        </w:rPr>
        <w:t xml:space="preserve"> </w:t>
      </w:r>
      <w:r>
        <w:t>in</w:t>
      </w:r>
      <w:r>
        <w:rPr>
          <w:spacing w:val="-8"/>
        </w:rPr>
        <w:t xml:space="preserve"> </w:t>
      </w:r>
      <w:r>
        <w:t>advance</w:t>
      </w:r>
      <w:r>
        <w:rPr>
          <w:spacing w:val="-6"/>
        </w:rPr>
        <w:t xml:space="preserve"> </w:t>
      </w:r>
      <w:r>
        <w:t>by</w:t>
      </w:r>
      <w:r>
        <w:rPr>
          <w:spacing w:val="-7"/>
        </w:rPr>
        <w:t xml:space="preserve"> </w:t>
      </w:r>
      <w:r>
        <w:t>IOM.</w:t>
      </w:r>
      <w:r>
        <w:rPr>
          <w:spacing w:val="-5"/>
        </w:rPr>
        <w:t xml:space="preserve"> </w:t>
      </w:r>
      <w:r>
        <w:t>Any</w:t>
      </w:r>
      <w:r>
        <w:rPr>
          <w:spacing w:val="-6"/>
        </w:rPr>
        <w:t xml:space="preserve"> </w:t>
      </w:r>
      <w:r>
        <w:t>subcontract</w:t>
      </w:r>
      <w:r>
        <w:rPr>
          <w:spacing w:val="-5"/>
        </w:rPr>
        <w:t xml:space="preserve"> </w:t>
      </w:r>
      <w:r>
        <w:t>entered</w:t>
      </w:r>
      <w:r>
        <w:rPr>
          <w:spacing w:val="-7"/>
        </w:rPr>
        <w:t xml:space="preserve"> </w:t>
      </w:r>
      <w:r>
        <w:t>into</w:t>
      </w:r>
      <w:r>
        <w:rPr>
          <w:spacing w:val="-3"/>
        </w:rPr>
        <w:t xml:space="preserve"> </w:t>
      </w:r>
      <w:r>
        <w:t>by</w:t>
      </w:r>
      <w:r>
        <w:rPr>
          <w:spacing w:val="-7"/>
        </w:rPr>
        <w:t xml:space="preserve"> </w:t>
      </w:r>
      <w:r>
        <w:t xml:space="preserve">the Implementing Partner without approval in writing by IOM may be cause for termination </w:t>
      </w:r>
      <w:r>
        <w:t>of the Agreement.</w:t>
      </w:r>
    </w:p>
    <w:p w:rsidR="005905A4" w:rsidRDefault="005905A4">
      <w:pPr>
        <w:pStyle w:val="Zkladntext"/>
        <w:spacing w:before="8"/>
        <w:rPr>
          <w:sz w:val="21"/>
        </w:rPr>
      </w:pPr>
    </w:p>
    <w:p w:rsidR="005905A4" w:rsidRDefault="008E6F75">
      <w:pPr>
        <w:pStyle w:val="Odstavecseseznamem"/>
        <w:numPr>
          <w:ilvl w:val="1"/>
          <w:numId w:val="15"/>
        </w:numPr>
        <w:tabs>
          <w:tab w:val="left" w:pos="981"/>
        </w:tabs>
        <w:spacing w:before="1"/>
        <w:ind w:right="829"/>
        <w:jc w:val="both"/>
      </w:pPr>
      <w:r>
        <w:t>Notwithstanding</w:t>
      </w:r>
      <w:r>
        <w:rPr>
          <w:spacing w:val="-6"/>
        </w:rPr>
        <w:t xml:space="preserve"> </w:t>
      </w:r>
      <w:r>
        <w:t>such</w:t>
      </w:r>
      <w:r>
        <w:rPr>
          <w:spacing w:val="-9"/>
        </w:rPr>
        <w:t xml:space="preserve"> </w:t>
      </w:r>
      <w:r>
        <w:t>written</w:t>
      </w:r>
      <w:r>
        <w:rPr>
          <w:spacing w:val="-9"/>
        </w:rPr>
        <w:t xml:space="preserve"> </w:t>
      </w:r>
      <w:r>
        <w:t>approval</w:t>
      </w:r>
      <w:r>
        <w:rPr>
          <w:spacing w:val="-5"/>
        </w:rPr>
        <w:t xml:space="preserve"> </w:t>
      </w:r>
      <w:r>
        <w:t>from</w:t>
      </w:r>
      <w:r>
        <w:rPr>
          <w:spacing w:val="-7"/>
        </w:rPr>
        <w:t xml:space="preserve"> </w:t>
      </w:r>
      <w:r>
        <w:t>IOM,</w:t>
      </w:r>
      <w:r>
        <w:rPr>
          <w:spacing w:val="-7"/>
        </w:rPr>
        <w:t xml:space="preserve"> </w:t>
      </w:r>
      <w:r>
        <w:t>the</w:t>
      </w:r>
      <w:r>
        <w:rPr>
          <w:spacing w:val="-7"/>
        </w:rPr>
        <w:t xml:space="preserve"> </w:t>
      </w:r>
      <w:r>
        <w:t>Implementing</w:t>
      </w:r>
      <w:r>
        <w:rPr>
          <w:spacing w:val="-6"/>
        </w:rPr>
        <w:t xml:space="preserve"> </w:t>
      </w:r>
      <w:r>
        <w:t>Partner</w:t>
      </w:r>
      <w:r>
        <w:rPr>
          <w:spacing w:val="-8"/>
        </w:rPr>
        <w:t xml:space="preserve"> </w:t>
      </w:r>
      <w:r>
        <w:t>shall</w:t>
      </w:r>
      <w:r>
        <w:rPr>
          <w:spacing w:val="-6"/>
        </w:rPr>
        <w:t xml:space="preserve"> </w:t>
      </w:r>
      <w:r>
        <w:t>not</w:t>
      </w:r>
      <w:r>
        <w:rPr>
          <w:spacing w:val="-11"/>
        </w:rPr>
        <w:t xml:space="preserve"> </w:t>
      </w:r>
      <w:r>
        <w:t>be</w:t>
      </w:r>
      <w:r>
        <w:rPr>
          <w:spacing w:val="-7"/>
        </w:rPr>
        <w:t xml:space="preserve"> </w:t>
      </w:r>
      <w:r>
        <w:t xml:space="preserve">relieved of any liability or obligation under this Agreement </w:t>
      </w:r>
      <w:r>
        <w:rPr>
          <w:spacing w:val="-3"/>
        </w:rPr>
        <w:t xml:space="preserve">nor </w:t>
      </w:r>
      <w:r>
        <w:t>shall it create any contractual relation between any subcontractor and IOM. The Implementing Partner shall include in an agreement with a subcontractor all provisions in this Agreement that are applicable to a subcontractor, including</w:t>
      </w:r>
      <w:r>
        <w:rPr>
          <w:spacing w:val="-7"/>
        </w:rPr>
        <w:t xml:space="preserve"> </w:t>
      </w:r>
      <w:r>
        <w:t>relevant</w:t>
      </w:r>
      <w:r>
        <w:rPr>
          <w:spacing w:val="-9"/>
        </w:rPr>
        <w:t xml:space="preserve"> </w:t>
      </w:r>
      <w:r>
        <w:t>Warranties</w:t>
      </w:r>
      <w:r>
        <w:rPr>
          <w:spacing w:val="-6"/>
        </w:rPr>
        <w:t xml:space="preserve"> </w:t>
      </w:r>
      <w:r>
        <w:t>a</w:t>
      </w:r>
      <w:r>
        <w:t>nd</w:t>
      </w:r>
      <w:r>
        <w:rPr>
          <w:spacing w:val="-3"/>
        </w:rPr>
        <w:t xml:space="preserve"> </w:t>
      </w:r>
      <w:r>
        <w:t>Special</w:t>
      </w:r>
      <w:r>
        <w:rPr>
          <w:spacing w:val="-5"/>
        </w:rPr>
        <w:t xml:space="preserve"> </w:t>
      </w:r>
      <w:r>
        <w:t>Provisions.</w:t>
      </w:r>
      <w:r>
        <w:rPr>
          <w:spacing w:val="-2"/>
        </w:rPr>
        <w:t xml:space="preserve"> </w:t>
      </w:r>
      <w:r>
        <w:t>The</w:t>
      </w:r>
      <w:r>
        <w:rPr>
          <w:spacing w:val="-6"/>
        </w:rPr>
        <w:t xml:space="preserve"> </w:t>
      </w:r>
      <w:r>
        <w:t>Implementing</w:t>
      </w:r>
      <w:r>
        <w:rPr>
          <w:spacing w:val="-4"/>
        </w:rPr>
        <w:t xml:space="preserve"> </w:t>
      </w:r>
      <w:r>
        <w:t>Partner</w:t>
      </w:r>
      <w:r>
        <w:rPr>
          <w:spacing w:val="-7"/>
        </w:rPr>
        <w:t xml:space="preserve"> </w:t>
      </w:r>
      <w:r>
        <w:t>remains</w:t>
      </w:r>
      <w:r>
        <w:rPr>
          <w:spacing w:val="-8"/>
        </w:rPr>
        <w:t xml:space="preserve"> </w:t>
      </w:r>
      <w:r>
        <w:t>liable</w:t>
      </w:r>
      <w:r>
        <w:rPr>
          <w:spacing w:val="-4"/>
        </w:rPr>
        <w:t xml:space="preserve"> </w:t>
      </w:r>
      <w:r>
        <w:t>as primary obligor under this Agreement, and it shall be directly responsible to IOM for any faulty performance</w:t>
      </w:r>
      <w:r>
        <w:rPr>
          <w:spacing w:val="-8"/>
        </w:rPr>
        <w:t xml:space="preserve"> </w:t>
      </w:r>
      <w:r>
        <w:t>under</w:t>
      </w:r>
      <w:r>
        <w:rPr>
          <w:spacing w:val="-9"/>
        </w:rPr>
        <w:t xml:space="preserve"> </w:t>
      </w:r>
      <w:r>
        <w:t>any</w:t>
      </w:r>
      <w:r>
        <w:rPr>
          <w:spacing w:val="-7"/>
        </w:rPr>
        <w:t xml:space="preserve"> </w:t>
      </w:r>
      <w:r>
        <w:t>subcontract.</w:t>
      </w:r>
      <w:r>
        <w:rPr>
          <w:spacing w:val="-7"/>
        </w:rPr>
        <w:t xml:space="preserve"> </w:t>
      </w:r>
      <w:r>
        <w:t>The</w:t>
      </w:r>
      <w:r>
        <w:rPr>
          <w:spacing w:val="-7"/>
        </w:rPr>
        <w:t xml:space="preserve"> </w:t>
      </w:r>
      <w:r>
        <w:t>subcontractor</w:t>
      </w:r>
      <w:r>
        <w:rPr>
          <w:spacing w:val="-9"/>
        </w:rPr>
        <w:t xml:space="preserve"> </w:t>
      </w:r>
      <w:r>
        <w:t>shall</w:t>
      </w:r>
      <w:r>
        <w:rPr>
          <w:spacing w:val="-6"/>
        </w:rPr>
        <w:t xml:space="preserve"> </w:t>
      </w:r>
      <w:r>
        <w:t>have</w:t>
      </w:r>
      <w:r>
        <w:rPr>
          <w:spacing w:val="-8"/>
        </w:rPr>
        <w:t xml:space="preserve"> </w:t>
      </w:r>
      <w:r>
        <w:t>no</w:t>
      </w:r>
      <w:r>
        <w:rPr>
          <w:spacing w:val="-10"/>
        </w:rPr>
        <w:t xml:space="preserve"> </w:t>
      </w:r>
      <w:r>
        <w:t>cause</w:t>
      </w:r>
      <w:r>
        <w:rPr>
          <w:spacing w:val="-8"/>
        </w:rPr>
        <w:t xml:space="preserve"> </w:t>
      </w:r>
      <w:r>
        <w:t>of</w:t>
      </w:r>
      <w:r>
        <w:rPr>
          <w:spacing w:val="-9"/>
        </w:rPr>
        <w:t xml:space="preserve"> </w:t>
      </w:r>
      <w:r>
        <w:t>action</w:t>
      </w:r>
      <w:r>
        <w:rPr>
          <w:spacing w:val="-9"/>
        </w:rPr>
        <w:t xml:space="preserve"> </w:t>
      </w:r>
      <w:r>
        <w:t>against</w:t>
      </w:r>
      <w:r>
        <w:rPr>
          <w:spacing w:val="-11"/>
        </w:rPr>
        <w:t xml:space="preserve"> </w:t>
      </w:r>
      <w:r>
        <w:t>IO</w:t>
      </w:r>
      <w:r>
        <w:t>M for any breach of the</w:t>
      </w:r>
      <w:r>
        <w:rPr>
          <w:spacing w:val="-8"/>
        </w:rPr>
        <w:t xml:space="preserve"> </w:t>
      </w:r>
      <w:r>
        <w:t>subcontract.</w:t>
      </w:r>
    </w:p>
    <w:p w:rsidR="005905A4" w:rsidRDefault="005905A4">
      <w:pPr>
        <w:pStyle w:val="Zkladntext"/>
        <w:spacing w:before="2"/>
      </w:pPr>
    </w:p>
    <w:p w:rsidR="005905A4" w:rsidRDefault="008E6F75">
      <w:pPr>
        <w:pStyle w:val="Nadpis1"/>
        <w:numPr>
          <w:ilvl w:val="0"/>
          <w:numId w:val="26"/>
        </w:numPr>
        <w:tabs>
          <w:tab w:val="left" w:pos="1700"/>
          <w:tab w:val="left" w:pos="1701"/>
        </w:tabs>
        <w:jc w:val="left"/>
      </w:pPr>
      <w:r>
        <w:t>Procurement</w:t>
      </w:r>
      <w:r>
        <w:rPr>
          <w:spacing w:val="-3"/>
        </w:rPr>
        <w:t xml:space="preserve"> </w:t>
      </w:r>
      <w:r>
        <w:t>Rules</w:t>
      </w:r>
    </w:p>
    <w:p w:rsidR="005905A4" w:rsidRDefault="005905A4">
      <w:pPr>
        <w:pStyle w:val="Zkladntext"/>
        <w:spacing w:before="1"/>
        <w:rPr>
          <w:b/>
        </w:rPr>
      </w:pPr>
    </w:p>
    <w:p w:rsidR="005905A4" w:rsidRDefault="008E6F75">
      <w:pPr>
        <w:pStyle w:val="Odstavecseseznamem"/>
        <w:numPr>
          <w:ilvl w:val="1"/>
          <w:numId w:val="14"/>
        </w:numPr>
        <w:tabs>
          <w:tab w:val="left" w:pos="981"/>
        </w:tabs>
        <w:ind w:right="835"/>
        <w:jc w:val="both"/>
      </w:pPr>
      <w:r>
        <w:t>When awarding contracts, the Implementing Partner shall award the contract to the bidder offering best value for money (</w:t>
      </w:r>
      <w:proofErr w:type="gramStart"/>
      <w:r>
        <w:t>i.e., the</w:t>
      </w:r>
      <w:proofErr w:type="gramEnd"/>
      <w:r>
        <w:t xml:space="preserve"> bidder offering the best price-quality ratio). The Implementing Partner shall evaluate the offers received against objective c</w:t>
      </w:r>
      <w:r>
        <w:t>riteria which enable measuring the quality of the offers and which take into account the price and the aim of contracting the bidder offering the best value for money based on required technical specifications.</w:t>
      </w:r>
    </w:p>
    <w:p w:rsidR="005905A4" w:rsidRDefault="005905A4">
      <w:pPr>
        <w:pStyle w:val="Zkladntext"/>
        <w:spacing w:before="7"/>
      </w:pPr>
    </w:p>
    <w:p w:rsidR="005905A4" w:rsidRDefault="008E6F75">
      <w:pPr>
        <w:pStyle w:val="Odstavecseseznamem"/>
        <w:numPr>
          <w:ilvl w:val="1"/>
          <w:numId w:val="14"/>
        </w:numPr>
        <w:tabs>
          <w:tab w:val="left" w:pos="981"/>
        </w:tabs>
        <w:spacing w:line="235" w:lineRule="auto"/>
        <w:ind w:right="831"/>
        <w:jc w:val="both"/>
      </w:pPr>
      <w:r>
        <w:t>The</w:t>
      </w:r>
      <w:r>
        <w:rPr>
          <w:spacing w:val="-5"/>
        </w:rPr>
        <w:t xml:space="preserve"> </w:t>
      </w:r>
      <w:r>
        <w:t>Implementing</w:t>
      </w:r>
      <w:r>
        <w:rPr>
          <w:spacing w:val="-3"/>
        </w:rPr>
        <w:t xml:space="preserve"> </w:t>
      </w:r>
      <w:r>
        <w:t>Partner</w:t>
      </w:r>
      <w:r>
        <w:rPr>
          <w:spacing w:val="-2"/>
        </w:rPr>
        <w:t xml:space="preserve"> </w:t>
      </w:r>
      <w:r>
        <w:t>shall</w:t>
      </w:r>
      <w:r>
        <w:rPr>
          <w:spacing w:val="-2"/>
        </w:rPr>
        <w:t xml:space="preserve"> </w:t>
      </w:r>
      <w:r>
        <w:t>be</w:t>
      </w:r>
      <w:r>
        <w:rPr>
          <w:spacing w:val="-3"/>
        </w:rPr>
        <w:t xml:space="preserve"> </w:t>
      </w:r>
      <w:r>
        <w:t>responsibl</w:t>
      </w:r>
      <w:r>
        <w:t>e</w:t>
      </w:r>
      <w:r>
        <w:rPr>
          <w:spacing w:val="-5"/>
        </w:rPr>
        <w:t xml:space="preserve"> </w:t>
      </w:r>
      <w:r>
        <w:t>for</w:t>
      </w:r>
      <w:r>
        <w:rPr>
          <w:spacing w:val="-4"/>
        </w:rPr>
        <w:t xml:space="preserve"> </w:t>
      </w:r>
      <w:r>
        <w:t>the</w:t>
      </w:r>
      <w:r>
        <w:rPr>
          <w:spacing w:val="-4"/>
        </w:rPr>
        <w:t xml:space="preserve"> </w:t>
      </w:r>
      <w:r>
        <w:t>procurement</w:t>
      </w:r>
      <w:r>
        <w:rPr>
          <w:spacing w:val="-6"/>
        </w:rPr>
        <w:t xml:space="preserve"> </w:t>
      </w:r>
      <w:r>
        <w:t>of</w:t>
      </w:r>
      <w:r>
        <w:rPr>
          <w:spacing w:val="-4"/>
        </w:rPr>
        <w:t xml:space="preserve"> </w:t>
      </w:r>
      <w:r>
        <w:t>goods,</w:t>
      </w:r>
      <w:r>
        <w:rPr>
          <w:spacing w:val="-2"/>
        </w:rPr>
        <w:t xml:space="preserve"> </w:t>
      </w:r>
      <w:r>
        <w:t>services</w:t>
      </w:r>
      <w:r>
        <w:rPr>
          <w:spacing w:val="-4"/>
        </w:rPr>
        <w:t xml:space="preserve"> </w:t>
      </w:r>
      <w:r>
        <w:t>and</w:t>
      </w:r>
      <w:r>
        <w:rPr>
          <w:spacing w:val="-5"/>
        </w:rPr>
        <w:t xml:space="preserve"> </w:t>
      </w:r>
      <w:r>
        <w:t>works for the activities and shall own any such</w:t>
      </w:r>
      <w:r>
        <w:rPr>
          <w:spacing w:val="-15"/>
        </w:rPr>
        <w:t xml:space="preserve"> </w:t>
      </w:r>
      <w:r>
        <w:t>goods.</w:t>
      </w:r>
    </w:p>
    <w:p w:rsidR="005905A4" w:rsidRDefault="005905A4">
      <w:pPr>
        <w:pStyle w:val="Zkladntext"/>
        <w:spacing w:before="2"/>
      </w:pPr>
    </w:p>
    <w:p w:rsidR="005905A4" w:rsidRDefault="008E6F75">
      <w:pPr>
        <w:pStyle w:val="Odstavecseseznamem"/>
        <w:numPr>
          <w:ilvl w:val="1"/>
          <w:numId w:val="14"/>
        </w:numPr>
        <w:tabs>
          <w:tab w:val="left" w:pos="981"/>
        </w:tabs>
        <w:ind w:right="840"/>
        <w:jc w:val="both"/>
      </w:pPr>
      <w:r>
        <w:t>The</w:t>
      </w:r>
      <w:r>
        <w:rPr>
          <w:spacing w:val="-7"/>
        </w:rPr>
        <w:t xml:space="preserve"> </w:t>
      </w:r>
      <w:r>
        <w:t>Implementing</w:t>
      </w:r>
      <w:r>
        <w:rPr>
          <w:spacing w:val="-7"/>
        </w:rPr>
        <w:t xml:space="preserve"> </w:t>
      </w:r>
      <w:r>
        <w:t>Partner</w:t>
      </w:r>
      <w:r>
        <w:rPr>
          <w:spacing w:val="-7"/>
        </w:rPr>
        <w:t xml:space="preserve"> </w:t>
      </w:r>
      <w:r>
        <w:t>shall</w:t>
      </w:r>
      <w:r>
        <w:rPr>
          <w:spacing w:val="-6"/>
        </w:rPr>
        <w:t xml:space="preserve"> </w:t>
      </w:r>
      <w:r>
        <w:t>ensure</w:t>
      </w:r>
      <w:r>
        <w:rPr>
          <w:spacing w:val="-7"/>
        </w:rPr>
        <w:t xml:space="preserve"> </w:t>
      </w:r>
      <w:r>
        <w:t>that</w:t>
      </w:r>
      <w:r>
        <w:rPr>
          <w:spacing w:val="-10"/>
        </w:rPr>
        <w:t xml:space="preserve"> </w:t>
      </w:r>
      <w:r>
        <w:t>its</w:t>
      </w:r>
      <w:r>
        <w:rPr>
          <w:spacing w:val="-7"/>
        </w:rPr>
        <w:t xml:space="preserve"> </w:t>
      </w:r>
      <w:r>
        <w:t>procurement</w:t>
      </w:r>
      <w:r>
        <w:rPr>
          <w:spacing w:val="-10"/>
        </w:rPr>
        <w:t xml:space="preserve"> </w:t>
      </w:r>
      <w:r>
        <w:t>procedures</w:t>
      </w:r>
      <w:r>
        <w:rPr>
          <w:spacing w:val="-7"/>
        </w:rPr>
        <w:t xml:space="preserve"> </w:t>
      </w:r>
      <w:r>
        <w:t>are</w:t>
      </w:r>
      <w:r>
        <w:rPr>
          <w:spacing w:val="-8"/>
        </w:rPr>
        <w:t xml:space="preserve"> </w:t>
      </w:r>
      <w:r>
        <w:t>no</w:t>
      </w:r>
      <w:r>
        <w:rPr>
          <w:spacing w:val="-5"/>
        </w:rPr>
        <w:t xml:space="preserve"> </w:t>
      </w:r>
      <w:r>
        <w:t>less</w:t>
      </w:r>
      <w:r>
        <w:rPr>
          <w:spacing w:val="-6"/>
        </w:rPr>
        <w:t xml:space="preserve"> </w:t>
      </w:r>
      <w:r>
        <w:t>rigorous</w:t>
      </w:r>
      <w:r>
        <w:rPr>
          <w:spacing w:val="-8"/>
        </w:rPr>
        <w:t xml:space="preserve"> </w:t>
      </w:r>
      <w:r>
        <w:t>than those outlined in this Article 10 and are in conformity wit</w:t>
      </w:r>
      <w:r>
        <w:t>h the following minimum</w:t>
      </w:r>
      <w:r>
        <w:rPr>
          <w:spacing w:val="-30"/>
        </w:rPr>
        <w:t xml:space="preserve"> </w:t>
      </w:r>
      <w:r>
        <w:t>rules:</w:t>
      </w:r>
    </w:p>
    <w:p w:rsidR="005905A4" w:rsidRDefault="008E6F75">
      <w:pPr>
        <w:pStyle w:val="Odstavecseseznamem"/>
        <w:numPr>
          <w:ilvl w:val="2"/>
          <w:numId w:val="14"/>
        </w:numPr>
        <w:tabs>
          <w:tab w:val="left" w:pos="1701"/>
        </w:tabs>
        <w:spacing w:before="1"/>
        <w:ind w:right="837"/>
        <w:jc w:val="both"/>
      </w:pPr>
      <w:r>
        <w:t>The</w:t>
      </w:r>
      <w:r>
        <w:rPr>
          <w:spacing w:val="-9"/>
        </w:rPr>
        <w:t xml:space="preserve"> </w:t>
      </w:r>
      <w:r>
        <w:t>Implementing</w:t>
      </w:r>
      <w:r>
        <w:rPr>
          <w:spacing w:val="-9"/>
        </w:rPr>
        <w:t xml:space="preserve"> </w:t>
      </w:r>
      <w:r>
        <w:t>Partner</w:t>
      </w:r>
      <w:r>
        <w:rPr>
          <w:spacing w:val="-9"/>
        </w:rPr>
        <w:t xml:space="preserve"> </w:t>
      </w:r>
      <w:r>
        <w:t>shall</w:t>
      </w:r>
      <w:r>
        <w:rPr>
          <w:spacing w:val="-8"/>
        </w:rPr>
        <w:t xml:space="preserve"> </w:t>
      </w:r>
      <w:r>
        <w:t>prepare</w:t>
      </w:r>
      <w:r>
        <w:rPr>
          <w:spacing w:val="-9"/>
        </w:rPr>
        <w:t xml:space="preserve"> </w:t>
      </w:r>
      <w:r>
        <w:t>detailed</w:t>
      </w:r>
      <w:r>
        <w:rPr>
          <w:spacing w:val="-10"/>
        </w:rPr>
        <w:t xml:space="preserve"> </w:t>
      </w:r>
      <w:r>
        <w:t>specifications</w:t>
      </w:r>
      <w:r>
        <w:rPr>
          <w:spacing w:val="-10"/>
        </w:rPr>
        <w:t xml:space="preserve"> </w:t>
      </w:r>
      <w:r>
        <w:t>of</w:t>
      </w:r>
      <w:r>
        <w:rPr>
          <w:spacing w:val="-9"/>
        </w:rPr>
        <w:t xml:space="preserve"> </w:t>
      </w:r>
      <w:r>
        <w:t>the</w:t>
      </w:r>
      <w:r>
        <w:rPr>
          <w:spacing w:val="-9"/>
        </w:rPr>
        <w:t xml:space="preserve"> </w:t>
      </w:r>
      <w:r>
        <w:t>goods,</w:t>
      </w:r>
      <w:r>
        <w:rPr>
          <w:spacing w:val="-7"/>
        </w:rPr>
        <w:t xml:space="preserve"> </w:t>
      </w:r>
      <w:r>
        <w:t>services</w:t>
      </w:r>
      <w:r>
        <w:rPr>
          <w:spacing w:val="-9"/>
        </w:rPr>
        <w:t xml:space="preserve"> </w:t>
      </w:r>
      <w:r>
        <w:t>and works required for Project</w:t>
      </w:r>
      <w:r>
        <w:rPr>
          <w:spacing w:val="-11"/>
        </w:rPr>
        <w:t xml:space="preserve"> </w:t>
      </w:r>
      <w:r>
        <w:t>activities;</w:t>
      </w:r>
    </w:p>
    <w:p w:rsidR="005905A4" w:rsidRDefault="008E6F75">
      <w:pPr>
        <w:pStyle w:val="Odstavecseseznamem"/>
        <w:numPr>
          <w:ilvl w:val="2"/>
          <w:numId w:val="14"/>
        </w:numPr>
        <w:tabs>
          <w:tab w:val="left" w:pos="1701"/>
        </w:tabs>
        <w:spacing w:before="1"/>
        <w:ind w:right="834"/>
        <w:jc w:val="both"/>
      </w:pPr>
      <w:r>
        <w:t>Tenders for goods, works and services shall provide all information necessary for a prospective</w:t>
      </w:r>
      <w:r>
        <w:rPr>
          <w:spacing w:val="-11"/>
        </w:rPr>
        <w:t xml:space="preserve"> </w:t>
      </w:r>
      <w:r>
        <w:t>bidder</w:t>
      </w:r>
      <w:r>
        <w:rPr>
          <w:spacing w:val="-11"/>
        </w:rPr>
        <w:t xml:space="preserve"> </w:t>
      </w:r>
      <w:r>
        <w:t>to</w:t>
      </w:r>
      <w:r>
        <w:rPr>
          <w:spacing w:val="-13"/>
        </w:rPr>
        <w:t xml:space="preserve"> </w:t>
      </w:r>
      <w:r>
        <w:t>prepare</w:t>
      </w:r>
      <w:r>
        <w:rPr>
          <w:spacing w:val="-7"/>
        </w:rPr>
        <w:t xml:space="preserve"> </w:t>
      </w:r>
      <w:r>
        <w:t>a</w:t>
      </w:r>
      <w:r>
        <w:rPr>
          <w:spacing w:val="-7"/>
        </w:rPr>
        <w:t xml:space="preserve"> </w:t>
      </w:r>
      <w:r>
        <w:t>bid</w:t>
      </w:r>
      <w:r>
        <w:rPr>
          <w:spacing w:val="-13"/>
        </w:rPr>
        <w:t xml:space="preserve"> </w:t>
      </w:r>
      <w:r>
        <w:t>and,</w:t>
      </w:r>
      <w:r>
        <w:rPr>
          <w:spacing w:val="-5"/>
        </w:rPr>
        <w:t xml:space="preserve"> </w:t>
      </w:r>
      <w:r>
        <w:t>as</w:t>
      </w:r>
      <w:r>
        <w:rPr>
          <w:spacing w:val="-11"/>
        </w:rPr>
        <w:t xml:space="preserve"> </w:t>
      </w:r>
      <w:r>
        <w:t>such,</w:t>
      </w:r>
      <w:r>
        <w:rPr>
          <w:spacing w:val="-9"/>
        </w:rPr>
        <w:t xml:space="preserve"> </w:t>
      </w:r>
      <w:r>
        <w:t>shall</w:t>
      </w:r>
      <w:r>
        <w:rPr>
          <w:spacing w:val="-10"/>
        </w:rPr>
        <w:t xml:space="preserve"> </w:t>
      </w:r>
      <w:r>
        <w:t>be</w:t>
      </w:r>
      <w:r>
        <w:rPr>
          <w:spacing w:val="-11"/>
        </w:rPr>
        <w:t xml:space="preserve"> </w:t>
      </w:r>
      <w:r>
        <w:t>based</w:t>
      </w:r>
      <w:r>
        <w:rPr>
          <w:spacing w:val="-12"/>
        </w:rPr>
        <w:t xml:space="preserve"> </w:t>
      </w:r>
      <w:r>
        <w:t>upon</w:t>
      </w:r>
      <w:r>
        <w:rPr>
          <w:spacing w:val="-8"/>
        </w:rPr>
        <w:t xml:space="preserve"> </w:t>
      </w:r>
      <w:r>
        <w:t>a</w:t>
      </w:r>
      <w:r>
        <w:rPr>
          <w:spacing w:val="-7"/>
        </w:rPr>
        <w:t xml:space="preserve"> </w:t>
      </w:r>
      <w:r>
        <w:t>clear</w:t>
      </w:r>
      <w:r>
        <w:rPr>
          <w:spacing w:val="-11"/>
        </w:rPr>
        <w:t xml:space="preserve"> </w:t>
      </w:r>
      <w:r>
        <w:t>and</w:t>
      </w:r>
      <w:r>
        <w:rPr>
          <w:spacing w:val="-8"/>
        </w:rPr>
        <w:t xml:space="preserve"> </w:t>
      </w:r>
      <w:r>
        <w:t>accurate description</w:t>
      </w:r>
      <w:r>
        <w:rPr>
          <w:spacing w:val="-5"/>
        </w:rPr>
        <w:t xml:space="preserve"> </w:t>
      </w:r>
      <w:r>
        <w:t>of</w:t>
      </w:r>
      <w:r>
        <w:rPr>
          <w:spacing w:val="-4"/>
        </w:rPr>
        <w:t xml:space="preserve"> </w:t>
      </w:r>
      <w:r>
        <w:t>the</w:t>
      </w:r>
      <w:r>
        <w:rPr>
          <w:spacing w:val="-4"/>
        </w:rPr>
        <w:t xml:space="preserve"> </w:t>
      </w:r>
      <w:r>
        <w:t>proposed</w:t>
      </w:r>
      <w:r>
        <w:rPr>
          <w:spacing w:val="-4"/>
        </w:rPr>
        <w:t xml:space="preserve"> </w:t>
      </w:r>
      <w:r>
        <w:t>terms</w:t>
      </w:r>
      <w:r>
        <w:rPr>
          <w:spacing w:val="-4"/>
        </w:rPr>
        <w:t xml:space="preserve"> </w:t>
      </w:r>
      <w:r>
        <w:t>and</w:t>
      </w:r>
      <w:r>
        <w:rPr>
          <w:spacing w:val="-5"/>
        </w:rPr>
        <w:t xml:space="preserve"> </w:t>
      </w:r>
      <w:r>
        <w:t>conditions</w:t>
      </w:r>
      <w:r>
        <w:rPr>
          <w:spacing w:val="-3"/>
        </w:rPr>
        <w:t xml:space="preserve"> </w:t>
      </w:r>
      <w:r>
        <w:t>of</w:t>
      </w:r>
      <w:r>
        <w:rPr>
          <w:spacing w:val="-4"/>
        </w:rPr>
        <w:t xml:space="preserve"> </w:t>
      </w:r>
      <w:r>
        <w:t>the</w:t>
      </w:r>
      <w:r>
        <w:rPr>
          <w:spacing w:val="-4"/>
        </w:rPr>
        <w:t xml:space="preserve"> </w:t>
      </w:r>
      <w:r>
        <w:t>contract</w:t>
      </w:r>
      <w:r>
        <w:rPr>
          <w:spacing w:val="-2"/>
        </w:rPr>
        <w:t xml:space="preserve"> </w:t>
      </w:r>
      <w:r>
        <w:t>and</w:t>
      </w:r>
      <w:r>
        <w:rPr>
          <w:spacing w:val="-4"/>
        </w:rPr>
        <w:t xml:space="preserve"> </w:t>
      </w:r>
      <w:r>
        <w:t>the</w:t>
      </w:r>
      <w:r>
        <w:rPr>
          <w:spacing w:val="-4"/>
        </w:rPr>
        <w:t xml:space="preserve"> </w:t>
      </w:r>
      <w:r>
        <w:t>goods,</w:t>
      </w:r>
      <w:r>
        <w:rPr>
          <w:spacing w:val="-2"/>
        </w:rPr>
        <w:t xml:space="preserve"> </w:t>
      </w:r>
      <w:r>
        <w:t>services or works to be</w:t>
      </w:r>
      <w:r>
        <w:rPr>
          <w:spacing w:val="-5"/>
        </w:rPr>
        <w:t xml:space="preserve"> </w:t>
      </w:r>
      <w:r>
        <w:t>procured;</w:t>
      </w:r>
    </w:p>
    <w:p w:rsidR="005905A4" w:rsidRDefault="008E6F75">
      <w:pPr>
        <w:pStyle w:val="Odstavecseseznamem"/>
        <w:numPr>
          <w:ilvl w:val="2"/>
          <w:numId w:val="14"/>
        </w:numPr>
        <w:tabs>
          <w:tab w:val="left" w:pos="1701"/>
        </w:tabs>
        <w:spacing w:before="1"/>
        <w:ind w:right="838"/>
        <w:jc w:val="both"/>
      </w:pPr>
      <w:r>
        <w:t>The</w:t>
      </w:r>
      <w:r>
        <w:rPr>
          <w:spacing w:val="-7"/>
        </w:rPr>
        <w:t xml:space="preserve"> </w:t>
      </w:r>
      <w:r>
        <w:t>Implementing</w:t>
      </w:r>
      <w:r>
        <w:rPr>
          <w:spacing w:val="-7"/>
        </w:rPr>
        <w:t xml:space="preserve"> </w:t>
      </w:r>
      <w:r>
        <w:t>Partner</w:t>
      </w:r>
      <w:r>
        <w:rPr>
          <w:spacing w:val="-7"/>
        </w:rPr>
        <w:t xml:space="preserve"> </w:t>
      </w:r>
      <w:r>
        <w:t>shall</w:t>
      </w:r>
      <w:r>
        <w:rPr>
          <w:spacing w:val="-6"/>
        </w:rPr>
        <w:t xml:space="preserve"> </w:t>
      </w:r>
      <w:r>
        <w:t>implement</w:t>
      </w:r>
      <w:r>
        <w:rPr>
          <w:spacing w:val="-9"/>
        </w:rPr>
        <w:t xml:space="preserve"> </w:t>
      </w:r>
      <w:r>
        <w:t>reasonable</w:t>
      </w:r>
      <w:r>
        <w:rPr>
          <w:spacing w:val="-12"/>
        </w:rPr>
        <w:t xml:space="preserve"> </w:t>
      </w:r>
      <w:r>
        <w:t>measures</w:t>
      </w:r>
      <w:r>
        <w:rPr>
          <w:spacing w:val="-7"/>
        </w:rPr>
        <w:t xml:space="preserve"> </w:t>
      </w:r>
      <w:r>
        <w:t>to</w:t>
      </w:r>
      <w:r>
        <w:rPr>
          <w:spacing w:val="-9"/>
        </w:rPr>
        <w:t xml:space="preserve"> </w:t>
      </w:r>
      <w:r>
        <w:t>ensure</w:t>
      </w:r>
      <w:r>
        <w:rPr>
          <w:spacing w:val="-7"/>
        </w:rPr>
        <w:t xml:space="preserve"> </w:t>
      </w:r>
      <w:r>
        <w:t>that</w:t>
      </w:r>
      <w:r>
        <w:rPr>
          <w:spacing w:val="-10"/>
        </w:rPr>
        <w:t xml:space="preserve"> </w:t>
      </w:r>
      <w:r>
        <w:t>potential vendors shall be excluded from participation in a procurement or award procedure,</w:t>
      </w:r>
      <w:r>
        <w:rPr>
          <w:spacing w:val="-30"/>
        </w:rPr>
        <w:t xml:space="preserve"> </w:t>
      </w:r>
      <w:r>
        <w:t>if:</w:t>
      </w:r>
    </w:p>
    <w:p w:rsidR="005905A4" w:rsidRDefault="008E6F75">
      <w:pPr>
        <w:pStyle w:val="Odstavecseseznamem"/>
        <w:numPr>
          <w:ilvl w:val="3"/>
          <w:numId w:val="14"/>
        </w:numPr>
        <w:tabs>
          <w:tab w:val="left" w:pos="2421"/>
          <w:tab w:val="left" w:pos="2422"/>
        </w:tabs>
        <w:spacing w:before="1"/>
        <w:ind w:right="836"/>
        <w:jc w:val="both"/>
      </w:pPr>
      <w:r>
        <w:t>they are subject to the UN Sanctions List or in violation of any other applicable anti-terrorism legislation;</w:t>
      </w:r>
      <w:r>
        <w:rPr>
          <w:spacing w:val="-6"/>
        </w:rPr>
        <w:t xml:space="preserve"> </w:t>
      </w:r>
      <w:r>
        <w:t>or</w:t>
      </w:r>
    </w:p>
    <w:p w:rsidR="005905A4" w:rsidRDefault="008E6F75">
      <w:pPr>
        <w:pStyle w:val="Odstavecseseznamem"/>
        <w:numPr>
          <w:ilvl w:val="3"/>
          <w:numId w:val="14"/>
        </w:numPr>
        <w:tabs>
          <w:tab w:val="left" w:pos="2421"/>
          <w:tab w:val="left" w:pos="2422"/>
        </w:tabs>
        <w:ind w:right="837"/>
        <w:jc w:val="both"/>
      </w:pPr>
      <w:r>
        <w:t>they</w:t>
      </w:r>
      <w:r>
        <w:rPr>
          <w:spacing w:val="-12"/>
        </w:rPr>
        <w:t xml:space="preserve"> </w:t>
      </w:r>
      <w:r>
        <w:t>are</w:t>
      </w:r>
      <w:r>
        <w:rPr>
          <w:spacing w:val="-12"/>
        </w:rPr>
        <w:t xml:space="preserve"> </w:t>
      </w:r>
      <w:r>
        <w:t>bankrupt</w:t>
      </w:r>
      <w:r>
        <w:rPr>
          <w:spacing w:val="-9"/>
        </w:rPr>
        <w:t xml:space="preserve"> </w:t>
      </w:r>
      <w:r>
        <w:t>or</w:t>
      </w:r>
      <w:r>
        <w:rPr>
          <w:spacing w:val="-8"/>
        </w:rPr>
        <w:t xml:space="preserve"> </w:t>
      </w:r>
      <w:r>
        <w:t>being</w:t>
      </w:r>
      <w:r>
        <w:rPr>
          <w:spacing w:val="-10"/>
        </w:rPr>
        <w:t xml:space="preserve"> </w:t>
      </w:r>
      <w:r>
        <w:t>wound</w:t>
      </w:r>
      <w:r>
        <w:rPr>
          <w:spacing w:val="-13"/>
        </w:rPr>
        <w:t xml:space="preserve"> </w:t>
      </w:r>
      <w:r>
        <w:t>up,</w:t>
      </w:r>
      <w:r>
        <w:rPr>
          <w:spacing w:val="-9"/>
        </w:rPr>
        <w:t xml:space="preserve"> </w:t>
      </w:r>
      <w:r>
        <w:t>are</w:t>
      </w:r>
      <w:r>
        <w:rPr>
          <w:spacing w:val="-13"/>
        </w:rPr>
        <w:t xml:space="preserve"> </w:t>
      </w:r>
      <w:r>
        <w:t>having</w:t>
      </w:r>
      <w:r>
        <w:rPr>
          <w:spacing w:val="-10"/>
        </w:rPr>
        <w:t xml:space="preserve"> </w:t>
      </w:r>
      <w:r>
        <w:t>their</w:t>
      </w:r>
      <w:r>
        <w:rPr>
          <w:spacing w:val="-7"/>
        </w:rPr>
        <w:t xml:space="preserve"> </w:t>
      </w:r>
      <w:r>
        <w:t>affairs</w:t>
      </w:r>
      <w:r>
        <w:rPr>
          <w:spacing w:val="-12"/>
        </w:rPr>
        <w:t xml:space="preserve"> </w:t>
      </w:r>
      <w:r>
        <w:t>administered</w:t>
      </w:r>
      <w:r>
        <w:rPr>
          <w:spacing w:val="-13"/>
        </w:rPr>
        <w:t xml:space="preserve"> </w:t>
      </w:r>
      <w:r>
        <w:t>by</w:t>
      </w:r>
      <w:r>
        <w:rPr>
          <w:spacing w:val="-11"/>
        </w:rPr>
        <w:t xml:space="preserve"> </w:t>
      </w:r>
      <w:r>
        <w:t xml:space="preserve">the courts, have entered into an arrangement with creditors, have suspended business activities, are the subject of proceedings concerning those matters, or are in any analogous situation arising from a similar </w:t>
      </w:r>
      <w:r>
        <w:t>procedure provided for in national legislation or</w:t>
      </w:r>
      <w:r>
        <w:rPr>
          <w:spacing w:val="-7"/>
        </w:rPr>
        <w:t xml:space="preserve"> </w:t>
      </w:r>
      <w:r>
        <w:t>regulations.</w:t>
      </w:r>
    </w:p>
    <w:p w:rsidR="005905A4" w:rsidRDefault="005905A4">
      <w:pPr>
        <w:jc w:val="both"/>
        <w:sectPr w:rsidR="005905A4">
          <w:pgSz w:w="12240" w:h="15840"/>
          <w:pgMar w:top="1400" w:right="600" w:bottom="1100" w:left="1180" w:header="0" w:footer="828" w:gutter="0"/>
          <w:cols w:space="708"/>
        </w:sectPr>
      </w:pPr>
    </w:p>
    <w:p w:rsidR="005905A4" w:rsidRDefault="005905A4">
      <w:pPr>
        <w:pStyle w:val="Zkladntext"/>
        <w:spacing w:before="8"/>
        <w:rPr>
          <w:sz w:val="12"/>
        </w:rPr>
      </w:pPr>
    </w:p>
    <w:p w:rsidR="005905A4" w:rsidRDefault="008E6F75">
      <w:pPr>
        <w:pStyle w:val="Odstavecseseznamem"/>
        <w:numPr>
          <w:ilvl w:val="1"/>
          <w:numId w:val="14"/>
        </w:numPr>
        <w:tabs>
          <w:tab w:val="left" w:pos="981"/>
        </w:tabs>
        <w:spacing w:before="56"/>
        <w:ind w:right="840"/>
        <w:jc w:val="both"/>
      </w:pPr>
      <w:r>
        <w:t>The Implementing Partner shall maintain auditable records documenting in detail the tendering, contracting, receipt and use of goods, services and works procured under this</w:t>
      </w:r>
      <w:r>
        <w:rPr>
          <w:spacing w:val="-24"/>
        </w:rPr>
        <w:t xml:space="preserve"> </w:t>
      </w:r>
      <w:r>
        <w:t>Agree</w:t>
      </w:r>
      <w:r>
        <w:t>ment.</w:t>
      </w:r>
    </w:p>
    <w:p w:rsidR="005905A4" w:rsidRDefault="005905A4">
      <w:pPr>
        <w:pStyle w:val="Zkladntext"/>
        <w:spacing w:before="1"/>
      </w:pPr>
    </w:p>
    <w:p w:rsidR="005905A4" w:rsidRDefault="008E6F75">
      <w:pPr>
        <w:pStyle w:val="Odstavecseseznamem"/>
        <w:numPr>
          <w:ilvl w:val="1"/>
          <w:numId w:val="14"/>
        </w:numPr>
        <w:tabs>
          <w:tab w:val="left" w:pos="981"/>
        </w:tabs>
        <w:ind w:right="839"/>
        <w:jc w:val="both"/>
      </w:pPr>
      <w:r>
        <w:t>IOM may conduct spot-checks of any procurement case file at any time and request to see documentation verifying that the procurement procedures of the Implementing Partner correspond to the standards set out in this</w:t>
      </w:r>
      <w:r>
        <w:rPr>
          <w:spacing w:val="-10"/>
        </w:rPr>
        <w:t xml:space="preserve"> </w:t>
      </w:r>
      <w:r>
        <w:t>Article.</w:t>
      </w:r>
    </w:p>
    <w:p w:rsidR="005905A4" w:rsidRDefault="005905A4">
      <w:pPr>
        <w:pStyle w:val="Zkladntext"/>
        <w:spacing w:before="1"/>
      </w:pPr>
    </w:p>
    <w:p w:rsidR="005905A4" w:rsidRDefault="008E6F75">
      <w:pPr>
        <w:pStyle w:val="Nadpis1"/>
        <w:numPr>
          <w:ilvl w:val="0"/>
          <w:numId w:val="26"/>
        </w:numPr>
        <w:tabs>
          <w:tab w:val="left" w:pos="1700"/>
          <w:tab w:val="left" w:pos="1701"/>
        </w:tabs>
        <w:jc w:val="left"/>
      </w:pPr>
      <w:r>
        <w:t>Delays, Defaults and Fo</w:t>
      </w:r>
      <w:r>
        <w:t>rce</w:t>
      </w:r>
      <w:r>
        <w:rPr>
          <w:spacing w:val="-11"/>
        </w:rPr>
        <w:t xml:space="preserve"> </w:t>
      </w:r>
      <w:r>
        <w:t>Majeure</w:t>
      </w:r>
    </w:p>
    <w:p w:rsidR="005905A4" w:rsidRDefault="005905A4">
      <w:pPr>
        <w:pStyle w:val="Zkladntext"/>
        <w:spacing w:before="9"/>
        <w:rPr>
          <w:b/>
          <w:sz w:val="21"/>
        </w:rPr>
      </w:pPr>
    </w:p>
    <w:p w:rsidR="005905A4" w:rsidRDefault="008E6F75">
      <w:pPr>
        <w:pStyle w:val="Odstavecseseznamem"/>
        <w:numPr>
          <w:ilvl w:val="1"/>
          <w:numId w:val="13"/>
        </w:numPr>
        <w:tabs>
          <w:tab w:val="left" w:pos="981"/>
        </w:tabs>
        <w:ind w:right="838"/>
        <w:jc w:val="both"/>
      </w:pPr>
      <w:r>
        <w:t>If, for any reason, the Implementing Partner does not carry out or is not able to carry out its obligations under this Agreement and/or according to the Grant Agreement (Annex D), it must give notice and full particulars in writing to IOM as soon as possib</w:t>
      </w:r>
      <w:r>
        <w:t>le. On receipt of such notice, IOM</w:t>
      </w:r>
      <w:r>
        <w:rPr>
          <w:spacing w:val="-5"/>
        </w:rPr>
        <w:t xml:space="preserve"> </w:t>
      </w:r>
      <w:r>
        <w:t>shall</w:t>
      </w:r>
      <w:r>
        <w:rPr>
          <w:spacing w:val="-1"/>
        </w:rPr>
        <w:t xml:space="preserve"> </w:t>
      </w:r>
      <w:r>
        <w:t>take</w:t>
      </w:r>
      <w:r>
        <w:rPr>
          <w:spacing w:val="-3"/>
        </w:rPr>
        <w:t xml:space="preserve"> </w:t>
      </w:r>
      <w:r>
        <w:t>such</w:t>
      </w:r>
      <w:r>
        <w:rPr>
          <w:spacing w:val="-3"/>
        </w:rPr>
        <w:t xml:space="preserve"> </w:t>
      </w:r>
      <w:r>
        <w:t>action</w:t>
      </w:r>
      <w:r>
        <w:rPr>
          <w:spacing w:val="-4"/>
        </w:rPr>
        <w:t xml:space="preserve"> </w:t>
      </w:r>
      <w:r>
        <w:t>as</w:t>
      </w:r>
      <w:r>
        <w:rPr>
          <w:spacing w:val="-3"/>
        </w:rPr>
        <w:t xml:space="preserve"> </w:t>
      </w:r>
      <w:r>
        <w:t>in</w:t>
      </w:r>
      <w:r>
        <w:rPr>
          <w:spacing w:val="-3"/>
        </w:rPr>
        <w:t xml:space="preserve"> </w:t>
      </w:r>
      <w:r>
        <w:t>its</w:t>
      </w:r>
      <w:r>
        <w:rPr>
          <w:spacing w:val="-3"/>
        </w:rPr>
        <w:t xml:space="preserve"> </w:t>
      </w:r>
      <w:proofErr w:type="gramStart"/>
      <w:r>
        <w:t>sole</w:t>
      </w:r>
      <w:proofErr w:type="gramEnd"/>
      <w:r>
        <w:rPr>
          <w:spacing w:val="-3"/>
        </w:rPr>
        <w:t xml:space="preserve"> </w:t>
      </w:r>
      <w:r>
        <w:t>discretion</w:t>
      </w:r>
      <w:r>
        <w:rPr>
          <w:spacing w:val="-4"/>
        </w:rPr>
        <w:t xml:space="preserve"> </w:t>
      </w:r>
      <w:r>
        <w:t>is</w:t>
      </w:r>
      <w:r>
        <w:rPr>
          <w:spacing w:val="-2"/>
        </w:rPr>
        <w:t xml:space="preserve"> </w:t>
      </w:r>
      <w:r>
        <w:t>considered</w:t>
      </w:r>
      <w:r>
        <w:rPr>
          <w:spacing w:val="-3"/>
        </w:rPr>
        <w:t xml:space="preserve"> </w:t>
      </w:r>
      <w:r>
        <w:t>to</w:t>
      </w:r>
      <w:r>
        <w:rPr>
          <w:spacing w:val="-4"/>
        </w:rPr>
        <w:t xml:space="preserve"> </w:t>
      </w:r>
      <w:r>
        <w:t>be</w:t>
      </w:r>
      <w:r>
        <w:rPr>
          <w:spacing w:val="-2"/>
        </w:rPr>
        <w:t xml:space="preserve"> </w:t>
      </w:r>
      <w:r>
        <w:t>appropriate</w:t>
      </w:r>
      <w:r>
        <w:rPr>
          <w:spacing w:val="-3"/>
        </w:rPr>
        <w:t xml:space="preserve"> </w:t>
      </w:r>
      <w:r>
        <w:t>or</w:t>
      </w:r>
      <w:r>
        <w:rPr>
          <w:spacing w:val="-3"/>
        </w:rPr>
        <w:t xml:space="preserve"> </w:t>
      </w:r>
      <w:r>
        <w:t>necessary</w:t>
      </w:r>
      <w:r>
        <w:rPr>
          <w:spacing w:val="-2"/>
        </w:rPr>
        <w:t xml:space="preserve"> </w:t>
      </w:r>
      <w:r>
        <w:t>in the</w:t>
      </w:r>
      <w:r>
        <w:rPr>
          <w:spacing w:val="-3"/>
        </w:rPr>
        <w:t xml:space="preserve"> </w:t>
      </w:r>
      <w:r>
        <w:t>circumstances.</w:t>
      </w:r>
    </w:p>
    <w:p w:rsidR="005905A4" w:rsidRDefault="005905A4">
      <w:pPr>
        <w:pStyle w:val="Zkladntext"/>
        <w:spacing w:before="2"/>
      </w:pPr>
    </w:p>
    <w:p w:rsidR="005905A4" w:rsidRDefault="008E6F75">
      <w:pPr>
        <w:pStyle w:val="Odstavecseseznamem"/>
        <w:numPr>
          <w:ilvl w:val="1"/>
          <w:numId w:val="13"/>
        </w:numPr>
        <w:tabs>
          <w:tab w:val="left" w:pos="981"/>
        </w:tabs>
        <w:ind w:right="835"/>
        <w:jc w:val="both"/>
      </w:pPr>
      <w:r>
        <w:t>Neither Party will be liable for any delay in performing or failure to perform any of its obligations un</w:t>
      </w:r>
      <w:r>
        <w:t xml:space="preserve">der this Agreement if such delay or failure is caused by </w:t>
      </w:r>
      <w:r>
        <w:rPr>
          <w:i/>
        </w:rPr>
        <w:t>force majeure</w:t>
      </w:r>
      <w:r>
        <w:t>, which means any unforeseeable and irresistible act of nature, any act of war (whether declared or not), invasion, revolution, insurrection, terrorism, blockade or embargo, strikes, Gov</w:t>
      </w:r>
      <w:r>
        <w:t>ernmental or state restrictions, natural disaster, epidemic, public health crisis, and any other circumstances which are not caused by nor within the control of the affected</w:t>
      </w:r>
      <w:r>
        <w:rPr>
          <w:spacing w:val="-16"/>
        </w:rPr>
        <w:t xml:space="preserve"> </w:t>
      </w:r>
      <w:r>
        <w:t>Party.</w:t>
      </w:r>
    </w:p>
    <w:p w:rsidR="005905A4" w:rsidRDefault="005905A4">
      <w:pPr>
        <w:pStyle w:val="Zkladntext"/>
        <w:spacing w:before="2"/>
      </w:pPr>
    </w:p>
    <w:p w:rsidR="005905A4" w:rsidRDefault="008E6F75">
      <w:pPr>
        <w:pStyle w:val="Odstavecseseznamem"/>
        <w:numPr>
          <w:ilvl w:val="1"/>
          <w:numId w:val="13"/>
        </w:numPr>
        <w:tabs>
          <w:tab w:val="left" w:pos="981"/>
        </w:tabs>
        <w:ind w:right="828"/>
        <w:jc w:val="both"/>
      </w:pPr>
      <w:r>
        <w:t>As</w:t>
      </w:r>
      <w:r>
        <w:rPr>
          <w:spacing w:val="-8"/>
        </w:rPr>
        <w:t xml:space="preserve"> </w:t>
      </w:r>
      <w:r>
        <w:t>soon</w:t>
      </w:r>
      <w:r>
        <w:rPr>
          <w:spacing w:val="-8"/>
        </w:rPr>
        <w:t xml:space="preserve"> </w:t>
      </w:r>
      <w:r>
        <w:t>as</w:t>
      </w:r>
      <w:r>
        <w:rPr>
          <w:spacing w:val="-3"/>
        </w:rPr>
        <w:t xml:space="preserve"> </w:t>
      </w:r>
      <w:r>
        <w:t>possible</w:t>
      </w:r>
      <w:r>
        <w:rPr>
          <w:spacing w:val="-7"/>
        </w:rPr>
        <w:t xml:space="preserve"> </w:t>
      </w:r>
      <w:r>
        <w:t>after</w:t>
      </w:r>
      <w:r>
        <w:rPr>
          <w:spacing w:val="-2"/>
        </w:rPr>
        <w:t xml:space="preserve"> </w:t>
      </w:r>
      <w:r>
        <w:t>the</w:t>
      </w:r>
      <w:r>
        <w:rPr>
          <w:spacing w:val="-2"/>
        </w:rPr>
        <w:t xml:space="preserve"> </w:t>
      </w:r>
      <w:r>
        <w:t>occurrence</w:t>
      </w:r>
      <w:r>
        <w:rPr>
          <w:spacing w:val="-3"/>
        </w:rPr>
        <w:t xml:space="preserve"> </w:t>
      </w:r>
      <w:r>
        <w:t>of</w:t>
      </w:r>
      <w:r>
        <w:rPr>
          <w:spacing w:val="-7"/>
        </w:rPr>
        <w:t xml:space="preserve"> </w:t>
      </w:r>
      <w:r>
        <w:t>a</w:t>
      </w:r>
      <w:r>
        <w:rPr>
          <w:spacing w:val="-1"/>
        </w:rPr>
        <w:t xml:space="preserve"> </w:t>
      </w:r>
      <w:r>
        <w:rPr>
          <w:i/>
        </w:rPr>
        <w:t>force</w:t>
      </w:r>
      <w:r>
        <w:rPr>
          <w:i/>
          <w:spacing w:val="-9"/>
        </w:rPr>
        <w:t xml:space="preserve"> </w:t>
      </w:r>
      <w:r>
        <w:rPr>
          <w:i/>
        </w:rPr>
        <w:t>majeure</w:t>
      </w:r>
      <w:r>
        <w:rPr>
          <w:i/>
          <w:spacing w:val="-5"/>
        </w:rPr>
        <w:t xml:space="preserve"> </w:t>
      </w:r>
      <w:r>
        <w:t>event</w:t>
      </w:r>
      <w:r>
        <w:rPr>
          <w:spacing w:val="-9"/>
        </w:rPr>
        <w:t xml:space="preserve"> </w:t>
      </w:r>
      <w:r>
        <w:t>which</w:t>
      </w:r>
      <w:r>
        <w:rPr>
          <w:spacing w:val="-8"/>
        </w:rPr>
        <w:t xml:space="preserve"> </w:t>
      </w:r>
      <w:r>
        <w:t>impacts</w:t>
      </w:r>
      <w:r>
        <w:rPr>
          <w:spacing w:val="-3"/>
        </w:rPr>
        <w:t xml:space="preserve"> </w:t>
      </w:r>
      <w:r>
        <w:t>the</w:t>
      </w:r>
      <w:r>
        <w:rPr>
          <w:spacing w:val="-6"/>
        </w:rPr>
        <w:t xml:space="preserve"> </w:t>
      </w:r>
      <w:r>
        <w:t>ability</w:t>
      </w:r>
      <w:r>
        <w:rPr>
          <w:spacing w:val="-6"/>
        </w:rPr>
        <w:t xml:space="preserve"> </w:t>
      </w:r>
      <w:r>
        <w:t>of</w:t>
      </w:r>
      <w:r>
        <w:rPr>
          <w:spacing w:val="-4"/>
        </w:rPr>
        <w:t xml:space="preserve"> </w:t>
      </w:r>
      <w:r>
        <w:t>the affected Party to comply with its obligations under this Agreement, the affected Party will give notice</w:t>
      </w:r>
      <w:r>
        <w:rPr>
          <w:spacing w:val="-7"/>
        </w:rPr>
        <w:t xml:space="preserve"> </w:t>
      </w:r>
      <w:r>
        <w:t>and</w:t>
      </w:r>
      <w:r>
        <w:rPr>
          <w:spacing w:val="-9"/>
        </w:rPr>
        <w:t xml:space="preserve"> </w:t>
      </w:r>
      <w:r>
        <w:t>full</w:t>
      </w:r>
      <w:r>
        <w:rPr>
          <w:spacing w:val="-5"/>
        </w:rPr>
        <w:t xml:space="preserve"> </w:t>
      </w:r>
      <w:r>
        <w:t>details</w:t>
      </w:r>
      <w:r>
        <w:rPr>
          <w:spacing w:val="-8"/>
        </w:rPr>
        <w:t xml:space="preserve"> </w:t>
      </w:r>
      <w:r>
        <w:t>in</w:t>
      </w:r>
      <w:r>
        <w:rPr>
          <w:spacing w:val="-14"/>
        </w:rPr>
        <w:t xml:space="preserve"> </w:t>
      </w:r>
      <w:r>
        <w:t>writing</w:t>
      </w:r>
      <w:r>
        <w:rPr>
          <w:spacing w:val="-6"/>
        </w:rPr>
        <w:t xml:space="preserve"> </w:t>
      </w:r>
      <w:r>
        <w:t>to</w:t>
      </w:r>
      <w:r>
        <w:rPr>
          <w:spacing w:val="-9"/>
        </w:rPr>
        <w:t xml:space="preserve"> </w:t>
      </w:r>
      <w:r>
        <w:t>the</w:t>
      </w:r>
      <w:r>
        <w:rPr>
          <w:spacing w:val="-7"/>
        </w:rPr>
        <w:t xml:space="preserve"> </w:t>
      </w:r>
      <w:r>
        <w:t>other</w:t>
      </w:r>
      <w:r>
        <w:rPr>
          <w:spacing w:val="-7"/>
        </w:rPr>
        <w:t xml:space="preserve"> </w:t>
      </w:r>
      <w:r>
        <w:t>Party</w:t>
      </w:r>
      <w:r>
        <w:rPr>
          <w:spacing w:val="-7"/>
        </w:rPr>
        <w:t xml:space="preserve"> </w:t>
      </w:r>
      <w:r>
        <w:t>of</w:t>
      </w:r>
      <w:r>
        <w:rPr>
          <w:spacing w:val="-8"/>
        </w:rPr>
        <w:t xml:space="preserve"> </w:t>
      </w:r>
      <w:r>
        <w:t>the</w:t>
      </w:r>
      <w:r>
        <w:rPr>
          <w:spacing w:val="-6"/>
        </w:rPr>
        <w:t xml:space="preserve"> </w:t>
      </w:r>
      <w:r>
        <w:t>existence</w:t>
      </w:r>
      <w:r>
        <w:rPr>
          <w:spacing w:val="-7"/>
        </w:rPr>
        <w:t xml:space="preserve"> </w:t>
      </w:r>
      <w:r>
        <w:t>of</w:t>
      </w:r>
      <w:r>
        <w:rPr>
          <w:spacing w:val="-8"/>
        </w:rPr>
        <w:t xml:space="preserve"> </w:t>
      </w:r>
      <w:r>
        <w:t>the</w:t>
      </w:r>
      <w:r>
        <w:rPr>
          <w:spacing w:val="-3"/>
        </w:rPr>
        <w:t xml:space="preserve"> </w:t>
      </w:r>
      <w:r>
        <w:rPr>
          <w:i/>
        </w:rPr>
        <w:t>force</w:t>
      </w:r>
      <w:r>
        <w:rPr>
          <w:i/>
          <w:spacing w:val="-9"/>
        </w:rPr>
        <w:t xml:space="preserve"> </w:t>
      </w:r>
      <w:r>
        <w:rPr>
          <w:i/>
        </w:rPr>
        <w:t>majeure</w:t>
      </w:r>
      <w:r>
        <w:rPr>
          <w:i/>
          <w:spacing w:val="-6"/>
        </w:rPr>
        <w:t xml:space="preserve"> </w:t>
      </w:r>
      <w:r>
        <w:t>event</w:t>
      </w:r>
      <w:r>
        <w:rPr>
          <w:spacing w:val="-9"/>
        </w:rPr>
        <w:t xml:space="preserve"> </w:t>
      </w:r>
      <w:r>
        <w:t>and the</w:t>
      </w:r>
      <w:r>
        <w:rPr>
          <w:spacing w:val="-4"/>
        </w:rPr>
        <w:t xml:space="preserve"> </w:t>
      </w:r>
      <w:r>
        <w:t>likelihood</w:t>
      </w:r>
      <w:r>
        <w:rPr>
          <w:spacing w:val="-4"/>
        </w:rPr>
        <w:t xml:space="preserve"> </w:t>
      </w:r>
      <w:r>
        <w:t>of</w:t>
      </w:r>
      <w:r>
        <w:rPr>
          <w:spacing w:val="-3"/>
        </w:rPr>
        <w:t xml:space="preserve"> </w:t>
      </w:r>
      <w:r>
        <w:t>delay.</w:t>
      </w:r>
      <w:r>
        <w:rPr>
          <w:spacing w:val="-1"/>
        </w:rPr>
        <w:t xml:space="preserve"> </w:t>
      </w:r>
      <w:r>
        <w:t>On</w:t>
      </w:r>
      <w:r>
        <w:rPr>
          <w:spacing w:val="-4"/>
        </w:rPr>
        <w:t xml:space="preserve"> </w:t>
      </w:r>
      <w:r>
        <w:t>re</w:t>
      </w:r>
      <w:r>
        <w:t>ceipt</w:t>
      </w:r>
      <w:r>
        <w:rPr>
          <w:spacing w:val="-5"/>
        </w:rPr>
        <w:t xml:space="preserve"> </w:t>
      </w:r>
      <w:r>
        <w:t>of</w:t>
      </w:r>
      <w:r>
        <w:rPr>
          <w:spacing w:val="-3"/>
        </w:rPr>
        <w:t xml:space="preserve"> </w:t>
      </w:r>
      <w:r>
        <w:t>such</w:t>
      </w:r>
      <w:r>
        <w:rPr>
          <w:spacing w:val="-4"/>
        </w:rPr>
        <w:t xml:space="preserve"> </w:t>
      </w:r>
      <w:r>
        <w:t>notice,</w:t>
      </w:r>
      <w:r>
        <w:rPr>
          <w:spacing w:val="-2"/>
        </w:rPr>
        <w:t xml:space="preserve"> </w:t>
      </w:r>
      <w:r>
        <w:t>the</w:t>
      </w:r>
      <w:r>
        <w:rPr>
          <w:spacing w:val="-3"/>
        </w:rPr>
        <w:t xml:space="preserve"> </w:t>
      </w:r>
      <w:r>
        <w:t>unaffected</w:t>
      </w:r>
      <w:r>
        <w:rPr>
          <w:spacing w:val="-3"/>
        </w:rPr>
        <w:t xml:space="preserve"> </w:t>
      </w:r>
      <w:r>
        <w:t>Party</w:t>
      </w:r>
      <w:r>
        <w:rPr>
          <w:spacing w:val="-3"/>
        </w:rPr>
        <w:t xml:space="preserve"> </w:t>
      </w:r>
      <w:r>
        <w:t>shall</w:t>
      </w:r>
      <w:r>
        <w:rPr>
          <w:spacing w:val="-1"/>
        </w:rPr>
        <w:t xml:space="preserve"> </w:t>
      </w:r>
      <w:r>
        <w:t>take</w:t>
      </w:r>
      <w:r>
        <w:rPr>
          <w:spacing w:val="-3"/>
        </w:rPr>
        <w:t xml:space="preserve"> </w:t>
      </w:r>
      <w:r>
        <w:t>such</w:t>
      </w:r>
      <w:r>
        <w:rPr>
          <w:spacing w:val="-5"/>
        </w:rPr>
        <w:t xml:space="preserve"> </w:t>
      </w:r>
      <w:r>
        <w:t>action</w:t>
      </w:r>
      <w:r>
        <w:rPr>
          <w:spacing w:val="-4"/>
        </w:rPr>
        <w:t xml:space="preserve"> </w:t>
      </w:r>
      <w:r>
        <w:t>as</w:t>
      </w:r>
      <w:r>
        <w:rPr>
          <w:spacing w:val="-3"/>
        </w:rPr>
        <w:t xml:space="preserve"> </w:t>
      </w:r>
      <w:r>
        <w:t xml:space="preserve">it reasonably considers appropriate or necessary in the circumstances, including granting to the affected Party a reasonable extension of time in which to perform its obligations. During the period of </w:t>
      </w:r>
      <w:r>
        <w:rPr>
          <w:i/>
        </w:rPr>
        <w:t>force majeure</w:t>
      </w:r>
      <w:r>
        <w:t>, the affected Party shall take all reason</w:t>
      </w:r>
      <w:r>
        <w:t>able steps to minimize damages and resume</w:t>
      </w:r>
      <w:r>
        <w:rPr>
          <w:spacing w:val="-5"/>
        </w:rPr>
        <w:t xml:space="preserve"> </w:t>
      </w:r>
      <w:r>
        <w:t>performance.</w:t>
      </w:r>
    </w:p>
    <w:p w:rsidR="005905A4" w:rsidRDefault="005905A4">
      <w:pPr>
        <w:pStyle w:val="Zkladntext"/>
        <w:spacing w:before="10"/>
        <w:rPr>
          <w:sz w:val="21"/>
        </w:rPr>
      </w:pPr>
    </w:p>
    <w:p w:rsidR="005905A4" w:rsidRDefault="008E6F75">
      <w:pPr>
        <w:pStyle w:val="Odstavecseseznamem"/>
        <w:numPr>
          <w:ilvl w:val="1"/>
          <w:numId w:val="13"/>
        </w:numPr>
        <w:tabs>
          <w:tab w:val="left" w:pos="981"/>
        </w:tabs>
        <w:ind w:right="832"/>
        <w:jc w:val="both"/>
      </w:pPr>
      <w:r>
        <w:t>IOM</w:t>
      </w:r>
      <w:r>
        <w:rPr>
          <w:spacing w:val="-13"/>
        </w:rPr>
        <w:t xml:space="preserve"> </w:t>
      </w:r>
      <w:r>
        <w:t>shall</w:t>
      </w:r>
      <w:r>
        <w:rPr>
          <w:spacing w:val="-9"/>
        </w:rPr>
        <w:t xml:space="preserve"> </w:t>
      </w:r>
      <w:r>
        <w:t>be</w:t>
      </w:r>
      <w:r>
        <w:rPr>
          <w:spacing w:val="-10"/>
        </w:rPr>
        <w:t xml:space="preserve"> </w:t>
      </w:r>
      <w:r>
        <w:t>entitled</w:t>
      </w:r>
      <w:r>
        <w:rPr>
          <w:spacing w:val="-12"/>
        </w:rPr>
        <w:t xml:space="preserve"> </w:t>
      </w:r>
      <w:r>
        <w:t>without</w:t>
      </w:r>
      <w:r>
        <w:rPr>
          <w:spacing w:val="-13"/>
        </w:rPr>
        <w:t xml:space="preserve"> </w:t>
      </w:r>
      <w:r>
        <w:t>liability</w:t>
      </w:r>
      <w:r>
        <w:rPr>
          <w:spacing w:val="-10"/>
        </w:rPr>
        <w:t xml:space="preserve"> </w:t>
      </w:r>
      <w:r>
        <w:t>to</w:t>
      </w:r>
      <w:r>
        <w:rPr>
          <w:spacing w:val="-13"/>
        </w:rPr>
        <w:t xml:space="preserve"> </w:t>
      </w:r>
      <w:r>
        <w:t>suspend</w:t>
      </w:r>
      <w:r>
        <w:rPr>
          <w:spacing w:val="-7"/>
        </w:rPr>
        <w:t xml:space="preserve"> </w:t>
      </w:r>
      <w:r>
        <w:t>or</w:t>
      </w:r>
      <w:r>
        <w:rPr>
          <w:spacing w:val="-6"/>
        </w:rPr>
        <w:t xml:space="preserve"> </w:t>
      </w:r>
      <w:r>
        <w:t>terminate</w:t>
      </w:r>
      <w:r>
        <w:rPr>
          <w:spacing w:val="-11"/>
        </w:rPr>
        <w:t xml:space="preserve"> </w:t>
      </w:r>
      <w:r>
        <w:t>the</w:t>
      </w:r>
      <w:r>
        <w:rPr>
          <w:spacing w:val="-10"/>
        </w:rPr>
        <w:t xml:space="preserve"> </w:t>
      </w:r>
      <w:r>
        <w:t>Agreement</w:t>
      </w:r>
      <w:r>
        <w:rPr>
          <w:spacing w:val="-13"/>
        </w:rPr>
        <w:t xml:space="preserve"> </w:t>
      </w:r>
      <w:r>
        <w:t>if</w:t>
      </w:r>
      <w:r>
        <w:rPr>
          <w:spacing w:val="-12"/>
        </w:rPr>
        <w:t xml:space="preserve"> </w:t>
      </w:r>
      <w:r>
        <w:t>the</w:t>
      </w:r>
      <w:r>
        <w:rPr>
          <w:spacing w:val="-10"/>
        </w:rPr>
        <w:t xml:space="preserve"> </w:t>
      </w:r>
      <w:r>
        <w:t xml:space="preserve">Implementing Partner is unable to perform its obligations under the Agreement by reason of </w:t>
      </w:r>
      <w:r>
        <w:rPr>
          <w:i/>
        </w:rPr>
        <w:t xml:space="preserve">force majeure. </w:t>
      </w:r>
      <w:r>
        <w:t>In the</w:t>
      </w:r>
      <w:r>
        <w:rPr>
          <w:spacing w:val="-7"/>
        </w:rPr>
        <w:t xml:space="preserve"> </w:t>
      </w:r>
      <w:r>
        <w:t>ev</w:t>
      </w:r>
      <w:r>
        <w:t>ent</w:t>
      </w:r>
      <w:r>
        <w:rPr>
          <w:spacing w:val="-5"/>
        </w:rPr>
        <w:t xml:space="preserve"> </w:t>
      </w:r>
      <w:r>
        <w:t>of</w:t>
      </w:r>
      <w:r>
        <w:rPr>
          <w:spacing w:val="-8"/>
        </w:rPr>
        <w:t xml:space="preserve"> </w:t>
      </w:r>
      <w:r>
        <w:t>such</w:t>
      </w:r>
      <w:r>
        <w:rPr>
          <w:spacing w:val="-9"/>
        </w:rPr>
        <w:t xml:space="preserve"> </w:t>
      </w:r>
      <w:r>
        <w:t>suspension</w:t>
      </w:r>
      <w:r>
        <w:rPr>
          <w:spacing w:val="-4"/>
        </w:rPr>
        <w:t xml:space="preserve"> </w:t>
      </w:r>
      <w:r>
        <w:t>or</w:t>
      </w:r>
      <w:r>
        <w:rPr>
          <w:spacing w:val="-2"/>
        </w:rPr>
        <w:t xml:space="preserve"> </w:t>
      </w:r>
      <w:r>
        <w:t>termination,</w:t>
      </w:r>
      <w:r>
        <w:rPr>
          <w:spacing w:val="-6"/>
        </w:rPr>
        <w:t xml:space="preserve"> </w:t>
      </w:r>
      <w:r>
        <w:t>the</w:t>
      </w:r>
      <w:r>
        <w:rPr>
          <w:spacing w:val="-7"/>
        </w:rPr>
        <w:t xml:space="preserve"> </w:t>
      </w:r>
      <w:r>
        <w:t>provisions</w:t>
      </w:r>
      <w:r>
        <w:rPr>
          <w:spacing w:val="-8"/>
        </w:rPr>
        <w:t xml:space="preserve"> </w:t>
      </w:r>
      <w:r>
        <w:t>of</w:t>
      </w:r>
      <w:r>
        <w:rPr>
          <w:spacing w:val="-1"/>
        </w:rPr>
        <w:t xml:space="preserve"> </w:t>
      </w:r>
      <w:r>
        <w:t>the</w:t>
      </w:r>
      <w:r>
        <w:rPr>
          <w:spacing w:val="-6"/>
        </w:rPr>
        <w:t xml:space="preserve"> </w:t>
      </w:r>
      <w:r>
        <w:t>Article</w:t>
      </w:r>
      <w:r>
        <w:rPr>
          <w:spacing w:val="-7"/>
        </w:rPr>
        <w:t xml:space="preserve"> </w:t>
      </w:r>
      <w:r>
        <w:t>21</w:t>
      </w:r>
      <w:r>
        <w:rPr>
          <w:spacing w:val="-4"/>
        </w:rPr>
        <w:t xml:space="preserve"> </w:t>
      </w:r>
      <w:r>
        <w:t>on</w:t>
      </w:r>
      <w:r>
        <w:rPr>
          <w:spacing w:val="-4"/>
        </w:rPr>
        <w:t xml:space="preserve"> </w:t>
      </w:r>
      <w:r>
        <w:t>Termination</w:t>
      </w:r>
      <w:r>
        <w:rPr>
          <w:spacing w:val="-9"/>
        </w:rPr>
        <w:t xml:space="preserve"> </w:t>
      </w:r>
      <w:r>
        <w:t>shall apply.</w:t>
      </w:r>
    </w:p>
    <w:p w:rsidR="005905A4" w:rsidRDefault="005905A4">
      <w:pPr>
        <w:pStyle w:val="Zkladntext"/>
        <w:spacing w:before="2"/>
      </w:pPr>
    </w:p>
    <w:p w:rsidR="005905A4" w:rsidRDefault="008E6F75">
      <w:pPr>
        <w:pStyle w:val="Nadpis1"/>
        <w:numPr>
          <w:ilvl w:val="0"/>
          <w:numId w:val="26"/>
        </w:numPr>
        <w:tabs>
          <w:tab w:val="left" w:pos="1700"/>
          <w:tab w:val="left" w:pos="1701"/>
        </w:tabs>
        <w:jc w:val="left"/>
      </w:pPr>
      <w:r>
        <w:t>Independent</w:t>
      </w:r>
      <w:r>
        <w:rPr>
          <w:spacing w:val="-3"/>
        </w:rPr>
        <w:t xml:space="preserve"> </w:t>
      </w:r>
      <w:r>
        <w:t>Contractor</w:t>
      </w:r>
    </w:p>
    <w:p w:rsidR="005905A4" w:rsidRDefault="005905A4">
      <w:pPr>
        <w:pStyle w:val="Zkladntext"/>
        <w:rPr>
          <w:b/>
        </w:rPr>
      </w:pPr>
    </w:p>
    <w:p w:rsidR="005905A4" w:rsidRDefault="008E6F75">
      <w:pPr>
        <w:pStyle w:val="Zkladntext"/>
        <w:ind w:left="260" w:right="841"/>
        <w:jc w:val="both"/>
      </w:pPr>
      <w:r>
        <w:t>The Implementing Partner, its employees and other personnel as well as its subcontractors and their personnel, if any, shall perform all activities under this Agreement as an independent contractor and not as an employee or agent of IOM.</w:t>
      </w:r>
    </w:p>
    <w:p w:rsidR="005905A4" w:rsidRDefault="005905A4">
      <w:pPr>
        <w:pStyle w:val="Zkladntext"/>
        <w:spacing w:before="1"/>
      </w:pPr>
    </w:p>
    <w:p w:rsidR="005905A4" w:rsidRDefault="008E6F75">
      <w:pPr>
        <w:pStyle w:val="Nadpis1"/>
        <w:numPr>
          <w:ilvl w:val="0"/>
          <w:numId w:val="26"/>
        </w:numPr>
        <w:tabs>
          <w:tab w:val="left" w:pos="1700"/>
          <w:tab w:val="left" w:pos="1701"/>
        </w:tabs>
        <w:spacing w:before="1"/>
        <w:jc w:val="left"/>
      </w:pPr>
      <w:r>
        <w:t>Confidentiality</w:t>
      </w:r>
    </w:p>
    <w:p w:rsidR="005905A4" w:rsidRDefault="005905A4">
      <w:pPr>
        <w:pStyle w:val="Zkladntext"/>
        <w:rPr>
          <w:b/>
        </w:rPr>
      </w:pPr>
    </w:p>
    <w:p w:rsidR="005905A4" w:rsidRDefault="008E6F75">
      <w:pPr>
        <w:pStyle w:val="Odstavecseseznamem"/>
        <w:numPr>
          <w:ilvl w:val="1"/>
          <w:numId w:val="12"/>
        </w:numPr>
        <w:tabs>
          <w:tab w:val="left" w:pos="981"/>
        </w:tabs>
        <w:ind w:right="835"/>
        <w:jc w:val="both"/>
      </w:pPr>
      <w:r>
        <w:t>All information which comes into the Implementing Partner’s possession or knowledge in connection</w:t>
      </w:r>
      <w:r>
        <w:rPr>
          <w:spacing w:val="-9"/>
        </w:rPr>
        <w:t xml:space="preserve"> </w:t>
      </w:r>
      <w:r>
        <w:t>with</w:t>
      </w:r>
      <w:r>
        <w:rPr>
          <w:spacing w:val="-14"/>
        </w:rPr>
        <w:t xml:space="preserve"> </w:t>
      </w:r>
      <w:r>
        <w:t>this</w:t>
      </w:r>
      <w:r>
        <w:rPr>
          <w:spacing w:val="-13"/>
        </w:rPr>
        <w:t xml:space="preserve"> </w:t>
      </w:r>
      <w:r>
        <w:t>Agreement</w:t>
      </w:r>
      <w:r>
        <w:rPr>
          <w:spacing w:val="-14"/>
        </w:rPr>
        <w:t xml:space="preserve"> </w:t>
      </w:r>
      <w:r>
        <w:t>is</w:t>
      </w:r>
      <w:r>
        <w:rPr>
          <w:spacing w:val="-13"/>
        </w:rPr>
        <w:t xml:space="preserve"> </w:t>
      </w:r>
      <w:r>
        <w:t>to</w:t>
      </w:r>
      <w:r>
        <w:rPr>
          <w:spacing w:val="-14"/>
        </w:rPr>
        <w:t xml:space="preserve"> </w:t>
      </w:r>
      <w:r>
        <w:t>be</w:t>
      </w:r>
      <w:r>
        <w:rPr>
          <w:spacing w:val="-8"/>
        </w:rPr>
        <w:t xml:space="preserve"> </w:t>
      </w:r>
      <w:r>
        <w:t>treated</w:t>
      </w:r>
      <w:r>
        <w:rPr>
          <w:spacing w:val="-8"/>
        </w:rPr>
        <w:t xml:space="preserve"> </w:t>
      </w:r>
      <w:r>
        <w:t>as</w:t>
      </w:r>
      <w:r>
        <w:rPr>
          <w:spacing w:val="-13"/>
        </w:rPr>
        <w:t xml:space="preserve"> </w:t>
      </w:r>
      <w:r>
        <w:t>strictly</w:t>
      </w:r>
      <w:r>
        <w:rPr>
          <w:spacing w:val="-12"/>
        </w:rPr>
        <w:t xml:space="preserve"> </w:t>
      </w:r>
      <w:r>
        <w:t>confidential.</w:t>
      </w:r>
      <w:r>
        <w:rPr>
          <w:spacing w:val="-11"/>
        </w:rPr>
        <w:t xml:space="preserve"> </w:t>
      </w:r>
      <w:r>
        <w:t>The</w:t>
      </w:r>
      <w:r>
        <w:rPr>
          <w:spacing w:val="-6"/>
        </w:rPr>
        <w:t xml:space="preserve"> </w:t>
      </w:r>
      <w:r>
        <w:t>Implementing</w:t>
      </w:r>
      <w:r>
        <w:rPr>
          <w:spacing w:val="-11"/>
        </w:rPr>
        <w:t xml:space="preserve"> </w:t>
      </w:r>
      <w:r>
        <w:t xml:space="preserve">Partner shall not communicate such information to any third party without the </w:t>
      </w:r>
      <w:r>
        <w:t>prior written approval</w:t>
      </w:r>
      <w:r>
        <w:rPr>
          <w:spacing w:val="18"/>
        </w:rPr>
        <w:t xml:space="preserve"> </w:t>
      </w:r>
      <w:r>
        <w:t>of</w:t>
      </w:r>
    </w:p>
    <w:p w:rsidR="005905A4" w:rsidRDefault="005905A4">
      <w:pPr>
        <w:jc w:val="both"/>
        <w:sectPr w:rsidR="005905A4">
          <w:pgSz w:w="12240" w:h="15840"/>
          <w:pgMar w:top="1500" w:right="600" w:bottom="1100" w:left="1180" w:header="0" w:footer="828" w:gutter="0"/>
          <w:cols w:space="708"/>
        </w:sectPr>
      </w:pPr>
    </w:p>
    <w:p w:rsidR="005905A4" w:rsidRDefault="008E6F75">
      <w:pPr>
        <w:pStyle w:val="Zkladntext"/>
        <w:spacing w:before="42"/>
        <w:ind w:left="981" w:right="833"/>
        <w:jc w:val="both"/>
      </w:pPr>
      <w:r>
        <w:lastRenderedPageBreak/>
        <w:t>IOM.</w:t>
      </w:r>
      <w:r>
        <w:rPr>
          <w:spacing w:val="-9"/>
        </w:rPr>
        <w:t xml:space="preserve"> </w:t>
      </w:r>
      <w:r>
        <w:t>The</w:t>
      </w:r>
      <w:r>
        <w:rPr>
          <w:spacing w:val="-9"/>
        </w:rPr>
        <w:t xml:space="preserve"> </w:t>
      </w:r>
      <w:r>
        <w:t>Implementing</w:t>
      </w:r>
      <w:r>
        <w:rPr>
          <w:spacing w:val="-9"/>
        </w:rPr>
        <w:t xml:space="preserve"> </w:t>
      </w:r>
      <w:r>
        <w:t>Partner</w:t>
      </w:r>
      <w:r>
        <w:rPr>
          <w:spacing w:val="-8"/>
        </w:rPr>
        <w:t xml:space="preserve"> </w:t>
      </w:r>
      <w:r>
        <w:t>shall</w:t>
      </w:r>
      <w:r>
        <w:rPr>
          <w:spacing w:val="-8"/>
        </w:rPr>
        <w:t xml:space="preserve"> </w:t>
      </w:r>
      <w:r>
        <w:t>comply</w:t>
      </w:r>
      <w:r>
        <w:rPr>
          <w:spacing w:val="-9"/>
        </w:rPr>
        <w:t xml:space="preserve"> </w:t>
      </w:r>
      <w:r>
        <w:t>with</w:t>
      </w:r>
      <w:r>
        <w:rPr>
          <w:spacing w:val="-11"/>
        </w:rPr>
        <w:t xml:space="preserve"> </w:t>
      </w:r>
      <w:r>
        <w:t>IOM</w:t>
      </w:r>
      <w:r>
        <w:rPr>
          <w:spacing w:val="-11"/>
        </w:rPr>
        <w:t xml:space="preserve"> </w:t>
      </w:r>
      <w:r>
        <w:t>Data</w:t>
      </w:r>
      <w:r>
        <w:rPr>
          <w:spacing w:val="-10"/>
        </w:rPr>
        <w:t xml:space="preserve"> </w:t>
      </w:r>
      <w:r>
        <w:t>Protection</w:t>
      </w:r>
      <w:r>
        <w:rPr>
          <w:spacing w:val="-11"/>
        </w:rPr>
        <w:t xml:space="preserve"> </w:t>
      </w:r>
      <w:r>
        <w:t>Principles</w:t>
      </w:r>
      <w:r>
        <w:rPr>
          <w:spacing w:val="-9"/>
        </w:rPr>
        <w:t xml:space="preserve"> </w:t>
      </w:r>
      <w:r>
        <w:t>(Annex</w:t>
      </w:r>
      <w:r>
        <w:rPr>
          <w:spacing w:val="-9"/>
        </w:rPr>
        <w:t xml:space="preserve"> </w:t>
      </w:r>
      <w:r>
        <w:t>C)</w:t>
      </w:r>
      <w:r>
        <w:rPr>
          <w:spacing w:val="-10"/>
        </w:rPr>
        <w:t xml:space="preserve"> </w:t>
      </w:r>
      <w:r>
        <w:t>in</w:t>
      </w:r>
      <w:r>
        <w:rPr>
          <w:spacing w:val="-11"/>
        </w:rPr>
        <w:t xml:space="preserve"> </w:t>
      </w:r>
      <w:r>
        <w:t>the event</w:t>
      </w:r>
      <w:r>
        <w:rPr>
          <w:spacing w:val="-10"/>
        </w:rPr>
        <w:t xml:space="preserve"> </w:t>
      </w:r>
      <w:r>
        <w:t>that</w:t>
      </w:r>
      <w:r>
        <w:rPr>
          <w:spacing w:val="-6"/>
        </w:rPr>
        <w:t xml:space="preserve"> </w:t>
      </w:r>
      <w:r>
        <w:t>it</w:t>
      </w:r>
      <w:r>
        <w:rPr>
          <w:spacing w:val="-9"/>
        </w:rPr>
        <w:t xml:space="preserve"> </w:t>
      </w:r>
      <w:r>
        <w:t>collects,</w:t>
      </w:r>
      <w:r>
        <w:rPr>
          <w:spacing w:val="-6"/>
        </w:rPr>
        <w:t xml:space="preserve"> </w:t>
      </w:r>
      <w:r>
        <w:t>receives,</w:t>
      </w:r>
      <w:r>
        <w:rPr>
          <w:spacing w:val="-6"/>
        </w:rPr>
        <w:t xml:space="preserve"> </w:t>
      </w:r>
      <w:r>
        <w:t>uses,</w:t>
      </w:r>
      <w:r>
        <w:rPr>
          <w:spacing w:val="-4"/>
        </w:rPr>
        <w:t xml:space="preserve"> </w:t>
      </w:r>
      <w:r>
        <w:t>transfers,</w:t>
      </w:r>
      <w:r>
        <w:rPr>
          <w:spacing w:val="-6"/>
        </w:rPr>
        <w:t xml:space="preserve"> </w:t>
      </w:r>
      <w:r>
        <w:t>stores</w:t>
      </w:r>
      <w:r>
        <w:rPr>
          <w:spacing w:val="-7"/>
        </w:rPr>
        <w:t xml:space="preserve"> </w:t>
      </w:r>
      <w:r>
        <w:t>or</w:t>
      </w:r>
      <w:r>
        <w:rPr>
          <w:spacing w:val="-7"/>
        </w:rPr>
        <w:t xml:space="preserve"> </w:t>
      </w:r>
      <w:r>
        <w:t>otherwise</w:t>
      </w:r>
      <w:r>
        <w:rPr>
          <w:spacing w:val="-8"/>
        </w:rPr>
        <w:t xml:space="preserve"> </w:t>
      </w:r>
      <w:r>
        <w:t>processes</w:t>
      </w:r>
      <w:r>
        <w:rPr>
          <w:spacing w:val="-7"/>
        </w:rPr>
        <w:t xml:space="preserve"> </w:t>
      </w:r>
      <w:r>
        <w:t>any</w:t>
      </w:r>
      <w:r>
        <w:rPr>
          <w:spacing w:val="-2"/>
        </w:rPr>
        <w:t xml:space="preserve"> </w:t>
      </w:r>
      <w:r>
        <w:t>personal</w:t>
      </w:r>
      <w:r>
        <w:rPr>
          <w:spacing w:val="-6"/>
        </w:rPr>
        <w:t xml:space="preserve"> </w:t>
      </w:r>
      <w:r>
        <w:t>data</w:t>
      </w:r>
      <w:r>
        <w:rPr>
          <w:spacing w:val="-8"/>
        </w:rPr>
        <w:t xml:space="preserve"> </w:t>
      </w:r>
      <w:r>
        <w:t>in the performance of this Agreement. These obligations shall survive the expiration or termination of this</w:t>
      </w:r>
      <w:r>
        <w:rPr>
          <w:spacing w:val="-4"/>
        </w:rPr>
        <w:t xml:space="preserve"> </w:t>
      </w:r>
      <w:r>
        <w:t>Agreement.</w:t>
      </w:r>
    </w:p>
    <w:p w:rsidR="005905A4" w:rsidRDefault="005905A4">
      <w:pPr>
        <w:pStyle w:val="Zkladntext"/>
        <w:spacing w:before="1"/>
      </w:pPr>
    </w:p>
    <w:p w:rsidR="005905A4" w:rsidRDefault="008E6F75">
      <w:pPr>
        <w:pStyle w:val="Odstavecseseznamem"/>
        <w:numPr>
          <w:ilvl w:val="1"/>
          <w:numId w:val="12"/>
        </w:numPr>
        <w:tabs>
          <w:tab w:val="left" w:pos="981"/>
        </w:tabs>
        <w:spacing w:before="1"/>
        <w:ind w:right="836"/>
        <w:jc w:val="both"/>
      </w:pPr>
      <w:r>
        <w:t>Notwithstanding the previous paragraph, IOM may disclose the terms of this Agreement and information related to this Agreement, including but not limited to the name and address of the Implementing Partner, the title of the contract/project, the nature and</w:t>
      </w:r>
      <w:r>
        <w:t xml:space="preserve"> purpose of the contract/project,</w:t>
      </w:r>
      <w:r>
        <w:rPr>
          <w:spacing w:val="-8"/>
        </w:rPr>
        <w:t xml:space="preserve"> </w:t>
      </w:r>
      <w:r>
        <w:t>and</w:t>
      </w:r>
      <w:r>
        <w:rPr>
          <w:spacing w:val="-10"/>
        </w:rPr>
        <w:t xml:space="preserve"> </w:t>
      </w:r>
      <w:r>
        <w:t>the</w:t>
      </w:r>
      <w:r>
        <w:rPr>
          <w:spacing w:val="-8"/>
        </w:rPr>
        <w:t xml:space="preserve"> </w:t>
      </w:r>
      <w:r>
        <w:t>amount</w:t>
      </w:r>
      <w:r>
        <w:rPr>
          <w:spacing w:val="-11"/>
        </w:rPr>
        <w:t xml:space="preserve"> </w:t>
      </w:r>
      <w:r>
        <w:t>of</w:t>
      </w:r>
      <w:r>
        <w:rPr>
          <w:spacing w:val="-5"/>
        </w:rPr>
        <w:t xml:space="preserve"> </w:t>
      </w:r>
      <w:r>
        <w:t>the</w:t>
      </w:r>
      <w:r>
        <w:rPr>
          <w:spacing w:val="-8"/>
        </w:rPr>
        <w:t xml:space="preserve"> </w:t>
      </w:r>
      <w:r>
        <w:t>contract/project,</w:t>
      </w:r>
      <w:r>
        <w:rPr>
          <w:spacing w:val="-7"/>
        </w:rPr>
        <w:t xml:space="preserve"> </w:t>
      </w:r>
      <w:r>
        <w:t>to</w:t>
      </w:r>
      <w:r>
        <w:rPr>
          <w:spacing w:val="-10"/>
        </w:rPr>
        <w:t xml:space="preserve"> </w:t>
      </w:r>
      <w:r>
        <w:t>the</w:t>
      </w:r>
      <w:r>
        <w:rPr>
          <w:spacing w:val="-8"/>
        </w:rPr>
        <w:t xml:space="preserve"> </w:t>
      </w:r>
      <w:r>
        <w:t>extent</w:t>
      </w:r>
      <w:r>
        <w:rPr>
          <w:spacing w:val="-11"/>
        </w:rPr>
        <w:t xml:space="preserve"> </w:t>
      </w:r>
      <w:r>
        <w:t>required</w:t>
      </w:r>
      <w:r>
        <w:rPr>
          <w:spacing w:val="-9"/>
        </w:rPr>
        <w:t xml:space="preserve"> </w:t>
      </w:r>
      <w:r>
        <w:t>by</w:t>
      </w:r>
      <w:r>
        <w:rPr>
          <w:spacing w:val="-8"/>
        </w:rPr>
        <w:t xml:space="preserve"> </w:t>
      </w:r>
      <w:r>
        <w:t>IOM’s</w:t>
      </w:r>
      <w:r>
        <w:rPr>
          <w:spacing w:val="-8"/>
        </w:rPr>
        <w:t xml:space="preserve"> </w:t>
      </w:r>
      <w:r>
        <w:t>donors or auditors or in relation to IOM’s reporting mechanisms and commitment to any initiative for transparency and accountability of funding receiv</w:t>
      </w:r>
      <w:r>
        <w:t>ed by IOM, provided that any such disclosure will be in accordance with the policies, instructions and regulations of</w:t>
      </w:r>
      <w:r>
        <w:rPr>
          <w:spacing w:val="-20"/>
        </w:rPr>
        <w:t xml:space="preserve"> </w:t>
      </w:r>
      <w:r>
        <w:t>IOM.</w:t>
      </w:r>
    </w:p>
    <w:p w:rsidR="005905A4" w:rsidRDefault="005905A4">
      <w:pPr>
        <w:pStyle w:val="Zkladntext"/>
        <w:spacing w:before="9"/>
        <w:rPr>
          <w:sz w:val="21"/>
        </w:rPr>
      </w:pPr>
    </w:p>
    <w:p w:rsidR="005905A4" w:rsidRDefault="008E6F75">
      <w:pPr>
        <w:pStyle w:val="Odstavecseseznamem"/>
        <w:numPr>
          <w:ilvl w:val="1"/>
          <w:numId w:val="12"/>
        </w:numPr>
        <w:tabs>
          <w:tab w:val="left" w:pos="981"/>
        </w:tabs>
        <w:ind w:right="841"/>
        <w:jc w:val="both"/>
      </w:pPr>
      <w:r>
        <w:t xml:space="preserve">IOM </w:t>
      </w:r>
      <w:proofErr w:type="gramStart"/>
      <w:r>
        <w:t>in line</w:t>
      </w:r>
      <w:proofErr w:type="gramEnd"/>
      <w:r>
        <w:t xml:space="preserve"> with its transparency commitments, encourages its partners to report via the International</w:t>
      </w:r>
      <w:r>
        <w:rPr>
          <w:spacing w:val="-5"/>
        </w:rPr>
        <w:t xml:space="preserve"> </w:t>
      </w:r>
      <w:r>
        <w:t>Aid</w:t>
      </w:r>
      <w:r>
        <w:rPr>
          <w:spacing w:val="-7"/>
        </w:rPr>
        <w:t xml:space="preserve"> </w:t>
      </w:r>
      <w:r>
        <w:t>Transparency</w:t>
      </w:r>
      <w:r>
        <w:rPr>
          <w:spacing w:val="-6"/>
        </w:rPr>
        <w:t xml:space="preserve"> </w:t>
      </w:r>
      <w:r>
        <w:t>Initiative</w:t>
      </w:r>
      <w:r>
        <w:rPr>
          <w:spacing w:val="-5"/>
        </w:rPr>
        <w:t xml:space="preserve"> </w:t>
      </w:r>
      <w:r>
        <w:t>(IATI)</w:t>
      </w:r>
      <w:r>
        <w:rPr>
          <w:spacing w:val="-6"/>
        </w:rPr>
        <w:t xml:space="preserve"> </w:t>
      </w:r>
      <w:r>
        <w:t>platform.</w:t>
      </w:r>
      <w:r>
        <w:rPr>
          <w:spacing w:val="-5"/>
        </w:rPr>
        <w:t xml:space="preserve"> </w:t>
      </w:r>
      <w:r>
        <w:t>IOM</w:t>
      </w:r>
      <w:r>
        <w:rPr>
          <w:spacing w:val="-8"/>
        </w:rPr>
        <w:t xml:space="preserve"> </w:t>
      </w:r>
      <w:r>
        <w:t>and</w:t>
      </w:r>
      <w:r>
        <w:rPr>
          <w:spacing w:val="-6"/>
        </w:rPr>
        <w:t xml:space="preserve"> </w:t>
      </w:r>
      <w:r>
        <w:t>the</w:t>
      </w:r>
      <w:r>
        <w:rPr>
          <w:spacing w:val="-6"/>
        </w:rPr>
        <w:t xml:space="preserve"> </w:t>
      </w:r>
      <w:r>
        <w:t>Implementing</w:t>
      </w:r>
      <w:r>
        <w:rPr>
          <w:spacing w:val="-10"/>
        </w:rPr>
        <w:t xml:space="preserve"> </w:t>
      </w:r>
      <w:r>
        <w:t>Partner</w:t>
      </w:r>
      <w:r>
        <w:rPr>
          <w:spacing w:val="-5"/>
        </w:rPr>
        <w:t xml:space="preserve"> </w:t>
      </w:r>
      <w:r>
        <w:t>shall refer to each other when reporting via the IATI standard using the following IATI</w:t>
      </w:r>
      <w:r>
        <w:rPr>
          <w:spacing w:val="-24"/>
        </w:rPr>
        <w:t xml:space="preserve"> </w:t>
      </w:r>
      <w:r>
        <w:t>identifier:</w:t>
      </w:r>
    </w:p>
    <w:p w:rsidR="005905A4" w:rsidRDefault="008E6F75">
      <w:pPr>
        <w:pStyle w:val="Odstavecseseznamem"/>
        <w:numPr>
          <w:ilvl w:val="2"/>
          <w:numId w:val="12"/>
        </w:numPr>
        <w:tabs>
          <w:tab w:val="left" w:pos="1700"/>
          <w:tab w:val="left" w:pos="1701"/>
        </w:tabs>
        <w:spacing w:before="2"/>
        <w:jc w:val="left"/>
      </w:pPr>
      <w:r>
        <w:t>IOM:</w:t>
      </w:r>
      <w:r>
        <w:rPr>
          <w:spacing w:val="-5"/>
        </w:rPr>
        <w:t xml:space="preserve"> </w:t>
      </w:r>
      <w:r>
        <w:t>XM-DAC-47066</w:t>
      </w:r>
    </w:p>
    <w:p w:rsidR="005905A4" w:rsidRDefault="008E6F75">
      <w:pPr>
        <w:pStyle w:val="Odstavecseseznamem"/>
        <w:numPr>
          <w:ilvl w:val="2"/>
          <w:numId w:val="12"/>
        </w:numPr>
        <w:tabs>
          <w:tab w:val="left" w:pos="1700"/>
          <w:tab w:val="left" w:pos="1701"/>
        </w:tabs>
        <w:jc w:val="left"/>
      </w:pPr>
      <w:r>
        <w:t>Implementing Partner:</w:t>
      </w:r>
      <w:r>
        <w:rPr>
          <w:spacing w:val="-3"/>
        </w:rPr>
        <w:t xml:space="preserve"> </w:t>
      </w:r>
      <w:r>
        <w:t>N/A</w:t>
      </w:r>
    </w:p>
    <w:p w:rsidR="005905A4" w:rsidRDefault="005905A4">
      <w:pPr>
        <w:pStyle w:val="Zkladntext"/>
      </w:pPr>
    </w:p>
    <w:p w:rsidR="005905A4" w:rsidRDefault="008E6F75">
      <w:pPr>
        <w:pStyle w:val="Nadpis1"/>
        <w:numPr>
          <w:ilvl w:val="0"/>
          <w:numId w:val="26"/>
        </w:numPr>
        <w:tabs>
          <w:tab w:val="left" w:pos="981"/>
        </w:tabs>
        <w:ind w:left="981" w:hanging="721"/>
        <w:jc w:val="both"/>
      </w:pPr>
      <w:r>
        <w:t>Intellectual</w:t>
      </w:r>
      <w:r>
        <w:rPr>
          <w:spacing w:val="-4"/>
        </w:rPr>
        <w:t xml:space="preserve"> </w:t>
      </w:r>
      <w:r>
        <w:t>Property</w:t>
      </w:r>
    </w:p>
    <w:p w:rsidR="005905A4" w:rsidRDefault="005905A4">
      <w:pPr>
        <w:pStyle w:val="Zkladntext"/>
        <w:spacing w:before="1"/>
        <w:rPr>
          <w:b/>
        </w:rPr>
      </w:pPr>
    </w:p>
    <w:p w:rsidR="005905A4" w:rsidRDefault="008E6F75">
      <w:pPr>
        <w:pStyle w:val="Zkladntext"/>
        <w:ind w:left="260" w:right="834"/>
        <w:jc w:val="both"/>
      </w:pPr>
      <w:r>
        <w:t>All intellectual property and other pr</w:t>
      </w:r>
      <w:r>
        <w:t>oprietary rights including, but not limited to, patents, copyrights, trademarks and ownership of data resulting from the Project Activities shall be vested in IOM and the other beneficiaries under the Grant Agreement, including, without any limitation, the</w:t>
      </w:r>
      <w:r>
        <w:t xml:space="preserve"> rights to use, reproduce, adapt, publish and distribute any item or part thereof. Where industrial and intellectual property rights (including rights of third parties) exist prior to the conclusion of this Agreement, the Implementing Partner must establis</w:t>
      </w:r>
      <w:r>
        <w:t>h a list of such pre-existing industrial and intellectual property rights, specifying</w:t>
      </w:r>
      <w:r>
        <w:rPr>
          <w:spacing w:val="-11"/>
        </w:rPr>
        <w:t xml:space="preserve"> </w:t>
      </w:r>
      <w:r>
        <w:t>the</w:t>
      </w:r>
      <w:r>
        <w:rPr>
          <w:spacing w:val="-11"/>
        </w:rPr>
        <w:t xml:space="preserve"> </w:t>
      </w:r>
      <w:r>
        <w:t>owner</w:t>
      </w:r>
      <w:r>
        <w:rPr>
          <w:spacing w:val="-12"/>
        </w:rPr>
        <w:t xml:space="preserve"> </w:t>
      </w:r>
      <w:r>
        <w:t>and</w:t>
      </w:r>
      <w:r>
        <w:rPr>
          <w:spacing w:val="-13"/>
        </w:rPr>
        <w:t xml:space="preserve"> </w:t>
      </w:r>
      <w:r>
        <w:t>any</w:t>
      </w:r>
      <w:r>
        <w:rPr>
          <w:spacing w:val="-11"/>
        </w:rPr>
        <w:t xml:space="preserve"> </w:t>
      </w:r>
      <w:r>
        <w:t>persons</w:t>
      </w:r>
      <w:r>
        <w:rPr>
          <w:spacing w:val="-12"/>
        </w:rPr>
        <w:t xml:space="preserve"> </w:t>
      </w:r>
      <w:r>
        <w:t>that</w:t>
      </w:r>
      <w:r>
        <w:rPr>
          <w:spacing w:val="-14"/>
        </w:rPr>
        <w:t xml:space="preserve"> </w:t>
      </w:r>
      <w:r>
        <w:t>have</w:t>
      </w:r>
      <w:r>
        <w:rPr>
          <w:spacing w:val="-11"/>
        </w:rPr>
        <w:t xml:space="preserve"> </w:t>
      </w:r>
      <w:r>
        <w:t>a</w:t>
      </w:r>
      <w:r>
        <w:rPr>
          <w:spacing w:val="-12"/>
        </w:rPr>
        <w:t xml:space="preserve"> </w:t>
      </w:r>
      <w:r>
        <w:t>right</w:t>
      </w:r>
      <w:r>
        <w:rPr>
          <w:spacing w:val="-9"/>
        </w:rPr>
        <w:t xml:space="preserve"> </w:t>
      </w:r>
      <w:r>
        <w:t>of</w:t>
      </w:r>
      <w:r>
        <w:rPr>
          <w:spacing w:val="-12"/>
        </w:rPr>
        <w:t xml:space="preserve"> </w:t>
      </w:r>
      <w:proofErr w:type="gramStart"/>
      <w:r>
        <w:t>use</w:t>
      </w:r>
      <w:proofErr w:type="gramEnd"/>
      <w:r>
        <w:rPr>
          <w:spacing w:val="-12"/>
        </w:rPr>
        <w:t xml:space="preserve"> </w:t>
      </w:r>
      <w:r>
        <w:t>and</w:t>
      </w:r>
      <w:r>
        <w:rPr>
          <w:spacing w:val="-13"/>
        </w:rPr>
        <w:t xml:space="preserve"> </w:t>
      </w:r>
      <w:r>
        <w:t>must</w:t>
      </w:r>
      <w:r>
        <w:rPr>
          <w:spacing w:val="-14"/>
        </w:rPr>
        <w:t xml:space="preserve"> </w:t>
      </w:r>
      <w:r>
        <w:t>submit</w:t>
      </w:r>
      <w:r>
        <w:rPr>
          <w:spacing w:val="-14"/>
        </w:rPr>
        <w:t xml:space="preserve"> </w:t>
      </w:r>
      <w:r>
        <w:t>it</w:t>
      </w:r>
      <w:r>
        <w:rPr>
          <w:spacing w:val="-9"/>
        </w:rPr>
        <w:t xml:space="preserve"> </w:t>
      </w:r>
      <w:r>
        <w:t>to</w:t>
      </w:r>
      <w:r>
        <w:rPr>
          <w:spacing w:val="-13"/>
        </w:rPr>
        <w:t xml:space="preserve"> </w:t>
      </w:r>
      <w:r>
        <w:t>IOM</w:t>
      </w:r>
      <w:r>
        <w:rPr>
          <w:spacing w:val="-13"/>
        </w:rPr>
        <w:t xml:space="preserve"> </w:t>
      </w:r>
      <w:r>
        <w:t>in</w:t>
      </w:r>
      <w:r>
        <w:rPr>
          <w:spacing w:val="-13"/>
        </w:rPr>
        <w:t xml:space="preserve"> </w:t>
      </w:r>
      <w:r>
        <w:t>line</w:t>
      </w:r>
      <w:r>
        <w:rPr>
          <w:spacing w:val="-11"/>
        </w:rPr>
        <w:t xml:space="preserve"> </w:t>
      </w:r>
      <w:r>
        <w:t>with</w:t>
      </w:r>
      <w:r>
        <w:rPr>
          <w:spacing w:val="-13"/>
        </w:rPr>
        <w:t xml:space="preserve"> </w:t>
      </w:r>
      <w:r>
        <w:t>Article</w:t>
      </w:r>
    </w:p>
    <w:p w:rsidR="005905A4" w:rsidRDefault="008E6F75">
      <w:pPr>
        <w:pStyle w:val="Zkladntext"/>
        <w:spacing w:before="5" w:line="237" w:lineRule="auto"/>
        <w:ind w:left="260" w:right="837"/>
        <w:jc w:val="both"/>
      </w:pPr>
      <w:r>
        <w:t>16.1 and Annex 5 of the Grant Agreement (Annex D of this Agreement). The Implementing Partner must give IOM access to any pre-existing industrial and intellectual property rights needed for the implementation of the Project and compliance with the obligati</w:t>
      </w:r>
      <w:r>
        <w:t>ons under the Grant Agreement.</w:t>
      </w:r>
    </w:p>
    <w:p w:rsidR="005905A4" w:rsidRDefault="005905A4">
      <w:pPr>
        <w:pStyle w:val="Zkladntext"/>
        <w:spacing w:before="2"/>
      </w:pPr>
    </w:p>
    <w:p w:rsidR="005905A4" w:rsidRDefault="008E6F75">
      <w:pPr>
        <w:pStyle w:val="Nadpis1"/>
        <w:numPr>
          <w:ilvl w:val="0"/>
          <w:numId w:val="26"/>
        </w:numPr>
        <w:tabs>
          <w:tab w:val="left" w:pos="981"/>
        </w:tabs>
        <w:ind w:left="981" w:hanging="721"/>
        <w:jc w:val="both"/>
      </w:pPr>
      <w:r>
        <w:rPr>
          <w:spacing w:val="-4"/>
        </w:rPr>
        <w:t>Notices</w:t>
      </w:r>
    </w:p>
    <w:p w:rsidR="005905A4" w:rsidRDefault="005905A4">
      <w:pPr>
        <w:pStyle w:val="Zkladntext"/>
        <w:rPr>
          <w:b/>
        </w:rPr>
      </w:pPr>
    </w:p>
    <w:p w:rsidR="005905A4" w:rsidRDefault="008E6F75">
      <w:pPr>
        <w:pStyle w:val="Zkladntext"/>
        <w:ind w:left="260" w:right="842"/>
        <w:jc w:val="both"/>
      </w:pPr>
      <w:r>
        <w:rPr>
          <w:spacing w:val="-3"/>
        </w:rPr>
        <w:t xml:space="preserve">Any </w:t>
      </w:r>
      <w:r>
        <w:rPr>
          <w:spacing w:val="-4"/>
        </w:rPr>
        <w:t xml:space="preserve">notice </w:t>
      </w:r>
      <w:r>
        <w:rPr>
          <w:spacing w:val="-3"/>
        </w:rPr>
        <w:t xml:space="preserve">given </w:t>
      </w:r>
      <w:r>
        <w:rPr>
          <w:spacing w:val="-4"/>
        </w:rPr>
        <w:t xml:space="preserve">pursuant </w:t>
      </w:r>
      <w:r>
        <w:t xml:space="preserve">to </w:t>
      </w:r>
      <w:r>
        <w:rPr>
          <w:spacing w:val="-3"/>
        </w:rPr>
        <w:t xml:space="preserve">this Agreement will be </w:t>
      </w:r>
      <w:r>
        <w:rPr>
          <w:spacing w:val="-4"/>
        </w:rPr>
        <w:t xml:space="preserve">sufficiently given </w:t>
      </w:r>
      <w:r>
        <w:t xml:space="preserve">if it is in </w:t>
      </w:r>
      <w:r>
        <w:rPr>
          <w:spacing w:val="-3"/>
        </w:rPr>
        <w:t xml:space="preserve">writing </w:t>
      </w:r>
      <w:r>
        <w:t xml:space="preserve">and </w:t>
      </w:r>
      <w:r>
        <w:rPr>
          <w:spacing w:val="-4"/>
        </w:rPr>
        <w:t xml:space="preserve">received </w:t>
      </w:r>
      <w:r>
        <w:t xml:space="preserve">by </w:t>
      </w:r>
      <w:r>
        <w:rPr>
          <w:spacing w:val="-3"/>
        </w:rPr>
        <w:t xml:space="preserve">the </w:t>
      </w:r>
      <w:r>
        <w:rPr>
          <w:spacing w:val="-4"/>
        </w:rPr>
        <w:t xml:space="preserve">other </w:t>
      </w:r>
      <w:r>
        <w:rPr>
          <w:spacing w:val="-3"/>
        </w:rPr>
        <w:t xml:space="preserve">Party at </w:t>
      </w:r>
      <w:r>
        <w:rPr>
          <w:spacing w:val="-5"/>
        </w:rPr>
        <w:t xml:space="preserve">the </w:t>
      </w:r>
      <w:r>
        <w:rPr>
          <w:spacing w:val="-4"/>
        </w:rPr>
        <w:t xml:space="preserve">following </w:t>
      </w:r>
      <w:r>
        <w:rPr>
          <w:spacing w:val="-3"/>
        </w:rPr>
        <w:t>address:</w:t>
      </w:r>
    </w:p>
    <w:p w:rsidR="005905A4" w:rsidRDefault="005905A4">
      <w:pPr>
        <w:pStyle w:val="Zkladntext"/>
        <w:spacing w:before="9"/>
        <w:rPr>
          <w:sz w:val="25"/>
        </w:rPr>
      </w:pPr>
    </w:p>
    <w:tbl>
      <w:tblPr>
        <w:tblStyle w:val="TableNormal"/>
        <w:tblW w:w="0" w:type="auto"/>
        <w:tblInd w:w="894" w:type="dxa"/>
        <w:tblLayout w:type="fixed"/>
        <w:tblLook w:val="01E0" w:firstRow="1" w:lastRow="1" w:firstColumn="1" w:lastColumn="1" w:noHBand="0" w:noVBand="0"/>
      </w:tblPr>
      <w:tblGrid>
        <w:gridCol w:w="1266"/>
        <w:gridCol w:w="4738"/>
      </w:tblGrid>
      <w:tr w:rsidR="005905A4">
        <w:trPr>
          <w:trHeight w:val="244"/>
        </w:trPr>
        <w:tc>
          <w:tcPr>
            <w:tcW w:w="6004" w:type="dxa"/>
            <w:gridSpan w:val="2"/>
          </w:tcPr>
          <w:p w:rsidR="005905A4" w:rsidRDefault="008E6F75">
            <w:pPr>
              <w:pStyle w:val="TableParagraph"/>
              <w:spacing w:line="225" w:lineRule="exact"/>
              <w:ind w:left="200"/>
              <w:rPr>
                <w:b/>
              </w:rPr>
            </w:pPr>
            <w:r>
              <w:rPr>
                <w:b/>
                <w:u w:val="single"/>
              </w:rPr>
              <w:t>International Organization for Migration (IOM)</w:t>
            </w:r>
          </w:p>
        </w:tc>
      </w:tr>
      <w:tr w:rsidR="005905A4">
        <w:trPr>
          <w:trHeight w:val="268"/>
        </w:trPr>
        <w:tc>
          <w:tcPr>
            <w:tcW w:w="1266" w:type="dxa"/>
          </w:tcPr>
          <w:p w:rsidR="005905A4" w:rsidRDefault="008E6F75">
            <w:pPr>
              <w:pStyle w:val="TableParagraph"/>
              <w:spacing w:line="249" w:lineRule="exact"/>
              <w:ind w:left="200"/>
            </w:pPr>
            <w:r>
              <w:t>Attn:</w:t>
            </w:r>
          </w:p>
        </w:tc>
        <w:tc>
          <w:tcPr>
            <w:tcW w:w="4738" w:type="dxa"/>
          </w:tcPr>
          <w:p w:rsidR="005905A4" w:rsidRDefault="00E272E1">
            <w:pPr>
              <w:pStyle w:val="TableParagraph"/>
              <w:spacing w:line="249" w:lineRule="exact"/>
              <w:ind w:left="288"/>
            </w:pPr>
            <w:r w:rsidRPr="00E272E1">
              <w:rPr>
                <w:b/>
                <w:highlight w:val="yellow"/>
              </w:rPr>
              <w:t>ANONYMIZOVÁNO</w:t>
            </w:r>
          </w:p>
        </w:tc>
      </w:tr>
      <w:tr w:rsidR="005905A4">
        <w:trPr>
          <w:trHeight w:val="268"/>
        </w:trPr>
        <w:tc>
          <w:tcPr>
            <w:tcW w:w="1266" w:type="dxa"/>
          </w:tcPr>
          <w:p w:rsidR="005905A4" w:rsidRDefault="008E6F75">
            <w:pPr>
              <w:pStyle w:val="TableParagraph"/>
              <w:spacing w:line="249" w:lineRule="exact"/>
              <w:ind w:left="200"/>
            </w:pPr>
            <w:r>
              <w:t>Address:</w:t>
            </w:r>
          </w:p>
        </w:tc>
        <w:tc>
          <w:tcPr>
            <w:tcW w:w="4738" w:type="dxa"/>
          </w:tcPr>
          <w:p w:rsidR="005905A4" w:rsidRDefault="00E272E1">
            <w:pPr>
              <w:pStyle w:val="TableParagraph"/>
              <w:spacing w:line="249" w:lineRule="exact"/>
              <w:ind w:left="288"/>
            </w:pPr>
            <w:r w:rsidRPr="00E272E1">
              <w:rPr>
                <w:b/>
                <w:highlight w:val="yellow"/>
              </w:rPr>
              <w:t>ANONYMIZOVÁNO</w:t>
            </w:r>
          </w:p>
        </w:tc>
      </w:tr>
      <w:tr w:rsidR="005905A4">
        <w:trPr>
          <w:trHeight w:val="244"/>
        </w:trPr>
        <w:tc>
          <w:tcPr>
            <w:tcW w:w="1266" w:type="dxa"/>
          </w:tcPr>
          <w:p w:rsidR="005905A4" w:rsidRDefault="008E6F75">
            <w:pPr>
              <w:pStyle w:val="TableParagraph"/>
              <w:spacing w:line="225" w:lineRule="exact"/>
              <w:ind w:left="200"/>
            </w:pPr>
            <w:r>
              <w:t>Email:</w:t>
            </w:r>
          </w:p>
        </w:tc>
        <w:tc>
          <w:tcPr>
            <w:tcW w:w="4738" w:type="dxa"/>
          </w:tcPr>
          <w:p w:rsidR="005905A4" w:rsidRDefault="00E272E1">
            <w:pPr>
              <w:pStyle w:val="TableParagraph"/>
              <w:spacing w:line="225" w:lineRule="exact"/>
              <w:ind w:left="288"/>
            </w:pPr>
            <w:r w:rsidRPr="00E272E1">
              <w:rPr>
                <w:b/>
                <w:highlight w:val="yellow"/>
              </w:rPr>
              <w:t>ANONYMIZOVÁNO</w:t>
            </w:r>
          </w:p>
        </w:tc>
      </w:tr>
    </w:tbl>
    <w:p w:rsidR="005905A4" w:rsidRDefault="005905A4">
      <w:pPr>
        <w:pStyle w:val="Zkladntext"/>
        <w:spacing w:before="12"/>
        <w:rPr>
          <w:sz w:val="25"/>
        </w:rPr>
      </w:pPr>
    </w:p>
    <w:tbl>
      <w:tblPr>
        <w:tblStyle w:val="TableNormal"/>
        <w:tblW w:w="0" w:type="auto"/>
        <w:tblInd w:w="894" w:type="dxa"/>
        <w:tblLayout w:type="fixed"/>
        <w:tblLook w:val="01E0" w:firstRow="1" w:lastRow="1" w:firstColumn="1" w:lastColumn="1" w:noHBand="0" w:noVBand="0"/>
      </w:tblPr>
      <w:tblGrid>
        <w:gridCol w:w="1266"/>
        <w:gridCol w:w="3985"/>
      </w:tblGrid>
      <w:tr w:rsidR="005905A4">
        <w:trPr>
          <w:trHeight w:val="244"/>
        </w:trPr>
        <w:tc>
          <w:tcPr>
            <w:tcW w:w="5251" w:type="dxa"/>
            <w:gridSpan w:val="2"/>
          </w:tcPr>
          <w:p w:rsidR="005905A4" w:rsidRDefault="008E6F75">
            <w:pPr>
              <w:pStyle w:val="TableParagraph"/>
              <w:spacing w:line="225" w:lineRule="exact"/>
              <w:ind w:left="200"/>
              <w:rPr>
                <w:b/>
              </w:rPr>
            </w:pPr>
            <w:r>
              <w:rPr>
                <w:b/>
              </w:rPr>
              <w:t>National Institute of Mental Health (NUDZ)</w:t>
            </w:r>
          </w:p>
        </w:tc>
      </w:tr>
      <w:tr w:rsidR="005905A4">
        <w:trPr>
          <w:trHeight w:val="268"/>
        </w:trPr>
        <w:tc>
          <w:tcPr>
            <w:tcW w:w="1266" w:type="dxa"/>
          </w:tcPr>
          <w:p w:rsidR="005905A4" w:rsidRDefault="008E6F75">
            <w:pPr>
              <w:pStyle w:val="TableParagraph"/>
              <w:spacing w:line="249" w:lineRule="exact"/>
              <w:ind w:left="200"/>
            </w:pPr>
            <w:r>
              <w:t>Attn:</w:t>
            </w:r>
          </w:p>
        </w:tc>
        <w:tc>
          <w:tcPr>
            <w:tcW w:w="3985" w:type="dxa"/>
          </w:tcPr>
          <w:p w:rsidR="005905A4" w:rsidRDefault="00E272E1">
            <w:pPr>
              <w:pStyle w:val="TableParagraph"/>
              <w:spacing w:line="249" w:lineRule="exact"/>
              <w:ind w:left="288"/>
            </w:pPr>
            <w:r w:rsidRPr="00E272E1">
              <w:rPr>
                <w:b/>
                <w:highlight w:val="yellow"/>
              </w:rPr>
              <w:t>ANONYMIZOVÁNO</w:t>
            </w:r>
          </w:p>
        </w:tc>
      </w:tr>
      <w:tr w:rsidR="005905A4">
        <w:trPr>
          <w:trHeight w:val="268"/>
        </w:trPr>
        <w:tc>
          <w:tcPr>
            <w:tcW w:w="1266" w:type="dxa"/>
          </w:tcPr>
          <w:p w:rsidR="005905A4" w:rsidRDefault="008E6F75">
            <w:pPr>
              <w:pStyle w:val="TableParagraph"/>
              <w:spacing w:line="249" w:lineRule="exact"/>
              <w:ind w:left="200"/>
            </w:pPr>
            <w:r>
              <w:t>Address:</w:t>
            </w:r>
          </w:p>
        </w:tc>
        <w:tc>
          <w:tcPr>
            <w:tcW w:w="3985" w:type="dxa"/>
          </w:tcPr>
          <w:p w:rsidR="005905A4" w:rsidRDefault="008E6F75">
            <w:pPr>
              <w:pStyle w:val="TableParagraph"/>
              <w:spacing w:line="249" w:lineRule="exact"/>
              <w:ind w:left="288"/>
            </w:pPr>
            <w:r>
              <w:t>Topolova 748, 250 67, Klecany, Czechia</w:t>
            </w:r>
          </w:p>
        </w:tc>
      </w:tr>
      <w:tr w:rsidR="005905A4">
        <w:trPr>
          <w:trHeight w:val="244"/>
        </w:trPr>
        <w:tc>
          <w:tcPr>
            <w:tcW w:w="1266" w:type="dxa"/>
          </w:tcPr>
          <w:p w:rsidR="005905A4" w:rsidRDefault="008E6F75">
            <w:pPr>
              <w:pStyle w:val="TableParagraph"/>
              <w:spacing w:line="225" w:lineRule="exact"/>
              <w:ind w:left="200"/>
            </w:pPr>
            <w:r>
              <w:t>Email:</w:t>
            </w:r>
          </w:p>
        </w:tc>
        <w:tc>
          <w:tcPr>
            <w:tcW w:w="3985" w:type="dxa"/>
          </w:tcPr>
          <w:p w:rsidR="005905A4" w:rsidRDefault="00E272E1">
            <w:pPr>
              <w:pStyle w:val="TableParagraph"/>
              <w:spacing w:line="225" w:lineRule="exact"/>
              <w:ind w:left="288"/>
            </w:pPr>
            <w:r w:rsidRPr="00E272E1">
              <w:rPr>
                <w:b/>
                <w:highlight w:val="yellow"/>
              </w:rPr>
              <w:t>ANONYMIZOVÁNO</w:t>
            </w:r>
          </w:p>
        </w:tc>
      </w:tr>
    </w:tbl>
    <w:p w:rsidR="005905A4" w:rsidRDefault="005905A4">
      <w:pPr>
        <w:spacing w:line="225" w:lineRule="exact"/>
        <w:sectPr w:rsidR="005905A4">
          <w:pgSz w:w="12240" w:h="15840"/>
          <w:pgMar w:top="1400" w:right="600" w:bottom="1100" w:left="1180" w:header="0" w:footer="828" w:gutter="0"/>
          <w:cols w:space="708"/>
        </w:sectPr>
      </w:pPr>
    </w:p>
    <w:p w:rsidR="005905A4" w:rsidRDefault="005905A4">
      <w:pPr>
        <w:pStyle w:val="Zkladntext"/>
        <w:rPr>
          <w:sz w:val="20"/>
        </w:rPr>
      </w:pPr>
    </w:p>
    <w:p w:rsidR="005905A4" w:rsidRDefault="005905A4">
      <w:pPr>
        <w:pStyle w:val="Zkladntext"/>
        <w:spacing w:before="3"/>
        <w:rPr>
          <w:sz w:val="19"/>
        </w:rPr>
      </w:pPr>
    </w:p>
    <w:p w:rsidR="005905A4" w:rsidRDefault="008E6F75">
      <w:pPr>
        <w:pStyle w:val="Nadpis1"/>
        <w:numPr>
          <w:ilvl w:val="0"/>
          <w:numId w:val="26"/>
        </w:numPr>
        <w:tabs>
          <w:tab w:val="left" w:pos="980"/>
          <w:tab w:val="left" w:pos="981"/>
        </w:tabs>
        <w:ind w:left="981" w:hanging="721"/>
        <w:jc w:val="left"/>
      </w:pPr>
      <w:r>
        <w:t>Dispute</w:t>
      </w:r>
      <w:r>
        <w:rPr>
          <w:spacing w:val="-4"/>
        </w:rPr>
        <w:t xml:space="preserve"> </w:t>
      </w:r>
      <w:r>
        <w:t>Resolution</w:t>
      </w:r>
    </w:p>
    <w:p w:rsidR="005905A4" w:rsidRDefault="005905A4">
      <w:pPr>
        <w:pStyle w:val="Zkladntext"/>
        <w:spacing w:before="1"/>
        <w:rPr>
          <w:b/>
        </w:rPr>
      </w:pPr>
    </w:p>
    <w:p w:rsidR="005905A4" w:rsidRDefault="008E6F75">
      <w:pPr>
        <w:pStyle w:val="Odstavecseseznamem"/>
        <w:numPr>
          <w:ilvl w:val="1"/>
          <w:numId w:val="26"/>
        </w:numPr>
        <w:tabs>
          <w:tab w:val="left" w:pos="981"/>
        </w:tabs>
        <w:ind w:right="852"/>
        <w:jc w:val="both"/>
      </w:pPr>
      <w:r>
        <w:rPr>
          <w:color w:val="211F1F"/>
        </w:rPr>
        <w:t>Any dispute, controversy or claim arising out of or in relation to this Agreement, or the breach, termination or invalidity thereof, shall be settled amicably by negotiation between the</w:t>
      </w:r>
      <w:r>
        <w:rPr>
          <w:color w:val="211F1F"/>
          <w:spacing w:val="-35"/>
        </w:rPr>
        <w:t xml:space="preserve"> </w:t>
      </w:r>
      <w:r>
        <w:rPr>
          <w:color w:val="211F1F"/>
        </w:rPr>
        <w:t>Parties.</w:t>
      </w:r>
    </w:p>
    <w:p w:rsidR="005905A4" w:rsidRDefault="005905A4">
      <w:pPr>
        <w:pStyle w:val="Zkladntext"/>
        <w:spacing w:before="1"/>
      </w:pPr>
    </w:p>
    <w:p w:rsidR="005905A4" w:rsidRDefault="008E6F75">
      <w:pPr>
        <w:pStyle w:val="Odstavecseseznamem"/>
        <w:numPr>
          <w:ilvl w:val="1"/>
          <w:numId w:val="26"/>
        </w:numPr>
        <w:tabs>
          <w:tab w:val="left" w:pos="981"/>
        </w:tabs>
        <w:ind w:right="842"/>
        <w:jc w:val="both"/>
      </w:pPr>
      <w:r>
        <w:rPr>
          <w:color w:val="211F1F"/>
        </w:rPr>
        <w:t>In the event that the dispute, controversy or claim is not resolved by negotiation within 3 (three) months of receipt of the notice from one Party of the existence of such dispute, controversy or claim, either Party may request that it be submitted to medi</w:t>
      </w:r>
      <w:r>
        <w:rPr>
          <w:color w:val="211F1F"/>
        </w:rPr>
        <w:t xml:space="preserve">ation in accordance with the UNCITRAL Mediation Rules in effect at the time of </w:t>
      </w:r>
      <w:proofErr w:type="gramStart"/>
      <w:r>
        <w:rPr>
          <w:color w:val="211F1F"/>
        </w:rPr>
        <w:t>the</w:t>
      </w:r>
      <w:proofErr w:type="gramEnd"/>
      <w:r>
        <w:rPr>
          <w:color w:val="211F1F"/>
          <w:spacing w:val="-28"/>
        </w:rPr>
        <w:t xml:space="preserve"> </w:t>
      </w:r>
      <w:r>
        <w:rPr>
          <w:color w:val="211F1F"/>
        </w:rPr>
        <w:t>dispute.</w:t>
      </w:r>
    </w:p>
    <w:p w:rsidR="005905A4" w:rsidRDefault="005905A4">
      <w:pPr>
        <w:pStyle w:val="Zkladntext"/>
        <w:spacing w:before="9"/>
        <w:rPr>
          <w:sz w:val="21"/>
        </w:rPr>
      </w:pPr>
    </w:p>
    <w:p w:rsidR="005905A4" w:rsidRDefault="008E6F75">
      <w:pPr>
        <w:pStyle w:val="Odstavecseseznamem"/>
        <w:numPr>
          <w:ilvl w:val="1"/>
          <w:numId w:val="26"/>
        </w:numPr>
        <w:tabs>
          <w:tab w:val="left" w:pos="981"/>
        </w:tabs>
        <w:ind w:right="837"/>
        <w:jc w:val="both"/>
      </w:pPr>
      <w:r>
        <w:rPr>
          <w:color w:val="211F1F"/>
        </w:rPr>
        <w:t>In</w:t>
      </w:r>
      <w:r>
        <w:rPr>
          <w:color w:val="211F1F"/>
          <w:spacing w:val="-9"/>
        </w:rPr>
        <w:t xml:space="preserve"> </w:t>
      </w:r>
      <w:r>
        <w:rPr>
          <w:color w:val="211F1F"/>
        </w:rPr>
        <w:t>the</w:t>
      </w:r>
      <w:r>
        <w:rPr>
          <w:color w:val="211F1F"/>
          <w:spacing w:val="-6"/>
        </w:rPr>
        <w:t xml:space="preserve"> </w:t>
      </w:r>
      <w:r>
        <w:rPr>
          <w:color w:val="211F1F"/>
        </w:rPr>
        <w:t>event</w:t>
      </w:r>
      <w:r>
        <w:rPr>
          <w:color w:val="211F1F"/>
          <w:spacing w:val="-4"/>
        </w:rPr>
        <w:t xml:space="preserve"> </w:t>
      </w:r>
      <w:r>
        <w:rPr>
          <w:color w:val="211F1F"/>
        </w:rPr>
        <w:t>that</w:t>
      </w:r>
      <w:r>
        <w:rPr>
          <w:color w:val="211F1F"/>
          <w:spacing w:val="-9"/>
        </w:rPr>
        <w:t xml:space="preserve"> </w:t>
      </w:r>
      <w:r>
        <w:rPr>
          <w:color w:val="211F1F"/>
        </w:rPr>
        <w:t>mediation</w:t>
      </w:r>
      <w:r>
        <w:rPr>
          <w:color w:val="211F1F"/>
          <w:spacing w:val="-8"/>
        </w:rPr>
        <w:t xml:space="preserve"> </w:t>
      </w:r>
      <w:r>
        <w:rPr>
          <w:color w:val="211F1F"/>
        </w:rPr>
        <w:t>is</w:t>
      </w:r>
      <w:r>
        <w:rPr>
          <w:color w:val="211F1F"/>
          <w:spacing w:val="-3"/>
        </w:rPr>
        <w:t xml:space="preserve"> </w:t>
      </w:r>
      <w:r>
        <w:rPr>
          <w:color w:val="211F1F"/>
        </w:rPr>
        <w:t>not</w:t>
      </w:r>
      <w:r>
        <w:rPr>
          <w:color w:val="211F1F"/>
          <w:spacing w:val="-4"/>
        </w:rPr>
        <w:t xml:space="preserve"> </w:t>
      </w:r>
      <w:r>
        <w:rPr>
          <w:color w:val="211F1F"/>
        </w:rPr>
        <w:t>successful,</w:t>
      </w:r>
      <w:r>
        <w:rPr>
          <w:color w:val="211F1F"/>
          <w:spacing w:val="-5"/>
        </w:rPr>
        <w:t xml:space="preserve"> </w:t>
      </w:r>
      <w:r>
        <w:rPr>
          <w:color w:val="211F1F"/>
        </w:rPr>
        <w:t>either</w:t>
      </w:r>
      <w:r>
        <w:rPr>
          <w:color w:val="211F1F"/>
          <w:spacing w:val="-7"/>
        </w:rPr>
        <w:t xml:space="preserve"> </w:t>
      </w:r>
      <w:r>
        <w:rPr>
          <w:color w:val="211F1F"/>
        </w:rPr>
        <w:t>Party</w:t>
      </w:r>
      <w:r>
        <w:rPr>
          <w:color w:val="211F1F"/>
          <w:spacing w:val="-6"/>
        </w:rPr>
        <w:t xml:space="preserve"> </w:t>
      </w:r>
      <w:r>
        <w:rPr>
          <w:color w:val="211F1F"/>
        </w:rPr>
        <w:t>may</w:t>
      </w:r>
      <w:r>
        <w:rPr>
          <w:color w:val="211F1F"/>
          <w:spacing w:val="-8"/>
        </w:rPr>
        <w:t xml:space="preserve"> </w:t>
      </w:r>
      <w:r>
        <w:rPr>
          <w:color w:val="211F1F"/>
        </w:rPr>
        <w:t>submit</w:t>
      </w:r>
      <w:r>
        <w:rPr>
          <w:color w:val="211F1F"/>
          <w:spacing w:val="-4"/>
        </w:rPr>
        <w:t xml:space="preserve"> </w:t>
      </w:r>
      <w:r>
        <w:rPr>
          <w:color w:val="211F1F"/>
        </w:rPr>
        <w:t>the</w:t>
      </w:r>
      <w:r>
        <w:rPr>
          <w:color w:val="211F1F"/>
          <w:spacing w:val="-6"/>
        </w:rPr>
        <w:t xml:space="preserve"> </w:t>
      </w:r>
      <w:r>
        <w:rPr>
          <w:color w:val="211F1F"/>
        </w:rPr>
        <w:t>dispute, controversy</w:t>
      </w:r>
      <w:r>
        <w:rPr>
          <w:color w:val="211F1F"/>
          <w:spacing w:val="-6"/>
        </w:rPr>
        <w:t xml:space="preserve"> </w:t>
      </w:r>
      <w:r>
        <w:rPr>
          <w:color w:val="211F1F"/>
        </w:rPr>
        <w:t>or claim</w:t>
      </w:r>
      <w:r>
        <w:rPr>
          <w:color w:val="211F1F"/>
          <w:spacing w:val="-7"/>
        </w:rPr>
        <w:t xml:space="preserve"> </w:t>
      </w:r>
      <w:r>
        <w:rPr>
          <w:color w:val="211F1F"/>
        </w:rPr>
        <w:t>to</w:t>
      </w:r>
      <w:r>
        <w:rPr>
          <w:color w:val="211F1F"/>
          <w:spacing w:val="-9"/>
        </w:rPr>
        <w:t xml:space="preserve"> </w:t>
      </w:r>
      <w:r>
        <w:rPr>
          <w:color w:val="211F1F"/>
        </w:rPr>
        <w:t>arbitration</w:t>
      </w:r>
      <w:r>
        <w:rPr>
          <w:color w:val="211F1F"/>
          <w:spacing w:val="-9"/>
        </w:rPr>
        <w:t xml:space="preserve"> </w:t>
      </w:r>
      <w:r>
        <w:rPr>
          <w:color w:val="211F1F"/>
        </w:rPr>
        <w:t>in</w:t>
      </w:r>
      <w:r>
        <w:rPr>
          <w:color w:val="211F1F"/>
          <w:spacing w:val="-8"/>
        </w:rPr>
        <w:t xml:space="preserve"> </w:t>
      </w:r>
      <w:r>
        <w:rPr>
          <w:color w:val="211F1F"/>
        </w:rPr>
        <w:t>accordance</w:t>
      </w:r>
      <w:r>
        <w:rPr>
          <w:color w:val="211F1F"/>
          <w:spacing w:val="-7"/>
        </w:rPr>
        <w:t xml:space="preserve"> </w:t>
      </w:r>
      <w:r>
        <w:rPr>
          <w:color w:val="211F1F"/>
        </w:rPr>
        <w:t>with</w:t>
      </w:r>
      <w:r>
        <w:rPr>
          <w:color w:val="211F1F"/>
          <w:spacing w:val="-4"/>
        </w:rPr>
        <w:t xml:space="preserve"> </w:t>
      </w:r>
      <w:r>
        <w:rPr>
          <w:color w:val="211F1F"/>
        </w:rPr>
        <w:t>the</w:t>
      </w:r>
      <w:r>
        <w:rPr>
          <w:color w:val="211F1F"/>
          <w:spacing w:val="-7"/>
        </w:rPr>
        <w:t xml:space="preserve"> </w:t>
      </w:r>
      <w:r>
        <w:rPr>
          <w:color w:val="211F1F"/>
        </w:rPr>
        <w:t>UNCITRAL</w:t>
      </w:r>
      <w:r>
        <w:rPr>
          <w:color w:val="211F1F"/>
          <w:spacing w:val="-9"/>
        </w:rPr>
        <w:t xml:space="preserve"> </w:t>
      </w:r>
      <w:r>
        <w:rPr>
          <w:color w:val="211F1F"/>
        </w:rPr>
        <w:t>Arbitration</w:t>
      </w:r>
      <w:r>
        <w:rPr>
          <w:color w:val="211F1F"/>
          <w:spacing w:val="-9"/>
        </w:rPr>
        <w:t xml:space="preserve"> </w:t>
      </w:r>
      <w:r>
        <w:rPr>
          <w:color w:val="211F1F"/>
        </w:rPr>
        <w:t>Rules</w:t>
      </w:r>
      <w:r>
        <w:rPr>
          <w:color w:val="211F1F"/>
          <w:spacing w:val="-7"/>
        </w:rPr>
        <w:t xml:space="preserve"> </w:t>
      </w:r>
      <w:r>
        <w:rPr>
          <w:color w:val="211F1F"/>
        </w:rPr>
        <w:t>in</w:t>
      </w:r>
      <w:r>
        <w:rPr>
          <w:color w:val="211F1F"/>
          <w:spacing w:val="-8"/>
        </w:rPr>
        <w:t xml:space="preserve"> </w:t>
      </w:r>
      <w:r>
        <w:rPr>
          <w:color w:val="211F1F"/>
        </w:rPr>
        <w:t>effect</w:t>
      </w:r>
      <w:r>
        <w:rPr>
          <w:color w:val="211F1F"/>
          <w:spacing w:val="-10"/>
        </w:rPr>
        <w:t xml:space="preserve"> </w:t>
      </w:r>
      <w:r>
        <w:rPr>
          <w:color w:val="211F1F"/>
        </w:rPr>
        <w:t>at</w:t>
      </w:r>
      <w:r>
        <w:rPr>
          <w:color w:val="211F1F"/>
          <w:spacing w:val="-10"/>
        </w:rPr>
        <w:t xml:space="preserve"> </w:t>
      </w:r>
      <w:r>
        <w:rPr>
          <w:color w:val="211F1F"/>
        </w:rPr>
        <w:t>the</w:t>
      </w:r>
      <w:r>
        <w:rPr>
          <w:color w:val="211F1F"/>
          <w:spacing w:val="-6"/>
        </w:rPr>
        <w:t xml:space="preserve"> </w:t>
      </w:r>
      <w:r>
        <w:rPr>
          <w:color w:val="211F1F"/>
        </w:rPr>
        <w:t>time</w:t>
      </w:r>
      <w:r>
        <w:rPr>
          <w:color w:val="211F1F"/>
          <w:spacing w:val="-7"/>
        </w:rPr>
        <w:t xml:space="preserve"> </w:t>
      </w:r>
      <w:r>
        <w:rPr>
          <w:color w:val="211F1F"/>
        </w:rPr>
        <w:t>of</w:t>
      </w:r>
      <w:r>
        <w:rPr>
          <w:color w:val="211F1F"/>
          <w:spacing w:val="-8"/>
        </w:rPr>
        <w:t xml:space="preserve"> </w:t>
      </w:r>
      <w:r>
        <w:rPr>
          <w:color w:val="211F1F"/>
        </w:rPr>
        <w:t xml:space="preserve">the </w:t>
      </w:r>
      <w:proofErr w:type="gramStart"/>
      <w:r>
        <w:rPr>
          <w:color w:val="211F1F"/>
        </w:rPr>
        <w:t>dispute</w:t>
      </w:r>
      <w:proofErr w:type="gramEnd"/>
      <w:r>
        <w:rPr>
          <w:color w:val="211F1F"/>
        </w:rPr>
        <w:t xml:space="preserve"> no later than 3 (three) months following the </w:t>
      </w:r>
      <w:r>
        <w:rPr>
          <w:color w:val="211F1F"/>
          <w:spacing w:val="-3"/>
        </w:rPr>
        <w:t xml:space="preserve">date </w:t>
      </w:r>
      <w:r>
        <w:rPr>
          <w:color w:val="211F1F"/>
        </w:rPr>
        <w:t>of termination of the mediation as per Article 9 of the UNCITRAL Mediation Rules. The number of arbitrators shall be one and the language</w:t>
      </w:r>
      <w:r>
        <w:rPr>
          <w:color w:val="211F1F"/>
          <w:spacing w:val="-7"/>
        </w:rPr>
        <w:t xml:space="preserve"> </w:t>
      </w:r>
      <w:r>
        <w:rPr>
          <w:color w:val="211F1F"/>
        </w:rPr>
        <w:t>to</w:t>
      </w:r>
      <w:r>
        <w:rPr>
          <w:color w:val="211F1F"/>
          <w:spacing w:val="-8"/>
        </w:rPr>
        <w:t xml:space="preserve"> </w:t>
      </w:r>
      <w:r>
        <w:rPr>
          <w:color w:val="211F1F"/>
        </w:rPr>
        <w:t>be</w:t>
      </w:r>
      <w:r>
        <w:rPr>
          <w:color w:val="211F1F"/>
          <w:spacing w:val="-6"/>
        </w:rPr>
        <w:t xml:space="preserve"> </w:t>
      </w:r>
      <w:r>
        <w:rPr>
          <w:color w:val="211F1F"/>
        </w:rPr>
        <w:t>used</w:t>
      </w:r>
      <w:r>
        <w:rPr>
          <w:color w:val="211F1F"/>
          <w:spacing w:val="-4"/>
        </w:rPr>
        <w:t xml:space="preserve"> </w:t>
      </w:r>
      <w:r>
        <w:rPr>
          <w:color w:val="211F1F"/>
        </w:rPr>
        <w:t>in</w:t>
      </w:r>
      <w:r>
        <w:rPr>
          <w:color w:val="211F1F"/>
          <w:spacing w:val="-3"/>
        </w:rPr>
        <w:t xml:space="preserve"> </w:t>
      </w:r>
      <w:r>
        <w:rPr>
          <w:color w:val="211F1F"/>
        </w:rPr>
        <w:t>the</w:t>
      </w:r>
      <w:r>
        <w:rPr>
          <w:color w:val="211F1F"/>
          <w:spacing w:val="-2"/>
        </w:rPr>
        <w:t xml:space="preserve"> </w:t>
      </w:r>
      <w:r>
        <w:rPr>
          <w:color w:val="211F1F"/>
        </w:rPr>
        <w:t>arbitral</w:t>
      </w:r>
      <w:r>
        <w:rPr>
          <w:color w:val="211F1F"/>
          <w:spacing w:val="-7"/>
        </w:rPr>
        <w:t xml:space="preserve"> </w:t>
      </w:r>
      <w:r>
        <w:rPr>
          <w:color w:val="211F1F"/>
        </w:rPr>
        <w:t>proceedings</w:t>
      </w:r>
      <w:r>
        <w:rPr>
          <w:color w:val="211F1F"/>
          <w:spacing w:val="-7"/>
        </w:rPr>
        <w:t xml:space="preserve"> </w:t>
      </w:r>
      <w:r>
        <w:rPr>
          <w:color w:val="211F1F"/>
        </w:rPr>
        <w:t>shall</w:t>
      </w:r>
      <w:r>
        <w:rPr>
          <w:color w:val="211F1F"/>
          <w:spacing w:val="-5"/>
        </w:rPr>
        <w:t xml:space="preserve"> </w:t>
      </w:r>
      <w:r>
        <w:rPr>
          <w:color w:val="211F1F"/>
        </w:rPr>
        <w:t>be</w:t>
      </w:r>
      <w:r>
        <w:rPr>
          <w:color w:val="211F1F"/>
          <w:spacing w:val="-7"/>
        </w:rPr>
        <w:t xml:space="preserve"> </w:t>
      </w:r>
      <w:r>
        <w:rPr>
          <w:color w:val="211F1F"/>
        </w:rPr>
        <w:t>English.</w:t>
      </w:r>
      <w:r>
        <w:rPr>
          <w:color w:val="211F1F"/>
          <w:spacing w:val="-5"/>
        </w:rPr>
        <w:t xml:space="preserve"> </w:t>
      </w:r>
      <w:r>
        <w:rPr>
          <w:color w:val="211F1F"/>
        </w:rPr>
        <w:t>The</w:t>
      </w:r>
      <w:r>
        <w:rPr>
          <w:color w:val="211F1F"/>
          <w:spacing w:val="-6"/>
        </w:rPr>
        <w:t xml:space="preserve"> </w:t>
      </w:r>
      <w:r>
        <w:rPr>
          <w:color w:val="211F1F"/>
        </w:rPr>
        <w:t>appointing</w:t>
      </w:r>
      <w:r>
        <w:rPr>
          <w:color w:val="211F1F"/>
          <w:spacing w:val="-7"/>
        </w:rPr>
        <w:t xml:space="preserve"> </w:t>
      </w:r>
      <w:r>
        <w:rPr>
          <w:color w:val="211F1F"/>
        </w:rPr>
        <w:t>authority</w:t>
      </w:r>
      <w:r>
        <w:rPr>
          <w:color w:val="211F1F"/>
          <w:spacing w:val="-6"/>
        </w:rPr>
        <w:t xml:space="preserve"> </w:t>
      </w:r>
      <w:r>
        <w:rPr>
          <w:color w:val="211F1F"/>
        </w:rPr>
        <w:t>shall</w:t>
      </w:r>
      <w:r>
        <w:rPr>
          <w:color w:val="211F1F"/>
          <w:spacing w:val="-5"/>
        </w:rPr>
        <w:t xml:space="preserve"> </w:t>
      </w:r>
      <w:r>
        <w:rPr>
          <w:color w:val="211F1F"/>
        </w:rPr>
        <w:t>be the Secretary General of the Permanent Court of Arbitration. The arbitral tribunal shall have no authority to award punitive damages. The seat of the arbitration shall be Geneva,</w:t>
      </w:r>
      <w:r>
        <w:rPr>
          <w:color w:val="211F1F"/>
          <w:spacing w:val="-26"/>
        </w:rPr>
        <w:t xml:space="preserve"> </w:t>
      </w:r>
      <w:r>
        <w:rPr>
          <w:color w:val="211F1F"/>
        </w:rPr>
        <w:t>Swit</w:t>
      </w:r>
      <w:r>
        <w:rPr>
          <w:color w:val="211F1F"/>
        </w:rPr>
        <w:t>zerland.</w:t>
      </w:r>
    </w:p>
    <w:p w:rsidR="005905A4" w:rsidRDefault="005905A4">
      <w:pPr>
        <w:pStyle w:val="Zkladntext"/>
        <w:spacing w:before="3"/>
      </w:pPr>
    </w:p>
    <w:p w:rsidR="005905A4" w:rsidRDefault="008E6F75">
      <w:pPr>
        <w:pStyle w:val="Odstavecseseznamem"/>
        <w:numPr>
          <w:ilvl w:val="1"/>
          <w:numId w:val="26"/>
        </w:numPr>
        <w:tabs>
          <w:tab w:val="left" w:pos="981"/>
        </w:tabs>
        <w:ind w:right="839"/>
        <w:jc w:val="both"/>
      </w:pPr>
      <w:r>
        <w:rPr>
          <w:color w:val="211F1F"/>
        </w:rPr>
        <w:t xml:space="preserve">All aspects of the dispute resolution as per paragraphs 1 to 3 </w:t>
      </w:r>
      <w:r>
        <w:t xml:space="preserve">of this Article </w:t>
      </w:r>
      <w:r>
        <w:rPr>
          <w:color w:val="211F1F"/>
        </w:rPr>
        <w:t>shall be treated as confidential by the Parties and all others</w:t>
      </w:r>
      <w:r>
        <w:rPr>
          <w:color w:val="211F1F"/>
          <w:spacing w:val="-12"/>
        </w:rPr>
        <w:t xml:space="preserve"> </w:t>
      </w:r>
      <w:r>
        <w:rPr>
          <w:color w:val="211F1F"/>
        </w:rPr>
        <w:t>involved.</w:t>
      </w:r>
    </w:p>
    <w:p w:rsidR="005905A4" w:rsidRDefault="005905A4">
      <w:pPr>
        <w:pStyle w:val="Zkladntext"/>
        <w:spacing w:before="1"/>
      </w:pPr>
    </w:p>
    <w:p w:rsidR="005905A4" w:rsidRDefault="008E6F75">
      <w:pPr>
        <w:pStyle w:val="Odstavecseseznamem"/>
        <w:numPr>
          <w:ilvl w:val="1"/>
          <w:numId w:val="26"/>
        </w:numPr>
        <w:tabs>
          <w:tab w:val="left" w:pos="981"/>
        </w:tabs>
        <w:ind w:right="833"/>
        <w:jc w:val="both"/>
      </w:pPr>
      <w:r>
        <w:rPr>
          <w:color w:val="211F1F"/>
        </w:rPr>
        <w:t>The</w:t>
      </w:r>
      <w:r>
        <w:rPr>
          <w:color w:val="211F1F"/>
          <w:spacing w:val="-13"/>
        </w:rPr>
        <w:t xml:space="preserve"> </w:t>
      </w:r>
      <w:r>
        <w:rPr>
          <w:color w:val="211F1F"/>
        </w:rPr>
        <w:t>present</w:t>
      </w:r>
      <w:r>
        <w:rPr>
          <w:color w:val="211F1F"/>
          <w:spacing w:val="-15"/>
        </w:rPr>
        <w:t xml:space="preserve"> </w:t>
      </w:r>
      <w:r>
        <w:rPr>
          <w:color w:val="211F1F"/>
        </w:rPr>
        <w:t>Agreement</w:t>
      </w:r>
      <w:r>
        <w:rPr>
          <w:color w:val="211F1F"/>
          <w:spacing w:val="-15"/>
        </w:rPr>
        <w:t xml:space="preserve"> </w:t>
      </w:r>
      <w:r>
        <w:rPr>
          <w:color w:val="211F1F"/>
        </w:rPr>
        <w:t>as</w:t>
      </w:r>
      <w:r>
        <w:rPr>
          <w:color w:val="211F1F"/>
          <w:spacing w:val="-14"/>
        </w:rPr>
        <w:t xml:space="preserve"> </w:t>
      </w:r>
      <w:r>
        <w:rPr>
          <w:color w:val="211F1F"/>
        </w:rPr>
        <w:t>well</w:t>
      </w:r>
      <w:r>
        <w:rPr>
          <w:color w:val="211F1F"/>
          <w:spacing w:val="-11"/>
        </w:rPr>
        <w:t xml:space="preserve"> </w:t>
      </w:r>
      <w:r>
        <w:rPr>
          <w:color w:val="211F1F"/>
        </w:rPr>
        <w:t>as</w:t>
      </w:r>
      <w:r>
        <w:rPr>
          <w:color w:val="211F1F"/>
          <w:spacing w:val="-13"/>
        </w:rPr>
        <w:t xml:space="preserve"> </w:t>
      </w:r>
      <w:r>
        <w:rPr>
          <w:color w:val="211F1F"/>
        </w:rPr>
        <w:t>the</w:t>
      </w:r>
      <w:r>
        <w:rPr>
          <w:color w:val="211F1F"/>
          <w:spacing w:val="-13"/>
        </w:rPr>
        <w:t xml:space="preserve"> </w:t>
      </w:r>
      <w:r>
        <w:rPr>
          <w:color w:val="211F1F"/>
        </w:rPr>
        <w:t>arbitration</w:t>
      </w:r>
      <w:r>
        <w:rPr>
          <w:color w:val="211F1F"/>
          <w:spacing w:val="-14"/>
        </w:rPr>
        <w:t xml:space="preserve"> </w:t>
      </w:r>
      <w:r>
        <w:rPr>
          <w:color w:val="211F1F"/>
        </w:rPr>
        <w:t>agreement</w:t>
      </w:r>
      <w:r>
        <w:rPr>
          <w:color w:val="211F1F"/>
          <w:spacing w:val="-15"/>
        </w:rPr>
        <w:t xml:space="preserve"> </w:t>
      </w:r>
      <w:r>
        <w:rPr>
          <w:color w:val="211F1F"/>
        </w:rPr>
        <w:t>above</w:t>
      </w:r>
      <w:r>
        <w:rPr>
          <w:color w:val="211F1F"/>
          <w:spacing w:val="-12"/>
        </w:rPr>
        <w:t xml:space="preserve"> </w:t>
      </w:r>
      <w:r>
        <w:rPr>
          <w:color w:val="211F1F"/>
        </w:rPr>
        <w:t>shall</w:t>
      </w:r>
      <w:r>
        <w:rPr>
          <w:color w:val="211F1F"/>
          <w:spacing w:val="-12"/>
        </w:rPr>
        <w:t xml:space="preserve"> </w:t>
      </w:r>
      <w:r>
        <w:rPr>
          <w:color w:val="211F1F"/>
        </w:rPr>
        <w:t>be</w:t>
      </w:r>
      <w:r>
        <w:rPr>
          <w:color w:val="211F1F"/>
          <w:spacing w:val="-12"/>
        </w:rPr>
        <w:t xml:space="preserve"> </w:t>
      </w:r>
      <w:r>
        <w:rPr>
          <w:color w:val="211F1F"/>
        </w:rPr>
        <w:t>governed</w:t>
      </w:r>
      <w:r>
        <w:rPr>
          <w:color w:val="211F1F"/>
          <w:spacing w:val="-14"/>
        </w:rPr>
        <w:t xml:space="preserve"> </w:t>
      </w:r>
      <w:r>
        <w:rPr>
          <w:color w:val="211F1F"/>
        </w:rPr>
        <w:t>by</w:t>
      </w:r>
      <w:r>
        <w:rPr>
          <w:color w:val="211F1F"/>
          <w:spacing w:val="-13"/>
        </w:rPr>
        <w:t xml:space="preserve"> </w:t>
      </w:r>
      <w:r>
        <w:rPr>
          <w:color w:val="211F1F"/>
        </w:rPr>
        <w:t>the</w:t>
      </w:r>
      <w:r>
        <w:rPr>
          <w:color w:val="211F1F"/>
          <w:spacing w:val="-12"/>
        </w:rPr>
        <w:t xml:space="preserve"> </w:t>
      </w:r>
      <w:r>
        <w:rPr>
          <w:color w:val="211F1F"/>
        </w:rPr>
        <w:t>terms of</w:t>
      </w:r>
      <w:r>
        <w:rPr>
          <w:color w:val="211F1F"/>
          <w:spacing w:val="-13"/>
        </w:rPr>
        <w:t xml:space="preserve"> </w:t>
      </w:r>
      <w:r>
        <w:rPr>
          <w:color w:val="211F1F"/>
        </w:rPr>
        <w:t>the</w:t>
      </w:r>
      <w:r>
        <w:rPr>
          <w:color w:val="211F1F"/>
          <w:spacing w:val="-12"/>
        </w:rPr>
        <w:t xml:space="preserve"> </w:t>
      </w:r>
      <w:r>
        <w:rPr>
          <w:color w:val="211F1F"/>
        </w:rPr>
        <w:t>present</w:t>
      </w:r>
      <w:r>
        <w:rPr>
          <w:color w:val="211F1F"/>
          <w:spacing w:val="-15"/>
        </w:rPr>
        <w:t xml:space="preserve"> </w:t>
      </w:r>
      <w:r>
        <w:rPr>
          <w:color w:val="211F1F"/>
        </w:rPr>
        <w:t>Agreement</w:t>
      </w:r>
      <w:r>
        <w:rPr>
          <w:color w:val="211F1F"/>
          <w:spacing w:val="-15"/>
        </w:rPr>
        <w:t xml:space="preserve"> </w:t>
      </w:r>
      <w:r>
        <w:rPr>
          <w:color w:val="211F1F"/>
        </w:rPr>
        <w:t>and</w:t>
      </w:r>
      <w:r>
        <w:rPr>
          <w:color w:val="211F1F"/>
          <w:spacing w:val="-13"/>
        </w:rPr>
        <w:t xml:space="preserve"> </w:t>
      </w:r>
      <w:r>
        <w:rPr>
          <w:color w:val="211F1F"/>
        </w:rPr>
        <w:t>supplemented</w:t>
      </w:r>
      <w:r>
        <w:rPr>
          <w:color w:val="211F1F"/>
          <w:spacing w:val="-13"/>
        </w:rPr>
        <w:t xml:space="preserve"> </w:t>
      </w:r>
      <w:r>
        <w:rPr>
          <w:color w:val="211F1F"/>
        </w:rPr>
        <w:t>by</w:t>
      </w:r>
      <w:r>
        <w:rPr>
          <w:color w:val="211F1F"/>
          <w:spacing w:val="-12"/>
        </w:rPr>
        <w:t xml:space="preserve"> </w:t>
      </w:r>
      <w:r>
        <w:rPr>
          <w:color w:val="211F1F"/>
        </w:rPr>
        <w:t>internationally</w:t>
      </w:r>
      <w:r>
        <w:rPr>
          <w:color w:val="211F1F"/>
          <w:spacing w:val="-12"/>
        </w:rPr>
        <w:t xml:space="preserve"> </w:t>
      </w:r>
      <w:r>
        <w:rPr>
          <w:color w:val="211F1F"/>
        </w:rPr>
        <w:t>accepted</w:t>
      </w:r>
      <w:r>
        <w:rPr>
          <w:color w:val="211F1F"/>
          <w:spacing w:val="-13"/>
        </w:rPr>
        <w:t xml:space="preserve"> </w:t>
      </w:r>
      <w:r>
        <w:rPr>
          <w:color w:val="211F1F"/>
        </w:rPr>
        <w:t>general</w:t>
      </w:r>
      <w:r>
        <w:rPr>
          <w:color w:val="211F1F"/>
          <w:spacing w:val="-10"/>
        </w:rPr>
        <w:t xml:space="preserve"> </w:t>
      </w:r>
      <w:r>
        <w:rPr>
          <w:color w:val="211F1F"/>
        </w:rPr>
        <w:t>principles</w:t>
      </w:r>
      <w:r>
        <w:rPr>
          <w:color w:val="211F1F"/>
          <w:spacing w:val="-12"/>
        </w:rPr>
        <w:t xml:space="preserve"> </w:t>
      </w:r>
      <w:r>
        <w:rPr>
          <w:color w:val="211F1F"/>
        </w:rPr>
        <w:t>of</w:t>
      </w:r>
      <w:r>
        <w:rPr>
          <w:color w:val="211F1F"/>
          <w:spacing w:val="-13"/>
        </w:rPr>
        <w:t xml:space="preserve"> </w:t>
      </w:r>
      <w:r>
        <w:rPr>
          <w:color w:val="211F1F"/>
        </w:rPr>
        <w:t>law (including</w:t>
      </w:r>
      <w:r>
        <w:rPr>
          <w:color w:val="211F1F"/>
          <w:spacing w:val="-3"/>
        </w:rPr>
        <w:t xml:space="preserve"> </w:t>
      </w:r>
      <w:r>
        <w:rPr>
          <w:color w:val="211F1F"/>
        </w:rPr>
        <w:t>the</w:t>
      </w:r>
      <w:r>
        <w:rPr>
          <w:color w:val="211F1F"/>
          <w:spacing w:val="-4"/>
        </w:rPr>
        <w:t xml:space="preserve"> </w:t>
      </w:r>
      <w:r>
        <w:rPr>
          <w:color w:val="211F1F"/>
        </w:rPr>
        <w:t>UNIDROIT</w:t>
      </w:r>
      <w:r>
        <w:rPr>
          <w:color w:val="211F1F"/>
          <w:spacing w:val="-6"/>
        </w:rPr>
        <w:t xml:space="preserve"> </w:t>
      </w:r>
      <w:r>
        <w:rPr>
          <w:color w:val="211F1F"/>
        </w:rPr>
        <w:t>Principles</w:t>
      </w:r>
      <w:r>
        <w:rPr>
          <w:color w:val="211F1F"/>
          <w:spacing w:val="-3"/>
        </w:rPr>
        <w:t xml:space="preserve"> </w:t>
      </w:r>
      <w:r>
        <w:rPr>
          <w:color w:val="211F1F"/>
        </w:rPr>
        <w:t>of</w:t>
      </w:r>
      <w:r>
        <w:rPr>
          <w:color w:val="211F1F"/>
          <w:spacing w:val="-4"/>
        </w:rPr>
        <w:t xml:space="preserve"> </w:t>
      </w:r>
      <w:r>
        <w:rPr>
          <w:color w:val="211F1F"/>
        </w:rPr>
        <w:t>International</w:t>
      </w:r>
      <w:r>
        <w:rPr>
          <w:color w:val="211F1F"/>
          <w:spacing w:val="-3"/>
        </w:rPr>
        <w:t xml:space="preserve"> </w:t>
      </w:r>
      <w:r>
        <w:rPr>
          <w:color w:val="211F1F"/>
        </w:rPr>
        <w:t>Commercial</w:t>
      </w:r>
      <w:r>
        <w:rPr>
          <w:color w:val="211F1F"/>
          <w:spacing w:val="-2"/>
        </w:rPr>
        <w:t xml:space="preserve"> </w:t>
      </w:r>
      <w:r>
        <w:rPr>
          <w:color w:val="211F1F"/>
        </w:rPr>
        <w:t>Contracts)</w:t>
      </w:r>
      <w:r>
        <w:rPr>
          <w:color w:val="211F1F"/>
          <w:spacing w:val="-4"/>
        </w:rPr>
        <w:t xml:space="preserve"> </w:t>
      </w:r>
      <w:r>
        <w:rPr>
          <w:color w:val="211F1F"/>
        </w:rPr>
        <w:t>for</w:t>
      </w:r>
      <w:r>
        <w:rPr>
          <w:color w:val="211F1F"/>
          <w:spacing w:val="-4"/>
        </w:rPr>
        <w:t xml:space="preserve"> </w:t>
      </w:r>
      <w:r>
        <w:rPr>
          <w:color w:val="211F1F"/>
        </w:rPr>
        <w:t>issues</w:t>
      </w:r>
      <w:r>
        <w:rPr>
          <w:color w:val="211F1F"/>
          <w:spacing w:val="-3"/>
        </w:rPr>
        <w:t xml:space="preserve"> </w:t>
      </w:r>
      <w:r>
        <w:rPr>
          <w:color w:val="211F1F"/>
        </w:rPr>
        <w:t>not</w:t>
      </w:r>
      <w:r>
        <w:rPr>
          <w:color w:val="211F1F"/>
          <w:spacing w:val="-6"/>
        </w:rPr>
        <w:t xml:space="preserve"> </w:t>
      </w:r>
      <w:r>
        <w:rPr>
          <w:color w:val="211F1F"/>
        </w:rPr>
        <w:t>covered by the Agreement, to the exclusion of any single national system of law that would defer the Agreement to the laws of any given</w:t>
      </w:r>
      <w:r>
        <w:rPr>
          <w:color w:val="211F1F"/>
          <w:spacing w:val="-18"/>
        </w:rPr>
        <w:t xml:space="preserve"> </w:t>
      </w:r>
      <w:r>
        <w:rPr>
          <w:color w:val="211F1F"/>
        </w:rPr>
        <w:t>jurisdiction.</w:t>
      </w:r>
    </w:p>
    <w:p w:rsidR="005905A4" w:rsidRDefault="005905A4">
      <w:pPr>
        <w:pStyle w:val="Zkladntext"/>
        <w:spacing w:before="9"/>
        <w:rPr>
          <w:sz w:val="21"/>
        </w:rPr>
      </w:pPr>
    </w:p>
    <w:p w:rsidR="005905A4" w:rsidRDefault="008E6F75">
      <w:pPr>
        <w:pStyle w:val="Odstavecseseznamem"/>
        <w:numPr>
          <w:ilvl w:val="1"/>
          <w:numId w:val="26"/>
        </w:numPr>
        <w:tabs>
          <w:tab w:val="left" w:pos="980"/>
          <w:tab w:val="left" w:pos="981"/>
        </w:tabs>
      </w:pPr>
      <w:r>
        <w:rPr>
          <w:color w:val="211F1F"/>
        </w:rPr>
        <w:t>This Article survives the expiration or termination of the present</w:t>
      </w:r>
      <w:r>
        <w:rPr>
          <w:color w:val="211F1F"/>
          <w:spacing w:val="-23"/>
        </w:rPr>
        <w:t xml:space="preserve"> </w:t>
      </w:r>
      <w:r>
        <w:rPr>
          <w:color w:val="211F1F"/>
        </w:rPr>
        <w:t>Agreement</w:t>
      </w:r>
      <w:r>
        <w:t>.</w:t>
      </w:r>
    </w:p>
    <w:p w:rsidR="005905A4" w:rsidRDefault="005905A4">
      <w:pPr>
        <w:pStyle w:val="Zkladntext"/>
      </w:pPr>
    </w:p>
    <w:p w:rsidR="005905A4" w:rsidRDefault="008E6F75">
      <w:pPr>
        <w:pStyle w:val="Nadpis1"/>
        <w:numPr>
          <w:ilvl w:val="0"/>
          <w:numId w:val="26"/>
        </w:numPr>
        <w:tabs>
          <w:tab w:val="left" w:pos="980"/>
          <w:tab w:val="left" w:pos="981"/>
        </w:tabs>
        <w:spacing w:before="1"/>
        <w:ind w:left="981" w:hanging="721"/>
        <w:jc w:val="left"/>
      </w:pPr>
      <w:r>
        <w:t>Use of IOM and EU Name and</w:t>
      </w:r>
      <w:r>
        <w:rPr>
          <w:spacing w:val="-11"/>
        </w:rPr>
        <w:t xml:space="preserve"> </w:t>
      </w:r>
      <w:r>
        <w:t>Emblem</w:t>
      </w:r>
    </w:p>
    <w:p w:rsidR="005905A4" w:rsidRDefault="005905A4">
      <w:pPr>
        <w:pStyle w:val="Zkladntext"/>
        <w:rPr>
          <w:b/>
        </w:rPr>
      </w:pPr>
    </w:p>
    <w:p w:rsidR="005905A4" w:rsidRDefault="008E6F75">
      <w:pPr>
        <w:pStyle w:val="Odstavecseseznamem"/>
        <w:numPr>
          <w:ilvl w:val="1"/>
          <w:numId w:val="26"/>
        </w:numPr>
        <w:tabs>
          <w:tab w:val="left" w:pos="981"/>
        </w:tabs>
        <w:ind w:left="260" w:right="834" w:firstLine="0"/>
        <w:jc w:val="both"/>
      </w:pPr>
      <w:r>
        <w:t>The official logo and name of IOM may only be used by the Implementing Partner in connection with</w:t>
      </w:r>
      <w:r>
        <w:rPr>
          <w:spacing w:val="-14"/>
        </w:rPr>
        <w:t xml:space="preserve"> </w:t>
      </w:r>
      <w:r>
        <w:t>the</w:t>
      </w:r>
      <w:r>
        <w:rPr>
          <w:spacing w:val="-11"/>
        </w:rPr>
        <w:t xml:space="preserve"> </w:t>
      </w:r>
      <w:r>
        <w:t>Project</w:t>
      </w:r>
      <w:r>
        <w:rPr>
          <w:spacing w:val="-9"/>
        </w:rPr>
        <w:t xml:space="preserve"> </w:t>
      </w:r>
      <w:r>
        <w:t>and</w:t>
      </w:r>
      <w:r>
        <w:rPr>
          <w:spacing w:val="-13"/>
        </w:rPr>
        <w:t xml:space="preserve"> </w:t>
      </w:r>
      <w:r>
        <w:t>with</w:t>
      </w:r>
      <w:r>
        <w:rPr>
          <w:spacing w:val="-8"/>
        </w:rPr>
        <w:t xml:space="preserve"> </w:t>
      </w:r>
      <w:r>
        <w:t>the</w:t>
      </w:r>
      <w:r>
        <w:rPr>
          <w:spacing w:val="-11"/>
        </w:rPr>
        <w:t xml:space="preserve"> </w:t>
      </w:r>
      <w:r>
        <w:t>prior</w:t>
      </w:r>
      <w:r>
        <w:rPr>
          <w:spacing w:val="-12"/>
        </w:rPr>
        <w:t xml:space="preserve"> </w:t>
      </w:r>
      <w:r>
        <w:t>written</w:t>
      </w:r>
      <w:r>
        <w:rPr>
          <w:spacing w:val="-8"/>
        </w:rPr>
        <w:t xml:space="preserve"> </w:t>
      </w:r>
      <w:r>
        <w:t>approval</w:t>
      </w:r>
      <w:r>
        <w:rPr>
          <w:spacing w:val="-10"/>
        </w:rPr>
        <w:t xml:space="preserve"> </w:t>
      </w:r>
      <w:r>
        <w:t>of</w:t>
      </w:r>
      <w:r>
        <w:rPr>
          <w:spacing w:val="-12"/>
        </w:rPr>
        <w:t xml:space="preserve"> </w:t>
      </w:r>
      <w:r>
        <w:t>IOM.</w:t>
      </w:r>
      <w:r>
        <w:rPr>
          <w:spacing w:val="-11"/>
        </w:rPr>
        <w:t xml:space="preserve"> </w:t>
      </w:r>
      <w:r>
        <w:t>The</w:t>
      </w:r>
      <w:r>
        <w:rPr>
          <w:spacing w:val="-11"/>
        </w:rPr>
        <w:t xml:space="preserve"> </w:t>
      </w:r>
      <w:r>
        <w:t>Implementing</w:t>
      </w:r>
      <w:r>
        <w:rPr>
          <w:spacing w:val="-10"/>
        </w:rPr>
        <w:t xml:space="preserve"> </w:t>
      </w:r>
      <w:r>
        <w:t>Partner</w:t>
      </w:r>
      <w:r>
        <w:rPr>
          <w:spacing w:val="-11"/>
        </w:rPr>
        <w:t xml:space="preserve"> </w:t>
      </w:r>
      <w:r>
        <w:t>must</w:t>
      </w:r>
      <w:r>
        <w:rPr>
          <w:spacing w:val="-14"/>
        </w:rPr>
        <w:t xml:space="preserve"> </w:t>
      </w:r>
      <w:r>
        <w:t>acknowledge the contribution of the EU to the Project in any ad</w:t>
      </w:r>
      <w:r>
        <w:t>vertising or publicity connected with the Project in accordance with Article 17 and Annex 5 of the Grant</w:t>
      </w:r>
      <w:r>
        <w:rPr>
          <w:spacing w:val="-15"/>
        </w:rPr>
        <w:t xml:space="preserve"> </w:t>
      </w:r>
      <w:r>
        <w:t>Agreement.</w:t>
      </w:r>
    </w:p>
    <w:p w:rsidR="005905A4" w:rsidRDefault="005905A4">
      <w:pPr>
        <w:pStyle w:val="Zkladntext"/>
        <w:spacing w:before="2"/>
      </w:pPr>
    </w:p>
    <w:p w:rsidR="005905A4" w:rsidRDefault="008E6F75">
      <w:pPr>
        <w:pStyle w:val="Odstavecseseznamem"/>
        <w:numPr>
          <w:ilvl w:val="1"/>
          <w:numId w:val="26"/>
        </w:numPr>
        <w:tabs>
          <w:tab w:val="left" w:pos="981"/>
        </w:tabs>
        <w:ind w:left="260" w:right="835" w:firstLine="0"/>
        <w:jc w:val="both"/>
      </w:pPr>
      <w:r>
        <w:t>To</w:t>
      </w:r>
      <w:r>
        <w:rPr>
          <w:spacing w:val="-5"/>
        </w:rPr>
        <w:t xml:space="preserve"> </w:t>
      </w:r>
      <w:r>
        <w:t>the</w:t>
      </w:r>
      <w:r>
        <w:rPr>
          <w:spacing w:val="-3"/>
        </w:rPr>
        <w:t xml:space="preserve"> </w:t>
      </w:r>
      <w:r>
        <w:t>extent</w:t>
      </w:r>
      <w:r>
        <w:rPr>
          <w:spacing w:val="-6"/>
        </w:rPr>
        <w:t xml:space="preserve"> </w:t>
      </w:r>
      <w:r>
        <w:t>possible</w:t>
      </w:r>
      <w:r>
        <w:rPr>
          <w:spacing w:val="-3"/>
        </w:rPr>
        <w:t xml:space="preserve"> </w:t>
      </w:r>
      <w:r>
        <w:t>and</w:t>
      </w:r>
      <w:r>
        <w:rPr>
          <w:spacing w:val="-4"/>
        </w:rPr>
        <w:t xml:space="preserve"> </w:t>
      </w:r>
      <w:r>
        <w:t>without</w:t>
      </w:r>
      <w:r>
        <w:rPr>
          <w:spacing w:val="-6"/>
        </w:rPr>
        <w:t xml:space="preserve"> </w:t>
      </w:r>
      <w:r>
        <w:t>prejudice</w:t>
      </w:r>
      <w:r>
        <w:rPr>
          <w:spacing w:val="-3"/>
        </w:rPr>
        <w:t xml:space="preserve"> </w:t>
      </w:r>
      <w:r>
        <w:t>to</w:t>
      </w:r>
      <w:r>
        <w:rPr>
          <w:spacing w:val="-5"/>
        </w:rPr>
        <w:t xml:space="preserve"> </w:t>
      </w:r>
      <w:r>
        <w:t>the</w:t>
      </w:r>
      <w:r>
        <w:rPr>
          <w:spacing w:val="-3"/>
        </w:rPr>
        <w:t xml:space="preserve"> </w:t>
      </w:r>
      <w:r>
        <w:t>privileges</w:t>
      </w:r>
      <w:r>
        <w:rPr>
          <w:spacing w:val="-3"/>
        </w:rPr>
        <w:t xml:space="preserve"> </w:t>
      </w:r>
      <w:r>
        <w:t>and</w:t>
      </w:r>
      <w:r>
        <w:rPr>
          <w:spacing w:val="-9"/>
        </w:rPr>
        <w:t xml:space="preserve"> </w:t>
      </w:r>
      <w:r>
        <w:t>immunities</w:t>
      </w:r>
      <w:r>
        <w:rPr>
          <w:spacing w:val="-2"/>
        </w:rPr>
        <w:t xml:space="preserve"> </w:t>
      </w:r>
      <w:r>
        <w:t>of</w:t>
      </w:r>
      <w:r>
        <w:rPr>
          <w:spacing w:val="-9"/>
        </w:rPr>
        <w:t xml:space="preserve"> </w:t>
      </w:r>
      <w:r>
        <w:t>IOM,</w:t>
      </w:r>
      <w:r>
        <w:rPr>
          <w:spacing w:val="-1"/>
        </w:rPr>
        <w:t xml:space="preserve"> </w:t>
      </w:r>
      <w:r>
        <w:t>visibility</w:t>
      </w:r>
      <w:r>
        <w:rPr>
          <w:spacing w:val="-3"/>
        </w:rPr>
        <w:t xml:space="preserve"> </w:t>
      </w:r>
      <w:r>
        <w:t>of donors at relevant project sites and within promotional publications and other communication activities will be ensured, provided that the activities do not endanger the lives and integrity of IOM staff or beneficiaries.</w:t>
      </w:r>
    </w:p>
    <w:p w:rsidR="005905A4" w:rsidRDefault="005905A4">
      <w:pPr>
        <w:pStyle w:val="Zkladntext"/>
        <w:spacing w:before="1"/>
      </w:pPr>
    </w:p>
    <w:p w:rsidR="005905A4" w:rsidRDefault="008E6F75">
      <w:pPr>
        <w:pStyle w:val="Nadpis1"/>
        <w:numPr>
          <w:ilvl w:val="0"/>
          <w:numId w:val="26"/>
        </w:numPr>
        <w:tabs>
          <w:tab w:val="left" w:pos="1029"/>
        </w:tabs>
        <w:spacing w:before="1"/>
        <w:ind w:left="1029" w:hanging="769"/>
        <w:jc w:val="both"/>
      </w:pPr>
      <w:r>
        <w:t>Status of</w:t>
      </w:r>
      <w:r>
        <w:rPr>
          <w:spacing w:val="-4"/>
        </w:rPr>
        <w:t xml:space="preserve"> </w:t>
      </w:r>
      <w:r>
        <w:t>IOM</w:t>
      </w:r>
    </w:p>
    <w:p w:rsidR="005905A4" w:rsidRDefault="005905A4">
      <w:pPr>
        <w:pStyle w:val="Zkladntext"/>
        <w:rPr>
          <w:b/>
        </w:rPr>
      </w:pPr>
    </w:p>
    <w:p w:rsidR="005905A4" w:rsidRDefault="008E6F75">
      <w:pPr>
        <w:pStyle w:val="Zkladntext"/>
        <w:ind w:left="260" w:right="610"/>
      </w:pPr>
      <w:r>
        <w:t>Nothing in or re</w:t>
      </w:r>
      <w:r>
        <w:t>lating to the Agreement shall be deemed a waiver, express or implied, of any of the privileges and immunities of the IOM.</w:t>
      </w:r>
    </w:p>
    <w:p w:rsidR="005905A4" w:rsidRDefault="005905A4">
      <w:pPr>
        <w:sectPr w:rsidR="005905A4">
          <w:pgSz w:w="12240" w:h="15840"/>
          <w:pgMar w:top="1500" w:right="600" w:bottom="1100" w:left="1180" w:header="0" w:footer="828" w:gutter="0"/>
          <w:cols w:space="708"/>
        </w:sectPr>
      </w:pPr>
    </w:p>
    <w:p w:rsidR="005905A4" w:rsidRDefault="005905A4">
      <w:pPr>
        <w:pStyle w:val="Zkladntext"/>
        <w:rPr>
          <w:sz w:val="20"/>
        </w:rPr>
      </w:pPr>
    </w:p>
    <w:p w:rsidR="005905A4" w:rsidRDefault="005905A4">
      <w:pPr>
        <w:pStyle w:val="Zkladntext"/>
        <w:spacing w:before="3"/>
        <w:rPr>
          <w:sz w:val="19"/>
        </w:rPr>
      </w:pPr>
    </w:p>
    <w:p w:rsidR="005905A4" w:rsidRDefault="008E6F75">
      <w:pPr>
        <w:pStyle w:val="Nadpis1"/>
        <w:numPr>
          <w:ilvl w:val="0"/>
          <w:numId w:val="26"/>
        </w:numPr>
        <w:tabs>
          <w:tab w:val="left" w:pos="1028"/>
          <w:tab w:val="left" w:pos="1029"/>
        </w:tabs>
        <w:ind w:left="1029" w:hanging="769"/>
        <w:jc w:val="left"/>
      </w:pPr>
      <w:r>
        <w:t>Indemnity</w:t>
      </w:r>
    </w:p>
    <w:p w:rsidR="005905A4" w:rsidRDefault="005905A4">
      <w:pPr>
        <w:pStyle w:val="Zkladntext"/>
        <w:spacing w:before="1"/>
        <w:rPr>
          <w:b/>
        </w:rPr>
      </w:pPr>
    </w:p>
    <w:p w:rsidR="005905A4" w:rsidRDefault="008E6F75">
      <w:pPr>
        <w:pStyle w:val="Odstavecseseznamem"/>
        <w:numPr>
          <w:ilvl w:val="1"/>
          <w:numId w:val="26"/>
        </w:numPr>
        <w:tabs>
          <w:tab w:val="left" w:pos="981"/>
        </w:tabs>
        <w:ind w:right="831"/>
        <w:jc w:val="both"/>
      </w:pPr>
      <w:r>
        <w:t>The</w:t>
      </w:r>
      <w:r>
        <w:rPr>
          <w:spacing w:val="-11"/>
        </w:rPr>
        <w:t xml:space="preserve"> </w:t>
      </w:r>
      <w:r>
        <w:t>Implementing</w:t>
      </w:r>
      <w:r>
        <w:rPr>
          <w:spacing w:val="-9"/>
        </w:rPr>
        <w:t xml:space="preserve"> </w:t>
      </w:r>
      <w:r>
        <w:t>Partner</w:t>
      </w:r>
      <w:r>
        <w:rPr>
          <w:spacing w:val="-11"/>
        </w:rPr>
        <w:t xml:space="preserve"> </w:t>
      </w:r>
      <w:r>
        <w:t>shall</w:t>
      </w:r>
      <w:r>
        <w:rPr>
          <w:spacing w:val="-9"/>
        </w:rPr>
        <w:t xml:space="preserve"> </w:t>
      </w:r>
      <w:r>
        <w:t>at</w:t>
      </w:r>
      <w:r>
        <w:rPr>
          <w:spacing w:val="-14"/>
        </w:rPr>
        <w:t xml:space="preserve"> </w:t>
      </w:r>
      <w:r>
        <w:t>all</w:t>
      </w:r>
      <w:r>
        <w:rPr>
          <w:spacing w:val="-10"/>
        </w:rPr>
        <w:t xml:space="preserve"> </w:t>
      </w:r>
      <w:r>
        <w:t>times</w:t>
      </w:r>
      <w:r>
        <w:rPr>
          <w:spacing w:val="-11"/>
        </w:rPr>
        <w:t xml:space="preserve"> </w:t>
      </w:r>
      <w:r>
        <w:t>defend,</w:t>
      </w:r>
      <w:r>
        <w:rPr>
          <w:spacing w:val="-8"/>
        </w:rPr>
        <w:t xml:space="preserve"> </w:t>
      </w:r>
      <w:r>
        <w:t>indemnify</w:t>
      </w:r>
      <w:r>
        <w:rPr>
          <w:spacing w:val="-11"/>
        </w:rPr>
        <w:t xml:space="preserve"> </w:t>
      </w:r>
      <w:r>
        <w:t>and</w:t>
      </w:r>
      <w:r>
        <w:rPr>
          <w:spacing w:val="-13"/>
        </w:rPr>
        <w:t xml:space="preserve"> </w:t>
      </w:r>
      <w:r>
        <w:t>hold</w:t>
      </w:r>
      <w:r>
        <w:rPr>
          <w:spacing w:val="-12"/>
        </w:rPr>
        <w:t xml:space="preserve"> </w:t>
      </w:r>
      <w:r>
        <w:t>harmless</w:t>
      </w:r>
      <w:r>
        <w:rPr>
          <w:spacing w:val="-11"/>
        </w:rPr>
        <w:t xml:space="preserve"> </w:t>
      </w:r>
      <w:r>
        <w:t>IOM,</w:t>
      </w:r>
      <w:r>
        <w:rPr>
          <w:spacing w:val="-9"/>
        </w:rPr>
        <w:t xml:space="preserve"> </w:t>
      </w:r>
      <w:r>
        <w:t>its</w:t>
      </w:r>
      <w:r>
        <w:rPr>
          <w:spacing w:val="-7"/>
        </w:rPr>
        <w:t xml:space="preserve"> </w:t>
      </w:r>
      <w:r>
        <w:t>officers, employees</w:t>
      </w:r>
      <w:r>
        <w:rPr>
          <w:spacing w:val="-13"/>
        </w:rPr>
        <w:t xml:space="preserve"> </w:t>
      </w:r>
      <w:r>
        <w:t>and</w:t>
      </w:r>
      <w:r>
        <w:rPr>
          <w:spacing w:val="-13"/>
        </w:rPr>
        <w:t xml:space="preserve"> </w:t>
      </w:r>
      <w:r>
        <w:t>agents</w:t>
      </w:r>
      <w:r>
        <w:rPr>
          <w:spacing w:val="-12"/>
        </w:rPr>
        <w:t xml:space="preserve"> </w:t>
      </w:r>
      <w:r>
        <w:t>from</w:t>
      </w:r>
      <w:r>
        <w:rPr>
          <w:spacing w:val="-6"/>
        </w:rPr>
        <w:t xml:space="preserve"> </w:t>
      </w:r>
      <w:r>
        <w:t>and</w:t>
      </w:r>
      <w:r>
        <w:rPr>
          <w:spacing w:val="-13"/>
        </w:rPr>
        <w:t xml:space="preserve"> </w:t>
      </w:r>
      <w:r>
        <w:t>against</w:t>
      </w:r>
      <w:r>
        <w:rPr>
          <w:spacing w:val="-14"/>
        </w:rPr>
        <w:t xml:space="preserve"> </w:t>
      </w:r>
      <w:r>
        <w:t>all</w:t>
      </w:r>
      <w:r>
        <w:rPr>
          <w:spacing w:val="-10"/>
        </w:rPr>
        <w:t xml:space="preserve"> </w:t>
      </w:r>
      <w:r>
        <w:t>loss,</w:t>
      </w:r>
      <w:r>
        <w:rPr>
          <w:spacing w:val="-10"/>
        </w:rPr>
        <w:t xml:space="preserve"> </w:t>
      </w:r>
      <w:r>
        <w:t>costs,</w:t>
      </w:r>
      <w:r>
        <w:rPr>
          <w:spacing w:val="-5"/>
        </w:rPr>
        <w:t xml:space="preserve"> </w:t>
      </w:r>
      <w:r>
        <w:t>damages</w:t>
      </w:r>
      <w:r>
        <w:rPr>
          <w:spacing w:val="-11"/>
        </w:rPr>
        <w:t xml:space="preserve"> </w:t>
      </w:r>
      <w:r>
        <w:t>and</w:t>
      </w:r>
      <w:r>
        <w:rPr>
          <w:spacing w:val="-13"/>
        </w:rPr>
        <w:t xml:space="preserve"> </w:t>
      </w:r>
      <w:r>
        <w:t>expenses</w:t>
      </w:r>
      <w:r>
        <w:rPr>
          <w:spacing w:val="-7"/>
        </w:rPr>
        <w:t xml:space="preserve"> </w:t>
      </w:r>
      <w:r>
        <w:t>(including</w:t>
      </w:r>
      <w:r>
        <w:rPr>
          <w:spacing w:val="-10"/>
        </w:rPr>
        <w:t xml:space="preserve"> </w:t>
      </w:r>
      <w:r>
        <w:t>legal</w:t>
      </w:r>
      <w:r>
        <w:rPr>
          <w:spacing w:val="-10"/>
        </w:rPr>
        <w:t xml:space="preserve"> </w:t>
      </w:r>
      <w:r>
        <w:t>fees and costs), claims, suits and liabilities to the extent arising out of or resulting from the activities under this Agreement. IOM shall promptly not</w:t>
      </w:r>
      <w:r>
        <w:t>ify the Implementing Partner of any written claim, loss, or demand for which the Implementing Partner is responsible under this</w:t>
      </w:r>
      <w:r>
        <w:rPr>
          <w:spacing w:val="-31"/>
        </w:rPr>
        <w:t xml:space="preserve"> </w:t>
      </w:r>
      <w:r>
        <w:t>clause.</w:t>
      </w:r>
    </w:p>
    <w:p w:rsidR="005905A4" w:rsidRDefault="005905A4">
      <w:pPr>
        <w:pStyle w:val="Zkladntext"/>
        <w:spacing w:before="10"/>
        <w:rPr>
          <w:sz w:val="21"/>
        </w:rPr>
      </w:pPr>
    </w:p>
    <w:p w:rsidR="005905A4" w:rsidRDefault="008E6F75">
      <w:pPr>
        <w:pStyle w:val="Odstavecseseznamem"/>
        <w:numPr>
          <w:ilvl w:val="1"/>
          <w:numId w:val="26"/>
        </w:numPr>
        <w:tabs>
          <w:tab w:val="left" w:pos="980"/>
          <w:tab w:val="left" w:pos="981"/>
        </w:tabs>
      </w:pPr>
      <w:r>
        <w:t>This indemnity shall survive the expiration or termination of this</w:t>
      </w:r>
      <w:r>
        <w:rPr>
          <w:spacing w:val="-22"/>
        </w:rPr>
        <w:t xml:space="preserve"> </w:t>
      </w:r>
      <w:r>
        <w:t>Agreement.</w:t>
      </w:r>
    </w:p>
    <w:p w:rsidR="005905A4" w:rsidRDefault="005905A4">
      <w:pPr>
        <w:pStyle w:val="Zkladntext"/>
      </w:pPr>
    </w:p>
    <w:p w:rsidR="005905A4" w:rsidRDefault="008E6F75">
      <w:pPr>
        <w:pStyle w:val="Nadpis1"/>
        <w:numPr>
          <w:ilvl w:val="0"/>
          <w:numId w:val="26"/>
        </w:numPr>
        <w:tabs>
          <w:tab w:val="left" w:pos="980"/>
          <w:tab w:val="left" w:pos="981"/>
        </w:tabs>
        <w:ind w:left="981" w:hanging="721"/>
        <w:jc w:val="left"/>
      </w:pPr>
      <w:r>
        <w:t>Waiver</w:t>
      </w:r>
    </w:p>
    <w:p w:rsidR="005905A4" w:rsidRDefault="005905A4">
      <w:pPr>
        <w:pStyle w:val="Zkladntext"/>
        <w:spacing w:before="1"/>
        <w:rPr>
          <w:b/>
        </w:rPr>
      </w:pPr>
    </w:p>
    <w:p w:rsidR="005905A4" w:rsidRDefault="008E6F75">
      <w:pPr>
        <w:pStyle w:val="Zkladntext"/>
        <w:ind w:left="260" w:right="842"/>
        <w:jc w:val="both"/>
      </w:pPr>
      <w:r>
        <w:t>Failure by either Party to insis</w:t>
      </w:r>
      <w:r>
        <w:t>t in any one or more instances on a strict performance of any of the provisions of this Agreement shall not constitute a waiver or relinquishment of the right to enforce the provisions of this Agreement in future instances, but this right shall continue an</w:t>
      </w:r>
      <w:r>
        <w:t>d remain in full force and effect.</w:t>
      </w:r>
    </w:p>
    <w:p w:rsidR="005905A4" w:rsidRDefault="005905A4">
      <w:pPr>
        <w:pStyle w:val="Zkladntext"/>
        <w:spacing w:before="1"/>
      </w:pPr>
    </w:p>
    <w:p w:rsidR="005905A4" w:rsidRDefault="008E6F75">
      <w:pPr>
        <w:pStyle w:val="Nadpis1"/>
        <w:numPr>
          <w:ilvl w:val="0"/>
          <w:numId w:val="26"/>
        </w:numPr>
        <w:tabs>
          <w:tab w:val="left" w:pos="980"/>
          <w:tab w:val="left" w:pos="981"/>
        </w:tabs>
        <w:spacing w:before="1"/>
        <w:ind w:left="981" w:hanging="721"/>
        <w:jc w:val="left"/>
      </w:pPr>
      <w:r>
        <w:t>Termination</w:t>
      </w:r>
    </w:p>
    <w:p w:rsidR="005905A4" w:rsidRDefault="005905A4">
      <w:pPr>
        <w:pStyle w:val="Zkladntext"/>
        <w:rPr>
          <w:b/>
        </w:rPr>
      </w:pPr>
    </w:p>
    <w:p w:rsidR="005905A4" w:rsidRDefault="008E6F75">
      <w:pPr>
        <w:pStyle w:val="Odstavecseseznamem"/>
        <w:numPr>
          <w:ilvl w:val="1"/>
          <w:numId w:val="26"/>
        </w:numPr>
        <w:tabs>
          <w:tab w:val="left" w:pos="981"/>
        </w:tabs>
        <w:ind w:right="832"/>
        <w:jc w:val="both"/>
      </w:pPr>
      <w:r>
        <w:t>IOM</w:t>
      </w:r>
      <w:r>
        <w:rPr>
          <w:spacing w:val="-6"/>
        </w:rPr>
        <w:t xml:space="preserve"> </w:t>
      </w:r>
      <w:r>
        <w:t>shall</w:t>
      </w:r>
      <w:r>
        <w:rPr>
          <w:spacing w:val="-1"/>
        </w:rPr>
        <w:t xml:space="preserve"> </w:t>
      </w:r>
      <w:r>
        <w:t>be</w:t>
      </w:r>
      <w:r>
        <w:rPr>
          <w:spacing w:val="-7"/>
        </w:rPr>
        <w:t xml:space="preserve"> </w:t>
      </w:r>
      <w:r>
        <w:t>entitled</w:t>
      </w:r>
      <w:r>
        <w:rPr>
          <w:spacing w:val="-4"/>
        </w:rPr>
        <w:t xml:space="preserve"> </w:t>
      </w:r>
      <w:r>
        <w:t>to</w:t>
      </w:r>
      <w:r>
        <w:rPr>
          <w:spacing w:val="-4"/>
        </w:rPr>
        <w:t xml:space="preserve"> </w:t>
      </w:r>
      <w:r>
        <w:t>terminate</w:t>
      </w:r>
      <w:r>
        <w:rPr>
          <w:spacing w:val="-3"/>
        </w:rPr>
        <w:t xml:space="preserve"> </w:t>
      </w:r>
      <w:r>
        <w:t>or</w:t>
      </w:r>
      <w:r>
        <w:rPr>
          <w:spacing w:val="-3"/>
        </w:rPr>
        <w:t xml:space="preserve"> </w:t>
      </w:r>
      <w:r>
        <w:t>suspend</w:t>
      </w:r>
      <w:r>
        <w:rPr>
          <w:spacing w:val="-5"/>
        </w:rPr>
        <w:t xml:space="preserve"> </w:t>
      </w:r>
      <w:r>
        <w:t>this</w:t>
      </w:r>
      <w:r>
        <w:rPr>
          <w:spacing w:val="-8"/>
        </w:rPr>
        <w:t xml:space="preserve"> </w:t>
      </w:r>
      <w:r>
        <w:t>Agreement</w:t>
      </w:r>
      <w:r>
        <w:rPr>
          <w:spacing w:val="-5"/>
        </w:rPr>
        <w:t xml:space="preserve"> </w:t>
      </w:r>
      <w:r>
        <w:t>by giving</w:t>
      </w:r>
      <w:r>
        <w:rPr>
          <w:spacing w:val="-1"/>
        </w:rPr>
        <w:t xml:space="preserve"> </w:t>
      </w:r>
      <w:r>
        <w:t>3</w:t>
      </w:r>
      <w:r>
        <w:rPr>
          <w:spacing w:val="-5"/>
        </w:rPr>
        <w:t xml:space="preserve"> </w:t>
      </w:r>
      <w:r>
        <w:t>(three)</w:t>
      </w:r>
      <w:r>
        <w:rPr>
          <w:spacing w:val="-3"/>
        </w:rPr>
        <w:t xml:space="preserve"> </w:t>
      </w:r>
      <w:r>
        <w:t>months’</w:t>
      </w:r>
      <w:r>
        <w:rPr>
          <w:spacing w:val="-7"/>
        </w:rPr>
        <w:t xml:space="preserve"> </w:t>
      </w:r>
      <w:r>
        <w:t>written notice to the other Party. Notwithstanding the foregoing, where the Implementing Partner is in breach</w:t>
      </w:r>
      <w:r>
        <w:rPr>
          <w:spacing w:val="-5"/>
        </w:rPr>
        <w:t xml:space="preserve"> </w:t>
      </w:r>
      <w:r>
        <w:t>of</w:t>
      </w:r>
      <w:r>
        <w:rPr>
          <w:spacing w:val="-3"/>
        </w:rPr>
        <w:t xml:space="preserve"> </w:t>
      </w:r>
      <w:r>
        <w:t>any</w:t>
      </w:r>
      <w:r>
        <w:rPr>
          <w:spacing w:val="-3"/>
        </w:rPr>
        <w:t xml:space="preserve"> </w:t>
      </w:r>
      <w:r>
        <w:t>of</w:t>
      </w:r>
      <w:r>
        <w:rPr>
          <w:spacing w:val="-3"/>
        </w:rPr>
        <w:t xml:space="preserve"> </w:t>
      </w:r>
      <w:r>
        <w:t>the</w:t>
      </w:r>
      <w:r>
        <w:rPr>
          <w:spacing w:val="-3"/>
        </w:rPr>
        <w:t xml:space="preserve"> </w:t>
      </w:r>
      <w:r>
        <w:t>terms</w:t>
      </w:r>
      <w:r>
        <w:rPr>
          <w:spacing w:val="-3"/>
        </w:rPr>
        <w:t xml:space="preserve"> </w:t>
      </w:r>
      <w:r>
        <w:t>and</w:t>
      </w:r>
      <w:r>
        <w:rPr>
          <w:spacing w:val="-5"/>
        </w:rPr>
        <w:t xml:space="preserve"> </w:t>
      </w:r>
      <w:r>
        <w:t>conditions</w:t>
      </w:r>
      <w:r>
        <w:rPr>
          <w:spacing w:val="-3"/>
        </w:rPr>
        <w:t xml:space="preserve"> </w:t>
      </w:r>
      <w:r>
        <w:t>of</w:t>
      </w:r>
      <w:r>
        <w:rPr>
          <w:spacing w:val="-3"/>
        </w:rPr>
        <w:t xml:space="preserve"> </w:t>
      </w:r>
      <w:r>
        <w:t>this</w:t>
      </w:r>
      <w:r>
        <w:rPr>
          <w:spacing w:val="-3"/>
        </w:rPr>
        <w:t xml:space="preserve"> </w:t>
      </w:r>
      <w:r>
        <w:t>Agreement,</w:t>
      </w:r>
      <w:r>
        <w:rPr>
          <w:spacing w:val="-1"/>
        </w:rPr>
        <w:t xml:space="preserve"> </w:t>
      </w:r>
      <w:r>
        <w:t>IOM</w:t>
      </w:r>
      <w:r>
        <w:rPr>
          <w:spacing w:val="-5"/>
        </w:rPr>
        <w:t xml:space="preserve"> </w:t>
      </w:r>
      <w:r>
        <w:t>may</w:t>
      </w:r>
      <w:r>
        <w:rPr>
          <w:spacing w:val="-4"/>
        </w:rPr>
        <w:t xml:space="preserve"> </w:t>
      </w:r>
      <w:r>
        <w:t>terminate</w:t>
      </w:r>
      <w:r>
        <w:rPr>
          <w:spacing w:val="-3"/>
        </w:rPr>
        <w:t xml:space="preserve"> </w:t>
      </w:r>
      <w:r>
        <w:t>the</w:t>
      </w:r>
      <w:r>
        <w:rPr>
          <w:spacing w:val="-3"/>
        </w:rPr>
        <w:t xml:space="preserve"> </w:t>
      </w:r>
      <w:r>
        <w:t>Agreement with immediate</w:t>
      </w:r>
      <w:r>
        <w:rPr>
          <w:spacing w:val="-6"/>
        </w:rPr>
        <w:t xml:space="preserve"> </w:t>
      </w:r>
      <w:r>
        <w:t>effect.</w:t>
      </w:r>
    </w:p>
    <w:p w:rsidR="005905A4" w:rsidRDefault="005905A4">
      <w:pPr>
        <w:pStyle w:val="Zkladntext"/>
        <w:spacing w:before="1"/>
      </w:pPr>
    </w:p>
    <w:p w:rsidR="005905A4" w:rsidRDefault="008E6F75">
      <w:pPr>
        <w:pStyle w:val="Odstavecseseznamem"/>
        <w:numPr>
          <w:ilvl w:val="1"/>
          <w:numId w:val="26"/>
        </w:numPr>
        <w:tabs>
          <w:tab w:val="left" w:pos="981"/>
        </w:tabs>
        <w:spacing w:before="1"/>
        <w:ind w:right="838"/>
        <w:jc w:val="both"/>
      </w:pPr>
      <w:r>
        <w:t>In</w:t>
      </w:r>
      <w:r>
        <w:rPr>
          <w:spacing w:val="-8"/>
        </w:rPr>
        <w:t xml:space="preserve"> </w:t>
      </w:r>
      <w:r>
        <w:t>the</w:t>
      </w:r>
      <w:r>
        <w:rPr>
          <w:spacing w:val="-6"/>
        </w:rPr>
        <w:t xml:space="preserve"> </w:t>
      </w:r>
      <w:r>
        <w:t>event</w:t>
      </w:r>
      <w:r>
        <w:rPr>
          <w:spacing w:val="-9"/>
        </w:rPr>
        <w:t xml:space="preserve"> </w:t>
      </w:r>
      <w:r>
        <w:t>that</w:t>
      </w:r>
      <w:r>
        <w:rPr>
          <w:spacing w:val="-5"/>
        </w:rPr>
        <w:t xml:space="preserve"> </w:t>
      </w:r>
      <w:r>
        <w:t>the</w:t>
      </w:r>
      <w:r>
        <w:rPr>
          <w:spacing w:val="-6"/>
        </w:rPr>
        <w:t xml:space="preserve"> </w:t>
      </w:r>
      <w:r>
        <w:t>Grant</w:t>
      </w:r>
      <w:r>
        <w:rPr>
          <w:spacing w:val="-9"/>
        </w:rPr>
        <w:t xml:space="preserve"> </w:t>
      </w:r>
      <w:r>
        <w:t>Agreement</w:t>
      </w:r>
      <w:r>
        <w:rPr>
          <w:spacing w:val="-9"/>
        </w:rPr>
        <w:t xml:space="preserve"> </w:t>
      </w:r>
      <w:r>
        <w:t>is</w:t>
      </w:r>
      <w:r>
        <w:rPr>
          <w:spacing w:val="-7"/>
        </w:rPr>
        <w:t xml:space="preserve"> </w:t>
      </w:r>
      <w:r>
        <w:t>terminated</w:t>
      </w:r>
      <w:r>
        <w:rPr>
          <w:spacing w:val="-7"/>
        </w:rPr>
        <w:t xml:space="preserve"> </w:t>
      </w:r>
      <w:r>
        <w:t>prior</w:t>
      </w:r>
      <w:r>
        <w:rPr>
          <w:spacing w:val="-7"/>
        </w:rPr>
        <w:t xml:space="preserve"> </w:t>
      </w:r>
      <w:r>
        <w:t>to</w:t>
      </w:r>
      <w:r>
        <w:rPr>
          <w:spacing w:val="-8"/>
        </w:rPr>
        <w:t xml:space="preserve"> </w:t>
      </w:r>
      <w:r>
        <w:t>completion</w:t>
      </w:r>
      <w:r>
        <w:rPr>
          <w:spacing w:val="-8"/>
        </w:rPr>
        <w:t xml:space="preserve"> </w:t>
      </w:r>
      <w:r>
        <w:t>of</w:t>
      </w:r>
      <w:r>
        <w:rPr>
          <w:spacing w:val="-3"/>
        </w:rPr>
        <w:t xml:space="preserve"> </w:t>
      </w:r>
      <w:r>
        <w:t>obligations</w:t>
      </w:r>
      <w:r>
        <w:rPr>
          <w:spacing w:val="-7"/>
        </w:rPr>
        <w:t xml:space="preserve"> </w:t>
      </w:r>
      <w:r>
        <w:t>under</w:t>
      </w:r>
      <w:r>
        <w:rPr>
          <w:spacing w:val="-7"/>
        </w:rPr>
        <w:t xml:space="preserve"> </w:t>
      </w:r>
      <w:r>
        <w:t>this Agreement, IOM shall promptly notify the Implementing P</w:t>
      </w:r>
      <w:r>
        <w:t>artner, and this Agreement shall be terminated automatically on the same date the Grant Agreement is terminated. In such event, any payments to the Implementing Partner shall be subject to the conditions under Article 32 of the Grant</w:t>
      </w:r>
      <w:r>
        <w:rPr>
          <w:spacing w:val="-6"/>
        </w:rPr>
        <w:t xml:space="preserve"> </w:t>
      </w:r>
      <w:r>
        <w:t>Agreement.</w:t>
      </w:r>
    </w:p>
    <w:p w:rsidR="005905A4" w:rsidRDefault="005905A4">
      <w:pPr>
        <w:pStyle w:val="Zkladntext"/>
        <w:spacing w:before="9"/>
        <w:rPr>
          <w:sz w:val="21"/>
        </w:rPr>
      </w:pPr>
    </w:p>
    <w:p w:rsidR="005905A4" w:rsidRDefault="008E6F75">
      <w:pPr>
        <w:pStyle w:val="Odstavecseseznamem"/>
        <w:numPr>
          <w:ilvl w:val="1"/>
          <w:numId w:val="26"/>
        </w:numPr>
        <w:tabs>
          <w:tab w:val="left" w:pos="981"/>
        </w:tabs>
        <w:ind w:right="841"/>
        <w:jc w:val="both"/>
      </w:pPr>
      <w:r>
        <w:t>In the event of termination, IOM will determine the provisional amount due on the basis of</w:t>
      </w:r>
      <w:r>
        <w:rPr>
          <w:spacing w:val="-35"/>
        </w:rPr>
        <w:t xml:space="preserve"> </w:t>
      </w:r>
      <w:r>
        <w:t>work packages already completed. Other amounts paid in advance will be returned to IOM within 7 (seven) days from the date of</w:t>
      </w:r>
      <w:r>
        <w:rPr>
          <w:spacing w:val="-8"/>
        </w:rPr>
        <w:t xml:space="preserve"> </w:t>
      </w:r>
      <w:r>
        <w:t>termination.</w:t>
      </w:r>
    </w:p>
    <w:p w:rsidR="005905A4" w:rsidRDefault="005905A4">
      <w:pPr>
        <w:pStyle w:val="Zkladntext"/>
        <w:spacing w:before="1"/>
      </w:pPr>
    </w:p>
    <w:p w:rsidR="005905A4" w:rsidRDefault="008E6F75">
      <w:pPr>
        <w:pStyle w:val="Odstavecseseznamem"/>
        <w:numPr>
          <w:ilvl w:val="1"/>
          <w:numId w:val="26"/>
        </w:numPr>
        <w:tabs>
          <w:tab w:val="left" w:pos="981"/>
        </w:tabs>
        <w:spacing w:before="1"/>
        <w:ind w:right="842"/>
        <w:jc w:val="both"/>
      </w:pPr>
      <w:r>
        <w:t>Upon any such termination</w:t>
      </w:r>
      <w:r>
        <w:t>, the Implementing Partner shall waive any claims for damages including loss of anticipated profits on account</w:t>
      </w:r>
      <w:r>
        <w:rPr>
          <w:spacing w:val="-13"/>
        </w:rPr>
        <w:t xml:space="preserve"> </w:t>
      </w:r>
      <w:r>
        <w:t>thereof.</w:t>
      </w:r>
    </w:p>
    <w:p w:rsidR="005905A4" w:rsidRDefault="005905A4">
      <w:pPr>
        <w:pStyle w:val="Zkladntext"/>
      </w:pPr>
    </w:p>
    <w:p w:rsidR="005905A4" w:rsidRDefault="008E6F75">
      <w:pPr>
        <w:pStyle w:val="Odstavecseseznamem"/>
        <w:numPr>
          <w:ilvl w:val="1"/>
          <w:numId w:val="26"/>
        </w:numPr>
        <w:tabs>
          <w:tab w:val="left" w:pos="981"/>
        </w:tabs>
        <w:ind w:right="831"/>
        <w:jc w:val="both"/>
      </w:pPr>
      <w:r>
        <w:t>In the event of suspension of this Agreement, IOM will specify the scope of activities and/or deliverables</w:t>
      </w:r>
      <w:r>
        <w:rPr>
          <w:spacing w:val="-3"/>
        </w:rPr>
        <w:t xml:space="preserve"> </w:t>
      </w:r>
      <w:r>
        <w:t>that</w:t>
      </w:r>
      <w:r>
        <w:rPr>
          <w:spacing w:val="-5"/>
        </w:rPr>
        <w:t xml:space="preserve"> </w:t>
      </w:r>
      <w:r>
        <w:t>shall</w:t>
      </w:r>
      <w:r>
        <w:rPr>
          <w:spacing w:val="-1"/>
        </w:rPr>
        <w:t xml:space="preserve"> </w:t>
      </w:r>
      <w:r>
        <w:t>be</w:t>
      </w:r>
      <w:r>
        <w:rPr>
          <w:spacing w:val="-3"/>
        </w:rPr>
        <w:t xml:space="preserve"> </w:t>
      </w:r>
      <w:r>
        <w:t>suspended</w:t>
      </w:r>
      <w:r>
        <w:rPr>
          <w:spacing w:val="-4"/>
        </w:rPr>
        <w:t xml:space="preserve"> </w:t>
      </w:r>
      <w:r>
        <w:t>in</w:t>
      </w:r>
      <w:r>
        <w:rPr>
          <w:spacing w:val="-4"/>
        </w:rPr>
        <w:t xml:space="preserve"> </w:t>
      </w:r>
      <w:r>
        <w:t>w</w:t>
      </w:r>
      <w:r>
        <w:t>riting.</w:t>
      </w:r>
      <w:r>
        <w:rPr>
          <w:spacing w:val="-2"/>
        </w:rPr>
        <w:t xml:space="preserve"> </w:t>
      </w:r>
      <w:r>
        <w:t>All</w:t>
      </w:r>
      <w:r>
        <w:rPr>
          <w:spacing w:val="-1"/>
        </w:rPr>
        <w:t xml:space="preserve"> </w:t>
      </w:r>
      <w:r>
        <w:t>other</w:t>
      </w:r>
      <w:r>
        <w:rPr>
          <w:spacing w:val="-3"/>
        </w:rPr>
        <w:t xml:space="preserve"> </w:t>
      </w:r>
      <w:r>
        <w:t>rights</w:t>
      </w:r>
      <w:r>
        <w:rPr>
          <w:spacing w:val="-4"/>
        </w:rPr>
        <w:t xml:space="preserve"> </w:t>
      </w:r>
      <w:r>
        <w:t>and</w:t>
      </w:r>
      <w:r>
        <w:rPr>
          <w:spacing w:val="-4"/>
        </w:rPr>
        <w:t xml:space="preserve"> </w:t>
      </w:r>
      <w:r>
        <w:t>obligations</w:t>
      </w:r>
      <w:r>
        <w:rPr>
          <w:spacing w:val="-3"/>
        </w:rPr>
        <w:t xml:space="preserve"> </w:t>
      </w:r>
      <w:r>
        <w:t>of</w:t>
      </w:r>
      <w:r>
        <w:rPr>
          <w:spacing w:val="-3"/>
        </w:rPr>
        <w:t xml:space="preserve"> </w:t>
      </w:r>
      <w:r>
        <w:t>this</w:t>
      </w:r>
      <w:r>
        <w:rPr>
          <w:spacing w:val="-3"/>
        </w:rPr>
        <w:t xml:space="preserve"> </w:t>
      </w:r>
      <w:r>
        <w:t>Agreement shall</w:t>
      </w:r>
      <w:r>
        <w:rPr>
          <w:spacing w:val="-11"/>
        </w:rPr>
        <w:t xml:space="preserve"> </w:t>
      </w:r>
      <w:r>
        <w:t>remain</w:t>
      </w:r>
      <w:r>
        <w:rPr>
          <w:spacing w:val="-13"/>
        </w:rPr>
        <w:t xml:space="preserve"> </w:t>
      </w:r>
      <w:r>
        <w:t>applicable</w:t>
      </w:r>
      <w:r>
        <w:rPr>
          <w:spacing w:val="-11"/>
        </w:rPr>
        <w:t xml:space="preserve"> </w:t>
      </w:r>
      <w:r>
        <w:t>during</w:t>
      </w:r>
      <w:r>
        <w:rPr>
          <w:spacing w:val="-10"/>
        </w:rPr>
        <w:t xml:space="preserve"> </w:t>
      </w:r>
      <w:r>
        <w:t>the</w:t>
      </w:r>
      <w:r>
        <w:rPr>
          <w:spacing w:val="-6"/>
        </w:rPr>
        <w:t xml:space="preserve"> </w:t>
      </w:r>
      <w:r>
        <w:t>period</w:t>
      </w:r>
      <w:r>
        <w:rPr>
          <w:spacing w:val="-13"/>
        </w:rPr>
        <w:t xml:space="preserve"> </w:t>
      </w:r>
      <w:r>
        <w:t>of</w:t>
      </w:r>
      <w:r>
        <w:rPr>
          <w:spacing w:val="-7"/>
        </w:rPr>
        <w:t xml:space="preserve"> </w:t>
      </w:r>
      <w:r>
        <w:t>suspension.</w:t>
      </w:r>
      <w:r>
        <w:rPr>
          <w:spacing w:val="-10"/>
        </w:rPr>
        <w:t xml:space="preserve"> </w:t>
      </w:r>
      <w:r>
        <w:t>IOM</w:t>
      </w:r>
      <w:r>
        <w:rPr>
          <w:spacing w:val="-13"/>
        </w:rPr>
        <w:t xml:space="preserve"> </w:t>
      </w:r>
      <w:r>
        <w:t>will</w:t>
      </w:r>
      <w:r>
        <w:rPr>
          <w:spacing w:val="-10"/>
        </w:rPr>
        <w:t xml:space="preserve"> </w:t>
      </w:r>
      <w:r>
        <w:t>notify</w:t>
      </w:r>
      <w:r>
        <w:rPr>
          <w:spacing w:val="-11"/>
        </w:rPr>
        <w:t xml:space="preserve"> </w:t>
      </w:r>
      <w:r>
        <w:t>the</w:t>
      </w:r>
      <w:r>
        <w:rPr>
          <w:spacing w:val="-11"/>
        </w:rPr>
        <w:t xml:space="preserve"> </w:t>
      </w:r>
      <w:r>
        <w:t>Implementing</w:t>
      </w:r>
      <w:r>
        <w:rPr>
          <w:spacing w:val="-10"/>
        </w:rPr>
        <w:t xml:space="preserve"> </w:t>
      </w:r>
      <w:r>
        <w:t>Partner in writing when the suspension is lifted and may modify the completion date. The Implementing Partn</w:t>
      </w:r>
      <w:r>
        <w:t>er shall not be entitled to claim or receive any Contribution or costs incurred during the period of suspension of this</w:t>
      </w:r>
      <w:r>
        <w:rPr>
          <w:spacing w:val="-13"/>
        </w:rPr>
        <w:t xml:space="preserve"> </w:t>
      </w:r>
      <w:r>
        <w:t>Agreement.</w:t>
      </w:r>
    </w:p>
    <w:p w:rsidR="005905A4" w:rsidRDefault="005905A4">
      <w:pPr>
        <w:jc w:val="both"/>
        <w:sectPr w:rsidR="005905A4">
          <w:pgSz w:w="12240" w:h="15840"/>
          <w:pgMar w:top="1500" w:right="600" w:bottom="1100" w:left="1180" w:header="0" w:footer="828" w:gutter="0"/>
          <w:cols w:space="708"/>
        </w:sectPr>
      </w:pPr>
    </w:p>
    <w:p w:rsidR="005905A4" w:rsidRDefault="008E6F75">
      <w:pPr>
        <w:pStyle w:val="Nadpis1"/>
        <w:numPr>
          <w:ilvl w:val="0"/>
          <w:numId w:val="26"/>
        </w:numPr>
        <w:tabs>
          <w:tab w:val="left" w:pos="980"/>
          <w:tab w:val="left" w:pos="981"/>
        </w:tabs>
        <w:spacing w:before="42"/>
        <w:ind w:left="981" w:hanging="721"/>
        <w:jc w:val="left"/>
      </w:pPr>
      <w:r>
        <w:lastRenderedPageBreak/>
        <w:t>Severability</w:t>
      </w:r>
    </w:p>
    <w:p w:rsidR="005905A4" w:rsidRDefault="005905A4">
      <w:pPr>
        <w:pStyle w:val="Zkladntext"/>
        <w:rPr>
          <w:b/>
        </w:rPr>
      </w:pPr>
    </w:p>
    <w:p w:rsidR="005905A4" w:rsidRDefault="008E6F75">
      <w:pPr>
        <w:pStyle w:val="Zkladntext"/>
        <w:ind w:left="260" w:right="841"/>
        <w:jc w:val="both"/>
      </w:pPr>
      <w:r>
        <w:t>If any part of this Agreement is found to be invalid or unenforceable, that part will be severed from this Agreement and the remainder of the Agreement shall remain in full force.</w:t>
      </w:r>
    </w:p>
    <w:p w:rsidR="005905A4" w:rsidRDefault="005905A4">
      <w:pPr>
        <w:pStyle w:val="Zkladntext"/>
        <w:spacing w:before="1"/>
      </w:pPr>
    </w:p>
    <w:p w:rsidR="005905A4" w:rsidRDefault="008E6F75">
      <w:pPr>
        <w:pStyle w:val="Nadpis1"/>
        <w:numPr>
          <w:ilvl w:val="0"/>
          <w:numId w:val="26"/>
        </w:numPr>
        <w:tabs>
          <w:tab w:val="left" w:pos="980"/>
          <w:tab w:val="left" w:pos="981"/>
        </w:tabs>
        <w:spacing w:before="1"/>
        <w:ind w:left="981" w:hanging="721"/>
        <w:jc w:val="left"/>
      </w:pPr>
      <w:r>
        <w:t>Entire</w:t>
      </w:r>
      <w:r>
        <w:rPr>
          <w:spacing w:val="-4"/>
        </w:rPr>
        <w:t xml:space="preserve"> </w:t>
      </w:r>
      <w:r>
        <w:t>Agreement</w:t>
      </w:r>
    </w:p>
    <w:p w:rsidR="005905A4" w:rsidRDefault="005905A4">
      <w:pPr>
        <w:pStyle w:val="Zkladntext"/>
        <w:rPr>
          <w:b/>
        </w:rPr>
      </w:pPr>
    </w:p>
    <w:p w:rsidR="005905A4" w:rsidRDefault="008E6F75">
      <w:pPr>
        <w:pStyle w:val="Zkladntext"/>
        <w:ind w:left="260" w:right="838"/>
        <w:jc w:val="both"/>
      </w:pPr>
      <w:r>
        <w:t>This</w:t>
      </w:r>
      <w:r>
        <w:rPr>
          <w:spacing w:val="-11"/>
        </w:rPr>
        <w:t xml:space="preserve"> </w:t>
      </w:r>
      <w:r>
        <w:t>Agreement</w:t>
      </w:r>
      <w:r>
        <w:rPr>
          <w:spacing w:val="-13"/>
        </w:rPr>
        <w:t xml:space="preserve"> </w:t>
      </w:r>
      <w:r>
        <w:t>embodies</w:t>
      </w:r>
      <w:r>
        <w:rPr>
          <w:spacing w:val="-10"/>
        </w:rPr>
        <w:t xml:space="preserve"> </w:t>
      </w:r>
      <w:r>
        <w:t>the</w:t>
      </w:r>
      <w:r>
        <w:rPr>
          <w:spacing w:val="-10"/>
        </w:rPr>
        <w:t xml:space="preserve"> </w:t>
      </w:r>
      <w:r>
        <w:t>entire</w:t>
      </w:r>
      <w:r>
        <w:rPr>
          <w:spacing w:val="-10"/>
        </w:rPr>
        <w:t xml:space="preserve"> </w:t>
      </w:r>
      <w:r>
        <w:t>agreement</w:t>
      </w:r>
      <w:r>
        <w:rPr>
          <w:spacing w:val="-13"/>
        </w:rPr>
        <w:t xml:space="preserve"> </w:t>
      </w:r>
      <w:r>
        <w:t>between</w:t>
      </w:r>
      <w:r>
        <w:rPr>
          <w:spacing w:val="-11"/>
        </w:rPr>
        <w:t xml:space="preserve"> </w:t>
      </w:r>
      <w:r>
        <w:t>the</w:t>
      </w:r>
      <w:r>
        <w:rPr>
          <w:spacing w:val="-5"/>
        </w:rPr>
        <w:t xml:space="preserve"> </w:t>
      </w:r>
      <w:r>
        <w:t>Parties</w:t>
      </w:r>
      <w:r>
        <w:rPr>
          <w:spacing w:val="-10"/>
        </w:rPr>
        <w:t xml:space="preserve"> </w:t>
      </w:r>
      <w:r>
        <w:t>and</w:t>
      </w:r>
      <w:r>
        <w:rPr>
          <w:spacing w:val="-7"/>
        </w:rPr>
        <w:t xml:space="preserve"> </w:t>
      </w:r>
      <w:r>
        <w:t>supersedes</w:t>
      </w:r>
      <w:r>
        <w:rPr>
          <w:spacing w:val="-10"/>
        </w:rPr>
        <w:t xml:space="preserve"> </w:t>
      </w:r>
      <w:r>
        <w:t>all</w:t>
      </w:r>
      <w:r>
        <w:rPr>
          <w:spacing w:val="-9"/>
        </w:rPr>
        <w:t xml:space="preserve"> </w:t>
      </w:r>
      <w:r>
        <w:t>prior</w:t>
      </w:r>
      <w:r>
        <w:rPr>
          <w:spacing w:val="-10"/>
        </w:rPr>
        <w:t xml:space="preserve"> </w:t>
      </w:r>
      <w:r>
        <w:t>agreements and understandings, if any, relating to the subject matter of this</w:t>
      </w:r>
      <w:r>
        <w:rPr>
          <w:spacing w:val="-19"/>
        </w:rPr>
        <w:t xml:space="preserve"> </w:t>
      </w:r>
      <w:r>
        <w:t>Agreement.</w:t>
      </w:r>
    </w:p>
    <w:p w:rsidR="005905A4" w:rsidRDefault="005905A4">
      <w:pPr>
        <w:pStyle w:val="Zkladntext"/>
        <w:spacing w:before="8"/>
        <w:rPr>
          <w:sz w:val="21"/>
        </w:rPr>
      </w:pPr>
    </w:p>
    <w:p w:rsidR="005905A4" w:rsidRDefault="008E6F75">
      <w:pPr>
        <w:pStyle w:val="Nadpis1"/>
        <w:numPr>
          <w:ilvl w:val="0"/>
          <w:numId w:val="26"/>
        </w:numPr>
        <w:tabs>
          <w:tab w:val="left" w:pos="980"/>
          <w:tab w:val="left" w:pos="981"/>
        </w:tabs>
        <w:spacing w:before="1"/>
        <w:ind w:left="981" w:hanging="721"/>
        <w:jc w:val="left"/>
      </w:pPr>
      <w:r>
        <w:t>Special</w:t>
      </w:r>
      <w:r>
        <w:rPr>
          <w:spacing w:val="-5"/>
        </w:rPr>
        <w:t xml:space="preserve"> </w:t>
      </w:r>
      <w:r>
        <w:t>Provisions</w:t>
      </w:r>
    </w:p>
    <w:p w:rsidR="005905A4" w:rsidRDefault="005905A4">
      <w:pPr>
        <w:pStyle w:val="Zkladntext"/>
        <w:rPr>
          <w:b/>
        </w:rPr>
      </w:pPr>
    </w:p>
    <w:p w:rsidR="005905A4" w:rsidRDefault="008E6F75">
      <w:pPr>
        <w:pStyle w:val="Zkladntext"/>
        <w:ind w:left="260" w:right="842"/>
        <w:jc w:val="both"/>
      </w:pPr>
      <w:r>
        <w:t>Due to the requirements of the Donor financing the Project, the Implementing Partner shall agree and accept to im</w:t>
      </w:r>
      <w:r>
        <w:t>plement the Activities under this Project in accordance with the Grant Agreement including all the obligations and conditions it sets out.</w:t>
      </w:r>
    </w:p>
    <w:p w:rsidR="005905A4" w:rsidRDefault="005905A4">
      <w:pPr>
        <w:pStyle w:val="Zkladntext"/>
        <w:spacing w:before="2"/>
      </w:pPr>
    </w:p>
    <w:p w:rsidR="005905A4" w:rsidRDefault="008E6F75">
      <w:pPr>
        <w:pStyle w:val="Nadpis1"/>
        <w:numPr>
          <w:ilvl w:val="0"/>
          <w:numId w:val="26"/>
        </w:numPr>
        <w:tabs>
          <w:tab w:val="left" w:pos="980"/>
          <w:tab w:val="left" w:pos="981"/>
        </w:tabs>
        <w:ind w:left="981" w:hanging="721"/>
        <w:jc w:val="left"/>
      </w:pPr>
      <w:r>
        <w:t>Final</w:t>
      </w:r>
      <w:r>
        <w:rPr>
          <w:spacing w:val="-4"/>
        </w:rPr>
        <w:t xml:space="preserve"> </w:t>
      </w:r>
      <w:r>
        <w:t>Clauses</w:t>
      </w:r>
    </w:p>
    <w:p w:rsidR="005905A4" w:rsidRDefault="005905A4">
      <w:pPr>
        <w:pStyle w:val="Zkladntext"/>
        <w:rPr>
          <w:b/>
        </w:rPr>
      </w:pPr>
    </w:p>
    <w:p w:rsidR="005905A4" w:rsidRDefault="008E6F75">
      <w:pPr>
        <w:pStyle w:val="Odstavecseseznamem"/>
        <w:numPr>
          <w:ilvl w:val="1"/>
          <w:numId w:val="26"/>
        </w:numPr>
        <w:tabs>
          <w:tab w:val="left" w:pos="981"/>
        </w:tabs>
        <w:ind w:right="837"/>
        <w:jc w:val="both"/>
      </w:pPr>
      <w:r>
        <w:t>This Agreement will enter into force retroactively from 1 January 2025 upon signature by both Parties</w:t>
      </w:r>
      <w:r>
        <w:t>. It will remain in force until completion of all obligations of the Parties under this Agreement unless terminated earlier in accordance with the Article on</w:t>
      </w:r>
      <w:r>
        <w:rPr>
          <w:spacing w:val="-19"/>
        </w:rPr>
        <w:t xml:space="preserve"> </w:t>
      </w:r>
      <w:r>
        <w:t>Termination.</w:t>
      </w:r>
    </w:p>
    <w:p w:rsidR="005905A4" w:rsidRDefault="005905A4">
      <w:pPr>
        <w:pStyle w:val="Zkladntext"/>
        <w:spacing w:before="1"/>
      </w:pPr>
    </w:p>
    <w:p w:rsidR="005905A4" w:rsidRDefault="008E6F75">
      <w:pPr>
        <w:pStyle w:val="Odstavecseseznamem"/>
        <w:numPr>
          <w:ilvl w:val="1"/>
          <w:numId w:val="26"/>
        </w:numPr>
        <w:tabs>
          <w:tab w:val="left" w:pos="981"/>
        </w:tabs>
        <w:spacing w:before="1"/>
        <w:ind w:right="845"/>
        <w:jc w:val="both"/>
      </w:pPr>
      <w:r>
        <w:t>Any change to the terms and conditions detailed herein shall be documented in a writ</w:t>
      </w:r>
      <w:r>
        <w:t>ten amendment to this</w:t>
      </w:r>
      <w:r>
        <w:rPr>
          <w:spacing w:val="-9"/>
        </w:rPr>
        <w:t xml:space="preserve"> </w:t>
      </w:r>
      <w:r>
        <w:t>Agreement.</w:t>
      </w:r>
    </w:p>
    <w:p w:rsidR="005905A4" w:rsidRDefault="005905A4">
      <w:pPr>
        <w:pStyle w:val="Zkladntext"/>
      </w:pPr>
    </w:p>
    <w:p w:rsidR="005905A4" w:rsidRDefault="005905A4">
      <w:pPr>
        <w:pStyle w:val="Zkladntext"/>
      </w:pPr>
    </w:p>
    <w:p w:rsidR="005905A4" w:rsidRDefault="008E6F75">
      <w:pPr>
        <w:pStyle w:val="Zkladntext"/>
        <w:spacing w:before="1"/>
        <w:ind w:left="260"/>
        <w:jc w:val="both"/>
      </w:pPr>
      <w:r>
        <w:pict>
          <v:shape id="_x0000_s2077" style="position:absolute;left:0;text-align:left;margin-left:159.05pt;margin-top:107.8pt;width:38.3pt;height:38pt;z-index:-255214592;mso-position-horizontal-relative:page" coordorigin="3181,2156" coordsize="766,760" o:spt="100" adj="0,,0" path="m3319,2755r-67,43l3210,2840r-22,37l3181,2903r,13l3240,2916r4,-2l3196,2914r7,-28l3228,2846r40,-46l3319,2755xm3508,2156r-15,10l3485,2190r-3,26l3482,2235r1,18l3484,2271r3,20l3490,2311r4,20l3498,2353r5,21l3508,2395r-8,35l3475,2494r-36,84l3393,2671r-50,90l3291,2839r-50,55l3196,2914r48,l3247,2913r40,-35l3336,2816r58,-92l3402,2722r-8,l3449,2620r37,-77l3509,2484r14,-46l3550,2438r-17,-45l3538,2353r-15,l3514,2319r-6,-33l3504,2255r-1,-28l3503,2215r2,-20l3510,2174r9,-14l3538,2160r-10,-3l3508,2156xm3939,2720r-22,l3908,2728r,21l3917,2757r22,l3943,2753r-24,l3912,2747r,-17l3919,2724r24,l3939,2720xm3943,2724r-7,l3942,2730r,17l3936,2753r7,l3947,2749r,-21l3943,2724xm3932,2726r-12,l3920,2749r4,l3924,2740r10,l3933,2740r-2,-1l3936,2737r-12,l3924,2731r11,l3935,2729r-3,-3xm3934,2740r-5,l3930,2743r1,2l3932,2749r4,l3935,2745r,-3l3934,2740xm3935,2731r-6,l3931,2732r,4l3929,2737r7,l3936,2734r-1,-3xm3550,2438r-27,l3565,2522r43,58l3649,2617r33,21l3612,2652r-73,19l3466,2694r-72,28l3402,2722r65,-20l3547,2683r82,-15l3711,2658r59,l3757,2652r53,-2l3931,2650r-21,-11l3881,2633r-158,l3705,2622r-18,-11l3669,2600r-16,-12l3614,2548r-33,-47l3554,2448r-4,-10xm3770,2658r-59,l3762,2681r51,17l3859,2709r39,4l3914,2712r12,-3l3934,2703r2,-2l3915,2701r-31,-4l3845,2687r-43,-15l3770,2658xm3939,2695r-6,3l3925,2701r11,l3939,2695xm3931,2650r-121,l3871,2652r51,10l3942,2687r2,-6l3947,2679r,-6l3937,2653r-6,-3xm3816,2627r-20,1l3773,2629r-50,4l3881,2633r-12,-3l3816,2627xm3546,2220r-4,23l3537,2272r-6,37l3523,2353r15,l3539,2348r3,-43l3544,2263r2,-43xm3538,2160r-19,l3528,2166r8,8l3542,2187r4,19l3549,2177r-7,-15l3538,2160xe" fillcolor="#ffd8d8" stroked="f">
            <v:stroke joinstyle="round"/>
            <v:formulas/>
            <v:path arrowok="t" o:connecttype="segments"/>
            <w10:wrap anchorx="page"/>
          </v:shape>
        </w:pict>
      </w:r>
      <w:r>
        <w:pict>
          <v:shape id="_x0000_s2076" style="position:absolute;left:0;text-align:left;margin-left:422.8pt;margin-top:107.75pt;width:35.05pt;height:34.8pt;z-index:-255213568;mso-position-horizontal-relative:page" coordorigin="8456,2155" coordsize="701,696" o:spt="100" adj="0,,0" path="m8583,2703r-61,40l8483,2781r-21,34l8456,2839r,11l8510,2850r4,-1l8470,2849r6,-26l8499,2786r36,-41l8583,2703xm8756,2155r-14,9l8735,2186r-3,24l8732,2228r,15l8734,2260r2,18l8739,2297r3,18l8746,2335r5,19l8756,2374r-8,32l8725,2465r-33,76l8651,2626r-46,83l8557,2780r-46,50l8470,2849r44,l8516,2848r37,-32l8598,2759r53,-84l8658,2673r-7,l8702,2580r33,-71l8756,2455r13,-42l8794,2413r-16,-41l8783,2335r-14,l8761,2304r-6,-30l8752,2245r-1,-25l8751,2209r2,-18l8757,2172r9,-13l8783,2159r-9,-3l8756,2155xm9150,2671r-20,l9122,2678r,20l9130,2705r20,l9153,2701r-21,l9125,2696r,-15l9132,2675r21,l9150,2671xm9153,2675r-5,l9152,2681r,15l9148,2701r5,l9157,2698r,-20l9153,2675xm9144,2677r-11,l9133,2698r3,l9136,2690r9,l9145,2689r-2,-1l9147,2687r-11,l9136,2681r10,l9146,2680r-2,-3xm9145,2690r-5,l9142,2692r1,2l9143,2698r4,l9146,2694r,-3l9145,2690xm9146,2681r-5,l9143,2682r,4l9140,2687r7,l9147,2684r-1,-3xm8794,2413r-25,l8807,2490r40,53l8884,2577r31,19l8851,2609r-67,17l8717,2647r-66,26l8658,2673r60,-19l8791,2637r75,-13l8941,2614r54,l8983,2609r49,-2l9142,2607r-18,-10l9097,2591r-145,l8936,2582r-17,-10l8903,2561r-15,-11l8852,2514r-30,-43l8797,2423r-3,-10xm8995,2614r-54,l8988,2635r46,16l9077,2661r36,4l9127,2664r11,-3l9146,2656r1,-3l9128,2653r-29,-3l9064,2641r-39,-14l8995,2614xm9150,2649r-5,2l9137,2653r10,l9150,2649xm9142,2607r-110,l9088,2609r46,9l9152,2641r3,-5l9157,2634r,-6l9148,2610r-6,-3xm9038,2586r-19,1l8998,2588r-46,3l9097,2591r-11,-2l9038,2586xm8790,2213r-4,21l8782,2262r-6,33l8769,2335r14,l8784,2331r3,-40l8789,2253r1,-40xm8783,2159r-17,l8774,2164r7,8l8787,2184r3,17l8793,2174r-6,-13l8783,2159xe" fillcolor="#ffd8d8" stroked="f">
            <v:stroke joinstyle="round"/>
            <v:formulas/>
            <v:path arrowok="t" o:connecttype="segments"/>
            <w10:wrap anchorx="page"/>
          </v:shape>
        </w:pict>
      </w:r>
      <w:r>
        <w:t>Signed in duplicate in English, on the dates and at the places indicated below.</w:t>
      </w:r>
    </w:p>
    <w:p w:rsidR="005905A4" w:rsidRDefault="005905A4">
      <w:pPr>
        <w:pStyle w:val="Zkladntext"/>
        <w:rPr>
          <w:sz w:val="20"/>
        </w:rPr>
      </w:pPr>
    </w:p>
    <w:p w:rsidR="005905A4" w:rsidRDefault="005905A4">
      <w:pPr>
        <w:pStyle w:val="Zkladntext"/>
        <w:spacing w:before="11"/>
        <w:rPr>
          <w:sz w:val="24"/>
        </w:rPr>
      </w:pPr>
    </w:p>
    <w:tbl>
      <w:tblPr>
        <w:tblStyle w:val="TableNormal"/>
        <w:tblW w:w="0" w:type="auto"/>
        <w:tblInd w:w="267" w:type="dxa"/>
        <w:tblLayout w:type="fixed"/>
        <w:tblLook w:val="01E0" w:firstRow="1" w:lastRow="1" w:firstColumn="1" w:lastColumn="1" w:noHBand="0" w:noVBand="0"/>
      </w:tblPr>
      <w:tblGrid>
        <w:gridCol w:w="4135"/>
        <w:gridCol w:w="994"/>
        <w:gridCol w:w="4225"/>
      </w:tblGrid>
      <w:tr w:rsidR="005905A4">
        <w:trPr>
          <w:trHeight w:val="916"/>
        </w:trPr>
        <w:tc>
          <w:tcPr>
            <w:tcW w:w="4135" w:type="dxa"/>
          </w:tcPr>
          <w:p w:rsidR="005905A4" w:rsidRDefault="008E6F75">
            <w:pPr>
              <w:pStyle w:val="TableParagraph"/>
              <w:spacing w:line="225" w:lineRule="exact"/>
              <w:ind w:left="105"/>
              <w:rPr>
                <w:i/>
              </w:rPr>
            </w:pPr>
            <w:r>
              <w:rPr>
                <w:i/>
              </w:rPr>
              <w:t>For and on behalf of</w:t>
            </w:r>
          </w:p>
          <w:p w:rsidR="005905A4" w:rsidRDefault="008E6F75">
            <w:pPr>
              <w:pStyle w:val="TableParagraph"/>
              <w:tabs>
                <w:tab w:val="left" w:pos="772"/>
                <w:tab w:val="left" w:pos="2274"/>
                <w:tab w:val="left" w:pos="3756"/>
              </w:tabs>
              <w:ind w:left="105" w:right="116"/>
            </w:pPr>
            <w:r>
              <w:t>The</w:t>
            </w:r>
            <w:r>
              <w:tab/>
              <w:t>International</w:t>
            </w:r>
            <w:r>
              <w:tab/>
              <w:t>Organization</w:t>
            </w:r>
            <w:r>
              <w:tab/>
            </w:r>
            <w:r>
              <w:rPr>
                <w:spacing w:val="-6"/>
              </w:rPr>
              <w:t xml:space="preserve">for </w:t>
            </w:r>
            <w:r>
              <w:t>Migration</w:t>
            </w:r>
          </w:p>
        </w:tc>
        <w:tc>
          <w:tcPr>
            <w:tcW w:w="994" w:type="dxa"/>
          </w:tcPr>
          <w:p w:rsidR="005905A4" w:rsidRDefault="005905A4">
            <w:pPr>
              <w:pStyle w:val="TableParagraph"/>
              <w:rPr>
                <w:rFonts w:ascii="Times New Roman"/>
                <w:sz w:val="20"/>
              </w:rPr>
            </w:pPr>
          </w:p>
        </w:tc>
        <w:tc>
          <w:tcPr>
            <w:tcW w:w="4225" w:type="dxa"/>
          </w:tcPr>
          <w:p w:rsidR="005905A4" w:rsidRDefault="008E6F75">
            <w:pPr>
              <w:pStyle w:val="TableParagraph"/>
              <w:spacing w:line="225" w:lineRule="exact"/>
              <w:ind w:left="105"/>
              <w:rPr>
                <w:i/>
              </w:rPr>
            </w:pPr>
            <w:r>
              <w:rPr>
                <w:i/>
              </w:rPr>
              <w:t>For and on behalf of</w:t>
            </w:r>
          </w:p>
          <w:p w:rsidR="005905A4" w:rsidRDefault="008E6F75">
            <w:pPr>
              <w:pStyle w:val="TableParagraph"/>
              <w:ind w:left="105"/>
            </w:pPr>
            <w:r>
              <w:t>National Institute of Mental Health</w:t>
            </w:r>
          </w:p>
        </w:tc>
      </w:tr>
      <w:tr w:rsidR="005905A4" w:rsidTr="00E272E1">
        <w:trPr>
          <w:trHeight w:val="1313"/>
        </w:trPr>
        <w:tc>
          <w:tcPr>
            <w:tcW w:w="4135" w:type="dxa"/>
            <w:tcBorders>
              <w:bottom w:val="single" w:sz="4" w:space="0" w:color="000000"/>
            </w:tcBorders>
          </w:tcPr>
          <w:p w:rsidR="005905A4" w:rsidRDefault="008E6F75">
            <w:pPr>
              <w:pStyle w:val="TableParagraph"/>
              <w:spacing w:before="114"/>
              <w:ind w:left="105"/>
            </w:pPr>
            <w:r>
              <w:t>Signature</w:t>
            </w:r>
          </w:p>
          <w:p w:rsidR="005905A4" w:rsidRDefault="00E272E1">
            <w:pPr>
              <w:pStyle w:val="TableParagraph"/>
              <w:spacing w:before="2"/>
              <w:ind w:left="2160"/>
              <w:rPr>
                <w:sz w:val="16"/>
              </w:rPr>
            </w:pPr>
            <w:r w:rsidRPr="00E272E1">
              <w:rPr>
                <w:b/>
                <w:highlight w:val="yellow"/>
              </w:rPr>
              <w:t>ANONYMIZOVÁNO</w:t>
            </w:r>
          </w:p>
        </w:tc>
        <w:tc>
          <w:tcPr>
            <w:tcW w:w="994" w:type="dxa"/>
          </w:tcPr>
          <w:p w:rsidR="005905A4" w:rsidRDefault="005905A4">
            <w:pPr>
              <w:pStyle w:val="TableParagraph"/>
              <w:rPr>
                <w:rFonts w:ascii="Times New Roman"/>
                <w:sz w:val="20"/>
              </w:rPr>
            </w:pPr>
          </w:p>
        </w:tc>
        <w:tc>
          <w:tcPr>
            <w:tcW w:w="4225" w:type="dxa"/>
            <w:tcBorders>
              <w:bottom w:val="single" w:sz="4" w:space="0" w:color="000000"/>
            </w:tcBorders>
          </w:tcPr>
          <w:p w:rsidR="005905A4" w:rsidRDefault="008E6F75">
            <w:pPr>
              <w:pStyle w:val="TableParagraph"/>
              <w:spacing w:before="114"/>
              <w:ind w:left="105"/>
            </w:pPr>
            <w:r>
              <w:t>Signature</w:t>
            </w:r>
          </w:p>
          <w:p w:rsidR="005905A4" w:rsidRDefault="00E272E1" w:rsidP="00E272E1">
            <w:pPr>
              <w:pStyle w:val="TableParagraph"/>
              <w:tabs>
                <w:tab w:val="left" w:pos="2273"/>
              </w:tabs>
              <w:spacing w:before="9" w:line="271" w:lineRule="exact"/>
              <w:ind w:left="270"/>
              <w:rPr>
                <w:sz w:val="14"/>
              </w:rPr>
            </w:pPr>
            <w:r w:rsidRPr="00E272E1">
              <w:rPr>
                <w:b/>
                <w:highlight w:val="yellow"/>
              </w:rPr>
              <w:t>ANONYMIZOVÁNO</w:t>
            </w:r>
            <w:r w:rsidR="008E6F75">
              <w:rPr>
                <w:w w:val="105"/>
                <w:sz w:val="14"/>
              </w:rPr>
              <w:t>.</w:t>
            </w:r>
          </w:p>
        </w:tc>
      </w:tr>
      <w:tr w:rsidR="005905A4">
        <w:trPr>
          <w:trHeight w:val="290"/>
        </w:trPr>
        <w:tc>
          <w:tcPr>
            <w:tcW w:w="4135" w:type="dxa"/>
            <w:tcBorders>
              <w:top w:val="single" w:sz="4" w:space="0" w:color="000000"/>
            </w:tcBorders>
          </w:tcPr>
          <w:p w:rsidR="005905A4" w:rsidRDefault="008E6F75">
            <w:pPr>
              <w:pStyle w:val="TableParagraph"/>
              <w:spacing w:before="1"/>
              <w:ind w:left="105"/>
            </w:pPr>
            <w:r>
              <w:t xml:space="preserve">Name: </w:t>
            </w:r>
            <w:r w:rsidR="00E272E1" w:rsidRPr="00E272E1">
              <w:rPr>
                <w:b/>
                <w:highlight w:val="yellow"/>
              </w:rPr>
              <w:t>ANONYMIZOVÁNO</w:t>
            </w:r>
          </w:p>
        </w:tc>
        <w:tc>
          <w:tcPr>
            <w:tcW w:w="994" w:type="dxa"/>
          </w:tcPr>
          <w:p w:rsidR="005905A4" w:rsidRDefault="005905A4">
            <w:pPr>
              <w:pStyle w:val="TableParagraph"/>
              <w:rPr>
                <w:rFonts w:ascii="Times New Roman"/>
                <w:sz w:val="20"/>
              </w:rPr>
            </w:pPr>
          </w:p>
        </w:tc>
        <w:tc>
          <w:tcPr>
            <w:tcW w:w="4225" w:type="dxa"/>
            <w:tcBorders>
              <w:top w:val="single" w:sz="4" w:space="0" w:color="000000"/>
            </w:tcBorders>
          </w:tcPr>
          <w:p w:rsidR="005905A4" w:rsidRDefault="008E6F75">
            <w:pPr>
              <w:pStyle w:val="TableParagraph"/>
              <w:spacing w:before="1"/>
              <w:ind w:left="105"/>
            </w:pPr>
            <w:r>
              <w:t xml:space="preserve">Name: </w:t>
            </w:r>
            <w:r w:rsidR="00E272E1" w:rsidRPr="00E272E1">
              <w:rPr>
                <w:b/>
                <w:highlight w:val="yellow"/>
              </w:rPr>
              <w:t>ANONYMIZOVÁNO</w:t>
            </w:r>
          </w:p>
        </w:tc>
      </w:tr>
      <w:tr w:rsidR="005905A4">
        <w:trPr>
          <w:trHeight w:val="268"/>
        </w:trPr>
        <w:tc>
          <w:tcPr>
            <w:tcW w:w="4135" w:type="dxa"/>
          </w:tcPr>
          <w:p w:rsidR="005905A4" w:rsidRDefault="008E6F75">
            <w:pPr>
              <w:pStyle w:val="TableParagraph"/>
              <w:spacing w:line="249" w:lineRule="exact"/>
              <w:ind w:left="105"/>
            </w:pPr>
            <w:r>
              <w:t>Position: Head of Office</w:t>
            </w:r>
          </w:p>
        </w:tc>
        <w:tc>
          <w:tcPr>
            <w:tcW w:w="994" w:type="dxa"/>
          </w:tcPr>
          <w:p w:rsidR="005905A4" w:rsidRDefault="005905A4">
            <w:pPr>
              <w:pStyle w:val="TableParagraph"/>
              <w:rPr>
                <w:rFonts w:ascii="Times New Roman"/>
                <w:sz w:val="18"/>
              </w:rPr>
            </w:pPr>
          </w:p>
        </w:tc>
        <w:tc>
          <w:tcPr>
            <w:tcW w:w="4225" w:type="dxa"/>
          </w:tcPr>
          <w:p w:rsidR="005905A4" w:rsidRDefault="008E6F75">
            <w:pPr>
              <w:pStyle w:val="TableParagraph"/>
              <w:spacing w:line="249" w:lineRule="exact"/>
              <w:ind w:left="105"/>
            </w:pPr>
            <w:r>
              <w:t>Position: Director</w:t>
            </w:r>
          </w:p>
        </w:tc>
      </w:tr>
      <w:tr w:rsidR="005905A4">
        <w:trPr>
          <w:trHeight w:val="266"/>
        </w:trPr>
        <w:tc>
          <w:tcPr>
            <w:tcW w:w="4135" w:type="dxa"/>
          </w:tcPr>
          <w:p w:rsidR="005905A4" w:rsidRDefault="008E6F75">
            <w:pPr>
              <w:pStyle w:val="TableParagraph"/>
              <w:spacing w:line="246" w:lineRule="exact"/>
              <w:ind w:left="105"/>
            </w:pPr>
            <w:r>
              <w:t>Date:</w:t>
            </w:r>
          </w:p>
        </w:tc>
        <w:tc>
          <w:tcPr>
            <w:tcW w:w="994" w:type="dxa"/>
          </w:tcPr>
          <w:p w:rsidR="005905A4" w:rsidRDefault="005905A4">
            <w:pPr>
              <w:pStyle w:val="TableParagraph"/>
              <w:rPr>
                <w:rFonts w:ascii="Times New Roman"/>
                <w:sz w:val="18"/>
              </w:rPr>
            </w:pPr>
          </w:p>
        </w:tc>
        <w:tc>
          <w:tcPr>
            <w:tcW w:w="4225" w:type="dxa"/>
          </w:tcPr>
          <w:p w:rsidR="005905A4" w:rsidRDefault="008E6F75">
            <w:pPr>
              <w:pStyle w:val="TableParagraph"/>
              <w:spacing w:line="246" w:lineRule="exact"/>
              <w:ind w:left="105"/>
            </w:pPr>
            <w:r>
              <w:t>Date:</w:t>
            </w:r>
          </w:p>
        </w:tc>
      </w:tr>
      <w:tr w:rsidR="005905A4">
        <w:trPr>
          <w:trHeight w:val="242"/>
        </w:trPr>
        <w:tc>
          <w:tcPr>
            <w:tcW w:w="4135" w:type="dxa"/>
          </w:tcPr>
          <w:p w:rsidR="005905A4" w:rsidRDefault="008E6F75">
            <w:pPr>
              <w:pStyle w:val="TableParagraph"/>
              <w:spacing w:line="222" w:lineRule="exact"/>
              <w:ind w:left="105"/>
            </w:pPr>
            <w:r>
              <w:t>Place: Prague, Czechia</w:t>
            </w:r>
          </w:p>
        </w:tc>
        <w:tc>
          <w:tcPr>
            <w:tcW w:w="994" w:type="dxa"/>
          </w:tcPr>
          <w:p w:rsidR="005905A4" w:rsidRDefault="005905A4">
            <w:pPr>
              <w:pStyle w:val="TableParagraph"/>
              <w:rPr>
                <w:rFonts w:ascii="Times New Roman"/>
                <w:sz w:val="16"/>
              </w:rPr>
            </w:pPr>
          </w:p>
        </w:tc>
        <w:tc>
          <w:tcPr>
            <w:tcW w:w="4225" w:type="dxa"/>
          </w:tcPr>
          <w:p w:rsidR="005905A4" w:rsidRDefault="008E6F75">
            <w:pPr>
              <w:pStyle w:val="TableParagraph"/>
              <w:spacing w:line="222" w:lineRule="exact"/>
              <w:ind w:left="105"/>
            </w:pPr>
            <w:r>
              <w:t>Place: Prague, Czechia</w:t>
            </w:r>
          </w:p>
        </w:tc>
      </w:tr>
    </w:tbl>
    <w:p w:rsidR="005905A4" w:rsidRDefault="005905A4">
      <w:pPr>
        <w:spacing w:line="222" w:lineRule="exact"/>
        <w:sectPr w:rsidR="005905A4">
          <w:pgSz w:w="12240" w:h="15840"/>
          <w:pgMar w:top="1400" w:right="600" w:bottom="1100" w:left="1180" w:header="0" w:footer="828" w:gutter="0"/>
          <w:cols w:space="708"/>
        </w:sectPr>
      </w:pPr>
    </w:p>
    <w:p w:rsidR="005905A4" w:rsidRDefault="008E6F75">
      <w:pPr>
        <w:pStyle w:val="Zkladntext"/>
        <w:ind w:left="145"/>
        <w:rPr>
          <w:sz w:val="20"/>
        </w:rPr>
      </w:pPr>
      <w:r>
        <w:lastRenderedPageBreak/>
        <w:pict>
          <v:polyline id="_x0000_s2075" style="position:absolute;left:0;text-align:left;z-index:-255211520;mso-position-horizontal-relative:page;mso-position-vertical-relative:page" points="1094.8pt,1222.4pt,1095.15pt,1222.55pt,1095.4pt,1222.9pt,1096pt,1222.9pt,1096.6pt,1222.9pt,1096.95pt,1222.55pt,1097.2pt,1222.4pt" coordorigin="10948,12224" coordsize="48,10" filled="f" strokecolor="#6f2f9f" strokeweight=".96pt">
            <v:path arrowok="t"/>
            <w10:wrap anchorx="page" anchory="page"/>
          </v:polyline>
        </w:pict>
      </w:r>
      <w:r>
        <w:rPr>
          <w:sz w:val="20"/>
        </w:rPr>
      </w:r>
      <w:r>
        <w:rPr>
          <w:sz w:val="20"/>
        </w:rPr>
        <w:pict>
          <v:shapetype id="_x0000_t202" coordsize="21600,21600" o:spt="202" path="m,l,21600r21600,l21600,xe">
            <v:stroke joinstyle="miter"/>
            <v:path gradientshapeok="t" o:connecttype="rect"/>
          </v:shapetype>
          <v:shape id="_x0000_s2074" type="#_x0000_t202" style="width:479.25pt;height:29.3pt;mso-left-percent:-10001;mso-top-percent:-10001;mso-position-horizontal:absolute;mso-position-horizontal-relative:char;mso-position-vertical:absolute;mso-position-vertical-relative:line;mso-left-percent:-10001;mso-top-percent:-10001" filled="f" strokeweight=".48pt">
            <v:textbox inset="0,0,0,0">
              <w:txbxContent>
                <w:p w:rsidR="005905A4" w:rsidRDefault="008E6F75">
                  <w:pPr>
                    <w:spacing w:before="21"/>
                    <w:ind w:left="3961" w:right="3944" w:firstLine="442"/>
                    <w:rPr>
                      <w:b/>
                    </w:rPr>
                  </w:pPr>
                  <w:r>
                    <w:rPr>
                      <w:b/>
                    </w:rPr>
                    <w:t>Annex A Project Document</w:t>
                  </w:r>
                </w:p>
              </w:txbxContent>
            </v:textbox>
            <w10:anchorlock/>
          </v:shape>
        </w:pict>
      </w:r>
    </w:p>
    <w:p w:rsidR="005905A4" w:rsidRDefault="004C06A5">
      <w:pPr>
        <w:rPr>
          <w:sz w:val="2"/>
          <w:szCs w:val="2"/>
        </w:rPr>
        <w:sectPr w:rsidR="005905A4">
          <w:pgSz w:w="12240" w:h="15840"/>
          <w:pgMar w:top="1440" w:right="600" w:bottom="1020" w:left="1180" w:header="0" w:footer="828" w:gutter="0"/>
          <w:cols w:space="708"/>
        </w:sectPr>
      </w:pPr>
      <w:r w:rsidRPr="00E272E1">
        <w:rPr>
          <w:b/>
          <w:highlight w:val="yellow"/>
        </w:rPr>
        <w:t>ANONYMIZOVÁNO</w:t>
      </w:r>
    </w:p>
    <w:p w:rsidR="005905A4" w:rsidRDefault="008E6F75">
      <w:pPr>
        <w:pStyle w:val="Zkladntext"/>
        <w:ind w:left="145"/>
        <w:rPr>
          <w:sz w:val="20"/>
        </w:rPr>
      </w:pPr>
      <w:r>
        <w:rPr>
          <w:sz w:val="20"/>
        </w:rPr>
      </w:r>
      <w:r>
        <w:rPr>
          <w:sz w:val="20"/>
        </w:rPr>
        <w:pict>
          <v:shape id="_x0000_s2052" type="#_x0000_t202" style="width:479.25pt;height:29.3pt;mso-left-percent:-10001;mso-top-percent:-10001;mso-position-horizontal:absolute;mso-position-horizontal-relative:char;mso-position-vertical:absolute;mso-position-vertical-relative:line;mso-left-percent:-10001;mso-top-percent:-10001" filled="f" strokeweight=".48pt">
            <v:textbox inset="0,0,0,0">
              <w:txbxContent>
                <w:p w:rsidR="005905A4" w:rsidRDefault="008E6F75">
                  <w:pPr>
                    <w:spacing w:before="21"/>
                    <w:ind w:left="4110" w:right="4110"/>
                    <w:jc w:val="center"/>
                    <w:rPr>
                      <w:b/>
                    </w:rPr>
                  </w:pPr>
                  <w:r>
                    <w:rPr>
                      <w:b/>
                    </w:rPr>
                    <w:t>Annex B Project Budget</w:t>
                  </w:r>
                </w:p>
              </w:txbxContent>
            </v:textbox>
            <w10:anchorlock/>
          </v:shape>
        </w:pict>
      </w:r>
    </w:p>
    <w:p w:rsidR="005905A4" w:rsidRDefault="005905A4">
      <w:pPr>
        <w:pStyle w:val="Zkladntext"/>
        <w:spacing w:before="6" w:after="1"/>
        <w:rPr>
          <w:sz w:val="19"/>
        </w:rPr>
      </w:pPr>
    </w:p>
    <w:p w:rsidR="005905A4" w:rsidRDefault="004C06A5">
      <w:pPr>
        <w:spacing w:line="247" w:lineRule="exact"/>
        <w:sectPr w:rsidR="005905A4">
          <w:pgSz w:w="12240" w:h="15840"/>
          <w:pgMar w:top="1440" w:right="600" w:bottom="1020" w:left="1180" w:header="0" w:footer="828" w:gutter="0"/>
          <w:cols w:space="708"/>
        </w:sectPr>
      </w:pPr>
      <w:r w:rsidRPr="00E272E1">
        <w:rPr>
          <w:b/>
          <w:highlight w:val="yellow"/>
        </w:rPr>
        <w:t>ANONYMIZOVÁNO</w:t>
      </w:r>
    </w:p>
    <w:p w:rsidR="005905A4" w:rsidRDefault="008E6F75">
      <w:pPr>
        <w:pStyle w:val="Zkladntext"/>
        <w:ind w:left="145"/>
        <w:rPr>
          <w:sz w:val="20"/>
        </w:rPr>
      </w:pPr>
      <w:r>
        <w:rPr>
          <w:sz w:val="20"/>
        </w:rPr>
      </w:r>
      <w:r>
        <w:rPr>
          <w:sz w:val="20"/>
        </w:rPr>
        <w:pict>
          <v:shape id="_x0000_s2051" type="#_x0000_t202" style="width:479.25pt;height:29.3pt;mso-left-percent:-10001;mso-top-percent:-10001;mso-position-horizontal:absolute;mso-position-horizontal-relative:char;mso-position-vertical:absolute;mso-position-vertical-relative:line;mso-left-percent:-10001;mso-top-percent:-10001" filled="f" strokeweight=".48pt">
            <v:textbox inset="0,0,0,0">
              <w:txbxContent>
                <w:p w:rsidR="005905A4" w:rsidRDefault="008E6F75">
                  <w:pPr>
                    <w:spacing w:before="21"/>
                    <w:ind w:left="4110" w:right="4110"/>
                    <w:jc w:val="center"/>
                    <w:rPr>
                      <w:b/>
                    </w:rPr>
                  </w:pPr>
                  <w:r>
                    <w:rPr>
                      <w:b/>
                    </w:rPr>
                    <w:t>Annex C</w:t>
                  </w:r>
                </w:p>
                <w:p w:rsidR="005905A4" w:rsidRDefault="008E6F75">
                  <w:pPr>
                    <w:ind w:left="2224" w:right="2222"/>
                    <w:jc w:val="center"/>
                    <w:rPr>
                      <w:b/>
                    </w:rPr>
                  </w:pPr>
                  <w:r>
                    <w:rPr>
                      <w:b/>
                    </w:rPr>
                    <w:t>IOM Data Protection Principles</w:t>
                  </w:r>
                </w:p>
              </w:txbxContent>
            </v:textbox>
            <w10:anchorlock/>
          </v:shape>
        </w:pict>
      </w:r>
    </w:p>
    <w:p w:rsidR="005905A4" w:rsidRDefault="005905A4">
      <w:pPr>
        <w:pStyle w:val="Zkladntext"/>
        <w:spacing w:before="2"/>
        <w:rPr>
          <w:sz w:val="11"/>
        </w:rPr>
      </w:pPr>
    </w:p>
    <w:p w:rsidR="005905A4" w:rsidRDefault="004C06A5">
      <w:pPr>
        <w:pStyle w:val="Zkladntext"/>
        <w:ind w:left="145"/>
        <w:rPr>
          <w:sz w:val="20"/>
        </w:rPr>
      </w:pPr>
      <w:r w:rsidRPr="00E272E1">
        <w:rPr>
          <w:b/>
          <w:highlight w:val="yellow"/>
        </w:rPr>
        <w:t>ANONYMIZOVÁNO</w:t>
      </w:r>
      <w:r>
        <w:rPr>
          <w:sz w:val="20"/>
        </w:rPr>
        <w:t xml:space="preserve"> </w:t>
      </w:r>
      <w:bookmarkStart w:id="2" w:name="_GoBack"/>
      <w:r w:rsidR="008E6F75">
        <w:rPr>
          <w:sz w:val="20"/>
        </w:rPr>
      </w:r>
      <w:r w:rsidR="008E6F75">
        <w:rPr>
          <w:sz w:val="20"/>
        </w:rPr>
        <w:pict>
          <v:shape id="_x0000_s2050" type="#_x0000_t202" style="width:479.25pt;height:29.3pt;mso-left-percent:-10001;mso-top-percent:-10001;mso-position-horizontal:absolute;mso-position-horizontal-relative:char;mso-position-vertical:absolute;mso-position-vertical-relative:line;mso-left-percent:-10001;mso-top-percent:-10001" filled="f" strokeweight=".48pt">
            <v:textbox inset="0,0,0,0">
              <w:txbxContent>
                <w:p w:rsidR="005905A4" w:rsidRDefault="008E6F75">
                  <w:pPr>
                    <w:spacing w:before="21"/>
                    <w:ind w:left="4110" w:right="4106"/>
                    <w:jc w:val="center"/>
                    <w:rPr>
                      <w:b/>
                    </w:rPr>
                  </w:pPr>
                  <w:r>
                    <w:rPr>
                      <w:b/>
                    </w:rPr>
                    <w:t>Annex D</w:t>
                  </w:r>
                </w:p>
                <w:p w:rsidR="005905A4" w:rsidRDefault="008E6F75">
                  <w:pPr>
                    <w:ind w:left="2224" w:right="2227"/>
                    <w:jc w:val="center"/>
                    <w:rPr>
                      <w:b/>
                    </w:rPr>
                  </w:pPr>
                  <w:r>
                    <w:rPr>
                      <w:b/>
                    </w:rPr>
                    <w:t xml:space="preserve">Grant Agreement for Project: </w:t>
                  </w:r>
                  <w:r>
                    <w:rPr>
                      <w:b/>
                      <w:shd w:val="clear" w:color="auto" w:fill="FFFF00"/>
                    </w:rPr>
                    <w:t>101190350</w:t>
                  </w:r>
                  <w:r>
                    <w:rPr>
                      <w:b/>
                    </w:rPr>
                    <w:t xml:space="preserve"> – REACHMIND</w:t>
                  </w:r>
                </w:p>
              </w:txbxContent>
            </v:textbox>
            <w10:anchorlock/>
          </v:shape>
        </w:pict>
      </w:r>
      <w:bookmarkEnd w:id="2"/>
    </w:p>
    <w:sectPr w:rsidR="005905A4">
      <w:pgSz w:w="12240" w:h="15840"/>
      <w:pgMar w:top="1500" w:right="600" w:bottom="1100" w:left="1180"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6F75">
      <w:r>
        <w:separator/>
      </w:r>
    </w:p>
  </w:endnote>
  <w:endnote w:type="continuationSeparator" w:id="0">
    <w:p w:rsidR="00000000" w:rsidRDefault="008E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75" w:rsidRDefault="008E6F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A4" w:rsidRDefault="005905A4">
    <w:pPr>
      <w:pStyle w:val="Zkladntext"/>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75" w:rsidRDefault="008E6F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6F75">
      <w:r>
        <w:separator/>
      </w:r>
    </w:p>
  </w:footnote>
  <w:footnote w:type="continuationSeparator" w:id="0">
    <w:p w:rsidR="00000000" w:rsidRDefault="008E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75" w:rsidRDefault="008E6F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75" w:rsidRDefault="008E6F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75" w:rsidRDefault="008E6F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3ED4"/>
    <w:multiLevelType w:val="multilevel"/>
    <w:tmpl w:val="FC8E6050"/>
    <w:lvl w:ilvl="0">
      <w:start w:val="7"/>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start w:val="1"/>
      <w:numFmt w:val="decimal"/>
      <w:lvlText w:val="%1.%2.%3."/>
      <w:lvlJc w:val="left"/>
      <w:pPr>
        <w:ind w:left="1701" w:hanging="720"/>
        <w:jc w:val="left"/>
      </w:pPr>
      <w:rPr>
        <w:rFonts w:ascii="Calibri" w:eastAsia="Calibri" w:hAnsi="Calibri" w:cs="Calibri" w:hint="default"/>
        <w:spacing w:val="-2"/>
        <w:w w:val="100"/>
        <w:sz w:val="22"/>
        <w:szCs w:val="22"/>
        <w:lang w:val="cs-CZ" w:eastAsia="cs-CZ" w:bidi="cs-CZ"/>
      </w:rPr>
    </w:lvl>
    <w:lvl w:ilvl="3">
      <w:numFmt w:val="bullet"/>
      <w:lvlText w:val="•"/>
      <w:lvlJc w:val="left"/>
      <w:pPr>
        <w:ind w:left="3646" w:hanging="720"/>
      </w:pPr>
      <w:rPr>
        <w:rFonts w:hint="default"/>
        <w:lang w:val="cs-CZ" w:eastAsia="cs-CZ" w:bidi="cs-CZ"/>
      </w:rPr>
    </w:lvl>
    <w:lvl w:ilvl="4">
      <w:numFmt w:val="bullet"/>
      <w:lvlText w:val="•"/>
      <w:lvlJc w:val="left"/>
      <w:pPr>
        <w:ind w:left="4620" w:hanging="720"/>
      </w:pPr>
      <w:rPr>
        <w:rFonts w:hint="default"/>
        <w:lang w:val="cs-CZ" w:eastAsia="cs-CZ" w:bidi="cs-CZ"/>
      </w:rPr>
    </w:lvl>
    <w:lvl w:ilvl="5">
      <w:numFmt w:val="bullet"/>
      <w:lvlText w:val="•"/>
      <w:lvlJc w:val="left"/>
      <w:pPr>
        <w:ind w:left="5593" w:hanging="720"/>
      </w:pPr>
      <w:rPr>
        <w:rFonts w:hint="default"/>
        <w:lang w:val="cs-CZ" w:eastAsia="cs-CZ" w:bidi="cs-CZ"/>
      </w:rPr>
    </w:lvl>
    <w:lvl w:ilvl="6">
      <w:numFmt w:val="bullet"/>
      <w:lvlText w:val="•"/>
      <w:lvlJc w:val="left"/>
      <w:pPr>
        <w:ind w:left="6566" w:hanging="720"/>
      </w:pPr>
      <w:rPr>
        <w:rFonts w:hint="default"/>
        <w:lang w:val="cs-CZ" w:eastAsia="cs-CZ" w:bidi="cs-CZ"/>
      </w:rPr>
    </w:lvl>
    <w:lvl w:ilvl="7">
      <w:numFmt w:val="bullet"/>
      <w:lvlText w:val="•"/>
      <w:lvlJc w:val="left"/>
      <w:pPr>
        <w:ind w:left="7540" w:hanging="720"/>
      </w:pPr>
      <w:rPr>
        <w:rFonts w:hint="default"/>
        <w:lang w:val="cs-CZ" w:eastAsia="cs-CZ" w:bidi="cs-CZ"/>
      </w:rPr>
    </w:lvl>
    <w:lvl w:ilvl="8">
      <w:numFmt w:val="bullet"/>
      <w:lvlText w:val="•"/>
      <w:lvlJc w:val="left"/>
      <w:pPr>
        <w:ind w:left="8513" w:hanging="720"/>
      </w:pPr>
      <w:rPr>
        <w:rFonts w:hint="default"/>
        <w:lang w:val="cs-CZ" w:eastAsia="cs-CZ" w:bidi="cs-CZ"/>
      </w:rPr>
    </w:lvl>
  </w:abstractNum>
  <w:abstractNum w:abstractNumId="1" w15:restartNumberingAfterBreak="0">
    <w:nsid w:val="0CD32716"/>
    <w:multiLevelType w:val="multilevel"/>
    <w:tmpl w:val="43B02B3C"/>
    <w:lvl w:ilvl="0">
      <w:start w:val="10"/>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start w:val="1"/>
      <w:numFmt w:val="lowerLetter"/>
      <w:lvlText w:val="(%3)"/>
      <w:lvlJc w:val="left"/>
      <w:pPr>
        <w:ind w:left="1701" w:hanging="720"/>
        <w:jc w:val="left"/>
      </w:pPr>
      <w:rPr>
        <w:rFonts w:ascii="Calibri" w:eastAsia="Calibri" w:hAnsi="Calibri" w:cs="Calibri" w:hint="default"/>
        <w:spacing w:val="-1"/>
        <w:w w:val="100"/>
        <w:sz w:val="22"/>
        <w:szCs w:val="22"/>
        <w:lang w:val="cs-CZ" w:eastAsia="cs-CZ" w:bidi="cs-CZ"/>
      </w:rPr>
    </w:lvl>
    <w:lvl w:ilvl="3">
      <w:start w:val="1"/>
      <w:numFmt w:val="lowerRoman"/>
      <w:lvlText w:val="%4."/>
      <w:lvlJc w:val="left"/>
      <w:pPr>
        <w:ind w:left="2421" w:hanging="721"/>
        <w:jc w:val="left"/>
      </w:pPr>
      <w:rPr>
        <w:rFonts w:ascii="Calibri" w:eastAsia="Calibri" w:hAnsi="Calibri" w:cs="Calibri" w:hint="default"/>
        <w:spacing w:val="0"/>
        <w:w w:val="100"/>
        <w:sz w:val="22"/>
        <w:szCs w:val="22"/>
        <w:lang w:val="cs-CZ" w:eastAsia="cs-CZ" w:bidi="cs-CZ"/>
      </w:rPr>
    </w:lvl>
    <w:lvl w:ilvl="4">
      <w:numFmt w:val="bullet"/>
      <w:lvlText w:val="•"/>
      <w:lvlJc w:val="left"/>
      <w:pPr>
        <w:ind w:left="4430" w:hanging="721"/>
      </w:pPr>
      <w:rPr>
        <w:rFonts w:hint="default"/>
        <w:lang w:val="cs-CZ" w:eastAsia="cs-CZ" w:bidi="cs-CZ"/>
      </w:rPr>
    </w:lvl>
    <w:lvl w:ilvl="5">
      <w:numFmt w:val="bullet"/>
      <w:lvlText w:val="•"/>
      <w:lvlJc w:val="left"/>
      <w:pPr>
        <w:ind w:left="5435" w:hanging="721"/>
      </w:pPr>
      <w:rPr>
        <w:rFonts w:hint="default"/>
        <w:lang w:val="cs-CZ" w:eastAsia="cs-CZ" w:bidi="cs-CZ"/>
      </w:rPr>
    </w:lvl>
    <w:lvl w:ilvl="6">
      <w:numFmt w:val="bullet"/>
      <w:lvlText w:val="•"/>
      <w:lvlJc w:val="left"/>
      <w:pPr>
        <w:ind w:left="6440" w:hanging="721"/>
      </w:pPr>
      <w:rPr>
        <w:rFonts w:hint="default"/>
        <w:lang w:val="cs-CZ" w:eastAsia="cs-CZ" w:bidi="cs-CZ"/>
      </w:rPr>
    </w:lvl>
    <w:lvl w:ilvl="7">
      <w:numFmt w:val="bullet"/>
      <w:lvlText w:val="•"/>
      <w:lvlJc w:val="left"/>
      <w:pPr>
        <w:ind w:left="7445" w:hanging="721"/>
      </w:pPr>
      <w:rPr>
        <w:rFonts w:hint="default"/>
        <w:lang w:val="cs-CZ" w:eastAsia="cs-CZ" w:bidi="cs-CZ"/>
      </w:rPr>
    </w:lvl>
    <w:lvl w:ilvl="8">
      <w:numFmt w:val="bullet"/>
      <w:lvlText w:val="•"/>
      <w:lvlJc w:val="left"/>
      <w:pPr>
        <w:ind w:left="8450" w:hanging="721"/>
      </w:pPr>
      <w:rPr>
        <w:rFonts w:hint="default"/>
        <w:lang w:val="cs-CZ" w:eastAsia="cs-CZ" w:bidi="cs-CZ"/>
      </w:rPr>
    </w:lvl>
  </w:abstractNum>
  <w:abstractNum w:abstractNumId="2" w15:restartNumberingAfterBreak="0">
    <w:nsid w:val="1A5E3D9D"/>
    <w:multiLevelType w:val="multilevel"/>
    <w:tmpl w:val="23F851EA"/>
    <w:lvl w:ilvl="0">
      <w:start w:val="8"/>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start w:val="1"/>
      <w:numFmt w:val="lowerLetter"/>
      <w:lvlText w:val="(%3)"/>
      <w:lvlJc w:val="left"/>
      <w:pPr>
        <w:ind w:left="1701" w:hanging="720"/>
        <w:jc w:val="left"/>
      </w:pPr>
      <w:rPr>
        <w:rFonts w:ascii="Calibri" w:eastAsia="Calibri" w:hAnsi="Calibri" w:cs="Calibri" w:hint="default"/>
        <w:spacing w:val="-1"/>
        <w:w w:val="100"/>
        <w:sz w:val="22"/>
        <w:szCs w:val="22"/>
        <w:lang w:val="cs-CZ" w:eastAsia="cs-CZ" w:bidi="cs-CZ"/>
      </w:rPr>
    </w:lvl>
    <w:lvl w:ilvl="3">
      <w:numFmt w:val="bullet"/>
      <w:lvlText w:val="•"/>
      <w:lvlJc w:val="left"/>
      <w:pPr>
        <w:ind w:left="3646" w:hanging="720"/>
      </w:pPr>
      <w:rPr>
        <w:rFonts w:hint="default"/>
        <w:lang w:val="cs-CZ" w:eastAsia="cs-CZ" w:bidi="cs-CZ"/>
      </w:rPr>
    </w:lvl>
    <w:lvl w:ilvl="4">
      <w:numFmt w:val="bullet"/>
      <w:lvlText w:val="•"/>
      <w:lvlJc w:val="left"/>
      <w:pPr>
        <w:ind w:left="4620" w:hanging="720"/>
      </w:pPr>
      <w:rPr>
        <w:rFonts w:hint="default"/>
        <w:lang w:val="cs-CZ" w:eastAsia="cs-CZ" w:bidi="cs-CZ"/>
      </w:rPr>
    </w:lvl>
    <w:lvl w:ilvl="5">
      <w:numFmt w:val="bullet"/>
      <w:lvlText w:val="•"/>
      <w:lvlJc w:val="left"/>
      <w:pPr>
        <w:ind w:left="5593" w:hanging="720"/>
      </w:pPr>
      <w:rPr>
        <w:rFonts w:hint="default"/>
        <w:lang w:val="cs-CZ" w:eastAsia="cs-CZ" w:bidi="cs-CZ"/>
      </w:rPr>
    </w:lvl>
    <w:lvl w:ilvl="6">
      <w:numFmt w:val="bullet"/>
      <w:lvlText w:val="•"/>
      <w:lvlJc w:val="left"/>
      <w:pPr>
        <w:ind w:left="6566" w:hanging="720"/>
      </w:pPr>
      <w:rPr>
        <w:rFonts w:hint="default"/>
        <w:lang w:val="cs-CZ" w:eastAsia="cs-CZ" w:bidi="cs-CZ"/>
      </w:rPr>
    </w:lvl>
    <w:lvl w:ilvl="7">
      <w:numFmt w:val="bullet"/>
      <w:lvlText w:val="•"/>
      <w:lvlJc w:val="left"/>
      <w:pPr>
        <w:ind w:left="7540" w:hanging="720"/>
      </w:pPr>
      <w:rPr>
        <w:rFonts w:hint="default"/>
        <w:lang w:val="cs-CZ" w:eastAsia="cs-CZ" w:bidi="cs-CZ"/>
      </w:rPr>
    </w:lvl>
    <w:lvl w:ilvl="8">
      <w:numFmt w:val="bullet"/>
      <w:lvlText w:val="•"/>
      <w:lvlJc w:val="left"/>
      <w:pPr>
        <w:ind w:left="8513" w:hanging="720"/>
      </w:pPr>
      <w:rPr>
        <w:rFonts w:hint="default"/>
        <w:lang w:val="cs-CZ" w:eastAsia="cs-CZ" w:bidi="cs-CZ"/>
      </w:rPr>
    </w:lvl>
  </w:abstractNum>
  <w:abstractNum w:abstractNumId="3" w15:restartNumberingAfterBreak="0">
    <w:nsid w:val="1E1539F2"/>
    <w:multiLevelType w:val="multilevel"/>
    <w:tmpl w:val="D1E86C9C"/>
    <w:lvl w:ilvl="0">
      <w:start w:val="6"/>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start w:val="1"/>
      <w:numFmt w:val="lowerLetter"/>
      <w:lvlText w:val="(%3)"/>
      <w:lvlJc w:val="left"/>
      <w:pPr>
        <w:ind w:left="1701" w:hanging="720"/>
        <w:jc w:val="left"/>
      </w:pPr>
      <w:rPr>
        <w:rFonts w:ascii="Calibri" w:eastAsia="Calibri" w:hAnsi="Calibri" w:cs="Calibri" w:hint="default"/>
        <w:spacing w:val="-1"/>
        <w:w w:val="100"/>
        <w:sz w:val="22"/>
        <w:szCs w:val="22"/>
        <w:lang w:val="cs-CZ" w:eastAsia="cs-CZ" w:bidi="cs-CZ"/>
      </w:rPr>
    </w:lvl>
    <w:lvl w:ilvl="3">
      <w:start w:val="1"/>
      <w:numFmt w:val="lowerRoman"/>
      <w:lvlText w:val="(%4)"/>
      <w:lvlJc w:val="left"/>
      <w:pPr>
        <w:ind w:left="2421" w:hanging="721"/>
        <w:jc w:val="left"/>
      </w:pPr>
      <w:rPr>
        <w:rFonts w:ascii="Calibri" w:eastAsia="Calibri" w:hAnsi="Calibri" w:cs="Calibri" w:hint="default"/>
        <w:spacing w:val="-1"/>
        <w:w w:val="100"/>
        <w:sz w:val="22"/>
        <w:szCs w:val="22"/>
        <w:lang w:val="cs-CZ" w:eastAsia="cs-CZ" w:bidi="cs-CZ"/>
      </w:rPr>
    </w:lvl>
    <w:lvl w:ilvl="4">
      <w:numFmt w:val="bullet"/>
      <w:lvlText w:val="•"/>
      <w:lvlJc w:val="left"/>
      <w:pPr>
        <w:ind w:left="4430" w:hanging="721"/>
      </w:pPr>
      <w:rPr>
        <w:rFonts w:hint="default"/>
        <w:lang w:val="cs-CZ" w:eastAsia="cs-CZ" w:bidi="cs-CZ"/>
      </w:rPr>
    </w:lvl>
    <w:lvl w:ilvl="5">
      <w:numFmt w:val="bullet"/>
      <w:lvlText w:val="•"/>
      <w:lvlJc w:val="left"/>
      <w:pPr>
        <w:ind w:left="5435" w:hanging="721"/>
      </w:pPr>
      <w:rPr>
        <w:rFonts w:hint="default"/>
        <w:lang w:val="cs-CZ" w:eastAsia="cs-CZ" w:bidi="cs-CZ"/>
      </w:rPr>
    </w:lvl>
    <w:lvl w:ilvl="6">
      <w:numFmt w:val="bullet"/>
      <w:lvlText w:val="•"/>
      <w:lvlJc w:val="left"/>
      <w:pPr>
        <w:ind w:left="6440" w:hanging="721"/>
      </w:pPr>
      <w:rPr>
        <w:rFonts w:hint="default"/>
        <w:lang w:val="cs-CZ" w:eastAsia="cs-CZ" w:bidi="cs-CZ"/>
      </w:rPr>
    </w:lvl>
    <w:lvl w:ilvl="7">
      <w:numFmt w:val="bullet"/>
      <w:lvlText w:val="•"/>
      <w:lvlJc w:val="left"/>
      <w:pPr>
        <w:ind w:left="7445" w:hanging="721"/>
      </w:pPr>
      <w:rPr>
        <w:rFonts w:hint="default"/>
        <w:lang w:val="cs-CZ" w:eastAsia="cs-CZ" w:bidi="cs-CZ"/>
      </w:rPr>
    </w:lvl>
    <w:lvl w:ilvl="8">
      <w:numFmt w:val="bullet"/>
      <w:lvlText w:val="•"/>
      <w:lvlJc w:val="left"/>
      <w:pPr>
        <w:ind w:left="8450" w:hanging="721"/>
      </w:pPr>
      <w:rPr>
        <w:rFonts w:hint="default"/>
        <w:lang w:val="cs-CZ" w:eastAsia="cs-CZ" w:bidi="cs-CZ"/>
      </w:rPr>
    </w:lvl>
  </w:abstractNum>
  <w:abstractNum w:abstractNumId="4" w15:restartNumberingAfterBreak="0">
    <w:nsid w:val="20A2116D"/>
    <w:multiLevelType w:val="hybridMultilevel"/>
    <w:tmpl w:val="74DEDEFC"/>
    <w:lvl w:ilvl="0" w:tplc="F0D6C6B4">
      <w:numFmt w:val="bullet"/>
      <w:lvlText w:val=""/>
      <w:lvlJc w:val="left"/>
      <w:pPr>
        <w:ind w:left="825" w:hanging="360"/>
      </w:pPr>
      <w:rPr>
        <w:rFonts w:ascii="Symbol" w:eastAsia="Symbol" w:hAnsi="Symbol" w:cs="Symbol" w:hint="default"/>
        <w:w w:val="100"/>
        <w:sz w:val="21"/>
        <w:szCs w:val="21"/>
        <w:lang w:val="cs-CZ" w:eastAsia="cs-CZ" w:bidi="cs-CZ"/>
      </w:rPr>
    </w:lvl>
    <w:lvl w:ilvl="1" w:tplc="5A8AE640">
      <w:numFmt w:val="bullet"/>
      <w:lvlText w:val="•"/>
      <w:lvlJc w:val="left"/>
      <w:pPr>
        <w:ind w:left="1010" w:hanging="360"/>
      </w:pPr>
      <w:rPr>
        <w:rFonts w:hint="default"/>
        <w:lang w:val="cs-CZ" w:eastAsia="cs-CZ" w:bidi="cs-CZ"/>
      </w:rPr>
    </w:lvl>
    <w:lvl w:ilvl="2" w:tplc="C5A043E0">
      <w:numFmt w:val="bullet"/>
      <w:lvlText w:val="•"/>
      <w:lvlJc w:val="left"/>
      <w:pPr>
        <w:ind w:left="1201" w:hanging="360"/>
      </w:pPr>
      <w:rPr>
        <w:rFonts w:hint="default"/>
        <w:lang w:val="cs-CZ" w:eastAsia="cs-CZ" w:bidi="cs-CZ"/>
      </w:rPr>
    </w:lvl>
    <w:lvl w:ilvl="3" w:tplc="7B481EEA">
      <w:numFmt w:val="bullet"/>
      <w:lvlText w:val="•"/>
      <w:lvlJc w:val="left"/>
      <w:pPr>
        <w:ind w:left="1392" w:hanging="360"/>
      </w:pPr>
      <w:rPr>
        <w:rFonts w:hint="default"/>
        <w:lang w:val="cs-CZ" w:eastAsia="cs-CZ" w:bidi="cs-CZ"/>
      </w:rPr>
    </w:lvl>
    <w:lvl w:ilvl="4" w:tplc="4A168D34">
      <w:numFmt w:val="bullet"/>
      <w:lvlText w:val="•"/>
      <w:lvlJc w:val="left"/>
      <w:pPr>
        <w:ind w:left="1582" w:hanging="360"/>
      </w:pPr>
      <w:rPr>
        <w:rFonts w:hint="default"/>
        <w:lang w:val="cs-CZ" w:eastAsia="cs-CZ" w:bidi="cs-CZ"/>
      </w:rPr>
    </w:lvl>
    <w:lvl w:ilvl="5" w:tplc="8E1AEDA4">
      <w:numFmt w:val="bullet"/>
      <w:lvlText w:val="•"/>
      <w:lvlJc w:val="left"/>
      <w:pPr>
        <w:ind w:left="1773" w:hanging="360"/>
      </w:pPr>
      <w:rPr>
        <w:rFonts w:hint="default"/>
        <w:lang w:val="cs-CZ" w:eastAsia="cs-CZ" w:bidi="cs-CZ"/>
      </w:rPr>
    </w:lvl>
    <w:lvl w:ilvl="6" w:tplc="34CCCBA0">
      <w:numFmt w:val="bullet"/>
      <w:lvlText w:val="•"/>
      <w:lvlJc w:val="left"/>
      <w:pPr>
        <w:ind w:left="1964" w:hanging="360"/>
      </w:pPr>
      <w:rPr>
        <w:rFonts w:hint="default"/>
        <w:lang w:val="cs-CZ" w:eastAsia="cs-CZ" w:bidi="cs-CZ"/>
      </w:rPr>
    </w:lvl>
    <w:lvl w:ilvl="7" w:tplc="6994DFCE">
      <w:numFmt w:val="bullet"/>
      <w:lvlText w:val="•"/>
      <w:lvlJc w:val="left"/>
      <w:pPr>
        <w:ind w:left="2154" w:hanging="360"/>
      </w:pPr>
      <w:rPr>
        <w:rFonts w:hint="default"/>
        <w:lang w:val="cs-CZ" w:eastAsia="cs-CZ" w:bidi="cs-CZ"/>
      </w:rPr>
    </w:lvl>
    <w:lvl w:ilvl="8" w:tplc="624EE53C">
      <w:numFmt w:val="bullet"/>
      <w:lvlText w:val="•"/>
      <w:lvlJc w:val="left"/>
      <w:pPr>
        <w:ind w:left="2345" w:hanging="360"/>
      </w:pPr>
      <w:rPr>
        <w:rFonts w:hint="default"/>
        <w:lang w:val="cs-CZ" w:eastAsia="cs-CZ" w:bidi="cs-CZ"/>
      </w:rPr>
    </w:lvl>
  </w:abstractNum>
  <w:abstractNum w:abstractNumId="5" w15:restartNumberingAfterBreak="0">
    <w:nsid w:val="29FB397A"/>
    <w:multiLevelType w:val="multilevel"/>
    <w:tmpl w:val="2C82C5F4"/>
    <w:lvl w:ilvl="0">
      <w:start w:val="7"/>
      <w:numFmt w:val="decimal"/>
      <w:lvlText w:val="%1"/>
      <w:lvlJc w:val="left"/>
      <w:pPr>
        <w:ind w:left="1701" w:hanging="720"/>
        <w:jc w:val="left"/>
      </w:pPr>
      <w:rPr>
        <w:rFonts w:hint="default"/>
        <w:lang w:val="cs-CZ" w:eastAsia="cs-CZ" w:bidi="cs-CZ"/>
      </w:rPr>
    </w:lvl>
    <w:lvl w:ilvl="1">
      <w:start w:val="1"/>
      <w:numFmt w:val="decimal"/>
      <w:lvlText w:val="%1.%2"/>
      <w:lvlJc w:val="left"/>
      <w:pPr>
        <w:ind w:left="1701" w:hanging="720"/>
        <w:jc w:val="left"/>
      </w:pPr>
      <w:rPr>
        <w:rFonts w:hint="default"/>
        <w:lang w:val="cs-CZ" w:eastAsia="cs-CZ" w:bidi="cs-CZ"/>
      </w:rPr>
    </w:lvl>
    <w:lvl w:ilvl="2">
      <w:start w:val="2"/>
      <w:numFmt w:val="decimal"/>
      <w:lvlText w:val="%1.%2.%3"/>
      <w:lvlJc w:val="left"/>
      <w:pPr>
        <w:ind w:left="1701" w:hanging="720"/>
        <w:jc w:val="left"/>
      </w:pPr>
      <w:rPr>
        <w:rFonts w:ascii="Calibri" w:eastAsia="Calibri" w:hAnsi="Calibri" w:cs="Calibri" w:hint="default"/>
        <w:spacing w:val="-2"/>
        <w:w w:val="100"/>
        <w:sz w:val="22"/>
        <w:szCs w:val="22"/>
        <w:lang w:val="cs-CZ" w:eastAsia="cs-CZ" w:bidi="cs-CZ"/>
      </w:rPr>
    </w:lvl>
    <w:lvl w:ilvl="3">
      <w:start w:val="1"/>
      <w:numFmt w:val="lowerLetter"/>
      <w:lvlText w:val="(%4)"/>
      <w:lvlJc w:val="left"/>
      <w:pPr>
        <w:ind w:left="2421" w:hanging="721"/>
        <w:jc w:val="left"/>
      </w:pPr>
      <w:rPr>
        <w:rFonts w:ascii="Calibri" w:eastAsia="Calibri" w:hAnsi="Calibri" w:cs="Calibri" w:hint="default"/>
        <w:spacing w:val="-1"/>
        <w:w w:val="100"/>
        <w:sz w:val="22"/>
        <w:szCs w:val="22"/>
        <w:lang w:val="cs-CZ" w:eastAsia="cs-CZ" w:bidi="cs-CZ"/>
      </w:rPr>
    </w:lvl>
    <w:lvl w:ilvl="4">
      <w:numFmt w:val="bullet"/>
      <w:lvlText w:val="•"/>
      <w:lvlJc w:val="left"/>
      <w:pPr>
        <w:ind w:left="5100" w:hanging="721"/>
      </w:pPr>
      <w:rPr>
        <w:rFonts w:hint="default"/>
        <w:lang w:val="cs-CZ" w:eastAsia="cs-CZ" w:bidi="cs-CZ"/>
      </w:rPr>
    </w:lvl>
    <w:lvl w:ilvl="5">
      <w:numFmt w:val="bullet"/>
      <w:lvlText w:val="•"/>
      <w:lvlJc w:val="left"/>
      <w:pPr>
        <w:ind w:left="5993" w:hanging="721"/>
      </w:pPr>
      <w:rPr>
        <w:rFonts w:hint="default"/>
        <w:lang w:val="cs-CZ" w:eastAsia="cs-CZ" w:bidi="cs-CZ"/>
      </w:rPr>
    </w:lvl>
    <w:lvl w:ilvl="6">
      <w:numFmt w:val="bullet"/>
      <w:lvlText w:val="•"/>
      <w:lvlJc w:val="left"/>
      <w:pPr>
        <w:ind w:left="6886" w:hanging="721"/>
      </w:pPr>
      <w:rPr>
        <w:rFonts w:hint="default"/>
        <w:lang w:val="cs-CZ" w:eastAsia="cs-CZ" w:bidi="cs-CZ"/>
      </w:rPr>
    </w:lvl>
    <w:lvl w:ilvl="7">
      <w:numFmt w:val="bullet"/>
      <w:lvlText w:val="•"/>
      <w:lvlJc w:val="left"/>
      <w:pPr>
        <w:ind w:left="7780" w:hanging="721"/>
      </w:pPr>
      <w:rPr>
        <w:rFonts w:hint="default"/>
        <w:lang w:val="cs-CZ" w:eastAsia="cs-CZ" w:bidi="cs-CZ"/>
      </w:rPr>
    </w:lvl>
    <w:lvl w:ilvl="8">
      <w:numFmt w:val="bullet"/>
      <w:lvlText w:val="•"/>
      <w:lvlJc w:val="left"/>
      <w:pPr>
        <w:ind w:left="8673" w:hanging="721"/>
      </w:pPr>
      <w:rPr>
        <w:rFonts w:hint="default"/>
        <w:lang w:val="cs-CZ" w:eastAsia="cs-CZ" w:bidi="cs-CZ"/>
      </w:rPr>
    </w:lvl>
  </w:abstractNum>
  <w:abstractNum w:abstractNumId="6" w15:restartNumberingAfterBreak="0">
    <w:nsid w:val="2B9B1E8B"/>
    <w:multiLevelType w:val="hybridMultilevel"/>
    <w:tmpl w:val="E7CC111A"/>
    <w:lvl w:ilvl="0" w:tplc="5372C760">
      <w:numFmt w:val="bullet"/>
      <w:lvlText w:val=""/>
      <w:lvlJc w:val="left"/>
      <w:pPr>
        <w:ind w:left="825" w:hanging="360"/>
      </w:pPr>
      <w:rPr>
        <w:rFonts w:ascii="Symbol" w:eastAsia="Symbol" w:hAnsi="Symbol" w:cs="Symbol" w:hint="default"/>
        <w:w w:val="100"/>
        <w:sz w:val="21"/>
        <w:szCs w:val="21"/>
        <w:lang w:val="cs-CZ" w:eastAsia="cs-CZ" w:bidi="cs-CZ"/>
      </w:rPr>
    </w:lvl>
    <w:lvl w:ilvl="1" w:tplc="3F4CB04A">
      <w:numFmt w:val="bullet"/>
      <w:lvlText w:val="•"/>
      <w:lvlJc w:val="left"/>
      <w:pPr>
        <w:ind w:left="1010" w:hanging="360"/>
      </w:pPr>
      <w:rPr>
        <w:rFonts w:hint="default"/>
        <w:lang w:val="cs-CZ" w:eastAsia="cs-CZ" w:bidi="cs-CZ"/>
      </w:rPr>
    </w:lvl>
    <w:lvl w:ilvl="2" w:tplc="A0321FD4">
      <w:numFmt w:val="bullet"/>
      <w:lvlText w:val="•"/>
      <w:lvlJc w:val="left"/>
      <w:pPr>
        <w:ind w:left="1201" w:hanging="360"/>
      </w:pPr>
      <w:rPr>
        <w:rFonts w:hint="default"/>
        <w:lang w:val="cs-CZ" w:eastAsia="cs-CZ" w:bidi="cs-CZ"/>
      </w:rPr>
    </w:lvl>
    <w:lvl w:ilvl="3" w:tplc="512EBFFC">
      <w:numFmt w:val="bullet"/>
      <w:lvlText w:val="•"/>
      <w:lvlJc w:val="left"/>
      <w:pPr>
        <w:ind w:left="1392" w:hanging="360"/>
      </w:pPr>
      <w:rPr>
        <w:rFonts w:hint="default"/>
        <w:lang w:val="cs-CZ" w:eastAsia="cs-CZ" w:bidi="cs-CZ"/>
      </w:rPr>
    </w:lvl>
    <w:lvl w:ilvl="4" w:tplc="C9A09F16">
      <w:numFmt w:val="bullet"/>
      <w:lvlText w:val="•"/>
      <w:lvlJc w:val="left"/>
      <w:pPr>
        <w:ind w:left="1582" w:hanging="360"/>
      </w:pPr>
      <w:rPr>
        <w:rFonts w:hint="default"/>
        <w:lang w:val="cs-CZ" w:eastAsia="cs-CZ" w:bidi="cs-CZ"/>
      </w:rPr>
    </w:lvl>
    <w:lvl w:ilvl="5" w:tplc="BDBECE0C">
      <w:numFmt w:val="bullet"/>
      <w:lvlText w:val="•"/>
      <w:lvlJc w:val="left"/>
      <w:pPr>
        <w:ind w:left="1773" w:hanging="360"/>
      </w:pPr>
      <w:rPr>
        <w:rFonts w:hint="default"/>
        <w:lang w:val="cs-CZ" w:eastAsia="cs-CZ" w:bidi="cs-CZ"/>
      </w:rPr>
    </w:lvl>
    <w:lvl w:ilvl="6" w:tplc="44F84408">
      <w:numFmt w:val="bullet"/>
      <w:lvlText w:val="•"/>
      <w:lvlJc w:val="left"/>
      <w:pPr>
        <w:ind w:left="1964" w:hanging="360"/>
      </w:pPr>
      <w:rPr>
        <w:rFonts w:hint="default"/>
        <w:lang w:val="cs-CZ" w:eastAsia="cs-CZ" w:bidi="cs-CZ"/>
      </w:rPr>
    </w:lvl>
    <w:lvl w:ilvl="7" w:tplc="64F2226C">
      <w:numFmt w:val="bullet"/>
      <w:lvlText w:val="•"/>
      <w:lvlJc w:val="left"/>
      <w:pPr>
        <w:ind w:left="2154" w:hanging="360"/>
      </w:pPr>
      <w:rPr>
        <w:rFonts w:hint="default"/>
        <w:lang w:val="cs-CZ" w:eastAsia="cs-CZ" w:bidi="cs-CZ"/>
      </w:rPr>
    </w:lvl>
    <w:lvl w:ilvl="8" w:tplc="D2721472">
      <w:numFmt w:val="bullet"/>
      <w:lvlText w:val="•"/>
      <w:lvlJc w:val="left"/>
      <w:pPr>
        <w:ind w:left="2345" w:hanging="360"/>
      </w:pPr>
      <w:rPr>
        <w:rFonts w:hint="default"/>
        <w:lang w:val="cs-CZ" w:eastAsia="cs-CZ" w:bidi="cs-CZ"/>
      </w:rPr>
    </w:lvl>
  </w:abstractNum>
  <w:abstractNum w:abstractNumId="7" w15:restartNumberingAfterBreak="0">
    <w:nsid w:val="34C22EAC"/>
    <w:multiLevelType w:val="hybridMultilevel"/>
    <w:tmpl w:val="51189798"/>
    <w:lvl w:ilvl="0" w:tplc="489CEA7C">
      <w:start w:val="1"/>
      <w:numFmt w:val="lowerRoman"/>
      <w:lvlText w:val="%1."/>
      <w:lvlJc w:val="left"/>
      <w:pPr>
        <w:ind w:left="1537" w:hanging="466"/>
        <w:jc w:val="right"/>
      </w:pPr>
      <w:rPr>
        <w:rFonts w:ascii="Calibri" w:eastAsia="Calibri" w:hAnsi="Calibri" w:cs="Calibri" w:hint="default"/>
        <w:spacing w:val="0"/>
        <w:w w:val="100"/>
        <w:sz w:val="22"/>
        <w:szCs w:val="22"/>
        <w:lang w:val="cs-CZ" w:eastAsia="cs-CZ" w:bidi="cs-CZ"/>
      </w:rPr>
    </w:lvl>
    <w:lvl w:ilvl="1" w:tplc="2EDE7B38">
      <w:start w:val="1"/>
      <w:numFmt w:val="lowerLetter"/>
      <w:lvlText w:val="%2."/>
      <w:lvlJc w:val="left"/>
      <w:pPr>
        <w:ind w:left="1537" w:hanging="360"/>
        <w:jc w:val="left"/>
      </w:pPr>
      <w:rPr>
        <w:rFonts w:ascii="Calibri" w:eastAsia="Calibri" w:hAnsi="Calibri" w:cs="Calibri" w:hint="default"/>
        <w:spacing w:val="-1"/>
        <w:w w:val="100"/>
        <w:sz w:val="22"/>
        <w:szCs w:val="22"/>
        <w:lang w:val="cs-CZ" w:eastAsia="cs-CZ" w:bidi="cs-CZ"/>
      </w:rPr>
    </w:lvl>
    <w:lvl w:ilvl="2" w:tplc="AE3A7608">
      <w:numFmt w:val="bullet"/>
      <w:lvlText w:val="•"/>
      <w:lvlJc w:val="left"/>
      <w:pPr>
        <w:ind w:left="3324" w:hanging="360"/>
      </w:pPr>
      <w:rPr>
        <w:rFonts w:hint="default"/>
        <w:lang w:val="cs-CZ" w:eastAsia="cs-CZ" w:bidi="cs-CZ"/>
      </w:rPr>
    </w:lvl>
    <w:lvl w:ilvl="3" w:tplc="8BFE2C30">
      <w:numFmt w:val="bullet"/>
      <w:lvlText w:val="•"/>
      <w:lvlJc w:val="left"/>
      <w:pPr>
        <w:ind w:left="4216" w:hanging="360"/>
      </w:pPr>
      <w:rPr>
        <w:rFonts w:hint="default"/>
        <w:lang w:val="cs-CZ" w:eastAsia="cs-CZ" w:bidi="cs-CZ"/>
      </w:rPr>
    </w:lvl>
    <w:lvl w:ilvl="4" w:tplc="BAB65F08">
      <w:numFmt w:val="bullet"/>
      <w:lvlText w:val="•"/>
      <w:lvlJc w:val="left"/>
      <w:pPr>
        <w:ind w:left="5108" w:hanging="360"/>
      </w:pPr>
      <w:rPr>
        <w:rFonts w:hint="default"/>
        <w:lang w:val="cs-CZ" w:eastAsia="cs-CZ" w:bidi="cs-CZ"/>
      </w:rPr>
    </w:lvl>
    <w:lvl w:ilvl="5" w:tplc="4CFCE144">
      <w:numFmt w:val="bullet"/>
      <w:lvlText w:val="•"/>
      <w:lvlJc w:val="left"/>
      <w:pPr>
        <w:ind w:left="6000" w:hanging="360"/>
      </w:pPr>
      <w:rPr>
        <w:rFonts w:hint="default"/>
        <w:lang w:val="cs-CZ" w:eastAsia="cs-CZ" w:bidi="cs-CZ"/>
      </w:rPr>
    </w:lvl>
    <w:lvl w:ilvl="6" w:tplc="710C599C">
      <w:numFmt w:val="bullet"/>
      <w:lvlText w:val="•"/>
      <w:lvlJc w:val="left"/>
      <w:pPr>
        <w:ind w:left="6892" w:hanging="360"/>
      </w:pPr>
      <w:rPr>
        <w:rFonts w:hint="default"/>
        <w:lang w:val="cs-CZ" w:eastAsia="cs-CZ" w:bidi="cs-CZ"/>
      </w:rPr>
    </w:lvl>
    <w:lvl w:ilvl="7" w:tplc="1E00472C">
      <w:numFmt w:val="bullet"/>
      <w:lvlText w:val="•"/>
      <w:lvlJc w:val="left"/>
      <w:pPr>
        <w:ind w:left="7784" w:hanging="360"/>
      </w:pPr>
      <w:rPr>
        <w:rFonts w:hint="default"/>
        <w:lang w:val="cs-CZ" w:eastAsia="cs-CZ" w:bidi="cs-CZ"/>
      </w:rPr>
    </w:lvl>
    <w:lvl w:ilvl="8" w:tplc="B38EC64A">
      <w:numFmt w:val="bullet"/>
      <w:lvlText w:val="•"/>
      <w:lvlJc w:val="left"/>
      <w:pPr>
        <w:ind w:left="8676" w:hanging="360"/>
      </w:pPr>
      <w:rPr>
        <w:rFonts w:hint="default"/>
        <w:lang w:val="cs-CZ" w:eastAsia="cs-CZ" w:bidi="cs-CZ"/>
      </w:rPr>
    </w:lvl>
  </w:abstractNum>
  <w:abstractNum w:abstractNumId="8" w15:restartNumberingAfterBreak="0">
    <w:nsid w:val="34E15540"/>
    <w:multiLevelType w:val="multilevel"/>
    <w:tmpl w:val="CCDA719A"/>
    <w:lvl w:ilvl="0">
      <w:start w:val="13"/>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1701" w:hanging="360"/>
      </w:pPr>
      <w:rPr>
        <w:rFonts w:ascii="Calibri" w:eastAsia="Calibri" w:hAnsi="Calibri" w:cs="Calibri" w:hint="default"/>
        <w:w w:val="100"/>
        <w:sz w:val="22"/>
        <w:szCs w:val="22"/>
        <w:lang w:val="cs-CZ" w:eastAsia="cs-CZ" w:bidi="cs-CZ"/>
      </w:rPr>
    </w:lvl>
    <w:lvl w:ilvl="3">
      <w:numFmt w:val="bullet"/>
      <w:lvlText w:val="•"/>
      <w:lvlJc w:val="left"/>
      <w:pPr>
        <w:ind w:left="3646" w:hanging="360"/>
      </w:pPr>
      <w:rPr>
        <w:rFonts w:hint="default"/>
        <w:lang w:val="cs-CZ" w:eastAsia="cs-CZ" w:bidi="cs-CZ"/>
      </w:rPr>
    </w:lvl>
    <w:lvl w:ilvl="4">
      <w:numFmt w:val="bullet"/>
      <w:lvlText w:val="•"/>
      <w:lvlJc w:val="left"/>
      <w:pPr>
        <w:ind w:left="4620" w:hanging="360"/>
      </w:pPr>
      <w:rPr>
        <w:rFonts w:hint="default"/>
        <w:lang w:val="cs-CZ" w:eastAsia="cs-CZ" w:bidi="cs-CZ"/>
      </w:rPr>
    </w:lvl>
    <w:lvl w:ilvl="5">
      <w:numFmt w:val="bullet"/>
      <w:lvlText w:val="•"/>
      <w:lvlJc w:val="left"/>
      <w:pPr>
        <w:ind w:left="5593" w:hanging="360"/>
      </w:pPr>
      <w:rPr>
        <w:rFonts w:hint="default"/>
        <w:lang w:val="cs-CZ" w:eastAsia="cs-CZ" w:bidi="cs-CZ"/>
      </w:rPr>
    </w:lvl>
    <w:lvl w:ilvl="6">
      <w:numFmt w:val="bullet"/>
      <w:lvlText w:val="•"/>
      <w:lvlJc w:val="left"/>
      <w:pPr>
        <w:ind w:left="6566" w:hanging="360"/>
      </w:pPr>
      <w:rPr>
        <w:rFonts w:hint="default"/>
        <w:lang w:val="cs-CZ" w:eastAsia="cs-CZ" w:bidi="cs-CZ"/>
      </w:rPr>
    </w:lvl>
    <w:lvl w:ilvl="7">
      <w:numFmt w:val="bullet"/>
      <w:lvlText w:val="•"/>
      <w:lvlJc w:val="left"/>
      <w:pPr>
        <w:ind w:left="7540" w:hanging="360"/>
      </w:pPr>
      <w:rPr>
        <w:rFonts w:hint="default"/>
        <w:lang w:val="cs-CZ" w:eastAsia="cs-CZ" w:bidi="cs-CZ"/>
      </w:rPr>
    </w:lvl>
    <w:lvl w:ilvl="8">
      <w:numFmt w:val="bullet"/>
      <w:lvlText w:val="•"/>
      <w:lvlJc w:val="left"/>
      <w:pPr>
        <w:ind w:left="8513" w:hanging="360"/>
      </w:pPr>
      <w:rPr>
        <w:rFonts w:hint="default"/>
        <w:lang w:val="cs-CZ" w:eastAsia="cs-CZ" w:bidi="cs-CZ"/>
      </w:rPr>
    </w:lvl>
  </w:abstractNum>
  <w:abstractNum w:abstractNumId="9" w15:restartNumberingAfterBreak="0">
    <w:nsid w:val="37667EF7"/>
    <w:multiLevelType w:val="hybridMultilevel"/>
    <w:tmpl w:val="555CFD4E"/>
    <w:lvl w:ilvl="0" w:tplc="2FC03F24">
      <w:numFmt w:val="bullet"/>
      <w:lvlText w:val=""/>
      <w:lvlJc w:val="left"/>
      <w:pPr>
        <w:ind w:left="427" w:hanging="240"/>
      </w:pPr>
      <w:rPr>
        <w:rFonts w:hint="default"/>
        <w:w w:val="100"/>
        <w:lang w:val="cs-CZ" w:eastAsia="cs-CZ" w:bidi="cs-CZ"/>
      </w:rPr>
    </w:lvl>
    <w:lvl w:ilvl="1" w:tplc="BDF286D8">
      <w:numFmt w:val="bullet"/>
      <w:lvlText w:val="•"/>
      <w:lvlJc w:val="left"/>
      <w:pPr>
        <w:ind w:left="593" w:hanging="240"/>
      </w:pPr>
      <w:rPr>
        <w:rFonts w:hint="default"/>
        <w:lang w:val="cs-CZ" w:eastAsia="cs-CZ" w:bidi="cs-CZ"/>
      </w:rPr>
    </w:lvl>
    <w:lvl w:ilvl="2" w:tplc="89040864">
      <w:numFmt w:val="bullet"/>
      <w:lvlText w:val="•"/>
      <w:lvlJc w:val="left"/>
      <w:pPr>
        <w:ind w:left="766" w:hanging="240"/>
      </w:pPr>
      <w:rPr>
        <w:rFonts w:hint="default"/>
        <w:lang w:val="cs-CZ" w:eastAsia="cs-CZ" w:bidi="cs-CZ"/>
      </w:rPr>
    </w:lvl>
    <w:lvl w:ilvl="3" w:tplc="4718FBAA">
      <w:numFmt w:val="bullet"/>
      <w:lvlText w:val="•"/>
      <w:lvlJc w:val="left"/>
      <w:pPr>
        <w:ind w:left="939" w:hanging="240"/>
      </w:pPr>
      <w:rPr>
        <w:rFonts w:hint="default"/>
        <w:lang w:val="cs-CZ" w:eastAsia="cs-CZ" w:bidi="cs-CZ"/>
      </w:rPr>
    </w:lvl>
    <w:lvl w:ilvl="4" w:tplc="5396F41A">
      <w:numFmt w:val="bullet"/>
      <w:lvlText w:val="•"/>
      <w:lvlJc w:val="left"/>
      <w:pPr>
        <w:ind w:left="1112" w:hanging="240"/>
      </w:pPr>
      <w:rPr>
        <w:rFonts w:hint="default"/>
        <w:lang w:val="cs-CZ" w:eastAsia="cs-CZ" w:bidi="cs-CZ"/>
      </w:rPr>
    </w:lvl>
    <w:lvl w:ilvl="5" w:tplc="1F7AFEA0">
      <w:numFmt w:val="bullet"/>
      <w:lvlText w:val="•"/>
      <w:lvlJc w:val="left"/>
      <w:pPr>
        <w:ind w:left="1285" w:hanging="240"/>
      </w:pPr>
      <w:rPr>
        <w:rFonts w:hint="default"/>
        <w:lang w:val="cs-CZ" w:eastAsia="cs-CZ" w:bidi="cs-CZ"/>
      </w:rPr>
    </w:lvl>
    <w:lvl w:ilvl="6" w:tplc="054E0014">
      <w:numFmt w:val="bullet"/>
      <w:lvlText w:val="•"/>
      <w:lvlJc w:val="left"/>
      <w:pPr>
        <w:ind w:left="1458" w:hanging="240"/>
      </w:pPr>
      <w:rPr>
        <w:rFonts w:hint="default"/>
        <w:lang w:val="cs-CZ" w:eastAsia="cs-CZ" w:bidi="cs-CZ"/>
      </w:rPr>
    </w:lvl>
    <w:lvl w:ilvl="7" w:tplc="6D12AC3C">
      <w:numFmt w:val="bullet"/>
      <w:lvlText w:val="•"/>
      <w:lvlJc w:val="left"/>
      <w:pPr>
        <w:ind w:left="1631" w:hanging="240"/>
      </w:pPr>
      <w:rPr>
        <w:rFonts w:hint="default"/>
        <w:lang w:val="cs-CZ" w:eastAsia="cs-CZ" w:bidi="cs-CZ"/>
      </w:rPr>
    </w:lvl>
    <w:lvl w:ilvl="8" w:tplc="24BA515A">
      <w:numFmt w:val="bullet"/>
      <w:lvlText w:val="•"/>
      <w:lvlJc w:val="left"/>
      <w:pPr>
        <w:ind w:left="1804" w:hanging="240"/>
      </w:pPr>
      <w:rPr>
        <w:rFonts w:hint="default"/>
        <w:lang w:val="cs-CZ" w:eastAsia="cs-CZ" w:bidi="cs-CZ"/>
      </w:rPr>
    </w:lvl>
  </w:abstractNum>
  <w:abstractNum w:abstractNumId="10" w15:restartNumberingAfterBreak="0">
    <w:nsid w:val="463B0081"/>
    <w:multiLevelType w:val="hybridMultilevel"/>
    <w:tmpl w:val="09569D48"/>
    <w:lvl w:ilvl="0" w:tplc="67EAEE56">
      <w:numFmt w:val="bullet"/>
      <w:lvlText w:val=""/>
      <w:lvlJc w:val="left"/>
      <w:pPr>
        <w:ind w:left="825" w:hanging="360"/>
      </w:pPr>
      <w:rPr>
        <w:rFonts w:ascii="Symbol" w:eastAsia="Symbol" w:hAnsi="Symbol" w:cs="Symbol" w:hint="default"/>
        <w:w w:val="100"/>
        <w:sz w:val="21"/>
        <w:szCs w:val="21"/>
        <w:lang w:val="cs-CZ" w:eastAsia="cs-CZ" w:bidi="cs-CZ"/>
      </w:rPr>
    </w:lvl>
    <w:lvl w:ilvl="1" w:tplc="EDD24718">
      <w:numFmt w:val="bullet"/>
      <w:lvlText w:val="•"/>
      <w:lvlJc w:val="left"/>
      <w:pPr>
        <w:ind w:left="1010" w:hanging="360"/>
      </w:pPr>
      <w:rPr>
        <w:rFonts w:hint="default"/>
        <w:lang w:val="cs-CZ" w:eastAsia="cs-CZ" w:bidi="cs-CZ"/>
      </w:rPr>
    </w:lvl>
    <w:lvl w:ilvl="2" w:tplc="AF38A174">
      <w:numFmt w:val="bullet"/>
      <w:lvlText w:val="•"/>
      <w:lvlJc w:val="left"/>
      <w:pPr>
        <w:ind w:left="1201" w:hanging="360"/>
      </w:pPr>
      <w:rPr>
        <w:rFonts w:hint="default"/>
        <w:lang w:val="cs-CZ" w:eastAsia="cs-CZ" w:bidi="cs-CZ"/>
      </w:rPr>
    </w:lvl>
    <w:lvl w:ilvl="3" w:tplc="8876B3E0">
      <w:numFmt w:val="bullet"/>
      <w:lvlText w:val="•"/>
      <w:lvlJc w:val="left"/>
      <w:pPr>
        <w:ind w:left="1392" w:hanging="360"/>
      </w:pPr>
      <w:rPr>
        <w:rFonts w:hint="default"/>
        <w:lang w:val="cs-CZ" w:eastAsia="cs-CZ" w:bidi="cs-CZ"/>
      </w:rPr>
    </w:lvl>
    <w:lvl w:ilvl="4" w:tplc="207C84AC">
      <w:numFmt w:val="bullet"/>
      <w:lvlText w:val="•"/>
      <w:lvlJc w:val="left"/>
      <w:pPr>
        <w:ind w:left="1582" w:hanging="360"/>
      </w:pPr>
      <w:rPr>
        <w:rFonts w:hint="default"/>
        <w:lang w:val="cs-CZ" w:eastAsia="cs-CZ" w:bidi="cs-CZ"/>
      </w:rPr>
    </w:lvl>
    <w:lvl w:ilvl="5" w:tplc="2B56E590">
      <w:numFmt w:val="bullet"/>
      <w:lvlText w:val="•"/>
      <w:lvlJc w:val="left"/>
      <w:pPr>
        <w:ind w:left="1773" w:hanging="360"/>
      </w:pPr>
      <w:rPr>
        <w:rFonts w:hint="default"/>
        <w:lang w:val="cs-CZ" w:eastAsia="cs-CZ" w:bidi="cs-CZ"/>
      </w:rPr>
    </w:lvl>
    <w:lvl w:ilvl="6" w:tplc="63CE5EAE">
      <w:numFmt w:val="bullet"/>
      <w:lvlText w:val="•"/>
      <w:lvlJc w:val="left"/>
      <w:pPr>
        <w:ind w:left="1964" w:hanging="360"/>
      </w:pPr>
      <w:rPr>
        <w:rFonts w:hint="default"/>
        <w:lang w:val="cs-CZ" w:eastAsia="cs-CZ" w:bidi="cs-CZ"/>
      </w:rPr>
    </w:lvl>
    <w:lvl w:ilvl="7" w:tplc="BC34B5D6">
      <w:numFmt w:val="bullet"/>
      <w:lvlText w:val="•"/>
      <w:lvlJc w:val="left"/>
      <w:pPr>
        <w:ind w:left="2154" w:hanging="360"/>
      </w:pPr>
      <w:rPr>
        <w:rFonts w:hint="default"/>
        <w:lang w:val="cs-CZ" w:eastAsia="cs-CZ" w:bidi="cs-CZ"/>
      </w:rPr>
    </w:lvl>
    <w:lvl w:ilvl="8" w:tplc="5FCA4F04">
      <w:numFmt w:val="bullet"/>
      <w:lvlText w:val="•"/>
      <w:lvlJc w:val="left"/>
      <w:pPr>
        <w:ind w:left="2345" w:hanging="360"/>
      </w:pPr>
      <w:rPr>
        <w:rFonts w:hint="default"/>
        <w:lang w:val="cs-CZ" w:eastAsia="cs-CZ" w:bidi="cs-CZ"/>
      </w:rPr>
    </w:lvl>
  </w:abstractNum>
  <w:abstractNum w:abstractNumId="11" w15:restartNumberingAfterBreak="0">
    <w:nsid w:val="47A7183B"/>
    <w:multiLevelType w:val="hybridMultilevel"/>
    <w:tmpl w:val="A8B0FD5E"/>
    <w:lvl w:ilvl="0" w:tplc="91806384">
      <w:numFmt w:val="bullet"/>
      <w:lvlText w:val=""/>
      <w:lvlJc w:val="left"/>
      <w:pPr>
        <w:ind w:left="825" w:hanging="360"/>
      </w:pPr>
      <w:rPr>
        <w:rFonts w:ascii="Symbol" w:eastAsia="Symbol" w:hAnsi="Symbol" w:cs="Symbol" w:hint="default"/>
        <w:w w:val="100"/>
        <w:sz w:val="21"/>
        <w:szCs w:val="21"/>
        <w:lang w:val="cs-CZ" w:eastAsia="cs-CZ" w:bidi="cs-CZ"/>
      </w:rPr>
    </w:lvl>
    <w:lvl w:ilvl="1" w:tplc="18F00B3E">
      <w:numFmt w:val="bullet"/>
      <w:lvlText w:val="•"/>
      <w:lvlJc w:val="left"/>
      <w:pPr>
        <w:ind w:left="1010" w:hanging="360"/>
      </w:pPr>
      <w:rPr>
        <w:rFonts w:hint="default"/>
        <w:lang w:val="cs-CZ" w:eastAsia="cs-CZ" w:bidi="cs-CZ"/>
      </w:rPr>
    </w:lvl>
    <w:lvl w:ilvl="2" w:tplc="B088DDFE">
      <w:numFmt w:val="bullet"/>
      <w:lvlText w:val="•"/>
      <w:lvlJc w:val="left"/>
      <w:pPr>
        <w:ind w:left="1201" w:hanging="360"/>
      </w:pPr>
      <w:rPr>
        <w:rFonts w:hint="default"/>
        <w:lang w:val="cs-CZ" w:eastAsia="cs-CZ" w:bidi="cs-CZ"/>
      </w:rPr>
    </w:lvl>
    <w:lvl w:ilvl="3" w:tplc="E0D02288">
      <w:numFmt w:val="bullet"/>
      <w:lvlText w:val="•"/>
      <w:lvlJc w:val="left"/>
      <w:pPr>
        <w:ind w:left="1392" w:hanging="360"/>
      </w:pPr>
      <w:rPr>
        <w:rFonts w:hint="default"/>
        <w:lang w:val="cs-CZ" w:eastAsia="cs-CZ" w:bidi="cs-CZ"/>
      </w:rPr>
    </w:lvl>
    <w:lvl w:ilvl="4" w:tplc="1A70C35E">
      <w:numFmt w:val="bullet"/>
      <w:lvlText w:val="•"/>
      <w:lvlJc w:val="left"/>
      <w:pPr>
        <w:ind w:left="1582" w:hanging="360"/>
      </w:pPr>
      <w:rPr>
        <w:rFonts w:hint="default"/>
        <w:lang w:val="cs-CZ" w:eastAsia="cs-CZ" w:bidi="cs-CZ"/>
      </w:rPr>
    </w:lvl>
    <w:lvl w:ilvl="5" w:tplc="5DFE40EC">
      <w:numFmt w:val="bullet"/>
      <w:lvlText w:val="•"/>
      <w:lvlJc w:val="left"/>
      <w:pPr>
        <w:ind w:left="1773" w:hanging="360"/>
      </w:pPr>
      <w:rPr>
        <w:rFonts w:hint="default"/>
        <w:lang w:val="cs-CZ" w:eastAsia="cs-CZ" w:bidi="cs-CZ"/>
      </w:rPr>
    </w:lvl>
    <w:lvl w:ilvl="6" w:tplc="1FBE19DC">
      <w:numFmt w:val="bullet"/>
      <w:lvlText w:val="•"/>
      <w:lvlJc w:val="left"/>
      <w:pPr>
        <w:ind w:left="1964" w:hanging="360"/>
      </w:pPr>
      <w:rPr>
        <w:rFonts w:hint="default"/>
        <w:lang w:val="cs-CZ" w:eastAsia="cs-CZ" w:bidi="cs-CZ"/>
      </w:rPr>
    </w:lvl>
    <w:lvl w:ilvl="7" w:tplc="8BC808F8">
      <w:numFmt w:val="bullet"/>
      <w:lvlText w:val="•"/>
      <w:lvlJc w:val="left"/>
      <w:pPr>
        <w:ind w:left="2154" w:hanging="360"/>
      </w:pPr>
      <w:rPr>
        <w:rFonts w:hint="default"/>
        <w:lang w:val="cs-CZ" w:eastAsia="cs-CZ" w:bidi="cs-CZ"/>
      </w:rPr>
    </w:lvl>
    <w:lvl w:ilvl="8" w:tplc="512444E2">
      <w:numFmt w:val="bullet"/>
      <w:lvlText w:val="•"/>
      <w:lvlJc w:val="left"/>
      <w:pPr>
        <w:ind w:left="2345" w:hanging="360"/>
      </w:pPr>
      <w:rPr>
        <w:rFonts w:hint="default"/>
        <w:lang w:val="cs-CZ" w:eastAsia="cs-CZ" w:bidi="cs-CZ"/>
      </w:rPr>
    </w:lvl>
  </w:abstractNum>
  <w:abstractNum w:abstractNumId="12" w15:restartNumberingAfterBreak="0">
    <w:nsid w:val="4C2F794E"/>
    <w:multiLevelType w:val="hybridMultilevel"/>
    <w:tmpl w:val="EEA6F472"/>
    <w:lvl w:ilvl="0" w:tplc="6C24225C">
      <w:numFmt w:val="bullet"/>
      <w:lvlText w:val=""/>
      <w:lvlJc w:val="left"/>
      <w:pPr>
        <w:ind w:left="825" w:hanging="360"/>
      </w:pPr>
      <w:rPr>
        <w:rFonts w:ascii="Symbol" w:eastAsia="Symbol" w:hAnsi="Symbol" w:cs="Symbol" w:hint="default"/>
        <w:w w:val="100"/>
        <w:sz w:val="21"/>
        <w:szCs w:val="21"/>
        <w:lang w:val="cs-CZ" w:eastAsia="cs-CZ" w:bidi="cs-CZ"/>
      </w:rPr>
    </w:lvl>
    <w:lvl w:ilvl="1" w:tplc="8724D2F4">
      <w:numFmt w:val="bullet"/>
      <w:lvlText w:val="•"/>
      <w:lvlJc w:val="left"/>
      <w:pPr>
        <w:ind w:left="1010" w:hanging="360"/>
      </w:pPr>
      <w:rPr>
        <w:rFonts w:hint="default"/>
        <w:lang w:val="cs-CZ" w:eastAsia="cs-CZ" w:bidi="cs-CZ"/>
      </w:rPr>
    </w:lvl>
    <w:lvl w:ilvl="2" w:tplc="7BAE20D2">
      <w:numFmt w:val="bullet"/>
      <w:lvlText w:val="•"/>
      <w:lvlJc w:val="left"/>
      <w:pPr>
        <w:ind w:left="1201" w:hanging="360"/>
      </w:pPr>
      <w:rPr>
        <w:rFonts w:hint="default"/>
        <w:lang w:val="cs-CZ" w:eastAsia="cs-CZ" w:bidi="cs-CZ"/>
      </w:rPr>
    </w:lvl>
    <w:lvl w:ilvl="3" w:tplc="93A25884">
      <w:numFmt w:val="bullet"/>
      <w:lvlText w:val="•"/>
      <w:lvlJc w:val="left"/>
      <w:pPr>
        <w:ind w:left="1392" w:hanging="360"/>
      </w:pPr>
      <w:rPr>
        <w:rFonts w:hint="default"/>
        <w:lang w:val="cs-CZ" w:eastAsia="cs-CZ" w:bidi="cs-CZ"/>
      </w:rPr>
    </w:lvl>
    <w:lvl w:ilvl="4" w:tplc="38BCF4E8">
      <w:numFmt w:val="bullet"/>
      <w:lvlText w:val="•"/>
      <w:lvlJc w:val="left"/>
      <w:pPr>
        <w:ind w:left="1582" w:hanging="360"/>
      </w:pPr>
      <w:rPr>
        <w:rFonts w:hint="default"/>
        <w:lang w:val="cs-CZ" w:eastAsia="cs-CZ" w:bidi="cs-CZ"/>
      </w:rPr>
    </w:lvl>
    <w:lvl w:ilvl="5" w:tplc="EF0E7434">
      <w:numFmt w:val="bullet"/>
      <w:lvlText w:val="•"/>
      <w:lvlJc w:val="left"/>
      <w:pPr>
        <w:ind w:left="1773" w:hanging="360"/>
      </w:pPr>
      <w:rPr>
        <w:rFonts w:hint="default"/>
        <w:lang w:val="cs-CZ" w:eastAsia="cs-CZ" w:bidi="cs-CZ"/>
      </w:rPr>
    </w:lvl>
    <w:lvl w:ilvl="6" w:tplc="72DE4D44">
      <w:numFmt w:val="bullet"/>
      <w:lvlText w:val="•"/>
      <w:lvlJc w:val="left"/>
      <w:pPr>
        <w:ind w:left="1964" w:hanging="360"/>
      </w:pPr>
      <w:rPr>
        <w:rFonts w:hint="default"/>
        <w:lang w:val="cs-CZ" w:eastAsia="cs-CZ" w:bidi="cs-CZ"/>
      </w:rPr>
    </w:lvl>
    <w:lvl w:ilvl="7" w:tplc="AF9CA2C4">
      <w:numFmt w:val="bullet"/>
      <w:lvlText w:val="•"/>
      <w:lvlJc w:val="left"/>
      <w:pPr>
        <w:ind w:left="2154" w:hanging="360"/>
      </w:pPr>
      <w:rPr>
        <w:rFonts w:hint="default"/>
        <w:lang w:val="cs-CZ" w:eastAsia="cs-CZ" w:bidi="cs-CZ"/>
      </w:rPr>
    </w:lvl>
    <w:lvl w:ilvl="8" w:tplc="C39A7596">
      <w:numFmt w:val="bullet"/>
      <w:lvlText w:val="•"/>
      <w:lvlJc w:val="left"/>
      <w:pPr>
        <w:ind w:left="2345" w:hanging="360"/>
      </w:pPr>
      <w:rPr>
        <w:rFonts w:hint="default"/>
        <w:lang w:val="cs-CZ" w:eastAsia="cs-CZ" w:bidi="cs-CZ"/>
      </w:rPr>
    </w:lvl>
  </w:abstractNum>
  <w:abstractNum w:abstractNumId="13" w15:restartNumberingAfterBreak="0">
    <w:nsid w:val="504F22A1"/>
    <w:multiLevelType w:val="hybridMultilevel"/>
    <w:tmpl w:val="72687D46"/>
    <w:lvl w:ilvl="0" w:tplc="896EE1EA">
      <w:numFmt w:val="bullet"/>
      <w:lvlText w:val=""/>
      <w:lvlJc w:val="left"/>
      <w:pPr>
        <w:ind w:left="825" w:hanging="360"/>
      </w:pPr>
      <w:rPr>
        <w:rFonts w:ascii="Symbol" w:eastAsia="Symbol" w:hAnsi="Symbol" w:cs="Symbol" w:hint="default"/>
        <w:w w:val="100"/>
        <w:sz w:val="21"/>
        <w:szCs w:val="21"/>
        <w:lang w:val="cs-CZ" w:eastAsia="cs-CZ" w:bidi="cs-CZ"/>
      </w:rPr>
    </w:lvl>
    <w:lvl w:ilvl="1" w:tplc="5576EA02">
      <w:numFmt w:val="bullet"/>
      <w:lvlText w:val="•"/>
      <w:lvlJc w:val="left"/>
      <w:pPr>
        <w:ind w:left="1010" w:hanging="360"/>
      </w:pPr>
      <w:rPr>
        <w:rFonts w:hint="default"/>
        <w:lang w:val="cs-CZ" w:eastAsia="cs-CZ" w:bidi="cs-CZ"/>
      </w:rPr>
    </w:lvl>
    <w:lvl w:ilvl="2" w:tplc="E5BAA02A">
      <w:numFmt w:val="bullet"/>
      <w:lvlText w:val="•"/>
      <w:lvlJc w:val="left"/>
      <w:pPr>
        <w:ind w:left="1201" w:hanging="360"/>
      </w:pPr>
      <w:rPr>
        <w:rFonts w:hint="default"/>
        <w:lang w:val="cs-CZ" w:eastAsia="cs-CZ" w:bidi="cs-CZ"/>
      </w:rPr>
    </w:lvl>
    <w:lvl w:ilvl="3" w:tplc="10F6FC7E">
      <w:numFmt w:val="bullet"/>
      <w:lvlText w:val="•"/>
      <w:lvlJc w:val="left"/>
      <w:pPr>
        <w:ind w:left="1392" w:hanging="360"/>
      </w:pPr>
      <w:rPr>
        <w:rFonts w:hint="default"/>
        <w:lang w:val="cs-CZ" w:eastAsia="cs-CZ" w:bidi="cs-CZ"/>
      </w:rPr>
    </w:lvl>
    <w:lvl w:ilvl="4" w:tplc="0074D504">
      <w:numFmt w:val="bullet"/>
      <w:lvlText w:val="•"/>
      <w:lvlJc w:val="left"/>
      <w:pPr>
        <w:ind w:left="1582" w:hanging="360"/>
      </w:pPr>
      <w:rPr>
        <w:rFonts w:hint="default"/>
        <w:lang w:val="cs-CZ" w:eastAsia="cs-CZ" w:bidi="cs-CZ"/>
      </w:rPr>
    </w:lvl>
    <w:lvl w:ilvl="5" w:tplc="798C5BE8">
      <w:numFmt w:val="bullet"/>
      <w:lvlText w:val="•"/>
      <w:lvlJc w:val="left"/>
      <w:pPr>
        <w:ind w:left="1773" w:hanging="360"/>
      </w:pPr>
      <w:rPr>
        <w:rFonts w:hint="default"/>
        <w:lang w:val="cs-CZ" w:eastAsia="cs-CZ" w:bidi="cs-CZ"/>
      </w:rPr>
    </w:lvl>
    <w:lvl w:ilvl="6" w:tplc="716CD420">
      <w:numFmt w:val="bullet"/>
      <w:lvlText w:val="•"/>
      <w:lvlJc w:val="left"/>
      <w:pPr>
        <w:ind w:left="1964" w:hanging="360"/>
      </w:pPr>
      <w:rPr>
        <w:rFonts w:hint="default"/>
        <w:lang w:val="cs-CZ" w:eastAsia="cs-CZ" w:bidi="cs-CZ"/>
      </w:rPr>
    </w:lvl>
    <w:lvl w:ilvl="7" w:tplc="4F40A0FE">
      <w:numFmt w:val="bullet"/>
      <w:lvlText w:val="•"/>
      <w:lvlJc w:val="left"/>
      <w:pPr>
        <w:ind w:left="2154" w:hanging="360"/>
      </w:pPr>
      <w:rPr>
        <w:rFonts w:hint="default"/>
        <w:lang w:val="cs-CZ" w:eastAsia="cs-CZ" w:bidi="cs-CZ"/>
      </w:rPr>
    </w:lvl>
    <w:lvl w:ilvl="8" w:tplc="AC4EC890">
      <w:numFmt w:val="bullet"/>
      <w:lvlText w:val="•"/>
      <w:lvlJc w:val="left"/>
      <w:pPr>
        <w:ind w:left="2345" w:hanging="360"/>
      </w:pPr>
      <w:rPr>
        <w:rFonts w:hint="default"/>
        <w:lang w:val="cs-CZ" w:eastAsia="cs-CZ" w:bidi="cs-CZ"/>
      </w:rPr>
    </w:lvl>
  </w:abstractNum>
  <w:abstractNum w:abstractNumId="14" w15:restartNumberingAfterBreak="0">
    <w:nsid w:val="50E35A64"/>
    <w:multiLevelType w:val="multilevel"/>
    <w:tmpl w:val="BCD24B68"/>
    <w:lvl w:ilvl="0">
      <w:start w:val="5"/>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1096" w:hanging="116"/>
      </w:pPr>
      <w:rPr>
        <w:rFonts w:ascii="Calibri" w:eastAsia="Calibri" w:hAnsi="Calibri" w:cs="Calibri" w:hint="default"/>
        <w:w w:val="100"/>
        <w:sz w:val="22"/>
        <w:szCs w:val="22"/>
        <w:lang w:val="cs-CZ" w:eastAsia="cs-CZ" w:bidi="cs-CZ"/>
      </w:rPr>
    </w:lvl>
    <w:lvl w:ilvl="3">
      <w:numFmt w:val="bullet"/>
      <w:lvlText w:val="•"/>
      <w:lvlJc w:val="left"/>
      <w:pPr>
        <w:ind w:left="3180" w:hanging="116"/>
      </w:pPr>
      <w:rPr>
        <w:rFonts w:hint="default"/>
        <w:lang w:val="cs-CZ" w:eastAsia="cs-CZ" w:bidi="cs-CZ"/>
      </w:rPr>
    </w:lvl>
    <w:lvl w:ilvl="4">
      <w:numFmt w:val="bullet"/>
      <w:lvlText w:val="•"/>
      <w:lvlJc w:val="left"/>
      <w:pPr>
        <w:ind w:left="4220" w:hanging="116"/>
      </w:pPr>
      <w:rPr>
        <w:rFonts w:hint="default"/>
        <w:lang w:val="cs-CZ" w:eastAsia="cs-CZ" w:bidi="cs-CZ"/>
      </w:rPr>
    </w:lvl>
    <w:lvl w:ilvl="5">
      <w:numFmt w:val="bullet"/>
      <w:lvlText w:val="•"/>
      <w:lvlJc w:val="left"/>
      <w:pPr>
        <w:ind w:left="5260" w:hanging="116"/>
      </w:pPr>
      <w:rPr>
        <w:rFonts w:hint="default"/>
        <w:lang w:val="cs-CZ" w:eastAsia="cs-CZ" w:bidi="cs-CZ"/>
      </w:rPr>
    </w:lvl>
    <w:lvl w:ilvl="6">
      <w:numFmt w:val="bullet"/>
      <w:lvlText w:val="•"/>
      <w:lvlJc w:val="left"/>
      <w:pPr>
        <w:ind w:left="6300" w:hanging="116"/>
      </w:pPr>
      <w:rPr>
        <w:rFonts w:hint="default"/>
        <w:lang w:val="cs-CZ" w:eastAsia="cs-CZ" w:bidi="cs-CZ"/>
      </w:rPr>
    </w:lvl>
    <w:lvl w:ilvl="7">
      <w:numFmt w:val="bullet"/>
      <w:lvlText w:val="•"/>
      <w:lvlJc w:val="left"/>
      <w:pPr>
        <w:ind w:left="7340" w:hanging="116"/>
      </w:pPr>
      <w:rPr>
        <w:rFonts w:hint="default"/>
        <w:lang w:val="cs-CZ" w:eastAsia="cs-CZ" w:bidi="cs-CZ"/>
      </w:rPr>
    </w:lvl>
    <w:lvl w:ilvl="8">
      <w:numFmt w:val="bullet"/>
      <w:lvlText w:val="•"/>
      <w:lvlJc w:val="left"/>
      <w:pPr>
        <w:ind w:left="8380" w:hanging="116"/>
      </w:pPr>
      <w:rPr>
        <w:rFonts w:hint="default"/>
        <w:lang w:val="cs-CZ" w:eastAsia="cs-CZ" w:bidi="cs-CZ"/>
      </w:rPr>
    </w:lvl>
  </w:abstractNum>
  <w:abstractNum w:abstractNumId="15" w15:restartNumberingAfterBreak="0">
    <w:nsid w:val="52305341"/>
    <w:multiLevelType w:val="multilevel"/>
    <w:tmpl w:val="578C0108"/>
    <w:lvl w:ilvl="0">
      <w:start w:val="11"/>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2876" w:hanging="721"/>
      </w:pPr>
      <w:rPr>
        <w:rFonts w:hint="default"/>
        <w:lang w:val="cs-CZ" w:eastAsia="cs-CZ" w:bidi="cs-CZ"/>
      </w:rPr>
    </w:lvl>
    <w:lvl w:ilvl="3">
      <w:numFmt w:val="bullet"/>
      <w:lvlText w:val="•"/>
      <w:lvlJc w:val="left"/>
      <w:pPr>
        <w:ind w:left="3824" w:hanging="721"/>
      </w:pPr>
      <w:rPr>
        <w:rFonts w:hint="default"/>
        <w:lang w:val="cs-CZ" w:eastAsia="cs-CZ" w:bidi="cs-CZ"/>
      </w:rPr>
    </w:lvl>
    <w:lvl w:ilvl="4">
      <w:numFmt w:val="bullet"/>
      <w:lvlText w:val="•"/>
      <w:lvlJc w:val="left"/>
      <w:pPr>
        <w:ind w:left="4772" w:hanging="721"/>
      </w:pPr>
      <w:rPr>
        <w:rFonts w:hint="default"/>
        <w:lang w:val="cs-CZ" w:eastAsia="cs-CZ" w:bidi="cs-CZ"/>
      </w:rPr>
    </w:lvl>
    <w:lvl w:ilvl="5">
      <w:numFmt w:val="bullet"/>
      <w:lvlText w:val="•"/>
      <w:lvlJc w:val="left"/>
      <w:pPr>
        <w:ind w:left="5720" w:hanging="721"/>
      </w:pPr>
      <w:rPr>
        <w:rFonts w:hint="default"/>
        <w:lang w:val="cs-CZ" w:eastAsia="cs-CZ" w:bidi="cs-CZ"/>
      </w:rPr>
    </w:lvl>
    <w:lvl w:ilvl="6">
      <w:numFmt w:val="bullet"/>
      <w:lvlText w:val="•"/>
      <w:lvlJc w:val="left"/>
      <w:pPr>
        <w:ind w:left="6668" w:hanging="721"/>
      </w:pPr>
      <w:rPr>
        <w:rFonts w:hint="default"/>
        <w:lang w:val="cs-CZ" w:eastAsia="cs-CZ" w:bidi="cs-CZ"/>
      </w:rPr>
    </w:lvl>
    <w:lvl w:ilvl="7">
      <w:numFmt w:val="bullet"/>
      <w:lvlText w:val="•"/>
      <w:lvlJc w:val="left"/>
      <w:pPr>
        <w:ind w:left="7616" w:hanging="721"/>
      </w:pPr>
      <w:rPr>
        <w:rFonts w:hint="default"/>
        <w:lang w:val="cs-CZ" w:eastAsia="cs-CZ" w:bidi="cs-CZ"/>
      </w:rPr>
    </w:lvl>
    <w:lvl w:ilvl="8">
      <w:numFmt w:val="bullet"/>
      <w:lvlText w:val="•"/>
      <w:lvlJc w:val="left"/>
      <w:pPr>
        <w:ind w:left="8564" w:hanging="721"/>
      </w:pPr>
      <w:rPr>
        <w:rFonts w:hint="default"/>
        <w:lang w:val="cs-CZ" w:eastAsia="cs-CZ" w:bidi="cs-CZ"/>
      </w:rPr>
    </w:lvl>
  </w:abstractNum>
  <w:abstractNum w:abstractNumId="16" w15:restartNumberingAfterBreak="0">
    <w:nsid w:val="52C4702E"/>
    <w:multiLevelType w:val="hybridMultilevel"/>
    <w:tmpl w:val="DA92BE50"/>
    <w:lvl w:ilvl="0" w:tplc="B9C2DCE6">
      <w:start w:val="1"/>
      <w:numFmt w:val="lowerLetter"/>
      <w:lvlText w:val="(%1)"/>
      <w:lvlJc w:val="left"/>
      <w:pPr>
        <w:ind w:left="1701" w:hanging="720"/>
        <w:jc w:val="left"/>
      </w:pPr>
      <w:rPr>
        <w:rFonts w:ascii="Calibri" w:eastAsia="Calibri" w:hAnsi="Calibri" w:cs="Calibri" w:hint="default"/>
        <w:spacing w:val="-1"/>
        <w:w w:val="100"/>
        <w:sz w:val="22"/>
        <w:szCs w:val="22"/>
        <w:lang w:val="cs-CZ" w:eastAsia="cs-CZ" w:bidi="cs-CZ"/>
      </w:rPr>
    </w:lvl>
    <w:lvl w:ilvl="1" w:tplc="ECF035A8">
      <w:numFmt w:val="bullet"/>
      <w:lvlText w:val="•"/>
      <w:lvlJc w:val="left"/>
      <w:pPr>
        <w:ind w:left="2576" w:hanging="720"/>
      </w:pPr>
      <w:rPr>
        <w:rFonts w:hint="default"/>
        <w:lang w:val="cs-CZ" w:eastAsia="cs-CZ" w:bidi="cs-CZ"/>
      </w:rPr>
    </w:lvl>
    <w:lvl w:ilvl="2" w:tplc="F38A75D8">
      <w:numFmt w:val="bullet"/>
      <w:lvlText w:val="•"/>
      <w:lvlJc w:val="left"/>
      <w:pPr>
        <w:ind w:left="3452" w:hanging="720"/>
      </w:pPr>
      <w:rPr>
        <w:rFonts w:hint="default"/>
        <w:lang w:val="cs-CZ" w:eastAsia="cs-CZ" w:bidi="cs-CZ"/>
      </w:rPr>
    </w:lvl>
    <w:lvl w:ilvl="3" w:tplc="6F2C7E70">
      <w:numFmt w:val="bullet"/>
      <w:lvlText w:val="•"/>
      <w:lvlJc w:val="left"/>
      <w:pPr>
        <w:ind w:left="4328" w:hanging="720"/>
      </w:pPr>
      <w:rPr>
        <w:rFonts w:hint="default"/>
        <w:lang w:val="cs-CZ" w:eastAsia="cs-CZ" w:bidi="cs-CZ"/>
      </w:rPr>
    </w:lvl>
    <w:lvl w:ilvl="4" w:tplc="1712679A">
      <w:numFmt w:val="bullet"/>
      <w:lvlText w:val="•"/>
      <w:lvlJc w:val="left"/>
      <w:pPr>
        <w:ind w:left="5204" w:hanging="720"/>
      </w:pPr>
      <w:rPr>
        <w:rFonts w:hint="default"/>
        <w:lang w:val="cs-CZ" w:eastAsia="cs-CZ" w:bidi="cs-CZ"/>
      </w:rPr>
    </w:lvl>
    <w:lvl w:ilvl="5" w:tplc="1E3C5C44">
      <w:numFmt w:val="bullet"/>
      <w:lvlText w:val="•"/>
      <w:lvlJc w:val="left"/>
      <w:pPr>
        <w:ind w:left="6080" w:hanging="720"/>
      </w:pPr>
      <w:rPr>
        <w:rFonts w:hint="default"/>
        <w:lang w:val="cs-CZ" w:eastAsia="cs-CZ" w:bidi="cs-CZ"/>
      </w:rPr>
    </w:lvl>
    <w:lvl w:ilvl="6" w:tplc="11A0A982">
      <w:numFmt w:val="bullet"/>
      <w:lvlText w:val="•"/>
      <w:lvlJc w:val="left"/>
      <w:pPr>
        <w:ind w:left="6956" w:hanging="720"/>
      </w:pPr>
      <w:rPr>
        <w:rFonts w:hint="default"/>
        <w:lang w:val="cs-CZ" w:eastAsia="cs-CZ" w:bidi="cs-CZ"/>
      </w:rPr>
    </w:lvl>
    <w:lvl w:ilvl="7" w:tplc="83249F3E">
      <w:numFmt w:val="bullet"/>
      <w:lvlText w:val="•"/>
      <w:lvlJc w:val="left"/>
      <w:pPr>
        <w:ind w:left="7832" w:hanging="720"/>
      </w:pPr>
      <w:rPr>
        <w:rFonts w:hint="default"/>
        <w:lang w:val="cs-CZ" w:eastAsia="cs-CZ" w:bidi="cs-CZ"/>
      </w:rPr>
    </w:lvl>
    <w:lvl w:ilvl="8" w:tplc="B6705720">
      <w:numFmt w:val="bullet"/>
      <w:lvlText w:val="•"/>
      <w:lvlJc w:val="left"/>
      <w:pPr>
        <w:ind w:left="8708" w:hanging="720"/>
      </w:pPr>
      <w:rPr>
        <w:rFonts w:hint="default"/>
        <w:lang w:val="cs-CZ" w:eastAsia="cs-CZ" w:bidi="cs-CZ"/>
      </w:rPr>
    </w:lvl>
  </w:abstractNum>
  <w:abstractNum w:abstractNumId="17" w15:restartNumberingAfterBreak="0">
    <w:nsid w:val="54D83511"/>
    <w:multiLevelType w:val="multilevel"/>
    <w:tmpl w:val="FDC40830"/>
    <w:lvl w:ilvl="0">
      <w:start w:val="7"/>
      <w:numFmt w:val="decimal"/>
      <w:lvlText w:val="%1"/>
      <w:lvlJc w:val="left"/>
      <w:pPr>
        <w:ind w:left="1701" w:hanging="720"/>
        <w:jc w:val="left"/>
      </w:pPr>
      <w:rPr>
        <w:rFonts w:hint="default"/>
        <w:lang w:val="cs-CZ" w:eastAsia="cs-CZ" w:bidi="cs-CZ"/>
      </w:rPr>
    </w:lvl>
    <w:lvl w:ilvl="1">
      <w:start w:val="2"/>
      <w:numFmt w:val="decimal"/>
      <w:lvlText w:val="%1.%2"/>
      <w:lvlJc w:val="left"/>
      <w:pPr>
        <w:ind w:left="1701" w:hanging="720"/>
        <w:jc w:val="left"/>
      </w:pPr>
      <w:rPr>
        <w:rFonts w:hint="default"/>
        <w:lang w:val="cs-CZ" w:eastAsia="cs-CZ" w:bidi="cs-CZ"/>
      </w:rPr>
    </w:lvl>
    <w:lvl w:ilvl="2">
      <w:start w:val="1"/>
      <w:numFmt w:val="decimal"/>
      <w:lvlText w:val="%1.%2.%3"/>
      <w:lvlJc w:val="left"/>
      <w:pPr>
        <w:ind w:left="1701" w:hanging="720"/>
        <w:jc w:val="left"/>
      </w:pPr>
      <w:rPr>
        <w:rFonts w:ascii="Calibri" w:eastAsia="Calibri" w:hAnsi="Calibri" w:cs="Calibri" w:hint="default"/>
        <w:spacing w:val="-2"/>
        <w:w w:val="100"/>
        <w:sz w:val="22"/>
        <w:szCs w:val="22"/>
        <w:lang w:val="cs-CZ" w:eastAsia="cs-CZ" w:bidi="cs-CZ"/>
      </w:rPr>
    </w:lvl>
    <w:lvl w:ilvl="3">
      <w:numFmt w:val="bullet"/>
      <w:lvlText w:val="•"/>
      <w:lvlJc w:val="left"/>
      <w:pPr>
        <w:ind w:left="4328" w:hanging="720"/>
      </w:pPr>
      <w:rPr>
        <w:rFonts w:hint="default"/>
        <w:lang w:val="cs-CZ" w:eastAsia="cs-CZ" w:bidi="cs-CZ"/>
      </w:rPr>
    </w:lvl>
    <w:lvl w:ilvl="4">
      <w:numFmt w:val="bullet"/>
      <w:lvlText w:val="•"/>
      <w:lvlJc w:val="left"/>
      <w:pPr>
        <w:ind w:left="5204" w:hanging="720"/>
      </w:pPr>
      <w:rPr>
        <w:rFonts w:hint="default"/>
        <w:lang w:val="cs-CZ" w:eastAsia="cs-CZ" w:bidi="cs-CZ"/>
      </w:rPr>
    </w:lvl>
    <w:lvl w:ilvl="5">
      <w:numFmt w:val="bullet"/>
      <w:lvlText w:val="•"/>
      <w:lvlJc w:val="left"/>
      <w:pPr>
        <w:ind w:left="6080" w:hanging="720"/>
      </w:pPr>
      <w:rPr>
        <w:rFonts w:hint="default"/>
        <w:lang w:val="cs-CZ" w:eastAsia="cs-CZ" w:bidi="cs-CZ"/>
      </w:rPr>
    </w:lvl>
    <w:lvl w:ilvl="6">
      <w:numFmt w:val="bullet"/>
      <w:lvlText w:val="•"/>
      <w:lvlJc w:val="left"/>
      <w:pPr>
        <w:ind w:left="6956" w:hanging="720"/>
      </w:pPr>
      <w:rPr>
        <w:rFonts w:hint="default"/>
        <w:lang w:val="cs-CZ" w:eastAsia="cs-CZ" w:bidi="cs-CZ"/>
      </w:rPr>
    </w:lvl>
    <w:lvl w:ilvl="7">
      <w:numFmt w:val="bullet"/>
      <w:lvlText w:val="•"/>
      <w:lvlJc w:val="left"/>
      <w:pPr>
        <w:ind w:left="7832" w:hanging="720"/>
      </w:pPr>
      <w:rPr>
        <w:rFonts w:hint="default"/>
        <w:lang w:val="cs-CZ" w:eastAsia="cs-CZ" w:bidi="cs-CZ"/>
      </w:rPr>
    </w:lvl>
    <w:lvl w:ilvl="8">
      <w:numFmt w:val="bullet"/>
      <w:lvlText w:val="•"/>
      <w:lvlJc w:val="left"/>
      <w:pPr>
        <w:ind w:left="8708" w:hanging="720"/>
      </w:pPr>
      <w:rPr>
        <w:rFonts w:hint="default"/>
        <w:lang w:val="cs-CZ" w:eastAsia="cs-CZ" w:bidi="cs-CZ"/>
      </w:rPr>
    </w:lvl>
  </w:abstractNum>
  <w:abstractNum w:abstractNumId="18" w15:restartNumberingAfterBreak="0">
    <w:nsid w:val="5C3B15B1"/>
    <w:multiLevelType w:val="multilevel"/>
    <w:tmpl w:val="690C6A08"/>
    <w:lvl w:ilvl="0">
      <w:start w:val="9"/>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2876" w:hanging="721"/>
      </w:pPr>
      <w:rPr>
        <w:rFonts w:hint="default"/>
        <w:lang w:val="cs-CZ" w:eastAsia="cs-CZ" w:bidi="cs-CZ"/>
      </w:rPr>
    </w:lvl>
    <w:lvl w:ilvl="3">
      <w:numFmt w:val="bullet"/>
      <w:lvlText w:val="•"/>
      <w:lvlJc w:val="left"/>
      <w:pPr>
        <w:ind w:left="3824" w:hanging="721"/>
      </w:pPr>
      <w:rPr>
        <w:rFonts w:hint="default"/>
        <w:lang w:val="cs-CZ" w:eastAsia="cs-CZ" w:bidi="cs-CZ"/>
      </w:rPr>
    </w:lvl>
    <w:lvl w:ilvl="4">
      <w:numFmt w:val="bullet"/>
      <w:lvlText w:val="•"/>
      <w:lvlJc w:val="left"/>
      <w:pPr>
        <w:ind w:left="4772" w:hanging="721"/>
      </w:pPr>
      <w:rPr>
        <w:rFonts w:hint="default"/>
        <w:lang w:val="cs-CZ" w:eastAsia="cs-CZ" w:bidi="cs-CZ"/>
      </w:rPr>
    </w:lvl>
    <w:lvl w:ilvl="5">
      <w:numFmt w:val="bullet"/>
      <w:lvlText w:val="•"/>
      <w:lvlJc w:val="left"/>
      <w:pPr>
        <w:ind w:left="5720" w:hanging="721"/>
      </w:pPr>
      <w:rPr>
        <w:rFonts w:hint="default"/>
        <w:lang w:val="cs-CZ" w:eastAsia="cs-CZ" w:bidi="cs-CZ"/>
      </w:rPr>
    </w:lvl>
    <w:lvl w:ilvl="6">
      <w:numFmt w:val="bullet"/>
      <w:lvlText w:val="•"/>
      <w:lvlJc w:val="left"/>
      <w:pPr>
        <w:ind w:left="6668" w:hanging="721"/>
      </w:pPr>
      <w:rPr>
        <w:rFonts w:hint="default"/>
        <w:lang w:val="cs-CZ" w:eastAsia="cs-CZ" w:bidi="cs-CZ"/>
      </w:rPr>
    </w:lvl>
    <w:lvl w:ilvl="7">
      <w:numFmt w:val="bullet"/>
      <w:lvlText w:val="•"/>
      <w:lvlJc w:val="left"/>
      <w:pPr>
        <w:ind w:left="7616" w:hanging="721"/>
      </w:pPr>
      <w:rPr>
        <w:rFonts w:hint="default"/>
        <w:lang w:val="cs-CZ" w:eastAsia="cs-CZ" w:bidi="cs-CZ"/>
      </w:rPr>
    </w:lvl>
    <w:lvl w:ilvl="8">
      <w:numFmt w:val="bullet"/>
      <w:lvlText w:val="•"/>
      <w:lvlJc w:val="left"/>
      <w:pPr>
        <w:ind w:left="8564" w:hanging="721"/>
      </w:pPr>
      <w:rPr>
        <w:rFonts w:hint="default"/>
        <w:lang w:val="cs-CZ" w:eastAsia="cs-CZ" w:bidi="cs-CZ"/>
      </w:rPr>
    </w:lvl>
  </w:abstractNum>
  <w:abstractNum w:abstractNumId="19" w15:restartNumberingAfterBreak="0">
    <w:nsid w:val="5D3A33E4"/>
    <w:multiLevelType w:val="multilevel"/>
    <w:tmpl w:val="10A4E16A"/>
    <w:lvl w:ilvl="0">
      <w:start w:val="4"/>
      <w:numFmt w:val="decimal"/>
      <w:lvlText w:val="%1"/>
      <w:lvlJc w:val="left"/>
      <w:pPr>
        <w:ind w:left="981" w:hanging="721"/>
        <w:jc w:val="left"/>
      </w:pPr>
      <w:rPr>
        <w:rFonts w:hint="default"/>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2876" w:hanging="721"/>
      </w:pPr>
      <w:rPr>
        <w:rFonts w:hint="default"/>
        <w:lang w:val="cs-CZ" w:eastAsia="cs-CZ" w:bidi="cs-CZ"/>
      </w:rPr>
    </w:lvl>
    <w:lvl w:ilvl="3">
      <w:numFmt w:val="bullet"/>
      <w:lvlText w:val="•"/>
      <w:lvlJc w:val="left"/>
      <w:pPr>
        <w:ind w:left="3824" w:hanging="721"/>
      </w:pPr>
      <w:rPr>
        <w:rFonts w:hint="default"/>
        <w:lang w:val="cs-CZ" w:eastAsia="cs-CZ" w:bidi="cs-CZ"/>
      </w:rPr>
    </w:lvl>
    <w:lvl w:ilvl="4">
      <w:numFmt w:val="bullet"/>
      <w:lvlText w:val="•"/>
      <w:lvlJc w:val="left"/>
      <w:pPr>
        <w:ind w:left="4772" w:hanging="721"/>
      </w:pPr>
      <w:rPr>
        <w:rFonts w:hint="default"/>
        <w:lang w:val="cs-CZ" w:eastAsia="cs-CZ" w:bidi="cs-CZ"/>
      </w:rPr>
    </w:lvl>
    <w:lvl w:ilvl="5">
      <w:numFmt w:val="bullet"/>
      <w:lvlText w:val="•"/>
      <w:lvlJc w:val="left"/>
      <w:pPr>
        <w:ind w:left="5720" w:hanging="721"/>
      </w:pPr>
      <w:rPr>
        <w:rFonts w:hint="default"/>
        <w:lang w:val="cs-CZ" w:eastAsia="cs-CZ" w:bidi="cs-CZ"/>
      </w:rPr>
    </w:lvl>
    <w:lvl w:ilvl="6">
      <w:numFmt w:val="bullet"/>
      <w:lvlText w:val="•"/>
      <w:lvlJc w:val="left"/>
      <w:pPr>
        <w:ind w:left="6668" w:hanging="721"/>
      </w:pPr>
      <w:rPr>
        <w:rFonts w:hint="default"/>
        <w:lang w:val="cs-CZ" w:eastAsia="cs-CZ" w:bidi="cs-CZ"/>
      </w:rPr>
    </w:lvl>
    <w:lvl w:ilvl="7">
      <w:numFmt w:val="bullet"/>
      <w:lvlText w:val="•"/>
      <w:lvlJc w:val="left"/>
      <w:pPr>
        <w:ind w:left="7616" w:hanging="721"/>
      </w:pPr>
      <w:rPr>
        <w:rFonts w:hint="default"/>
        <w:lang w:val="cs-CZ" w:eastAsia="cs-CZ" w:bidi="cs-CZ"/>
      </w:rPr>
    </w:lvl>
    <w:lvl w:ilvl="8">
      <w:numFmt w:val="bullet"/>
      <w:lvlText w:val="•"/>
      <w:lvlJc w:val="left"/>
      <w:pPr>
        <w:ind w:left="8564" w:hanging="721"/>
      </w:pPr>
      <w:rPr>
        <w:rFonts w:hint="default"/>
        <w:lang w:val="cs-CZ" w:eastAsia="cs-CZ" w:bidi="cs-CZ"/>
      </w:rPr>
    </w:lvl>
  </w:abstractNum>
  <w:abstractNum w:abstractNumId="20" w15:restartNumberingAfterBreak="0">
    <w:nsid w:val="61BA576B"/>
    <w:multiLevelType w:val="hybridMultilevel"/>
    <w:tmpl w:val="E22A21EE"/>
    <w:lvl w:ilvl="0" w:tplc="13A05A8E">
      <w:numFmt w:val="bullet"/>
      <w:lvlText w:val=""/>
      <w:lvlJc w:val="left"/>
      <w:pPr>
        <w:ind w:left="825" w:hanging="360"/>
      </w:pPr>
      <w:rPr>
        <w:rFonts w:ascii="Symbol" w:eastAsia="Symbol" w:hAnsi="Symbol" w:cs="Symbol" w:hint="default"/>
        <w:w w:val="100"/>
        <w:sz w:val="21"/>
        <w:szCs w:val="21"/>
        <w:lang w:val="cs-CZ" w:eastAsia="cs-CZ" w:bidi="cs-CZ"/>
      </w:rPr>
    </w:lvl>
    <w:lvl w:ilvl="1" w:tplc="53069500">
      <w:numFmt w:val="bullet"/>
      <w:lvlText w:val="•"/>
      <w:lvlJc w:val="left"/>
      <w:pPr>
        <w:ind w:left="1010" w:hanging="360"/>
      </w:pPr>
      <w:rPr>
        <w:rFonts w:hint="default"/>
        <w:lang w:val="cs-CZ" w:eastAsia="cs-CZ" w:bidi="cs-CZ"/>
      </w:rPr>
    </w:lvl>
    <w:lvl w:ilvl="2" w:tplc="AB4E7356">
      <w:numFmt w:val="bullet"/>
      <w:lvlText w:val="•"/>
      <w:lvlJc w:val="left"/>
      <w:pPr>
        <w:ind w:left="1201" w:hanging="360"/>
      </w:pPr>
      <w:rPr>
        <w:rFonts w:hint="default"/>
        <w:lang w:val="cs-CZ" w:eastAsia="cs-CZ" w:bidi="cs-CZ"/>
      </w:rPr>
    </w:lvl>
    <w:lvl w:ilvl="3" w:tplc="35BCC90C">
      <w:numFmt w:val="bullet"/>
      <w:lvlText w:val="•"/>
      <w:lvlJc w:val="left"/>
      <w:pPr>
        <w:ind w:left="1392" w:hanging="360"/>
      </w:pPr>
      <w:rPr>
        <w:rFonts w:hint="default"/>
        <w:lang w:val="cs-CZ" w:eastAsia="cs-CZ" w:bidi="cs-CZ"/>
      </w:rPr>
    </w:lvl>
    <w:lvl w:ilvl="4" w:tplc="5EB0186A">
      <w:numFmt w:val="bullet"/>
      <w:lvlText w:val="•"/>
      <w:lvlJc w:val="left"/>
      <w:pPr>
        <w:ind w:left="1582" w:hanging="360"/>
      </w:pPr>
      <w:rPr>
        <w:rFonts w:hint="default"/>
        <w:lang w:val="cs-CZ" w:eastAsia="cs-CZ" w:bidi="cs-CZ"/>
      </w:rPr>
    </w:lvl>
    <w:lvl w:ilvl="5" w:tplc="20F0F494">
      <w:numFmt w:val="bullet"/>
      <w:lvlText w:val="•"/>
      <w:lvlJc w:val="left"/>
      <w:pPr>
        <w:ind w:left="1773" w:hanging="360"/>
      </w:pPr>
      <w:rPr>
        <w:rFonts w:hint="default"/>
        <w:lang w:val="cs-CZ" w:eastAsia="cs-CZ" w:bidi="cs-CZ"/>
      </w:rPr>
    </w:lvl>
    <w:lvl w:ilvl="6" w:tplc="580C196E">
      <w:numFmt w:val="bullet"/>
      <w:lvlText w:val="•"/>
      <w:lvlJc w:val="left"/>
      <w:pPr>
        <w:ind w:left="1964" w:hanging="360"/>
      </w:pPr>
      <w:rPr>
        <w:rFonts w:hint="default"/>
        <w:lang w:val="cs-CZ" w:eastAsia="cs-CZ" w:bidi="cs-CZ"/>
      </w:rPr>
    </w:lvl>
    <w:lvl w:ilvl="7" w:tplc="02A26AEA">
      <w:numFmt w:val="bullet"/>
      <w:lvlText w:val="•"/>
      <w:lvlJc w:val="left"/>
      <w:pPr>
        <w:ind w:left="2154" w:hanging="360"/>
      </w:pPr>
      <w:rPr>
        <w:rFonts w:hint="default"/>
        <w:lang w:val="cs-CZ" w:eastAsia="cs-CZ" w:bidi="cs-CZ"/>
      </w:rPr>
    </w:lvl>
    <w:lvl w:ilvl="8" w:tplc="F77E1DA4">
      <w:numFmt w:val="bullet"/>
      <w:lvlText w:val="•"/>
      <w:lvlJc w:val="left"/>
      <w:pPr>
        <w:ind w:left="2345" w:hanging="360"/>
      </w:pPr>
      <w:rPr>
        <w:rFonts w:hint="default"/>
        <w:lang w:val="cs-CZ" w:eastAsia="cs-CZ" w:bidi="cs-CZ"/>
      </w:rPr>
    </w:lvl>
  </w:abstractNum>
  <w:abstractNum w:abstractNumId="21" w15:restartNumberingAfterBreak="0">
    <w:nsid w:val="6A7C6017"/>
    <w:multiLevelType w:val="hybridMultilevel"/>
    <w:tmpl w:val="58EE0AF6"/>
    <w:lvl w:ilvl="0" w:tplc="BE08E3F2">
      <w:numFmt w:val="bullet"/>
      <w:lvlText w:val=""/>
      <w:lvlJc w:val="left"/>
      <w:pPr>
        <w:ind w:left="825" w:hanging="360"/>
      </w:pPr>
      <w:rPr>
        <w:rFonts w:ascii="Symbol" w:eastAsia="Symbol" w:hAnsi="Symbol" w:cs="Symbol" w:hint="default"/>
        <w:w w:val="100"/>
        <w:sz w:val="21"/>
        <w:szCs w:val="21"/>
        <w:lang w:val="cs-CZ" w:eastAsia="cs-CZ" w:bidi="cs-CZ"/>
      </w:rPr>
    </w:lvl>
    <w:lvl w:ilvl="1" w:tplc="5DACFCDE">
      <w:numFmt w:val="bullet"/>
      <w:lvlText w:val="•"/>
      <w:lvlJc w:val="left"/>
      <w:pPr>
        <w:ind w:left="1010" w:hanging="360"/>
      </w:pPr>
      <w:rPr>
        <w:rFonts w:hint="default"/>
        <w:lang w:val="cs-CZ" w:eastAsia="cs-CZ" w:bidi="cs-CZ"/>
      </w:rPr>
    </w:lvl>
    <w:lvl w:ilvl="2" w:tplc="5B3EBB4A">
      <w:numFmt w:val="bullet"/>
      <w:lvlText w:val="•"/>
      <w:lvlJc w:val="left"/>
      <w:pPr>
        <w:ind w:left="1201" w:hanging="360"/>
      </w:pPr>
      <w:rPr>
        <w:rFonts w:hint="default"/>
        <w:lang w:val="cs-CZ" w:eastAsia="cs-CZ" w:bidi="cs-CZ"/>
      </w:rPr>
    </w:lvl>
    <w:lvl w:ilvl="3" w:tplc="B804DFEC">
      <w:numFmt w:val="bullet"/>
      <w:lvlText w:val="•"/>
      <w:lvlJc w:val="left"/>
      <w:pPr>
        <w:ind w:left="1392" w:hanging="360"/>
      </w:pPr>
      <w:rPr>
        <w:rFonts w:hint="default"/>
        <w:lang w:val="cs-CZ" w:eastAsia="cs-CZ" w:bidi="cs-CZ"/>
      </w:rPr>
    </w:lvl>
    <w:lvl w:ilvl="4" w:tplc="0F2415E0">
      <w:numFmt w:val="bullet"/>
      <w:lvlText w:val="•"/>
      <w:lvlJc w:val="left"/>
      <w:pPr>
        <w:ind w:left="1582" w:hanging="360"/>
      </w:pPr>
      <w:rPr>
        <w:rFonts w:hint="default"/>
        <w:lang w:val="cs-CZ" w:eastAsia="cs-CZ" w:bidi="cs-CZ"/>
      </w:rPr>
    </w:lvl>
    <w:lvl w:ilvl="5" w:tplc="9F2859A0">
      <w:numFmt w:val="bullet"/>
      <w:lvlText w:val="•"/>
      <w:lvlJc w:val="left"/>
      <w:pPr>
        <w:ind w:left="1773" w:hanging="360"/>
      </w:pPr>
      <w:rPr>
        <w:rFonts w:hint="default"/>
        <w:lang w:val="cs-CZ" w:eastAsia="cs-CZ" w:bidi="cs-CZ"/>
      </w:rPr>
    </w:lvl>
    <w:lvl w:ilvl="6" w:tplc="C200F044">
      <w:numFmt w:val="bullet"/>
      <w:lvlText w:val="•"/>
      <w:lvlJc w:val="left"/>
      <w:pPr>
        <w:ind w:left="1964" w:hanging="360"/>
      </w:pPr>
      <w:rPr>
        <w:rFonts w:hint="default"/>
        <w:lang w:val="cs-CZ" w:eastAsia="cs-CZ" w:bidi="cs-CZ"/>
      </w:rPr>
    </w:lvl>
    <w:lvl w:ilvl="7" w:tplc="E592CDBA">
      <w:numFmt w:val="bullet"/>
      <w:lvlText w:val="•"/>
      <w:lvlJc w:val="left"/>
      <w:pPr>
        <w:ind w:left="2154" w:hanging="360"/>
      </w:pPr>
      <w:rPr>
        <w:rFonts w:hint="default"/>
        <w:lang w:val="cs-CZ" w:eastAsia="cs-CZ" w:bidi="cs-CZ"/>
      </w:rPr>
    </w:lvl>
    <w:lvl w:ilvl="8" w:tplc="EE72413A">
      <w:numFmt w:val="bullet"/>
      <w:lvlText w:val="•"/>
      <w:lvlJc w:val="left"/>
      <w:pPr>
        <w:ind w:left="2345" w:hanging="360"/>
      </w:pPr>
      <w:rPr>
        <w:rFonts w:hint="default"/>
        <w:lang w:val="cs-CZ" w:eastAsia="cs-CZ" w:bidi="cs-CZ"/>
      </w:rPr>
    </w:lvl>
  </w:abstractNum>
  <w:abstractNum w:abstractNumId="22" w15:restartNumberingAfterBreak="0">
    <w:nsid w:val="6ADE12E9"/>
    <w:multiLevelType w:val="hybridMultilevel"/>
    <w:tmpl w:val="43C0AF62"/>
    <w:lvl w:ilvl="0" w:tplc="B22A8BC2">
      <w:numFmt w:val="bullet"/>
      <w:lvlText w:val=""/>
      <w:lvlJc w:val="left"/>
      <w:pPr>
        <w:ind w:left="825" w:hanging="360"/>
      </w:pPr>
      <w:rPr>
        <w:rFonts w:ascii="Symbol" w:eastAsia="Symbol" w:hAnsi="Symbol" w:cs="Symbol" w:hint="default"/>
        <w:w w:val="100"/>
        <w:sz w:val="21"/>
        <w:szCs w:val="21"/>
        <w:lang w:val="cs-CZ" w:eastAsia="cs-CZ" w:bidi="cs-CZ"/>
      </w:rPr>
    </w:lvl>
    <w:lvl w:ilvl="1" w:tplc="3A8EAA2A">
      <w:numFmt w:val="bullet"/>
      <w:lvlText w:val="•"/>
      <w:lvlJc w:val="left"/>
      <w:pPr>
        <w:ind w:left="1010" w:hanging="360"/>
      </w:pPr>
      <w:rPr>
        <w:rFonts w:hint="default"/>
        <w:lang w:val="cs-CZ" w:eastAsia="cs-CZ" w:bidi="cs-CZ"/>
      </w:rPr>
    </w:lvl>
    <w:lvl w:ilvl="2" w:tplc="93747538">
      <w:numFmt w:val="bullet"/>
      <w:lvlText w:val="•"/>
      <w:lvlJc w:val="left"/>
      <w:pPr>
        <w:ind w:left="1201" w:hanging="360"/>
      </w:pPr>
      <w:rPr>
        <w:rFonts w:hint="default"/>
        <w:lang w:val="cs-CZ" w:eastAsia="cs-CZ" w:bidi="cs-CZ"/>
      </w:rPr>
    </w:lvl>
    <w:lvl w:ilvl="3" w:tplc="7F8C9F32">
      <w:numFmt w:val="bullet"/>
      <w:lvlText w:val="•"/>
      <w:lvlJc w:val="left"/>
      <w:pPr>
        <w:ind w:left="1392" w:hanging="360"/>
      </w:pPr>
      <w:rPr>
        <w:rFonts w:hint="default"/>
        <w:lang w:val="cs-CZ" w:eastAsia="cs-CZ" w:bidi="cs-CZ"/>
      </w:rPr>
    </w:lvl>
    <w:lvl w:ilvl="4" w:tplc="B036BA24">
      <w:numFmt w:val="bullet"/>
      <w:lvlText w:val="•"/>
      <w:lvlJc w:val="left"/>
      <w:pPr>
        <w:ind w:left="1582" w:hanging="360"/>
      </w:pPr>
      <w:rPr>
        <w:rFonts w:hint="default"/>
        <w:lang w:val="cs-CZ" w:eastAsia="cs-CZ" w:bidi="cs-CZ"/>
      </w:rPr>
    </w:lvl>
    <w:lvl w:ilvl="5" w:tplc="695412DC">
      <w:numFmt w:val="bullet"/>
      <w:lvlText w:val="•"/>
      <w:lvlJc w:val="left"/>
      <w:pPr>
        <w:ind w:left="1773" w:hanging="360"/>
      </w:pPr>
      <w:rPr>
        <w:rFonts w:hint="default"/>
        <w:lang w:val="cs-CZ" w:eastAsia="cs-CZ" w:bidi="cs-CZ"/>
      </w:rPr>
    </w:lvl>
    <w:lvl w:ilvl="6" w:tplc="FF248D08">
      <w:numFmt w:val="bullet"/>
      <w:lvlText w:val="•"/>
      <w:lvlJc w:val="left"/>
      <w:pPr>
        <w:ind w:left="1964" w:hanging="360"/>
      </w:pPr>
      <w:rPr>
        <w:rFonts w:hint="default"/>
        <w:lang w:val="cs-CZ" w:eastAsia="cs-CZ" w:bidi="cs-CZ"/>
      </w:rPr>
    </w:lvl>
    <w:lvl w:ilvl="7" w:tplc="09DA5A8C">
      <w:numFmt w:val="bullet"/>
      <w:lvlText w:val="•"/>
      <w:lvlJc w:val="left"/>
      <w:pPr>
        <w:ind w:left="2154" w:hanging="360"/>
      </w:pPr>
      <w:rPr>
        <w:rFonts w:hint="default"/>
        <w:lang w:val="cs-CZ" w:eastAsia="cs-CZ" w:bidi="cs-CZ"/>
      </w:rPr>
    </w:lvl>
    <w:lvl w:ilvl="8" w:tplc="09E884D0">
      <w:numFmt w:val="bullet"/>
      <w:lvlText w:val="•"/>
      <w:lvlJc w:val="left"/>
      <w:pPr>
        <w:ind w:left="2345" w:hanging="360"/>
      </w:pPr>
      <w:rPr>
        <w:rFonts w:hint="default"/>
        <w:lang w:val="cs-CZ" w:eastAsia="cs-CZ" w:bidi="cs-CZ"/>
      </w:rPr>
    </w:lvl>
  </w:abstractNum>
  <w:abstractNum w:abstractNumId="23" w15:restartNumberingAfterBreak="0">
    <w:nsid w:val="6DF10D71"/>
    <w:multiLevelType w:val="multilevel"/>
    <w:tmpl w:val="3F748FCA"/>
    <w:lvl w:ilvl="0">
      <w:start w:val="1"/>
      <w:numFmt w:val="decimal"/>
      <w:lvlText w:val="%1."/>
      <w:lvlJc w:val="left"/>
      <w:pPr>
        <w:ind w:left="1701" w:hanging="720"/>
        <w:jc w:val="right"/>
      </w:pPr>
      <w:rPr>
        <w:rFonts w:ascii="Calibri" w:eastAsia="Calibri" w:hAnsi="Calibri" w:cs="Calibri" w:hint="default"/>
        <w:b/>
        <w:bCs/>
        <w:spacing w:val="-2"/>
        <w:w w:val="100"/>
        <w:sz w:val="22"/>
        <w:szCs w:val="22"/>
        <w:lang w:val="cs-CZ" w:eastAsia="cs-CZ" w:bidi="cs-CZ"/>
      </w:rPr>
    </w:lvl>
    <w:lvl w:ilvl="1">
      <w:start w:val="1"/>
      <w:numFmt w:val="decimal"/>
      <w:lvlText w:val="%1.%2"/>
      <w:lvlJc w:val="left"/>
      <w:pPr>
        <w:ind w:left="981" w:hanging="721"/>
        <w:jc w:val="left"/>
      </w:pPr>
      <w:rPr>
        <w:rFonts w:ascii="Calibri" w:eastAsia="Calibri" w:hAnsi="Calibri" w:cs="Calibri" w:hint="default"/>
        <w:spacing w:val="-2"/>
        <w:w w:val="100"/>
        <w:sz w:val="22"/>
        <w:szCs w:val="22"/>
        <w:lang w:val="cs-CZ" w:eastAsia="cs-CZ" w:bidi="cs-CZ"/>
      </w:rPr>
    </w:lvl>
    <w:lvl w:ilvl="2">
      <w:numFmt w:val="bullet"/>
      <w:lvlText w:val="•"/>
      <w:lvlJc w:val="left"/>
      <w:pPr>
        <w:ind w:left="1700" w:hanging="721"/>
      </w:pPr>
      <w:rPr>
        <w:rFonts w:hint="default"/>
        <w:lang w:val="cs-CZ" w:eastAsia="cs-CZ" w:bidi="cs-CZ"/>
      </w:rPr>
    </w:lvl>
    <w:lvl w:ilvl="3">
      <w:numFmt w:val="bullet"/>
      <w:lvlText w:val="•"/>
      <w:lvlJc w:val="left"/>
      <w:pPr>
        <w:ind w:left="2795" w:hanging="721"/>
      </w:pPr>
      <w:rPr>
        <w:rFonts w:hint="default"/>
        <w:lang w:val="cs-CZ" w:eastAsia="cs-CZ" w:bidi="cs-CZ"/>
      </w:rPr>
    </w:lvl>
    <w:lvl w:ilvl="4">
      <w:numFmt w:val="bullet"/>
      <w:lvlText w:val="•"/>
      <w:lvlJc w:val="left"/>
      <w:pPr>
        <w:ind w:left="3890" w:hanging="721"/>
      </w:pPr>
      <w:rPr>
        <w:rFonts w:hint="default"/>
        <w:lang w:val="cs-CZ" w:eastAsia="cs-CZ" w:bidi="cs-CZ"/>
      </w:rPr>
    </w:lvl>
    <w:lvl w:ilvl="5">
      <w:numFmt w:val="bullet"/>
      <w:lvlText w:val="•"/>
      <w:lvlJc w:val="left"/>
      <w:pPr>
        <w:ind w:left="4985" w:hanging="721"/>
      </w:pPr>
      <w:rPr>
        <w:rFonts w:hint="default"/>
        <w:lang w:val="cs-CZ" w:eastAsia="cs-CZ" w:bidi="cs-CZ"/>
      </w:rPr>
    </w:lvl>
    <w:lvl w:ilvl="6">
      <w:numFmt w:val="bullet"/>
      <w:lvlText w:val="•"/>
      <w:lvlJc w:val="left"/>
      <w:pPr>
        <w:ind w:left="6080" w:hanging="721"/>
      </w:pPr>
      <w:rPr>
        <w:rFonts w:hint="default"/>
        <w:lang w:val="cs-CZ" w:eastAsia="cs-CZ" w:bidi="cs-CZ"/>
      </w:rPr>
    </w:lvl>
    <w:lvl w:ilvl="7">
      <w:numFmt w:val="bullet"/>
      <w:lvlText w:val="•"/>
      <w:lvlJc w:val="left"/>
      <w:pPr>
        <w:ind w:left="7175" w:hanging="721"/>
      </w:pPr>
      <w:rPr>
        <w:rFonts w:hint="default"/>
        <w:lang w:val="cs-CZ" w:eastAsia="cs-CZ" w:bidi="cs-CZ"/>
      </w:rPr>
    </w:lvl>
    <w:lvl w:ilvl="8">
      <w:numFmt w:val="bullet"/>
      <w:lvlText w:val="•"/>
      <w:lvlJc w:val="left"/>
      <w:pPr>
        <w:ind w:left="8270" w:hanging="721"/>
      </w:pPr>
      <w:rPr>
        <w:rFonts w:hint="default"/>
        <w:lang w:val="cs-CZ" w:eastAsia="cs-CZ" w:bidi="cs-CZ"/>
      </w:rPr>
    </w:lvl>
  </w:abstractNum>
  <w:abstractNum w:abstractNumId="24" w15:restartNumberingAfterBreak="0">
    <w:nsid w:val="735259F9"/>
    <w:multiLevelType w:val="hybridMultilevel"/>
    <w:tmpl w:val="C7CEADE0"/>
    <w:lvl w:ilvl="0" w:tplc="F616427E">
      <w:numFmt w:val="bullet"/>
      <w:lvlText w:val="-"/>
      <w:lvlJc w:val="left"/>
      <w:pPr>
        <w:ind w:left="620" w:hanging="361"/>
      </w:pPr>
      <w:rPr>
        <w:rFonts w:ascii="Calibri" w:eastAsia="Calibri" w:hAnsi="Calibri" w:cs="Calibri" w:hint="default"/>
        <w:w w:val="100"/>
        <w:sz w:val="22"/>
        <w:szCs w:val="22"/>
        <w:lang w:val="cs-CZ" w:eastAsia="cs-CZ" w:bidi="cs-CZ"/>
      </w:rPr>
    </w:lvl>
    <w:lvl w:ilvl="1" w:tplc="6D5E0D0A">
      <w:numFmt w:val="bullet"/>
      <w:lvlText w:val="•"/>
      <w:lvlJc w:val="left"/>
      <w:pPr>
        <w:ind w:left="1604" w:hanging="361"/>
      </w:pPr>
      <w:rPr>
        <w:rFonts w:hint="default"/>
        <w:lang w:val="cs-CZ" w:eastAsia="cs-CZ" w:bidi="cs-CZ"/>
      </w:rPr>
    </w:lvl>
    <w:lvl w:ilvl="2" w:tplc="9BBCE980">
      <w:numFmt w:val="bullet"/>
      <w:lvlText w:val="•"/>
      <w:lvlJc w:val="left"/>
      <w:pPr>
        <w:ind w:left="2588" w:hanging="361"/>
      </w:pPr>
      <w:rPr>
        <w:rFonts w:hint="default"/>
        <w:lang w:val="cs-CZ" w:eastAsia="cs-CZ" w:bidi="cs-CZ"/>
      </w:rPr>
    </w:lvl>
    <w:lvl w:ilvl="3" w:tplc="72861512">
      <w:numFmt w:val="bullet"/>
      <w:lvlText w:val="•"/>
      <w:lvlJc w:val="left"/>
      <w:pPr>
        <w:ind w:left="3572" w:hanging="361"/>
      </w:pPr>
      <w:rPr>
        <w:rFonts w:hint="default"/>
        <w:lang w:val="cs-CZ" w:eastAsia="cs-CZ" w:bidi="cs-CZ"/>
      </w:rPr>
    </w:lvl>
    <w:lvl w:ilvl="4" w:tplc="C94E4E46">
      <w:numFmt w:val="bullet"/>
      <w:lvlText w:val="•"/>
      <w:lvlJc w:val="left"/>
      <w:pPr>
        <w:ind w:left="4556" w:hanging="361"/>
      </w:pPr>
      <w:rPr>
        <w:rFonts w:hint="default"/>
        <w:lang w:val="cs-CZ" w:eastAsia="cs-CZ" w:bidi="cs-CZ"/>
      </w:rPr>
    </w:lvl>
    <w:lvl w:ilvl="5" w:tplc="4CEEDEBE">
      <w:numFmt w:val="bullet"/>
      <w:lvlText w:val="•"/>
      <w:lvlJc w:val="left"/>
      <w:pPr>
        <w:ind w:left="5540" w:hanging="361"/>
      </w:pPr>
      <w:rPr>
        <w:rFonts w:hint="default"/>
        <w:lang w:val="cs-CZ" w:eastAsia="cs-CZ" w:bidi="cs-CZ"/>
      </w:rPr>
    </w:lvl>
    <w:lvl w:ilvl="6" w:tplc="D136C012">
      <w:numFmt w:val="bullet"/>
      <w:lvlText w:val="•"/>
      <w:lvlJc w:val="left"/>
      <w:pPr>
        <w:ind w:left="6524" w:hanging="361"/>
      </w:pPr>
      <w:rPr>
        <w:rFonts w:hint="default"/>
        <w:lang w:val="cs-CZ" w:eastAsia="cs-CZ" w:bidi="cs-CZ"/>
      </w:rPr>
    </w:lvl>
    <w:lvl w:ilvl="7" w:tplc="E28EFB1A">
      <w:numFmt w:val="bullet"/>
      <w:lvlText w:val="•"/>
      <w:lvlJc w:val="left"/>
      <w:pPr>
        <w:ind w:left="7508" w:hanging="361"/>
      </w:pPr>
      <w:rPr>
        <w:rFonts w:hint="default"/>
        <w:lang w:val="cs-CZ" w:eastAsia="cs-CZ" w:bidi="cs-CZ"/>
      </w:rPr>
    </w:lvl>
    <w:lvl w:ilvl="8" w:tplc="A6768012">
      <w:numFmt w:val="bullet"/>
      <w:lvlText w:val="•"/>
      <w:lvlJc w:val="left"/>
      <w:pPr>
        <w:ind w:left="8492" w:hanging="361"/>
      </w:pPr>
      <w:rPr>
        <w:rFonts w:hint="default"/>
        <w:lang w:val="cs-CZ" w:eastAsia="cs-CZ" w:bidi="cs-CZ"/>
      </w:rPr>
    </w:lvl>
  </w:abstractNum>
  <w:abstractNum w:abstractNumId="25" w15:restartNumberingAfterBreak="0">
    <w:nsid w:val="769C236D"/>
    <w:multiLevelType w:val="hybridMultilevel"/>
    <w:tmpl w:val="8B361E12"/>
    <w:lvl w:ilvl="0" w:tplc="D834D79C">
      <w:numFmt w:val="bullet"/>
      <w:lvlText w:val=""/>
      <w:lvlJc w:val="left"/>
      <w:pPr>
        <w:ind w:left="825" w:hanging="360"/>
      </w:pPr>
      <w:rPr>
        <w:rFonts w:ascii="Symbol" w:eastAsia="Symbol" w:hAnsi="Symbol" w:cs="Symbol" w:hint="default"/>
        <w:w w:val="100"/>
        <w:sz w:val="21"/>
        <w:szCs w:val="21"/>
        <w:lang w:val="cs-CZ" w:eastAsia="cs-CZ" w:bidi="cs-CZ"/>
      </w:rPr>
    </w:lvl>
    <w:lvl w:ilvl="1" w:tplc="2DC08838">
      <w:numFmt w:val="bullet"/>
      <w:lvlText w:val="•"/>
      <w:lvlJc w:val="left"/>
      <w:pPr>
        <w:ind w:left="1010" w:hanging="360"/>
      </w:pPr>
      <w:rPr>
        <w:rFonts w:hint="default"/>
        <w:lang w:val="cs-CZ" w:eastAsia="cs-CZ" w:bidi="cs-CZ"/>
      </w:rPr>
    </w:lvl>
    <w:lvl w:ilvl="2" w:tplc="59BC15C2">
      <w:numFmt w:val="bullet"/>
      <w:lvlText w:val="•"/>
      <w:lvlJc w:val="left"/>
      <w:pPr>
        <w:ind w:left="1201" w:hanging="360"/>
      </w:pPr>
      <w:rPr>
        <w:rFonts w:hint="default"/>
        <w:lang w:val="cs-CZ" w:eastAsia="cs-CZ" w:bidi="cs-CZ"/>
      </w:rPr>
    </w:lvl>
    <w:lvl w:ilvl="3" w:tplc="154445D6">
      <w:numFmt w:val="bullet"/>
      <w:lvlText w:val="•"/>
      <w:lvlJc w:val="left"/>
      <w:pPr>
        <w:ind w:left="1392" w:hanging="360"/>
      </w:pPr>
      <w:rPr>
        <w:rFonts w:hint="default"/>
        <w:lang w:val="cs-CZ" w:eastAsia="cs-CZ" w:bidi="cs-CZ"/>
      </w:rPr>
    </w:lvl>
    <w:lvl w:ilvl="4" w:tplc="984067D2">
      <w:numFmt w:val="bullet"/>
      <w:lvlText w:val="•"/>
      <w:lvlJc w:val="left"/>
      <w:pPr>
        <w:ind w:left="1582" w:hanging="360"/>
      </w:pPr>
      <w:rPr>
        <w:rFonts w:hint="default"/>
        <w:lang w:val="cs-CZ" w:eastAsia="cs-CZ" w:bidi="cs-CZ"/>
      </w:rPr>
    </w:lvl>
    <w:lvl w:ilvl="5" w:tplc="808C0524">
      <w:numFmt w:val="bullet"/>
      <w:lvlText w:val="•"/>
      <w:lvlJc w:val="left"/>
      <w:pPr>
        <w:ind w:left="1773" w:hanging="360"/>
      </w:pPr>
      <w:rPr>
        <w:rFonts w:hint="default"/>
        <w:lang w:val="cs-CZ" w:eastAsia="cs-CZ" w:bidi="cs-CZ"/>
      </w:rPr>
    </w:lvl>
    <w:lvl w:ilvl="6" w:tplc="96861A28">
      <w:numFmt w:val="bullet"/>
      <w:lvlText w:val="•"/>
      <w:lvlJc w:val="left"/>
      <w:pPr>
        <w:ind w:left="1964" w:hanging="360"/>
      </w:pPr>
      <w:rPr>
        <w:rFonts w:hint="default"/>
        <w:lang w:val="cs-CZ" w:eastAsia="cs-CZ" w:bidi="cs-CZ"/>
      </w:rPr>
    </w:lvl>
    <w:lvl w:ilvl="7" w:tplc="CDF4BA8E">
      <w:numFmt w:val="bullet"/>
      <w:lvlText w:val="•"/>
      <w:lvlJc w:val="left"/>
      <w:pPr>
        <w:ind w:left="2154" w:hanging="360"/>
      </w:pPr>
      <w:rPr>
        <w:rFonts w:hint="default"/>
        <w:lang w:val="cs-CZ" w:eastAsia="cs-CZ" w:bidi="cs-CZ"/>
      </w:rPr>
    </w:lvl>
    <w:lvl w:ilvl="8" w:tplc="55EE0F26">
      <w:numFmt w:val="bullet"/>
      <w:lvlText w:val="•"/>
      <w:lvlJc w:val="left"/>
      <w:pPr>
        <w:ind w:left="2345" w:hanging="360"/>
      </w:pPr>
      <w:rPr>
        <w:rFonts w:hint="default"/>
        <w:lang w:val="cs-CZ" w:eastAsia="cs-CZ" w:bidi="cs-CZ"/>
      </w:rPr>
    </w:lvl>
  </w:abstractNum>
  <w:num w:numId="1">
    <w:abstractNumId w:val="6"/>
  </w:num>
  <w:num w:numId="2">
    <w:abstractNumId w:val="13"/>
  </w:num>
  <w:num w:numId="3">
    <w:abstractNumId w:val="20"/>
  </w:num>
  <w:num w:numId="4">
    <w:abstractNumId w:val="9"/>
  </w:num>
  <w:num w:numId="5">
    <w:abstractNumId w:val="4"/>
  </w:num>
  <w:num w:numId="6">
    <w:abstractNumId w:val="22"/>
  </w:num>
  <w:num w:numId="7">
    <w:abstractNumId w:val="10"/>
  </w:num>
  <w:num w:numId="8">
    <w:abstractNumId w:val="21"/>
  </w:num>
  <w:num w:numId="9">
    <w:abstractNumId w:val="12"/>
  </w:num>
  <w:num w:numId="10">
    <w:abstractNumId w:val="11"/>
  </w:num>
  <w:num w:numId="11">
    <w:abstractNumId w:val="25"/>
  </w:num>
  <w:num w:numId="12">
    <w:abstractNumId w:val="8"/>
  </w:num>
  <w:num w:numId="13">
    <w:abstractNumId w:val="15"/>
  </w:num>
  <w:num w:numId="14">
    <w:abstractNumId w:val="1"/>
  </w:num>
  <w:num w:numId="15">
    <w:abstractNumId w:val="18"/>
  </w:num>
  <w:num w:numId="16">
    <w:abstractNumId w:val="2"/>
  </w:num>
  <w:num w:numId="17">
    <w:abstractNumId w:val="17"/>
  </w:num>
  <w:num w:numId="18">
    <w:abstractNumId w:val="5"/>
  </w:num>
  <w:num w:numId="19">
    <w:abstractNumId w:val="0"/>
  </w:num>
  <w:num w:numId="20">
    <w:abstractNumId w:val="3"/>
  </w:num>
  <w:num w:numId="21">
    <w:abstractNumId w:val="7"/>
  </w:num>
  <w:num w:numId="22">
    <w:abstractNumId w:val="14"/>
  </w:num>
  <w:num w:numId="23">
    <w:abstractNumId w:val="19"/>
  </w:num>
  <w:num w:numId="24">
    <w:abstractNumId w:val="24"/>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hyphenationZone w:val="425"/>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905A4"/>
    <w:rsid w:val="004C06A5"/>
    <w:rsid w:val="005905A4"/>
    <w:rsid w:val="008E6F75"/>
    <w:rsid w:val="00E2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7C57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26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981" w:hanging="72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E6F75"/>
    <w:pPr>
      <w:tabs>
        <w:tab w:val="center" w:pos="4536"/>
        <w:tab w:val="right" w:pos="9072"/>
      </w:tabs>
    </w:pPr>
  </w:style>
  <w:style w:type="character" w:customStyle="1" w:styleId="ZhlavChar">
    <w:name w:val="Záhlaví Char"/>
    <w:basedOn w:val="Standardnpsmoodstavce"/>
    <w:link w:val="Zhlav"/>
    <w:uiPriority w:val="99"/>
    <w:rsid w:val="008E6F75"/>
    <w:rPr>
      <w:rFonts w:ascii="Calibri" w:eastAsia="Calibri" w:hAnsi="Calibri" w:cs="Calibri"/>
      <w:lang w:val="cs-CZ" w:eastAsia="cs-CZ" w:bidi="cs-CZ"/>
    </w:rPr>
  </w:style>
  <w:style w:type="paragraph" w:styleId="Zpat">
    <w:name w:val="footer"/>
    <w:basedOn w:val="Normln"/>
    <w:link w:val="ZpatChar"/>
    <w:uiPriority w:val="99"/>
    <w:unhideWhenUsed/>
    <w:rsid w:val="008E6F75"/>
    <w:pPr>
      <w:tabs>
        <w:tab w:val="center" w:pos="4536"/>
        <w:tab w:val="right" w:pos="9072"/>
      </w:tabs>
    </w:pPr>
  </w:style>
  <w:style w:type="character" w:customStyle="1" w:styleId="ZpatChar">
    <w:name w:val="Zápatí Char"/>
    <w:basedOn w:val="Standardnpsmoodstavce"/>
    <w:link w:val="Zpat"/>
    <w:uiPriority w:val="99"/>
    <w:rsid w:val="008E6F75"/>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uments-dds-ny.un.org/doc/UNDOC/GEN/N03/550/40/PDF/N0355040.pdf?OpenEle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sceb.org/sites/default/files/imported_files/UN%20System%20Model%20Policy%20on%20Sexual%20Harassment_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6402</Words>
  <Characters>37774</Characters>
  <Application>Microsoft Office Word</Application>
  <DocSecurity>0</DocSecurity>
  <Lines>314</Lines>
  <Paragraphs>88</Paragraphs>
  <ScaleCrop>false</ScaleCrop>
  <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2025-07-02T10:43:00Z</dcterms:created>
  <dcterms:modified xsi:type="dcterms:W3CDTF">2025-07-02T10:43:00Z</dcterms:modified>
</cp:coreProperties>
</file>