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6C90A" w14:textId="77777777" w:rsidR="00F251BF" w:rsidRDefault="00F251BF">
      <w:pPr>
        <w:tabs>
          <w:tab w:val="left" w:pos="567"/>
          <w:tab w:val="left" w:pos="1701"/>
        </w:tabs>
        <w:jc w:val="both"/>
        <w:rPr>
          <w:u w:val="single"/>
        </w:rPr>
      </w:pPr>
    </w:p>
    <w:p w14:paraId="18C6C90B" w14:textId="77777777" w:rsidR="00F251BF" w:rsidRPr="007949AC" w:rsidRDefault="00875941">
      <w:pPr>
        <w:jc w:val="center"/>
        <w:rPr>
          <w:b/>
        </w:rPr>
      </w:pPr>
      <w:r w:rsidRPr="007949AC">
        <w:rPr>
          <w:b/>
        </w:rPr>
        <w:t>SMLOUVA NA PROVÁDĚNÍ SLUŽEB</w:t>
      </w:r>
    </w:p>
    <w:p w14:paraId="18C6C90C" w14:textId="77777777" w:rsidR="00F251BF" w:rsidRPr="007949AC" w:rsidRDefault="00875941">
      <w:pPr>
        <w:jc w:val="center"/>
        <w:rPr>
          <w:b/>
        </w:rPr>
      </w:pPr>
      <w:r w:rsidRPr="007949AC">
        <w:rPr>
          <w:b/>
        </w:rPr>
        <w:t>uzavřená dle § 1746 odst. 2 zákona č. 89/2012 Sb., občanský zákoník v platném znění</w:t>
      </w:r>
    </w:p>
    <w:p w14:paraId="18C6C90D" w14:textId="77777777" w:rsidR="00F251BF" w:rsidRPr="007949AC" w:rsidRDefault="00F251BF">
      <w:pPr>
        <w:tabs>
          <w:tab w:val="left" w:pos="567"/>
        </w:tabs>
        <w:jc w:val="both"/>
      </w:pPr>
    </w:p>
    <w:p w14:paraId="18C6C90E" w14:textId="77777777" w:rsidR="00F251BF" w:rsidRPr="007949AC" w:rsidRDefault="00F251BF">
      <w:pPr>
        <w:tabs>
          <w:tab w:val="left" w:pos="567"/>
        </w:tabs>
        <w:jc w:val="both"/>
      </w:pPr>
    </w:p>
    <w:p w14:paraId="18C6C90F" w14:textId="7430934A" w:rsidR="00F251BF" w:rsidRPr="007949AC" w:rsidRDefault="00875941">
      <w:pPr>
        <w:tabs>
          <w:tab w:val="left" w:pos="567"/>
        </w:tabs>
        <w:jc w:val="both"/>
      </w:pPr>
      <w:r w:rsidRPr="007949AC">
        <w:t xml:space="preserve">Číslo smlouvy </w:t>
      </w:r>
      <w:proofErr w:type="gramStart"/>
      <w:r w:rsidRPr="007949AC">
        <w:t xml:space="preserve">objednatele:  </w:t>
      </w:r>
      <w:r w:rsidRPr="007949AC">
        <w:rPr>
          <w:b/>
          <w:bCs/>
        </w:rPr>
        <w:t>SPA</w:t>
      </w:r>
      <w:proofErr w:type="gramEnd"/>
      <w:r w:rsidRPr="007949AC">
        <w:rPr>
          <w:b/>
          <w:bCs/>
        </w:rPr>
        <w:t>-202</w:t>
      </w:r>
      <w:r w:rsidR="008C7F36">
        <w:rPr>
          <w:b/>
          <w:bCs/>
        </w:rPr>
        <w:t>5</w:t>
      </w:r>
      <w:r w:rsidRPr="007949AC">
        <w:rPr>
          <w:b/>
          <w:bCs/>
        </w:rPr>
        <w:t>-800-000</w:t>
      </w:r>
      <w:r w:rsidR="0919169F" w:rsidRPr="007949AC">
        <w:rPr>
          <w:b/>
          <w:bCs/>
        </w:rPr>
        <w:t>143</w:t>
      </w:r>
    </w:p>
    <w:p w14:paraId="18C6C910" w14:textId="77777777" w:rsidR="00F251BF" w:rsidRPr="007949AC" w:rsidRDefault="00F251BF">
      <w:pPr>
        <w:jc w:val="both"/>
      </w:pPr>
    </w:p>
    <w:p w14:paraId="18C6C911" w14:textId="77777777" w:rsidR="00F251BF" w:rsidRPr="007949AC" w:rsidRDefault="00F251BF">
      <w:pPr>
        <w:jc w:val="both"/>
      </w:pPr>
    </w:p>
    <w:p w14:paraId="18C6C912" w14:textId="77777777" w:rsidR="00F251BF" w:rsidRPr="007949AC" w:rsidRDefault="00F251BF">
      <w:pPr>
        <w:jc w:val="both"/>
      </w:pPr>
    </w:p>
    <w:p w14:paraId="18C6C913" w14:textId="77777777" w:rsidR="00F251BF" w:rsidRPr="007949AC" w:rsidRDefault="00875941">
      <w:pPr>
        <w:jc w:val="center"/>
        <w:rPr>
          <w:b/>
        </w:rPr>
      </w:pPr>
      <w:r w:rsidRPr="007949AC">
        <w:rPr>
          <w:b/>
        </w:rPr>
        <w:t>SMLUVNÍ STRANY:</w:t>
      </w:r>
    </w:p>
    <w:p w14:paraId="18C6C914" w14:textId="77777777" w:rsidR="00F251BF" w:rsidRPr="007949AC" w:rsidRDefault="00F251B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C6C915" w14:textId="77777777" w:rsidR="00F251BF" w:rsidRPr="007949AC" w:rsidRDefault="0087594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7949AC">
        <w:rPr>
          <w:color w:val="000000"/>
        </w:rPr>
        <w:t>Objednatel</w:t>
      </w:r>
      <w:r w:rsidRPr="007949AC">
        <w:rPr>
          <w:color w:val="000000"/>
        </w:rPr>
        <w:tab/>
        <w:t>:</w:t>
      </w:r>
      <w:r w:rsidRPr="007949AC">
        <w:rPr>
          <w:color w:val="000000"/>
        </w:rPr>
        <w:tab/>
        <w:t>CHEVAK Cheb, a.s.</w:t>
      </w:r>
    </w:p>
    <w:p w14:paraId="18C6C916" w14:textId="77777777" w:rsidR="00F251BF" w:rsidRPr="007949AC" w:rsidRDefault="00875941">
      <w:r w:rsidRPr="007949AC">
        <w:t>Adresa</w:t>
      </w:r>
      <w:r w:rsidRPr="007949AC">
        <w:tab/>
      </w:r>
      <w:r w:rsidRPr="007949AC">
        <w:tab/>
        <w:t>:</w:t>
      </w:r>
      <w:r w:rsidRPr="007949AC">
        <w:tab/>
        <w:t>Tršnická 4/11, 350 02 Cheb</w:t>
      </w:r>
    </w:p>
    <w:p w14:paraId="18C6C917" w14:textId="77777777" w:rsidR="00F251BF" w:rsidRPr="007949AC" w:rsidRDefault="00875941">
      <w:pPr>
        <w:pBdr>
          <w:top w:val="nil"/>
          <w:left w:val="nil"/>
          <w:bottom w:val="nil"/>
          <w:right w:val="nil"/>
          <w:between w:val="nil"/>
        </w:pBdr>
        <w:ind w:left="1416" w:firstLine="707"/>
        <w:rPr>
          <w:color w:val="000000"/>
        </w:rPr>
      </w:pPr>
      <w:r w:rsidRPr="007949AC">
        <w:rPr>
          <w:color w:val="000000"/>
        </w:rPr>
        <w:t xml:space="preserve">Zapsána v obchodním rejstříku vedeném u Krajského soudu v Plzni, </w:t>
      </w:r>
    </w:p>
    <w:p w14:paraId="18C6C918" w14:textId="77777777" w:rsidR="00F251BF" w:rsidRPr="007949AC" w:rsidRDefault="00875941">
      <w:pPr>
        <w:pBdr>
          <w:top w:val="nil"/>
          <w:left w:val="nil"/>
          <w:bottom w:val="nil"/>
          <w:right w:val="nil"/>
          <w:between w:val="nil"/>
        </w:pBdr>
        <w:ind w:left="1416" w:firstLine="707"/>
        <w:rPr>
          <w:color w:val="000000"/>
        </w:rPr>
      </w:pPr>
      <w:r w:rsidRPr="007949AC">
        <w:rPr>
          <w:color w:val="000000"/>
        </w:rPr>
        <w:t>oddíl B, vložka 367</w:t>
      </w:r>
    </w:p>
    <w:p w14:paraId="18C6C919" w14:textId="77777777" w:rsidR="00F251BF" w:rsidRPr="007949AC" w:rsidRDefault="0087594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7949AC">
        <w:rPr>
          <w:color w:val="000000"/>
        </w:rPr>
        <w:t>IČO</w:t>
      </w:r>
      <w:r w:rsidRPr="007949AC">
        <w:rPr>
          <w:color w:val="000000"/>
        </w:rPr>
        <w:tab/>
      </w:r>
      <w:r w:rsidRPr="007949AC">
        <w:rPr>
          <w:color w:val="000000"/>
        </w:rPr>
        <w:tab/>
        <w:t>:</w:t>
      </w:r>
      <w:r w:rsidRPr="007949AC">
        <w:rPr>
          <w:color w:val="000000"/>
        </w:rPr>
        <w:tab/>
        <w:t>49787977</w:t>
      </w:r>
    </w:p>
    <w:p w14:paraId="18C6C91A" w14:textId="77777777" w:rsidR="00F251BF" w:rsidRPr="007949AC" w:rsidRDefault="0087594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7949AC">
        <w:rPr>
          <w:color w:val="000000"/>
        </w:rPr>
        <w:t>DIČ</w:t>
      </w:r>
      <w:r w:rsidRPr="007949AC">
        <w:rPr>
          <w:color w:val="000000"/>
        </w:rPr>
        <w:tab/>
      </w:r>
      <w:r w:rsidRPr="007949AC">
        <w:rPr>
          <w:color w:val="000000"/>
        </w:rPr>
        <w:tab/>
        <w:t>:</w:t>
      </w:r>
      <w:r w:rsidRPr="007949AC">
        <w:rPr>
          <w:color w:val="000000"/>
        </w:rPr>
        <w:tab/>
        <w:t>CZ49787977</w:t>
      </w:r>
    </w:p>
    <w:p w14:paraId="18C6C91B" w14:textId="77777777" w:rsidR="00F251BF" w:rsidRPr="007949AC" w:rsidRDefault="00875941">
      <w:pPr>
        <w:ind w:left="284" w:hanging="284"/>
      </w:pPr>
      <w:r w:rsidRPr="007949AC">
        <w:t xml:space="preserve">Společnost </w:t>
      </w:r>
      <w:proofErr w:type="gramStart"/>
      <w:r w:rsidRPr="007949AC">
        <w:t>zastoupena :</w:t>
      </w:r>
      <w:proofErr w:type="gramEnd"/>
      <w:r w:rsidRPr="007949AC">
        <w:t xml:space="preserve">                              </w:t>
      </w:r>
    </w:p>
    <w:p w14:paraId="18C6C91C" w14:textId="77777777" w:rsidR="00F251BF" w:rsidRPr="007949AC" w:rsidRDefault="00875941">
      <w:pPr>
        <w:ind w:left="284" w:hanging="284"/>
      </w:pPr>
      <w:r w:rsidRPr="007949AC">
        <w:t xml:space="preserve">                              předseda představenstva Mgr. David Bracháček</w:t>
      </w:r>
    </w:p>
    <w:p w14:paraId="18C6C91D" w14:textId="77777777" w:rsidR="00F251BF" w:rsidRPr="007949AC" w:rsidRDefault="00875941">
      <w:pPr>
        <w:ind w:left="284" w:hanging="284"/>
      </w:pPr>
      <w:r w:rsidRPr="007949AC">
        <w:t xml:space="preserve">                              místopředseda představenstva Ing. Milan Míka</w:t>
      </w:r>
    </w:p>
    <w:p w14:paraId="18C6C91E" w14:textId="77777777" w:rsidR="00F251BF" w:rsidRPr="007949AC" w:rsidRDefault="00F251B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C6C91F" w14:textId="77777777" w:rsidR="00F251BF" w:rsidRPr="007949AC" w:rsidRDefault="0087594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7949AC">
        <w:rPr>
          <w:color w:val="000000"/>
        </w:rPr>
        <w:t>Bank. spojení</w:t>
      </w:r>
      <w:proofErr w:type="gramStart"/>
      <w:r w:rsidRPr="007949AC">
        <w:rPr>
          <w:color w:val="000000"/>
        </w:rPr>
        <w:tab/>
        <w:t xml:space="preserve">:   </w:t>
      </w:r>
      <w:proofErr w:type="gramEnd"/>
      <w:r w:rsidRPr="007949AC">
        <w:rPr>
          <w:color w:val="000000"/>
        </w:rPr>
        <w:t xml:space="preserve">      </w:t>
      </w:r>
      <w:r w:rsidRPr="007949AC">
        <w:rPr>
          <w:color w:val="000000"/>
        </w:rPr>
        <w:tab/>
        <w:t xml:space="preserve">KB Cheb, </w:t>
      </w:r>
      <w:proofErr w:type="spellStart"/>
      <w:r w:rsidRPr="007949AC">
        <w:rPr>
          <w:color w:val="000000"/>
        </w:rPr>
        <w:t>č.ú</w:t>
      </w:r>
      <w:proofErr w:type="spellEnd"/>
      <w:r w:rsidRPr="007949AC">
        <w:rPr>
          <w:color w:val="000000"/>
        </w:rPr>
        <w:t>.: 14102331/0100</w:t>
      </w:r>
    </w:p>
    <w:p w14:paraId="18C6C920" w14:textId="77777777" w:rsidR="00F251BF" w:rsidRPr="007949AC" w:rsidRDefault="0087594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7949AC">
        <w:rPr>
          <w:color w:val="000000"/>
        </w:rPr>
        <w:tab/>
      </w:r>
      <w:r w:rsidRPr="007949AC">
        <w:rPr>
          <w:color w:val="000000"/>
        </w:rPr>
        <w:tab/>
      </w:r>
      <w:r w:rsidRPr="007949AC">
        <w:rPr>
          <w:color w:val="000000"/>
        </w:rPr>
        <w:tab/>
        <w:t xml:space="preserve">ČS, </w:t>
      </w:r>
      <w:proofErr w:type="spellStart"/>
      <w:r w:rsidRPr="007949AC">
        <w:rPr>
          <w:color w:val="000000"/>
        </w:rPr>
        <w:t>č.ú</w:t>
      </w:r>
      <w:proofErr w:type="spellEnd"/>
      <w:r w:rsidRPr="007949AC">
        <w:rPr>
          <w:color w:val="000000"/>
        </w:rPr>
        <w:t>.: 218122/0800</w:t>
      </w:r>
    </w:p>
    <w:p w14:paraId="18C6C921" w14:textId="77777777" w:rsidR="00F251BF" w:rsidRPr="007949AC" w:rsidRDefault="00F251B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C6C922" w14:textId="77777777" w:rsidR="00F251BF" w:rsidRPr="007949AC" w:rsidRDefault="00875941">
      <w:pPr>
        <w:jc w:val="both"/>
      </w:pPr>
      <w:r w:rsidRPr="007949AC">
        <w:t xml:space="preserve">                                    (dále jen „</w:t>
      </w:r>
      <w:r w:rsidRPr="007949AC">
        <w:rPr>
          <w:b/>
        </w:rPr>
        <w:t>Objednatel</w:t>
      </w:r>
      <w:r w:rsidRPr="007949AC">
        <w:t>“)</w:t>
      </w:r>
    </w:p>
    <w:p w14:paraId="18C6C923" w14:textId="77777777" w:rsidR="00F251BF" w:rsidRPr="007949AC" w:rsidRDefault="00F251BF">
      <w:pPr>
        <w:jc w:val="both"/>
        <w:rPr>
          <w:b/>
        </w:rPr>
      </w:pPr>
    </w:p>
    <w:p w14:paraId="18C6C924" w14:textId="77777777" w:rsidR="00F251BF" w:rsidRPr="007949AC" w:rsidRDefault="00875941">
      <w:pPr>
        <w:jc w:val="both"/>
        <w:rPr>
          <w:b/>
        </w:rPr>
      </w:pPr>
      <w:r w:rsidRPr="007949AC">
        <w:rPr>
          <w:b/>
        </w:rPr>
        <w:t>a</w:t>
      </w:r>
    </w:p>
    <w:p w14:paraId="18C6C925" w14:textId="77777777" w:rsidR="00F251BF" w:rsidRPr="007949AC" w:rsidRDefault="00F251BF">
      <w:pPr>
        <w:jc w:val="both"/>
      </w:pPr>
    </w:p>
    <w:sdt>
      <w:sdtPr>
        <w:tag w:val="goog_rdk_1"/>
        <w:id w:val="-1927565393"/>
      </w:sdtPr>
      <w:sdtEndPr/>
      <w:sdtContent>
        <w:p w14:paraId="18C6C926" w14:textId="77777777" w:rsidR="00F251BF" w:rsidRPr="007949AC" w:rsidRDefault="00875941">
          <w:r w:rsidRPr="007949AC">
            <w:t>Zhotovitel</w:t>
          </w:r>
          <w:r w:rsidRPr="007949AC">
            <w:tab/>
            <w:t>:</w:t>
          </w:r>
          <w:r w:rsidRPr="007949AC">
            <w:tab/>
          </w:r>
          <w:sdt>
            <w:sdtPr>
              <w:tag w:val="goog_rdk_0"/>
              <w:id w:val="-883868449"/>
            </w:sdtPr>
            <w:sdtEndPr/>
            <w:sdtContent>
              <w:r w:rsidRPr="007949AC">
                <w:t>Jaroslav Nevrla</w:t>
              </w:r>
            </w:sdtContent>
          </w:sdt>
        </w:p>
      </w:sdtContent>
    </w:sdt>
    <w:sdt>
      <w:sdtPr>
        <w:tag w:val="goog_rdk_3"/>
        <w:id w:val="917670168"/>
      </w:sdtPr>
      <w:sdtEndPr/>
      <w:sdtContent>
        <w:p w14:paraId="18C6C927" w14:textId="77777777" w:rsidR="00F251BF" w:rsidRPr="007949AC" w:rsidRDefault="005C7509">
          <w:sdt>
            <w:sdtPr>
              <w:tag w:val="goog_rdk_2"/>
              <w:id w:val="977879872"/>
            </w:sdtPr>
            <w:sdtEndPr/>
            <w:sdtContent>
              <w:r w:rsidR="00875941" w:rsidRPr="007949AC">
                <w:t>Adresa</w:t>
              </w:r>
              <w:r w:rsidR="00875941" w:rsidRPr="007949AC">
                <w:tab/>
              </w:r>
              <w:r w:rsidR="00875941" w:rsidRPr="007949AC">
                <w:tab/>
                <w:t>:</w:t>
              </w:r>
              <w:r w:rsidR="00875941" w:rsidRPr="007949AC">
                <w:tab/>
              </w:r>
              <w:proofErr w:type="spellStart"/>
              <w:r w:rsidR="00875941" w:rsidRPr="007949AC">
                <w:t>Žešov</w:t>
              </w:r>
              <w:proofErr w:type="spellEnd"/>
              <w:r w:rsidR="00875941" w:rsidRPr="007949AC">
                <w:t xml:space="preserve"> 90, 796 01, Prostějov</w:t>
              </w:r>
            </w:sdtContent>
          </w:sdt>
        </w:p>
      </w:sdtContent>
    </w:sdt>
    <w:sdt>
      <w:sdtPr>
        <w:tag w:val="goog_rdk_5"/>
        <w:id w:val="-1941058565"/>
      </w:sdtPr>
      <w:sdtEndPr/>
      <w:sdtContent>
        <w:p w14:paraId="18C6C928" w14:textId="77777777" w:rsidR="00F251BF" w:rsidRPr="007949AC" w:rsidRDefault="005C7509">
          <w:pPr>
            <w:pBdr>
              <w:top w:val="nil"/>
              <w:left w:val="nil"/>
              <w:bottom w:val="nil"/>
              <w:right w:val="nil"/>
              <w:between w:val="nil"/>
            </w:pBdr>
            <w:ind w:left="1418" w:firstLine="709"/>
            <w:rPr>
              <w:color w:val="000000"/>
            </w:rPr>
          </w:pPr>
          <w:sdt>
            <w:sdtPr>
              <w:tag w:val="goog_rdk_4"/>
              <w:id w:val="-1121910075"/>
            </w:sdtPr>
            <w:sdtEndPr/>
            <w:sdtContent>
              <w:r w:rsidR="00875941" w:rsidRPr="007949AC">
                <w:rPr>
                  <w:color w:val="000000"/>
                </w:rPr>
                <w:t>Fyzická osoba zapsána v živnostenském rejstříku</w:t>
              </w:r>
            </w:sdtContent>
          </w:sdt>
        </w:p>
      </w:sdtContent>
    </w:sdt>
    <w:sdt>
      <w:sdtPr>
        <w:tag w:val="goog_rdk_7"/>
        <w:id w:val="-1755124647"/>
      </w:sdtPr>
      <w:sdtEndPr/>
      <w:sdtContent>
        <w:p w14:paraId="18C6C929" w14:textId="77777777" w:rsidR="00F251BF" w:rsidRPr="007949AC" w:rsidRDefault="005C7509">
          <w:pPr>
            <w:pBdr>
              <w:top w:val="nil"/>
              <w:left w:val="nil"/>
              <w:bottom w:val="nil"/>
              <w:right w:val="nil"/>
              <w:between w:val="nil"/>
            </w:pBdr>
            <w:ind w:left="1416" w:firstLine="707"/>
            <w:rPr>
              <w:color w:val="000000"/>
            </w:rPr>
          </w:pPr>
          <w:sdt>
            <w:sdtPr>
              <w:tag w:val="goog_rdk_6"/>
              <w:id w:val="-1098403978"/>
            </w:sdtPr>
            <w:sdtEndPr/>
            <w:sdtContent/>
          </w:sdt>
        </w:p>
      </w:sdtContent>
    </w:sdt>
    <w:sdt>
      <w:sdtPr>
        <w:tag w:val="goog_rdk_9"/>
        <w:id w:val="-866750428"/>
      </w:sdtPr>
      <w:sdtEndPr/>
      <w:sdtContent>
        <w:p w14:paraId="18C6C92A" w14:textId="77777777" w:rsidR="00F251BF" w:rsidRPr="007949AC" w:rsidRDefault="005C7509">
          <w:sdt>
            <w:sdtPr>
              <w:tag w:val="goog_rdk_8"/>
              <w:id w:val="1895931245"/>
            </w:sdtPr>
            <w:sdtEndPr/>
            <w:sdtContent>
              <w:r w:rsidR="00875941" w:rsidRPr="007949AC">
                <w:t>IČ</w:t>
              </w:r>
              <w:r w:rsidR="00875941" w:rsidRPr="007949AC">
                <w:tab/>
              </w:r>
              <w:r w:rsidR="00875941" w:rsidRPr="007949AC">
                <w:tab/>
                <w:t>:</w:t>
              </w:r>
              <w:r w:rsidR="00875941" w:rsidRPr="007949AC">
                <w:tab/>
                <w:t>07336748</w:t>
              </w:r>
            </w:sdtContent>
          </w:sdt>
        </w:p>
      </w:sdtContent>
    </w:sdt>
    <w:sdt>
      <w:sdtPr>
        <w:tag w:val="goog_rdk_11"/>
        <w:id w:val="-1418162830"/>
      </w:sdtPr>
      <w:sdtEndPr/>
      <w:sdtContent>
        <w:p w14:paraId="18C6C92B" w14:textId="77777777" w:rsidR="00F251BF" w:rsidRPr="007949AC" w:rsidRDefault="005C7509">
          <w:sdt>
            <w:sdtPr>
              <w:tag w:val="goog_rdk_10"/>
              <w:id w:val="1569617251"/>
            </w:sdtPr>
            <w:sdtEndPr/>
            <w:sdtContent>
              <w:r w:rsidR="00875941" w:rsidRPr="007949AC">
                <w:t>DIČ</w:t>
              </w:r>
              <w:r w:rsidR="00875941" w:rsidRPr="007949AC">
                <w:tab/>
              </w:r>
              <w:r w:rsidR="00875941" w:rsidRPr="007949AC">
                <w:tab/>
                <w:t>:</w:t>
              </w:r>
              <w:r w:rsidR="00875941" w:rsidRPr="007949AC">
                <w:tab/>
                <w:t>CZ8405314456</w:t>
              </w:r>
            </w:sdtContent>
          </w:sdt>
        </w:p>
      </w:sdtContent>
    </w:sdt>
    <w:sdt>
      <w:sdtPr>
        <w:tag w:val="goog_rdk_15"/>
        <w:id w:val="1093602055"/>
      </w:sdtPr>
      <w:sdtEndPr/>
      <w:sdtContent>
        <w:p w14:paraId="18C6C92C" w14:textId="77777777" w:rsidR="00F251BF" w:rsidRPr="007949AC" w:rsidRDefault="005C7509">
          <w:pPr>
            <w:rPr>
              <w:color w:val="000000"/>
            </w:rPr>
          </w:pPr>
          <w:sdt>
            <w:sdtPr>
              <w:tag w:val="goog_rdk_12"/>
              <w:id w:val="-1221600873"/>
            </w:sdtPr>
            <w:sdtEndPr/>
            <w:sdtContent>
              <w:r w:rsidR="00875941" w:rsidRPr="007949AC">
                <w:rPr>
                  <w:color w:val="000000"/>
                </w:rPr>
                <w:t>Bank. spojení</w:t>
              </w:r>
              <w:r w:rsidR="00875941" w:rsidRPr="007949AC">
                <w:rPr>
                  <w:color w:val="000000"/>
                </w:rPr>
                <w:tab/>
                <w:t>:</w:t>
              </w:r>
              <w:r w:rsidR="00875941" w:rsidRPr="007949AC">
                <w:rPr>
                  <w:color w:val="000000"/>
                </w:rPr>
                <w:tab/>
              </w:r>
            </w:sdtContent>
          </w:sdt>
          <w:sdt>
            <w:sdtPr>
              <w:tag w:val="goog_rdk_13"/>
              <w:id w:val="-272864177"/>
            </w:sdtPr>
            <w:sdtEndPr/>
            <w:sdtContent>
              <w:r w:rsidR="00875941" w:rsidRPr="007949AC">
                <w:t>MONETA Money Bank, a.s.: 226707420 / 0600</w:t>
              </w:r>
            </w:sdtContent>
          </w:sdt>
          <w:sdt>
            <w:sdtPr>
              <w:tag w:val="goog_rdk_14"/>
              <w:id w:val="2033370463"/>
            </w:sdtPr>
            <w:sdtEndPr/>
            <w:sdtContent/>
          </w:sdt>
        </w:p>
      </w:sdtContent>
    </w:sdt>
    <w:sdt>
      <w:sdtPr>
        <w:tag w:val="goog_rdk_17"/>
        <w:id w:val="-1739477093"/>
      </w:sdtPr>
      <w:sdtEndPr/>
      <w:sdtContent>
        <w:p w14:paraId="18C6C92D" w14:textId="77777777" w:rsidR="00F251BF" w:rsidRPr="007949AC" w:rsidRDefault="005C7509">
          <w:sdt>
            <w:sdtPr>
              <w:tag w:val="goog_rdk_16"/>
              <w:id w:val="1467932063"/>
            </w:sdtPr>
            <w:sdtEndPr/>
            <w:sdtContent>
              <w:r w:rsidR="00875941" w:rsidRPr="007949AC">
                <w:t>Zastoupení</w:t>
              </w:r>
              <w:proofErr w:type="gramStart"/>
              <w:r w:rsidR="00875941" w:rsidRPr="007949AC">
                <w:tab/>
                <w:t xml:space="preserve">:   </w:t>
              </w:r>
              <w:proofErr w:type="gramEnd"/>
              <w:r w:rsidR="00875941" w:rsidRPr="007949AC">
                <w:t xml:space="preserve">  </w:t>
              </w:r>
              <w:r w:rsidR="00875941" w:rsidRPr="007949AC">
                <w:tab/>
                <w:t>Jaroslav Nevrla</w:t>
              </w:r>
            </w:sdtContent>
          </w:sdt>
        </w:p>
      </w:sdtContent>
    </w:sdt>
    <w:p w14:paraId="18C6C92E" w14:textId="77777777" w:rsidR="00F251BF" w:rsidRPr="007949AC" w:rsidRDefault="005C7509">
      <w:pPr>
        <w:jc w:val="both"/>
      </w:pPr>
      <w:sdt>
        <w:sdtPr>
          <w:tag w:val="goog_rdk_18"/>
          <w:id w:val="814226407"/>
        </w:sdtPr>
        <w:sdtEndPr/>
        <w:sdtContent>
          <w:r w:rsidR="00875941" w:rsidRPr="007949AC">
            <w:tab/>
          </w:r>
          <w:r w:rsidR="00875941" w:rsidRPr="007949AC">
            <w:tab/>
          </w:r>
          <w:r w:rsidR="00875941" w:rsidRPr="007949AC">
            <w:tab/>
            <w:t>(dále jen „</w:t>
          </w:r>
        </w:sdtContent>
      </w:sdt>
      <w:sdt>
        <w:sdtPr>
          <w:tag w:val="goog_rdk_19"/>
          <w:id w:val="-860901547"/>
        </w:sdtPr>
        <w:sdtEndPr/>
        <w:sdtContent>
          <w:r w:rsidR="00875941" w:rsidRPr="007949AC">
            <w:rPr>
              <w:b/>
            </w:rPr>
            <w:t>Zhotovitel</w:t>
          </w:r>
        </w:sdtContent>
      </w:sdt>
      <w:sdt>
        <w:sdtPr>
          <w:tag w:val="goog_rdk_20"/>
          <w:id w:val="-1142726695"/>
        </w:sdtPr>
        <w:sdtEndPr/>
        <w:sdtContent>
          <w:r w:rsidR="00875941" w:rsidRPr="007949AC">
            <w:t>“)</w:t>
          </w:r>
        </w:sdtContent>
      </w:sdt>
    </w:p>
    <w:p w14:paraId="18C6C92F" w14:textId="77777777" w:rsidR="00F251BF" w:rsidRPr="007949AC" w:rsidRDefault="0087594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7949AC">
        <w:rPr>
          <w:color w:val="000000"/>
        </w:rPr>
        <w:tab/>
      </w:r>
      <w:r w:rsidRPr="007949AC">
        <w:rPr>
          <w:color w:val="000000"/>
        </w:rPr>
        <w:tab/>
      </w:r>
      <w:r w:rsidRPr="007949AC">
        <w:rPr>
          <w:color w:val="000000"/>
        </w:rPr>
        <w:tab/>
      </w:r>
    </w:p>
    <w:p w14:paraId="18C6C930" w14:textId="77777777" w:rsidR="00F251BF" w:rsidRPr="007949AC" w:rsidRDefault="00875941">
      <w:pPr>
        <w:jc w:val="both"/>
      </w:pPr>
      <w:r w:rsidRPr="007949AC">
        <w:t>(Objednatel a Zhotovitel společně dále jen „</w:t>
      </w:r>
      <w:r w:rsidRPr="007949AC">
        <w:rPr>
          <w:b/>
        </w:rPr>
        <w:t>Smluvní strany</w:t>
      </w:r>
      <w:r w:rsidRPr="007949AC">
        <w:t>“, každá samostatně pak dále jen „</w:t>
      </w:r>
      <w:r w:rsidRPr="007949AC">
        <w:rPr>
          <w:b/>
        </w:rPr>
        <w:t>Smluvní strana</w:t>
      </w:r>
      <w:r w:rsidRPr="007949AC">
        <w:t>“)</w:t>
      </w:r>
    </w:p>
    <w:p w14:paraId="18C6C931" w14:textId="77777777" w:rsidR="00F251BF" w:rsidRPr="007949AC" w:rsidRDefault="00F251BF">
      <w:pPr>
        <w:jc w:val="both"/>
      </w:pPr>
    </w:p>
    <w:p w14:paraId="18C6C932" w14:textId="77777777" w:rsidR="00F251BF" w:rsidRPr="007949AC" w:rsidRDefault="00875941">
      <w:pPr>
        <w:jc w:val="center"/>
        <w:rPr>
          <w:b/>
        </w:rPr>
      </w:pPr>
      <w:r w:rsidRPr="007949AC">
        <w:rPr>
          <w:b/>
        </w:rPr>
        <w:t>UZAVŘELY TUTO</w:t>
      </w:r>
    </w:p>
    <w:p w14:paraId="18C6C933" w14:textId="77777777" w:rsidR="00F251BF" w:rsidRPr="007949AC" w:rsidRDefault="00F251BF">
      <w:pPr>
        <w:jc w:val="both"/>
      </w:pPr>
    </w:p>
    <w:p w14:paraId="18C6C934" w14:textId="77777777" w:rsidR="00F251BF" w:rsidRPr="007949AC" w:rsidRDefault="00875941">
      <w:pPr>
        <w:jc w:val="center"/>
        <w:rPr>
          <w:b/>
        </w:rPr>
      </w:pPr>
      <w:r w:rsidRPr="007949AC">
        <w:rPr>
          <w:b/>
        </w:rPr>
        <w:t xml:space="preserve"> SMLOUVU O PROVÁDĚNÍ SLUŽEB</w:t>
      </w:r>
    </w:p>
    <w:p w14:paraId="18C6C935" w14:textId="77777777" w:rsidR="00F251BF" w:rsidRPr="007949AC" w:rsidRDefault="00875941">
      <w:pPr>
        <w:pStyle w:val="Nadpis1"/>
        <w:numPr>
          <w:ilvl w:val="0"/>
          <w:numId w:val="1"/>
        </w:numPr>
        <w:jc w:val="both"/>
        <w:rPr>
          <w:lang w:val="pt-PT"/>
        </w:rPr>
      </w:pPr>
      <w:r w:rsidRPr="007949AC">
        <w:rPr>
          <w:lang w:val="pt-PT"/>
        </w:rPr>
        <w:t xml:space="preserve">Základní ustanovení, výchozí podklady a údaje </w:t>
      </w:r>
    </w:p>
    <w:p w14:paraId="18C6C936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 xml:space="preserve">Zhotovitel se zavazuje provést na svůj náklad a nebezpečí pro Objednatele dále specifikované činnosti dále jen (“předmět plnění“) a Objednatel se zavazuje předmět plnění převzít a za podmínek dále uvedených za něj zaplatit cenu. </w:t>
      </w:r>
    </w:p>
    <w:p w14:paraId="18C6C937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Předmětem plnění je provádění dále specifikovaných služeb:</w:t>
      </w:r>
    </w:p>
    <w:p w14:paraId="18C6C938" w14:textId="77777777" w:rsidR="00F251BF" w:rsidRPr="007949AC" w:rsidRDefault="00F251BF">
      <w:pPr>
        <w:ind w:left="1134"/>
        <w:jc w:val="both"/>
      </w:pPr>
    </w:p>
    <w:sdt>
      <w:sdtPr>
        <w:tag w:val="goog_rdk_22"/>
        <w:id w:val="-1451470171"/>
      </w:sdtPr>
      <w:sdtEndPr/>
      <w:sdtContent>
        <w:p w14:paraId="18C6C939" w14:textId="74303040" w:rsidR="00F251BF" w:rsidRPr="007949AC" w:rsidRDefault="00875941">
          <w:pPr>
            <w:tabs>
              <w:tab w:val="left" w:pos="3969"/>
            </w:tabs>
            <w:ind w:left="1134"/>
            <w:jc w:val="both"/>
          </w:pPr>
          <w:r w:rsidRPr="007949AC">
            <w:t xml:space="preserve">Název služby: </w:t>
          </w:r>
          <w:sdt>
            <w:sdtPr>
              <w:tag w:val="goog_rdk_21"/>
              <w:id w:val="1552798548"/>
            </w:sdtPr>
            <w:sdtEndPr/>
            <w:sdtContent>
              <w:r w:rsidRPr="007949AC">
                <w:t xml:space="preserve">Prameniště Vojtanov </w:t>
              </w:r>
              <w:r w:rsidR="00B95F88" w:rsidRPr="007949AC">
                <w:t>–</w:t>
              </w:r>
              <w:r w:rsidRPr="007949AC">
                <w:t xml:space="preserve"> Schönberg</w:t>
              </w:r>
              <w:r w:rsidR="00B95F88" w:rsidRPr="007949AC">
                <w:t>:</w:t>
              </w:r>
              <w:r w:rsidRPr="007949AC">
                <w:t xml:space="preserve"> čištění a monitoring jímacích zářezů</w:t>
              </w:r>
            </w:sdtContent>
          </w:sdt>
        </w:p>
      </w:sdtContent>
    </w:sdt>
    <w:p w14:paraId="18C6C93A" w14:textId="77777777" w:rsidR="00F251BF" w:rsidRPr="007949AC" w:rsidRDefault="00F251BF">
      <w:pPr>
        <w:tabs>
          <w:tab w:val="left" w:pos="3969"/>
        </w:tabs>
        <w:ind w:left="1134"/>
        <w:jc w:val="both"/>
      </w:pPr>
    </w:p>
    <w:p w14:paraId="18C6C93B" w14:textId="77777777" w:rsidR="00F251BF" w:rsidRPr="007949AC" w:rsidRDefault="00875941">
      <w:pPr>
        <w:tabs>
          <w:tab w:val="left" w:pos="3969"/>
        </w:tabs>
        <w:ind w:left="1134"/>
        <w:jc w:val="both"/>
      </w:pPr>
      <w:r w:rsidRPr="007949AC">
        <w:t xml:space="preserve">Evidenční číslo zakázky: </w:t>
      </w:r>
      <w:r w:rsidRPr="007949AC">
        <w:tab/>
        <w:t>---</w:t>
      </w:r>
    </w:p>
    <w:p w14:paraId="18C6C93C" w14:textId="36BFB64E" w:rsidR="00F251BF" w:rsidRPr="007949AC" w:rsidRDefault="00875941">
      <w:pPr>
        <w:ind w:left="1134"/>
        <w:jc w:val="both"/>
      </w:pPr>
      <w:r w:rsidRPr="007949AC">
        <w:lastRenderedPageBreak/>
        <w:t>Smlouva vychází z nabídky zhotovitele ze dne 30.4.2025   </w:t>
      </w:r>
    </w:p>
    <w:p w14:paraId="18C6C93D" w14:textId="77777777" w:rsidR="00F251BF" w:rsidRPr="007949AC" w:rsidRDefault="00875941">
      <w:pPr>
        <w:ind w:left="1134"/>
        <w:jc w:val="both"/>
      </w:pPr>
      <w:r w:rsidRPr="007949AC">
        <w:t>Rozsah plnění: Bude provedeno vyčištění jímacích zářezů v 19 pramenních šachtách včetně monitoringu nástrčnou kamerou s videozáznamem před i po čištění, vytyčení trasy, vyčištění šachet tlakovou vodou, vyčištění přepadového potrubí u 19 šachet a zpracování předávacího protokolu s technickou zprávou. Detailní popis provedení je popsán v příloze č.1.</w:t>
      </w:r>
    </w:p>
    <w:p w14:paraId="18C6C93E" w14:textId="77777777" w:rsidR="00F251BF" w:rsidRPr="007949AC" w:rsidRDefault="00875941">
      <w:pPr>
        <w:pStyle w:val="Nadpis1"/>
        <w:numPr>
          <w:ilvl w:val="0"/>
          <w:numId w:val="1"/>
        </w:numPr>
        <w:jc w:val="both"/>
      </w:pPr>
      <w:proofErr w:type="spellStart"/>
      <w:r w:rsidRPr="007949AC">
        <w:t>Další</w:t>
      </w:r>
      <w:proofErr w:type="spellEnd"/>
      <w:r w:rsidRPr="007949AC">
        <w:t xml:space="preserve"> </w:t>
      </w:r>
      <w:proofErr w:type="spellStart"/>
      <w:r w:rsidRPr="007949AC">
        <w:t>vymezení</w:t>
      </w:r>
      <w:proofErr w:type="spellEnd"/>
      <w:r w:rsidRPr="007949AC">
        <w:t xml:space="preserve"> </w:t>
      </w:r>
      <w:proofErr w:type="spellStart"/>
      <w:r w:rsidRPr="007949AC">
        <w:t>předmětu</w:t>
      </w:r>
      <w:proofErr w:type="spellEnd"/>
      <w:r w:rsidRPr="007949AC">
        <w:t xml:space="preserve"> </w:t>
      </w:r>
      <w:proofErr w:type="spellStart"/>
      <w:r w:rsidRPr="007949AC">
        <w:t>plnění</w:t>
      </w:r>
      <w:proofErr w:type="spellEnd"/>
      <w:r w:rsidRPr="007949AC">
        <w:t xml:space="preserve"> </w:t>
      </w:r>
    </w:p>
    <w:p w14:paraId="18C6C93F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Předmětem zakázky je realizace a obstarání veškerých prací, služeb a činností nutných k úplnému provedení služby podle čl. 1 a podle nabídky, která je v příloze č. 1</w:t>
      </w:r>
    </w:p>
    <w:p w14:paraId="18C6C940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Veškeré plnění dle této Smlouvy musí být realizovány v souladu s platnými předpisy vztahujících se k danému druhu plnění.</w:t>
      </w:r>
    </w:p>
    <w:p w14:paraId="18C6C941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 xml:space="preserve">Vznikne-li v průběhu realizace této Smlouvy potřeba navýšení rozsahu plnění nad rámec stanovený shora, zavazují se Smluvní strany uzavřít dodatek k této smlouvě, jímž bude cena díla upravena přiměřeně nově vzniklým skutečnostem. Návrh na uzavření dodatku předloží Zhotovitel. V případě, že požadované plnění nebude obsaženo v položkových cenách, bude cena takovéhoto plnění stanovena dohodou Smluvních stran. </w:t>
      </w:r>
    </w:p>
    <w:p w14:paraId="18C6C942" w14:textId="77777777" w:rsidR="00F251BF" w:rsidRPr="007949AC" w:rsidRDefault="00875941">
      <w:pPr>
        <w:pStyle w:val="Nadpis1"/>
        <w:numPr>
          <w:ilvl w:val="0"/>
          <w:numId w:val="1"/>
        </w:numPr>
        <w:jc w:val="both"/>
      </w:pPr>
      <w:r w:rsidRPr="007949AC">
        <w:t>Čas plnění</w:t>
      </w:r>
    </w:p>
    <w:p w14:paraId="18C6C943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 xml:space="preserve">Smluvní strany se dohodly na následujících termínech (času) plnění předmětu této Smlouvy: </w:t>
      </w:r>
    </w:p>
    <w:p w14:paraId="18C6C944" w14:textId="77777777" w:rsidR="00F251BF" w:rsidRPr="007949AC" w:rsidRDefault="00875941">
      <w:pPr>
        <w:pStyle w:val="Nadpis3"/>
        <w:numPr>
          <w:ilvl w:val="2"/>
          <w:numId w:val="1"/>
        </w:numPr>
        <w:jc w:val="both"/>
      </w:pPr>
      <w:r w:rsidRPr="007949AC">
        <w:t xml:space="preserve">zahájení </w:t>
      </w:r>
      <w:proofErr w:type="gramStart"/>
      <w:r w:rsidRPr="007949AC">
        <w:t>plnění:  23</w:t>
      </w:r>
      <w:proofErr w:type="gramEnd"/>
      <w:sdt>
        <w:sdtPr>
          <w:tag w:val="goog_rdk_23"/>
          <w:id w:val="58603220"/>
        </w:sdtPr>
        <w:sdtEndPr/>
        <w:sdtContent>
          <w:sdt>
            <w:sdtPr>
              <w:tag w:val="goog_rdk_24"/>
              <w:id w:val="-563416725"/>
            </w:sdtPr>
            <w:sdtEndPr/>
            <w:sdtContent>
              <w:r w:rsidRPr="007949AC">
                <w:t>.6.2025</w:t>
              </w:r>
            </w:sdtContent>
          </w:sdt>
        </w:sdtContent>
      </w:sdt>
    </w:p>
    <w:p w14:paraId="18C6C945" w14:textId="77777777" w:rsidR="00F251BF" w:rsidRPr="007949AC" w:rsidRDefault="00875941">
      <w:pPr>
        <w:pStyle w:val="Nadpis3"/>
        <w:numPr>
          <w:ilvl w:val="2"/>
          <w:numId w:val="1"/>
        </w:numPr>
        <w:jc w:val="both"/>
      </w:pPr>
      <w:r w:rsidRPr="007949AC">
        <w:t>ukončení plnění: 30</w:t>
      </w:r>
      <w:sdt>
        <w:sdtPr>
          <w:tag w:val="goog_rdk_25"/>
          <w:id w:val="-333145356"/>
        </w:sdtPr>
        <w:sdtEndPr/>
        <w:sdtContent>
          <w:sdt>
            <w:sdtPr>
              <w:tag w:val="goog_rdk_26"/>
              <w:id w:val="-1213186052"/>
            </w:sdtPr>
            <w:sdtEndPr/>
            <w:sdtContent>
              <w:r w:rsidRPr="007949AC">
                <w:t>.9.2025</w:t>
              </w:r>
            </w:sdtContent>
          </w:sdt>
        </w:sdtContent>
      </w:sdt>
    </w:p>
    <w:p w14:paraId="18C6C946" w14:textId="77777777" w:rsidR="00F251BF" w:rsidRPr="007949AC" w:rsidRDefault="00875941">
      <w:pPr>
        <w:pStyle w:val="Nadpis1"/>
        <w:numPr>
          <w:ilvl w:val="0"/>
          <w:numId w:val="1"/>
        </w:numPr>
        <w:jc w:val="both"/>
      </w:pPr>
      <w:r w:rsidRPr="007949AC">
        <w:t xml:space="preserve">Cena </w:t>
      </w:r>
    </w:p>
    <w:p w14:paraId="18C6C947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 xml:space="preserve">Cena předmětu plnění je stanovena dohodou Smluvních stran podle nabídky ve smyslu § 2 zákona 526/1990 Sb. o cenách, v platném znění. </w:t>
      </w:r>
    </w:p>
    <w:p w14:paraId="18C6C948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 xml:space="preserve">Výše ceny podle čl. 1. činí částku: </w:t>
      </w:r>
    </w:p>
    <w:sdt>
      <w:sdtPr>
        <w:tag w:val="goog_rdk_31"/>
        <w:id w:val="144169537"/>
      </w:sdtPr>
      <w:sdtEndPr/>
      <w:sdtContent>
        <w:p w14:paraId="18C6C949" w14:textId="429BBDEC" w:rsidR="00F251BF" w:rsidRPr="007949AC" w:rsidRDefault="005C7509">
          <w:pPr>
            <w:tabs>
              <w:tab w:val="right" w:pos="5812"/>
            </w:tabs>
            <w:ind w:left="1134"/>
            <w:jc w:val="both"/>
          </w:pPr>
          <w:sdt>
            <w:sdtPr>
              <w:tag w:val="goog_rdk_27"/>
              <w:id w:val="-308021041"/>
            </w:sdtPr>
            <w:sdtEndPr/>
            <w:sdtContent>
              <w:r w:rsidR="00875941" w:rsidRPr="007949AC">
                <w:t>Základní cena bez DPH</w:t>
              </w:r>
              <w:r w:rsidR="00875941" w:rsidRPr="007949AC">
                <w:tab/>
              </w:r>
            </w:sdtContent>
          </w:sdt>
          <w:sdt>
            <w:sdtPr>
              <w:tag w:val="goog_rdk_28"/>
              <w:id w:val="106705784"/>
            </w:sdtPr>
            <w:sdtEndPr/>
            <w:sdtContent>
              <w:sdt>
                <w:sdtPr>
                  <w:tag w:val="goog_rdk_29"/>
                  <w:id w:val="-1738017612"/>
                  <w:showingPlcHdr/>
                </w:sdtPr>
                <w:sdtEndPr/>
                <w:sdtContent>
                  <w:r w:rsidR="008D1312">
                    <w:t xml:space="preserve">     </w:t>
                  </w:r>
                </w:sdtContent>
              </w:sdt>
            </w:sdtContent>
          </w:sdt>
          <w:sdt>
            <w:sdtPr>
              <w:tag w:val="goog_rdk_30"/>
              <w:id w:val="-1004278838"/>
            </w:sdtPr>
            <w:sdtEndPr/>
            <w:sdtContent>
              <w:r w:rsidR="00875941" w:rsidRPr="007949AC">
                <w:t>,- Kč</w:t>
              </w:r>
            </w:sdtContent>
          </w:sdt>
        </w:p>
      </w:sdtContent>
    </w:sdt>
    <w:sdt>
      <w:sdtPr>
        <w:tag w:val="goog_rdk_36"/>
        <w:id w:val="-1261525019"/>
      </w:sdtPr>
      <w:sdtEndPr/>
      <w:sdtContent>
        <w:p w14:paraId="18C6C94A" w14:textId="7ADD9060" w:rsidR="00F251BF" w:rsidRPr="007949AC" w:rsidRDefault="005C7509">
          <w:pPr>
            <w:tabs>
              <w:tab w:val="right" w:pos="5812"/>
            </w:tabs>
            <w:ind w:left="1134"/>
            <w:jc w:val="both"/>
            <w:rPr>
              <w:u w:val="single"/>
            </w:rPr>
          </w:pPr>
          <w:sdt>
            <w:sdtPr>
              <w:tag w:val="goog_rdk_32"/>
              <w:id w:val="1324858005"/>
            </w:sdtPr>
            <w:sdtEndPr/>
            <w:sdtContent>
              <w:r w:rsidR="00875941" w:rsidRPr="007949AC">
                <w:rPr>
                  <w:u w:val="single"/>
                </w:rPr>
                <w:t>DPH (21 %)</w:t>
              </w:r>
              <w:r w:rsidR="00875941" w:rsidRPr="007949AC">
                <w:rPr>
                  <w:u w:val="single"/>
                </w:rPr>
                <w:tab/>
              </w:r>
            </w:sdtContent>
          </w:sdt>
          <w:sdt>
            <w:sdtPr>
              <w:tag w:val="goog_rdk_33"/>
              <w:id w:val="603768123"/>
            </w:sdtPr>
            <w:sdtEndPr/>
            <w:sdtContent>
              <w:sdt>
                <w:sdtPr>
                  <w:tag w:val="goog_rdk_34"/>
                  <w:id w:val="1144787805"/>
                  <w:showingPlcHdr/>
                </w:sdtPr>
                <w:sdtEndPr/>
                <w:sdtContent>
                  <w:r w:rsidR="008D1312">
                    <w:t xml:space="preserve">     </w:t>
                  </w:r>
                </w:sdtContent>
              </w:sdt>
            </w:sdtContent>
          </w:sdt>
          <w:sdt>
            <w:sdtPr>
              <w:tag w:val="goog_rdk_35"/>
              <w:id w:val="-837614499"/>
            </w:sdtPr>
            <w:sdtEndPr/>
            <w:sdtContent>
              <w:r w:rsidR="00875941" w:rsidRPr="007949AC">
                <w:rPr>
                  <w:u w:val="single"/>
                </w:rPr>
                <w:t>,- Kč</w:t>
              </w:r>
            </w:sdtContent>
          </w:sdt>
        </w:p>
      </w:sdtContent>
    </w:sdt>
    <w:p w14:paraId="18C6C94B" w14:textId="58FA9478" w:rsidR="00F251BF" w:rsidRPr="007949AC" w:rsidRDefault="005C7509">
      <w:pPr>
        <w:tabs>
          <w:tab w:val="right" w:pos="5812"/>
        </w:tabs>
        <w:ind w:left="1134"/>
        <w:jc w:val="both"/>
      </w:pPr>
      <w:sdt>
        <w:sdtPr>
          <w:tag w:val="goog_rdk_37"/>
          <w:id w:val="1506242111"/>
        </w:sdtPr>
        <w:sdtEndPr/>
        <w:sdtContent>
          <w:r w:rsidR="00875941" w:rsidRPr="007949AC">
            <w:t>Cena včetně DPH</w:t>
          </w:r>
          <w:r w:rsidR="00875941" w:rsidRPr="007949AC">
            <w:tab/>
          </w:r>
        </w:sdtContent>
      </w:sdt>
      <w:sdt>
        <w:sdtPr>
          <w:tag w:val="goog_rdk_38"/>
          <w:id w:val="2043322716"/>
        </w:sdtPr>
        <w:sdtEndPr/>
        <w:sdtContent>
          <w:sdt>
            <w:sdtPr>
              <w:tag w:val="goog_rdk_39"/>
              <w:id w:val="-1270550382"/>
              <w:showingPlcHdr/>
            </w:sdtPr>
            <w:sdtEndPr/>
            <w:sdtContent>
              <w:r w:rsidR="008D1312">
                <w:t xml:space="preserve">     </w:t>
              </w:r>
            </w:sdtContent>
          </w:sdt>
        </w:sdtContent>
      </w:sdt>
      <w:sdt>
        <w:sdtPr>
          <w:tag w:val="goog_rdk_40"/>
          <w:id w:val="-1387178965"/>
        </w:sdtPr>
        <w:sdtEndPr/>
        <w:sdtContent>
          <w:r w:rsidR="00875941" w:rsidRPr="007949AC">
            <w:t>,- Kč</w:t>
          </w:r>
        </w:sdtContent>
      </w:sdt>
    </w:p>
    <w:p w14:paraId="18C6C94C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 xml:space="preserve">Uvedená cena je cenou pevnou, nejvýše přípustnou, platnou po celou dobu poskytování plnění. </w:t>
      </w:r>
    </w:p>
    <w:p w14:paraId="18C6C94D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Cena obsahuje veškeré náklady Zhotovitele potřebné pro realizaci předmětu plnění dle této smlouvy.</w:t>
      </w:r>
    </w:p>
    <w:p w14:paraId="18C6C94E" w14:textId="77777777" w:rsidR="00F251BF" w:rsidRPr="007949AC" w:rsidRDefault="00875941">
      <w:pPr>
        <w:pStyle w:val="Nadpis1"/>
        <w:numPr>
          <w:ilvl w:val="0"/>
          <w:numId w:val="1"/>
        </w:numPr>
        <w:jc w:val="both"/>
      </w:pPr>
      <w:proofErr w:type="spellStart"/>
      <w:r w:rsidRPr="007949AC">
        <w:t>Platební</w:t>
      </w:r>
      <w:proofErr w:type="spellEnd"/>
      <w:r w:rsidRPr="007949AC">
        <w:t xml:space="preserve"> </w:t>
      </w:r>
      <w:proofErr w:type="spellStart"/>
      <w:r w:rsidRPr="007949AC">
        <w:t>podmínky</w:t>
      </w:r>
      <w:proofErr w:type="spellEnd"/>
      <w:r w:rsidRPr="007949AC">
        <w:t xml:space="preserve"> </w:t>
      </w:r>
    </w:p>
    <w:p w14:paraId="18C6C94F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 xml:space="preserve">Smluvní strany tímto vylučují aplikaci ustanovení § 2611 občanského zákoníku s tím, že Objednatel nebude během provádění díla Zhotoviteli poskytovat zálohy ani žádné přiměřené části odměny. Objednatel uhradí Zhotoviteli provedené práce po dodání dokumentace dle přílohy č.1. </w:t>
      </w:r>
    </w:p>
    <w:p w14:paraId="18C6C950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 xml:space="preserve">Platba bude uhrazena na základě </w:t>
      </w:r>
      <w:proofErr w:type="gramStart"/>
      <w:r w:rsidRPr="007949AC">
        <w:t>faktury - vystavené</w:t>
      </w:r>
      <w:proofErr w:type="gramEnd"/>
      <w:r w:rsidRPr="007949AC">
        <w:t xml:space="preserve"> dle soupisu provedených služeb a odsouhlasených k tomu oprávněným zástupcem Objednatele. </w:t>
      </w:r>
    </w:p>
    <w:p w14:paraId="18C6C951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Faktura bude vystavena Zhotovitelem a bude obsahovat údaje předepsané pro daňový doklad</w:t>
      </w:r>
      <w:sdt>
        <w:sdtPr>
          <w:tag w:val="goog_rdk_41"/>
          <w:id w:val="1412277234"/>
        </w:sdtPr>
        <w:sdtEndPr/>
        <w:sdtContent>
          <w:r w:rsidRPr="007949AC">
            <w:t>,</w:t>
          </w:r>
        </w:sdtContent>
      </w:sdt>
      <w:r w:rsidRPr="007949AC">
        <w:t xml:space="preserve"> tj. číslo smlouvy a soupis realizovaného plnění, odsouhlaseného k tomuto oprávněným zástupcem Objednatele.</w:t>
      </w:r>
    </w:p>
    <w:p w14:paraId="18C6C952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lastRenderedPageBreak/>
        <w:t>Splatnost ceny za služby je do 30 dnů od obdržení faktury Objednatelem.</w:t>
      </w:r>
    </w:p>
    <w:p w14:paraId="18C6C953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 xml:space="preserve">Objednatel tímto (dle ustanovení § 26 odst. 3 zákona č. 235/2004 Sb. o dani z přidané hodnoty) uděluje souhlas s elektronickým zasíláním daňových dokladů (faktur) na adresu </w:t>
      </w:r>
      <w:hyperlink r:id="rId11">
        <w:r w:rsidR="00F251BF" w:rsidRPr="007949AC">
          <w:rPr>
            <w:color w:val="0000FF"/>
            <w:u w:val="single"/>
          </w:rPr>
          <w:t>chevak@chevak.cz</w:t>
        </w:r>
      </w:hyperlink>
      <w:r w:rsidRPr="007949AC">
        <w:rPr>
          <w:color w:val="0000FF"/>
          <w:u w:val="single"/>
        </w:rPr>
        <w:t>.</w:t>
      </w:r>
    </w:p>
    <w:p w14:paraId="18C6C954" w14:textId="77777777" w:rsidR="00F251BF" w:rsidRPr="007949AC" w:rsidRDefault="00875941">
      <w:pPr>
        <w:pStyle w:val="Nadpis1"/>
        <w:numPr>
          <w:ilvl w:val="0"/>
          <w:numId w:val="1"/>
        </w:numPr>
        <w:jc w:val="both"/>
      </w:pPr>
      <w:proofErr w:type="spellStart"/>
      <w:r w:rsidRPr="007949AC">
        <w:t>Odpovědnost</w:t>
      </w:r>
      <w:proofErr w:type="spellEnd"/>
      <w:r w:rsidRPr="007949AC">
        <w:t xml:space="preserve"> za </w:t>
      </w:r>
      <w:proofErr w:type="spellStart"/>
      <w:r w:rsidRPr="007949AC">
        <w:t>vady</w:t>
      </w:r>
      <w:proofErr w:type="spellEnd"/>
    </w:p>
    <w:p w14:paraId="18C6C955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 xml:space="preserve">Odpovědnost za vady plnění se řídí příslušnými ustanoveními občanského zákoníku. </w:t>
      </w:r>
    </w:p>
    <w:p w14:paraId="18C6C956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V případě vad plnění, u nichž bude Objednatel požadovat jejich odstranění a Zhotovitel vady v dané lhůtě neodstraní, je Objednatel oprávněn zajistit odstranění vady třetí osobou s tím, že náklady na odstranění vady je povinen uhradit Zhotovitel.</w:t>
      </w:r>
    </w:p>
    <w:p w14:paraId="18C6C957" w14:textId="77777777" w:rsidR="00F251BF" w:rsidRPr="007949AC" w:rsidRDefault="00875941">
      <w:pPr>
        <w:pStyle w:val="Nadpis1"/>
        <w:numPr>
          <w:ilvl w:val="0"/>
          <w:numId w:val="1"/>
        </w:numPr>
        <w:jc w:val="both"/>
      </w:pPr>
      <w:proofErr w:type="spellStart"/>
      <w:r w:rsidRPr="007949AC">
        <w:t>Podmínky</w:t>
      </w:r>
      <w:proofErr w:type="spellEnd"/>
      <w:r w:rsidRPr="007949AC">
        <w:t xml:space="preserve"> </w:t>
      </w:r>
      <w:proofErr w:type="spellStart"/>
      <w:r w:rsidRPr="007949AC">
        <w:t>provádění</w:t>
      </w:r>
      <w:proofErr w:type="spellEnd"/>
      <w:r w:rsidRPr="007949AC">
        <w:t xml:space="preserve"> </w:t>
      </w:r>
      <w:proofErr w:type="spellStart"/>
      <w:r w:rsidRPr="007949AC">
        <w:t>plnění</w:t>
      </w:r>
      <w:proofErr w:type="spellEnd"/>
    </w:p>
    <w:p w14:paraId="18C6C958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 xml:space="preserve">Zhotovitel se zavazuje provádět každé plnění dle této Smlouvy s potřebnou péčí v ujednaném čase a obstarat vše, co je k realizaci plnění potřeba (§ 2590 občanského zákoníku) </w:t>
      </w:r>
    </w:p>
    <w:p w14:paraId="18C6C959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V souladu s ustanovením § 2910 a násl. a § 2913 a násl. občanského zákoníku odpovídá Zhotovitel Objednateli za případnou škodu, kterou mu v průběhu provádění díla způsobil a zavazuje se nahradit ji v dohodnutém termínu, nejpozději však do 30 dnů. Pokud Zhotovitel škodu neuhradí uvedením do předchozího stavu (viz § 2951 občanského zákoníku) je Objednatel oprávněn učinit tak na náklady Zhotovitele prostřednictvím třetí osoby.</w:t>
      </w:r>
    </w:p>
    <w:p w14:paraId="18C6C95A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Každá ze Smluvních stran odpovídá za škodu, kterou způsobí porušením svých povinností druhé Smluvní straně.</w:t>
      </w:r>
    </w:p>
    <w:p w14:paraId="18C6C95B" w14:textId="77777777" w:rsidR="00F251BF" w:rsidRPr="007949AC" w:rsidRDefault="00875941">
      <w:pPr>
        <w:pStyle w:val="Nadpis1"/>
        <w:numPr>
          <w:ilvl w:val="0"/>
          <w:numId w:val="1"/>
        </w:numPr>
        <w:jc w:val="both"/>
      </w:pPr>
      <w:proofErr w:type="spellStart"/>
      <w:r w:rsidRPr="007949AC">
        <w:t>Smluvní</w:t>
      </w:r>
      <w:proofErr w:type="spellEnd"/>
      <w:r w:rsidRPr="007949AC">
        <w:t xml:space="preserve"> </w:t>
      </w:r>
      <w:proofErr w:type="spellStart"/>
      <w:r w:rsidRPr="007949AC">
        <w:t>pokuty</w:t>
      </w:r>
      <w:proofErr w:type="spellEnd"/>
      <w:r w:rsidRPr="007949AC">
        <w:t xml:space="preserve"> </w:t>
      </w:r>
    </w:p>
    <w:p w14:paraId="18C6C95C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V případě nedodržení termínu dokončení služby Zhotovitelem je Objednatel oprávněn požadovat smluvní pokutu ve výši 500 Kč bez DPH za každý započatý den prodlení Zhotovitele.</w:t>
      </w:r>
    </w:p>
    <w:p w14:paraId="18C6C95D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V případě, že Zhotovitel neodstraní vady a nedodělky v termínech sjednaných, má Objednatel právo požadovat smluvní pokutu 500 Kč za každou vadu a každý započatý den prodlení Zhotovitele.</w:t>
      </w:r>
    </w:p>
    <w:p w14:paraId="18C6C95E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V případě prodlení Objednatele s úhradou ceny dle této smlouvy, je Zhotovitel oprávněn požadovat smluvní pokutu ve výši 0,03 % z dlužné částky za každý započatý den prodlení Objednatele.</w:t>
      </w:r>
    </w:p>
    <w:p w14:paraId="18C6C95F" w14:textId="77777777" w:rsidR="00F251BF" w:rsidRPr="007949AC" w:rsidRDefault="00875941">
      <w:pPr>
        <w:pStyle w:val="Nadpis1"/>
        <w:numPr>
          <w:ilvl w:val="0"/>
          <w:numId w:val="1"/>
        </w:numPr>
        <w:jc w:val="both"/>
      </w:pPr>
      <w:r w:rsidRPr="007949AC">
        <w:t xml:space="preserve">Vyšší </w:t>
      </w:r>
      <w:proofErr w:type="spellStart"/>
      <w:r w:rsidRPr="007949AC">
        <w:t>moc</w:t>
      </w:r>
      <w:proofErr w:type="spellEnd"/>
      <w:r w:rsidRPr="007949AC">
        <w:t xml:space="preserve"> </w:t>
      </w:r>
    </w:p>
    <w:p w14:paraId="18C6C960" w14:textId="77777777" w:rsidR="00F251BF" w:rsidRPr="007949AC" w:rsidRDefault="00875941">
      <w:pPr>
        <w:pStyle w:val="Nadpis2"/>
        <w:numPr>
          <w:ilvl w:val="1"/>
          <w:numId w:val="1"/>
        </w:numPr>
        <w:jc w:val="both"/>
        <w:rPr>
          <w:u w:val="single"/>
        </w:rPr>
      </w:pPr>
      <w:r w:rsidRPr="007949AC">
        <w:t>Vztahy vzniklé v důsledku vyšší moci podle ustanovení § 2913 odst. 2 občanského zákoníku se řeší dohodou stran, nedojde-li k tomu, pak podle příslušných ustanovení občanského zákoníku.</w:t>
      </w:r>
    </w:p>
    <w:p w14:paraId="18C6C961" w14:textId="77777777" w:rsidR="00F251BF" w:rsidRPr="007949AC" w:rsidRDefault="00875941">
      <w:pPr>
        <w:pStyle w:val="Nadpis1"/>
        <w:numPr>
          <w:ilvl w:val="0"/>
          <w:numId w:val="1"/>
        </w:numPr>
        <w:jc w:val="both"/>
      </w:pPr>
      <w:proofErr w:type="spellStart"/>
      <w:r w:rsidRPr="007949AC">
        <w:t>Pověření</w:t>
      </w:r>
      <w:proofErr w:type="spellEnd"/>
      <w:r w:rsidRPr="007949AC">
        <w:t xml:space="preserve"> </w:t>
      </w:r>
      <w:proofErr w:type="spellStart"/>
      <w:r w:rsidRPr="007949AC">
        <w:t>osoby</w:t>
      </w:r>
      <w:proofErr w:type="spellEnd"/>
      <w:r w:rsidRPr="007949AC">
        <w:t xml:space="preserve"> k </w:t>
      </w:r>
      <w:proofErr w:type="spellStart"/>
      <w:r w:rsidRPr="007949AC">
        <w:t>zastupování</w:t>
      </w:r>
      <w:proofErr w:type="spellEnd"/>
      <w:r w:rsidRPr="007949AC">
        <w:t xml:space="preserve"> </w:t>
      </w:r>
      <w:proofErr w:type="spellStart"/>
      <w:r w:rsidRPr="007949AC">
        <w:t>Objednatele</w:t>
      </w:r>
      <w:proofErr w:type="spellEnd"/>
    </w:p>
    <w:p w14:paraId="18C6C962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Ve věcech předmětu plnění této smlouvy je Objednatelem pověřen jednat:</w:t>
      </w:r>
    </w:p>
    <w:p w14:paraId="18C6C963" w14:textId="77777777" w:rsidR="00F251BF" w:rsidRPr="007949AC" w:rsidRDefault="00875941">
      <w:pPr>
        <w:ind w:left="1134"/>
        <w:jc w:val="both"/>
      </w:pPr>
      <w:r w:rsidRPr="007949AC">
        <w:t>Richard Ondruch, vedoucí spoj. provozu M. Lázně a Nebanice</w:t>
      </w:r>
    </w:p>
    <w:p w14:paraId="18C6C964" w14:textId="77777777" w:rsidR="00F251BF" w:rsidRPr="007949AC" w:rsidRDefault="00875941">
      <w:pPr>
        <w:pStyle w:val="Nadpis1"/>
        <w:numPr>
          <w:ilvl w:val="0"/>
          <w:numId w:val="1"/>
        </w:numPr>
        <w:jc w:val="both"/>
      </w:pPr>
      <w:proofErr w:type="spellStart"/>
      <w:r w:rsidRPr="007949AC">
        <w:t>Ostatní</w:t>
      </w:r>
      <w:proofErr w:type="spellEnd"/>
      <w:r w:rsidRPr="007949AC">
        <w:t xml:space="preserve"> </w:t>
      </w:r>
      <w:proofErr w:type="spellStart"/>
      <w:r w:rsidRPr="007949AC">
        <w:t>ustanovení</w:t>
      </w:r>
      <w:proofErr w:type="spellEnd"/>
      <w:r w:rsidRPr="007949AC">
        <w:t xml:space="preserve"> </w:t>
      </w:r>
    </w:p>
    <w:p w14:paraId="18C6C965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 xml:space="preserve">Smluvní strany se zavazují, že navzájem poskytnuté obchodní a technické informace, nezpřístupní třetím osobám bez písemného souhlasu příslušné Smluvní strany a nepoužijí </w:t>
      </w:r>
      <w:r w:rsidRPr="007949AC">
        <w:lastRenderedPageBreak/>
        <w:t>tyto informace ani pro jiné účely než pro ty, které souvisejí s plněním podmínek vyplývajících z této smlouvy.</w:t>
      </w:r>
    </w:p>
    <w:p w14:paraId="18C6C966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Zhotovitel se zavazuje řídit se pokyny Objednatele, a to ve formě zápisů z jednání, pokud není v této smlouvě uvedeno jinak.</w:t>
      </w:r>
    </w:p>
    <w:p w14:paraId="18C6C967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Zhotovitel prohlašuje, že má potřebné živnostenské oprávnění, znalosti, zkušenosti a vybavení, aby mohl řádně a včas provést práce dle svého závazku.</w:t>
      </w:r>
    </w:p>
    <w:p w14:paraId="18C6C968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Objednatel se stává vlastníkem plnění dle této smlouvy okamžikem jeho uhrazení a převzetí od Zhotovitele.</w:t>
      </w:r>
    </w:p>
    <w:p w14:paraId="18C6C969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Smluvní strany se zavazují, že veškerý obchodní styk bude veden v duchu obchodní etiky s cílem vyřešit všechny případné sporné záležitosti smírně</w:t>
      </w:r>
      <w:r w:rsidRPr="007949AC">
        <w:rPr>
          <w:b/>
        </w:rPr>
        <w:t xml:space="preserve"> </w:t>
      </w:r>
      <w:r w:rsidRPr="007949AC">
        <w:t>cestou vzájemné dohody. V případě, že se spory vzniklé z této Smlouvy nebo v souvislosti s ní nepodaří odstranit jednáním mezi Smluvními stranami, budou řešeny u příslušného soudu České republiky.</w:t>
      </w:r>
    </w:p>
    <w:p w14:paraId="18C6C96A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 xml:space="preserve">Zhotovitel souhlasí se zveřejněním smlouvy a všech případných dodatků dle povinností vyplývající ze zákona č. 134/2016 Sb., o zadávání veřejných zakázek, ve znění pozdějších předpisů. Zhotovitel rovněž bere na vědomí, že společnost CHEVAK Cheb, a. s. je povinným subjektem dle ustanovení § 2, odst. 1, písmeno m) zákona č. 340/2015 Sb., o zvláštních podmínkách účinnosti některých smluv, uveřejňování těchto smluv a o registru smluv (zákon o registru smluv), ve znění pozdějších předpisů. Smluvní strany se dohodly, že společnost CHEVAK Cheb, a. s. je oprávněna bez dalšího zveřejnit obsah celé této smlouvy/dodatku, a to jak prostřednictvím registru smluv dle zákona č. 340/2015 Sb., tak jiným způsobem v případě, že hodnota přesahuje 50 000,- Kč bez DPH. </w:t>
      </w:r>
    </w:p>
    <w:p w14:paraId="18C6C96B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Zhotovitel se zavazuje spolupůsobit při výkonu finanční kontroly ve smyslu zákona č. 320/2001 Sb. o finanční kontrole ve veřejné správě a o změně některých zákonů, ve znění pozdějších předpisů i po dobu záruční doby služby.</w:t>
      </w:r>
    </w:p>
    <w:p w14:paraId="18C6C96C" w14:textId="77777777" w:rsidR="00F251BF" w:rsidRPr="007949AC" w:rsidRDefault="00875941">
      <w:pPr>
        <w:pStyle w:val="Nadpis1"/>
        <w:numPr>
          <w:ilvl w:val="0"/>
          <w:numId w:val="1"/>
        </w:numPr>
        <w:jc w:val="both"/>
      </w:pPr>
      <w:proofErr w:type="spellStart"/>
      <w:r w:rsidRPr="007949AC">
        <w:t>Závěrečná</w:t>
      </w:r>
      <w:proofErr w:type="spellEnd"/>
      <w:r w:rsidRPr="007949AC">
        <w:t xml:space="preserve"> </w:t>
      </w:r>
      <w:proofErr w:type="spellStart"/>
      <w:r w:rsidRPr="007949AC">
        <w:t>ustanovení</w:t>
      </w:r>
      <w:proofErr w:type="spellEnd"/>
      <w:r w:rsidRPr="007949AC">
        <w:t xml:space="preserve"> </w:t>
      </w:r>
    </w:p>
    <w:p w14:paraId="18C6C96D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Měnit nebo doplňovat text této smlouvy lze jen formou písemných dodatků, které budou platné pouze tehdy, budou-li řádně potvrzené a podepsané oprávněnými zástupci obou Smluvních stran. Má se za to, že změna Smlouvy je z důvodů nedodržení písemné formy neplatná.</w:t>
      </w:r>
    </w:p>
    <w:p w14:paraId="18C6C96E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Smluvní strany se dohodly, že tuto smlouvu lze ukončit písemnou výpovědí s tříměsíční výpovědní lhůtou, jež začne běžet prvým dnem následujícím po písemném doručení výpovědi druhé Smluvní straně.</w:t>
      </w:r>
    </w:p>
    <w:p w14:paraId="18C6C96F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Právní vztahy Smluvních stran touto smlouvou výslovně neupravené se řídí obecně platnými právními předpisy České republiky, zejména občanským zákoníkem.</w:t>
      </w:r>
      <w:r w:rsidRPr="007949AC">
        <w:rPr>
          <w:b/>
        </w:rPr>
        <w:t xml:space="preserve"> </w:t>
      </w:r>
    </w:p>
    <w:p w14:paraId="18C6C970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Smlouva nabývá platnosti dnem podpisu oběma Smluvními stranami a účinnosti dnem uveřejnění smlouvy prostřednictvím registru smluv.</w:t>
      </w:r>
    </w:p>
    <w:p w14:paraId="18C6C971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Smluvní strany tímto prohlašují a potvrzují, že tato Smlouva byla uzavřena po vzájemném projednání a to svobodně, vážně a určitě a na důkaz tohoto připojují své podpisy.</w:t>
      </w:r>
    </w:p>
    <w:p w14:paraId="18C6C972" w14:textId="77777777" w:rsidR="00F251BF" w:rsidRPr="007949AC" w:rsidRDefault="00875941">
      <w:pPr>
        <w:pStyle w:val="Nadpis2"/>
        <w:numPr>
          <w:ilvl w:val="1"/>
          <w:numId w:val="1"/>
        </w:numPr>
        <w:jc w:val="both"/>
      </w:pPr>
      <w:r w:rsidRPr="007949AC">
        <w:t>Smlouva je vypracována ve dvou vyhotoveních, z nichž jedno si ponechá Objednatel a jedno Zhotovitel.</w:t>
      </w:r>
    </w:p>
    <w:p w14:paraId="18C6C973" w14:textId="77777777" w:rsidR="00F251BF" w:rsidRPr="007949AC" w:rsidRDefault="00F251BF" w:rsidP="007949AC">
      <w:pPr>
        <w:pStyle w:val="Nadpis2"/>
        <w:numPr>
          <w:ilvl w:val="0"/>
          <w:numId w:val="0"/>
        </w:numPr>
        <w:ind w:left="720"/>
        <w:jc w:val="both"/>
      </w:pPr>
    </w:p>
    <w:p w14:paraId="18C6C974" w14:textId="77777777" w:rsidR="00F251BF" w:rsidRPr="007949AC" w:rsidRDefault="00875941">
      <w:pPr>
        <w:pStyle w:val="Nadpis1"/>
        <w:numPr>
          <w:ilvl w:val="0"/>
          <w:numId w:val="1"/>
        </w:numPr>
        <w:jc w:val="both"/>
      </w:pPr>
      <w:proofErr w:type="spellStart"/>
      <w:r w:rsidRPr="007949AC">
        <w:lastRenderedPageBreak/>
        <w:t>Přílohy</w:t>
      </w:r>
      <w:proofErr w:type="spellEnd"/>
    </w:p>
    <w:p w14:paraId="18C6C975" w14:textId="77777777" w:rsidR="00F251BF" w:rsidRPr="007949AC" w:rsidRDefault="00F251BF">
      <w:pPr>
        <w:ind w:left="1134"/>
        <w:jc w:val="both"/>
      </w:pPr>
    </w:p>
    <w:p w14:paraId="18C6C976" w14:textId="77777777" w:rsidR="00F251BF" w:rsidRPr="007949AC" w:rsidRDefault="00875941">
      <w:pPr>
        <w:ind w:left="1134"/>
        <w:jc w:val="both"/>
      </w:pPr>
      <w:r w:rsidRPr="007949AC">
        <w:t>Přílohy tvořící nedílnou součást smlouvy:</w:t>
      </w:r>
    </w:p>
    <w:p w14:paraId="18C6C977" w14:textId="77777777" w:rsidR="00F251BF" w:rsidRPr="007949AC" w:rsidRDefault="00875941">
      <w:pPr>
        <w:pStyle w:val="Nadpis3"/>
        <w:numPr>
          <w:ilvl w:val="2"/>
          <w:numId w:val="1"/>
        </w:numPr>
        <w:jc w:val="both"/>
      </w:pPr>
      <w:r w:rsidRPr="007949AC">
        <w:t xml:space="preserve">Příloha č.1 – </w:t>
      </w:r>
      <w:sdt>
        <w:sdtPr>
          <w:tag w:val="goog_rdk_42"/>
          <w:id w:val="-610043575"/>
        </w:sdtPr>
        <w:sdtEndPr/>
        <w:sdtContent>
          <w:r w:rsidRPr="007949AC">
            <w:t>NAB202502</w:t>
          </w:r>
        </w:sdtContent>
      </w:sdt>
      <w:r w:rsidRPr="007949AC">
        <w:t>9</w:t>
      </w:r>
    </w:p>
    <w:p w14:paraId="4C1F5922" w14:textId="303DA2FA" w:rsidR="00461F9D" w:rsidRPr="007949AC" w:rsidRDefault="00461F9D">
      <w:pPr>
        <w:pStyle w:val="Nadpis3"/>
        <w:numPr>
          <w:ilvl w:val="2"/>
          <w:numId w:val="1"/>
        </w:numPr>
        <w:jc w:val="both"/>
      </w:pPr>
      <w:r w:rsidRPr="007949AC">
        <w:t xml:space="preserve">Příloha č.2 - Příloha č. 2 mapový podklad prameniště </w:t>
      </w:r>
      <w:proofErr w:type="spellStart"/>
      <w:r w:rsidRPr="007949AC">
        <w:t>Vojtanov_Schönberg</w:t>
      </w:r>
      <w:proofErr w:type="spellEnd"/>
    </w:p>
    <w:p w14:paraId="18C6C978" w14:textId="77777777" w:rsidR="00F251BF" w:rsidRPr="007949AC" w:rsidRDefault="00F251BF">
      <w:pPr>
        <w:jc w:val="both"/>
      </w:pPr>
    </w:p>
    <w:p w14:paraId="18C6C979" w14:textId="77777777" w:rsidR="00F251BF" w:rsidRPr="007949AC" w:rsidRDefault="00F251BF">
      <w:pPr>
        <w:jc w:val="both"/>
      </w:pPr>
      <w:bookmarkStart w:id="0" w:name="_heading=h.gshmz9ow9t33" w:colFirst="0" w:colLast="0"/>
      <w:bookmarkEnd w:id="0"/>
    </w:p>
    <w:p w14:paraId="18C6C97A" w14:textId="77777777" w:rsidR="00F251BF" w:rsidRPr="007949AC" w:rsidRDefault="00875941">
      <w:pPr>
        <w:jc w:val="both"/>
      </w:pPr>
      <w:r w:rsidRPr="007949AC">
        <w:t>V Chebu dne                                                                                                      V……… dne</w:t>
      </w:r>
    </w:p>
    <w:p w14:paraId="18C6C97B" w14:textId="77777777" w:rsidR="00F251BF" w:rsidRPr="007949AC" w:rsidRDefault="00F251BF">
      <w:pPr>
        <w:jc w:val="both"/>
      </w:pPr>
    </w:p>
    <w:p w14:paraId="18C6C97C" w14:textId="77777777" w:rsidR="00F251BF" w:rsidRPr="007949AC" w:rsidRDefault="00F251BF">
      <w:pPr>
        <w:jc w:val="both"/>
      </w:pPr>
    </w:p>
    <w:p w14:paraId="18C6C97D" w14:textId="77777777" w:rsidR="00F251BF" w:rsidRPr="007949AC" w:rsidRDefault="00875941">
      <w:pPr>
        <w:jc w:val="both"/>
      </w:pPr>
      <w:r w:rsidRPr="007949AC">
        <w:t xml:space="preserve">Za </w:t>
      </w:r>
      <w:proofErr w:type="gramStart"/>
      <w:r w:rsidRPr="007949AC">
        <w:t xml:space="preserve">Objednatele:   </w:t>
      </w:r>
      <w:proofErr w:type="gramEnd"/>
      <w:r w:rsidRPr="007949AC">
        <w:t xml:space="preserve">                                                                                              Za </w:t>
      </w:r>
      <w:proofErr w:type="gramStart"/>
      <w:r w:rsidRPr="007949AC">
        <w:t>Zhotovitele :</w:t>
      </w:r>
      <w:proofErr w:type="gramEnd"/>
    </w:p>
    <w:p w14:paraId="18C6C97E" w14:textId="77777777" w:rsidR="00F251BF" w:rsidRPr="007949AC" w:rsidRDefault="00875941">
      <w:pPr>
        <w:jc w:val="both"/>
      </w:pPr>
      <w:r w:rsidRPr="007949AC">
        <w:t xml:space="preserve">                              </w:t>
      </w:r>
    </w:p>
    <w:p w14:paraId="18C6C97F" w14:textId="77777777" w:rsidR="00F251BF" w:rsidRPr="007949AC" w:rsidRDefault="00F251BF">
      <w:pPr>
        <w:jc w:val="both"/>
      </w:pPr>
    </w:p>
    <w:p w14:paraId="18C6C980" w14:textId="77777777" w:rsidR="00F251BF" w:rsidRPr="007949AC" w:rsidRDefault="00F251BF">
      <w:pPr>
        <w:jc w:val="both"/>
      </w:pPr>
    </w:p>
    <w:p w14:paraId="18C6C981" w14:textId="77777777" w:rsidR="00F251BF" w:rsidRPr="007949AC" w:rsidRDefault="00F251BF">
      <w:pPr>
        <w:ind w:left="284" w:hanging="284"/>
      </w:pPr>
    </w:p>
    <w:p w14:paraId="18C6C982" w14:textId="77777777" w:rsidR="00F251BF" w:rsidRPr="007949AC" w:rsidRDefault="00875941">
      <w:pPr>
        <w:tabs>
          <w:tab w:val="center" w:pos="1701"/>
          <w:tab w:val="center" w:pos="7371"/>
        </w:tabs>
      </w:pPr>
      <w:r w:rsidRPr="007949AC">
        <w:tab/>
        <w:t>………….……………………..</w:t>
      </w:r>
      <w:r w:rsidRPr="007949AC">
        <w:tab/>
        <w:t>…………………..……….</w:t>
      </w:r>
    </w:p>
    <w:p w14:paraId="18C6C983" w14:textId="77777777" w:rsidR="00F251BF" w:rsidRPr="007949AC" w:rsidRDefault="00875941">
      <w:pPr>
        <w:tabs>
          <w:tab w:val="center" w:pos="1701"/>
          <w:tab w:val="center" w:pos="7371"/>
        </w:tabs>
        <w:jc w:val="both"/>
        <w:rPr>
          <w:color w:val="000000"/>
        </w:rPr>
      </w:pPr>
      <w:r w:rsidRPr="007949AC">
        <w:rPr>
          <w:color w:val="000000"/>
        </w:rPr>
        <w:tab/>
        <w:t>Mgr. David Bracháček</w:t>
      </w:r>
      <w:r w:rsidRPr="007949AC">
        <w:rPr>
          <w:color w:val="000000"/>
        </w:rPr>
        <w:tab/>
        <w:t xml:space="preserve">Jaroslav Nevrla                                                                                           </w:t>
      </w:r>
    </w:p>
    <w:p w14:paraId="18C6C984" w14:textId="77777777" w:rsidR="00F251BF" w:rsidRPr="007949AC" w:rsidRDefault="00875941">
      <w:pPr>
        <w:tabs>
          <w:tab w:val="center" w:pos="1701"/>
          <w:tab w:val="center" w:pos="7371"/>
        </w:tabs>
        <w:jc w:val="both"/>
        <w:rPr>
          <w:color w:val="000000"/>
        </w:rPr>
      </w:pPr>
      <w:r w:rsidRPr="007949AC">
        <w:rPr>
          <w:color w:val="000000"/>
        </w:rPr>
        <w:tab/>
        <w:t xml:space="preserve">předseda představenstva                                                                              </w:t>
      </w:r>
    </w:p>
    <w:p w14:paraId="18C6C985" w14:textId="77777777" w:rsidR="00F251BF" w:rsidRPr="007949AC" w:rsidRDefault="00F251BF">
      <w:pPr>
        <w:tabs>
          <w:tab w:val="center" w:pos="1701"/>
          <w:tab w:val="center" w:pos="7371"/>
        </w:tabs>
        <w:jc w:val="both"/>
        <w:rPr>
          <w:color w:val="000000"/>
        </w:rPr>
      </w:pPr>
    </w:p>
    <w:p w14:paraId="18C6C986" w14:textId="77777777" w:rsidR="00F251BF" w:rsidRPr="007949AC" w:rsidRDefault="00875941">
      <w:pPr>
        <w:tabs>
          <w:tab w:val="center" w:pos="1701"/>
          <w:tab w:val="center" w:pos="7371"/>
        </w:tabs>
        <w:jc w:val="both"/>
      </w:pPr>
      <w:r w:rsidRPr="007949AC">
        <w:rPr>
          <w:color w:val="FF0000"/>
        </w:rPr>
        <w:t xml:space="preserve">                                                                                                                                            </w:t>
      </w:r>
    </w:p>
    <w:p w14:paraId="18C6C987" w14:textId="77777777" w:rsidR="00F251BF" w:rsidRPr="007949AC" w:rsidRDefault="00875941">
      <w:pPr>
        <w:tabs>
          <w:tab w:val="center" w:pos="1701"/>
          <w:tab w:val="center" w:pos="7371"/>
        </w:tabs>
        <w:jc w:val="both"/>
      </w:pPr>
      <w:r w:rsidRPr="007949AC">
        <w:rPr>
          <w:color w:val="FF0000"/>
        </w:rPr>
        <w:t xml:space="preserve">                                                                                                                          </w:t>
      </w:r>
    </w:p>
    <w:p w14:paraId="18C6C988" w14:textId="77777777" w:rsidR="00F251BF" w:rsidRPr="007949AC" w:rsidRDefault="00F251BF">
      <w:pPr>
        <w:tabs>
          <w:tab w:val="center" w:pos="1701"/>
          <w:tab w:val="center" w:pos="7371"/>
        </w:tabs>
        <w:jc w:val="both"/>
      </w:pPr>
    </w:p>
    <w:p w14:paraId="18C6C989" w14:textId="77777777" w:rsidR="00F251BF" w:rsidRPr="007949AC" w:rsidRDefault="00875941">
      <w:pPr>
        <w:tabs>
          <w:tab w:val="center" w:pos="1701"/>
          <w:tab w:val="center" w:pos="7371"/>
        </w:tabs>
        <w:jc w:val="both"/>
      </w:pPr>
      <w:r w:rsidRPr="007949AC">
        <w:tab/>
        <w:t>…………………………….……</w:t>
      </w:r>
    </w:p>
    <w:p w14:paraId="18C6C98A" w14:textId="77777777" w:rsidR="00F251BF" w:rsidRPr="007949AC" w:rsidRDefault="00875941">
      <w:pPr>
        <w:tabs>
          <w:tab w:val="center" w:pos="1701"/>
          <w:tab w:val="center" w:pos="7371"/>
        </w:tabs>
        <w:jc w:val="both"/>
      </w:pPr>
      <w:r w:rsidRPr="007949AC">
        <w:tab/>
        <w:t>Ing. Milan Míka</w:t>
      </w:r>
    </w:p>
    <w:p w14:paraId="18C6C98B" w14:textId="77777777" w:rsidR="00F251BF" w:rsidRDefault="00875941">
      <w:pPr>
        <w:tabs>
          <w:tab w:val="center" w:pos="1701"/>
          <w:tab w:val="center" w:pos="7371"/>
        </w:tabs>
        <w:jc w:val="both"/>
        <w:rPr>
          <w:color w:val="FF0000"/>
        </w:rPr>
      </w:pPr>
      <w:r w:rsidRPr="007949AC">
        <w:tab/>
        <w:t>místopředseda představenstva</w:t>
      </w:r>
    </w:p>
    <w:p w14:paraId="18C6C98C" w14:textId="77777777" w:rsidR="00F251BF" w:rsidRDefault="00F251BF">
      <w:pPr>
        <w:jc w:val="both"/>
      </w:pPr>
    </w:p>
    <w:p w14:paraId="18C6C98D" w14:textId="77777777" w:rsidR="00F251BF" w:rsidRDefault="00F251BF">
      <w:pPr>
        <w:jc w:val="both"/>
      </w:pPr>
    </w:p>
    <w:sectPr w:rsidR="00F251BF">
      <w:headerReference w:type="even" r:id="rId12"/>
      <w:headerReference w:type="default" r:id="rId13"/>
      <w:footerReference w:type="default" r:id="rId14"/>
      <w:pgSz w:w="11906" w:h="16838"/>
      <w:pgMar w:top="1418" w:right="1276" w:bottom="992" w:left="1418" w:header="709" w:footer="79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AD9EA" w14:textId="77777777" w:rsidR="00F53A32" w:rsidRDefault="00F53A32">
      <w:r>
        <w:separator/>
      </w:r>
    </w:p>
  </w:endnote>
  <w:endnote w:type="continuationSeparator" w:id="0">
    <w:p w14:paraId="00B41BF7" w14:textId="77777777" w:rsidR="00F53A32" w:rsidRDefault="00F53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roman"/>
    <w:notTrueType/>
    <w:pitch w:val="default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  <w:embedRegular r:id="rId1" w:fontKey="{F0FD2869-2944-4E5F-9A69-DE1226CF8D85}"/>
    <w:embedBold r:id="rId2" w:fontKey="{84D18FB8-924D-4339-BB84-8DDDF94E2C7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3D49041C-9710-4188-8824-E3EF73438B3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9FF1A01-0714-4849-B073-2FAEC692D81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DCB9A5C-1EC4-48EB-A9AC-0BAD1A75CB3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146DA5A0-4F60-4722-BC53-ED94C1AC2367}"/>
    <w:embedItalic r:id="rId7" w:fontKey="{6D10C2C0-A411-4A67-AE54-211088BC1DA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EE28F76D-67BD-4D75-892F-BD639DF0BB4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107CFA38-FF31-4F6A-8237-B2E14F55BC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6C992" w14:textId="14C35A7A" w:rsidR="00F251BF" w:rsidRDefault="008759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Open Sans" w:eastAsia="Open Sans" w:hAnsi="Open Sans" w:cs="Open Sans"/>
        <w:color w:val="000000"/>
        <w:sz w:val="20"/>
        <w:szCs w:val="20"/>
      </w:rPr>
    </w:pPr>
    <w:r>
      <w:rPr>
        <w:rFonts w:ascii="Open Sans" w:eastAsia="Open Sans" w:hAnsi="Open Sans" w:cs="Open Sans"/>
        <w:color w:val="000000"/>
        <w:sz w:val="20"/>
        <w:szCs w:val="20"/>
      </w:rPr>
      <w:fldChar w:fldCharType="begin"/>
    </w:r>
    <w:r>
      <w:rPr>
        <w:rFonts w:ascii="Open Sans" w:eastAsia="Open Sans" w:hAnsi="Open Sans" w:cs="Open Sans"/>
        <w:color w:val="000000"/>
        <w:sz w:val="20"/>
        <w:szCs w:val="20"/>
      </w:rPr>
      <w:instrText>PAGE</w:instrText>
    </w:r>
    <w:r>
      <w:rPr>
        <w:rFonts w:ascii="Open Sans" w:eastAsia="Open Sans" w:hAnsi="Open Sans" w:cs="Open Sans"/>
        <w:color w:val="000000"/>
        <w:sz w:val="20"/>
        <w:szCs w:val="20"/>
      </w:rPr>
      <w:fldChar w:fldCharType="separate"/>
    </w:r>
    <w:r w:rsidR="00461F9D">
      <w:rPr>
        <w:rFonts w:ascii="Open Sans" w:eastAsia="Open Sans" w:hAnsi="Open Sans" w:cs="Open Sans"/>
        <w:noProof/>
        <w:color w:val="000000"/>
        <w:sz w:val="20"/>
        <w:szCs w:val="20"/>
      </w:rPr>
      <w:t>1</w:t>
    </w:r>
    <w:r>
      <w:rPr>
        <w:rFonts w:ascii="Open Sans" w:eastAsia="Open Sans" w:hAnsi="Open Sans" w:cs="Open Sans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61FD9" w14:textId="77777777" w:rsidR="00F53A32" w:rsidRDefault="00F53A32">
      <w:r>
        <w:separator/>
      </w:r>
    </w:p>
  </w:footnote>
  <w:footnote w:type="continuationSeparator" w:id="0">
    <w:p w14:paraId="3176C88A" w14:textId="77777777" w:rsidR="00F53A32" w:rsidRDefault="00F53A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6C98E" w14:textId="77777777" w:rsidR="00F251BF" w:rsidRDefault="008759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8C6C98F" w14:textId="77777777" w:rsidR="00F251BF" w:rsidRDefault="00F251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6C990" w14:textId="77777777" w:rsidR="00F251BF" w:rsidRDefault="00875941">
    <w:pPr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0" distB="0" distL="0" distR="0" wp14:anchorId="18C6C993" wp14:editId="18C6C994">
          <wp:extent cx="1543050" cy="390525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  <w:noProof/>
      </w:rPr>
      <w:drawing>
        <wp:inline distT="0" distB="0" distL="0" distR="0" wp14:anchorId="18C6C995" wp14:editId="18C6C996">
          <wp:extent cx="247650" cy="36195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650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8C6C991" w14:textId="77777777" w:rsidR="00F251BF" w:rsidRDefault="00F251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1B39CD"/>
    <w:multiLevelType w:val="multilevel"/>
    <w:tmpl w:val="6A64FCEA"/>
    <w:lvl w:ilvl="0">
      <w:start w:val="1"/>
      <w:numFmt w:val="decimal"/>
      <w:lvlText w:val="%1."/>
      <w:lvlJc w:val="left"/>
      <w:pPr>
        <w:ind w:left="1134" w:hanging="1134"/>
      </w:pPr>
    </w:lvl>
    <w:lvl w:ilvl="1">
      <w:start w:val="1"/>
      <w:numFmt w:val="decimal"/>
      <w:lvlText w:val="%1.%2."/>
      <w:lvlJc w:val="left"/>
      <w:pPr>
        <w:ind w:left="1134" w:hanging="1134"/>
      </w:pPr>
    </w:lvl>
    <w:lvl w:ilvl="2">
      <w:start w:val="1"/>
      <w:numFmt w:val="lowerLetter"/>
      <w:lvlText w:val="(%3)"/>
      <w:lvlJc w:val="left"/>
      <w:pPr>
        <w:ind w:left="1701" w:hanging="567"/>
      </w:pPr>
    </w:lvl>
    <w:lvl w:ilvl="3">
      <w:start w:val="1"/>
      <w:numFmt w:val="lowerRoman"/>
      <w:lvlText w:val="(%4)"/>
      <w:lvlJc w:val="left"/>
      <w:pPr>
        <w:ind w:left="2495" w:hanging="794"/>
      </w:pPr>
    </w:lvl>
    <w:lvl w:ilvl="4">
      <w:start w:val="1"/>
      <w:numFmt w:val="decimal"/>
      <w:lvlText w:val="-"/>
      <w:lvlJc w:val="left"/>
      <w:pPr>
        <w:ind w:left="2892" w:hanging="397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0D73B7D"/>
    <w:multiLevelType w:val="multilevel"/>
    <w:tmpl w:val="F3DAA8BA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75015647">
    <w:abstractNumId w:val="0"/>
  </w:num>
  <w:num w:numId="2" w16cid:durableId="1137408350">
    <w:abstractNumId w:val="1"/>
  </w:num>
  <w:num w:numId="3" w16cid:durableId="13190738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1BF"/>
    <w:rsid w:val="000C0BA1"/>
    <w:rsid w:val="001C4812"/>
    <w:rsid w:val="00265954"/>
    <w:rsid w:val="0034106E"/>
    <w:rsid w:val="003F5DDC"/>
    <w:rsid w:val="00461F9D"/>
    <w:rsid w:val="005C7509"/>
    <w:rsid w:val="0072026E"/>
    <w:rsid w:val="007251B2"/>
    <w:rsid w:val="007949AC"/>
    <w:rsid w:val="007B67C9"/>
    <w:rsid w:val="007D7066"/>
    <w:rsid w:val="00875941"/>
    <w:rsid w:val="008C7F36"/>
    <w:rsid w:val="008D1312"/>
    <w:rsid w:val="00A2415C"/>
    <w:rsid w:val="00B10777"/>
    <w:rsid w:val="00B61227"/>
    <w:rsid w:val="00B95F88"/>
    <w:rsid w:val="00C82745"/>
    <w:rsid w:val="00CC3DAC"/>
    <w:rsid w:val="00F251BF"/>
    <w:rsid w:val="00F53A32"/>
    <w:rsid w:val="089489C6"/>
    <w:rsid w:val="09191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C90A"/>
  <w15:docId w15:val="{94AC3692-71AA-4FE1-8A42-AB699FB59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40936"/>
  </w:style>
  <w:style w:type="paragraph" w:styleId="Nadpis1">
    <w:name w:val="heading 1"/>
    <w:basedOn w:val="Normln"/>
    <w:next w:val="Nadpis2"/>
    <w:link w:val="Nadpis1Char"/>
    <w:uiPriority w:val="9"/>
    <w:qFormat/>
    <w:rsid w:val="00C40936"/>
    <w:pPr>
      <w:keepNext/>
      <w:numPr>
        <w:numId w:val="2"/>
      </w:numPr>
      <w:spacing w:before="240" w:after="60"/>
      <w:outlineLvl w:val="0"/>
    </w:pPr>
    <w:rPr>
      <w:b/>
      <w:i/>
      <w:kern w:val="28"/>
      <w:lang w:val="en-GB"/>
    </w:rPr>
  </w:style>
  <w:style w:type="paragraph" w:styleId="Nadpis2">
    <w:name w:val="heading 2"/>
    <w:basedOn w:val="Normln"/>
    <w:link w:val="Nadpis2Char"/>
    <w:uiPriority w:val="9"/>
    <w:unhideWhenUsed/>
    <w:qFormat/>
    <w:rsid w:val="00C40936"/>
    <w:pPr>
      <w:numPr>
        <w:ilvl w:val="1"/>
        <w:numId w:val="2"/>
      </w:numPr>
      <w:spacing w:before="240" w:after="60"/>
      <w:outlineLvl w:val="1"/>
    </w:pPr>
  </w:style>
  <w:style w:type="paragraph" w:styleId="Nadpis3">
    <w:name w:val="heading 3"/>
    <w:basedOn w:val="Normln"/>
    <w:uiPriority w:val="9"/>
    <w:unhideWhenUsed/>
    <w:qFormat/>
    <w:rsid w:val="00C40936"/>
    <w:pPr>
      <w:numPr>
        <w:ilvl w:val="2"/>
        <w:numId w:val="2"/>
      </w:numPr>
      <w:spacing w:before="240" w:after="60"/>
      <w:outlineLvl w:val="2"/>
    </w:pPr>
  </w:style>
  <w:style w:type="paragraph" w:styleId="Nadpis4">
    <w:name w:val="heading 4"/>
    <w:basedOn w:val="Normln"/>
    <w:uiPriority w:val="9"/>
    <w:semiHidden/>
    <w:unhideWhenUsed/>
    <w:qFormat/>
    <w:rsid w:val="00C40936"/>
    <w:pPr>
      <w:numPr>
        <w:ilvl w:val="3"/>
        <w:numId w:val="2"/>
      </w:numPr>
      <w:spacing w:before="240" w:after="60"/>
      <w:outlineLvl w:val="3"/>
    </w:pPr>
  </w:style>
  <w:style w:type="paragraph" w:styleId="Nadpis5">
    <w:name w:val="heading 5"/>
    <w:basedOn w:val="Normln"/>
    <w:uiPriority w:val="9"/>
    <w:semiHidden/>
    <w:unhideWhenUsed/>
    <w:qFormat/>
    <w:rsid w:val="00C40936"/>
    <w:pPr>
      <w:tabs>
        <w:tab w:val="num" w:pos="720"/>
      </w:tabs>
      <w:spacing w:before="240" w:after="60"/>
      <w:ind w:left="720" w:hanging="720"/>
      <w:outlineLvl w:val="4"/>
    </w:pPr>
  </w:style>
  <w:style w:type="paragraph" w:styleId="Nadpis6">
    <w:name w:val="heading 6"/>
    <w:basedOn w:val="Normln"/>
    <w:next w:val="Normln"/>
    <w:uiPriority w:val="9"/>
    <w:semiHidden/>
    <w:unhideWhenUsed/>
    <w:qFormat/>
    <w:rsid w:val="00C40936"/>
    <w:pPr>
      <w:numPr>
        <w:ilvl w:val="5"/>
        <w:numId w:val="2"/>
      </w:numPr>
      <w:spacing w:before="240" w:after="240"/>
      <w:ind w:left="1151" w:hanging="1151"/>
      <w:outlineLvl w:val="5"/>
    </w:pPr>
  </w:style>
  <w:style w:type="paragraph" w:styleId="Nadpis7">
    <w:name w:val="heading 7"/>
    <w:basedOn w:val="Normln"/>
    <w:next w:val="Normln"/>
    <w:qFormat/>
    <w:rsid w:val="00C40936"/>
    <w:pPr>
      <w:numPr>
        <w:ilvl w:val="6"/>
        <w:numId w:val="2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qFormat/>
    <w:rsid w:val="00C40936"/>
    <w:pPr>
      <w:numPr>
        <w:ilvl w:val="7"/>
        <w:numId w:val="2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qFormat/>
    <w:rsid w:val="00C40936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DF1E55"/>
    <w:pPr>
      <w:overflowPunct w:val="0"/>
      <w:autoSpaceDE w:val="0"/>
      <w:autoSpaceDN w:val="0"/>
      <w:adjustRightInd w:val="0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Styl1">
    <w:name w:val="Styl1"/>
    <w:basedOn w:val="Normln"/>
    <w:autoRedefine/>
    <w:rsid w:val="00477297"/>
    <w:pPr>
      <w:ind w:right="-142"/>
    </w:pPr>
  </w:style>
  <w:style w:type="paragraph" w:styleId="Zhlav">
    <w:name w:val="header"/>
    <w:basedOn w:val="Normln"/>
    <w:rsid w:val="00D35087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D35087"/>
    <w:pPr>
      <w:tabs>
        <w:tab w:val="center" w:pos="4536"/>
        <w:tab w:val="right" w:pos="9072"/>
      </w:tabs>
    </w:pPr>
    <w:rPr>
      <w:rFonts w:ascii="MS Sans Serif" w:hAnsi="MS Sans Serif"/>
      <w:sz w:val="20"/>
    </w:rPr>
  </w:style>
  <w:style w:type="character" w:styleId="slostrnky">
    <w:name w:val="page number"/>
    <w:basedOn w:val="Standardnpsmoodstavce"/>
    <w:rsid w:val="004D594A"/>
  </w:style>
  <w:style w:type="character" w:styleId="Hypertextovodkaz">
    <w:name w:val="Hyperlink"/>
    <w:rsid w:val="00DF1E55"/>
    <w:rPr>
      <w:rFonts w:ascii="Times New Roman" w:hAnsi="Times New Roman" w:cs="Times New Roman" w:hint="default"/>
      <w:color w:val="0000FF"/>
      <w:u w:val="single"/>
    </w:rPr>
  </w:style>
  <w:style w:type="character" w:styleId="Sledovanodkaz">
    <w:name w:val="FollowedHyperlink"/>
    <w:rsid w:val="00DF1E55"/>
    <w:rPr>
      <w:color w:val="800080"/>
      <w:u w:val="single"/>
    </w:rPr>
  </w:style>
  <w:style w:type="character" w:styleId="Siln">
    <w:name w:val="Strong"/>
    <w:qFormat/>
    <w:rsid w:val="00DF1E55"/>
    <w:rPr>
      <w:rFonts w:ascii="Times New Roman" w:hAnsi="Times New Roman" w:cs="Times New Roman" w:hint="default"/>
      <w:b/>
      <w:bCs/>
    </w:rPr>
  </w:style>
  <w:style w:type="paragraph" w:styleId="Normlnweb">
    <w:name w:val="Normal (Web)"/>
    <w:basedOn w:val="Normln"/>
    <w:rsid w:val="00DF1E55"/>
    <w:pPr>
      <w:spacing w:before="100" w:beforeAutospacing="1" w:after="100" w:afterAutospacing="1"/>
    </w:pPr>
  </w:style>
  <w:style w:type="paragraph" w:styleId="Textkomente">
    <w:name w:val="annotation text"/>
    <w:basedOn w:val="Normln"/>
    <w:link w:val="TextkomenteChar"/>
    <w:semiHidden/>
    <w:rsid w:val="00DF1E55"/>
    <w:pPr>
      <w:widowControl w:val="0"/>
      <w:overflowPunct w:val="0"/>
      <w:autoSpaceDE w:val="0"/>
      <w:autoSpaceDN w:val="0"/>
      <w:adjustRightInd w:val="0"/>
    </w:pPr>
    <w:rPr>
      <w:rFonts w:ascii="Courier" w:hAnsi="Courier" w:cs="Courier"/>
      <w:sz w:val="20"/>
    </w:rPr>
  </w:style>
  <w:style w:type="paragraph" w:styleId="Zkladntext">
    <w:name w:val="Body Text"/>
    <w:basedOn w:val="Normln"/>
    <w:rsid w:val="00DF1E55"/>
    <w:pPr>
      <w:overflowPunct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Zkladntext2">
    <w:name w:val="Body Text 2"/>
    <w:basedOn w:val="Normln"/>
    <w:rsid w:val="00DF1E55"/>
    <w:pPr>
      <w:pageBreakBefore/>
      <w:pBdr>
        <w:bottom w:val="single" w:sz="24" w:space="1" w:color="auto"/>
      </w:pBdr>
      <w:shd w:val="pct20" w:color="auto" w:fill="auto"/>
      <w:overflowPunct w:val="0"/>
      <w:autoSpaceDE w:val="0"/>
      <w:autoSpaceDN w:val="0"/>
      <w:adjustRightInd w:val="0"/>
      <w:ind w:left="357" w:hanging="357"/>
      <w:jc w:val="center"/>
    </w:pPr>
    <w:rPr>
      <w:rFonts w:ascii="Arial Narrow" w:hAnsi="Arial Narrow" w:cs="Arial Narrow"/>
      <w:sz w:val="48"/>
      <w:szCs w:val="48"/>
    </w:rPr>
  </w:style>
  <w:style w:type="paragraph" w:styleId="Zkladntext3">
    <w:name w:val="Body Text 3"/>
    <w:basedOn w:val="Normln"/>
    <w:rsid w:val="00DF1E55"/>
    <w:pPr>
      <w:overflowPunct w:val="0"/>
      <w:autoSpaceDE w:val="0"/>
      <w:autoSpaceDN w:val="0"/>
      <w:adjustRightInd w:val="0"/>
      <w:jc w:val="center"/>
    </w:pPr>
    <w:rPr>
      <w:rFonts w:ascii="Arial Narrow" w:hAnsi="Arial Narrow" w:cs="Arial Narrow"/>
      <w:sz w:val="20"/>
    </w:rPr>
  </w:style>
  <w:style w:type="paragraph" w:styleId="Zkladntextodsazen2">
    <w:name w:val="Body Text Indent 2"/>
    <w:basedOn w:val="Normln"/>
    <w:rsid w:val="00DF1E55"/>
    <w:pPr>
      <w:overflowPunct w:val="0"/>
      <w:autoSpaceDE w:val="0"/>
      <w:autoSpaceDN w:val="0"/>
      <w:adjustRightInd w:val="0"/>
      <w:spacing w:line="240" w:lineRule="atLeast"/>
      <w:ind w:left="798"/>
      <w:jc w:val="both"/>
    </w:pPr>
    <w:rPr>
      <w:rFonts w:ascii="Arial Narrow" w:hAnsi="Arial Narrow" w:cs="Arial Narrow"/>
    </w:rPr>
  </w:style>
  <w:style w:type="paragraph" w:styleId="Zkladntextodsazen3">
    <w:name w:val="Body Text Indent 3"/>
    <w:basedOn w:val="Normln"/>
    <w:rsid w:val="00DF1E55"/>
    <w:pPr>
      <w:overflowPunct w:val="0"/>
      <w:autoSpaceDE w:val="0"/>
      <w:autoSpaceDN w:val="0"/>
      <w:adjustRightInd w:val="0"/>
      <w:spacing w:before="120" w:line="240" w:lineRule="atLeast"/>
      <w:ind w:left="705" w:hanging="705"/>
      <w:jc w:val="both"/>
    </w:pPr>
    <w:rPr>
      <w:rFonts w:ascii="Arial Narrow" w:hAnsi="Arial Narrow" w:cs="Arial Narrow"/>
    </w:rPr>
  </w:style>
  <w:style w:type="paragraph" w:styleId="Textvbloku">
    <w:name w:val="Block Text"/>
    <w:basedOn w:val="Normln"/>
    <w:rsid w:val="00DF1E55"/>
    <w:pPr>
      <w:overflowPunct w:val="0"/>
      <w:autoSpaceDE w:val="0"/>
      <w:autoSpaceDN w:val="0"/>
      <w:adjustRightInd w:val="0"/>
      <w:ind w:left="709" w:right="94"/>
      <w:jc w:val="both"/>
    </w:pPr>
    <w:rPr>
      <w:rFonts w:ascii="Arial Narrow" w:hAnsi="Arial Narrow" w:cs="Arial Narrow"/>
      <w:color w:val="000000"/>
      <w:sz w:val="16"/>
      <w:szCs w:val="16"/>
    </w:rPr>
  </w:style>
  <w:style w:type="paragraph" w:styleId="Rozloendokumentu">
    <w:name w:val="Document Map"/>
    <w:basedOn w:val="Normln"/>
    <w:semiHidden/>
    <w:rsid w:val="00DF1E55"/>
    <w:pPr>
      <w:shd w:val="clear" w:color="auto" w:fill="000080"/>
      <w:overflowPunct w:val="0"/>
      <w:autoSpaceDE w:val="0"/>
      <w:autoSpaceDN w:val="0"/>
      <w:adjustRightInd w:val="0"/>
    </w:pPr>
    <w:rPr>
      <w:rFonts w:ascii="Tahoma" w:hAnsi="Tahoma" w:cs="Tahoma"/>
      <w:sz w:val="20"/>
    </w:rPr>
  </w:style>
  <w:style w:type="paragraph" w:customStyle="1" w:styleId="O">
    <w:name w:val="OŘ"/>
    <w:basedOn w:val="Normln"/>
    <w:rsid w:val="00DF1E55"/>
    <w:pPr>
      <w:spacing w:before="60"/>
      <w:ind w:firstLine="284"/>
    </w:pPr>
    <w:rPr>
      <w:rFonts w:ascii="Arial Narrow" w:hAnsi="Arial Narrow" w:cs="Arial Narrow"/>
      <w:sz w:val="20"/>
    </w:rPr>
  </w:style>
  <w:style w:type="paragraph" w:customStyle="1" w:styleId="NadpisAA1">
    <w:name w:val="Nadpis AA1"/>
    <w:basedOn w:val="Normln"/>
    <w:rsid w:val="00DF1E55"/>
    <w:pPr>
      <w:overflowPunct w:val="0"/>
      <w:autoSpaceDE w:val="0"/>
      <w:autoSpaceDN w:val="0"/>
      <w:adjustRightInd w:val="0"/>
      <w:spacing w:before="120" w:line="240" w:lineRule="atLeast"/>
      <w:jc w:val="center"/>
    </w:pPr>
    <w:rPr>
      <w:i/>
      <w:iCs/>
      <w:sz w:val="32"/>
      <w:szCs w:val="32"/>
      <w:u w:val="single"/>
    </w:rPr>
  </w:style>
  <w:style w:type="paragraph" w:customStyle="1" w:styleId="Textnormy">
    <w:name w:val="Text normy"/>
    <w:rsid w:val="00DF1E55"/>
    <w:pPr>
      <w:spacing w:after="120"/>
      <w:jc w:val="both"/>
    </w:pPr>
    <w:rPr>
      <w:rFonts w:ascii="Arial" w:hAnsi="Arial" w:cs="Arial"/>
    </w:rPr>
  </w:style>
  <w:style w:type="character" w:styleId="slodku">
    <w:name w:val="line number"/>
    <w:rsid w:val="00DF1E55"/>
    <w:rPr>
      <w:rFonts w:ascii="Times New Roman" w:hAnsi="Times New Roman" w:cs="Times New Roman" w:hint="default"/>
      <w:sz w:val="20"/>
      <w:szCs w:val="20"/>
      <w:lang w:val="cs-CZ"/>
    </w:rPr>
  </w:style>
  <w:style w:type="character" w:customStyle="1" w:styleId="upozorneni">
    <w:name w:val="upozorneni"/>
    <w:rsid w:val="00DF1E55"/>
    <w:rPr>
      <w:rFonts w:ascii="Times New Roman" w:hAnsi="Times New Roman" w:cs="Times New Roman" w:hint="default"/>
    </w:rPr>
  </w:style>
  <w:style w:type="character" w:customStyle="1" w:styleId="ZpatChar">
    <w:name w:val="Zápatí Char"/>
    <w:link w:val="Zpat"/>
    <w:uiPriority w:val="99"/>
    <w:rsid w:val="008961E3"/>
    <w:rPr>
      <w:rFonts w:ascii="MS Sans Serif" w:hAnsi="MS Sans Serif"/>
    </w:rPr>
  </w:style>
  <w:style w:type="character" w:customStyle="1" w:styleId="Nadpis1Char">
    <w:name w:val="Nadpis 1 Char"/>
    <w:link w:val="Nadpis1"/>
    <w:rsid w:val="001563F4"/>
    <w:rPr>
      <w:b/>
      <w:i/>
      <w:kern w:val="28"/>
      <w:sz w:val="22"/>
      <w:lang w:val="en-GB"/>
    </w:rPr>
  </w:style>
  <w:style w:type="paragraph" w:customStyle="1" w:styleId="Styl2">
    <w:name w:val="Styl2"/>
    <w:basedOn w:val="Normln"/>
    <w:link w:val="Styl2Char"/>
    <w:rsid w:val="001563F4"/>
    <w:pPr>
      <w:ind w:left="540" w:hanging="540"/>
      <w:jc w:val="both"/>
    </w:pPr>
    <w:rPr>
      <w:b/>
    </w:rPr>
  </w:style>
  <w:style w:type="character" w:customStyle="1" w:styleId="Styl2Char">
    <w:name w:val="Styl2 Char"/>
    <w:link w:val="Styl2"/>
    <w:locked/>
    <w:rsid w:val="001563F4"/>
    <w:rPr>
      <w:b/>
      <w:sz w:val="22"/>
      <w:szCs w:val="22"/>
    </w:rPr>
  </w:style>
  <w:style w:type="paragraph" w:styleId="Textbubliny">
    <w:name w:val="Balloon Text"/>
    <w:basedOn w:val="Normln"/>
    <w:link w:val="TextbublinyChar"/>
    <w:rsid w:val="00E00073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E00073"/>
    <w:rPr>
      <w:rFonts w:ascii="Tahoma" w:hAnsi="Tahoma" w:cs="Tahoma"/>
      <w:sz w:val="16"/>
      <w:szCs w:val="16"/>
    </w:rPr>
  </w:style>
  <w:style w:type="paragraph" w:styleId="Normlnodsazen">
    <w:name w:val="Normal Indent"/>
    <w:basedOn w:val="Normln"/>
    <w:rsid w:val="00C40936"/>
    <w:pPr>
      <w:ind w:left="1134"/>
    </w:pPr>
  </w:style>
  <w:style w:type="paragraph" w:customStyle="1" w:styleId="Prosttext1">
    <w:name w:val="Prostý text1"/>
    <w:basedOn w:val="Normln"/>
    <w:rsid w:val="00C4561A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</w:rPr>
  </w:style>
  <w:style w:type="paragraph" w:styleId="Odstavecseseznamem">
    <w:name w:val="List Paragraph"/>
    <w:basedOn w:val="Normln"/>
    <w:uiPriority w:val="34"/>
    <w:qFormat/>
    <w:rsid w:val="00C4561A"/>
    <w:pPr>
      <w:ind w:left="720"/>
    </w:pPr>
    <w:rPr>
      <w:rFonts w:ascii="Calibri" w:eastAsia="Calibri" w:hAnsi="Calibri"/>
      <w:lang w:eastAsia="en-US"/>
    </w:rPr>
  </w:style>
  <w:style w:type="character" w:customStyle="1" w:styleId="Nadpis2Char">
    <w:name w:val="Nadpis 2 Char"/>
    <w:basedOn w:val="Standardnpsmoodstavce"/>
    <w:link w:val="Nadpis2"/>
    <w:rsid w:val="0018020D"/>
    <w:rPr>
      <w:sz w:val="22"/>
    </w:rPr>
  </w:style>
  <w:style w:type="paragraph" w:styleId="Revize">
    <w:name w:val="Revision"/>
    <w:hidden/>
    <w:uiPriority w:val="99"/>
    <w:semiHidden/>
    <w:rsid w:val="00D049EB"/>
  </w:style>
  <w:style w:type="character" w:styleId="Odkaznakoment">
    <w:name w:val="annotation reference"/>
    <w:basedOn w:val="Standardnpsmoodstavce"/>
    <w:semiHidden/>
    <w:unhideWhenUsed/>
    <w:rsid w:val="00CD1B9D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CD1B9D"/>
    <w:pPr>
      <w:widowControl/>
      <w:overflowPunct/>
      <w:autoSpaceDE/>
      <w:autoSpaceDN/>
      <w:adjustRightInd/>
    </w:pPr>
    <w:rPr>
      <w:rFonts w:ascii="Times New Roman" w:hAnsi="Times New Roman" w:cs="Times New Roman"/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CD1B9D"/>
    <w:rPr>
      <w:rFonts w:ascii="Courier" w:hAnsi="Courier" w:cs="Courier"/>
    </w:rPr>
  </w:style>
  <w:style w:type="character" w:customStyle="1" w:styleId="PedmtkomenteChar">
    <w:name w:val="Předmět komentáře Char"/>
    <w:basedOn w:val="TextkomenteChar"/>
    <w:link w:val="Pedmtkomente"/>
    <w:semiHidden/>
    <w:rsid w:val="00CD1B9D"/>
    <w:rPr>
      <w:rFonts w:ascii="Courier" w:hAnsi="Courier" w:cs="Courier"/>
      <w:b/>
      <w:bC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evak@chevak.cz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0167659A396248B231F8521188C56F" ma:contentTypeVersion="3" ma:contentTypeDescription="Create a new document." ma:contentTypeScope="" ma:versionID="cd3c36f0222896f92de91b154babc736">
  <xsd:schema xmlns:xsd="http://www.w3.org/2001/XMLSchema" xmlns:xs="http://www.w3.org/2001/XMLSchema" xmlns:p="http://schemas.microsoft.com/office/2006/metadata/properties" xmlns:ns2="0cb6637e-335e-4bd9-8028-5464414a9359" targetNamespace="http://schemas.microsoft.com/office/2006/metadata/properties" ma:root="true" ma:fieldsID="0beb14781efa683e7c7a10548cb15408" ns2:_="">
    <xsd:import namespace="0cb6637e-335e-4bd9-8028-5464414a93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b6637e-335e-4bd9-8028-5464414a93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56//JnZOGt40kcJgyNeEWsDCPw==">CgMxLjAaGgoBMBIVChMIBCoPCgtBQUFCajhlNjZoaxAEGhoKATESFQoTCAQqDwoLQUFBQmo4ZTY2aGsQBBoaCgEyEhUKEwgEKg8KC0FBQUJqOGU2NmhrEAQaGgoBMxIVChMIBCoPCgtBQUFCajhlNjZoaxAEGhoKATQSFQoTCAQqDwoLQUFBQmo4ZTY2aGsQBBoaCgE1EhUKEwgEKg8KC0FBQUJqOGU2NmhrEAQaGgoBNhIVChMIBCoPCgtBQUFCajhlNjZoaxAEGhoKATcSFQoTCAQqDwoLQUFBQmo4ZTY2aGsQBBoaCgE4EhUKEwgEKg8KC0FBQUJqOGU2NmhrEAQaGgoBORIVChMIBCoPCgtBQUFCajhlNjZoaxAEGhsKAjEwEhUKEwgEKg8KC0FBQUJqOGU2NmhrEAQaGwoCMTESFQoTCAQqDwoLQUFBQmo4ZTY2aGsQBBobCgIxMhIVChMIBCoPCgtBQUFCajhlNjZoaxAEGhsKAjEzEhUKEwgEKg8KC0FBQUJqOGU2NmhrEAQaGwoCMTQSFQoTCAQqDwoLQUFBQmo4ZTY2aGsQBBobCgIxNRIVChMIBCoPCgtBQUFCajhlNjZoaxAEGhsKAjE2EhUKEwgEKg8KC0FBQUJqOGU2NmhrEAQaGwoCMTcSFQoTCAQqDwoLQUFBQmo4ZTY2aGsQBBobCgIxOBIVChMIBCoPCgtBQUFCajhlNjZoaxAEGhsKAjE5EhUKEwgEKg8KC0FBQUJqOGU2NmhrEAQaGwoCMjASFQoTCAQqDwoLQUFBQmo4ZTY2aGsQBBobCgIyMRIVChMIBCoPCgtBQUFCajhlNjZoTRABGhsKAjIyEhUKEwgEKg8KC0FBQUJqOGU2NmhNEAEaGwoCMjMSFQoTCAQqDwoLQUFBQmo4ZTY2aFUQARowCgIyNBIqChMIBCoPCgtBQUFCajhlNjZoYxAEChMIBCoPCgtBQUFCajhlNjZoVRABGhsKAjI1EhUKEwgEKg8KC0FBQUJqOGU2NmhREAEaMAoCMjYSKgoTCAQqDwoLQUFBQmo4ZTY2aG8QBAoTCAQqDwoLQUFBQmo4ZTY2aFEQARobCgIyNxIVChMIBCoPCgtBQUFCajhlNjZocxAEGhsKAjI4EhUKEwgEKg8KC0FBQUJqOGU2NmhnEAEaMAoCMjkSKgoTCAQqDwoLQUFBQmo4ZTY2aHMQBAoTCAQqDwoLQUFBQmo4ZTY2aGcQARobCgIzMBIVChMIBCoPCgtBQUFCajhlNjZocxAEGhsKAjMxEhUKEwgEKg8KC0FBQUJqOGU2NmhzEAQaGwoCMzISFQoTCAQqDwoLQUFBQmo4ZTY2aHMQBBobCgIzMxIVChMIBCoPCgtBQUFCajhlNjZodxABGjAKAjM0EioKEwgEKg8KC0FBQUJqOGU2NmhzEAQKEwgEKg8KC0FBQUJqOGU2Nmh3EAEaGwoCMzUSFQoTCAQqDwoLQUFBQmo4ZTY2aHMQBBobCgIzNhIVChMIBCoPCgtBQUFCajhlNjZocxAEGhsKAjM3EhUKEwgEKg8KC0FBQUJqOGU2NmhzEAQaGwoCMzgSFQoTCAQqDwoLQUFBQmo4ZTY2aDQQARowCgIzORIqChMIBCoPCgtBQUFCajhlNjZocxAEChMIBCoPCgtBQUFCajhlNjZoNBABGhsKAjQwEhUKEwgEKg8KC0FBQUJqOGU2NmhzEAQaGwoCNDESFQoTCAQqDwoLQUFBQmo4ZTY2aFkQARobCgI0MhIVChMIBCoPCgtBQUFCajhlNjZoMBABIrgDCgtBQUFCajhlNjZocxLgAgoLQUFBQmo4ZTY2aHMSC0FBQUJqOGU2NmhzGg0KCXRleHQvaHRtbBIAIg4KCnRleHQvcGxhaW4SACpICg9PbmRydWNoIFJpY2hhcmQaNS8vc3NsLmdzdGF0aWMuY29tL2RvY3MvY29tbW9uL2JsdWVfc2lsaG91ZXR0ZTk2LTAucG5nMKD15uvuMjig9ebr7jJKNAokYXBwbGljYXRpb24vdm5kLmdvb2dsZS1hcHBzLmRvY3MubWRzGgzC19rkAQYiBAgBEAFySgoPT25kcnVjaCBSaWNoYXJkGjcKNS8vc3NsLmdzdGF0aWMuY29tL2RvY3MvY29tbW9uL2JsdWVfc2lsaG91ZXR0ZTk2LTAucG5neACCATZzdWdnZXN0SWRJbXBvcnQ2MjI0MjE1OS0wMGFkLTRiZDUtYTY3Mi1lYjI0ODNmYjM3NjhfNjaIAQGaAQYIABAAGACwAQC4AQEYoPXm6+4yIKD15uvuMjAAQjZzdWdnZXN0SWRJbXBvcnQ2MjI0MjE1OS0wMGFkLTRiZDUtYTY3Mi1lYjI0ODNmYjM3NjhfNjYiuAMKC0FBQUJqOGU2NmhjEuACCgtBQUFCajhlNjZoYxILQUFBQmo4ZTY2aGMaDQoJdGV4dC9odG1sEgAiDgoKdGV4dC9wbGFpbhIAKkgKD09uZHJ1Y2ggUmljaGFyZBo1Ly9zc2wuZ3N0YXRpYy5jb20vZG9jcy9jb21tb24vYmx1ZV9zaWxob3VldHRlOTYtMC5wbmcwoPXm6+4yOKD15uvuMko0CiRhcHBsaWNhdGlvbi92bmQuZ29vZ2xlLWFwcHMuZG9jcy5tZHMaDMLX2uQBBiIECAEQAXJKCg9PbmRydWNoIFJpY2hhcmQaNwo1Ly9zc2wuZ3N0YXRpYy5jb20vZG9jcy9jb21tb24vYmx1ZV9zaWxob3VldHRlOTYtMC5wbmd4AIIBNnN1Z2dlc3RJZEltcG9ydDYyMjQyMTU5LTAwYWQtNGJkNS1hNjcyLWViMjQ4M2ZiMzc2OF82MYgBAZoBBggAEAAYALABALgBARig9ebr7jIgoPXm6+4yMABCNnN1Z2dlc3RJZEltcG9ydDYyMjQyMTU5LTAwYWQtNGJkNS1hNjcyLWViMjQ4M2ZiMzc2OF82MSLIAwoLQUFBQmo4ZTY2aFUS8AIKC0FBQUJqOGU2NmhVEgtBQUFCajhlNjZoVRoNCgl0ZXh0L2h0bWwSACIOCgp0ZXh0L3BsYWluEgAqSAoPT25kcnVjaCBSaWNoYXJkGjUvL3NzbC5nc3RhdGljLmNvbS9kb2NzL2NvbW1vbi9ibHVlX3NpbGhvdWV0dGU5Ni0wLnBuZzCg9ebr7jI4oPXm6+4ySkQKJGFwcGxpY2F0aW9uL3ZuZC5nb29nbGUtYXBwcy5kb2NzLm1kcxocwtfa5AEWGhQKEAoKeHgueHguMjAyNRABGAAQAXJKCg9PbmRydWNoIFJpY2hhcmQaNwo1Ly9zc2wuZ3N0YXRpYy5jb20vZG9jcy9jb21tb24vYmx1ZV9zaWxob3VldHRlOTYtMC5wbmd4AIIBNnN1Z2dlc3RJZEltcG9ydDYyMjQyMTU5LTAwYWQtNGJkNS1hNjcyLWViMjQ4M2ZiMzc2OF82MIgBAZoBBggAEAAYALABALgBARig9ebr7jIgoPXm6+4yMABCNnN1Z2dlc3RJZEltcG9ydDYyMjQyMTU5LTAwYWQtNGJkNS1hNjcyLWViMjQ4M2ZiMzc2OF82MCLFAwoLQUFBQmo4ZTY2aDQS7QIKC0FBQUJqOGU2Nmg0EgtBQUFCajhlNjZoNBoNCgl0ZXh0L2h0bWwSACIOCgp0ZXh0L3BsYWluEgAqSAoPT25kcnVjaCBSaWNoYXJkGjUvL3NzbC5nc3RhdGljLmNvbS9kb2NzL2NvbW1vbi9ibHVlX3NpbGhvdWV0dGU5Ni0wLnBuZzDAoOPr7jI4wKDj6+4ySkEKJGFwcGxpY2F0aW9uL3ZuZC5nb29nbGUtYXBwcy5kb2NzLm1kcxoZwtfa5AETGhEKDQoHOTkwLjk5MBABGAAQAXJKCg9PbmRydWNoIFJpY2hhcmQaNwo1Ly9zc2wuZ3N0YXRpYy5jb20vZG9jcy9jb21tb24vYmx1ZV9zaWxob3VldHRlOTYtMC5wbmd4AIIBNnN1Z2dlc3RJZEltcG9ydDYyMjQyMTU5LTAwYWQtNGJkNS1hNjcyLWViMjQ4M2ZiMzc2OF84NogBAZoBBggAEAAYALABALgBARjAoOPr7jIgwKDj6+4yMABCNnN1Z2dlc3RJZEltcG9ydDYyMjQyMTU5LTAwYWQtNGJkNS1hNjcyLWViMjQ4M2ZiMzc2OF84NiLFAwoLQUFBQmo4ZTY2aHcS7QIKC0FBQUJqOGU2Nmh3EgtBQUFCajhlNjZodxoNCgl0ZXh0L2h0bWwSACIOCgp0ZXh0L3BsYWluEgAqSAoPT25kcnVjaCBSaWNoYXJkGjUvL3NzbC5nc3RhdGljLmNvbS9kb2NzL2NvbW1vbi9ibHVlX3NpbGhvdWV0dGU5Ni0wLnBuZzDAoOPr7jI4wKDj6+4ySkEKJGFwcGxpY2F0aW9uL3ZuZC5nb29nbGUtYXBwcy5kb2NzLm1kcxoZwtfa5AETGhEKDQoHMTcxLjk5MBABGAAQAXJKCg9PbmRydWNoIFJpY2hhcmQaNwo1Ly9zc2wuZ3N0YXRpYy5jb20vZG9jcy9jb21tb24vYmx1ZV9zaWxob3VldHRlOTYtMC5wbmd4AIIBNnN1Z2dlc3RJZEltcG9ydDYyMjQyMTU5LTAwYWQtNGJkNS1hNjcyLWViMjQ4M2ZiMzc2OF83OYgBAZoBBggAEAAYALABALgBARjAoOPr7jIgwKDj6+4yMABCNnN1Z2dlc3RJZEltcG9ydDYyMjQyMTU5LTAwYWQtNGJkNS1hNjcyLWViMjQ4M2ZiMzc2OF83OSLFAwoLQUFBQmo4ZTY2aGcS7QIKC0FBQUJqOGU2NmhnEgtBQUFCajhlNjZoZxoNCgl0ZXh0L2h0bWwSACIOCgp0ZXh0L3BsYWluEgAqSAoPT25kcnVjaCBSaWNoYXJkGjUvL3NzbC5nc3RhdGljLmNvbS9kb2NzL2NvbW1vbi9ibHVlX3NpbGhvdWV0dGU5Ni0wLnBuZzDAoOPr7jI4wKDj6+4ySkEKJGFwcGxpY2F0aW9uL3ZuZC5nb29nbGUtYXBwcy5kb2NzLm1kcxoZwtfa5AETGhEKDQoHODE5LjAwMBABGAAQAXJKCg9PbmRydWNoIFJpY2hhcmQaNwo1Ly9zc2wuZ3N0YXRpYy5jb20vZG9jcy9jb21tb24vYmx1ZV9zaWxob3VldHRlOTYtMC5wbmd4AIIBNnN1Z2dlc3RJZEltcG9ydDYyMjQyMTU5LTAwYWQtNGJkNS1hNjcyLWViMjQ4M2ZiMzc2OF82OIgBAZoBBggAEAAYALABALgBARjAoOPr7jIgwKDj6+4yMABCNnN1Z2dlc3RJZEltcG9ydDYyMjQyMTU5LTAwYWQtNGJkNS1hNjcyLWViMjQ4M2ZiMzc2OF82OCK/AwoLQUFBQmo4ZTY2aFkS5wIKC0FBQUJqOGU2NmhZEgtBQUFCajhlNjZoWRoNCgl0ZXh0L2h0bWwSACIOCgp0ZXh0L3BsYWluEgAqSAoPxaBwaW5kbGVyIEthbWlsGjUvL3NzbC5nc3RhdGljLmNvbS9kb2NzL2NvbW1vbi9ibHVlX3NpbGhvdWV0dGU5Ni0wLnBuZzDAkJjjnTI4wJCY450ySjsKJGFwcGxpY2F0aW9uL3ZuZC5nb29nbGUtYXBwcy5kb2NzLm1kcxoTwtfa5AENGgsKBwoBLBABGAAQAXJKCg/FoHBpbmRsZXIgS2FtaWwaNwo1Ly9zc2wuZ3N0YXRpYy5jb20vZG9jcy9jb21tb24vYmx1ZV9zaWxob3VldHRlOTYtMC5wbmd4AIIBNnN1Z2dlc3RJZEltcG9ydDYyMjQyMTU5LTAwYWQtNGJkNS1hNjcyLWViMjQ4M2ZiMzc2OF85MYgBAZoBBggAEAAYALABALgBARjAkJjjnTIgwJCY450yMABCNnN1Z2dlc3RJZEltcG9ydDYyMjQyMTU5LTAwYWQtNGJkNS1hNjcyLWViMjQ4M2ZiMzc2OF85MSK2AwoLQUFBQmo4ZTY2aGsS3wIKC0FBQUJqOGU2NmhrEgtBQUFCajhlNjZoaxoNCgl0ZXh0L2h0bWwSACIOCgp0ZXh0L3BsYWluEgAqSAoPT25kcnVjaCBSaWNoYXJkGjUvL3NzbC5nc3RhdGljLmNvbS9kb2NzL2NvbW1vbi9ibHVlX3NpbGhvdWV0dGU5Ni0wLnBuZzDgrJbr7jI44KyW6+4ySjQKJGFwcGxpY2F0aW9uL3ZuZC5nb29nbGUtYXBwcy5kb2NzLm1kcxoMwtfa5AEGIgQIARABckoKD09uZHJ1Y2ggUmljaGFyZBo3CjUvL3NzbC5nc3RhdGljLmNvbS9kb2NzL2NvbW1vbi9ibHVlX3NpbGhvdWV0dGU5Ni0wLnBuZ3gAggE1c3VnZ2VzdElkSW1wb3J0NjIyNDIxNTktMDBhZC00YmQ1LWE2NzItZWIyNDgzZmIzNzY4XzOIAQGaAQYIABAAGACwAQC4AQEY4KyW6+4yIOCsluvuMjAAQjVzdWdnZXN0SWRJbXBvcnQ2MjI0MjE1OS0wMGFkLTRiZDUtYTY3Mi1lYjI0ODNmYjM3NjhfMyKPBAoLQUFBQmo4ZTY2aE0StwMKC0FBQUJqOGU2NmhNEgtBQUFCajhlNjZoTRoNCgl0ZXh0L2h0bWwSACIOCgp0ZXh0L3BsYWluEgAqSAoPT25kcnVjaCBSaWNoYXJkGjUvL3NzbC5nc3RhdGljLmNvbS9kb2NzL2NvbW1vbi9ibHVlX3NpbGhvdWV0dGU5Ni0wLnBuZzDgy9/r7jI44Mvf6+4ySooBCiRhcHBsaWNhdGlvbi92bmQuZ29vZ2xlLWFwcHMuZG9jcy5tZHMaYsLX2uQBXBpaClYKUFByYW1lbmnFoXTEmyBWb2p0YW5vdiAtIFNjaMO2bmJlcmcgxI1pxaF0xJtuw60gYSBtb25pdG9yaW5nIGrDrW1hY8OtY2ggesOhxZllesWvEAEYABABckoKD09uZHJ1Y2ggUmljaGFyZBo3CjUvL3NzbC5nc3RhdGljLmNvbS9kb2NzL2NvbW1vbi9ibHVlX3NpbGhvdWV0dGU5Ni0wLnBuZ3gAggE2c3VnZ2VzdElkSW1wb3J0NjIyNDIxNTktMDBhZC00YmQ1LWE2NzItZWIyNDgzZmIzNzY4XzU4iAEBmgEGCAAQABgAsAEAuAEBGODL3+vuMiDgy9/r7jIwAEI2c3VnZ2VzdElkSW1wb3J0NjIyNDIxNTktMDBhZC00YmQ1LWE2NzItZWIyNDgzZmIzNzY4XzU4IrgDCgtBQUFCajhlNjZobxLgAgoLQUFBQmo4ZTY2aG8SC0FBQUJqOGU2NmhvGg0KCXRleHQvaHRtbBIAIg4KCnRleHQvcGxhaW4SACpICg9PbmRydWNoIFJpY2hhcmQaNS8vc3NsLmdzdGF0aWMuY29tL2RvY3MvY29tbW9uL2JsdWVfc2lsaG91ZXR0ZTk2LTAucG5nMKD15uvuMjig9ebr7jJKNAokYXBwbGljYXRpb24vdm5kLmdvb2dsZS1hcHBzLmRvY3MubWRzGgzC19rkAQYiBAgBEAFySgoPT25kcnVjaCBSaWNoYXJkGjcKNS8vc3NsLmdzdGF0aWMuY29tL2RvY3MvY29tbW9uL2JsdWVfc2lsaG91ZXR0ZTk2LTAucG5neACCATZzdWdnZXN0SWRJbXBvcnQ2MjI0MjE1OS0wMGFkLTRiZDUtYTY3Mi1lYjI0ODNmYjM3NjhfNjOIAQGaAQYIABAAGACwAQC4AQEYoPXm6+4yIKD15uvuMjAAQjZzdWdnZXN0SWRJbXBvcnQ2MjI0MjE1OS0wMGFkLTRiZDUtYTY3Mi1lYjI0ODNmYjM3NjhfNjMiyAMKC0FBQUJqOGU2NmhREvACCgtBQUFCajhlNjZoURILQUFBQmo4ZTY2aFEaDQoJdGV4dC9odG1sEgAiDgoKdGV4dC9wbGFpbhIAKkgKD09uZHJ1Y2ggUmljaGFyZBo1Ly9zc2wuZ3N0YXRpYy5jb20vZG9jcy9jb21tb24vYmx1ZV9zaWxob3VldHRlOTYtMC5wbmcwoPXm6+4yOKD15uvuMkpECiRhcHBsaWNhdGlvbi92bmQuZ29vZ2xlLWFwcHMuZG9jcy5tZHMaHMLX2uQBFhoUChAKCnh4Lnh4LjIwMjUQARgAEAFySgoPT25kcnVjaCBSaWNoYXJkGjcKNS8vc3NsLmdzdGF0aWMuY29tL2RvY3MvY29tbW9uL2JsdWVfc2lsaG91ZXR0ZTk2LTAucG5neACCATZzdWdnZXN0SWRJbXBvcnQ2MjI0MjE1OS0wMGFkLTRiZDUtYTY3Mi1lYjI0ODNmYjM3NjhfNjKIAQGaAQYIABAAGACwAQC4AQEYoPXm6+4yIKD15uvuMjAAQjZzdWdnZXN0SWRJbXBvcnQ2MjI0MjE1OS0wMGFkLTRiZDUtYTY3Mi1lYjI0ODNmYjM3NjhfNjIiyAMKC0FBQUJqOGU2NmgwEvACCgtBQUFCajhlNjZoMBILQUFBQmo4ZTY2aDAaDQoJdGV4dC9odG1sEgAiDgoKdGV4dC9wbGFpbhIAKkgKD09uZHJ1Y2ggUmljaGFyZBo1Ly9zc2wuZ3N0YXRpYy5jb20vZG9jcy9jb21tb24vYmx1ZV9zaWxob3VldHRlOTYtMC5wbmcwgNG+6+4yOIDRvuvuMkpECiRhcHBsaWNhdGlvbi92bmQuZ29vZ2xlLWFwcHMuZG9jcy5tZHMaHMLX2uQBFhoUChAKCk5BQjIwMjUwMjgQARgAEAFySgoPT25kcnVjaCBSaWNoYXJkGjcKNS8vc3NsLmdzdGF0aWMuY29tL2RvY3MvY29tbW9uL2JsdWVfc2lsaG91ZXR0ZTk2LTAucG5neACCATZzdWdnZXN0SWRJbXBvcnQ2MjI0MjE1OS0wMGFkLTRiZDUtYTY3Mi1lYjI0ODNmYjM3NjhfOTKIAQGaAQYIABAAGACwAQC4AQEYgNG+6+4yIIDRvuvuMjAAQjZzdWdnZXN0SWRJbXBvcnQ2MjI0MjE1OS0wMGFkLTRiZDUtYTY3Mi1lYjI0ODNmYjM3NjhfOTIyDmguZ3NobXo5b3c5dDMzOABqSQo2c3VnZ2VzdElkSW1wb3J0NjIyNDIxNTktMDBhZC00YmQ1LWE2NzItZWIyNDgzZmIzNzY4XzY2Eg9PbmRydWNoIFJpY2hhcmRqSQo2c3VnZ2VzdElkSW1wb3J0NjIyNDIxNTktMDBhZC00YmQ1LWE2NzItZWIyNDgzZmIzNzY4XzYxEg9PbmRydWNoIFJpY2hhcmRqSQo2c3VnZ2VzdElkSW1wb3J0NjIyNDIxNTktMDBhZC00YmQ1LWE2NzItZWIyNDgzZmIzNzY4XzYwEg9PbmRydWNoIFJpY2hhcmRqSQo2c3VnZ2VzdElkSW1wb3J0NjIyNDIxNTktMDBhZC00YmQ1LWE2NzItZWIyNDgzZmIzNzY4Xzg2Eg9PbmRydWNoIFJpY2hhcmRqSQo2c3VnZ2VzdElkSW1wb3J0NjIyNDIxNTktMDBhZC00YmQ1LWE2NzItZWIyNDgzZmIzNzY4Xzc5Eg9PbmRydWNoIFJpY2hhcmRqSQo2c3VnZ2VzdElkSW1wb3J0NjIyNDIxNTktMDBhZC00YmQ1LWE2NzItZWIyNDgzZmIzNzY4XzY4Eg9PbmRydWNoIFJpY2hhcmRqSQo2c3VnZ2VzdElkSW1wb3J0NjIyNDIxNTktMDBhZC00YmQ1LWE2NzItZWIyNDgzZmIzNzY4XzkxEg/FoHBpbmRsZXIgS2FtaWxqSAo1c3VnZ2VzdElkSW1wb3J0NjIyNDIxNTktMDBhZC00YmQ1LWE2NzItZWIyNDgzZmIzNzY4XzMSD09uZHJ1Y2ggUmljaGFyZGpJCjZzdWdnZXN0SWRJbXBvcnQ2MjI0MjE1OS0wMGFkLTRiZDUtYTY3Mi1lYjI0ODNmYjM3NjhfNTgSD09uZHJ1Y2ggUmljaGFyZGpJCjZzdWdnZXN0SWRJbXBvcnQ2MjI0MjE1OS0wMGFkLTRiZDUtYTY3Mi1lYjI0ODNmYjM3NjhfNjMSD09uZHJ1Y2ggUmljaGFyZGpJCjZzdWdnZXN0SWRJbXBvcnQ2MjI0MjE1OS0wMGFkLTRiZDUtYTY3Mi1lYjI0ODNmYjM3NjhfNjISD09uZHJ1Y2ggUmljaGFyZGpJCjZzdWdnZXN0SWRJbXBvcnQ2MjI0MjE1OS0wMGFkLTRiZDUtYTY3Mi1lYjI0ODNmYjM3NjhfOTISD09uZHJ1Y2ggUmljaGFyZHIhMWFnYlZLamV0aWtKalJNWUZoVkFLUlBFVjlQNHRpOXFF</go:docsCustomData>
</go:gDocsCustomXmlDataStorage>
</file>

<file path=customXml/itemProps1.xml><?xml version="1.0" encoding="utf-8"?>
<ds:datastoreItem xmlns:ds="http://schemas.openxmlformats.org/officeDocument/2006/customXml" ds:itemID="{675A5B75-C650-4C52-9A3E-B741E1F5DB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b6637e-335e-4bd9-8028-5464414a93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028BF3-0546-443E-89F4-B377772962ED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0cb6637e-335e-4bd9-8028-5464414a935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2A87F50-089F-4EB1-A1FA-80413462C3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1516</Words>
  <Characters>8945</Characters>
  <Application>Microsoft Office Word</Application>
  <DocSecurity>0</DocSecurity>
  <Lines>74</Lines>
  <Paragraphs>20</Paragraphs>
  <ScaleCrop>false</ScaleCrop>
  <Company/>
  <LinksUpToDate>false</LinksUpToDate>
  <CharactersWithSpaces>10441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Falkner Kristina</dc:creator>
  <cp:lastModifiedBy>Helclová Barbara</cp:lastModifiedBy>
  <cp:revision>2</cp:revision>
  <cp:lastPrinted>2025-06-05T07:54:00Z</cp:lastPrinted>
  <dcterms:created xsi:type="dcterms:W3CDTF">2025-07-02T10:32:00Z</dcterms:created>
  <dcterms:modified xsi:type="dcterms:W3CDTF">2025-07-02T10:32:00Z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0x010100B10167659A396248B231F8521188C56F</vt:lpwstr>
  </property>
</Properties>
</file>