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FE25C1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BIOPAS, spol.</w:t>
            </w:r>
            <w:r w:rsidR="00BE2A5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 w:rsidR="00BE2A5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r.o.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FE25C1">
              <w:rPr>
                <w:sz w:val="18"/>
                <w:szCs w:val="18"/>
              </w:rPr>
              <w:t>46960511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CZ46960511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BE2A5D">
        <w:rPr>
          <w:sz w:val="16"/>
          <w:szCs w:val="16"/>
        </w:rPr>
        <w:t>30.06</w:t>
      </w:r>
      <w:r w:rsidR="00FE25C1">
        <w:rPr>
          <w:sz w:val="16"/>
          <w:szCs w:val="16"/>
        </w:rPr>
        <w:t>.202</w:t>
      </w:r>
      <w:r w:rsidR="00BE2A5D">
        <w:rPr>
          <w:sz w:val="16"/>
          <w:szCs w:val="16"/>
        </w:rPr>
        <w:t>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BE2A5D">
        <w:rPr>
          <w:b/>
        </w:rPr>
        <w:t>5</w:t>
      </w:r>
      <w:r w:rsidR="00153B43">
        <w:rPr>
          <w:b/>
        </w:rPr>
        <w:t>/</w:t>
      </w:r>
      <w:r w:rsidR="00B1022A">
        <w:rPr>
          <w:b/>
        </w:rPr>
        <w:t>1</w:t>
      </w:r>
      <w:r w:rsidR="00BE2A5D">
        <w:rPr>
          <w:b/>
        </w:rPr>
        <w:t>072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BE2A5D" w:rsidRPr="00BE2A5D" w:rsidRDefault="00D64155" w:rsidP="00BE2A5D">
      <w:pPr>
        <w:spacing w:line="360" w:lineRule="auto"/>
        <w:jc w:val="both"/>
        <w:rPr>
          <w:sz w:val="18"/>
          <w:szCs w:val="18"/>
        </w:rPr>
      </w:pPr>
      <w:r w:rsidRPr="00BE2A5D">
        <w:rPr>
          <w:sz w:val="18"/>
          <w:szCs w:val="18"/>
        </w:rPr>
        <w:t>Objednáváme</w:t>
      </w:r>
      <w:r w:rsidR="00BE2A5D" w:rsidRPr="00BE2A5D">
        <w:rPr>
          <w:sz w:val="18"/>
          <w:szCs w:val="18"/>
        </w:rPr>
        <w:t xml:space="preserve"> </w:t>
      </w:r>
      <w:r w:rsidR="00BE2A5D" w:rsidRPr="00BE2A5D">
        <w:rPr>
          <w:sz w:val="18"/>
          <w:szCs w:val="18"/>
        </w:rPr>
        <w:t xml:space="preserve">u Vás rozvoz, </w:t>
      </w:r>
      <w:proofErr w:type="spellStart"/>
      <w:r w:rsidR="00BE2A5D" w:rsidRPr="00BE2A5D">
        <w:rPr>
          <w:sz w:val="18"/>
          <w:szCs w:val="18"/>
        </w:rPr>
        <w:t>očipování</w:t>
      </w:r>
      <w:proofErr w:type="spellEnd"/>
      <w:r w:rsidR="00BE2A5D" w:rsidRPr="00BE2A5D">
        <w:rPr>
          <w:sz w:val="18"/>
          <w:szCs w:val="18"/>
        </w:rPr>
        <w:t xml:space="preserve"> a polep BIO nádoby samolepkou k rodinným domům v</w:t>
      </w:r>
      <w:r w:rsidR="00BE2A5D">
        <w:rPr>
          <w:sz w:val="18"/>
          <w:szCs w:val="18"/>
        </w:rPr>
        <w:t> </w:t>
      </w:r>
      <w:r w:rsidR="00BE2A5D" w:rsidRPr="00BE2A5D">
        <w:rPr>
          <w:sz w:val="18"/>
          <w:szCs w:val="18"/>
        </w:rPr>
        <w:t>ulicích</w:t>
      </w:r>
      <w:r w:rsidR="00BE2A5D">
        <w:rPr>
          <w:sz w:val="18"/>
          <w:szCs w:val="18"/>
        </w:rPr>
        <w:t>:</w:t>
      </w:r>
    </w:p>
    <w:p w:rsidR="00BE2A5D" w:rsidRPr="00BE2A5D" w:rsidRDefault="00BE2A5D" w:rsidP="00BE2A5D">
      <w:pPr>
        <w:jc w:val="both"/>
        <w:rPr>
          <w:sz w:val="18"/>
          <w:szCs w:val="18"/>
        </w:rPr>
      </w:pPr>
      <w:proofErr w:type="spellStart"/>
      <w:r w:rsidRPr="00BE2A5D">
        <w:rPr>
          <w:sz w:val="18"/>
          <w:szCs w:val="18"/>
        </w:rPr>
        <w:t>Altýře</w:t>
      </w:r>
      <w:proofErr w:type="spellEnd"/>
      <w:r w:rsidRPr="00BE2A5D">
        <w:rPr>
          <w:sz w:val="18"/>
          <w:szCs w:val="18"/>
        </w:rPr>
        <w:t xml:space="preserve">, Alšova, Bartošova, </w:t>
      </w:r>
      <w:proofErr w:type="spellStart"/>
      <w:r w:rsidRPr="00BE2A5D">
        <w:rPr>
          <w:sz w:val="18"/>
          <w:szCs w:val="18"/>
        </w:rPr>
        <w:t>Bílanská</w:t>
      </w:r>
      <w:proofErr w:type="spellEnd"/>
      <w:r w:rsidRPr="00BE2A5D">
        <w:rPr>
          <w:sz w:val="18"/>
          <w:szCs w:val="18"/>
        </w:rPr>
        <w:t xml:space="preserve">, Brandlova, Braunerova, </w:t>
      </w:r>
      <w:proofErr w:type="spellStart"/>
      <w:r w:rsidRPr="00BE2A5D">
        <w:rPr>
          <w:sz w:val="18"/>
          <w:szCs w:val="18"/>
        </w:rPr>
        <w:t>Dolnozahradská</w:t>
      </w:r>
      <w:proofErr w:type="spellEnd"/>
      <w:r w:rsidRPr="00BE2A5D">
        <w:rPr>
          <w:sz w:val="18"/>
          <w:szCs w:val="18"/>
        </w:rPr>
        <w:t xml:space="preserve">, Erbenovo nábřeží, Hlávkova, Hulínská, Chelčického, Chobot, Chropyňská, Jožky Silného, Karla Rajnocha, Ke Splávku, </w:t>
      </w:r>
      <w:proofErr w:type="spellStart"/>
      <w:r w:rsidRPr="00BE2A5D">
        <w:rPr>
          <w:sz w:val="18"/>
          <w:szCs w:val="18"/>
        </w:rPr>
        <w:t>Kožíkova</w:t>
      </w:r>
      <w:proofErr w:type="spellEnd"/>
      <w:r w:rsidRPr="00BE2A5D">
        <w:rPr>
          <w:sz w:val="18"/>
          <w:szCs w:val="18"/>
        </w:rPr>
        <w:t xml:space="preserve">, Krátká, Myslbekova, Na Hrázi, Na </w:t>
      </w:r>
      <w:proofErr w:type="spellStart"/>
      <w:r w:rsidRPr="00BE2A5D">
        <w:rPr>
          <w:sz w:val="18"/>
          <w:szCs w:val="18"/>
        </w:rPr>
        <w:t>Nohyláku</w:t>
      </w:r>
      <w:proofErr w:type="spellEnd"/>
      <w:r w:rsidRPr="00BE2A5D">
        <w:rPr>
          <w:sz w:val="18"/>
          <w:szCs w:val="18"/>
        </w:rPr>
        <w:t xml:space="preserve">, Na Kopečku, Nová, </w:t>
      </w:r>
      <w:proofErr w:type="spellStart"/>
      <w:r w:rsidRPr="00BE2A5D">
        <w:rPr>
          <w:sz w:val="18"/>
          <w:szCs w:val="18"/>
        </w:rPr>
        <w:t>Oskol</w:t>
      </w:r>
      <w:proofErr w:type="spellEnd"/>
      <w:r>
        <w:rPr>
          <w:sz w:val="18"/>
          <w:szCs w:val="18"/>
        </w:rPr>
        <w:t xml:space="preserve">, </w:t>
      </w:r>
      <w:r w:rsidRPr="00BE2A5D">
        <w:rPr>
          <w:sz w:val="18"/>
          <w:szCs w:val="18"/>
        </w:rPr>
        <w:t xml:space="preserve">Partyzánská, </w:t>
      </w:r>
      <w:proofErr w:type="spellStart"/>
      <w:r w:rsidRPr="00BE2A5D">
        <w:rPr>
          <w:sz w:val="18"/>
          <w:szCs w:val="18"/>
        </w:rPr>
        <w:t>Pavlákova</w:t>
      </w:r>
      <w:proofErr w:type="spellEnd"/>
      <w:r w:rsidRPr="00BE2A5D">
        <w:rPr>
          <w:sz w:val="18"/>
          <w:szCs w:val="18"/>
        </w:rPr>
        <w:t>, Raisova, Resslova, Rostislavova, Skopalíkova, Seifertova, Stoličkova, Štítného, Štursova, Švabinského nábřeží, K </w:t>
      </w:r>
      <w:proofErr w:type="spellStart"/>
      <w:r w:rsidRPr="00BE2A5D">
        <w:rPr>
          <w:sz w:val="18"/>
          <w:szCs w:val="18"/>
        </w:rPr>
        <w:t>Terezovu</w:t>
      </w:r>
      <w:proofErr w:type="spellEnd"/>
      <w:r w:rsidRPr="00BE2A5D">
        <w:rPr>
          <w:sz w:val="18"/>
          <w:szCs w:val="18"/>
        </w:rPr>
        <w:t>, Tomečkova, Tomkova, Tylova, U Prachárny, U Strže, U Trati, U Zámečku, Veleslavínova, Veselá, Volného</w:t>
      </w:r>
      <w:r>
        <w:rPr>
          <w:sz w:val="18"/>
          <w:szCs w:val="18"/>
        </w:rPr>
        <w:t>,</w:t>
      </w:r>
      <w:r w:rsidRPr="00BE2A5D">
        <w:rPr>
          <w:sz w:val="18"/>
          <w:szCs w:val="18"/>
        </w:rPr>
        <w:t xml:space="preserve"> Za </w:t>
      </w:r>
      <w:proofErr w:type="spellStart"/>
      <w:r w:rsidRPr="00BE2A5D">
        <w:rPr>
          <w:sz w:val="18"/>
          <w:szCs w:val="18"/>
        </w:rPr>
        <w:t>Oskolí</w:t>
      </w:r>
      <w:proofErr w:type="spellEnd"/>
      <w:r w:rsidRPr="00BE2A5D">
        <w:rPr>
          <w:sz w:val="18"/>
          <w:szCs w:val="18"/>
        </w:rPr>
        <w:t>, Za Zámeckou zahradou.</w:t>
      </w:r>
    </w:p>
    <w:p w:rsidR="00BE2A5D" w:rsidRPr="00BE2A5D" w:rsidRDefault="00BE2A5D" w:rsidP="00BE2A5D">
      <w:pPr>
        <w:rPr>
          <w:sz w:val="18"/>
          <w:szCs w:val="18"/>
        </w:rPr>
      </w:pPr>
    </w:p>
    <w:p w:rsidR="00BE2A5D" w:rsidRPr="00BE2A5D" w:rsidRDefault="00BE2A5D" w:rsidP="00BE2A5D">
      <w:pPr>
        <w:rPr>
          <w:sz w:val="18"/>
          <w:szCs w:val="18"/>
        </w:rPr>
      </w:pPr>
      <w:r w:rsidRPr="00BE2A5D">
        <w:rPr>
          <w:sz w:val="18"/>
          <w:szCs w:val="18"/>
        </w:rPr>
        <w:t>V celkovém počtu 1026ks</w:t>
      </w:r>
      <w:r>
        <w:rPr>
          <w:sz w:val="18"/>
          <w:szCs w:val="18"/>
        </w:rPr>
        <w:t xml:space="preserve"> BIO nádob.</w:t>
      </w:r>
    </w:p>
    <w:p w:rsidR="009A35C9" w:rsidRPr="00BE2A5D" w:rsidRDefault="009A35C9" w:rsidP="002F52F0">
      <w:pPr>
        <w:rPr>
          <w:sz w:val="18"/>
          <w:szCs w:val="18"/>
        </w:rPr>
      </w:pPr>
    </w:p>
    <w:p w:rsidR="00507C68" w:rsidRPr="00BE2A5D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BE2A5D">
        <w:rPr>
          <w:b/>
          <w:sz w:val="18"/>
          <w:szCs w:val="18"/>
        </w:rPr>
        <w:t>70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BE2A5D">
        <w:rPr>
          <w:sz w:val="18"/>
          <w:szCs w:val="18"/>
        </w:rPr>
        <w:t>31</w:t>
      </w:r>
      <w:r w:rsidR="00D64155">
        <w:rPr>
          <w:sz w:val="18"/>
          <w:szCs w:val="18"/>
        </w:rPr>
        <w:t>.</w:t>
      </w:r>
      <w:r w:rsidR="00BE2A5D">
        <w:rPr>
          <w:sz w:val="18"/>
          <w:szCs w:val="18"/>
        </w:rPr>
        <w:t>08</w:t>
      </w:r>
      <w:r w:rsidR="00153B43">
        <w:rPr>
          <w:sz w:val="18"/>
          <w:szCs w:val="18"/>
        </w:rPr>
        <w:t>.202</w:t>
      </w:r>
      <w:r w:rsidR="00BE2A5D">
        <w:rPr>
          <w:sz w:val="18"/>
          <w:szCs w:val="18"/>
        </w:rPr>
        <w:t>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  <w:bookmarkStart w:id="0" w:name="_GoBack"/>
      <w:bookmarkEnd w:id="0"/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F2" w:rsidRDefault="00D407F2">
      <w:pPr>
        <w:spacing w:line="240" w:lineRule="auto"/>
      </w:pPr>
      <w:r>
        <w:separator/>
      </w:r>
    </w:p>
  </w:endnote>
  <w:endnote w:type="continuationSeparator" w:id="0">
    <w:p w:rsidR="00D407F2" w:rsidRDefault="00D4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F2" w:rsidRDefault="00D407F2">
      <w:pPr>
        <w:spacing w:line="240" w:lineRule="auto"/>
      </w:pPr>
      <w:r>
        <w:separator/>
      </w:r>
    </w:p>
  </w:footnote>
  <w:footnote w:type="continuationSeparator" w:id="0">
    <w:p w:rsidR="00D407F2" w:rsidRDefault="00D40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BE2A5D"/>
    <w:rsid w:val="00C02260"/>
    <w:rsid w:val="00C41507"/>
    <w:rsid w:val="00C75268"/>
    <w:rsid w:val="00C85962"/>
    <w:rsid w:val="00C85CA4"/>
    <w:rsid w:val="00CF1CF3"/>
    <w:rsid w:val="00D407F2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7E67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106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Fojtová Eva</cp:lastModifiedBy>
  <cp:revision>30</cp:revision>
  <cp:lastPrinted>2008-11-24T18:55:00Z</cp:lastPrinted>
  <dcterms:created xsi:type="dcterms:W3CDTF">2021-02-22T11:11:00Z</dcterms:created>
  <dcterms:modified xsi:type="dcterms:W3CDTF">2025-07-02T08:02:00Z</dcterms:modified>
</cp:coreProperties>
</file>