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131" w:rsidRPr="00C5407E" w:rsidRDefault="00536131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6D1A1F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067E38" w:rsidP="00A96B39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83.5pt;margin-top:99.25pt;width:255.1pt;height:102.05pt;z-index:251660288;mso-position-horizontal-relative:page;mso-position-vertical-relative:page;mso-width-relative:margin;mso-height-relative:margin" stroked="f" strokeweight=".25pt">
            <v:textbox inset="15mm,0,15mm,0">
              <w:txbxContent>
                <w:p w:rsidR="00E81597" w:rsidRDefault="00E81597" w:rsidP="00593FC1">
                  <w:pPr>
                    <w:spacing w:after="0"/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Extra NET s.r.o.</w:t>
                  </w:r>
                </w:p>
                <w:p w:rsidR="00E81597" w:rsidRPr="008343BF" w:rsidRDefault="00E81597" w:rsidP="00593FC1">
                  <w:pPr>
                    <w:spacing w:after="0"/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 xml:space="preserve">Ing. Lenka </w:t>
                  </w:r>
                  <w:proofErr w:type="spellStart"/>
                  <w:r>
                    <w:rPr>
                      <w:rFonts w:ascii="Calibri" w:hAnsi="Calibri" w:cs="Calibri"/>
                      <w:b/>
                    </w:rPr>
                    <w:t>Šobáňová</w:t>
                  </w:r>
                  <w:proofErr w:type="spellEnd"/>
                </w:p>
                <w:p w:rsidR="00E81597" w:rsidRDefault="00E81597" w:rsidP="00593FC1">
                  <w:pPr>
                    <w:spacing w:after="0"/>
                    <w:rPr>
                      <w:rFonts w:ascii="Calibri" w:hAnsi="Calibri" w:cs="Calibri"/>
                    </w:rPr>
                  </w:pPr>
                  <w:proofErr w:type="spellStart"/>
                  <w:r>
                    <w:rPr>
                      <w:rFonts w:ascii="Calibri" w:hAnsi="Calibri" w:cs="Calibri"/>
                    </w:rPr>
                    <w:t>Vlčnovská</w:t>
                  </w:r>
                  <w:proofErr w:type="spellEnd"/>
                  <w:r>
                    <w:rPr>
                      <w:rFonts w:ascii="Calibri" w:hAnsi="Calibri" w:cs="Calibri"/>
                    </w:rPr>
                    <w:t xml:space="preserve"> 2344</w:t>
                  </w:r>
                </w:p>
                <w:p w:rsidR="00E81597" w:rsidRPr="008343BF" w:rsidRDefault="00E81597" w:rsidP="00593FC1">
                  <w:pPr>
                    <w:spacing w:after="0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688 01 Uherský Brod</w:t>
                  </w:r>
                </w:p>
                <w:p w:rsidR="00E81597" w:rsidRPr="008343BF" w:rsidRDefault="00E81597" w:rsidP="005509B8">
                  <w:pPr>
                    <w:tabs>
                      <w:tab w:val="left" w:pos="426"/>
                    </w:tabs>
                    <w:spacing w:after="0"/>
                    <w:rPr>
                      <w:rFonts w:ascii="Calibri" w:hAnsi="Calibri" w:cs="Calibri"/>
                      <w:b/>
                    </w:rPr>
                  </w:pPr>
                </w:p>
                <w:p w:rsidR="00E81597" w:rsidRPr="008343BF" w:rsidRDefault="00E81597" w:rsidP="005509B8">
                  <w:pPr>
                    <w:tabs>
                      <w:tab w:val="left" w:pos="426"/>
                    </w:tabs>
                    <w:spacing w:after="0"/>
                    <w:rPr>
                      <w:rFonts w:ascii="Calibri" w:hAnsi="Calibri" w:cs="Calibri"/>
                      <w:b/>
                    </w:rPr>
                  </w:pPr>
                  <w:r w:rsidRPr="008343BF">
                    <w:rPr>
                      <w:rFonts w:ascii="Calibri" w:hAnsi="Calibri" w:cs="Calibri"/>
                      <w:b/>
                    </w:rPr>
                    <w:t>IČ:</w:t>
                  </w:r>
                  <w:r w:rsidRPr="008343BF">
                    <w:rPr>
                      <w:rFonts w:ascii="Calibri" w:hAnsi="Calibri" w:cs="Calibri"/>
                      <w:b/>
                    </w:rPr>
                    <w:tab/>
                  </w:r>
                  <w:r>
                    <w:rPr>
                      <w:rFonts w:ascii="Calibri" w:hAnsi="Calibri" w:cs="Calibri"/>
                      <w:b/>
                    </w:rPr>
                    <w:t>25 52 11 01</w:t>
                  </w:r>
                </w:p>
              </w:txbxContent>
            </v:textbox>
            <w10:wrap anchorx="page" anchory="page"/>
            <w10:anchorlock/>
          </v:shape>
        </w:pict>
      </w:r>
      <w:r w:rsidR="00593FC1" w:rsidRPr="00C5407E">
        <w:rPr>
          <w:rFonts w:ascii="Calibri" w:hAnsi="Calibri" w:cs="Calibri"/>
          <w:noProof/>
          <w:sz w:val="20"/>
          <w:szCs w:val="20"/>
          <w:lang w:eastAsia="cs-CZ"/>
        </w:rPr>
        <w:drawing>
          <wp:anchor distT="0" distB="0" distL="114300" distR="114300" simplePos="0" relativeHeight="251658240" behindDoc="0" locked="1" layoutInCell="0" allowOverlap="1">
            <wp:simplePos x="0" y="0"/>
            <wp:positionH relativeFrom="page">
              <wp:posOffset>900430</wp:posOffset>
            </wp:positionH>
            <wp:positionV relativeFrom="page">
              <wp:posOffset>1260475</wp:posOffset>
            </wp:positionV>
            <wp:extent cx="1329055" cy="890588"/>
            <wp:effectExtent l="19050" t="0" r="4445" b="0"/>
            <wp:wrapNone/>
            <wp:docPr id="4" name="obrázek 1" descr="logo_teplo_zlín mal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teplo_zlín malé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890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1A1F" w:rsidRPr="00C5407E" w:rsidRDefault="006D1A1F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6D1A1F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6D1A1F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6D1A1F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6D1A1F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6D1A1F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6D1A1F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6D1A1F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6D1A1F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6D1A1F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A96B39" w:rsidRPr="00C5407E" w:rsidRDefault="00A96B39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067E38" w:rsidP="00A96B39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0;margin-top:289.15pt;width:17pt;height:0;z-index:251661312;mso-position-horizontal-relative:page;mso-position-vertical-relative:page" o:connectortype="straight" strokeweight=".25pt">
            <w10:wrap anchorx="page" anchory="page"/>
            <w10:anchorlock/>
          </v:shape>
        </w:pict>
      </w:r>
    </w:p>
    <w:p w:rsidR="002666CD" w:rsidRPr="00C5407E" w:rsidRDefault="006957E9" w:rsidP="004858D3">
      <w:pPr>
        <w:tabs>
          <w:tab w:val="left" w:pos="6521"/>
          <w:tab w:val="left" w:pos="7371"/>
        </w:tabs>
        <w:spacing w:after="0"/>
        <w:rPr>
          <w:rFonts w:ascii="Calibri" w:hAnsi="Calibri" w:cs="Calibri"/>
        </w:rPr>
      </w:pPr>
      <w:proofErr w:type="gramStart"/>
      <w:r w:rsidRPr="00C5407E">
        <w:rPr>
          <w:rFonts w:ascii="Calibri" w:hAnsi="Calibri" w:cs="Calibri"/>
          <w:b/>
        </w:rPr>
        <w:t xml:space="preserve">OBJEDNÁVKA </w:t>
      </w:r>
      <w:r w:rsidR="00761BAB">
        <w:rPr>
          <w:rFonts w:ascii="Calibri" w:hAnsi="Calibri" w:cs="Calibri"/>
          <w:b/>
        </w:rPr>
        <w:t xml:space="preserve"> </w:t>
      </w:r>
      <w:r w:rsidR="00864EE9">
        <w:rPr>
          <w:rFonts w:ascii="Calibri" w:hAnsi="Calibri" w:cs="Calibri"/>
          <w:b/>
        </w:rPr>
        <w:t xml:space="preserve">   </w:t>
      </w:r>
      <w:r w:rsidR="00DF4172">
        <w:rPr>
          <w:rFonts w:ascii="Calibri" w:hAnsi="Calibri" w:cs="Calibri"/>
          <w:b/>
        </w:rPr>
        <w:t xml:space="preserve"> </w:t>
      </w:r>
      <w:r w:rsidRPr="00C5407E">
        <w:rPr>
          <w:rFonts w:ascii="Calibri" w:hAnsi="Calibri" w:cs="Calibri"/>
          <w:b/>
        </w:rPr>
        <w:t>č.</w:t>
      </w:r>
      <w:proofErr w:type="gramEnd"/>
      <w:r w:rsidRPr="00C5407E">
        <w:rPr>
          <w:rFonts w:ascii="Calibri" w:hAnsi="Calibri" w:cs="Calibri"/>
          <w:b/>
        </w:rPr>
        <w:t xml:space="preserve"> </w:t>
      </w:r>
      <w:r w:rsidR="00864EE9" w:rsidRPr="00864EE9">
        <w:rPr>
          <w:rFonts w:ascii="Calibri" w:hAnsi="Calibri" w:cs="Calibri"/>
          <w:b/>
        </w:rPr>
        <w:t>109/17/IT/201</w:t>
      </w:r>
      <w:r w:rsidR="003760C4" w:rsidRPr="00C5407E">
        <w:rPr>
          <w:rFonts w:ascii="Calibri" w:hAnsi="Calibri" w:cs="Calibri"/>
          <w:b/>
        </w:rPr>
        <w:tab/>
      </w:r>
      <w:r w:rsidR="00DF4172">
        <w:rPr>
          <w:rFonts w:ascii="Calibri" w:hAnsi="Calibri" w:cs="Calibri"/>
          <w:b/>
          <w:sz w:val="18"/>
          <w:szCs w:val="18"/>
        </w:rPr>
        <w:t xml:space="preserve">Vyřizuje: </w:t>
      </w:r>
      <w:r w:rsidR="00E81597">
        <w:rPr>
          <w:rFonts w:ascii="Calibri" w:hAnsi="Calibri" w:cs="Calibri"/>
          <w:b/>
          <w:sz w:val="18"/>
          <w:szCs w:val="18"/>
        </w:rPr>
        <w:t>Milan Matějka</w:t>
      </w:r>
      <w:r w:rsidR="003760C4" w:rsidRPr="00C5407E">
        <w:rPr>
          <w:rFonts w:ascii="Calibri" w:hAnsi="Calibri" w:cs="Calibri"/>
          <w:b/>
          <w:sz w:val="18"/>
          <w:szCs w:val="18"/>
        </w:rPr>
        <w:t xml:space="preserve"> / </w:t>
      </w:r>
      <w:r w:rsidR="00E81597">
        <w:rPr>
          <w:rFonts w:ascii="Calibri" w:hAnsi="Calibri" w:cs="Calibri"/>
          <w:b/>
          <w:sz w:val="18"/>
          <w:szCs w:val="18"/>
        </w:rPr>
        <w:t>604 227 984</w:t>
      </w:r>
    </w:p>
    <w:p w:rsidR="006D1A1F" w:rsidRPr="00C5407E" w:rsidRDefault="006D1A1F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957E9" w:rsidRPr="00C5407E" w:rsidRDefault="006957E9" w:rsidP="00A96B39">
      <w:pPr>
        <w:tabs>
          <w:tab w:val="left" w:pos="1134"/>
        </w:tabs>
        <w:spacing w:after="0"/>
        <w:rPr>
          <w:rFonts w:ascii="Calibri" w:hAnsi="Calibri" w:cs="Calibri"/>
          <w:sz w:val="16"/>
          <w:szCs w:val="16"/>
        </w:rPr>
      </w:pPr>
      <w:r w:rsidRPr="00C5407E">
        <w:rPr>
          <w:rFonts w:ascii="Calibri" w:hAnsi="Calibri" w:cs="Calibri"/>
          <w:b/>
          <w:sz w:val="16"/>
          <w:szCs w:val="16"/>
        </w:rPr>
        <w:t>Objednatel:</w:t>
      </w:r>
      <w:r w:rsidRPr="00C5407E">
        <w:rPr>
          <w:rFonts w:ascii="Calibri" w:hAnsi="Calibri" w:cs="Calibri"/>
          <w:b/>
          <w:sz w:val="16"/>
          <w:szCs w:val="16"/>
        </w:rPr>
        <w:tab/>
      </w:r>
      <w:r w:rsidRPr="00C5407E">
        <w:rPr>
          <w:rFonts w:ascii="Calibri" w:hAnsi="Calibri" w:cs="Calibri"/>
          <w:sz w:val="16"/>
          <w:szCs w:val="16"/>
        </w:rPr>
        <w:t xml:space="preserve">Teplo Zlín, a.s., sídlem Družstevní 4651, 760 05 Zlín </w:t>
      </w:r>
      <w:r w:rsidRPr="00C5407E">
        <w:rPr>
          <w:rFonts w:ascii="Calibri" w:hAnsi="Calibri" w:cs="Calibri"/>
          <w:color w:val="FF0000"/>
          <w:sz w:val="16"/>
          <w:szCs w:val="16"/>
        </w:rPr>
        <w:t>•</w:t>
      </w:r>
      <w:r w:rsidRPr="00C5407E">
        <w:rPr>
          <w:rFonts w:ascii="Calibri" w:hAnsi="Calibri" w:cs="Calibri"/>
          <w:sz w:val="16"/>
          <w:szCs w:val="16"/>
        </w:rPr>
        <w:t xml:space="preserve"> IČ: 253 21 226 </w:t>
      </w:r>
      <w:r w:rsidRPr="00C5407E">
        <w:rPr>
          <w:rFonts w:ascii="Calibri" w:hAnsi="Calibri" w:cs="Calibri"/>
          <w:color w:val="FF0000"/>
          <w:sz w:val="16"/>
          <w:szCs w:val="16"/>
        </w:rPr>
        <w:t>•</w:t>
      </w:r>
      <w:r w:rsidRPr="00C5407E">
        <w:rPr>
          <w:rFonts w:ascii="Calibri" w:hAnsi="Calibri" w:cs="Calibri"/>
          <w:sz w:val="16"/>
          <w:szCs w:val="16"/>
        </w:rPr>
        <w:t xml:space="preserve"> DIČ: CZ25321226 </w:t>
      </w:r>
      <w:r w:rsidRPr="00C5407E">
        <w:rPr>
          <w:rFonts w:ascii="Calibri" w:hAnsi="Calibri" w:cs="Calibri"/>
          <w:color w:val="FF0000"/>
          <w:sz w:val="16"/>
          <w:szCs w:val="16"/>
        </w:rPr>
        <w:t>•</w:t>
      </w:r>
      <w:r w:rsidRPr="00C5407E">
        <w:rPr>
          <w:rFonts w:ascii="Calibri" w:hAnsi="Calibri" w:cs="Calibri"/>
          <w:sz w:val="16"/>
          <w:szCs w:val="16"/>
        </w:rPr>
        <w:t xml:space="preserve"> Telefon: +420 577 044 6</w:t>
      </w:r>
      <w:r w:rsidR="009C0B7D">
        <w:rPr>
          <w:rFonts w:ascii="Calibri" w:hAnsi="Calibri" w:cs="Calibri"/>
          <w:sz w:val="16"/>
          <w:szCs w:val="16"/>
        </w:rPr>
        <w:t>27</w:t>
      </w:r>
    </w:p>
    <w:p w:rsidR="006957E9" w:rsidRPr="00C5407E" w:rsidRDefault="006957E9" w:rsidP="00A96B39">
      <w:pPr>
        <w:tabs>
          <w:tab w:val="left" w:pos="1134"/>
        </w:tabs>
        <w:spacing w:after="0"/>
        <w:rPr>
          <w:rFonts w:ascii="Calibri" w:hAnsi="Calibri" w:cs="Calibri"/>
          <w:sz w:val="16"/>
          <w:szCs w:val="16"/>
        </w:rPr>
      </w:pPr>
      <w:r w:rsidRPr="00C5407E">
        <w:rPr>
          <w:rFonts w:ascii="Calibri" w:hAnsi="Calibri" w:cs="Calibri"/>
          <w:sz w:val="16"/>
          <w:szCs w:val="16"/>
        </w:rPr>
        <w:tab/>
        <w:t>zapsaná v obchodním rejstříku vedeném Krajským soudem v Brně sp. zn. B 2201</w:t>
      </w:r>
    </w:p>
    <w:p w:rsidR="006957E9" w:rsidRPr="00C5407E" w:rsidRDefault="006957E9" w:rsidP="00A96B39">
      <w:pPr>
        <w:tabs>
          <w:tab w:val="left" w:pos="1134"/>
        </w:tabs>
        <w:spacing w:after="0"/>
        <w:rPr>
          <w:rFonts w:ascii="Calibri" w:hAnsi="Calibri" w:cs="Calibri"/>
          <w:sz w:val="16"/>
          <w:szCs w:val="16"/>
        </w:rPr>
      </w:pPr>
      <w:r w:rsidRPr="00C5407E">
        <w:rPr>
          <w:rFonts w:ascii="Calibri" w:hAnsi="Calibri" w:cs="Calibri"/>
          <w:sz w:val="16"/>
          <w:szCs w:val="16"/>
        </w:rPr>
        <w:tab/>
        <w:t xml:space="preserve">e-mail: info@teplozlin.cz </w:t>
      </w:r>
      <w:r w:rsidRPr="00C5407E">
        <w:rPr>
          <w:rFonts w:ascii="Calibri" w:hAnsi="Calibri" w:cs="Calibri"/>
          <w:color w:val="FF0000"/>
          <w:sz w:val="16"/>
          <w:szCs w:val="16"/>
        </w:rPr>
        <w:t>•</w:t>
      </w:r>
      <w:r w:rsidRPr="00C5407E">
        <w:rPr>
          <w:rFonts w:ascii="Calibri" w:hAnsi="Calibri" w:cs="Calibri"/>
          <w:sz w:val="16"/>
          <w:szCs w:val="16"/>
        </w:rPr>
        <w:t xml:space="preserve"> www.teplozlin.cz </w:t>
      </w:r>
      <w:r w:rsidRPr="00C5407E">
        <w:rPr>
          <w:rFonts w:ascii="Calibri" w:hAnsi="Calibri" w:cs="Calibri"/>
          <w:color w:val="FF0000"/>
          <w:sz w:val="16"/>
          <w:szCs w:val="16"/>
        </w:rPr>
        <w:t>•</w:t>
      </w:r>
      <w:r w:rsidRPr="00C5407E">
        <w:rPr>
          <w:rFonts w:ascii="Calibri" w:hAnsi="Calibri" w:cs="Calibri"/>
          <w:sz w:val="16"/>
          <w:szCs w:val="16"/>
        </w:rPr>
        <w:t xml:space="preserve"> Bankovní spojení: KB Zlín, </w:t>
      </w:r>
      <w:proofErr w:type="gramStart"/>
      <w:r w:rsidRPr="00C5407E">
        <w:rPr>
          <w:rFonts w:ascii="Calibri" w:hAnsi="Calibri" w:cs="Calibri"/>
          <w:sz w:val="16"/>
          <w:szCs w:val="16"/>
        </w:rPr>
        <w:t>č.ú. 19</w:t>
      </w:r>
      <w:proofErr w:type="gramEnd"/>
      <w:r w:rsidRPr="00C5407E">
        <w:rPr>
          <w:rFonts w:ascii="Calibri" w:hAnsi="Calibri" w:cs="Calibri"/>
          <w:sz w:val="16"/>
          <w:szCs w:val="16"/>
        </w:rPr>
        <w:t>-8034740257/0100</w:t>
      </w:r>
    </w:p>
    <w:p w:rsidR="006D1A1F" w:rsidRPr="00C5407E" w:rsidRDefault="00067E38" w:rsidP="00A96B39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  <w:lang w:eastAsia="cs-CZ"/>
        </w:rPr>
        <w:pict>
          <v:shape id="_x0000_s1030" type="#_x0000_t32" style="position:absolute;margin-left:70.9pt;margin-top:255.15pt;width:481.9pt;height:0;z-index:251664384;mso-position-horizontal-relative:page;mso-position-vertical-relative:page" o:connectortype="straight" strokeweight=".25pt">
            <w10:wrap anchorx="page" anchory="page"/>
            <w10:anchorlock/>
          </v:shape>
        </w:pict>
      </w:r>
    </w:p>
    <w:p w:rsidR="00467706" w:rsidRDefault="009C0B7D" w:rsidP="00467706">
      <w:pPr>
        <w:ind w:right="-2"/>
        <w:jc w:val="both"/>
        <w:rPr>
          <w:rFonts w:ascii="Calibri" w:hAnsi="Calibri"/>
        </w:rPr>
      </w:pPr>
      <w:r>
        <w:rPr>
          <w:rFonts w:ascii="Calibri" w:hAnsi="Calibri"/>
        </w:rPr>
        <w:t>Na zákl</w:t>
      </w:r>
      <w:r w:rsidR="001B4131">
        <w:rPr>
          <w:rFonts w:ascii="Calibri" w:hAnsi="Calibri"/>
        </w:rPr>
        <w:t>adě Vámi zaslané cenové nabídky</w:t>
      </w:r>
      <w:r>
        <w:rPr>
          <w:rFonts w:ascii="Calibri" w:hAnsi="Calibri"/>
        </w:rPr>
        <w:t xml:space="preserve"> </w:t>
      </w:r>
      <w:r w:rsidR="005400A8">
        <w:rPr>
          <w:rFonts w:ascii="Calibri" w:hAnsi="Calibri"/>
        </w:rPr>
        <w:t>o</w:t>
      </w:r>
      <w:r w:rsidR="008343BF" w:rsidRPr="008343BF">
        <w:rPr>
          <w:rFonts w:ascii="Calibri" w:hAnsi="Calibri"/>
        </w:rPr>
        <w:t xml:space="preserve">bjednáváme </w:t>
      </w:r>
      <w:bookmarkStart w:id="0" w:name="_GoBack"/>
      <w:bookmarkEnd w:id="0"/>
      <w:r>
        <w:rPr>
          <w:rFonts w:ascii="Calibri" w:hAnsi="Calibri"/>
        </w:rPr>
        <w:t xml:space="preserve">licence </w:t>
      </w:r>
      <w:r w:rsidR="00864EE9">
        <w:rPr>
          <w:rFonts w:ascii="Calibri" w:hAnsi="Calibri"/>
        </w:rPr>
        <w:t>pro upgrade serveru HELIOS na verze SW 2016</w:t>
      </w:r>
      <w:r w:rsidR="00805B6F">
        <w:rPr>
          <w:rFonts w:ascii="Calibri" w:hAnsi="Calibri"/>
        </w:rPr>
        <w:t>,</w:t>
      </w:r>
      <w:r w:rsidR="0074478F">
        <w:rPr>
          <w:rFonts w:ascii="Calibri" w:hAnsi="Calibri"/>
        </w:rPr>
        <w:t xml:space="preserve"> rozšíření </w:t>
      </w:r>
      <w:r w:rsidR="00E81597">
        <w:rPr>
          <w:rFonts w:ascii="Calibri" w:hAnsi="Calibri"/>
        </w:rPr>
        <w:t>jádra systému na 15</w:t>
      </w:r>
      <w:r w:rsidR="0074478F">
        <w:rPr>
          <w:rFonts w:ascii="Calibri" w:hAnsi="Calibri"/>
        </w:rPr>
        <w:t xml:space="preserve"> uživatelů</w:t>
      </w:r>
      <w:r w:rsidR="00E81597">
        <w:rPr>
          <w:rFonts w:ascii="Calibri" w:hAnsi="Calibri"/>
        </w:rPr>
        <w:t xml:space="preserve"> (původní počet uživatelů 9)</w:t>
      </w:r>
      <w:r w:rsidR="00805B6F">
        <w:rPr>
          <w:rFonts w:ascii="Calibri" w:hAnsi="Calibri"/>
        </w:rPr>
        <w:t xml:space="preserve"> a zvýšení počtu licencí SQL CAL Runtime 2016 ALNG </w:t>
      </w:r>
      <w:proofErr w:type="spellStart"/>
      <w:r w:rsidR="00805B6F">
        <w:rPr>
          <w:rFonts w:ascii="Calibri" w:hAnsi="Calibri"/>
        </w:rPr>
        <w:t>Emb</w:t>
      </w:r>
      <w:proofErr w:type="spellEnd"/>
      <w:r w:rsidR="00805B6F">
        <w:rPr>
          <w:rFonts w:ascii="Calibri" w:hAnsi="Calibri"/>
        </w:rPr>
        <w:t xml:space="preserve"> MVL na 14ks (v nabídce je 8)</w:t>
      </w:r>
      <w:r w:rsidR="0074478F">
        <w:rPr>
          <w:rFonts w:ascii="Calibri" w:hAnsi="Calibri"/>
        </w:rPr>
        <w:t>.</w:t>
      </w:r>
    </w:p>
    <w:p w:rsidR="0074478F" w:rsidRDefault="0074478F" w:rsidP="00467706">
      <w:pPr>
        <w:ind w:right="-2"/>
        <w:jc w:val="both"/>
        <w:rPr>
          <w:rFonts w:ascii="Calibri" w:hAnsi="Calibri"/>
        </w:rPr>
      </w:pPr>
    </w:p>
    <w:p w:rsidR="0074478F" w:rsidRDefault="0074478F" w:rsidP="00467706">
      <w:pPr>
        <w:ind w:right="-2"/>
        <w:jc w:val="both"/>
        <w:rPr>
          <w:rFonts w:ascii="Calibri" w:hAnsi="Calibri"/>
        </w:rPr>
      </w:pPr>
    </w:p>
    <w:p w:rsidR="00467706" w:rsidRDefault="009C3A19" w:rsidP="00A96B39">
      <w:pPr>
        <w:tabs>
          <w:tab w:val="left" w:pos="2127"/>
        </w:tabs>
        <w:spacing w:after="0"/>
        <w:ind w:left="2124" w:hanging="2124"/>
        <w:rPr>
          <w:rFonts w:ascii="Calibri" w:hAnsi="Calibri" w:cs="Calibri"/>
          <w:sz w:val="20"/>
          <w:szCs w:val="20"/>
        </w:rPr>
      </w:pPr>
      <w:r w:rsidRPr="00C5407E">
        <w:rPr>
          <w:rFonts w:ascii="Calibri" w:hAnsi="Calibri" w:cs="Calibri"/>
          <w:b/>
          <w:sz w:val="20"/>
          <w:szCs w:val="20"/>
        </w:rPr>
        <w:t>Navrhovaná cena:</w:t>
      </w:r>
      <w:r w:rsidRPr="00C5407E">
        <w:rPr>
          <w:rFonts w:ascii="Calibri" w:hAnsi="Calibri" w:cs="Calibri"/>
          <w:sz w:val="20"/>
          <w:szCs w:val="20"/>
        </w:rPr>
        <w:tab/>
      </w:r>
      <w:r w:rsidR="00805B6F">
        <w:rPr>
          <w:rFonts w:ascii="Calibri" w:hAnsi="Calibri" w:cs="Calibri"/>
          <w:sz w:val="20"/>
          <w:szCs w:val="20"/>
        </w:rPr>
        <w:t xml:space="preserve">do </w:t>
      </w:r>
      <w:r w:rsidR="00E81597">
        <w:rPr>
          <w:rFonts w:ascii="Calibri" w:hAnsi="Calibri" w:cs="Calibri"/>
          <w:sz w:val="20"/>
          <w:szCs w:val="20"/>
        </w:rPr>
        <w:t>1</w:t>
      </w:r>
      <w:r w:rsidR="00805B6F">
        <w:rPr>
          <w:rFonts w:ascii="Calibri" w:hAnsi="Calibri" w:cs="Calibri"/>
          <w:sz w:val="20"/>
          <w:szCs w:val="20"/>
        </w:rPr>
        <w:t>22</w:t>
      </w:r>
      <w:r w:rsidR="00E81597">
        <w:rPr>
          <w:rFonts w:ascii="Calibri" w:hAnsi="Calibri" w:cs="Calibri"/>
          <w:sz w:val="20"/>
          <w:szCs w:val="20"/>
        </w:rPr>
        <w:t>.</w:t>
      </w:r>
      <w:r w:rsidR="00467706">
        <w:rPr>
          <w:rFonts w:ascii="Calibri" w:hAnsi="Calibri" w:cs="Calibri"/>
          <w:sz w:val="20"/>
          <w:szCs w:val="20"/>
        </w:rPr>
        <w:t>000,-Kč bez DPH</w:t>
      </w:r>
    </w:p>
    <w:p w:rsidR="009C3A19" w:rsidRPr="00C5407E" w:rsidRDefault="009C3A19" w:rsidP="00467706">
      <w:pPr>
        <w:tabs>
          <w:tab w:val="left" w:pos="2127"/>
        </w:tabs>
        <w:spacing w:after="0"/>
        <w:ind w:left="2124" w:hanging="2124"/>
        <w:rPr>
          <w:rFonts w:ascii="Calibri" w:hAnsi="Calibri" w:cs="Calibri"/>
          <w:sz w:val="20"/>
          <w:szCs w:val="20"/>
        </w:rPr>
      </w:pPr>
      <w:r w:rsidRPr="00C5407E">
        <w:rPr>
          <w:rFonts w:ascii="Calibri" w:hAnsi="Calibri" w:cs="Calibri"/>
          <w:b/>
          <w:sz w:val="20"/>
          <w:szCs w:val="20"/>
        </w:rPr>
        <w:t>Platební podmínky:</w:t>
      </w:r>
      <w:r w:rsidR="00DF4172">
        <w:rPr>
          <w:rFonts w:ascii="Calibri" w:hAnsi="Calibri" w:cs="Calibri"/>
          <w:sz w:val="20"/>
          <w:szCs w:val="20"/>
        </w:rPr>
        <w:tab/>
      </w:r>
      <w:r w:rsidRPr="00C5407E">
        <w:rPr>
          <w:rFonts w:ascii="Calibri" w:hAnsi="Calibri" w:cs="Calibri"/>
          <w:sz w:val="20"/>
          <w:szCs w:val="20"/>
        </w:rPr>
        <w:t xml:space="preserve">splatnost faktury </w:t>
      </w:r>
      <w:r w:rsidR="009C0B7D">
        <w:rPr>
          <w:rFonts w:ascii="Calibri" w:hAnsi="Calibri" w:cs="Calibri"/>
          <w:sz w:val="20"/>
          <w:szCs w:val="20"/>
        </w:rPr>
        <w:t>14</w:t>
      </w:r>
      <w:r w:rsidRPr="00C5407E">
        <w:rPr>
          <w:rFonts w:ascii="Calibri" w:hAnsi="Calibri" w:cs="Calibri"/>
          <w:sz w:val="20"/>
          <w:szCs w:val="20"/>
        </w:rPr>
        <w:t xml:space="preserve"> dnů</w:t>
      </w:r>
    </w:p>
    <w:p w:rsidR="00EF3CDA" w:rsidRDefault="009C3A19" w:rsidP="00EF3CDA">
      <w:pPr>
        <w:tabs>
          <w:tab w:val="left" w:pos="2127"/>
        </w:tabs>
        <w:spacing w:after="0"/>
        <w:rPr>
          <w:rFonts w:ascii="Calibri" w:hAnsi="Calibri" w:cs="Calibri"/>
          <w:sz w:val="20"/>
          <w:szCs w:val="20"/>
        </w:rPr>
      </w:pPr>
      <w:r w:rsidRPr="00C5407E">
        <w:rPr>
          <w:rFonts w:ascii="Calibri" w:hAnsi="Calibri" w:cs="Calibri"/>
          <w:b/>
          <w:sz w:val="20"/>
          <w:szCs w:val="20"/>
        </w:rPr>
        <w:t>Doba plnění:</w:t>
      </w:r>
      <w:r w:rsidRPr="00C5407E">
        <w:rPr>
          <w:rFonts w:ascii="Calibri" w:hAnsi="Calibri" w:cs="Calibri"/>
          <w:sz w:val="20"/>
          <w:szCs w:val="20"/>
        </w:rPr>
        <w:tab/>
      </w:r>
      <w:proofErr w:type="gramStart"/>
      <w:r w:rsidR="00E81597">
        <w:rPr>
          <w:rFonts w:ascii="Calibri" w:hAnsi="Calibri" w:cs="Calibri"/>
          <w:sz w:val="20"/>
          <w:szCs w:val="20"/>
        </w:rPr>
        <w:t>21</w:t>
      </w:r>
      <w:r w:rsidR="00467706">
        <w:rPr>
          <w:rFonts w:ascii="Calibri" w:hAnsi="Calibri" w:cs="Calibri"/>
          <w:sz w:val="20"/>
          <w:szCs w:val="20"/>
        </w:rPr>
        <w:t>.8.2017</w:t>
      </w:r>
      <w:proofErr w:type="gramEnd"/>
      <w:r w:rsidR="00467706">
        <w:rPr>
          <w:rFonts w:ascii="Calibri" w:hAnsi="Calibri" w:cs="Calibri"/>
          <w:sz w:val="20"/>
          <w:szCs w:val="20"/>
        </w:rPr>
        <w:t xml:space="preserve"> </w:t>
      </w:r>
      <w:r w:rsidR="008343BF">
        <w:rPr>
          <w:rFonts w:ascii="Calibri" w:hAnsi="Calibri" w:cs="Calibri"/>
          <w:sz w:val="20"/>
          <w:szCs w:val="20"/>
        </w:rPr>
        <w:t xml:space="preserve">do </w:t>
      </w:r>
      <w:r w:rsidR="009C0B7D">
        <w:rPr>
          <w:rFonts w:ascii="Calibri" w:hAnsi="Calibri" w:cs="Calibri"/>
          <w:sz w:val="20"/>
          <w:szCs w:val="20"/>
        </w:rPr>
        <w:t>31.1</w:t>
      </w:r>
      <w:r w:rsidR="00E81597">
        <w:rPr>
          <w:rFonts w:ascii="Calibri" w:hAnsi="Calibri" w:cs="Calibri"/>
          <w:sz w:val="20"/>
          <w:szCs w:val="20"/>
        </w:rPr>
        <w:t>0</w:t>
      </w:r>
      <w:r w:rsidR="009C0B7D">
        <w:rPr>
          <w:rFonts w:ascii="Calibri" w:hAnsi="Calibri" w:cs="Calibri"/>
          <w:sz w:val="20"/>
          <w:szCs w:val="20"/>
        </w:rPr>
        <w:t>.2017</w:t>
      </w:r>
    </w:p>
    <w:p w:rsidR="00B42F56" w:rsidRPr="00EF3CDA" w:rsidRDefault="009C3A19" w:rsidP="00EF3CDA">
      <w:pPr>
        <w:tabs>
          <w:tab w:val="left" w:pos="2127"/>
        </w:tabs>
        <w:spacing w:after="0"/>
        <w:rPr>
          <w:rFonts w:ascii="Calibri" w:hAnsi="Calibri" w:cs="Calibri"/>
          <w:sz w:val="20"/>
          <w:szCs w:val="20"/>
        </w:rPr>
      </w:pPr>
      <w:r w:rsidRPr="00C5407E">
        <w:rPr>
          <w:rFonts w:ascii="Calibri" w:hAnsi="Calibri" w:cs="Calibri"/>
          <w:b/>
          <w:sz w:val="20"/>
          <w:szCs w:val="20"/>
        </w:rPr>
        <w:t xml:space="preserve">Způsob </w:t>
      </w:r>
      <w:proofErr w:type="gramStart"/>
      <w:r w:rsidRPr="00C5407E">
        <w:rPr>
          <w:rFonts w:ascii="Calibri" w:hAnsi="Calibri" w:cs="Calibri"/>
          <w:b/>
          <w:sz w:val="20"/>
          <w:szCs w:val="20"/>
        </w:rPr>
        <w:t>předání:</w:t>
      </w:r>
      <w:r w:rsidR="00467706">
        <w:rPr>
          <w:rFonts w:ascii="Calibri" w:hAnsi="Calibri" w:cs="Calibri"/>
          <w:sz w:val="20"/>
          <w:szCs w:val="20"/>
        </w:rPr>
        <w:t xml:space="preserve">                 </w:t>
      </w:r>
      <w:r w:rsidR="00E81597">
        <w:rPr>
          <w:rFonts w:ascii="Calibri" w:hAnsi="Calibri" w:cs="Calibri"/>
          <w:sz w:val="20"/>
          <w:szCs w:val="20"/>
        </w:rPr>
        <w:t>předávací</w:t>
      </w:r>
      <w:proofErr w:type="gramEnd"/>
      <w:r w:rsidR="00E81597">
        <w:rPr>
          <w:rFonts w:ascii="Calibri" w:hAnsi="Calibri" w:cs="Calibri"/>
          <w:sz w:val="20"/>
          <w:szCs w:val="20"/>
        </w:rPr>
        <w:t xml:space="preserve"> protokol se zápisem o provedeném upgrade</w:t>
      </w:r>
    </w:p>
    <w:p w:rsidR="009C3A19" w:rsidRPr="00C5407E" w:rsidRDefault="009C3A19" w:rsidP="00A96B39">
      <w:pPr>
        <w:tabs>
          <w:tab w:val="left" w:pos="2127"/>
        </w:tabs>
        <w:spacing w:after="0"/>
        <w:ind w:left="2124" w:hanging="2124"/>
        <w:rPr>
          <w:rFonts w:ascii="Calibri" w:hAnsi="Calibri" w:cs="Calibri"/>
          <w:sz w:val="20"/>
          <w:szCs w:val="20"/>
        </w:rPr>
      </w:pPr>
      <w:r w:rsidRPr="00C5407E">
        <w:rPr>
          <w:rFonts w:ascii="Calibri" w:hAnsi="Calibri" w:cs="Calibri"/>
          <w:b/>
          <w:sz w:val="20"/>
          <w:szCs w:val="20"/>
        </w:rPr>
        <w:t>Místo plnění:</w:t>
      </w:r>
      <w:r w:rsidR="00B42F56">
        <w:rPr>
          <w:rFonts w:ascii="Calibri" w:hAnsi="Calibri" w:cs="Calibri"/>
          <w:sz w:val="20"/>
          <w:szCs w:val="20"/>
        </w:rPr>
        <w:tab/>
      </w:r>
      <w:r w:rsidR="00761BAB">
        <w:rPr>
          <w:rFonts w:ascii="Calibri" w:hAnsi="Calibri" w:cs="Calibri"/>
          <w:sz w:val="20"/>
          <w:szCs w:val="20"/>
        </w:rPr>
        <w:t>Družstevní 4651, 760 05 Zlín</w:t>
      </w:r>
    </w:p>
    <w:p w:rsidR="009C3A19" w:rsidRPr="00C5407E" w:rsidRDefault="009C3A19" w:rsidP="00A96B39">
      <w:pPr>
        <w:tabs>
          <w:tab w:val="left" w:pos="2127"/>
        </w:tabs>
        <w:spacing w:after="0"/>
        <w:rPr>
          <w:rFonts w:ascii="Calibri" w:hAnsi="Calibri" w:cs="Calibri"/>
          <w:sz w:val="20"/>
          <w:szCs w:val="20"/>
        </w:rPr>
      </w:pPr>
      <w:r w:rsidRPr="00C5407E">
        <w:rPr>
          <w:rFonts w:ascii="Calibri" w:hAnsi="Calibri" w:cs="Calibri"/>
          <w:b/>
          <w:sz w:val="20"/>
          <w:szCs w:val="20"/>
        </w:rPr>
        <w:t>Další podmínky:</w:t>
      </w:r>
      <w:r w:rsidRPr="00C5407E">
        <w:rPr>
          <w:rFonts w:ascii="Calibri" w:hAnsi="Calibri" w:cs="Calibri"/>
          <w:b/>
          <w:sz w:val="20"/>
          <w:szCs w:val="20"/>
        </w:rPr>
        <w:tab/>
      </w:r>
      <w:r w:rsidR="008343BF">
        <w:rPr>
          <w:rFonts w:ascii="Calibri" w:hAnsi="Calibri" w:cs="Calibri"/>
          <w:b/>
          <w:sz w:val="20"/>
          <w:szCs w:val="20"/>
        </w:rPr>
        <w:t>-</w:t>
      </w:r>
    </w:p>
    <w:p w:rsidR="009C3A19" w:rsidRPr="00761BAB" w:rsidRDefault="009C3A19" w:rsidP="00A96B39">
      <w:pPr>
        <w:tabs>
          <w:tab w:val="left" w:pos="2127"/>
        </w:tabs>
        <w:spacing w:after="0"/>
        <w:rPr>
          <w:rFonts w:ascii="Calibri" w:hAnsi="Calibri" w:cs="Calibri"/>
          <w:sz w:val="20"/>
          <w:szCs w:val="20"/>
        </w:rPr>
      </w:pPr>
      <w:r w:rsidRPr="00C5407E">
        <w:rPr>
          <w:rFonts w:ascii="Calibri" w:hAnsi="Calibri" w:cs="Calibri"/>
          <w:b/>
          <w:sz w:val="20"/>
          <w:szCs w:val="20"/>
        </w:rPr>
        <w:t>Přílohy:</w:t>
      </w:r>
      <w:r w:rsidRPr="00C5407E">
        <w:rPr>
          <w:rFonts w:ascii="Calibri" w:hAnsi="Calibri" w:cs="Calibri"/>
          <w:b/>
          <w:sz w:val="20"/>
          <w:szCs w:val="20"/>
        </w:rPr>
        <w:tab/>
      </w:r>
      <w:r w:rsidR="008343BF">
        <w:rPr>
          <w:rFonts w:ascii="Calibri" w:hAnsi="Calibri" w:cs="Calibri"/>
          <w:b/>
          <w:sz w:val="20"/>
          <w:szCs w:val="20"/>
        </w:rPr>
        <w:t>-</w:t>
      </w:r>
    </w:p>
    <w:p w:rsidR="00044314" w:rsidRPr="00044314" w:rsidRDefault="00044314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C22F2B" w:rsidRPr="00C5407E" w:rsidRDefault="00C22F2B" w:rsidP="00A96B39">
      <w:pPr>
        <w:spacing w:after="0"/>
        <w:rPr>
          <w:rFonts w:ascii="Calibri" w:hAnsi="Calibri" w:cs="Calibri"/>
          <w:sz w:val="16"/>
          <w:szCs w:val="16"/>
        </w:rPr>
      </w:pPr>
      <w:r w:rsidRPr="00C5407E">
        <w:rPr>
          <w:rFonts w:ascii="Calibri" w:hAnsi="Calibri" w:cs="Calibri"/>
          <w:sz w:val="16"/>
          <w:szCs w:val="16"/>
        </w:rPr>
        <w:t>Smlouva bude uzavřena okamžikem doručení potvrzení této objednávky. Potvrzení objednávky s výhradami, dodatky, nebo jinými změnami je odmítnutím nabídky a je novou nabídkou. K faktuře je dodavatel povinen přiložit kopii potvrzené objednávky, jinak mu bude faktura vrácena k doplnění</w:t>
      </w:r>
      <w:r w:rsidR="00A61DBE" w:rsidRPr="00C5407E">
        <w:rPr>
          <w:rFonts w:ascii="Calibri" w:hAnsi="Calibri" w:cs="Calibri"/>
          <w:sz w:val="16"/>
          <w:szCs w:val="16"/>
        </w:rPr>
        <w:t>.</w:t>
      </w:r>
      <w:r w:rsidR="00744CCC">
        <w:rPr>
          <w:rFonts w:ascii="Calibri" w:hAnsi="Calibri" w:cs="Calibri"/>
          <w:sz w:val="16"/>
          <w:szCs w:val="16"/>
        </w:rPr>
        <w:t xml:space="preserve"> </w:t>
      </w:r>
      <w:r w:rsidRPr="00C5407E">
        <w:rPr>
          <w:rFonts w:ascii="Calibri" w:hAnsi="Calibri" w:cs="Calibri"/>
          <w:sz w:val="16"/>
          <w:szCs w:val="16"/>
        </w:rPr>
        <w:t>Faktury vystavené v elektronické podobě budou akceptovány pouze v případě jejich zaslání na adresu fakturace@teplozlin.cz.</w:t>
      </w:r>
    </w:p>
    <w:p w:rsidR="006D1A1F" w:rsidRPr="00C5407E" w:rsidRDefault="00C22F2B" w:rsidP="00A96B39">
      <w:pPr>
        <w:spacing w:after="0"/>
        <w:rPr>
          <w:rFonts w:ascii="Calibri" w:hAnsi="Calibri" w:cs="Calibri"/>
          <w:sz w:val="16"/>
          <w:szCs w:val="16"/>
        </w:rPr>
      </w:pPr>
      <w:r w:rsidRPr="00C5407E">
        <w:rPr>
          <w:rFonts w:ascii="Calibri" w:hAnsi="Calibri" w:cs="Calibri"/>
          <w:sz w:val="16"/>
          <w:szCs w:val="16"/>
        </w:rPr>
        <w:t>Objednatel patří mezi osoby povinné ke zveřejnění smluv dle ustanovení § 2 zákona č. 340/2015 Sb. Potvrzením objednávky vyslovuje dodavatel souhlas se zveřejněním všech údajů o uzavřené smlouvě, včetně osobních údajů v registru smluv a to za účelem jejich zveřejnění v registru smluv na dobu neurčitou. Uveřejnění uzavřené smlouvy v registru smluv provede objednatel v zákonné lhůtě po uzavření smlouvy.</w:t>
      </w:r>
    </w:p>
    <w:p w:rsidR="002666CD" w:rsidRDefault="002666CD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E64917" w:rsidRDefault="00E64917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067E38" w:rsidP="00F944D3">
      <w:pPr>
        <w:tabs>
          <w:tab w:val="left" w:pos="5387"/>
          <w:tab w:val="left" w:pos="7230"/>
        </w:tabs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  <w:lang w:eastAsia="cs-CZ"/>
        </w:rPr>
        <w:pict>
          <v:shape id="_x0000_s1029" type="#_x0000_t32" style="position:absolute;margin-left:0;margin-top:421pt;width:8.5pt;height:0;z-index:251663360;mso-position-horizontal-relative:page;mso-position-vertical-relative:page" o:connectortype="straight" strokeweight=".25pt">
            <w10:wrap anchorx="page" anchory="page"/>
            <w10:anchorlock/>
          </v:shape>
        </w:pict>
      </w:r>
      <w:r>
        <w:rPr>
          <w:rFonts w:ascii="Calibri" w:hAnsi="Calibri" w:cs="Calibri"/>
          <w:noProof/>
          <w:sz w:val="20"/>
          <w:szCs w:val="20"/>
          <w:lang w:eastAsia="cs-CZ"/>
        </w:rPr>
        <w:pict>
          <v:shape id="_x0000_s1028" type="#_x0000_t32" style="position:absolute;margin-left:0;margin-top:578.35pt;width:17pt;height:0;z-index:251662336;mso-position-horizontal-relative:page;mso-position-vertical-relative:page" o:connectortype="straight" strokeweight=".25pt">
            <w10:wrap anchorx="page" anchory="page"/>
            <w10:anchorlock/>
          </v:shape>
        </w:pict>
      </w:r>
      <w:r w:rsidR="004D7552" w:rsidRPr="00C5407E">
        <w:rPr>
          <w:rFonts w:ascii="Calibri" w:hAnsi="Calibri" w:cs="Calibri"/>
          <w:sz w:val="20"/>
          <w:szCs w:val="20"/>
        </w:rPr>
        <w:t>Ve Zlíně dne</w:t>
      </w:r>
      <w:r w:rsidR="00B42F56">
        <w:rPr>
          <w:rFonts w:ascii="Calibri" w:hAnsi="Calibri" w:cs="Calibri"/>
          <w:sz w:val="20"/>
          <w:szCs w:val="20"/>
        </w:rPr>
        <w:t xml:space="preserve"> </w:t>
      </w:r>
      <w:r w:rsidR="00E81597">
        <w:rPr>
          <w:rFonts w:ascii="Calibri" w:hAnsi="Calibri" w:cs="Calibri"/>
          <w:sz w:val="20"/>
          <w:szCs w:val="20"/>
        </w:rPr>
        <w:t>18</w:t>
      </w:r>
      <w:r w:rsidR="00B42F56">
        <w:rPr>
          <w:rFonts w:ascii="Calibri" w:hAnsi="Calibri" w:cs="Calibri"/>
          <w:sz w:val="20"/>
          <w:szCs w:val="20"/>
        </w:rPr>
        <w:t>.</w:t>
      </w:r>
      <w:r w:rsidR="009C0B7D">
        <w:rPr>
          <w:rFonts w:ascii="Calibri" w:hAnsi="Calibri" w:cs="Calibri"/>
          <w:sz w:val="20"/>
          <w:szCs w:val="20"/>
        </w:rPr>
        <w:t>8</w:t>
      </w:r>
      <w:r w:rsidR="00797228">
        <w:rPr>
          <w:rFonts w:ascii="Calibri" w:hAnsi="Calibri" w:cs="Calibri"/>
          <w:sz w:val="20"/>
          <w:szCs w:val="20"/>
        </w:rPr>
        <w:t>.</w:t>
      </w:r>
      <w:r w:rsidR="00B42F56">
        <w:rPr>
          <w:rFonts w:ascii="Calibri" w:hAnsi="Calibri" w:cs="Calibri"/>
          <w:sz w:val="20"/>
          <w:szCs w:val="20"/>
        </w:rPr>
        <w:t>201</w:t>
      </w:r>
      <w:r w:rsidR="00797228">
        <w:rPr>
          <w:rFonts w:ascii="Calibri" w:hAnsi="Calibri" w:cs="Calibri"/>
          <w:sz w:val="20"/>
          <w:szCs w:val="20"/>
        </w:rPr>
        <w:t>7</w:t>
      </w:r>
      <w:r w:rsidR="00B42F56">
        <w:rPr>
          <w:rFonts w:ascii="Calibri" w:hAnsi="Calibri" w:cs="Calibri"/>
          <w:sz w:val="20"/>
          <w:szCs w:val="20"/>
        </w:rPr>
        <w:t xml:space="preserve">                                                                </w:t>
      </w:r>
      <w:r w:rsidR="004D7552" w:rsidRPr="00C5407E">
        <w:rPr>
          <w:rFonts w:ascii="Calibri" w:hAnsi="Calibri" w:cs="Calibri"/>
          <w:sz w:val="20"/>
          <w:szCs w:val="20"/>
        </w:rPr>
        <w:t xml:space="preserve">Za </w:t>
      </w:r>
      <w:proofErr w:type="gramStart"/>
      <w:r w:rsidR="004D7552" w:rsidRPr="00C5407E">
        <w:rPr>
          <w:rFonts w:ascii="Calibri" w:hAnsi="Calibri" w:cs="Calibri"/>
          <w:sz w:val="20"/>
          <w:szCs w:val="20"/>
        </w:rPr>
        <w:t>objednatele:</w:t>
      </w:r>
      <w:r w:rsidR="004D7552" w:rsidRPr="00C5407E">
        <w:rPr>
          <w:rFonts w:ascii="Calibri" w:hAnsi="Calibri" w:cs="Calibri"/>
          <w:sz w:val="20"/>
          <w:szCs w:val="20"/>
        </w:rPr>
        <w:tab/>
      </w:r>
      <w:r w:rsidR="00F944D3">
        <w:rPr>
          <w:rFonts w:ascii="Calibri" w:hAnsi="Calibri" w:cs="Calibri"/>
          <w:sz w:val="20"/>
          <w:szCs w:val="20"/>
        </w:rPr>
        <w:t xml:space="preserve"> </w:t>
      </w:r>
      <w:r w:rsidR="00A9471C" w:rsidRPr="00C5407E">
        <w:rPr>
          <w:rFonts w:ascii="Calibri" w:hAnsi="Calibri" w:cs="Calibri"/>
          <w:sz w:val="20"/>
          <w:szCs w:val="20"/>
        </w:rPr>
        <w:t>..........................................</w:t>
      </w:r>
      <w:proofErr w:type="gramEnd"/>
    </w:p>
    <w:p w:rsidR="006D1A1F" w:rsidRPr="00C5407E" w:rsidRDefault="004D7552" w:rsidP="00A9471C">
      <w:pPr>
        <w:tabs>
          <w:tab w:val="left" w:pos="7655"/>
        </w:tabs>
        <w:spacing w:after="0"/>
        <w:rPr>
          <w:rFonts w:ascii="Calibri" w:hAnsi="Calibri" w:cs="Calibri"/>
          <w:sz w:val="20"/>
          <w:szCs w:val="20"/>
        </w:rPr>
      </w:pPr>
      <w:r w:rsidRPr="00C5407E">
        <w:rPr>
          <w:rFonts w:ascii="Calibri" w:hAnsi="Calibri" w:cs="Calibri"/>
          <w:sz w:val="20"/>
          <w:szCs w:val="20"/>
        </w:rPr>
        <w:tab/>
        <w:t>Ing. Pavel Mačák</w:t>
      </w:r>
    </w:p>
    <w:p w:rsidR="004D7552" w:rsidRDefault="004D7552" w:rsidP="00A9471C">
      <w:pPr>
        <w:tabs>
          <w:tab w:val="left" w:pos="7541"/>
        </w:tabs>
        <w:spacing w:after="0"/>
        <w:rPr>
          <w:rFonts w:ascii="Calibri" w:hAnsi="Calibri" w:cs="Calibri"/>
          <w:sz w:val="20"/>
          <w:szCs w:val="20"/>
        </w:rPr>
      </w:pPr>
      <w:r w:rsidRPr="00C5407E">
        <w:rPr>
          <w:rFonts w:ascii="Calibri" w:hAnsi="Calibri" w:cs="Calibri"/>
          <w:sz w:val="20"/>
          <w:szCs w:val="20"/>
        </w:rPr>
        <w:tab/>
      </w:r>
      <w:r w:rsidR="00A9471C" w:rsidRPr="00C5407E">
        <w:rPr>
          <w:rFonts w:ascii="Calibri" w:hAnsi="Calibri" w:cs="Calibri"/>
          <w:sz w:val="20"/>
          <w:szCs w:val="20"/>
        </w:rPr>
        <w:t xml:space="preserve"> </w:t>
      </w:r>
      <w:r w:rsidRPr="00C5407E">
        <w:rPr>
          <w:rFonts w:ascii="Calibri" w:hAnsi="Calibri" w:cs="Calibri"/>
          <w:sz w:val="20"/>
          <w:szCs w:val="20"/>
        </w:rPr>
        <w:t>ředitel</w:t>
      </w:r>
      <w:r w:rsidR="00A9471C" w:rsidRPr="00C5407E">
        <w:rPr>
          <w:rFonts w:ascii="Calibri" w:hAnsi="Calibri" w:cs="Calibri"/>
          <w:sz w:val="20"/>
          <w:szCs w:val="20"/>
        </w:rPr>
        <w:t xml:space="preserve"> </w:t>
      </w:r>
      <w:r w:rsidRPr="00C5407E">
        <w:rPr>
          <w:rFonts w:ascii="Calibri" w:hAnsi="Calibri" w:cs="Calibri"/>
          <w:sz w:val="20"/>
          <w:szCs w:val="20"/>
        </w:rPr>
        <w:t>společnosti</w:t>
      </w:r>
    </w:p>
    <w:p w:rsidR="002666CD" w:rsidRPr="00C5407E" w:rsidRDefault="002666CD" w:rsidP="00E64917">
      <w:pPr>
        <w:keepNext/>
        <w:keepLines/>
        <w:tabs>
          <w:tab w:val="left" w:pos="7541"/>
        </w:tabs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________________________________________________________________________________________________</w:t>
      </w:r>
    </w:p>
    <w:p w:rsidR="006D1A1F" w:rsidRPr="00C5407E" w:rsidRDefault="00747459" w:rsidP="00E64917">
      <w:pPr>
        <w:keepNext/>
        <w:keepLines/>
        <w:spacing w:after="0"/>
        <w:rPr>
          <w:rFonts w:ascii="Calibri" w:hAnsi="Calibri" w:cs="Calibri"/>
          <w:b/>
          <w:sz w:val="20"/>
          <w:szCs w:val="20"/>
        </w:rPr>
      </w:pPr>
      <w:r w:rsidRPr="00C5407E">
        <w:rPr>
          <w:rFonts w:ascii="Calibri" w:hAnsi="Calibri" w:cs="Calibri"/>
          <w:b/>
          <w:sz w:val="20"/>
          <w:szCs w:val="20"/>
        </w:rPr>
        <w:t>POTVRZENÍ OBJEDNÁVKY:</w:t>
      </w:r>
    </w:p>
    <w:p w:rsidR="00747459" w:rsidRPr="00797228" w:rsidRDefault="00747459" w:rsidP="008343BF">
      <w:pPr>
        <w:keepNext/>
        <w:keepLines/>
        <w:tabs>
          <w:tab w:val="left" w:pos="8789"/>
        </w:tabs>
        <w:spacing w:after="0"/>
        <w:jc w:val="both"/>
        <w:rPr>
          <w:rFonts w:ascii="Calibri" w:hAnsi="Calibri" w:cs="Calibri"/>
          <w:sz w:val="20"/>
          <w:szCs w:val="20"/>
        </w:rPr>
      </w:pPr>
      <w:r w:rsidRPr="00797228">
        <w:rPr>
          <w:rFonts w:ascii="Calibri" w:hAnsi="Calibri" w:cs="Calibri"/>
          <w:sz w:val="20"/>
          <w:szCs w:val="20"/>
        </w:rPr>
        <w:t xml:space="preserve">V plném rozsahu potvrzuji tuto objednávku společnosti Teplo Zlín, a.s. a souhlasím s podmínkami uvedenými v objednávce včetně zveřejnění všech údajů (včetně údajů osobních) z této objednávky za účelem jejich zveřejnění v registru smluv. </w:t>
      </w:r>
    </w:p>
    <w:p w:rsidR="006D1A1F" w:rsidRPr="00797228" w:rsidRDefault="006D1A1F" w:rsidP="00E64917">
      <w:pPr>
        <w:keepNext/>
        <w:keepLines/>
        <w:spacing w:after="0"/>
        <w:rPr>
          <w:rFonts w:ascii="Calibri" w:hAnsi="Calibri" w:cs="Calibri"/>
          <w:sz w:val="20"/>
          <w:szCs w:val="20"/>
        </w:rPr>
      </w:pPr>
    </w:p>
    <w:p w:rsidR="006D1A1F" w:rsidRPr="00797228" w:rsidRDefault="00B42F56" w:rsidP="00E64917">
      <w:pPr>
        <w:keepNext/>
        <w:keepLines/>
        <w:spacing w:after="0"/>
        <w:rPr>
          <w:rFonts w:ascii="Calibri" w:hAnsi="Calibri" w:cs="Calibri"/>
          <w:sz w:val="20"/>
          <w:szCs w:val="20"/>
        </w:rPr>
      </w:pPr>
      <w:r w:rsidRPr="00797228">
        <w:rPr>
          <w:rFonts w:ascii="Calibri" w:hAnsi="Calibri" w:cs="Calibri"/>
          <w:sz w:val="20"/>
          <w:szCs w:val="20"/>
        </w:rPr>
        <w:t>Datum:</w:t>
      </w:r>
    </w:p>
    <w:p w:rsidR="00797228" w:rsidRPr="00797228" w:rsidRDefault="00A96B39" w:rsidP="00797228">
      <w:pPr>
        <w:spacing w:after="0"/>
        <w:rPr>
          <w:rFonts w:ascii="Calibri" w:hAnsi="Calibri" w:cs="Calibri"/>
          <w:b/>
          <w:sz w:val="20"/>
          <w:szCs w:val="20"/>
        </w:rPr>
      </w:pPr>
      <w:r w:rsidRPr="00797228">
        <w:rPr>
          <w:rFonts w:ascii="Calibri" w:hAnsi="Calibri" w:cs="Calibri"/>
          <w:sz w:val="20"/>
          <w:szCs w:val="20"/>
        </w:rPr>
        <w:t xml:space="preserve">Firma: </w:t>
      </w:r>
      <w:r w:rsidR="009C0B7D">
        <w:rPr>
          <w:rFonts w:ascii="Calibri" w:hAnsi="Calibri" w:cs="Calibri"/>
          <w:sz w:val="20"/>
          <w:szCs w:val="20"/>
        </w:rPr>
        <w:t>Extra NET s.r.o.</w:t>
      </w:r>
    </w:p>
    <w:p w:rsidR="00A96B39" w:rsidRPr="00797228" w:rsidRDefault="00B42F56" w:rsidP="00E64917">
      <w:pPr>
        <w:keepNext/>
        <w:keepLines/>
        <w:tabs>
          <w:tab w:val="left" w:pos="2552"/>
          <w:tab w:val="left" w:pos="7230"/>
        </w:tabs>
        <w:spacing w:after="0"/>
        <w:rPr>
          <w:rFonts w:ascii="Calibri" w:hAnsi="Calibri" w:cs="Calibri"/>
          <w:sz w:val="20"/>
          <w:szCs w:val="20"/>
        </w:rPr>
      </w:pPr>
      <w:r w:rsidRPr="00797228">
        <w:rPr>
          <w:rFonts w:ascii="Calibri" w:hAnsi="Calibri" w:cs="Calibri"/>
          <w:sz w:val="20"/>
          <w:szCs w:val="20"/>
        </w:rPr>
        <w:t>Jméno, funkce:</w:t>
      </w:r>
      <w:r w:rsidR="009C0B7D">
        <w:rPr>
          <w:rFonts w:ascii="Calibri" w:hAnsi="Calibri" w:cs="Calibri"/>
          <w:sz w:val="20"/>
          <w:szCs w:val="20"/>
        </w:rPr>
        <w:t xml:space="preserve"> I</w:t>
      </w:r>
      <w:r w:rsidR="00797228" w:rsidRPr="00797228">
        <w:rPr>
          <w:rFonts w:ascii="Calibri" w:hAnsi="Calibri" w:cs="Calibri"/>
          <w:sz w:val="20"/>
          <w:szCs w:val="20"/>
        </w:rPr>
        <w:t xml:space="preserve">ng. </w:t>
      </w:r>
      <w:r w:rsidR="009C0B7D">
        <w:rPr>
          <w:rFonts w:ascii="Calibri" w:hAnsi="Calibri" w:cs="Calibri"/>
          <w:sz w:val="20"/>
          <w:szCs w:val="20"/>
        </w:rPr>
        <w:t xml:space="preserve">Lenka </w:t>
      </w:r>
      <w:proofErr w:type="spellStart"/>
      <w:proofErr w:type="gramStart"/>
      <w:r w:rsidR="009C0B7D">
        <w:rPr>
          <w:rFonts w:ascii="Calibri" w:hAnsi="Calibri" w:cs="Calibri"/>
          <w:sz w:val="20"/>
          <w:szCs w:val="20"/>
        </w:rPr>
        <w:t>Šobáňová</w:t>
      </w:r>
      <w:proofErr w:type="spellEnd"/>
      <w:r w:rsidR="00A96B39" w:rsidRPr="00797228">
        <w:rPr>
          <w:rFonts w:ascii="Calibri" w:hAnsi="Calibri" w:cs="Calibri"/>
          <w:sz w:val="20"/>
          <w:szCs w:val="20"/>
        </w:rPr>
        <w:tab/>
        <w:t>..........................................</w:t>
      </w:r>
      <w:proofErr w:type="gramEnd"/>
    </w:p>
    <w:p w:rsidR="00044314" w:rsidRPr="00797228" w:rsidRDefault="00A96B39" w:rsidP="00E64917">
      <w:pPr>
        <w:keepNext/>
        <w:keepLines/>
        <w:tabs>
          <w:tab w:val="left" w:pos="8051"/>
        </w:tabs>
        <w:spacing w:after="0"/>
        <w:rPr>
          <w:rFonts w:ascii="Calibri" w:hAnsi="Calibri" w:cs="Calibri"/>
          <w:sz w:val="20"/>
          <w:szCs w:val="20"/>
        </w:rPr>
      </w:pPr>
      <w:r w:rsidRPr="00797228">
        <w:rPr>
          <w:rFonts w:ascii="Calibri" w:hAnsi="Calibri" w:cs="Calibri"/>
          <w:sz w:val="20"/>
          <w:szCs w:val="20"/>
        </w:rPr>
        <w:tab/>
        <w:t>podpis</w:t>
      </w:r>
    </w:p>
    <w:sectPr w:rsidR="00044314" w:rsidRPr="00797228" w:rsidSect="006D1A1F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11A09"/>
    <w:multiLevelType w:val="hybridMultilevel"/>
    <w:tmpl w:val="9E34C5D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hyphenationZone w:val="425"/>
  <w:characterSpacingControl w:val="doNotCompress"/>
  <w:compat/>
  <w:rsids>
    <w:rsidRoot w:val="00B629D9"/>
    <w:rsid w:val="00044314"/>
    <w:rsid w:val="00067E38"/>
    <w:rsid w:val="000E7C1A"/>
    <w:rsid w:val="00131D66"/>
    <w:rsid w:val="0014443D"/>
    <w:rsid w:val="001744C0"/>
    <w:rsid w:val="001B4131"/>
    <w:rsid w:val="001E2695"/>
    <w:rsid w:val="001E676B"/>
    <w:rsid w:val="00241D34"/>
    <w:rsid w:val="002629DD"/>
    <w:rsid w:val="002666CD"/>
    <w:rsid w:val="00312D46"/>
    <w:rsid w:val="00372561"/>
    <w:rsid w:val="003760C4"/>
    <w:rsid w:val="003E0587"/>
    <w:rsid w:val="00467706"/>
    <w:rsid w:val="00474704"/>
    <w:rsid w:val="004858D3"/>
    <w:rsid w:val="004874F9"/>
    <w:rsid w:val="004D7552"/>
    <w:rsid w:val="004F3701"/>
    <w:rsid w:val="005246C2"/>
    <w:rsid w:val="00536131"/>
    <w:rsid w:val="005400A8"/>
    <w:rsid w:val="005509B8"/>
    <w:rsid w:val="00593FC1"/>
    <w:rsid w:val="005C0206"/>
    <w:rsid w:val="006725F7"/>
    <w:rsid w:val="006957E9"/>
    <w:rsid w:val="00697503"/>
    <w:rsid w:val="006D1A1F"/>
    <w:rsid w:val="0074478F"/>
    <w:rsid w:val="00744CCC"/>
    <w:rsid w:val="00747459"/>
    <w:rsid w:val="00761BAB"/>
    <w:rsid w:val="00783FBD"/>
    <w:rsid w:val="00797228"/>
    <w:rsid w:val="007E1BD1"/>
    <w:rsid w:val="00805B6F"/>
    <w:rsid w:val="008343BF"/>
    <w:rsid w:val="00864EE9"/>
    <w:rsid w:val="00865484"/>
    <w:rsid w:val="00880C30"/>
    <w:rsid w:val="008A4F79"/>
    <w:rsid w:val="008B22FA"/>
    <w:rsid w:val="008C036F"/>
    <w:rsid w:val="00922258"/>
    <w:rsid w:val="00981206"/>
    <w:rsid w:val="009C0B7D"/>
    <w:rsid w:val="009C3A19"/>
    <w:rsid w:val="009D0548"/>
    <w:rsid w:val="009D5EB4"/>
    <w:rsid w:val="00A61DBE"/>
    <w:rsid w:val="00A9471C"/>
    <w:rsid w:val="00A96B39"/>
    <w:rsid w:val="00B159F8"/>
    <w:rsid w:val="00B42F56"/>
    <w:rsid w:val="00B629D9"/>
    <w:rsid w:val="00BA7455"/>
    <w:rsid w:val="00BD16ED"/>
    <w:rsid w:val="00BE528D"/>
    <w:rsid w:val="00C22F2B"/>
    <w:rsid w:val="00C53A13"/>
    <w:rsid w:val="00C5407E"/>
    <w:rsid w:val="00C82AA3"/>
    <w:rsid w:val="00D3516A"/>
    <w:rsid w:val="00D829A2"/>
    <w:rsid w:val="00DF4172"/>
    <w:rsid w:val="00E1617F"/>
    <w:rsid w:val="00E64917"/>
    <w:rsid w:val="00E81597"/>
    <w:rsid w:val="00EF3CDA"/>
    <w:rsid w:val="00EF4D42"/>
    <w:rsid w:val="00F65D0D"/>
    <w:rsid w:val="00F67300"/>
    <w:rsid w:val="00F944D3"/>
    <w:rsid w:val="00F96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5" type="connector" idref="#_x0000_s1027"/>
        <o:r id="V:Rule6" type="connector" idref="#_x0000_s1028"/>
        <o:r id="V:Rule7" type="connector" idref="#_x0000_s1029"/>
        <o:r id="V:Rule8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13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93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3FC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957E9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467706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4677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348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Borecký</dc:creator>
  <cp:lastModifiedBy>Šivicová</cp:lastModifiedBy>
  <cp:revision>2</cp:revision>
  <cp:lastPrinted>2017-08-21T12:39:00Z</cp:lastPrinted>
  <dcterms:created xsi:type="dcterms:W3CDTF">2017-08-24T06:42:00Z</dcterms:created>
  <dcterms:modified xsi:type="dcterms:W3CDTF">2017-08-24T06:42:00Z</dcterms:modified>
</cp:coreProperties>
</file>