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13D8" w14:textId="77777777" w:rsidR="00403EFA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606F69F9" w14:textId="4E918AF1" w:rsidR="00403EFA" w:rsidRPr="00E65C83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2D41700B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2740FC4" w14:textId="77777777" w:rsidR="00403EFA" w:rsidRPr="006B6FBC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798DADC3" w14:textId="719AC669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ve znění Opatření MZČR čj. M</w:t>
      </w:r>
      <w:r>
        <w:rPr>
          <w:rFonts w:asciiTheme="minorHAnsi" w:hAnsiTheme="minorHAnsi" w:cstheme="minorHAnsi"/>
          <w:sz w:val="20"/>
          <w:szCs w:val="20"/>
        </w:rPr>
        <w:t xml:space="preserve">ZDR 49619/2016-1/OPŘ ze dne 6. </w:t>
      </w:r>
      <w:r w:rsidRPr="00DF0D40">
        <w:rPr>
          <w:rFonts w:asciiTheme="minorHAnsi" w:hAnsiTheme="minorHAnsi" w:cstheme="minorHAnsi"/>
          <w:sz w:val="20"/>
          <w:szCs w:val="20"/>
        </w:rPr>
        <w:t>9. 2016, ve znění Opatření MZDR 28063/2018-2/OPŘ ze dne 18. 9. 2018</w:t>
      </w:r>
      <w:r w:rsidR="00101864">
        <w:rPr>
          <w:rFonts w:asciiTheme="minorHAnsi" w:hAnsiTheme="minorHAnsi" w:cstheme="minorHAnsi"/>
          <w:sz w:val="20"/>
          <w:szCs w:val="20"/>
        </w:rPr>
        <w:t xml:space="preserve">, </w:t>
      </w:r>
      <w:r w:rsidRPr="00DF0D40">
        <w:rPr>
          <w:rFonts w:asciiTheme="minorHAnsi" w:hAnsiTheme="minorHAnsi" w:cstheme="minorHAnsi"/>
          <w:sz w:val="20"/>
          <w:szCs w:val="20"/>
        </w:rPr>
        <w:t>Opatření MZDR 3335/2023-1/OPŘ</w:t>
      </w:r>
      <w:r w:rsidR="00101864">
        <w:rPr>
          <w:rFonts w:asciiTheme="minorHAnsi" w:hAnsiTheme="minorHAnsi" w:cstheme="minorHAnsi"/>
          <w:sz w:val="20"/>
          <w:szCs w:val="20"/>
        </w:rPr>
        <w:t xml:space="preserve"> </w:t>
      </w:r>
      <w:r w:rsidR="00101864" w:rsidRPr="0086552E">
        <w:rPr>
          <w:rFonts w:asciiTheme="minorHAnsi" w:hAnsiTheme="minorHAnsi" w:cstheme="minorHAnsi"/>
          <w:sz w:val="20"/>
          <w:szCs w:val="20"/>
        </w:rPr>
        <w:t>a Opatření MZDR 4459/2025-3/OPŘ</w:t>
      </w:r>
    </w:p>
    <w:p w14:paraId="4B5010B1" w14:textId="6803973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41A5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1265/50, 767 0</w:t>
      </w:r>
      <w:r w:rsidR="00101864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599D4412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7110CB">
        <w:rPr>
          <w:rFonts w:asciiTheme="minorHAnsi" w:hAnsiTheme="minorHAnsi" w:cstheme="minorHAnsi"/>
          <w:sz w:val="20"/>
          <w:szCs w:val="20"/>
        </w:rPr>
        <w:t xml:space="preserve">IČ: </w:t>
      </w:r>
      <w:r w:rsidRPr="00541A58">
        <w:rPr>
          <w:rFonts w:asciiTheme="minorHAnsi" w:hAnsiTheme="minorHAnsi" w:cstheme="minorHAnsi"/>
          <w:sz w:val="20"/>
          <w:szCs w:val="20"/>
        </w:rPr>
        <w:t> </w:t>
      </w:r>
      <w:r w:rsidRPr="00541A58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541A58">
        <w:rPr>
          <w:rFonts w:asciiTheme="minorHAnsi" w:hAnsiTheme="minorHAnsi" w:cstheme="minorHAnsi"/>
          <w:sz w:val="20"/>
          <w:szCs w:val="20"/>
        </w:rPr>
        <w:t xml:space="preserve">   00567914</w:t>
      </w:r>
    </w:p>
    <w:p w14:paraId="0149445A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541A58">
        <w:rPr>
          <w:rFonts w:asciiTheme="minorHAnsi" w:hAnsiTheme="minorHAnsi" w:cstheme="minorHAnsi"/>
          <w:sz w:val="20"/>
          <w:szCs w:val="20"/>
        </w:rPr>
        <w:t>CZ00567914</w:t>
      </w:r>
    </w:p>
    <w:p w14:paraId="72CFF40E" w14:textId="77777777" w:rsidR="00403EFA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zastoupená ve věcech smluvních prof. MUDr. Romanem Havlíkem, Ph.D., ředitelem</w:t>
      </w:r>
    </w:p>
    <w:p w14:paraId="61A6EBC7" w14:textId="77777777" w:rsidR="00403EFA" w:rsidRPr="006B6FBC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110CB">
        <w:rPr>
          <w:rFonts w:asciiTheme="minorHAnsi" w:hAnsiTheme="minorHAnsi" w:cstheme="minorHAnsi"/>
          <w:sz w:val="20"/>
          <w:szCs w:val="20"/>
        </w:rPr>
        <w:t>ú.</w:t>
      </w:r>
      <w:proofErr w:type="spellEnd"/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541A58">
        <w:rPr>
          <w:rFonts w:asciiTheme="minorHAnsi" w:hAnsiTheme="minorHAnsi" w:cstheme="minorHAnsi"/>
          <w:sz w:val="20"/>
          <w:szCs w:val="20"/>
        </w:rPr>
        <w:t>39630691/0710</w:t>
      </w:r>
    </w:p>
    <w:p w14:paraId="5BB02787" w14:textId="77777777" w:rsidR="00403EFA" w:rsidRPr="00E65C83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E95803" w14:textId="2180F688" w:rsidR="00403EFA" w:rsidRPr="001D270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>
        <w:rPr>
          <w:rFonts w:asciiTheme="minorHAnsi" w:hAnsiTheme="minorHAnsi" w:cstheme="minorHAnsi"/>
          <w:i/>
          <w:sz w:val="20"/>
          <w:szCs w:val="20"/>
        </w:rPr>
        <w:t>kupující“</w:t>
      </w:r>
      <w:r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>
        <w:rPr>
          <w:rFonts w:asciiTheme="minorHAnsi" w:hAnsiTheme="minorHAnsi" w:cstheme="minorHAnsi"/>
          <w:i/>
          <w:sz w:val="20"/>
          <w:szCs w:val="20"/>
        </w:rPr>
        <w:t>„</w:t>
      </w:r>
      <w:r w:rsidR="00DA44AD">
        <w:rPr>
          <w:rFonts w:asciiTheme="minorHAnsi" w:hAnsiTheme="minorHAnsi" w:cstheme="minorHAnsi"/>
          <w:i/>
          <w:sz w:val="20"/>
          <w:szCs w:val="20"/>
        </w:rPr>
        <w:t>smluvní strana</w:t>
      </w:r>
      <w:r>
        <w:rPr>
          <w:rFonts w:asciiTheme="minorHAnsi" w:hAnsiTheme="minorHAnsi" w:cstheme="minorHAnsi"/>
          <w:i/>
          <w:sz w:val="20"/>
          <w:szCs w:val="20"/>
        </w:rPr>
        <w:t>“</w:t>
      </w:r>
    </w:p>
    <w:p w14:paraId="05E22922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50C01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44E6EC4E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1E12A33" w14:textId="77777777" w:rsidR="00241DA0" w:rsidRDefault="00241DA0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241DA0">
        <w:rPr>
          <w:rFonts w:asciiTheme="minorHAnsi" w:hAnsiTheme="minorHAnsi" w:cstheme="minorHAnsi"/>
          <w:b/>
          <w:bCs/>
          <w:sz w:val="20"/>
          <w:szCs w:val="20"/>
        </w:rPr>
        <w:t>Essity</w:t>
      </w:r>
      <w:proofErr w:type="spellEnd"/>
      <w:r w:rsidRPr="00241DA0">
        <w:rPr>
          <w:rFonts w:asciiTheme="minorHAnsi" w:hAnsiTheme="minorHAnsi" w:cstheme="minorHAnsi"/>
          <w:b/>
          <w:bCs/>
          <w:sz w:val="20"/>
          <w:szCs w:val="20"/>
        </w:rPr>
        <w:t xml:space="preserve"> Czech Republic s.r.o.</w:t>
      </w:r>
    </w:p>
    <w:p w14:paraId="4172391B" w14:textId="5AD7547E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sídlem:</w:t>
      </w:r>
      <w:r>
        <w:rPr>
          <w:rFonts w:asciiTheme="minorHAnsi" w:hAnsiTheme="minorHAnsi" w:cstheme="minorHAnsi"/>
          <w:sz w:val="20"/>
          <w:szCs w:val="20"/>
        </w:rPr>
        <w:tab/>
      </w:r>
      <w:r w:rsidR="00241DA0" w:rsidRPr="00241DA0">
        <w:rPr>
          <w:rFonts w:asciiTheme="minorHAnsi" w:hAnsiTheme="minorHAnsi" w:cstheme="minorHAnsi"/>
          <w:sz w:val="20"/>
          <w:szCs w:val="20"/>
        </w:rPr>
        <w:t>Sokolovská 100/94, Karlín, 186 00 Praha 8</w:t>
      </w:r>
    </w:p>
    <w:p w14:paraId="5605970D" w14:textId="4A48C56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41DA0" w:rsidRPr="00241DA0">
        <w:rPr>
          <w:rFonts w:asciiTheme="minorHAnsi" w:hAnsiTheme="minorHAnsi" w:cstheme="minorHAnsi"/>
          <w:sz w:val="20"/>
          <w:szCs w:val="20"/>
        </w:rPr>
        <w:t>48536466</w:t>
      </w:r>
    </w:p>
    <w:p w14:paraId="2F80AA2F" w14:textId="5167219D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CZ</w:t>
      </w:r>
      <w:r w:rsidR="00241DA0" w:rsidRPr="00241DA0">
        <w:rPr>
          <w:rFonts w:asciiTheme="minorHAnsi" w:hAnsiTheme="minorHAnsi" w:cstheme="minorHAnsi"/>
          <w:sz w:val="20"/>
          <w:szCs w:val="20"/>
        </w:rPr>
        <w:t>48536466</w:t>
      </w:r>
    </w:p>
    <w:p w14:paraId="760DAC74" w14:textId="4D4CBFC3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Zastoupen</w:t>
      </w:r>
      <w:r w:rsidR="005632B0">
        <w:rPr>
          <w:rFonts w:asciiTheme="minorHAnsi" w:hAnsiTheme="minorHAnsi" w:cstheme="minorHAnsi"/>
          <w:sz w:val="20"/>
          <w:szCs w:val="20"/>
        </w:rPr>
        <w:t>í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</w:r>
      <w:r w:rsidR="00241DA0">
        <w:rPr>
          <w:rFonts w:asciiTheme="minorHAnsi" w:hAnsiTheme="minorHAnsi" w:cstheme="minorHAnsi"/>
          <w:sz w:val="20"/>
          <w:szCs w:val="20"/>
        </w:rPr>
        <w:t xml:space="preserve">Ing. Peter </w:t>
      </w:r>
      <w:proofErr w:type="spellStart"/>
      <w:r w:rsidR="00241DA0">
        <w:rPr>
          <w:rFonts w:asciiTheme="minorHAnsi" w:hAnsiTheme="minorHAnsi" w:cstheme="minorHAnsi"/>
          <w:sz w:val="20"/>
          <w:szCs w:val="20"/>
        </w:rPr>
        <w:t>Szoyka</w:t>
      </w:r>
      <w:proofErr w:type="spellEnd"/>
      <w:r w:rsidR="00241DA0">
        <w:rPr>
          <w:rFonts w:asciiTheme="minorHAnsi" w:hAnsiTheme="minorHAnsi" w:cstheme="minorHAnsi"/>
          <w:sz w:val="20"/>
          <w:szCs w:val="20"/>
        </w:rPr>
        <w:t xml:space="preserve">, Ing. Miroslav </w:t>
      </w:r>
      <w:proofErr w:type="spellStart"/>
      <w:r w:rsidR="00241DA0">
        <w:rPr>
          <w:rFonts w:asciiTheme="minorHAnsi" w:hAnsiTheme="minorHAnsi" w:cstheme="minorHAnsi"/>
          <w:sz w:val="20"/>
          <w:szCs w:val="20"/>
        </w:rPr>
        <w:t>Klail</w:t>
      </w:r>
      <w:proofErr w:type="spellEnd"/>
      <w:r w:rsidR="005632B0">
        <w:rPr>
          <w:rFonts w:asciiTheme="minorHAnsi" w:hAnsiTheme="minorHAnsi" w:cstheme="minorHAnsi"/>
          <w:sz w:val="20"/>
          <w:szCs w:val="20"/>
        </w:rPr>
        <w:t>, jednatelé společnosti</w:t>
      </w:r>
    </w:p>
    <w:p w14:paraId="059DE71D" w14:textId="4E6A2F4D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Zapsaná v Obchodním rejstříku vedeném Městským soudem v Praze, oddíl </w:t>
      </w:r>
      <w:r w:rsidR="005632B0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, vložka </w:t>
      </w:r>
      <w:r w:rsidR="005632B0">
        <w:rPr>
          <w:rFonts w:asciiTheme="minorHAnsi" w:hAnsiTheme="minorHAnsi" w:cstheme="minorHAnsi"/>
          <w:sz w:val="20"/>
          <w:szCs w:val="20"/>
        </w:rPr>
        <w:t>19108</w:t>
      </w:r>
    </w:p>
    <w:p w14:paraId="15B7F883" w14:textId="584DEDB4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5632B0">
        <w:rPr>
          <w:rFonts w:asciiTheme="minorHAnsi" w:hAnsiTheme="minorHAnsi" w:cstheme="minorHAnsi"/>
          <w:sz w:val="20"/>
          <w:szCs w:val="20"/>
        </w:rPr>
        <w:t>2041450103/2600</w:t>
      </w:r>
    </w:p>
    <w:p w14:paraId="4DC57D2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C5FFB0B" w14:textId="14F928B8" w:rsidR="00403EFA" w:rsidRPr="00DA44A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</w:t>
      </w:r>
      <w:r>
        <w:rPr>
          <w:rFonts w:asciiTheme="minorHAnsi" w:hAnsiTheme="minorHAnsi" w:cstheme="minorHAnsi"/>
          <w:bCs/>
          <w:sz w:val="20"/>
          <w:szCs w:val="20"/>
        </w:rPr>
        <w:t>druh</w:t>
      </w:r>
      <w:r w:rsidRPr="00E65C83">
        <w:rPr>
          <w:rFonts w:asciiTheme="minorHAnsi" w:hAnsiTheme="minorHAnsi" w:cstheme="minorHAnsi"/>
          <w:bCs/>
          <w:sz w:val="20"/>
          <w:szCs w:val="20"/>
        </w:rPr>
        <w:t xml:space="preserve">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>
        <w:rPr>
          <w:rFonts w:asciiTheme="minorHAnsi" w:hAnsiTheme="minorHAnsi" w:cstheme="minorHAnsi"/>
          <w:i/>
          <w:sz w:val="20"/>
          <w:szCs w:val="20"/>
        </w:rPr>
        <w:t>prodávající“</w:t>
      </w:r>
      <w:r w:rsidR="00DA44AD"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 w:rsidR="00DA44AD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792EAAB6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580088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(Uvedení zástupci obou stran prohlašují, že podle stanov nebo jiného obdobného organizačního předpisu jsou oprávnění tento dodatek podepsat a k platnosti dodatku není třeba podpisu jiné osoby.)</w:t>
      </w:r>
    </w:p>
    <w:p w14:paraId="611910FC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9AD7A80" w14:textId="77777777" w:rsidR="00403EFA" w:rsidRPr="00077A28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414A02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tento</w:t>
      </w:r>
    </w:p>
    <w:p w14:paraId="76C0E978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1C98A04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BC0AB2D" w14:textId="6BEEC2EE" w:rsidR="00403EFA" w:rsidRPr="00E65C83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Dodatek č. </w:t>
      </w:r>
      <w:r w:rsidR="00687731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ke kupní smlouvě uzavřené dne 2</w:t>
      </w:r>
      <w:r w:rsidR="005632B0">
        <w:rPr>
          <w:rFonts w:asciiTheme="minorHAnsi" w:hAnsiTheme="minorHAnsi" w:cstheme="minorHAnsi"/>
          <w:b/>
          <w:sz w:val="20"/>
          <w:szCs w:val="20"/>
          <w:u w:val="single"/>
        </w:rPr>
        <w:t>7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. </w:t>
      </w:r>
      <w:r w:rsidR="005632B0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 w:rsidR="005632B0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</w:p>
    <w:p w14:paraId="79738A27" w14:textId="6623887E" w:rsidR="00403EFA" w:rsidRPr="00E65C83" w:rsidRDefault="00403EFA" w:rsidP="00403EFA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dle § </w:t>
      </w:r>
      <w:r>
        <w:rPr>
          <w:rFonts w:asciiTheme="minorHAnsi" w:hAnsiTheme="minorHAnsi" w:cstheme="minorHAnsi"/>
          <w:sz w:val="20"/>
          <w:szCs w:val="20"/>
        </w:rPr>
        <w:t>2079</w:t>
      </w:r>
      <w:r w:rsidRPr="00E65C83">
        <w:rPr>
          <w:rFonts w:asciiTheme="minorHAnsi" w:hAnsiTheme="minorHAnsi" w:cstheme="minorHAnsi"/>
          <w:sz w:val="20"/>
          <w:szCs w:val="20"/>
        </w:rPr>
        <w:t xml:space="preserve"> a násl. zákona č. 89/2012 Sb. občansk</w:t>
      </w:r>
      <w:r>
        <w:rPr>
          <w:rFonts w:asciiTheme="minorHAnsi" w:hAnsiTheme="minorHAnsi" w:cstheme="minorHAnsi"/>
          <w:sz w:val="20"/>
          <w:szCs w:val="20"/>
        </w:rPr>
        <w:t>ý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zákoník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E65C83">
        <w:rPr>
          <w:rFonts w:asciiTheme="minorHAnsi" w:hAnsiTheme="minorHAnsi" w:cstheme="minorHAnsi"/>
          <w:sz w:val="20"/>
          <w:szCs w:val="20"/>
        </w:rPr>
        <w:t xml:space="preserve"> v</w:t>
      </w:r>
      <w:r>
        <w:rPr>
          <w:rFonts w:asciiTheme="minorHAnsi" w:hAnsiTheme="minorHAnsi" w:cstheme="minorHAnsi"/>
          <w:sz w:val="20"/>
          <w:szCs w:val="20"/>
        </w:rPr>
        <w:t>e znění pozdějších předpisů</w:t>
      </w:r>
    </w:p>
    <w:p w14:paraId="6087EBD5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96F3959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AF7E58C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I.</w:t>
      </w:r>
    </w:p>
    <w:p w14:paraId="332DFA03" w14:textId="77777777" w:rsidR="00403EFA" w:rsidRPr="00E37647" w:rsidRDefault="00403EFA" w:rsidP="00403EFA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>Předmět dodatku</w:t>
      </w:r>
    </w:p>
    <w:p w14:paraId="05DD09E1" w14:textId="5FEF3FB1" w:rsidR="00403EFA" w:rsidRDefault="00403EFA" w:rsidP="00403E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se, v souladu s ustanovením čl</w:t>
      </w:r>
      <w:r w:rsidR="00292050">
        <w:rPr>
          <w:rFonts w:asciiTheme="minorHAnsi" w:hAnsiTheme="minorHAnsi" w:cstheme="minorHAnsi"/>
          <w:sz w:val="20"/>
          <w:szCs w:val="20"/>
        </w:rPr>
        <w:t>ánku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E1D5A">
        <w:rPr>
          <w:rFonts w:asciiTheme="minorHAnsi" w:hAnsiTheme="minorHAnsi" w:cstheme="minorHAnsi"/>
          <w:sz w:val="20"/>
          <w:szCs w:val="20"/>
        </w:rPr>
        <w:t>VIII</w:t>
      </w:r>
      <w:r>
        <w:rPr>
          <w:rFonts w:asciiTheme="minorHAnsi" w:hAnsiTheme="minorHAnsi" w:cstheme="minorHAnsi"/>
          <w:sz w:val="20"/>
          <w:szCs w:val="20"/>
        </w:rPr>
        <w:t>., odst. 4.</w:t>
      </w:r>
      <w:r w:rsidR="00DA44AD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kupní smlouvy, dohodly na následujících změnách smlouvy</w:t>
      </w:r>
      <w:r w:rsidR="00BE1D5A">
        <w:rPr>
          <w:rFonts w:asciiTheme="minorHAnsi" w:hAnsiTheme="minorHAnsi" w:cstheme="minorHAnsi"/>
          <w:sz w:val="20"/>
          <w:szCs w:val="20"/>
        </w:rPr>
        <w:t>.</w:t>
      </w:r>
    </w:p>
    <w:p w14:paraId="1F81BD55" w14:textId="59936985" w:rsidR="00403EFA" w:rsidRDefault="00BE1D5A" w:rsidP="00BE1D5A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Příloze smlouvy č. 1 – Položkový seznam zboží se u položek s názvem „Tena Slip Maxi M“ a „Tena Slip Maxi L“ mění katalogové číslo</w:t>
      </w:r>
      <w:r w:rsidR="00647C55">
        <w:rPr>
          <w:rFonts w:asciiTheme="minorHAnsi" w:hAnsiTheme="minorHAnsi" w:cstheme="minorHAnsi"/>
          <w:sz w:val="20"/>
          <w:szCs w:val="20"/>
        </w:rPr>
        <w:t xml:space="preserve"> prodávajícího</w:t>
      </w:r>
      <w:r>
        <w:rPr>
          <w:rFonts w:asciiTheme="minorHAnsi" w:hAnsiTheme="minorHAnsi" w:cstheme="minorHAnsi"/>
          <w:sz w:val="20"/>
          <w:szCs w:val="20"/>
        </w:rPr>
        <w:t xml:space="preserve">. Další údaje, včetně jednotkové ceny, zůstávají beze změny. </w:t>
      </w:r>
    </w:p>
    <w:p w14:paraId="2FD636A5" w14:textId="258A1DE4" w:rsidR="00347EDF" w:rsidRPr="00BE1D5A" w:rsidRDefault="00BE1D5A" w:rsidP="00BE1D5A">
      <w:pPr>
        <w:pStyle w:val="Odstavecseseznamem"/>
        <w:spacing w:after="120" w:line="360" w:lineRule="auto"/>
        <w:ind w:left="35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E1D5A">
        <w:rPr>
          <w:rFonts w:asciiTheme="minorHAnsi" w:hAnsiTheme="minorHAnsi" w:cstheme="minorHAnsi"/>
          <w:i/>
          <w:iCs/>
          <w:sz w:val="20"/>
          <w:szCs w:val="20"/>
        </w:rPr>
        <w:t xml:space="preserve">Aktualizované znění </w:t>
      </w:r>
      <w:r w:rsidR="00347EDF" w:rsidRPr="00BE1D5A">
        <w:rPr>
          <w:rFonts w:asciiTheme="minorHAnsi" w:hAnsiTheme="minorHAnsi" w:cstheme="minorHAnsi"/>
          <w:i/>
          <w:iCs/>
          <w:sz w:val="20"/>
          <w:szCs w:val="20"/>
        </w:rPr>
        <w:t>Příloh</w:t>
      </w:r>
      <w:r w:rsidRPr="00BE1D5A">
        <w:rPr>
          <w:rFonts w:asciiTheme="minorHAnsi" w:hAnsiTheme="minorHAnsi" w:cstheme="minorHAnsi"/>
          <w:i/>
          <w:iCs/>
          <w:sz w:val="20"/>
          <w:szCs w:val="20"/>
        </w:rPr>
        <w:t>y</w:t>
      </w:r>
      <w:r w:rsidR="00347EDF" w:rsidRPr="00BE1D5A">
        <w:rPr>
          <w:rFonts w:asciiTheme="minorHAnsi" w:hAnsiTheme="minorHAnsi" w:cstheme="minorHAnsi"/>
          <w:i/>
          <w:iCs/>
          <w:sz w:val="20"/>
          <w:szCs w:val="20"/>
        </w:rPr>
        <w:t xml:space="preserve"> č. 1 – Položkový seznam zboží</w:t>
      </w:r>
      <w:r w:rsidRPr="00BE1D5A">
        <w:rPr>
          <w:rFonts w:asciiTheme="minorHAnsi" w:hAnsiTheme="minorHAnsi" w:cstheme="minorHAnsi"/>
          <w:i/>
          <w:iCs/>
          <w:sz w:val="20"/>
          <w:szCs w:val="20"/>
        </w:rPr>
        <w:t>:</w:t>
      </w:r>
    </w:p>
    <w:tbl>
      <w:tblPr>
        <w:tblStyle w:val="Mkatabulky"/>
        <w:tblW w:w="879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42"/>
        <w:gridCol w:w="1651"/>
        <w:gridCol w:w="1376"/>
        <w:gridCol w:w="1463"/>
        <w:gridCol w:w="1150"/>
        <w:gridCol w:w="1513"/>
      </w:tblGrid>
      <w:tr w:rsidR="00347EDF" w:rsidRPr="00347EDF" w14:paraId="0CC48480" w14:textId="77777777" w:rsidTr="00E32360">
        <w:trPr>
          <w:trHeight w:val="1019"/>
        </w:trPr>
        <w:tc>
          <w:tcPr>
            <w:tcW w:w="1642" w:type="dxa"/>
            <w:vAlign w:val="center"/>
          </w:tcPr>
          <w:p w14:paraId="47FB221F" w14:textId="77777777" w:rsidR="00347EDF" w:rsidRPr="00347EDF" w:rsidRDefault="00347EDF" w:rsidP="00347EDF">
            <w:pPr>
              <w:pStyle w:val="Odstavecseseznamem"/>
              <w:spacing w:after="120" w:line="36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</w:p>
        </w:tc>
        <w:tc>
          <w:tcPr>
            <w:tcW w:w="1651" w:type="dxa"/>
            <w:vAlign w:val="center"/>
          </w:tcPr>
          <w:p w14:paraId="0858D25C" w14:textId="77777777" w:rsidR="00347EDF" w:rsidRPr="00347EDF" w:rsidRDefault="00347EDF" w:rsidP="00347EDF">
            <w:p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Katalogové číslo</w:t>
            </w:r>
          </w:p>
        </w:tc>
        <w:tc>
          <w:tcPr>
            <w:tcW w:w="1376" w:type="dxa"/>
            <w:vAlign w:val="center"/>
          </w:tcPr>
          <w:p w14:paraId="528AD7C1" w14:textId="77777777" w:rsidR="00347EDF" w:rsidRPr="00347EDF" w:rsidRDefault="00347EDF" w:rsidP="00347EDF">
            <w:pPr>
              <w:spacing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Popis velikosti balení</w:t>
            </w:r>
          </w:p>
        </w:tc>
        <w:tc>
          <w:tcPr>
            <w:tcW w:w="1463" w:type="dxa"/>
            <w:vAlign w:val="center"/>
          </w:tcPr>
          <w:p w14:paraId="3383FA21" w14:textId="77777777" w:rsidR="00347EDF" w:rsidRPr="00347EDF" w:rsidRDefault="00347EDF" w:rsidP="00347EDF">
            <w:pPr>
              <w:spacing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Cena za balení v Kč bez DPH</w:t>
            </w:r>
          </w:p>
        </w:tc>
        <w:tc>
          <w:tcPr>
            <w:tcW w:w="1150" w:type="dxa"/>
            <w:vAlign w:val="center"/>
          </w:tcPr>
          <w:p w14:paraId="691F96DB" w14:textId="77777777" w:rsidR="00347EDF" w:rsidRPr="00347EDF" w:rsidRDefault="00347EDF" w:rsidP="00347EDF">
            <w:pPr>
              <w:spacing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 xml:space="preserve">DPH </w:t>
            </w:r>
            <w:sdt>
              <w:sdtPr>
                <w:id w:val="-1259288155"/>
                <w:placeholder>
                  <w:docPart w:val="403F19E8F9F6417E9A63C8BB054B282E"/>
                </w:placeholder>
              </w:sdtPr>
              <w:sdtContent>
                <w:proofErr w:type="gramStart"/>
                <w:r w:rsidRPr="00347EDF">
                  <w:rPr>
                    <w:rFonts w:asciiTheme="minorHAnsi" w:hAnsiTheme="minorHAnsi" w:cstheme="minorHAnsi"/>
                    <w:sz w:val="20"/>
                    <w:szCs w:val="20"/>
                  </w:rPr>
                  <w:t>12%</w:t>
                </w:r>
                <w:proofErr w:type="gramEnd"/>
                <w:r w:rsidRPr="00347EDF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v Kč</w:t>
            </w:r>
          </w:p>
        </w:tc>
        <w:tc>
          <w:tcPr>
            <w:tcW w:w="1513" w:type="dxa"/>
            <w:vAlign w:val="center"/>
          </w:tcPr>
          <w:p w14:paraId="7BEB4BB6" w14:textId="77777777" w:rsidR="00347EDF" w:rsidRPr="00347EDF" w:rsidRDefault="00347EDF" w:rsidP="00347EDF">
            <w:pPr>
              <w:spacing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Cena za balení v Kč vč. DPH</w:t>
            </w:r>
          </w:p>
        </w:tc>
      </w:tr>
      <w:tr w:rsidR="00347EDF" w:rsidRPr="00347EDF" w14:paraId="1C86FCFB" w14:textId="77777777" w:rsidTr="00E32360">
        <w:trPr>
          <w:trHeight w:val="570"/>
        </w:trPr>
        <w:tc>
          <w:tcPr>
            <w:tcW w:w="1642" w:type="dxa"/>
            <w:vAlign w:val="center"/>
          </w:tcPr>
          <w:p w14:paraId="6A1BCDE2" w14:textId="429759A6" w:rsidR="00347EDF" w:rsidRPr="00347EDF" w:rsidRDefault="00347EDF" w:rsidP="00347EDF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Tena Slip Maxi M</w:t>
            </w:r>
          </w:p>
        </w:tc>
        <w:tc>
          <w:tcPr>
            <w:tcW w:w="1651" w:type="dxa"/>
            <w:vAlign w:val="center"/>
          </w:tcPr>
          <w:p w14:paraId="47B63776" w14:textId="02EC651A" w:rsidR="00347EDF" w:rsidRPr="00347EDF" w:rsidRDefault="00347EDF" w:rsidP="00347EDF">
            <w:pPr>
              <w:pStyle w:val="Odstavecseseznamem"/>
              <w:spacing w:after="120" w:line="36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  <w:r w:rsidR="00E32360">
              <w:rPr>
                <w:rFonts w:asciiTheme="minorHAnsi" w:hAnsiTheme="minorHAnsi" w:cstheme="minorHAnsi"/>
                <w:sz w:val="20"/>
                <w:szCs w:val="20"/>
              </w:rPr>
              <w:t>2400</w:t>
            </w:r>
          </w:p>
        </w:tc>
        <w:tc>
          <w:tcPr>
            <w:tcW w:w="1376" w:type="dxa"/>
            <w:vAlign w:val="center"/>
          </w:tcPr>
          <w:p w14:paraId="347A73F9" w14:textId="0C48DC6A" w:rsidR="00347EDF" w:rsidRPr="00347EDF" w:rsidRDefault="00347EDF" w:rsidP="00347EDF">
            <w:pPr>
              <w:spacing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463" w:type="dxa"/>
            <w:vAlign w:val="center"/>
          </w:tcPr>
          <w:p w14:paraId="58BFE395" w14:textId="18504F9A" w:rsidR="00347EDF" w:rsidRPr="00347EDF" w:rsidRDefault="0079230D" w:rsidP="00347EDF">
            <w:pPr>
              <w:pStyle w:val="Odstavecseseznamem"/>
              <w:spacing w:after="120" w:line="36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50" w:type="dxa"/>
            <w:vAlign w:val="center"/>
          </w:tcPr>
          <w:p w14:paraId="548AB9F2" w14:textId="1B885612" w:rsidR="00347EDF" w:rsidRPr="00347EDF" w:rsidRDefault="0079230D" w:rsidP="00347EDF">
            <w:pPr>
              <w:spacing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513" w:type="dxa"/>
            <w:vAlign w:val="center"/>
          </w:tcPr>
          <w:p w14:paraId="690C6B8D" w14:textId="2883DCEE" w:rsidR="00347EDF" w:rsidRPr="00347EDF" w:rsidRDefault="0079230D" w:rsidP="00347EDF">
            <w:pPr>
              <w:pStyle w:val="Odstavecseseznamem"/>
              <w:spacing w:after="120" w:line="36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7EDF" w:rsidRPr="00347EDF" w14:paraId="7A3912F4" w14:textId="77777777" w:rsidTr="00E32360">
        <w:trPr>
          <w:trHeight w:val="570"/>
        </w:trPr>
        <w:tc>
          <w:tcPr>
            <w:tcW w:w="1642" w:type="dxa"/>
            <w:vAlign w:val="center"/>
          </w:tcPr>
          <w:p w14:paraId="01A3ED39" w14:textId="58BF9D2D" w:rsidR="00347EDF" w:rsidRPr="00347EDF" w:rsidRDefault="00347EDF" w:rsidP="00347EDF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Tena Slip Maxi L</w:t>
            </w:r>
          </w:p>
        </w:tc>
        <w:tc>
          <w:tcPr>
            <w:tcW w:w="1651" w:type="dxa"/>
            <w:vAlign w:val="center"/>
          </w:tcPr>
          <w:p w14:paraId="08D0547D" w14:textId="06149056" w:rsidR="00347EDF" w:rsidRPr="00347EDF" w:rsidRDefault="00347EDF" w:rsidP="00347EDF">
            <w:pPr>
              <w:pStyle w:val="Odstavecseseznamem"/>
              <w:spacing w:after="120" w:line="36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  <w:r w:rsidR="00E32360">
              <w:rPr>
                <w:rFonts w:asciiTheme="minorHAnsi" w:hAnsiTheme="minorHAnsi" w:cstheme="minorHAnsi"/>
                <w:sz w:val="20"/>
                <w:szCs w:val="20"/>
              </w:rPr>
              <w:t>2500</w:t>
            </w:r>
          </w:p>
        </w:tc>
        <w:tc>
          <w:tcPr>
            <w:tcW w:w="1376" w:type="dxa"/>
            <w:vAlign w:val="center"/>
          </w:tcPr>
          <w:p w14:paraId="3B45FC67" w14:textId="75E76A37" w:rsidR="00347EDF" w:rsidRPr="00347EDF" w:rsidRDefault="00347EDF" w:rsidP="00347EDF">
            <w:pPr>
              <w:spacing w:after="120" w:line="360" w:lineRule="auto"/>
              <w:jc w:val="center"/>
              <w:rPr>
                <w:sz w:val="20"/>
                <w:szCs w:val="20"/>
              </w:rPr>
            </w:pPr>
            <w:r w:rsidRPr="00347EDF">
              <w:rPr>
                <w:sz w:val="20"/>
                <w:szCs w:val="20"/>
              </w:rPr>
              <w:t>24</w:t>
            </w:r>
          </w:p>
        </w:tc>
        <w:tc>
          <w:tcPr>
            <w:tcW w:w="1463" w:type="dxa"/>
            <w:vAlign w:val="center"/>
          </w:tcPr>
          <w:p w14:paraId="06F0DB38" w14:textId="21FF3A79" w:rsidR="00347EDF" w:rsidRPr="00347EDF" w:rsidRDefault="0079230D" w:rsidP="00347EDF">
            <w:pPr>
              <w:pStyle w:val="Odstavecseseznamem"/>
              <w:spacing w:after="120" w:line="36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50" w:type="dxa"/>
            <w:vAlign w:val="center"/>
          </w:tcPr>
          <w:p w14:paraId="61169C67" w14:textId="78875EB5" w:rsidR="00347EDF" w:rsidRPr="00347EDF" w:rsidRDefault="0079230D" w:rsidP="00347EDF">
            <w:pPr>
              <w:spacing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513" w:type="dxa"/>
            <w:vAlign w:val="center"/>
          </w:tcPr>
          <w:p w14:paraId="3B7B09F0" w14:textId="7772E31F" w:rsidR="00347EDF" w:rsidRPr="00347EDF" w:rsidRDefault="0079230D" w:rsidP="00347EDF">
            <w:pPr>
              <w:pStyle w:val="Odstavecseseznamem"/>
              <w:spacing w:after="120" w:line="36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7EDF" w:rsidRPr="00347EDF" w14:paraId="6A6F8D68" w14:textId="77777777" w:rsidTr="00E32360">
        <w:trPr>
          <w:trHeight w:val="570"/>
        </w:trPr>
        <w:tc>
          <w:tcPr>
            <w:tcW w:w="1642" w:type="dxa"/>
            <w:vAlign w:val="center"/>
          </w:tcPr>
          <w:p w14:paraId="7A990184" w14:textId="54DD3635" w:rsidR="00347EDF" w:rsidRPr="00347EDF" w:rsidRDefault="00347EDF" w:rsidP="00347EDF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Tena Slip Maxi XL</w:t>
            </w:r>
          </w:p>
        </w:tc>
        <w:tc>
          <w:tcPr>
            <w:tcW w:w="1651" w:type="dxa"/>
            <w:vAlign w:val="center"/>
          </w:tcPr>
          <w:p w14:paraId="5ADC0DED" w14:textId="2C6D109D" w:rsidR="00347EDF" w:rsidRPr="00347EDF" w:rsidRDefault="00347EDF" w:rsidP="00347EDF">
            <w:pPr>
              <w:pStyle w:val="Odstavecseseznamem"/>
              <w:spacing w:after="120" w:line="36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7EDF">
              <w:rPr>
                <w:rFonts w:asciiTheme="minorHAnsi" w:hAnsiTheme="minorHAnsi" w:cstheme="minorHAnsi"/>
                <w:sz w:val="20"/>
                <w:szCs w:val="20"/>
              </w:rPr>
              <w:t>712144</w:t>
            </w:r>
          </w:p>
        </w:tc>
        <w:tc>
          <w:tcPr>
            <w:tcW w:w="1376" w:type="dxa"/>
            <w:vAlign w:val="center"/>
          </w:tcPr>
          <w:p w14:paraId="470F295E" w14:textId="0C4D17CE" w:rsidR="00347EDF" w:rsidRPr="00347EDF" w:rsidRDefault="00347EDF" w:rsidP="00347EDF">
            <w:pPr>
              <w:spacing w:after="120" w:line="360" w:lineRule="auto"/>
              <w:jc w:val="center"/>
            </w:pPr>
            <w:r w:rsidRPr="00347EDF">
              <w:rPr>
                <w:sz w:val="20"/>
                <w:szCs w:val="20"/>
              </w:rPr>
              <w:t>24</w:t>
            </w:r>
          </w:p>
        </w:tc>
        <w:tc>
          <w:tcPr>
            <w:tcW w:w="1463" w:type="dxa"/>
            <w:vAlign w:val="center"/>
          </w:tcPr>
          <w:p w14:paraId="2BB2E70C" w14:textId="24A6554E" w:rsidR="00347EDF" w:rsidRPr="00347EDF" w:rsidRDefault="0079230D" w:rsidP="00347EDF">
            <w:pPr>
              <w:pStyle w:val="Odstavecseseznamem"/>
              <w:spacing w:after="120" w:line="36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50" w:type="dxa"/>
            <w:vAlign w:val="center"/>
          </w:tcPr>
          <w:p w14:paraId="0956806B" w14:textId="3407596E" w:rsidR="00347EDF" w:rsidRPr="00347EDF" w:rsidRDefault="0079230D" w:rsidP="00347EDF">
            <w:pPr>
              <w:spacing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513" w:type="dxa"/>
            <w:vAlign w:val="center"/>
          </w:tcPr>
          <w:p w14:paraId="5689402B" w14:textId="073B2E1F" w:rsidR="00347EDF" w:rsidRPr="00347EDF" w:rsidRDefault="0079230D" w:rsidP="00347EDF">
            <w:pPr>
              <w:pStyle w:val="Odstavecseseznamem"/>
              <w:spacing w:after="120" w:line="360" w:lineRule="auto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14:paraId="77015E7A" w14:textId="77777777" w:rsidR="00347EDF" w:rsidRPr="00BE1D5A" w:rsidRDefault="00347EDF" w:rsidP="00BE1D5A">
      <w:p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5F03D3" w14:textId="62F107C2" w:rsidR="00DA44AD" w:rsidRPr="00DA44AD" w:rsidRDefault="00DA44AD" w:rsidP="00DA44A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 xml:space="preserve">Ostatní ustanovení </w:t>
      </w:r>
      <w:r w:rsidR="00BE1D5A">
        <w:rPr>
          <w:rFonts w:asciiTheme="minorHAnsi" w:hAnsiTheme="minorHAnsi" w:cstheme="minorHAnsi"/>
          <w:sz w:val="20"/>
          <w:szCs w:val="20"/>
        </w:rPr>
        <w:t>kupní smlouvy</w:t>
      </w:r>
      <w:r w:rsidRPr="00DA44AD">
        <w:rPr>
          <w:rFonts w:asciiTheme="minorHAnsi" w:hAnsiTheme="minorHAnsi" w:cstheme="minorHAnsi"/>
          <w:sz w:val="20"/>
          <w:szCs w:val="20"/>
        </w:rPr>
        <w:t xml:space="preserve"> nedotčená tímto dodatkem zůstávají v platnosti beze změn.</w:t>
      </w:r>
    </w:p>
    <w:p w14:paraId="596694ED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427E84E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A079F3A" w14:textId="77777777" w:rsidR="00B32E7E" w:rsidRDefault="00B32E7E" w:rsidP="00B32E7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F5336">
        <w:rPr>
          <w:rFonts w:asciiTheme="minorHAnsi" w:hAnsiTheme="minorHAnsi" w:cstheme="minorHAnsi"/>
          <w:b/>
          <w:bCs/>
          <w:sz w:val="20"/>
          <w:szCs w:val="20"/>
        </w:rPr>
        <w:t>II.</w:t>
      </w:r>
    </w:p>
    <w:p w14:paraId="617431F6" w14:textId="77777777" w:rsidR="00B32E7E" w:rsidRDefault="00B32E7E" w:rsidP="00B32E7E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Závěrečná ustanovení</w:t>
      </w:r>
    </w:p>
    <w:p w14:paraId="41AD858E" w14:textId="7FA7E905" w:rsidR="00B32E7E" w:rsidRPr="001C2162" w:rsidRDefault="00B32E7E" w:rsidP="00DA44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1C2162">
        <w:rPr>
          <w:rFonts w:asciiTheme="minorHAnsi" w:hAnsiTheme="minorHAnsi" w:cstheme="minorHAnsi"/>
          <w:sz w:val="20"/>
          <w:szCs w:val="20"/>
        </w:rPr>
        <w:t>Tento dodatek, který je nedílnou součástí smlouvy, nabývá platnosti dnem jeho podpisu oběma smluvními stranami a účinnosti v souladu se zákonem č. 340/2015 Sb., o zvláštních podmínkách účinnosti některých smluv, uveřejňování těchto smluv a o registru smluv, ve znění pozdějších předpisů</w:t>
      </w:r>
      <w:r w:rsidR="00BE1D5A">
        <w:rPr>
          <w:rFonts w:asciiTheme="minorHAnsi" w:hAnsiTheme="minorHAnsi" w:cstheme="minorHAnsi"/>
          <w:sz w:val="20"/>
          <w:szCs w:val="20"/>
        </w:rPr>
        <w:t>.</w:t>
      </w:r>
    </w:p>
    <w:p w14:paraId="036F137C" w14:textId="0D8075A0" w:rsidR="00DA44AD" w:rsidRPr="00DA44AD" w:rsidRDefault="00DA44AD" w:rsidP="00DA44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>Smluvní strany tímto prohlašují, že se s obsahem tohoto dodatku řádně seznámily a tento dodatek je projevem jejich skutečné, vážné, svobodné a určité vůle prosté omylu, na důkaz čehož připojují své níže uvedené podpisy.</w:t>
      </w:r>
    </w:p>
    <w:p w14:paraId="6F2AED84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C9795EB" w14:textId="77777777" w:rsidR="00292050" w:rsidRDefault="00292050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CE6DC49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F9DB5C3" w14:textId="5D4C7198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9230D">
        <w:rPr>
          <w:rFonts w:asciiTheme="minorHAnsi" w:hAnsiTheme="minorHAnsi" w:cstheme="minorHAnsi"/>
          <w:sz w:val="20"/>
          <w:szCs w:val="20"/>
        </w:rPr>
        <w:t>1. 7. 2025</w:t>
      </w:r>
      <w:r w:rsidR="009822FE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>V</w:t>
      </w:r>
      <w:r w:rsidR="00292050">
        <w:rPr>
          <w:rFonts w:asciiTheme="minorHAnsi" w:hAnsiTheme="minorHAnsi" w:cstheme="minorHAnsi"/>
          <w:sz w:val="20"/>
          <w:szCs w:val="20"/>
        </w:rPr>
        <w:t> 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852025381"/>
          <w:placeholder>
            <w:docPart w:val="1EA17DD680B04EBB8BF7A219846C0792"/>
          </w:placeholder>
        </w:sdtPr>
        <w:sdtContent>
          <w:r w:rsidR="00292050">
            <w:rPr>
              <w:rFonts w:asciiTheme="minorHAnsi" w:hAnsiTheme="minorHAnsi" w:cstheme="minorHAnsi"/>
              <w:sz w:val="20"/>
              <w:szCs w:val="20"/>
            </w:rPr>
            <w:t xml:space="preserve">Praze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dne</w:t>
      </w:r>
      <w:sdt>
        <w:sdtPr>
          <w:rPr>
            <w:rFonts w:asciiTheme="minorHAnsi" w:hAnsiTheme="minorHAnsi" w:cstheme="minorHAnsi"/>
            <w:sz w:val="20"/>
            <w:szCs w:val="20"/>
          </w:rPr>
          <w:id w:val="1581867994"/>
          <w:placeholder>
            <w:docPart w:val="1EA17DD680B04EBB8BF7A219846C0792"/>
          </w:placeholder>
        </w:sdtPr>
        <w:sdtContent>
          <w:r w:rsidR="0079230D">
            <w:rPr>
              <w:rFonts w:asciiTheme="minorHAnsi" w:hAnsiTheme="minorHAnsi" w:cstheme="minorHAnsi"/>
              <w:sz w:val="20"/>
              <w:szCs w:val="20"/>
            </w:rPr>
            <w:t xml:space="preserve"> 27. 6. 2025</w:t>
          </w:r>
        </w:sdtContent>
      </w:sdt>
    </w:p>
    <w:p w14:paraId="0052BA22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0BB57FD" w14:textId="618DFA1C" w:rsidR="00B32E7E" w:rsidRDefault="0026156B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Kupující: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Prodávající:</w:t>
      </w:r>
    </w:p>
    <w:p w14:paraId="2E2B29C7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8EE873A" w14:textId="77777777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1C6A99F" w14:textId="77777777" w:rsidR="00B32E7E" w:rsidRPr="00E65C83" w:rsidRDefault="00B32E7E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7426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D65DB4E" w14:textId="41FDFC29" w:rsidR="00B32E7E" w:rsidRPr="00E65C83" w:rsidRDefault="00B32E7E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prof. MUDr. Roman Havlík, Ph.D.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5632B0">
        <w:rPr>
          <w:rFonts w:asciiTheme="minorHAnsi" w:hAnsiTheme="minorHAnsi" w:cstheme="minorHAnsi"/>
          <w:sz w:val="20"/>
          <w:szCs w:val="20"/>
        </w:rPr>
        <w:t xml:space="preserve">               Ing. Peter </w:t>
      </w:r>
      <w:proofErr w:type="spellStart"/>
      <w:r w:rsidR="005632B0">
        <w:rPr>
          <w:rFonts w:asciiTheme="minorHAnsi" w:hAnsiTheme="minorHAnsi" w:cstheme="minorHAnsi"/>
          <w:sz w:val="20"/>
          <w:szCs w:val="20"/>
        </w:rPr>
        <w:t>Szoyka</w:t>
      </w:r>
      <w:proofErr w:type="spellEnd"/>
      <w:r w:rsidR="005632B0">
        <w:rPr>
          <w:rFonts w:asciiTheme="minorHAnsi" w:hAnsiTheme="minorHAnsi" w:cstheme="minorHAnsi"/>
          <w:sz w:val="20"/>
          <w:szCs w:val="20"/>
        </w:rPr>
        <w:t xml:space="preserve">, Miroslav </w:t>
      </w:r>
      <w:proofErr w:type="spellStart"/>
      <w:r w:rsidR="005632B0">
        <w:rPr>
          <w:rFonts w:asciiTheme="minorHAnsi" w:hAnsiTheme="minorHAnsi" w:cstheme="minorHAnsi"/>
          <w:sz w:val="20"/>
          <w:szCs w:val="20"/>
        </w:rPr>
        <w:t>Klail</w:t>
      </w:r>
      <w:proofErr w:type="spellEnd"/>
      <w:r w:rsidR="005632B0">
        <w:rPr>
          <w:rFonts w:asciiTheme="minorHAnsi" w:hAnsiTheme="minorHAnsi" w:cstheme="minorHAnsi"/>
          <w:sz w:val="20"/>
          <w:szCs w:val="20"/>
        </w:rPr>
        <w:t>, jednatelé</w:t>
      </w:r>
    </w:p>
    <w:p w14:paraId="62E58595" w14:textId="22694BCB" w:rsidR="001B27C3" w:rsidRPr="0010408D" w:rsidRDefault="00B32E7E" w:rsidP="0010408D">
      <w:pPr>
        <w:spacing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ředitel </w:t>
      </w:r>
      <w:r>
        <w:rPr>
          <w:rFonts w:asciiTheme="minorHAnsi" w:hAnsiTheme="minorHAnsi" w:cstheme="minorHAnsi"/>
          <w:sz w:val="20"/>
          <w:szCs w:val="20"/>
        </w:rPr>
        <w:t>Psychiatrické nemocnice v Kroměříži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5632B0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5632B0">
        <w:rPr>
          <w:rFonts w:asciiTheme="minorHAnsi" w:hAnsiTheme="minorHAnsi" w:cstheme="minorHAnsi"/>
          <w:sz w:val="20"/>
          <w:szCs w:val="20"/>
        </w:rPr>
        <w:t>Essity</w:t>
      </w:r>
      <w:proofErr w:type="spellEnd"/>
      <w:r w:rsidR="005632B0">
        <w:rPr>
          <w:rFonts w:asciiTheme="minorHAnsi" w:hAnsiTheme="minorHAnsi" w:cstheme="minorHAnsi"/>
          <w:sz w:val="20"/>
          <w:szCs w:val="20"/>
        </w:rPr>
        <w:t xml:space="preserve"> Czech Republic s.r.o.</w:t>
      </w:r>
    </w:p>
    <w:sectPr w:rsidR="001B27C3" w:rsidRPr="001040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B099" w14:textId="77777777" w:rsidR="00DC554D" w:rsidRDefault="00DC554D" w:rsidP="00403EFA">
      <w:r>
        <w:separator/>
      </w:r>
    </w:p>
  </w:endnote>
  <w:endnote w:type="continuationSeparator" w:id="0">
    <w:p w14:paraId="386E29F2" w14:textId="77777777" w:rsidR="00DC554D" w:rsidRDefault="00DC554D" w:rsidP="0040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32708063"/>
      <w:docPartObj>
        <w:docPartGallery w:val="Page Numbers (Bottom of Page)"/>
        <w:docPartUnique/>
      </w:docPartObj>
    </w:sdtPr>
    <w:sdtContent>
      <w:p w14:paraId="6096CDB7" w14:textId="357B8232" w:rsidR="00DA44AD" w:rsidRPr="00DA44AD" w:rsidRDefault="00DA44AD">
        <w:pPr>
          <w:pStyle w:val="Zpat"/>
          <w:jc w:val="center"/>
          <w:rPr>
            <w:sz w:val="16"/>
            <w:szCs w:val="16"/>
          </w:rPr>
        </w:pPr>
        <w:r w:rsidRPr="00DA44AD">
          <w:rPr>
            <w:sz w:val="16"/>
            <w:szCs w:val="16"/>
          </w:rPr>
          <w:fldChar w:fldCharType="begin"/>
        </w:r>
        <w:r w:rsidRPr="00DA44AD">
          <w:rPr>
            <w:sz w:val="16"/>
            <w:szCs w:val="16"/>
          </w:rPr>
          <w:instrText>PAGE   \* MERGEFORMAT</w:instrText>
        </w:r>
        <w:r w:rsidRPr="00DA44AD">
          <w:rPr>
            <w:sz w:val="16"/>
            <w:szCs w:val="16"/>
          </w:rPr>
          <w:fldChar w:fldCharType="separate"/>
        </w:r>
        <w:r w:rsidRPr="00DA44AD">
          <w:rPr>
            <w:sz w:val="16"/>
            <w:szCs w:val="16"/>
          </w:rPr>
          <w:t>2</w:t>
        </w:r>
        <w:r w:rsidRPr="00DA44AD">
          <w:rPr>
            <w:sz w:val="16"/>
            <w:szCs w:val="16"/>
          </w:rPr>
          <w:fldChar w:fldCharType="end"/>
        </w:r>
      </w:p>
    </w:sdtContent>
  </w:sdt>
  <w:p w14:paraId="0EB7A186" w14:textId="77777777" w:rsidR="00DA44AD" w:rsidRPr="00DA44AD" w:rsidRDefault="00DA44AD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E768" w14:textId="77777777" w:rsidR="00DC554D" w:rsidRDefault="00DC554D" w:rsidP="00403EFA">
      <w:r>
        <w:separator/>
      </w:r>
    </w:p>
  </w:footnote>
  <w:footnote w:type="continuationSeparator" w:id="0">
    <w:p w14:paraId="08285C9C" w14:textId="77777777" w:rsidR="00DC554D" w:rsidRDefault="00DC554D" w:rsidP="0040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981F" w14:textId="5728381E" w:rsidR="00403EFA" w:rsidRDefault="00403EF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8E288" wp14:editId="3F76E08E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817880" cy="396875"/>
          <wp:effectExtent l="0" t="0" r="1270" b="317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7DC0"/>
    <w:multiLevelType w:val="hybridMultilevel"/>
    <w:tmpl w:val="C75A6C66"/>
    <w:lvl w:ilvl="0" w:tplc="CA3C1AB4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" w15:restartNumberingAfterBreak="0">
    <w:nsid w:val="34851DD7"/>
    <w:multiLevelType w:val="hybridMultilevel"/>
    <w:tmpl w:val="34DAF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056CD"/>
    <w:multiLevelType w:val="hybridMultilevel"/>
    <w:tmpl w:val="84A895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514954">
    <w:abstractNumId w:val="3"/>
  </w:num>
  <w:num w:numId="2" w16cid:durableId="1936203267">
    <w:abstractNumId w:val="2"/>
  </w:num>
  <w:num w:numId="3" w16cid:durableId="1978684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37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FA"/>
    <w:rsid w:val="00101864"/>
    <w:rsid w:val="0010408D"/>
    <w:rsid w:val="001B27C3"/>
    <w:rsid w:val="00241DA0"/>
    <w:rsid w:val="0026156B"/>
    <w:rsid w:val="00292050"/>
    <w:rsid w:val="00347EDF"/>
    <w:rsid w:val="003A765B"/>
    <w:rsid w:val="003C4378"/>
    <w:rsid w:val="00403EFA"/>
    <w:rsid w:val="00514A75"/>
    <w:rsid w:val="005632B0"/>
    <w:rsid w:val="005B3BC7"/>
    <w:rsid w:val="006227E1"/>
    <w:rsid w:val="00647C55"/>
    <w:rsid w:val="00687731"/>
    <w:rsid w:val="0079230D"/>
    <w:rsid w:val="007B768E"/>
    <w:rsid w:val="00893696"/>
    <w:rsid w:val="008B6E7F"/>
    <w:rsid w:val="009822FE"/>
    <w:rsid w:val="00AF23F0"/>
    <w:rsid w:val="00B32E7E"/>
    <w:rsid w:val="00BE1D5A"/>
    <w:rsid w:val="00C43B4F"/>
    <w:rsid w:val="00D71EBC"/>
    <w:rsid w:val="00D81CF1"/>
    <w:rsid w:val="00DA44AD"/>
    <w:rsid w:val="00DC554D"/>
    <w:rsid w:val="00E32360"/>
    <w:rsid w:val="00EC170B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6F8C"/>
  <w15:chartTrackingRefBased/>
  <w15:docId w15:val="{EF2378D4-230A-40C3-A303-45F3AD06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eodsazen">
    <w:name w:val="Normal neodsazený"/>
    <w:basedOn w:val="Normln"/>
    <w:rsid w:val="00403EFA"/>
    <w:pPr>
      <w:jc w:val="both"/>
    </w:pPr>
    <w:rPr>
      <w:szCs w:val="20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403EFA"/>
    <w:pPr>
      <w:ind w:left="708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Char">
    <w:name w:val="Odstavec Char"/>
    <w:link w:val="Odstavec"/>
    <w:locked/>
    <w:rsid w:val="00B32E7E"/>
    <w:rPr>
      <w:rFonts w:ascii="Calibri" w:eastAsia="Times New Roman" w:hAnsi="Calibri" w:cs="Times New Roman"/>
      <w:sz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32E7E"/>
    <w:pPr>
      <w:numPr>
        <w:ilvl w:val="1"/>
        <w:numId w:val="3"/>
      </w:numPr>
      <w:spacing w:before="60"/>
      <w:jc w:val="both"/>
    </w:pPr>
    <w:rPr>
      <w:rFonts w:ascii="Calibri" w:hAnsi="Calibri"/>
      <w:kern w:val="2"/>
      <w:szCs w:val="22"/>
      <w14:ligatures w14:val="standardContextual"/>
    </w:rPr>
  </w:style>
  <w:style w:type="character" w:styleId="Zstupntext">
    <w:name w:val="Placeholder Text"/>
    <w:basedOn w:val="Standardnpsmoodstavce"/>
    <w:uiPriority w:val="99"/>
    <w:semiHidden/>
    <w:rsid w:val="00DA44AD"/>
    <w:rPr>
      <w:color w:val="808080"/>
    </w:rPr>
  </w:style>
  <w:style w:type="table" w:styleId="Mkatabulky">
    <w:name w:val="Table Grid"/>
    <w:basedOn w:val="Normlntabulka"/>
    <w:uiPriority w:val="59"/>
    <w:rsid w:val="00347E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A17DD680B04EBB8BF7A219846C0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FC760-CFBE-49F2-BADA-B54813BC79D3}"/>
      </w:docPartPr>
      <w:docPartBody>
        <w:p w:rsidR="00D824F3" w:rsidRDefault="006904F9" w:rsidP="006904F9">
          <w:pPr>
            <w:pStyle w:val="1EA17DD680B04EBB8BF7A219846C0792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403F19E8F9F6417E9A63C8BB054B28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F54D7-468D-4824-9242-76FD1811BBF8}"/>
      </w:docPartPr>
      <w:docPartBody>
        <w:p w:rsidR="005D0E0C" w:rsidRDefault="008B233A" w:rsidP="008B233A">
          <w:pPr>
            <w:pStyle w:val="403F19E8F9F6417E9A63C8BB054B282E"/>
          </w:pPr>
          <w:r w:rsidRPr="007B60A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F9"/>
    <w:rsid w:val="00167C34"/>
    <w:rsid w:val="003C4378"/>
    <w:rsid w:val="0055723B"/>
    <w:rsid w:val="005D0E0C"/>
    <w:rsid w:val="006904F9"/>
    <w:rsid w:val="006B108B"/>
    <w:rsid w:val="0079343A"/>
    <w:rsid w:val="007B768E"/>
    <w:rsid w:val="008B233A"/>
    <w:rsid w:val="009D2870"/>
    <w:rsid w:val="00AF23F0"/>
    <w:rsid w:val="00D71EBC"/>
    <w:rsid w:val="00D81CF1"/>
    <w:rsid w:val="00D8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233A"/>
    <w:rPr>
      <w:color w:val="808080"/>
    </w:rPr>
  </w:style>
  <w:style w:type="paragraph" w:customStyle="1" w:styleId="1EA17DD680B04EBB8BF7A219846C0792">
    <w:name w:val="1EA17DD680B04EBB8BF7A219846C0792"/>
    <w:rsid w:val="006904F9"/>
  </w:style>
  <w:style w:type="paragraph" w:customStyle="1" w:styleId="403F19E8F9F6417E9A63C8BB054B282E">
    <w:name w:val="403F19E8F9F6417E9A63C8BB054B282E"/>
    <w:rsid w:val="008B233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066D-6366-4979-A225-DF2C84FB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Nikola</dc:creator>
  <cp:keywords/>
  <dc:description/>
  <cp:lastModifiedBy>Kopečková Nikola</cp:lastModifiedBy>
  <cp:revision>12</cp:revision>
  <dcterms:created xsi:type="dcterms:W3CDTF">2024-10-11T07:50:00Z</dcterms:created>
  <dcterms:modified xsi:type="dcterms:W3CDTF">2025-07-02T05:24:00Z</dcterms:modified>
</cp:coreProperties>
</file>