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3313" w14:textId="12C40A1C"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14:paraId="6E7D091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mezi:</w:t>
      </w:r>
    </w:p>
    <w:p w14:paraId="5BB7C528" w14:textId="20E3BC82" w:rsidR="009B2AF1" w:rsidRPr="009B2AF1" w:rsidRDefault="009B2AF1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B2AF1">
        <w:rPr>
          <w:rFonts w:ascii="Arial" w:hAnsi="Arial" w:cs="Arial"/>
          <w:b/>
          <w:bCs/>
          <w:sz w:val="20"/>
          <w:szCs w:val="20"/>
        </w:rPr>
        <w:t>copy&amp;media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4407B617" w14:textId="67DAF526" w:rsidR="00A634DB" w:rsidRPr="00154C36" w:rsidRDefault="009B2AF1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Rybná 716/24, 110 </w:t>
      </w:r>
      <w:proofErr w:type="gramStart"/>
      <w:r>
        <w:rPr>
          <w:rFonts w:ascii="Arial" w:hAnsi="Arial" w:cs="Arial"/>
          <w:sz w:val="20"/>
          <w:szCs w:val="20"/>
        </w:rPr>
        <w:t>00  Praha</w:t>
      </w:r>
      <w:proofErr w:type="gramEnd"/>
      <w:r>
        <w:rPr>
          <w:rFonts w:ascii="Arial" w:hAnsi="Arial" w:cs="Arial"/>
          <w:sz w:val="20"/>
          <w:szCs w:val="20"/>
        </w:rPr>
        <w:t xml:space="preserve"> 1 – Staré Město</w:t>
      </w:r>
    </w:p>
    <w:p w14:paraId="76E15895" w14:textId="1F074DA5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</w:t>
      </w:r>
      <w:r w:rsidR="009B2AF1">
        <w:rPr>
          <w:rFonts w:ascii="Arial" w:hAnsi="Arial" w:cs="Arial"/>
          <w:sz w:val="20"/>
          <w:szCs w:val="20"/>
        </w:rPr>
        <w:t>06102131</w:t>
      </w:r>
      <w:r w:rsidRPr="00154C36">
        <w:rPr>
          <w:rFonts w:ascii="Arial" w:hAnsi="Arial" w:cs="Arial"/>
          <w:sz w:val="20"/>
          <w:szCs w:val="20"/>
        </w:rPr>
        <w:t xml:space="preserve"> </w:t>
      </w:r>
      <w:r w:rsidRPr="00154C36">
        <w:rPr>
          <w:rFonts w:ascii="Arial" w:hAnsi="Arial" w:cs="Arial"/>
          <w:sz w:val="20"/>
          <w:szCs w:val="20"/>
        </w:rPr>
        <w:tab/>
        <w:t xml:space="preserve">  </w:t>
      </w:r>
    </w:p>
    <w:p w14:paraId="3E10503A" w14:textId="1A0D0935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54C36">
        <w:rPr>
          <w:rFonts w:ascii="Arial" w:hAnsi="Arial" w:cs="Arial"/>
          <w:sz w:val="20"/>
          <w:szCs w:val="20"/>
        </w:rPr>
        <w:t xml:space="preserve">DIČ:  </w:t>
      </w:r>
      <w:r w:rsidR="009B2AF1">
        <w:rPr>
          <w:rFonts w:ascii="Arial" w:hAnsi="Arial" w:cs="Arial"/>
          <w:sz w:val="20"/>
          <w:szCs w:val="20"/>
        </w:rPr>
        <w:t>CZ</w:t>
      </w:r>
      <w:proofErr w:type="gramEnd"/>
      <w:r w:rsidR="009B2AF1">
        <w:rPr>
          <w:rFonts w:ascii="Arial" w:hAnsi="Arial" w:cs="Arial"/>
          <w:sz w:val="20"/>
          <w:szCs w:val="20"/>
        </w:rPr>
        <w:t>06102131</w:t>
      </w:r>
    </w:p>
    <w:p w14:paraId="12E2A3E7" w14:textId="7CC79574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bankovní spojení: </w:t>
      </w:r>
      <w:r w:rsidR="00267465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="009B2AF1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9B2AF1">
        <w:rPr>
          <w:rFonts w:ascii="Arial" w:hAnsi="Arial" w:cs="Arial"/>
          <w:sz w:val="20"/>
          <w:szCs w:val="20"/>
        </w:rPr>
        <w:t>č.ú</w:t>
      </w:r>
      <w:proofErr w:type="spellEnd"/>
      <w:r w:rsidR="009B2AF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67465">
        <w:rPr>
          <w:rFonts w:ascii="Arial" w:hAnsi="Arial" w:cs="Arial"/>
          <w:sz w:val="20"/>
          <w:szCs w:val="20"/>
        </w:rPr>
        <w:t>xxx</w:t>
      </w:r>
      <w:proofErr w:type="spellEnd"/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1BB69ECD" w14:textId="4D4F4FB0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jednající / zastoupená: </w:t>
      </w:r>
      <w:r w:rsidR="009B2AF1">
        <w:rPr>
          <w:rFonts w:ascii="Arial" w:hAnsi="Arial" w:cs="Arial"/>
          <w:sz w:val="20"/>
          <w:szCs w:val="20"/>
        </w:rPr>
        <w:t xml:space="preserve">Ing. Karlem </w:t>
      </w:r>
      <w:proofErr w:type="spellStart"/>
      <w:r w:rsidR="009B2AF1">
        <w:rPr>
          <w:rFonts w:ascii="Arial" w:hAnsi="Arial" w:cs="Arial"/>
          <w:sz w:val="20"/>
          <w:szCs w:val="20"/>
        </w:rPr>
        <w:t>Štamberou</w:t>
      </w:r>
      <w:proofErr w:type="spellEnd"/>
      <w:r w:rsidR="009B2AF1">
        <w:rPr>
          <w:rFonts w:ascii="Arial" w:hAnsi="Arial" w:cs="Arial"/>
          <w:sz w:val="20"/>
          <w:szCs w:val="20"/>
        </w:rPr>
        <w:t>, jednatelem společnosti</w:t>
      </w:r>
    </w:p>
    <w:p w14:paraId="47F6D5B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70E27B" w14:textId="033FFC0D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154C36">
        <w:rPr>
          <w:rFonts w:ascii="Arial" w:hAnsi="Arial" w:cs="Arial"/>
          <w:sz w:val="20"/>
          <w:szCs w:val="20"/>
        </w:rPr>
        <w:t>osoba :</w:t>
      </w:r>
      <w:proofErr w:type="gramEnd"/>
      <w:r w:rsidRPr="00154C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7465">
        <w:rPr>
          <w:rFonts w:ascii="Arial" w:hAnsi="Arial" w:cs="Arial"/>
          <w:sz w:val="20"/>
          <w:szCs w:val="20"/>
        </w:rPr>
        <w:t>xxx</w:t>
      </w:r>
      <w:proofErr w:type="spellEnd"/>
      <w:r w:rsidR="009B2AF1">
        <w:rPr>
          <w:rFonts w:ascii="Arial" w:hAnsi="Arial" w:cs="Arial"/>
          <w:sz w:val="20"/>
          <w:szCs w:val="20"/>
        </w:rPr>
        <w:t xml:space="preserve">, </w:t>
      </w:r>
      <w:hyperlink r:id="rId5" w:history="1">
        <w:proofErr w:type="spellStart"/>
        <w:r w:rsidR="00267465">
          <w:rPr>
            <w:rStyle w:val="Hypertextovodkaz"/>
            <w:rFonts w:ascii="Arial" w:hAnsi="Arial" w:cs="Arial"/>
            <w:sz w:val="20"/>
            <w:szCs w:val="20"/>
          </w:rPr>
          <w:t>xxx</w:t>
        </w:r>
        <w:proofErr w:type="spellEnd"/>
      </w:hyperlink>
      <w:r w:rsidR="009B2A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7465">
        <w:rPr>
          <w:rFonts w:ascii="Arial" w:hAnsi="Arial" w:cs="Arial"/>
          <w:sz w:val="20"/>
          <w:szCs w:val="20"/>
        </w:rPr>
        <w:t>xxx</w:t>
      </w:r>
      <w:proofErr w:type="spellEnd"/>
    </w:p>
    <w:p w14:paraId="7CAD7A32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14:paraId="2635D77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88BA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14:paraId="49339808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499AE424" w14:textId="562F1B3C" w:rsidR="00C3138D" w:rsidRDefault="00C3138D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Filozofická fakulta</w:t>
      </w:r>
    </w:p>
    <w:p w14:paraId="5B5C54A1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002789A5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14:paraId="07D83AAA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14:paraId="0D4F3652" w14:textId="184464E0"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300E55">
        <w:rPr>
          <w:rFonts w:ascii="Arial" w:eastAsia="Calibri" w:hAnsi="Arial" w:cs="Arial"/>
          <w:sz w:val="20"/>
          <w:szCs w:val="20"/>
        </w:rPr>
        <w:t xml:space="preserve">ČSOB, a.s., </w:t>
      </w:r>
      <w:proofErr w:type="spellStart"/>
      <w:r w:rsidR="00300E55">
        <w:rPr>
          <w:rFonts w:ascii="Arial" w:eastAsia="Calibri" w:hAnsi="Arial" w:cs="Arial"/>
          <w:sz w:val="20"/>
          <w:szCs w:val="20"/>
        </w:rPr>
        <w:t>č.ú</w:t>
      </w:r>
      <w:proofErr w:type="spellEnd"/>
      <w:r w:rsidR="00300E55">
        <w:rPr>
          <w:rFonts w:ascii="Arial" w:eastAsia="Calibri" w:hAnsi="Arial" w:cs="Arial"/>
          <w:sz w:val="20"/>
          <w:szCs w:val="20"/>
        </w:rPr>
        <w:t>. 260112295/0300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32E3B03D" w14:textId="7279F1EF"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r w:rsidR="00300E55">
        <w:rPr>
          <w:rFonts w:ascii="Arial" w:hAnsi="Arial" w:cs="Arial"/>
          <w:sz w:val="20"/>
          <w:szCs w:val="20"/>
        </w:rPr>
        <w:t>doc. PhDr. Václavem Drškou, Ph.D., děkanem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14:paraId="63ECD12E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14:paraId="0F21AD6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06EEAA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16FEAEDA" w14:textId="05C47D63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4386926C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1CAC200A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2C71CE1" w14:textId="77777777"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14:paraId="2BABA60D" w14:textId="77777777"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14:paraId="730E110C" w14:textId="437D5754" w:rsidR="00A634DB" w:rsidRPr="00154C36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</w:t>
      </w:r>
      <w:r w:rsidR="0087785A">
        <w:rPr>
          <w:rFonts w:ascii="Arial" w:hAnsi="Arial" w:cs="Arial"/>
          <w:sz w:val="20"/>
          <w:szCs w:val="20"/>
        </w:rPr>
        <w:t xml:space="preserve">nový a nepoužitý </w:t>
      </w:r>
      <w:r w:rsidRPr="00154C36">
        <w:rPr>
          <w:rFonts w:ascii="Arial" w:hAnsi="Arial" w:cs="Arial"/>
          <w:sz w:val="20"/>
          <w:szCs w:val="20"/>
        </w:rPr>
        <w:t xml:space="preserve">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to </w:t>
      </w:r>
      <w:r w:rsidR="00300E55">
        <w:rPr>
          <w:rFonts w:ascii="Arial" w:hAnsi="Arial" w:cs="Arial"/>
          <w:bCs/>
          <w:sz w:val="20"/>
          <w:szCs w:val="20"/>
        </w:rPr>
        <w:t xml:space="preserve">4 ks plátno elektrické ELITE SCREENS 16:10, 165“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7DB0DF69" w14:textId="540F379A" w:rsidR="00A634DB" w:rsidRPr="00154C36" w:rsidRDefault="00300E55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předá</w:t>
      </w:r>
      <w:r w:rsidR="00A634DB" w:rsidRPr="00154C36">
        <w:rPr>
          <w:rFonts w:ascii="Arial" w:hAnsi="Arial" w:cs="Arial"/>
          <w:sz w:val="20"/>
          <w:szCs w:val="20"/>
        </w:rPr>
        <w:t xml:space="preserve"> odpovídající servisní dokumentac</w:t>
      </w:r>
      <w:r>
        <w:rPr>
          <w:rFonts w:ascii="Arial" w:hAnsi="Arial" w:cs="Arial"/>
          <w:sz w:val="20"/>
          <w:szCs w:val="20"/>
        </w:rPr>
        <w:t>i</w:t>
      </w:r>
      <w:r w:rsidR="00A634DB" w:rsidRPr="00154C36">
        <w:rPr>
          <w:rFonts w:ascii="Arial" w:hAnsi="Arial" w:cs="Arial"/>
          <w:sz w:val="20"/>
          <w:szCs w:val="20"/>
        </w:rPr>
        <w:t xml:space="preserve">. 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="00A634DB"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="00A634DB"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="00A634DB"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="00A634DB" w:rsidRPr="00154C36">
        <w:rPr>
          <w:rFonts w:ascii="Arial" w:hAnsi="Arial" w:cs="Arial"/>
          <w:sz w:val="20"/>
          <w:szCs w:val="20"/>
        </w:rPr>
        <w:t xml:space="preserve"> </w:t>
      </w:r>
    </w:p>
    <w:p w14:paraId="0577A846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7F32E9" w14:textId="77777777"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5CD0F84C" w14:textId="77777777"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14:paraId="796F1CBC" w14:textId="77777777" w:rsidR="00FC23E5" w:rsidRDefault="00FC23E5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7D26BC7" w14:textId="3CD156D8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je </w:t>
      </w:r>
      <w:r w:rsidR="00300E55">
        <w:rPr>
          <w:rFonts w:ascii="Arial" w:eastAsia="Times New Roman" w:hAnsi="Arial" w:cs="Arial"/>
          <w:bCs/>
          <w:sz w:val="20"/>
          <w:szCs w:val="20"/>
          <w:lang w:eastAsia="cs-CZ"/>
        </w:rPr>
        <w:t>1</w:t>
      </w:r>
      <w:r w:rsidR="007802FA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="00300E55">
        <w:rPr>
          <w:rFonts w:ascii="Arial" w:eastAsia="Times New Roman" w:hAnsi="Arial" w:cs="Arial"/>
          <w:bCs/>
          <w:sz w:val="20"/>
          <w:szCs w:val="20"/>
          <w:lang w:eastAsia="cs-CZ"/>
        </w:rPr>
        <w:t>1.492</w:t>
      </w:r>
      <w:r w:rsidR="00FC23E5">
        <w:rPr>
          <w:rFonts w:ascii="Arial" w:eastAsia="Times New Roman" w:hAnsi="Arial" w:cs="Arial"/>
          <w:bCs/>
          <w:sz w:val="20"/>
          <w:szCs w:val="20"/>
          <w:lang w:eastAsia="cs-CZ"/>
        </w:rPr>
        <w:t>,-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 včetně DPH. </w:t>
      </w:r>
    </w:p>
    <w:p w14:paraId="3E7D87E9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14:paraId="5A880AB2" w14:textId="63776FCA" w:rsidR="00154C36" w:rsidRPr="00154C36" w:rsidRDefault="00FC23E5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Kupní cena bude uhrazen</w:t>
      </w:r>
      <w:r w:rsidR="00300E55">
        <w:rPr>
          <w:rFonts w:ascii="Arial" w:eastAsia="Times New Roman" w:hAnsi="Arial" w:cs="Arial"/>
          <w:bCs/>
          <w:sz w:val="20"/>
          <w:szCs w:val="20"/>
          <w:lang w:eastAsia="cs-CZ"/>
        </w:rPr>
        <w:t>a na základě faktury vystavené prodávajícím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14:paraId="503E5249" w14:textId="1B418C73"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Vlastnické právo ke zboží dle této kupní smlouvy přechází na kupujícího okamžikem převzetím zboží.</w:t>
      </w:r>
      <w:r w:rsidR="00FC23E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2A7584A9" w14:textId="77777777" w:rsidR="00FC23E5" w:rsidRDefault="00FC23E5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804549" w14:textId="58E21FB1" w:rsidR="00154C36" w:rsidRPr="00154C36" w:rsidRDefault="00FC23E5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154C36" w:rsidRPr="00154C36">
        <w:rPr>
          <w:rFonts w:ascii="Arial" w:hAnsi="Arial" w:cs="Arial"/>
          <w:b/>
          <w:sz w:val="20"/>
          <w:szCs w:val="20"/>
        </w:rPr>
        <w:t>.</w:t>
      </w:r>
    </w:p>
    <w:p w14:paraId="3FB4633A" w14:textId="77777777" w:rsidR="0087785A" w:rsidRDefault="00154C36" w:rsidP="0087785A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14:paraId="600D23C7" w14:textId="187A9037" w:rsidR="0087785A" w:rsidRPr="0087785A" w:rsidRDefault="0087785A" w:rsidP="0087785A">
      <w:pPr>
        <w:pStyle w:val="Nadpis3"/>
        <w:spacing w:before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87785A">
        <w:rPr>
          <w:rFonts w:ascii="Arial" w:eastAsia="Times New Roman" w:hAnsi="Arial" w:cs="Arial"/>
          <w:color w:val="auto"/>
          <w:sz w:val="20"/>
          <w:szCs w:val="20"/>
          <w:lang w:eastAsia="cs-CZ"/>
        </w:rPr>
        <w:t>Prodávající výslovně ujišťuje kupujícího, že kupované zboží je bez vad.</w:t>
      </w:r>
    </w:p>
    <w:p w14:paraId="238177DE" w14:textId="77777777" w:rsidR="0087785A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153BC6B8" w14:textId="77777777" w:rsidR="00154C36" w:rsidRPr="00154C36" w:rsidRDefault="00154C36" w:rsidP="0087785A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4256F5AF" w14:textId="77777777" w:rsidR="0087785A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31433525" w14:textId="2D706C9B" w:rsidR="00154C36" w:rsidRDefault="00154C36" w:rsidP="0087785A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 xml:space="preserve">Prodávající poskytuje kupujícímu záruku za jakost zboží. Záruční doba je </w:t>
      </w:r>
      <w:r w:rsidR="00300E55">
        <w:rPr>
          <w:rFonts w:ascii="Arial" w:hAnsi="Arial" w:cs="Arial"/>
        </w:rPr>
        <w:t>24</w:t>
      </w:r>
      <w:r w:rsidRPr="00154C36">
        <w:rPr>
          <w:rFonts w:ascii="Arial" w:hAnsi="Arial" w:cs="Arial"/>
        </w:rPr>
        <w:t xml:space="preserve"> měsíců a začíná běžet ode dne následujícího po předání zboží. </w:t>
      </w:r>
    </w:p>
    <w:p w14:paraId="6EEC9351" w14:textId="77777777" w:rsidR="0087785A" w:rsidRPr="00154C36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7A5A9E09" w14:textId="77777777"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16DB80F" w14:textId="77777777"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14:paraId="693AC36E" w14:textId="77777777"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14:paraId="0107959C" w14:textId="248669DB" w:rsidR="005765FC" w:rsidRPr="0094443B" w:rsidRDefault="00A634DB" w:rsidP="005765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  <w:r w:rsidR="005765FC" w:rsidRPr="005765FC">
        <w:rPr>
          <w:rFonts w:ascii="Arial" w:hAnsi="Arial" w:cs="Arial"/>
          <w:sz w:val="20"/>
          <w:szCs w:val="20"/>
        </w:rPr>
        <w:t xml:space="preserve"> </w:t>
      </w:r>
      <w:r w:rsidR="005765FC" w:rsidRPr="0094443B">
        <w:rPr>
          <w:rFonts w:ascii="Arial" w:hAnsi="Arial" w:cs="Arial"/>
          <w:sz w:val="20"/>
          <w:szCs w:val="20"/>
        </w:rPr>
        <w:t xml:space="preserve">Smluvní strany se zavazují neprodleně sdělit druhé smluvní straně jakékoliv změny jejich adres nebo ostatních identifikačních údajů uvedených v záhlaví této smlouvy </w:t>
      </w:r>
      <w:r w:rsidR="003B77A9">
        <w:rPr>
          <w:rFonts w:ascii="Arial" w:hAnsi="Arial" w:cs="Arial"/>
          <w:sz w:val="20"/>
          <w:szCs w:val="20"/>
        </w:rPr>
        <w:t>a i</w:t>
      </w:r>
      <w:r w:rsidR="005765FC" w:rsidRPr="0094443B">
        <w:rPr>
          <w:rFonts w:ascii="Arial" w:hAnsi="Arial" w:cs="Arial"/>
          <w:sz w:val="20"/>
          <w:szCs w:val="20"/>
        </w:rPr>
        <w:t xml:space="preserve"> změnu osoby zmocněn</w:t>
      </w:r>
      <w:r w:rsidR="005765FC">
        <w:rPr>
          <w:rFonts w:ascii="Arial" w:hAnsi="Arial" w:cs="Arial"/>
          <w:sz w:val="20"/>
          <w:szCs w:val="20"/>
        </w:rPr>
        <w:t>é</w:t>
      </w:r>
      <w:r w:rsidR="005765FC" w:rsidRPr="0094443B">
        <w:rPr>
          <w:rFonts w:ascii="Arial" w:hAnsi="Arial" w:cs="Arial"/>
          <w:sz w:val="20"/>
          <w:szCs w:val="20"/>
        </w:rPr>
        <w:t xml:space="preserve"> k převzetí dodávky. V případě porušení této povinnosti odpovídá smluvní strana za škodu tím způsobenou.</w:t>
      </w:r>
    </w:p>
    <w:p w14:paraId="0E6844B5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20885A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681BD22A" w14:textId="4812DCCD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</w:t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vyhotoveních, z nichž </w:t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>jedno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5A7D90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408FAACB" w14:textId="5D688F21" w:rsidR="00A634DB" w:rsidRDefault="00A634DB" w:rsidP="00404660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3A398D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</w:t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 xml:space="preserve"> UJEP.</w:t>
      </w:r>
    </w:p>
    <w:p w14:paraId="0F47D96E" w14:textId="77777777" w:rsidR="00300E55" w:rsidRDefault="00300E55" w:rsidP="00404660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C515BAC" w14:textId="4D07E131" w:rsidR="005765FC" w:rsidRPr="00E40695" w:rsidRDefault="00404660" w:rsidP="0057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="005765FC" w:rsidRPr="00E40695">
        <w:rPr>
          <w:rFonts w:ascii="Arial" w:hAnsi="Arial" w:cs="Arial"/>
          <w:sz w:val="20"/>
          <w:szCs w:val="20"/>
        </w:rPr>
        <w:t xml:space="preserve">Smluvní strany berou na vědomí, že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je ve smyslu § 2 odst.1 písm. e) osobou, na n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E40695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 a ber</w:t>
      </w:r>
      <w:r w:rsidR="005765FC">
        <w:rPr>
          <w:rFonts w:ascii="Arial" w:hAnsi="Arial" w:cs="Arial"/>
          <w:sz w:val="20"/>
          <w:szCs w:val="20"/>
        </w:rPr>
        <w:t>ou</w:t>
      </w:r>
      <w:r w:rsidR="005765FC" w:rsidRPr="00E40695">
        <w:rPr>
          <w:rFonts w:ascii="Arial" w:hAnsi="Arial" w:cs="Arial"/>
          <w:sz w:val="20"/>
          <w:szCs w:val="20"/>
        </w:rPr>
        <w:t xml:space="preserve"> tuto skutečnost na vědomí</w:t>
      </w:r>
      <w:r w:rsidR="005765FC" w:rsidRPr="008E4F05">
        <w:rPr>
          <w:rFonts w:ascii="Arial" w:hAnsi="Arial" w:cs="Arial"/>
          <w:sz w:val="20"/>
          <w:szCs w:val="20"/>
        </w:rPr>
        <w:t xml:space="preserve"> a proti uveřejnění této smlouvy nemají </w:t>
      </w:r>
      <w:r w:rsidR="005765FC">
        <w:rPr>
          <w:rFonts w:ascii="Arial" w:hAnsi="Arial" w:cs="Arial"/>
          <w:sz w:val="20"/>
          <w:szCs w:val="20"/>
        </w:rPr>
        <w:t xml:space="preserve">žádných </w:t>
      </w:r>
      <w:r w:rsidR="005765FC" w:rsidRPr="008E4F05">
        <w:rPr>
          <w:rFonts w:ascii="Arial" w:hAnsi="Arial" w:cs="Arial"/>
          <w:sz w:val="20"/>
          <w:szCs w:val="20"/>
        </w:rPr>
        <w:t>námitek</w:t>
      </w:r>
      <w:r w:rsidR="005765FC" w:rsidRPr="00E40695">
        <w:rPr>
          <w:rFonts w:ascii="Arial" w:hAnsi="Arial" w:cs="Arial"/>
          <w:sz w:val="20"/>
          <w:szCs w:val="20"/>
        </w:rPr>
        <w:t xml:space="preserve">. </w:t>
      </w:r>
      <w:r w:rsidR="005765FC" w:rsidRPr="008E4F05">
        <w:rPr>
          <w:rFonts w:ascii="Arial" w:hAnsi="Arial" w:cs="Arial"/>
          <w:sz w:val="20"/>
          <w:szCs w:val="20"/>
        </w:rPr>
        <w:t xml:space="preserve">Smluvní strany </w:t>
      </w:r>
      <w:r w:rsidR="005765FC">
        <w:rPr>
          <w:rFonts w:ascii="Arial" w:hAnsi="Arial" w:cs="Arial"/>
          <w:sz w:val="20"/>
          <w:szCs w:val="20"/>
        </w:rPr>
        <w:t xml:space="preserve">prohlašují, že se </w:t>
      </w:r>
      <w:r w:rsidR="005765FC" w:rsidRPr="008E4F05">
        <w:rPr>
          <w:rFonts w:ascii="Arial" w:hAnsi="Arial" w:cs="Arial"/>
          <w:sz w:val="20"/>
          <w:szCs w:val="20"/>
        </w:rPr>
        <w:t>dohodly</w:t>
      </w:r>
      <w:r w:rsidR="005765FC">
        <w:rPr>
          <w:rFonts w:ascii="Arial" w:hAnsi="Arial" w:cs="Arial"/>
          <w:sz w:val="20"/>
          <w:szCs w:val="20"/>
        </w:rPr>
        <w:t>,</w:t>
      </w:r>
      <w:r w:rsidR="005765FC" w:rsidRPr="008E4F05">
        <w:rPr>
          <w:rFonts w:ascii="Arial" w:hAnsi="Arial" w:cs="Arial"/>
          <w:sz w:val="20"/>
          <w:szCs w:val="20"/>
        </w:rPr>
        <w:t xml:space="preserve"> </w:t>
      </w:r>
      <w:r w:rsidR="005765FC">
        <w:rPr>
          <w:rFonts w:ascii="Arial" w:hAnsi="Arial" w:cs="Arial"/>
          <w:sz w:val="20"/>
          <w:szCs w:val="20"/>
        </w:rPr>
        <w:t xml:space="preserve">že žádná z informací, které jsou obsaženy v této smlouvě, není </w:t>
      </w:r>
      <w:r w:rsidR="005765FC" w:rsidRPr="008E4F05">
        <w:rPr>
          <w:rFonts w:ascii="Arial" w:hAnsi="Arial" w:cs="Arial"/>
          <w:sz w:val="20"/>
          <w:szCs w:val="20"/>
        </w:rPr>
        <w:t>obchodní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tajemství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či citlivou informac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8E4F05">
        <w:rPr>
          <w:rFonts w:ascii="Arial" w:hAnsi="Arial" w:cs="Arial"/>
          <w:sz w:val="20"/>
          <w:szCs w:val="20"/>
        </w:rPr>
        <w:t xml:space="preserve">, </w:t>
      </w:r>
      <w:r w:rsidR="005765FC">
        <w:rPr>
          <w:rFonts w:ascii="Arial" w:hAnsi="Arial" w:cs="Arial"/>
          <w:sz w:val="20"/>
          <w:szCs w:val="20"/>
        </w:rPr>
        <w:t xml:space="preserve">které by bylo třeba </w:t>
      </w:r>
      <w:r w:rsidR="005765FC" w:rsidRPr="008E4F05">
        <w:rPr>
          <w:rFonts w:ascii="Arial" w:hAnsi="Arial" w:cs="Arial"/>
          <w:sz w:val="20"/>
          <w:szCs w:val="20"/>
        </w:rPr>
        <w:t>před zveřejněním smlouvy v registru smluv znečiteln</w:t>
      </w:r>
      <w:r w:rsidR="005765FC">
        <w:rPr>
          <w:rFonts w:ascii="Arial" w:hAnsi="Arial" w:cs="Arial"/>
          <w:sz w:val="20"/>
          <w:szCs w:val="20"/>
        </w:rPr>
        <w:t xml:space="preserve">it. </w:t>
      </w:r>
      <w:r w:rsidR="005765FC" w:rsidRPr="00090AAA">
        <w:rPr>
          <w:rFonts w:ascii="Arial" w:hAnsi="Arial" w:cs="Arial"/>
          <w:sz w:val="20"/>
          <w:szCs w:val="20"/>
        </w:rPr>
        <w:t xml:space="preserve">Uveřejnění </w:t>
      </w:r>
      <w:r w:rsidR="0087785A">
        <w:rPr>
          <w:rFonts w:ascii="Arial" w:hAnsi="Arial" w:cs="Arial"/>
          <w:sz w:val="20"/>
          <w:szCs w:val="20"/>
        </w:rPr>
        <w:t xml:space="preserve">této smlouvy </w:t>
      </w:r>
      <w:r w:rsidR="005765FC" w:rsidRPr="00090AAA">
        <w:rPr>
          <w:rFonts w:ascii="Arial" w:hAnsi="Arial" w:cs="Arial"/>
          <w:sz w:val="20"/>
          <w:szCs w:val="20"/>
        </w:rPr>
        <w:t xml:space="preserve">prostřednictvím registru smluv </w:t>
      </w:r>
      <w:r w:rsidR="005765FC" w:rsidRPr="00E40695">
        <w:rPr>
          <w:rFonts w:ascii="Arial" w:hAnsi="Arial" w:cs="Arial"/>
          <w:sz w:val="20"/>
          <w:szCs w:val="20"/>
        </w:rPr>
        <w:t xml:space="preserve">zajistí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do 15 dnů od uzavření smlouvy.</w:t>
      </w:r>
    </w:p>
    <w:p w14:paraId="62981166" w14:textId="2ABC7E98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EE06638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BE6F54" w14:textId="6340112C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 w:rsidR="007802FA">
        <w:rPr>
          <w:rFonts w:ascii="Arial" w:eastAsia="Times New Roman" w:hAnsi="Arial" w:cs="Arial"/>
          <w:sz w:val="20"/>
          <w:szCs w:val="20"/>
          <w:lang w:eastAsia="cs-CZ"/>
        </w:rPr>
        <w:t>30. 6. 2025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</w:t>
      </w:r>
    </w:p>
    <w:p w14:paraId="01C19C19" w14:textId="526D0EC7" w:rsidR="00A634DB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DCBC83" w14:textId="7B38CDB8" w:rsidR="00300E55" w:rsidRDefault="00300E55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390DC5" w14:textId="20D21735" w:rsidR="00300E55" w:rsidRDefault="00300E55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D12186" w14:textId="0FFFE048" w:rsidR="00300E55" w:rsidRDefault="00300E55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4BF263" w14:textId="77777777" w:rsidR="00300E55" w:rsidRPr="00154C36" w:rsidRDefault="00300E55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575F38" w14:textId="0BB9772C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</w:t>
      </w:r>
    </w:p>
    <w:p w14:paraId="4EECBA70" w14:textId="63642E38" w:rsidR="00E2788B" w:rsidRPr="00154C36" w:rsidRDefault="00A634DB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E55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kupující</w:t>
      </w:r>
    </w:p>
    <w:sectPr w:rsidR="00E2788B" w:rsidRPr="0015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DB"/>
    <w:rsid w:val="00154C36"/>
    <w:rsid w:val="001A31CF"/>
    <w:rsid w:val="001E1C83"/>
    <w:rsid w:val="002243B0"/>
    <w:rsid w:val="00267465"/>
    <w:rsid w:val="002E01BF"/>
    <w:rsid w:val="00300E55"/>
    <w:rsid w:val="003A398D"/>
    <w:rsid w:val="003B77A9"/>
    <w:rsid w:val="00404660"/>
    <w:rsid w:val="004652F8"/>
    <w:rsid w:val="004D7331"/>
    <w:rsid w:val="005757B9"/>
    <w:rsid w:val="005765FC"/>
    <w:rsid w:val="007739E9"/>
    <w:rsid w:val="007802FA"/>
    <w:rsid w:val="00794795"/>
    <w:rsid w:val="007B53B0"/>
    <w:rsid w:val="0087785A"/>
    <w:rsid w:val="009507D0"/>
    <w:rsid w:val="00963981"/>
    <w:rsid w:val="009B2AF1"/>
    <w:rsid w:val="00A634DB"/>
    <w:rsid w:val="00BD1B86"/>
    <w:rsid w:val="00BD5EAD"/>
    <w:rsid w:val="00C15F93"/>
    <w:rsid w:val="00C3138D"/>
    <w:rsid w:val="00C713A6"/>
    <w:rsid w:val="00C928EC"/>
    <w:rsid w:val="00D05466"/>
    <w:rsid w:val="00D07DB7"/>
    <w:rsid w:val="00E2788B"/>
    <w:rsid w:val="00FC23E5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212E"/>
  <w15:chartTrackingRefBased/>
  <w15:docId w15:val="{391C9B7F-3249-4345-9D57-396BC51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2A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mbera@copy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Hana Pekárková</cp:lastModifiedBy>
  <cp:revision>6</cp:revision>
  <dcterms:created xsi:type="dcterms:W3CDTF">2025-06-30T09:13:00Z</dcterms:created>
  <dcterms:modified xsi:type="dcterms:W3CDTF">2025-07-01T10:44:00Z</dcterms:modified>
</cp:coreProperties>
</file>