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61F9" w14:textId="77777777" w:rsidR="00CB2E07" w:rsidRPr="00B31740" w:rsidRDefault="00CB32BC"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S</w:t>
      </w:r>
      <w:r w:rsidR="00CB2E07" w:rsidRPr="00B31740">
        <w:rPr>
          <w:rFonts w:ascii="Times New Roman" w:hAnsi="Times New Roman" w:cs="Times New Roman"/>
        </w:rPr>
        <w:t>mluvní strany:</w:t>
      </w:r>
    </w:p>
    <w:p w14:paraId="3029565D" w14:textId="77777777" w:rsidR="00C95F40" w:rsidRPr="00B31740" w:rsidRDefault="00C95F40" w:rsidP="00CB2E07">
      <w:pPr>
        <w:autoSpaceDE w:val="0"/>
        <w:autoSpaceDN w:val="0"/>
        <w:adjustRightInd w:val="0"/>
        <w:spacing w:after="0" w:line="240" w:lineRule="auto"/>
        <w:rPr>
          <w:rFonts w:ascii="Times New Roman" w:hAnsi="Times New Roman" w:cs="Times New Roman"/>
          <w:b/>
          <w:bCs/>
        </w:rPr>
      </w:pPr>
    </w:p>
    <w:p w14:paraId="3CE2FD82" w14:textId="77777777"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 xml:space="preserve">RTI </w:t>
      </w:r>
      <w:proofErr w:type="spellStart"/>
      <w:r w:rsidRPr="00B31740">
        <w:rPr>
          <w:rFonts w:ascii="Times New Roman" w:hAnsi="Times New Roman" w:cs="Times New Roman"/>
        </w:rPr>
        <w:t>cz</w:t>
      </w:r>
      <w:proofErr w:type="spellEnd"/>
      <w:r w:rsidRPr="00B31740">
        <w:rPr>
          <w:rFonts w:ascii="Times New Roman" w:hAnsi="Times New Roman" w:cs="Times New Roman"/>
        </w:rPr>
        <w:t xml:space="preserve"> s.r.o.</w:t>
      </w:r>
    </w:p>
    <w:p w14:paraId="6B244841" w14:textId="52195338" w:rsidR="00CB2E07" w:rsidRPr="00B31740" w:rsidRDefault="009943DC" w:rsidP="00CB2E07">
      <w:pPr>
        <w:autoSpaceDE w:val="0"/>
        <w:autoSpaceDN w:val="0"/>
        <w:adjustRightInd w:val="0"/>
        <w:spacing w:after="0" w:line="240" w:lineRule="auto"/>
        <w:rPr>
          <w:rFonts w:ascii="Times New Roman" w:hAnsi="Times New Roman" w:cs="Times New Roman"/>
        </w:rPr>
      </w:pPr>
      <w:r>
        <w:rPr>
          <w:rFonts w:ascii="Times New Roman" w:hAnsi="Times New Roman" w:cs="Times New Roman"/>
        </w:rPr>
        <w:t>s</w:t>
      </w:r>
      <w:r w:rsidR="00C95F40" w:rsidRPr="00B31740">
        <w:rPr>
          <w:rFonts w:ascii="Times New Roman" w:hAnsi="Times New Roman" w:cs="Times New Roman"/>
        </w:rPr>
        <w:t>e sídlem</w:t>
      </w:r>
      <w:r w:rsidR="007378DF">
        <w:rPr>
          <w:rFonts w:ascii="Times New Roman" w:hAnsi="Times New Roman" w:cs="Times New Roman"/>
        </w:rPr>
        <w:t>:</w:t>
      </w:r>
      <w:r w:rsidR="00C95F40" w:rsidRPr="00B31740">
        <w:rPr>
          <w:rFonts w:ascii="Times New Roman" w:hAnsi="Times New Roman" w:cs="Times New Roman"/>
        </w:rPr>
        <w:t xml:space="preserve"> </w:t>
      </w:r>
      <w:r w:rsidR="007378DF">
        <w:rPr>
          <w:rFonts w:ascii="Times New Roman" w:hAnsi="Times New Roman" w:cs="Times New Roman"/>
        </w:rPr>
        <w:tab/>
      </w:r>
      <w:r w:rsidR="007378DF">
        <w:rPr>
          <w:rFonts w:ascii="Times New Roman" w:hAnsi="Times New Roman" w:cs="Times New Roman"/>
        </w:rPr>
        <w:tab/>
      </w:r>
      <w:r w:rsidR="00C95F40" w:rsidRPr="00B31740">
        <w:rPr>
          <w:rFonts w:ascii="Times New Roman" w:hAnsi="Times New Roman" w:cs="Times New Roman"/>
        </w:rPr>
        <w:t>Zikmunda</w:t>
      </w:r>
      <w:r w:rsidR="00CB2E07" w:rsidRPr="00B31740">
        <w:rPr>
          <w:rFonts w:ascii="Times New Roman" w:hAnsi="Times New Roman" w:cs="Times New Roman"/>
        </w:rPr>
        <w:t xml:space="preserve"> Wintra </w:t>
      </w:r>
      <w:r w:rsidR="00C95F40" w:rsidRPr="00B31740">
        <w:rPr>
          <w:rFonts w:ascii="Times New Roman" w:hAnsi="Times New Roman" w:cs="Times New Roman"/>
        </w:rPr>
        <w:t>1282/</w:t>
      </w:r>
      <w:r w:rsidR="00CB2E07" w:rsidRPr="00B31740">
        <w:rPr>
          <w:rFonts w:ascii="Times New Roman" w:hAnsi="Times New Roman" w:cs="Times New Roman"/>
        </w:rPr>
        <w:t xml:space="preserve">21, 301 00 </w:t>
      </w:r>
      <w:r w:rsidR="007378DF">
        <w:rPr>
          <w:rFonts w:ascii="Times New Roman" w:hAnsi="Times New Roman" w:cs="Times New Roman"/>
        </w:rPr>
        <w:t>Plzeň</w:t>
      </w:r>
    </w:p>
    <w:p w14:paraId="69F4D242" w14:textId="31A75584" w:rsidR="00AA1917" w:rsidRPr="00B31740" w:rsidRDefault="004A34C9"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IČ</w:t>
      </w:r>
      <w:r w:rsidR="007378DF">
        <w:rPr>
          <w:rFonts w:ascii="Times New Roman" w:hAnsi="Times New Roman" w:cs="Times New Roman"/>
        </w:rPr>
        <w:t>O</w:t>
      </w:r>
      <w:r w:rsidR="006936A3" w:rsidRPr="00B31740">
        <w:rPr>
          <w:rFonts w:ascii="Times New Roman" w:hAnsi="Times New Roman" w:cs="Times New Roman"/>
        </w:rPr>
        <w:t>:</w:t>
      </w:r>
      <w:r w:rsidRPr="00B31740">
        <w:rPr>
          <w:rFonts w:ascii="Times New Roman" w:hAnsi="Times New Roman" w:cs="Times New Roman"/>
        </w:rPr>
        <w:t xml:space="preserve"> </w:t>
      </w:r>
      <w:r w:rsidR="007378DF">
        <w:rPr>
          <w:rFonts w:ascii="Times New Roman" w:hAnsi="Times New Roman" w:cs="Times New Roman"/>
        </w:rPr>
        <w:tab/>
      </w:r>
      <w:r w:rsidR="007378DF">
        <w:rPr>
          <w:rFonts w:ascii="Times New Roman" w:hAnsi="Times New Roman" w:cs="Times New Roman"/>
        </w:rPr>
        <w:tab/>
      </w:r>
      <w:r w:rsidR="007378DF">
        <w:rPr>
          <w:rFonts w:ascii="Times New Roman" w:hAnsi="Times New Roman" w:cs="Times New Roman"/>
        </w:rPr>
        <w:tab/>
      </w:r>
      <w:r w:rsidRPr="00B31740">
        <w:rPr>
          <w:rFonts w:ascii="Times New Roman" w:hAnsi="Times New Roman" w:cs="Times New Roman"/>
        </w:rPr>
        <w:t>25224</w:t>
      </w:r>
      <w:r w:rsidR="00CB2E07" w:rsidRPr="00B31740">
        <w:rPr>
          <w:rFonts w:ascii="Times New Roman" w:hAnsi="Times New Roman" w:cs="Times New Roman"/>
        </w:rPr>
        <w:t>905</w:t>
      </w:r>
    </w:p>
    <w:p w14:paraId="70331680" w14:textId="49BC018D"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DIČ</w:t>
      </w:r>
      <w:r w:rsidR="007378DF">
        <w:rPr>
          <w:rFonts w:ascii="Times New Roman" w:hAnsi="Times New Roman" w:cs="Times New Roman"/>
        </w:rPr>
        <w:t>:</w:t>
      </w:r>
      <w:r w:rsidRPr="00B31740">
        <w:rPr>
          <w:rFonts w:ascii="Times New Roman" w:hAnsi="Times New Roman" w:cs="Times New Roman"/>
        </w:rPr>
        <w:t xml:space="preserve"> </w:t>
      </w:r>
      <w:r w:rsidR="007378DF">
        <w:rPr>
          <w:rFonts w:ascii="Times New Roman" w:hAnsi="Times New Roman" w:cs="Times New Roman"/>
        </w:rPr>
        <w:tab/>
      </w:r>
      <w:r w:rsidR="007378DF">
        <w:rPr>
          <w:rFonts w:ascii="Times New Roman" w:hAnsi="Times New Roman" w:cs="Times New Roman"/>
        </w:rPr>
        <w:tab/>
      </w:r>
      <w:r w:rsidR="007378DF">
        <w:rPr>
          <w:rFonts w:ascii="Times New Roman" w:hAnsi="Times New Roman" w:cs="Times New Roman"/>
        </w:rPr>
        <w:tab/>
      </w:r>
      <w:r w:rsidRPr="00B31740">
        <w:rPr>
          <w:rFonts w:ascii="Times New Roman" w:hAnsi="Times New Roman" w:cs="Times New Roman"/>
        </w:rPr>
        <w:t>CZ25224905</w:t>
      </w:r>
    </w:p>
    <w:tbl>
      <w:tblPr>
        <w:tblW w:w="0" w:type="auto"/>
        <w:tblInd w:w="-142" w:type="dxa"/>
        <w:tblLook w:val="04A0" w:firstRow="1" w:lastRow="0" w:firstColumn="1" w:lastColumn="0" w:noHBand="0" w:noVBand="1"/>
      </w:tblPr>
      <w:tblGrid>
        <w:gridCol w:w="5867"/>
      </w:tblGrid>
      <w:tr w:rsidR="00170492" w:rsidRPr="00B31740" w14:paraId="72830FB0" w14:textId="77777777" w:rsidTr="00A42339">
        <w:tc>
          <w:tcPr>
            <w:tcW w:w="5867" w:type="dxa"/>
            <w:hideMark/>
          </w:tcPr>
          <w:p w14:paraId="72F3153F" w14:textId="36E1AF9A" w:rsidR="00170492" w:rsidRPr="00B31740" w:rsidRDefault="0060146A">
            <w:pPr>
              <w:pStyle w:val="Smluvnstrana"/>
              <w:spacing w:line="276" w:lineRule="auto"/>
              <w:rPr>
                <w:rFonts w:ascii="Times New Roman" w:hAnsi="Times New Roman" w:cs="Times New Roman"/>
                <w:sz w:val="22"/>
                <w:szCs w:val="22"/>
                <w:lang w:eastAsia="en-US"/>
              </w:rPr>
            </w:pPr>
            <w:r>
              <w:rPr>
                <w:rFonts w:ascii="Times New Roman" w:hAnsi="Times New Roman" w:cs="Times New Roman"/>
                <w:sz w:val="22"/>
                <w:szCs w:val="22"/>
              </w:rPr>
              <w:t xml:space="preserve"> </w:t>
            </w:r>
            <w:r w:rsidR="006B0327" w:rsidRPr="00B31740">
              <w:rPr>
                <w:rFonts w:ascii="Times New Roman" w:hAnsi="Times New Roman" w:cs="Times New Roman"/>
                <w:sz w:val="22"/>
                <w:szCs w:val="22"/>
              </w:rPr>
              <w:t xml:space="preserve">Bankovní </w:t>
            </w:r>
            <w:proofErr w:type="gramStart"/>
            <w:r w:rsidR="006B0327" w:rsidRPr="00B31740">
              <w:rPr>
                <w:rFonts w:ascii="Times New Roman" w:hAnsi="Times New Roman" w:cs="Times New Roman"/>
                <w:sz w:val="22"/>
                <w:szCs w:val="22"/>
              </w:rPr>
              <w:t>spojení:</w:t>
            </w:r>
            <w:r w:rsidR="00170492" w:rsidRPr="00B31740">
              <w:rPr>
                <w:rFonts w:ascii="Times New Roman" w:hAnsi="Times New Roman" w:cs="Times New Roman"/>
                <w:sz w:val="22"/>
                <w:szCs w:val="22"/>
              </w:rPr>
              <w:t xml:space="preserve"> </w:t>
            </w:r>
            <w:r w:rsidR="007378DF">
              <w:rPr>
                <w:rFonts w:ascii="Times New Roman" w:hAnsi="Times New Roman" w:cs="Times New Roman"/>
                <w:sz w:val="22"/>
                <w:szCs w:val="22"/>
              </w:rPr>
              <w:t xml:space="preserve">  </w:t>
            </w:r>
            <w:proofErr w:type="gramEnd"/>
            <w:r w:rsidR="007378DF">
              <w:rPr>
                <w:rFonts w:ascii="Times New Roman" w:hAnsi="Times New Roman" w:cs="Times New Roman"/>
                <w:sz w:val="22"/>
                <w:szCs w:val="22"/>
              </w:rPr>
              <w:t xml:space="preserve">      </w:t>
            </w:r>
            <w:r w:rsidR="00170492" w:rsidRPr="00B31740">
              <w:rPr>
                <w:rFonts w:ascii="Times New Roman" w:hAnsi="Times New Roman" w:cs="Times New Roman"/>
                <w:sz w:val="22"/>
                <w:szCs w:val="22"/>
              </w:rPr>
              <w:t>ČSOB, a.s.</w:t>
            </w:r>
          </w:p>
        </w:tc>
      </w:tr>
    </w:tbl>
    <w:p w14:paraId="28FDD23E" w14:textId="34B22FCF" w:rsidR="006B0327" w:rsidRPr="00B31740" w:rsidRDefault="006B032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Číslo účtu:</w:t>
      </w:r>
      <w:r w:rsidR="00170492" w:rsidRPr="00B31740">
        <w:rPr>
          <w:rFonts w:ascii="Times New Roman" w:hAnsi="Times New Roman" w:cs="Times New Roman"/>
        </w:rPr>
        <w:t xml:space="preserve"> </w:t>
      </w:r>
      <w:r w:rsidR="007378DF">
        <w:rPr>
          <w:rFonts w:ascii="Times New Roman" w:hAnsi="Times New Roman" w:cs="Times New Roman"/>
        </w:rPr>
        <w:tab/>
      </w:r>
      <w:r w:rsidR="007378DF">
        <w:rPr>
          <w:rFonts w:ascii="Times New Roman" w:hAnsi="Times New Roman" w:cs="Times New Roman"/>
        </w:rPr>
        <w:tab/>
      </w:r>
      <w:r w:rsidR="00170492" w:rsidRPr="00B31740">
        <w:rPr>
          <w:rFonts w:ascii="Times New Roman" w:hAnsi="Times New Roman" w:cs="Times New Roman"/>
        </w:rPr>
        <w:t>279921893/0300</w:t>
      </w:r>
    </w:p>
    <w:p w14:paraId="2C775F61" w14:textId="33166042" w:rsidR="00CB2E07" w:rsidRPr="00B31740" w:rsidRDefault="004E476F"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 xml:space="preserve">Zastoupena: </w:t>
      </w:r>
      <w:r w:rsidR="007378DF">
        <w:rPr>
          <w:rFonts w:ascii="Times New Roman" w:hAnsi="Times New Roman" w:cs="Times New Roman"/>
        </w:rPr>
        <w:tab/>
      </w:r>
      <w:r w:rsidR="007378DF">
        <w:rPr>
          <w:rFonts w:ascii="Times New Roman" w:hAnsi="Times New Roman" w:cs="Times New Roman"/>
        </w:rPr>
        <w:tab/>
      </w:r>
      <w:r w:rsidRPr="00B31740">
        <w:rPr>
          <w:rFonts w:ascii="Times New Roman" w:hAnsi="Times New Roman" w:cs="Times New Roman"/>
        </w:rPr>
        <w:t>Václavem Ježkem, jednatelem společnosti</w:t>
      </w:r>
    </w:p>
    <w:p w14:paraId="7A92D152" w14:textId="77777777"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Společnost je zapsána</w:t>
      </w:r>
      <w:r w:rsidR="00D57A1B" w:rsidRPr="00B31740">
        <w:rPr>
          <w:rFonts w:ascii="Times New Roman" w:hAnsi="Times New Roman" w:cs="Times New Roman"/>
        </w:rPr>
        <w:t xml:space="preserve"> v obchodním rejstříku vedeném Krajským soudem</w:t>
      </w:r>
      <w:r w:rsidRPr="00B31740">
        <w:rPr>
          <w:rFonts w:ascii="Times New Roman" w:hAnsi="Times New Roman" w:cs="Times New Roman"/>
        </w:rPr>
        <w:t xml:space="preserve"> v</w:t>
      </w:r>
      <w:r w:rsidR="00D57A1B" w:rsidRPr="00B31740">
        <w:rPr>
          <w:rFonts w:ascii="Times New Roman" w:hAnsi="Times New Roman" w:cs="Times New Roman"/>
        </w:rPr>
        <w:t> </w:t>
      </w:r>
      <w:r w:rsidRPr="00B31740">
        <w:rPr>
          <w:rFonts w:ascii="Times New Roman" w:hAnsi="Times New Roman" w:cs="Times New Roman"/>
        </w:rPr>
        <w:t>Plzni</w:t>
      </w:r>
      <w:r w:rsidR="00D57A1B" w:rsidRPr="00B31740">
        <w:rPr>
          <w:rFonts w:ascii="Times New Roman" w:hAnsi="Times New Roman" w:cs="Times New Roman"/>
        </w:rPr>
        <w:t xml:space="preserve">, </w:t>
      </w:r>
      <w:r w:rsidRPr="00B31740">
        <w:rPr>
          <w:rFonts w:ascii="Times New Roman" w:hAnsi="Times New Roman" w:cs="Times New Roman"/>
        </w:rPr>
        <w:t>oddíl C, vložka 10373</w:t>
      </w:r>
    </w:p>
    <w:p w14:paraId="6D7522C2" w14:textId="77777777" w:rsidR="00CB2E07" w:rsidRPr="00B31740" w:rsidRDefault="00C95F40" w:rsidP="00CB2E07">
      <w:pPr>
        <w:autoSpaceDE w:val="0"/>
        <w:autoSpaceDN w:val="0"/>
        <w:adjustRightInd w:val="0"/>
        <w:spacing w:after="0" w:line="240" w:lineRule="auto"/>
        <w:rPr>
          <w:rFonts w:ascii="Times New Roman" w:hAnsi="Times New Roman" w:cs="Times New Roman"/>
          <w:bCs/>
        </w:rPr>
      </w:pPr>
      <w:r w:rsidRPr="00B31740">
        <w:rPr>
          <w:rFonts w:ascii="Times New Roman" w:hAnsi="Times New Roman" w:cs="Times New Roman"/>
          <w:bCs/>
        </w:rPr>
        <w:t>(dále jen jako „</w:t>
      </w:r>
      <w:r w:rsidR="007B6649" w:rsidRPr="00B31740">
        <w:rPr>
          <w:rFonts w:ascii="Times New Roman" w:hAnsi="Times New Roman" w:cs="Times New Roman"/>
          <w:bCs/>
        </w:rPr>
        <w:t>p</w:t>
      </w:r>
      <w:r w:rsidR="00CB2E07" w:rsidRPr="00B31740">
        <w:rPr>
          <w:rFonts w:ascii="Times New Roman" w:hAnsi="Times New Roman" w:cs="Times New Roman"/>
          <w:bCs/>
        </w:rPr>
        <w:t>ronajímatel</w:t>
      </w:r>
      <w:r w:rsidRPr="00B31740">
        <w:rPr>
          <w:rFonts w:ascii="Times New Roman" w:hAnsi="Times New Roman" w:cs="Times New Roman"/>
          <w:bCs/>
        </w:rPr>
        <w:t>“)</w:t>
      </w:r>
    </w:p>
    <w:p w14:paraId="41C362F0" w14:textId="77777777" w:rsidR="00C95F40" w:rsidRPr="00B31740" w:rsidRDefault="00C95F40" w:rsidP="00CB2E07">
      <w:pPr>
        <w:autoSpaceDE w:val="0"/>
        <w:autoSpaceDN w:val="0"/>
        <w:adjustRightInd w:val="0"/>
        <w:spacing w:after="0" w:line="240" w:lineRule="auto"/>
        <w:rPr>
          <w:rFonts w:ascii="Times New Roman" w:hAnsi="Times New Roman" w:cs="Times New Roman"/>
        </w:rPr>
      </w:pPr>
    </w:p>
    <w:p w14:paraId="7FB771C4" w14:textId="77777777"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a</w:t>
      </w:r>
    </w:p>
    <w:p w14:paraId="3B947193" w14:textId="77777777" w:rsidR="00C95F40" w:rsidRPr="00B31740" w:rsidRDefault="00C95F40" w:rsidP="00CB2E07">
      <w:pPr>
        <w:autoSpaceDE w:val="0"/>
        <w:autoSpaceDN w:val="0"/>
        <w:adjustRightInd w:val="0"/>
        <w:spacing w:after="0" w:line="240" w:lineRule="auto"/>
        <w:rPr>
          <w:rFonts w:ascii="Times New Roman" w:hAnsi="Times New Roman" w:cs="Times New Roman"/>
          <w:b/>
          <w:bCs/>
        </w:rPr>
      </w:pPr>
    </w:p>
    <w:p w14:paraId="6D4B85FE" w14:textId="5229F262" w:rsidR="00182B14" w:rsidRPr="00182B14" w:rsidRDefault="00B3434C" w:rsidP="00182B14">
      <w:pPr>
        <w:pStyle w:val="Bezmezer"/>
        <w:rPr>
          <w:rFonts w:ascii="Times New Roman" w:hAnsi="Times New Roman"/>
          <w:color w:val="212121"/>
        </w:rPr>
      </w:pPr>
      <w:bookmarkStart w:id="0" w:name="OLE_LINK1"/>
      <w:bookmarkStart w:id="1" w:name="OLE_LINK2"/>
      <w:bookmarkStart w:id="2" w:name="OLE_LINK4"/>
      <w:r>
        <w:rPr>
          <w:rFonts w:ascii="Times New Roman" w:hAnsi="Times New Roman"/>
          <w:color w:val="212121"/>
        </w:rPr>
        <w:t>Ústav výzkumu globální změny AV ČR, v.</w:t>
      </w:r>
      <w:r w:rsidR="007378DF">
        <w:rPr>
          <w:rFonts w:ascii="Times New Roman" w:hAnsi="Times New Roman"/>
          <w:color w:val="212121"/>
        </w:rPr>
        <w:t xml:space="preserve"> </w:t>
      </w:r>
      <w:r>
        <w:rPr>
          <w:rFonts w:ascii="Times New Roman" w:hAnsi="Times New Roman"/>
          <w:color w:val="212121"/>
        </w:rPr>
        <w:t>v.</w:t>
      </w:r>
      <w:r w:rsidR="007378DF">
        <w:rPr>
          <w:rFonts w:ascii="Times New Roman" w:hAnsi="Times New Roman"/>
          <w:color w:val="212121"/>
        </w:rPr>
        <w:t xml:space="preserve"> </w:t>
      </w:r>
      <w:r>
        <w:rPr>
          <w:rFonts w:ascii="Times New Roman" w:hAnsi="Times New Roman"/>
          <w:color w:val="212121"/>
        </w:rPr>
        <w:t>i.</w:t>
      </w:r>
    </w:p>
    <w:p w14:paraId="05605EDB" w14:textId="2C78301B" w:rsidR="00182B14" w:rsidRPr="00182B14" w:rsidRDefault="00182B14" w:rsidP="00182B14">
      <w:pPr>
        <w:pStyle w:val="Bezmezer"/>
        <w:rPr>
          <w:rFonts w:ascii="Times New Roman" w:hAnsi="Times New Roman"/>
          <w:color w:val="212121"/>
        </w:rPr>
      </w:pPr>
      <w:r w:rsidRPr="00182B14">
        <w:rPr>
          <w:rFonts w:ascii="Times New Roman" w:hAnsi="Times New Roman"/>
          <w:color w:val="212121"/>
        </w:rPr>
        <w:t xml:space="preserve">se </w:t>
      </w:r>
      <w:proofErr w:type="gramStart"/>
      <w:r w:rsidRPr="00182B14">
        <w:rPr>
          <w:rFonts w:ascii="Times New Roman" w:hAnsi="Times New Roman"/>
          <w:color w:val="212121"/>
        </w:rPr>
        <w:t xml:space="preserve">sídlem:   </w:t>
      </w:r>
      <w:proofErr w:type="gramEnd"/>
      <w:r w:rsidRPr="00182B14">
        <w:rPr>
          <w:rFonts w:ascii="Times New Roman" w:hAnsi="Times New Roman"/>
          <w:color w:val="212121"/>
        </w:rPr>
        <w:t xml:space="preserve">              </w:t>
      </w:r>
      <w:r w:rsidR="00B3434C">
        <w:rPr>
          <w:rFonts w:ascii="Times New Roman" w:hAnsi="Times New Roman"/>
          <w:color w:val="212121"/>
        </w:rPr>
        <w:t>Bělidla 986/</w:t>
      </w:r>
      <w:proofErr w:type="gramStart"/>
      <w:r w:rsidR="00B3434C">
        <w:rPr>
          <w:rFonts w:ascii="Times New Roman" w:hAnsi="Times New Roman"/>
          <w:color w:val="212121"/>
        </w:rPr>
        <w:t>4a</w:t>
      </w:r>
      <w:proofErr w:type="gramEnd"/>
      <w:r w:rsidR="00B3434C">
        <w:rPr>
          <w:rFonts w:ascii="Times New Roman" w:hAnsi="Times New Roman"/>
          <w:color w:val="212121"/>
        </w:rPr>
        <w:t>, 603 00 Brno</w:t>
      </w:r>
    </w:p>
    <w:p w14:paraId="5D23BB84" w14:textId="3322C664" w:rsidR="00182B14" w:rsidRPr="00182B14" w:rsidRDefault="00182B14" w:rsidP="00182B14">
      <w:pPr>
        <w:pStyle w:val="Bezmezer"/>
        <w:rPr>
          <w:rFonts w:ascii="Times New Roman" w:hAnsi="Times New Roman"/>
          <w:color w:val="212121"/>
        </w:rPr>
      </w:pPr>
      <w:proofErr w:type="gramStart"/>
      <w:r w:rsidRPr="00182B14">
        <w:rPr>
          <w:rFonts w:ascii="Times New Roman" w:hAnsi="Times New Roman"/>
          <w:color w:val="212121"/>
        </w:rPr>
        <w:t xml:space="preserve">zastoupené:   </w:t>
      </w:r>
      <w:proofErr w:type="gramEnd"/>
      <w:r w:rsidRPr="00182B14">
        <w:rPr>
          <w:rFonts w:ascii="Times New Roman" w:hAnsi="Times New Roman"/>
          <w:color w:val="212121"/>
        </w:rPr>
        <w:t xml:space="preserve">           </w:t>
      </w:r>
      <w:r w:rsidR="00B3434C">
        <w:rPr>
          <w:rFonts w:ascii="Times New Roman" w:hAnsi="Times New Roman"/>
          <w:color w:val="212121"/>
        </w:rPr>
        <w:t>prof. RNDr. Ing. Michal V. Marek, DrSc., dr.</w:t>
      </w:r>
      <w:r w:rsidR="001C42A2">
        <w:rPr>
          <w:rFonts w:ascii="Times New Roman" w:hAnsi="Times New Roman"/>
          <w:color w:val="212121"/>
        </w:rPr>
        <w:t xml:space="preserve"> </w:t>
      </w:r>
      <w:r w:rsidR="00B3434C">
        <w:rPr>
          <w:rFonts w:ascii="Times New Roman" w:hAnsi="Times New Roman"/>
          <w:color w:val="212121"/>
        </w:rPr>
        <w:t>h.</w:t>
      </w:r>
      <w:r w:rsidR="001C42A2">
        <w:rPr>
          <w:rFonts w:ascii="Times New Roman" w:hAnsi="Times New Roman"/>
          <w:color w:val="212121"/>
        </w:rPr>
        <w:t xml:space="preserve"> </w:t>
      </w:r>
      <w:r w:rsidR="00B3434C">
        <w:rPr>
          <w:rFonts w:ascii="Times New Roman" w:hAnsi="Times New Roman"/>
          <w:color w:val="212121"/>
        </w:rPr>
        <w:t>c.,</w:t>
      </w:r>
      <w:r w:rsidRPr="00182B14">
        <w:rPr>
          <w:rFonts w:ascii="Times New Roman" w:hAnsi="Times New Roman"/>
          <w:color w:val="212121"/>
        </w:rPr>
        <w:t xml:space="preserve"> ředitelem</w:t>
      </w:r>
    </w:p>
    <w:p w14:paraId="3EDDAD7D" w14:textId="6C81FE18" w:rsidR="00182B14" w:rsidRPr="00182B14" w:rsidRDefault="00182B14" w:rsidP="00182B14">
      <w:pPr>
        <w:pStyle w:val="Bezmezer"/>
        <w:rPr>
          <w:rFonts w:ascii="Times New Roman" w:hAnsi="Times New Roman"/>
          <w:color w:val="212121"/>
        </w:rPr>
      </w:pPr>
      <w:proofErr w:type="gramStart"/>
      <w:r w:rsidRPr="00182B14">
        <w:rPr>
          <w:rFonts w:ascii="Times New Roman" w:hAnsi="Times New Roman"/>
          <w:color w:val="212121"/>
        </w:rPr>
        <w:t xml:space="preserve">IČO:   </w:t>
      </w:r>
      <w:proofErr w:type="gramEnd"/>
      <w:r w:rsidRPr="00182B14">
        <w:rPr>
          <w:rFonts w:ascii="Times New Roman" w:hAnsi="Times New Roman"/>
          <w:color w:val="212121"/>
        </w:rPr>
        <w:t xml:space="preserve">                      </w:t>
      </w:r>
      <w:r w:rsidR="00C33C0D">
        <w:rPr>
          <w:rFonts w:ascii="Times New Roman" w:hAnsi="Times New Roman"/>
          <w:color w:val="212121"/>
        </w:rPr>
        <w:t>86652079</w:t>
      </w:r>
    </w:p>
    <w:p w14:paraId="59557BE3" w14:textId="6352D94F" w:rsidR="00182B14" w:rsidRPr="00182B14" w:rsidRDefault="00182B14" w:rsidP="00182B14">
      <w:pPr>
        <w:pStyle w:val="Bezmezer"/>
        <w:rPr>
          <w:rFonts w:ascii="Times New Roman" w:hAnsi="Times New Roman"/>
          <w:color w:val="212121"/>
        </w:rPr>
      </w:pPr>
      <w:proofErr w:type="gramStart"/>
      <w:r w:rsidRPr="00182B14">
        <w:rPr>
          <w:rFonts w:ascii="Times New Roman" w:hAnsi="Times New Roman"/>
          <w:color w:val="212121"/>
        </w:rPr>
        <w:t xml:space="preserve">DIČ:   </w:t>
      </w:r>
      <w:proofErr w:type="gramEnd"/>
      <w:r w:rsidRPr="00182B14">
        <w:rPr>
          <w:rFonts w:ascii="Times New Roman" w:hAnsi="Times New Roman"/>
          <w:color w:val="212121"/>
        </w:rPr>
        <w:t xml:space="preserve">                      CZ</w:t>
      </w:r>
      <w:r w:rsidR="00AF1C37">
        <w:rPr>
          <w:rFonts w:ascii="Times New Roman" w:hAnsi="Times New Roman"/>
          <w:color w:val="212121"/>
        </w:rPr>
        <w:t>86652079</w:t>
      </w:r>
    </w:p>
    <w:p w14:paraId="3F7E8763" w14:textId="27788AAE" w:rsidR="00182B14" w:rsidRPr="00182B14" w:rsidRDefault="007378DF" w:rsidP="00182B14">
      <w:pPr>
        <w:pStyle w:val="Bezmezer"/>
        <w:rPr>
          <w:rFonts w:ascii="Times New Roman" w:hAnsi="Times New Roman"/>
          <w:color w:val="212121"/>
        </w:rPr>
      </w:pPr>
      <w:r>
        <w:rPr>
          <w:rFonts w:ascii="Times New Roman" w:hAnsi="Times New Roman"/>
          <w:color w:val="212121"/>
        </w:rPr>
        <w:t>B</w:t>
      </w:r>
      <w:r w:rsidR="00182B14" w:rsidRPr="00182B14">
        <w:rPr>
          <w:rFonts w:ascii="Times New Roman" w:hAnsi="Times New Roman"/>
          <w:color w:val="212121"/>
        </w:rPr>
        <w:t xml:space="preserve">ankovní </w:t>
      </w:r>
      <w:proofErr w:type="gramStart"/>
      <w:r w:rsidR="00182B14" w:rsidRPr="00182B14">
        <w:rPr>
          <w:rFonts w:ascii="Times New Roman" w:hAnsi="Times New Roman"/>
          <w:color w:val="212121"/>
        </w:rPr>
        <w:t xml:space="preserve">spojení:   </w:t>
      </w:r>
      <w:proofErr w:type="gramEnd"/>
      <w:r w:rsidR="00182B14" w:rsidRPr="00182B14">
        <w:rPr>
          <w:rFonts w:ascii="Times New Roman" w:hAnsi="Times New Roman"/>
          <w:color w:val="212121"/>
        </w:rPr>
        <w:t xml:space="preserve">  </w:t>
      </w:r>
      <w:r w:rsidR="00C93A37">
        <w:rPr>
          <w:rFonts w:ascii="Times New Roman" w:hAnsi="Times New Roman"/>
          <w:color w:val="212121"/>
        </w:rPr>
        <w:t>ČNB Brno</w:t>
      </w:r>
    </w:p>
    <w:p w14:paraId="741CA539" w14:textId="2F3DCA89" w:rsidR="00182B14" w:rsidRDefault="007378DF" w:rsidP="00182B14">
      <w:pPr>
        <w:pStyle w:val="Bezmezer"/>
        <w:rPr>
          <w:rFonts w:ascii="Times New Roman" w:hAnsi="Times New Roman"/>
          <w:color w:val="212121"/>
        </w:rPr>
      </w:pPr>
      <w:r>
        <w:rPr>
          <w:rFonts w:ascii="Times New Roman" w:hAnsi="Times New Roman"/>
          <w:color w:val="212121"/>
        </w:rPr>
        <w:t>Č</w:t>
      </w:r>
      <w:r w:rsidR="00182B14" w:rsidRPr="00182B14">
        <w:rPr>
          <w:rFonts w:ascii="Times New Roman" w:hAnsi="Times New Roman"/>
          <w:color w:val="212121"/>
        </w:rPr>
        <w:t xml:space="preserve">íslo </w:t>
      </w:r>
      <w:proofErr w:type="gramStart"/>
      <w:r w:rsidR="00182B14" w:rsidRPr="00182B14">
        <w:rPr>
          <w:rFonts w:ascii="Times New Roman" w:hAnsi="Times New Roman"/>
          <w:color w:val="212121"/>
        </w:rPr>
        <w:t xml:space="preserve">účtu:   </w:t>
      </w:r>
      <w:proofErr w:type="gramEnd"/>
      <w:r w:rsidR="00182B14" w:rsidRPr="00182B14">
        <w:rPr>
          <w:rFonts w:ascii="Times New Roman" w:hAnsi="Times New Roman"/>
          <w:color w:val="212121"/>
        </w:rPr>
        <w:t xml:space="preserve">              </w:t>
      </w:r>
      <w:r w:rsidR="00C93A37">
        <w:rPr>
          <w:rFonts w:ascii="Times New Roman" w:hAnsi="Times New Roman"/>
          <w:color w:val="212121"/>
        </w:rPr>
        <w:t>61722621/0710</w:t>
      </w:r>
    </w:p>
    <w:p w14:paraId="1F0739E4" w14:textId="708FBF43" w:rsidR="002D3360" w:rsidRDefault="007378DF" w:rsidP="00182B14">
      <w:pPr>
        <w:pStyle w:val="Bezmezer"/>
        <w:rPr>
          <w:rFonts w:ascii="Times New Roman" w:hAnsi="Times New Roman"/>
          <w:color w:val="212121"/>
        </w:rPr>
      </w:pPr>
      <w:r>
        <w:rPr>
          <w:rFonts w:ascii="Times New Roman" w:hAnsi="Times New Roman"/>
          <w:color w:val="212121"/>
        </w:rPr>
        <w:t>Z</w:t>
      </w:r>
      <w:r w:rsidR="002D3360">
        <w:rPr>
          <w:rFonts w:ascii="Times New Roman" w:hAnsi="Times New Roman"/>
          <w:color w:val="212121"/>
        </w:rPr>
        <w:t>apsán</w:t>
      </w:r>
      <w:r>
        <w:rPr>
          <w:rFonts w:ascii="Times New Roman" w:hAnsi="Times New Roman"/>
          <w:color w:val="212121"/>
        </w:rPr>
        <w:t>a</w:t>
      </w:r>
      <w:r w:rsidR="002D3360">
        <w:rPr>
          <w:rFonts w:ascii="Times New Roman" w:hAnsi="Times New Roman"/>
          <w:color w:val="212121"/>
        </w:rPr>
        <w:t xml:space="preserve"> v Rejstříku veřejných výzkumných institucí vedeném MŠMT</w:t>
      </w:r>
    </w:p>
    <w:p w14:paraId="262A451B" w14:textId="45456F77" w:rsidR="00453B08" w:rsidRPr="00182B14" w:rsidRDefault="00453B08" w:rsidP="00182B14">
      <w:pPr>
        <w:pStyle w:val="Bezmezer"/>
        <w:rPr>
          <w:rFonts w:ascii="Times New Roman" w:hAnsi="Times New Roman"/>
          <w:color w:val="212121"/>
        </w:rPr>
      </w:pPr>
      <w:r>
        <w:rPr>
          <w:rFonts w:ascii="Times New Roman" w:hAnsi="Times New Roman"/>
          <w:color w:val="212121"/>
        </w:rPr>
        <w:t>Elektronická adresa pro zasílání faktur-daňových dokladů</w:t>
      </w:r>
      <w:r w:rsidR="007378DF">
        <w:rPr>
          <w:rFonts w:ascii="Times New Roman" w:hAnsi="Times New Roman"/>
          <w:color w:val="212121"/>
        </w:rPr>
        <w:t xml:space="preserve">: </w:t>
      </w:r>
      <w:hyperlink r:id="rId7" w:history="1">
        <w:r w:rsidR="007378DF" w:rsidRPr="003C5D29">
          <w:rPr>
            <w:rStyle w:val="Hypertextovodkaz"/>
            <w:rFonts w:ascii="Times New Roman" w:hAnsi="Times New Roman"/>
          </w:rPr>
          <w:t>fakturace@czechglobe.cz</w:t>
        </w:r>
      </w:hyperlink>
      <w:r w:rsidR="007378DF">
        <w:rPr>
          <w:rFonts w:ascii="Times New Roman" w:hAnsi="Times New Roman"/>
          <w:color w:val="212121"/>
        </w:rPr>
        <w:t xml:space="preserve"> </w:t>
      </w:r>
    </w:p>
    <w:bookmarkEnd w:id="0"/>
    <w:bookmarkEnd w:id="1"/>
    <w:bookmarkEnd w:id="2"/>
    <w:p w14:paraId="21CAC5A2" w14:textId="77777777" w:rsidR="00CB2E07" w:rsidRPr="00B31740" w:rsidRDefault="00C95F40" w:rsidP="00CB2E07">
      <w:pPr>
        <w:autoSpaceDE w:val="0"/>
        <w:autoSpaceDN w:val="0"/>
        <w:adjustRightInd w:val="0"/>
        <w:spacing w:after="0" w:line="240" w:lineRule="auto"/>
        <w:rPr>
          <w:rFonts w:ascii="Times New Roman" w:hAnsi="Times New Roman" w:cs="Times New Roman"/>
          <w:bCs/>
        </w:rPr>
      </w:pPr>
      <w:r w:rsidRPr="00B31740">
        <w:rPr>
          <w:rFonts w:ascii="Times New Roman" w:hAnsi="Times New Roman" w:cs="Times New Roman"/>
          <w:bCs/>
        </w:rPr>
        <w:t>(dále jen jako „</w:t>
      </w:r>
      <w:r w:rsidR="007B6649" w:rsidRPr="00B31740">
        <w:rPr>
          <w:rFonts w:ascii="Times New Roman" w:hAnsi="Times New Roman" w:cs="Times New Roman"/>
          <w:bCs/>
        </w:rPr>
        <w:t>n</w:t>
      </w:r>
      <w:r w:rsidR="00CB2E07" w:rsidRPr="00B31740">
        <w:rPr>
          <w:rFonts w:ascii="Times New Roman" w:hAnsi="Times New Roman" w:cs="Times New Roman"/>
          <w:bCs/>
        </w:rPr>
        <w:t>ájemce</w:t>
      </w:r>
      <w:r w:rsidRPr="00B31740">
        <w:rPr>
          <w:rFonts w:ascii="Times New Roman" w:hAnsi="Times New Roman" w:cs="Times New Roman"/>
          <w:bCs/>
        </w:rPr>
        <w:t>“)</w:t>
      </w:r>
    </w:p>
    <w:p w14:paraId="7B0CA1F4" w14:textId="77777777" w:rsidR="00C95F40" w:rsidRPr="00B31740" w:rsidRDefault="00C95F40" w:rsidP="00CB2E07">
      <w:pPr>
        <w:autoSpaceDE w:val="0"/>
        <w:autoSpaceDN w:val="0"/>
        <w:adjustRightInd w:val="0"/>
        <w:spacing w:after="0" w:line="240" w:lineRule="auto"/>
        <w:rPr>
          <w:rFonts w:ascii="Times New Roman" w:hAnsi="Times New Roman" w:cs="Times New Roman"/>
        </w:rPr>
      </w:pPr>
    </w:p>
    <w:p w14:paraId="2EAE0022" w14:textId="0844A932" w:rsidR="00A0076F" w:rsidRPr="00B31740" w:rsidRDefault="00081527" w:rsidP="00A0076F">
      <w:pPr>
        <w:autoSpaceDE w:val="0"/>
        <w:autoSpaceDN w:val="0"/>
        <w:adjustRightInd w:val="0"/>
        <w:spacing w:after="0" w:line="240" w:lineRule="auto"/>
        <w:rPr>
          <w:rFonts w:ascii="Times New Roman" w:hAnsi="Times New Roman" w:cs="Times New Roman"/>
        </w:rPr>
      </w:pPr>
      <w:r>
        <w:rPr>
          <w:rFonts w:ascii="Times New Roman" w:hAnsi="Times New Roman" w:cs="Times New Roman"/>
        </w:rPr>
        <w:t>u</w:t>
      </w:r>
      <w:r w:rsidR="00CB32BC" w:rsidRPr="00B31740">
        <w:rPr>
          <w:rFonts w:ascii="Times New Roman" w:hAnsi="Times New Roman" w:cs="Times New Roman"/>
        </w:rPr>
        <w:t>zavřely</w:t>
      </w:r>
      <w:r>
        <w:rPr>
          <w:rFonts w:ascii="Times New Roman" w:hAnsi="Times New Roman" w:cs="Times New Roman"/>
        </w:rPr>
        <w:t xml:space="preserve"> </w:t>
      </w:r>
      <w:r w:rsidR="0083018C" w:rsidRPr="00B31740">
        <w:rPr>
          <w:rFonts w:ascii="Times New Roman" w:hAnsi="Times New Roman" w:cs="Times New Roman"/>
        </w:rPr>
        <w:t>t</w:t>
      </w:r>
      <w:r w:rsidR="004F7BF5" w:rsidRPr="00B31740">
        <w:rPr>
          <w:rFonts w:ascii="Times New Roman" w:hAnsi="Times New Roman" w:cs="Times New Roman"/>
        </w:rPr>
        <w:t>u</w:t>
      </w:r>
      <w:r w:rsidR="00CB2E07" w:rsidRPr="00B31740">
        <w:rPr>
          <w:rFonts w:ascii="Times New Roman" w:hAnsi="Times New Roman" w:cs="Times New Roman"/>
        </w:rPr>
        <w:t>to</w:t>
      </w:r>
    </w:p>
    <w:p w14:paraId="6447E0CE" w14:textId="77777777" w:rsidR="00A0076F" w:rsidRPr="00B31740" w:rsidRDefault="00A0076F" w:rsidP="0083018C">
      <w:pPr>
        <w:autoSpaceDE w:val="0"/>
        <w:autoSpaceDN w:val="0"/>
        <w:adjustRightInd w:val="0"/>
        <w:spacing w:after="0" w:line="240" w:lineRule="auto"/>
        <w:jc w:val="center"/>
        <w:rPr>
          <w:rFonts w:ascii="Times New Roman" w:hAnsi="Times New Roman" w:cs="Times New Roman"/>
        </w:rPr>
      </w:pPr>
    </w:p>
    <w:p w14:paraId="3488317A" w14:textId="77777777" w:rsidR="009456C1" w:rsidRPr="00B31740" w:rsidRDefault="00A0076F" w:rsidP="0083018C">
      <w:pPr>
        <w:autoSpaceDE w:val="0"/>
        <w:autoSpaceDN w:val="0"/>
        <w:adjustRightInd w:val="0"/>
        <w:spacing w:after="0" w:line="240" w:lineRule="auto"/>
        <w:jc w:val="center"/>
        <w:rPr>
          <w:rFonts w:ascii="Times New Roman" w:hAnsi="Times New Roman" w:cs="Times New Roman"/>
          <w:b/>
        </w:rPr>
      </w:pPr>
      <w:r w:rsidRPr="00B31740">
        <w:rPr>
          <w:rFonts w:ascii="Times New Roman" w:hAnsi="Times New Roman" w:cs="Times New Roman"/>
          <w:b/>
        </w:rPr>
        <w:t>N</w:t>
      </w:r>
      <w:r w:rsidR="0083018C" w:rsidRPr="00B31740">
        <w:rPr>
          <w:rFonts w:ascii="Times New Roman" w:hAnsi="Times New Roman" w:cs="Times New Roman"/>
          <w:b/>
        </w:rPr>
        <w:t>ájemní smlouv</w:t>
      </w:r>
      <w:r w:rsidR="004F7BF5" w:rsidRPr="00B31740">
        <w:rPr>
          <w:rFonts w:ascii="Times New Roman" w:hAnsi="Times New Roman" w:cs="Times New Roman"/>
          <w:b/>
        </w:rPr>
        <w:t>u</w:t>
      </w:r>
    </w:p>
    <w:p w14:paraId="67DEEBB6" w14:textId="77777777" w:rsidR="00CB2E07" w:rsidRPr="00B31740" w:rsidRDefault="0083018C" w:rsidP="0083018C">
      <w:pPr>
        <w:autoSpaceDE w:val="0"/>
        <w:autoSpaceDN w:val="0"/>
        <w:adjustRightInd w:val="0"/>
        <w:spacing w:after="0" w:line="240" w:lineRule="auto"/>
        <w:jc w:val="center"/>
        <w:rPr>
          <w:rFonts w:ascii="Times New Roman" w:hAnsi="Times New Roman" w:cs="Times New Roman"/>
        </w:rPr>
      </w:pPr>
      <w:r w:rsidRPr="00B31740">
        <w:rPr>
          <w:rFonts w:ascii="Times New Roman" w:hAnsi="Times New Roman" w:cs="Times New Roman"/>
        </w:rPr>
        <w:t>v souladu s </w:t>
      </w:r>
      <w:proofErr w:type="spellStart"/>
      <w:r w:rsidRPr="00B31740">
        <w:rPr>
          <w:rFonts w:ascii="Times New Roman" w:hAnsi="Times New Roman" w:cs="Times New Roman"/>
        </w:rPr>
        <w:t>ust</w:t>
      </w:r>
      <w:proofErr w:type="spellEnd"/>
      <w:r w:rsidRPr="00B31740">
        <w:rPr>
          <w:rFonts w:ascii="Times New Roman" w:hAnsi="Times New Roman" w:cs="Times New Roman"/>
        </w:rPr>
        <w:t>. § 2</w:t>
      </w:r>
      <w:r w:rsidR="00116C7A" w:rsidRPr="00B31740">
        <w:rPr>
          <w:rFonts w:ascii="Times New Roman" w:hAnsi="Times New Roman" w:cs="Times New Roman"/>
        </w:rPr>
        <w:t>201</w:t>
      </w:r>
      <w:r w:rsidRPr="00B31740">
        <w:rPr>
          <w:rFonts w:ascii="Times New Roman" w:hAnsi="Times New Roman" w:cs="Times New Roman"/>
        </w:rPr>
        <w:t xml:space="preserve"> a násl. zákona č. 89/2012 Sb., občanský zákoník, v</w:t>
      </w:r>
      <w:r w:rsidR="004B72BA" w:rsidRPr="00B31740">
        <w:rPr>
          <w:rFonts w:ascii="Times New Roman" w:hAnsi="Times New Roman" w:cs="Times New Roman"/>
        </w:rPr>
        <w:t xml:space="preserve"> platném </w:t>
      </w:r>
      <w:r w:rsidRPr="00B31740">
        <w:rPr>
          <w:rFonts w:ascii="Times New Roman" w:hAnsi="Times New Roman" w:cs="Times New Roman"/>
        </w:rPr>
        <w:t xml:space="preserve">znění </w:t>
      </w:r>
    </w:p>
    <w:p w14:paraId="6E058F83" w14:textId="77777777" w:rsidR="00C95F40" w:rsidRPr="00B31740" w:rsidRDefault="00C95F40" w:rsidP="00CB2E07">
      <w:pPr>
        <w:autoSpaceDE w:val="0"/>
        <w:autoSpaceDN w:val="0"/>
        <w:adjustRightInd w:val="0"/>
        <w:spacing w:after="0" w:line="240" w:lineRule="auto"/>
        <w:rPr>
          <w:rFonts w:ascii="Times New Roman" w:hAnsi="Times New Roman" w:cs="Times New Roman"/>
          <w:b/>
          <w:bCs/>
        </w:rPr>
      </w:pPr>
    </w:p>
    <w:p w14:paraId="665F9218" w14:textId="77777777" w:rsidR="00CB2E07" w:rsidRPr="00B31740" w:rsidRDefault="00CB2E07" w:rsidP="0083018C">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I.</w:t>
      </w:r>
    </w:p>
    <w:p w14:paraId="7B748625" w14:textId="77777777" w:rsidR="00CB2E07" w:rsidRPr="00B31740" w:rsidRDefault="00CB2E07" w:rsidP="0083018C">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Předmět a účel nájmu</w:t>
      </w:r>
    </w:p>
    <w:p w14:paraId="2759F083" w14:textId="0FAA18C3" w:rsidR="009F1D73" w:rsidRPr="00106C2B" w:rsidRDefault="007C136A" w:rsidP="00AB6176">
      <w:pPr>
        <w:autoSpaceDE w:val="0"/>
        <w:autoSpaceDN w:val="0"/>
        <w:adjustRightInd w:val="0"/>
        <w:spacing w:after="0" w:line="240" w:lineRule="auto"/>
        <w:jc w:val="both"/>
        <w:rPr>
          <w:rFonts w:ascii="Times New Roman" w:hAnsi="Times New Roman" w:cs="Times New Roman"/>
        </w:rPr>
      </w:pPr>
      <w:r w:rsidRPr="00106C2B">
        <w:rPr>
          <w:rFonts w:ascii="Times New Roman" w:hAnsi="Times New Roman" w:cs="Times New Roman"/>
        </w:rPr>
        <w:t>1.</w:t>
      </w:r>
      <w:r w:rsidR="001017D8" w:rsidRPr="00106C2B">
        <w:rPr>
          <w:rFonts w:ascii="Times New Roman" w:hAnsi="Times New Roman" w:cs="Times New Roman"/>
        </w:rPr>
        <w:t>1.</w:t>
      </w:r>
      <w:r w:rsidR="006F4338">
        <w:rPr>
          <w:rFonts w:ascii="Times New Roman" w:hAnsi="Times New Roman" w:cs="Times New Roman"/>
        </w:rPr>
        <w:t xml:space="preserve"> </w:t>
      </w:r>
      <w:r w:rsidR="009F1D73" w:rsidRPr="00106C2B">
        <w:rPr>
          <w:rFonts w:ascii="Times New Roman" w:hAnsi="Times New Roman" w:cs="Times New Roman"/>
        </w:rPr>
        <w:t xml:space="preserve">Pronajímatel je výlučným vlastníkem nemovitostí: pozemku </w:t>
      </w:r>
      <w:proofErr w:type="spellStart"/>
      <w:r w:rsidR="009F1D73" w:rsidRPr="00106C2B">
        <w:rPr>
          <w:rFonts w:ascii="Times New Roman" w:hAnsi="Times New Roman" w:cs="Times New Roman"/>
        </w:rPr>
        <w:t>parc</w:t>
      </w:r>
      <w:proofErr w:type="spellEnd"/>
      <w:r w:rsidR="009F1D73" w:rsidRPr="00106C2B">
        <w:rPr>
          <w:rFonts w:ascii="Times New Roman" w:hAnsi="Times New Roman" w:cs="Times New Roman"/>
        </w:rPr>
        <w:t>.</w:t>
      </w:r>
      <w:r w:rsidR="007378DF">
        <w:rPr>
          <w:rFonts w:ascii="Times New Roman" w:hAnsi="Times New Roman" w:cs="Times New Roman"/>
        </w:rPr>
        <w:t xml:space="preserve"> </w:t>
      </w:r>
      <w:r w:rsidR="009F1D73" w:rsidRPr="00106C2B">
        <w:rPr>
          <w:rFonts w:ascii="Times New Roman" w:hAnsi="Times New Roman" w:cs="Times New Roman"/>
        </w:rPr>
        <w:t xml:space="preserve">č. st. 149 (zastavěná plocha a nádvoří) v obci Vacov, </w:t>
      </w:r>
      <w:r w:rsidR="009F1D73" w:rsidRPr="00106C2B">
        <w:rPr>
          <w:rFonts w:ascii="Times New Roman" w:hAnsi="Times New Roman" w:cs="Times New Roman"/>
          <w:color w:val="212121"/>
        </w:rPr>
        <w:t>kat</w:t>
      </w:r>
      <w:r w:rsidR="009F1D73" w:rsidRPr="00106C2B">
        <w:rPr>
          <w:rFonts w:ascii="Times New Roman" w:hAnsi="Times New Roman" w:cs="Times New Roman"/>
        </w:rPr>
        <w:t xml:space="preserve">. území Javorník u Stach, jehož součástí je stavba technického vybavení s č.p. 32 stojící na pozemku </w:t>
      </w:r>
      <w:proofErr w:type="spellStart"/>
      <w:r w:rsidR="009F1D73" w:rsidRPr="00106C2B">
        <w:rPr>
          <w:rFonts w:ascii="Times New Roman" w:hAnsi="Times New Roman" w:cs="Times New Roman"/>
        </w:rPr>
        <w:t>p</w:t>
      </w:r>
      <w:r w:rsidR="007378DF">
        <w:rPr>
          <w:rFonts w:ascii="Times New Roman" w:hAnsi="Times New Roman" w:cs="Times New Roman"/>
        </w:rPr>
        <w:t>arc</w:t>
      </w:r>
      <w:proofErr w:type="spellEnd"/>
      <w:r w:rsidR="007378DF">
        <w:rPr>
          <w:rFonts w:ascii="Times New Roman" w:hAnsi="Times New Roman" w:cs="Times New Roman"/>
        </w:rPr>
        <w:t xml:space="preserve">. </w:t>
      </w:r>
      <w:r w:rsidR="009F1D73" w:rsidRPr="00106C2B">
        <w:rPr>
          <w:rFonts w:ascii="Times New Roman" w:hAnsi="Times New Roman" w:cs="Times New Roman"/>
        </w:rPr>
        <w:t xml:space="preserve">č. st. 149 v obci Vacov, části obce Javorník, </w:t>
      </w:r>
      <w:r w:rsidR="009F1D73" w:rsidRPr="00106C2B">
        <w:rPr>
          <w:rFonts w:ascii="Times New Roman" w:hAnsi="Times New Roman" w:cs="Times New Roman"/>
          <w:color w:val="212121"/>
        </w:rPr>
        <w:t>kat</w:t>
      </w:r>
      <w:r w:rsidR="009F1D73" w:rsidRPr="00106C2B">
        <w:rPr>
          <w:rFonts w:ascii="Times New Roman" w:hAnsi="Times New Roman" w:cs="Times New Roman"/>
        </w:rPr>
        <w:t xml:space="preserve">. území Javorník u Stach (dále jako „technologický domek“), dále pozemku </w:t>
      </w:r>
      <w:proofErr w:type="spellStart"/>
      <w:r w:rsidR="009F1D73" w:rsidRPr="00106C2B">
        <w:rPr>
          <w:rFonts w:ascii="Times New Roman" w:hAnsi="Times New Roman" w:cs="Times New Roman"/>
        </w:rPr>
        <w:t>p</w:t>
      </w:r>
      <w:r w:rsidR="007378DF">
        <w:rPr>
          <w:rFonts w:ascii="Times New Roman" w:hAnsi="Times New Roman" w:cs="Times New Roman"/>
        </w:rPr>
        <w:t>arc</w:t>
      </w:r>
      <w:proofErr w:type="spellEnd"/>
      <w:r w:rsidR="007378DF">
        <w:rPr>
          <w:rFonts w:ascii="Times New Roman" w:hAnsi="Times New Roman" w:cs="Times New Roman"/>
        </w:rPr>
        <w:t xml:space="preserve">. </w:t>
      </w:r>
      <w:r w:rsidR="009F1D73" w:rsidRPr="00106C2B">
        <w:rPr>
          <w:rFonts w:ascii="Times New Roman" w:hAnsi="Times New Roman" w:cs="Times New Roman"/>
        </w:rPr>
        <w:t>č. st. 164/1 (zastavěná plocha a nádvoří), na kterém se nachází stavba bez č.p./</w:t>
      </w:r>
      <w:proofErr w:type="spellStart"/>
      <w:r w:rsidR="009F1D73" w:rsidRPr="00106C2B">
        <w:rPr>
          <w:rFonts w:ascii="Times New Roman" w:hAnsi="Times New Roman" w:cs="Times New Roman"/>
        </w:rPr>
        <w:t>č.ev</w:t>
      </w:r>
      <w:proofErr w:type="spellEnd"/>
      <w:r w:rsidR="009F1D73" w:rsidRPr="00106C2B">
        <w:rPr>
          <w:rFonts w:ascii="Times New Roman" w:hAnsi="Times New Roman" w:cs="Times New Roman"/>
        </w:rPr>
        <w:t xml:space="preserve">. – stavba technického vybavení stojící na </w:t>
      </w:r>
      <w:r w:rsidR="009F1D73" w:rsidRPr="00106C2B">
        <w:rPr>
          <w:rFonts w:ascii="Times New Roman" w:hAnsi="Times New Roman" w:cs="Times New Roman"/>
          <w:color w:val="212121"/>
        </w:rPr>
        <w:t>pozemcích</w:t>
      </w:r>
      <w:r w:rsidR="009F1D73" w:rsidRPr="00106C2B">
        <w:rPr>
          <w:rFonts w:ascii="Times New Roman" w:hAnsi="Times New Roman" w:cs="Times New Roman"/>
          <w:color w:val="FF0000"/>
        </w:rPr>
        <w:t xml:space="preserve"> </w:t>
      </w:r>
      <w:proofErr w:type="spellStart"/>
      <w:r w:rsidR="003F52D8" w:rsidRPr="003F52D8">
        <w:rPr>
          <w:rFonts w:ascii="Times New Roman" w:hAnsi="Times New Roman" w:cs="Times New Roman"/>
          <w:color w:val="212121"/>
        </w:rPr>
        <w:t>p</w:t>
      </w:r>
      <w:r w:rsidR="007378DF">
        <w:rPr>
          <w:rFonts w:ascii="Times New Roman" w:hAnsi="Times New Roman" w:cs="Times New Roman"/>
          <w:color w:val="212121"/>
        </w:rPr>
        <w:t>arc</w:t>
      </w:r>
      <w:proofErr w:type="spellEnd"/>
      <w:r w:rsidR="007378DF">
        <w:rPr>
          <w:rFonts w:ascii="Times New Roman" w:hAnsi="Times New Roman" w:cs="Times New Roman"/>
          <w:color w:val="212121"/>
        </w:rPr>
        <w:t xml:space="preserve">. </w:t>
      </w:r>
      <w:r w:rsidR="009F1D73" w:rsidRPr="00106C2B">
        <w:rPr>
          <w:rFonts w:ascii="Times New Roman" w:hAnsi="Times New Roman" w:cs="Times New Roman"/>
        </w:rPr>
        <w:t>č. st. 164/1, st. 164/2</w:t>
      </w:r>
      <w:r w:rsidR="00FB3686">
        <w:rPr>
          <w:rFonts w:ascii="Times New Roman" w:hAnsi="Times New Roman" w:cs="Times New Roman"/>
        </w:rPr>
        <w:t xml:space="preserve"> (</w:t>
      </w:r>
      <w:proofErr w:type="spellStart"/>
      <w:r w:rsidR="00FB3686">
        <w:rPr>
          <w:rFonts w:ascii="Times New Roman" w:hAnsi="Times New Roman" w:cs="Times New Roman"/>
        </w:rPr>
        <w:t>parc</w:t>
      </w:r>
      <w:proofErr w:type="spellEnd"/>
      <w:r w:rsidR="00FB3686">
        <w:rPr>
          <w:rFonts w:ascii="Times New Roman" w:hAnsi="Times New Roman" w:cs="Times New Roman"/>
        </w:rPr>
        <w:t>.</w:t>
      </w:r>
      <w:r w:rsidR="007378DF">
        <w:rPr>
          <w:rFonts w:ascii="Times New Roman" w:hAnsi="Times New Roman" w:cs="Times New Roman"/>
        </w:rPr>
        <w:t xml:space="preserve"> </w:t>
      </w:r>
      <w:r w:rsidR="00FB3686">
        <w:rPr>
          <w:rFonts w:ascii="Times New Roman" w:hAnsi="Times New Roman" w:cs="Times New Roman"/>
        </w:rPr>
        <w:t>č. st. 164/2 ve vlastnictví jiného vlastníka)</w:t>
      </w:r>
      <w:r w:rsidR="009F1D73" w:rsidRPr="00106C2B">
        <w:rPr>
          <w:rFonts w:ascii="Times New Roman" w:hAnsi="Times New Roman" w:cs="Times New Roman"/>
        </w:rPr>
        <w:t xml:space="preserve"> v obci Vacov, části obce Javorník, </w:t>
      </w:r>
      <w:r w:rsidR="009F1D73" w:rsidRPr="00106C2B">
        <w:rPr>
          <w:rFonts w:ascii="Times New Roman" w:hAnsi="Times New Roman" w:cs="Times New Roman"/>
          <w:color w:val="212121"/>
        </w:rPr>
        <w:t>kat</w:t>
      </w:r>
      <w:r w:rsidR="009F1D73" w:rsidRPr="00106C2B">
        <w:rPr>
          <w:rFonts w:ascii="Times New Roman" w:hAnsi="Times New Roman" w:cs="Times New Roman"/>
        </w:rPr>
        <w:t xml:space="preserve">. území Javorník u Stach (dále jako „anténní stožár“) a dále pozemku </w:t>
      </w:r>
      <w:proofErr w:type="spellStart"/>
      <w:r w:rsidR="009F1D73" w:rsidRPr="00106C2B">
        <w:rPr>
          <w:rFonts w:ascii="Times New Roman" w:hAnsi="Times New Roman" w:cs="Times New Roman"/>
        </w:rPr>
        <w:t>p</w:t>
      </w:r>
      <w:r w:rsidR="007378DF">
        <w:rPr>
          <w:rFonts w:ascii="Times New Roman" w:hAnsi="Times New Roman" w:cs="Times New Roman"/>
        </w:rPr>
        <w:t>arc</w:t>
      </w:r>
      <w:proofErr w:type="spellEnd"/>
      <w:r w:rsidR="007378DF">
        <w:rPr>
          <w:rFonts w:ascii="Times New Roman" w:hAnsi="Times New Roman" w:cs="Times New Roman"/>
        </w:rPr>
        <w:t xml:space="preserve">. </w:t>
      </w:r>
      <w:r w:rsidR="009F1D73" w:rsidRPr="00106C2B">
        <w:rPr>
          <w:rFonts w:ascii="Times New Roman" w:hAnsi="Times New Roman" w:cs="Times New Roman"/>
        </w:rPr>
        <w:t xml:space="preserve">č. 507/3 (ostatní plocha) v obci Vacov, </w:t>
      </w:r>
      <w:r w:rsidR="009F1D73" w:rsidRPr="00106C2B">
        <w:rPr>
          <w:rFonts w:ascii="Times New Roman" w:hAnsi="Times New Roman" w:cs="Times New Roman"/>
          <w:color w:val="212121"/>
        </w:rPr>
        <w:t>kat.</w:t>
      </w:r>
      <w:r w:rsidR="009F1D73" w:rsidRPr="00106C2B">
        <w:rPr>
          <w:rFonts w:ascii="Times New Roman" w:hAnsi="Times New Roman" w:cs="Times New Roman"/>
        </w:rPr>
        <w:t xml:space="preserve"> území Javorník u Stach, jak zapsáno na LV 263 v katastru nemovitostí vedeném Katastrálním úřadem pro Jihočeský kraj, Katastrální pracoviště Prachatice.</w:t>
      </w:r>
    </w:p>
    <w:p w14:paraId="07206C02" w14:textId="49EECBA1" w:rsidR="00732920" w:rsidRDefault="00732920" w:rsidP="000B1AF7">
      <w:pPr>
        <w:pStyle w:val="Bezmezer"/>
        <w:jc w:val="both"/>
        <w:rPr>
          <w:rFonts w:ascii="Times New Roman" w:hAnsi="Times New Roman" w:cs="Times New Roman"/>
        </w:rPr>
      </w:pPr>
      <w:r>
        <w:rPr>
          <w:rFonts w:ascii="Times New Roman" w:hAnsi="Times New Roman" w:cs="Times New Roman"/>
        </w:rPr>
        <w:t>1.</w:t>
      </w:r>
      <w:r w:rsidR="00AB6176">
        <w:rPr>
          <w:rFonts w:ascii="Times New Roman" w:hAnsi="Times New Roman" w:cs="Times New Roman"/>
        </w:rPr>
        <w:t>2</w:t>
      </w:r>
      <w:r>
        <w:rPr>
          <w:rFonts w:ascii="Times New Roman" w:hAnsi="Times New Roman" w:cs="Times New Roman"/>
        </w:rPr>
        <w:t xml:space="preserve">. </w:t>
      </w:r>
      <w:r w:rsidR="00AB6176">
        <w:rPr>
          <w:rFonts w:ascii="Times New Roman" w:hAnsi="Times New Roman" w:cs="Times New Roman"/>
        </w:rPr>
        <w:t xml:space="preserve">Nájemce </w:t>
      </w:r>
      <w:r w:rsidR="002D3360">
        <w:rPr>
          <w:rFonts w:ascii="Times New Roman" w:hAnsi="Times New Roman" w:cs="Times New Roman"/>
        </w:rPr>
        <w:t>je právnická osoba (veřejná výzkumná instituce), jejímž zřizovatelem je Akademie věd České republiky. Předmětem činnosti nájemce je komplexní vědecký výzkum zaměřený na problematiku globální změny a jejích projevů v atmosféře, suchozemské biotě a lidské společnosti. Nájemce si pronajímá předmět nájmu za účelem měření skleníkových plynů.</w:t>
      </w:r>
    </w:p>
    <w:p w14:paraId="29BF8C1C" w14:textId="031B1D5D" w:rsidR="00EE289F" w:rsidRPr="005E1AF6" w:rsidRDefault="00106C2B" w:rsidP="00EE289F">
      <w:pPr>
        <w:pStyle w:val="Bezmezer"/>
        <w:jc w:val="both"/>
        <w:rPr>
          <w:rFonts w:ascii="Times New Roman" w:hAnsi="Times New Roman" w:cs="Times New Roman"/>
        </w:rPr>
      </w:pPr>
      <w:r w:rsidRPr="00106C2B">
        <w:rPr>
          <w:rFonts w:ascii="Times New Roman" w:hAnsi="Times New Roman" w:cs="Times New Roman"/>
        </w:rPr>
        <w:t>1.</w:t>
      </w:r>
      <w:r w:rsidR="00B76CF6">
        <w:rPr>
          <w:rFonts w:ascii="Times New Roman" w:hAnsi="Times New Roman" w:cs="Times New Roman"/>
        </w:rPr>
        <w:t>3</w:t>
      </w:r>
      <w:r w:rsidRPr="00106C2B">
        <w:rPr>
          <w:rFonts w:ascii="Times New Roman" w:hAnsi="Times New Roman" w:cs="Times New Roman"/>
        </w:rPr>
        <w:t>.</w:t>
      </w:r>
      <w:r>
        <w:rPr>
          <w:rFonts w:ascii="Times New Roman" w:hAnsi="Times New Roman" w:cs="Times New Roman"/>
        </w:rPr>
        <w:t xml:space="preserve"> </w:t>
      </w:r>
      <w:r w:rsidR="00CB2E07" w:rsidRPr="00B31740">
        <w:rPr>
          <w:rFonts w:ascii="Times New Roman" w:hAnsi="Times New Roman" w:cs="Times New Roman"/>
        </w:rPr>
        <w:t>P</w:t>
      </w:r>
      <w:r w:rsidR="00DD11A3" w:rsidRPr="00B31740">
        <w:rPr>
          <w:rFonts w:ascii="Times New Roman" w:hAnsi="Times New Roman" w:cs="Times New Roman"/>
        </w:rPr>
        <w:t>ředmětem této smlouvy je závazek pronajímatele přenechat nájemci do užívání</w:t>
      </w:r>
      <w:r w:rsidR="00EE289F">
        <w:rPr>
          <w:rFonts w:ascii="Times New Roman" w:hAnsi="Times New Roman" w:cs="Times New Roman"/>
        </w:rPr>
        <w:t xml:space="preserve"> níže uvedené prostory (předmět nájmu) a </w:t>
      </w:r>
      <w:r w:rsidR="00EE289F" w:rsidRPr="00B31740">
        <w:rPr>
          <w:rFonts w:ascii="Times New Roman" w:hAnsi="Times New Roman" w:cs="Times New Roman"/>
        </w:rPr>
        <w:t xml:space="preserve">závazek nájemce zaplatit pronajímateli nájemné a </w:t>
      </w:r>
      <w:r w:rsidR="00EE289F">
        <w:rPr>
          <w:rFonts w:ascii="Times New Roman" w:hAnsi="Times New Roman" w:cs="Times New Roman"/>
        </w:rPr>
        <w:t>spotřebovanou elektrickou energii</w:t>
      </w:r>
      <w:r w:rsidR="00EE289F" w:rsidRPr="00B31740">
        <w:rPr>
          <w:rFonts w:ascii="Times New Roman" w:hAnsi="Times New Roman" w:cs="Times New Roman"/>
        </w:rPr>
        <w:t xml:space="preserve"> dle této smlouvy. </w:t>
      </w:r>
    </w:p>
    <w:p w14:paraId="471F3A00" w14:textId="06E52AE5" w:rsidR="00EE289F" w:rsidRDefault="00EE289F" w:rsidP="005E1AF6">
      <w:pPr>
        <w:pStyle w:val="Bezmezer"/>
        <w:jc w:val="both"/>
        <w:rPr>
          <w:rFonts w:ascii="Times New Roman" w:hAnsi="Times New Roman" w:cs="Times New Roman"/>
        </w:rPr>
      </w:pPr>
      <w:r>
        <w:rPr>
          <w:rFonts w:ascii="Times New Roman" w:hAnsi="Times New Roman" w:cs="Times New Roman"/>
        </w:rPr>
        <w:t>1.</w:t>
      </w:r>
      <w:r w:rsidR="006F48B0">
        <w:rPr>
          <w:rFonts w:ascii="Times New Roman" w:hAnsi="Times New Roman" w:cs="Times New Roman"/>
        </w:rPr>
        <w:t>4</w:t>
      </w:r>
      <w:r>
        <w:rPr>
          <w:rFonts w:ascii="Times New Roman" w:hAnsi="Times New Roman" w:cs="Times New Roman"/>
        </w:rPr>
        <w:t xml:space="preserve">. Předmětem nájmu jsou: </w:t>
      </w:r>
    </w:p>
    <w:p w14:paraId="546B26FF" w14:textId="7D8067FD" w:rsidR="00EE289F" w:rsidRPr="00EE289F" w:rsidRDefault="00EE289F" w:rsidP="005E1AF6">
      <w:pPr>
        <w:pStyle w:val="Bezmezer"/>
        <w:jc w:val="both"/>
        <w:rPr>
          <w:rFonts w:ascii="Times New Roman" w:hAnsi="Times New Roman" w:cs="Times New Roman"/>
        </w:rPr>
      </w:pPr>
      <w:r>
        <w:rPr>
          <w:rFonts w:ascii="Times New Roman" w:hAnsi="Times New Roman" w:cs="Times New Roman"/>
        </w:rPr>
        <w:t xml:space="preserve">a) </w:t>
      </w:r>
      <w:r w:rsidR="005E0F2F" w:rsidRPr="005E0F2F">
        <w:rPr>
          <w:rFonts w:ascii="Times New Roman" w:hAnsi="Times New Roman"/>
        </w:rPr>
        <w:t>prostor na anténním stožáru</w:t>
      </w:r>
      <w:r w:rsidR="00CF7CEF">
        <w:rPr>
          <w:rFonts w:ascii="Times New Roman" w:hAnsi="Times New Roman"/>
        </w:rPr>
        <w:t xml:space="preserve"> uvedeném v</w:t>
      </w:r>
      <w:r w:rsidR="007378DF">
        <w:rPr>
          <w:rFonts w:ascii="Times New Roman" w:hAnsi="Times New Roman"/>
        </w:rPr>
        <w:t xml:space="preserve"> odst. </w:t>
      </w:r>
      <w:r w:rsidR="00CF7CEF">
        <w:rPr>
          <w:rFonts w:ascii="Times New Roman" w:hAnsi="Times New Roman"/>
        </w:rPr>
        <w:t>1.1.</w:t>
      </w:r>
      <w:r w:rsidR="007378DF">
        <w:rPr>
          <w:rFonts w:ascii="Times New Roman" w:hAnsi="Times New Roman"/>
        </w:rPr>
        <w:t xml:space="preserve"> tohoto článku</w:t>
      </w:r>
      <w:r w:rsidR="005E0F2F" w:rsidRPr="005E0F2F">
        <w:rPr>
          <w:rFonts w:ascii="Times New Roman" w:hAnsi="Times New Roman"/>
        </w:rPr>
        <w:t xml:space="preserve"> </w:t>
      </w:r>
      <w:r w:rsidR="00CD1E34">
        <w:rPr>
          <w:rFonts w:ascii="Times New Roman" w:hAnsi="Times New Roman"/>
        </w:rPr>
        <w:t>ve výšce 45</w:t>
      </w:r>
      <w:r w:rsidR="007378DF">
        <w:rPr>
          <w:rFonts w:ascii="Times New Roman" w:hAnsi="Times New Roman"/>
        </w:rPr>
        <w:t xml:space="preserve"> </w:t>
      </w:r>
      <w:r w:rsidR="00CD1E34">
        <w:rPr>
          <w:rFonts w:ascii="Times New Roman" w:hAnsi="Times New Roman"/>
        </w:rPr>
        <w:t>m</w:t>
      </w:r>
      <w:r w:rsidR="005E0F2F" w:rsidRPr="005E0F2F">
        <w:rPr>
          <w:rFonts w:ascii="Times New Roman" w:hAnsi="Times New Roman"/>
        </w:rPr>
        <w:t xml:space="preserve"> pro umístění</w:t>
      </w:r>
      <w:r w:rsidR="004E59A5">
        <w:rPr>
          <w:rFonts w:ascii="Times New Roman" w:hAnsi="Times New Roman"/>
        </w:rPr>
        <w:t xml:space="preserve"> těchto zařízení nájemce:</w:t>
      </w:r>
      <w:r w:rsidR="005E0F2F" w:rsidRPr="005E0F2F">
        <w:rPr>
          <w:rFonts w:ascii="Times New Roman" w:hAnsi="Times New Roman"/>
        </w:rPr>
        <w:t xml:space="preserve"> </w:t>
      </w:r>
    </w:p>
    <w:p w14:paraId="0D80321E" w14:textId="4222417B" w:rsidR="00EE289F" w:rsidRDefault="005E0F2F" w:rsidP="005E1AF6">
      <w:pPr>
        <w:pStyle w:val="Bezmezer"/>
        <w:jc w:val="both"/>
        <w:rPr>
          <w:rFonts w:ascii="Times New Roman" w:hAnsi="Times New Roman"/>
        </w:rPr>
      </w:pPr>
      <w:r w:rsidRPr="005E0F2F">
        <w:rPr>
          <w:rFonts w:ascii="Times New Roman" w:hAnsi="Times New Roman"/>
        </w:rPr>
        <w:t xml:space="preserve">1x </w:t>
      </w:r>
      <w:r w:rsidR="00806F35">
        <w:rPr>
          <w:rFonts w:ascii="Times New Roman" w:hAnsi="Times New Roman"/>
        </w:rPr>
        <w:t xml:space="preserve">kovový box s odběrovými hlavami a </w:t>
      </w:r>
      <w:proofErr w:type="spellStart"/>
      <w:r w:rsidR="00806F35">
        <w:rPr>
          <w:rFonts w:ascii="Times New Roman" w:hAnsi="Times New Roman"/>
        </w:rPr>
        <w:t>dataloggerem</w:t>
      </w:r>
      <w:proofErr w:type="spellEnd"/>
      <w:r w:rsidR="00806F35">
        <w:rPr>
          <w:rFonts w:ascii="Times New Roman" w:hAnsi="Times New Roman"/>
        </w:rPr>
        <w:t xml:space="preserve"> o rozměrech 400</w:t>
      </w:r>
      <w:r w:rsidR="007378DF">
        <w:rPr>
          <w:rFonts w:ascii="Times New Roman" w:hAnsi="Times New Roman"/>
        </w:rPr>
        <w:t xml:space="preserve"> </w:t>
      </w:r>
      <w:r w:rsidR="00806F35">
        <w:rPr>
          <w:rFonts w:ascii="Times New Roman" w:hAnsi="Times New Roman"/>
        </w:rPr>
        <w:t>x</w:t>
      </w:r>
      <w:r w:rsidR="007378DF">
        <w:rPr>
          <w:rFonts w:ascii="Times New Roman" w:hAnsi="Times New Roman"/>
        </w:rPr>
        <w:t xml:space="preserve"> </w:t>
      </w:r>
      <w:r w:rsidR="00806F35">
        <w:rPr>
          <w:rFonts w:ascii="Times New Roman" w:hAnsi="Times New Roman"/>
        </w:rPr>
        <w:t>300</w:t>
      </w:r>
      <w:r w:rsidR="007378DF">
        <w:rPr>
          <w:rFonts w:ascii="Times New Roman" w:hAnsi="Times New Roman"/>
        </w:rPr>
        <w:t xml:space="preserve"> </w:t>
      </w:r>
      <w:r w:rsidR="00806F35">
        <w:rPr>
          <w:rFonts w:ascii="Times New Roman" w:hAnsi="Times New Roman"/>
        </w:rPr>
        <w:t>x</w:t>
      </w:r>
      <w:r w:rsidR="007378DF">
        <w:rPr>
          <w:rFonts w:ascii="Times New Roman" w:hAnsi="Times New Roman"/>
        </w:rPr>
        <w:t xml:space="preserve"> </w:t>
      </w:r>
      <w:r w:rsidR="00806F35">
        <w:rPr>
          <w:rFonts w:ascii="Times New Roman" w:hAnsi="Times New Roman"/>
        </w:rPr>
        <w:t>150</w:t>
      </w:r>
      <w:r w:rsidR="007378DF">
        <w:rPr>
          <w:rFonts w:ascii="Times New Roman" w:hAnsi="Times New Roman"/>
        </w:rPr>
        <w:t xml:space="preserve"> </w:t>
      </w:r>
      <w:r w:rsidR="00806F35">
        <w:rPr>
          <w:rFonts w:ascii="Times New Roman" w:hAnsi="Times New Roman"/>
        </w:rPr>
        <w:t>mm, barometr, čidlo teploty a vlhkosti o váze do 10</w:t>
      </w:r>
      <w:r w:rsidR="007378DF">
        <w:rPr>
          <w:rFonts w:ascii="Times New Roman" w:hAnsi="Times New Roman"/>
        </w:rPr>
        <w:t xml:space="preserve"> </w:t>
      </w:r>
      <w:r w:rsidR="00806F35">
        <w:rPr>
          <w:rFonts w:ascii="Times New Roman" w:hAnsi="Times New Roman"/>
        </w:rPr>
        <w:t>kg, výložník s anemometrem o hmotnosti do 2</w:t>
      </w:r>
      <w:r w:rsidR="007378DF">
        <w:rPr>
          <w:rFonts w:ascii="Times New Roman" w:hAnsi="Times New Roman"/>
        </w:rPr>
        <w:t xml:space="preserve"> </w:t>
      </w:r>
      <w:r w:rsidR="00806F35">
        <w:rPr>
          <w:rFonts w:ascii="Times New Roman" w:hAnsi="Times New Roman"/>
        </w:rPr>
        <w:t>kg</w:t>
      </w:r>
      <w:r w:rsidR="00936907">
        <w:rPr>
          <w:rFonts w:ascii="Times New Roman" w:hAnsi="Times New Roman"/>
        </w:rPr>
        <w:t xml:space="preserve"> s</w:t>
      </w:r>
      <w:r w:rsidR="00806F35">
        <w:rPr>
          <w:rFonts w:ascii="Times New Roman" w:hAnsi="Times New Roman"/>
        </w:rPr>
        <w:t xml:space="preserve"> délk</w:t>
      </w:r>
      <w:r w:rsidR="00936907">
        <w:rPr>
          <w:rFonts w:ascii="Times New Roman" w:hAnsi="Times New Roman"/>
        </w:rPr>
        <w:t>ou</w:t>
      </w:r>
      <w:r w:rsidR="00806F35">
        <w:rPr>
          <w:rFonts w:ascii="Times New Roman" w:hAnsi="Times New Roman"/>
        </w:rPr>
        <w:t xml:space="preserve"> do 2</w:t>
      </w:r>
      <w:r w:rsidR="007378DF">
        <w:rPr>
          <w:rFonts w:ascii="Times New Roman" w:hAnsi="Times New Roman"/>
        </w:rPr>
        <w:t xml:space="preserve"> </w:t>
      </w:r>
      <w:r w:rsidR="00806F35">
        <w:rPr>
          <w:rFonts w:ascii="Times New Roman" w:hAnsi="Times New Roman"/>
        </w:rPr>
        <w:t>m vysunutí, odběrové linky, napájení, datové spojení</w:t>
      </w:r>
      <w:r w:rsidR="00AE1004">
        <w:rPr>
          <w:rFonts w:ascii="Times New Roman" w:hAnsi="Times New Roman"/>
        </w:rPr>
        <w:t xml:space="preserve"> -</w:t>
      </w:r>
      <w:r w:rsidR="00806F35">
        <w:rPr>
          <w:rFonts w:ascii="Times New Roman" w:hAnsi="Times New Roman"/>
        </w:rPr>
        <w:t xml:space="preserve"> 2x</w:t>
      </w:r>
      <w:r w:rsidR="007378DF">
        <w:rPr>
          <w:rFonts w:ascii="Times New Roman" w:hAnsi="Times New Roman"/>
        </w:rPr>
        <w:t xml:space="preserve"> </w:t>
      </w:r>
      <w:r w:rsidR="00806F35">
        <w:rPr>
          <w:rFonts w:ascii="Times New Roman" w:hAnsi="Times New Roman"/>
        </w:rPr>
        <w:t xml:space="preserve">hadice </w:t>
      </w:r>
      <w:proofErr w:type="spellStart"/>
      <w:r w:rsidR="00806F35">
        <w:rPr>
          <w:rFonts w:ascii="Times New Roman" w:hAnsi="Times New Roman"/>
        </w:rPr>
        <w:t>synflex</w:t>
      </w:r>
      <w:proofErr w:type="spellEnd"/>
      <w:r w:rsidR="00806F35">
        <w:rPr>
          <w:rFonts w:ascii="Times New Roman" w:hAnsi="Times New Roman"/>
        </w:rPr>
        <w:t xml:space="preserve"> 1300 ¼“ OD (polypropylen </w:t>
      </w:r>
      <w:r w:rsidR="00806F35">
        <w:rPr>
          <w:rFonts w:ascii="Times New Roman" w:hAnsi="Times New Roman"/>
        </w:rPr>
        <w:lastRenderedPageBreak/>
        <w:t xml:space="preserve">s hliníkovou vložkou), 1x optický </w:t>
      </w:r>
      <w:proofErr w:type="spellStart"/>
      <w:r w:rsidR="00806F35">
        <w:rPr>
          <w:rFonts w:ascii="Times New Roman" w:hAnsi="Times New Roman"/>
        </w:rPr>
        <w:t>patchcord</w:t>
      </w:r>
      <w:proofErr w:type="spellEnd"/>
      <w:r w:rsidR="00806F35">
        <w:rPr>
          <w:rFonts w:ascii="Times New Roman" w:hAnsi="Times New Roman"/>
        </w:rPr>
        <w:t xml:space="preserve"> (venkovní provedení), 1x napájecí dvoulinka 24</w:t>
      </w:r>
      <w:r w:rsidR="007378DF">
        <w:rPr>
          <w:rFonts w:ascii="Times New Roman" w:hAnsi="Times New Roman"/>
        </w:rPr>
        <w:t xml:space="preserve"> </w:t>
      </w:r>
      <w:r w:rsidR="00806F35">
        <w:rPr>
          <w:rFonts w:ascii="Times New Roman" w:hAnsi="Times New Roman"/>
        </w:rPr>
        <w:t>VDC vše v</w:t>
      </w:r>
      <w:r w:rsidR="00AE1004">
        <w:rPr>
          <w:rFonts w:ascii="Times New Roman" w:hAnsi="Times New Roman"/>
        </w:rPr>
        <w:t xml:space="preserve"> jedné </w:t>
      </w:r>
      <w:r w:rsidR="00806F35">
        <w:rPr>
          <w:rFonts w:ascii="Times New Roman" w:hAnsi="Times New Roman"/>
        </w:rPr>
        <w:t xml:space="preserve">chráničce (32 mm, UV odolná, odlehčovací krabičky po cca 10 m) vedeno po konstrukci </w:t>
      </w:r>
      <w:r w:rsidR="00EE289F">
        <w:rPr>
          <w:rFonts w:ascii="Times New Roman" w:hAnsi="Times New Roman"/>
        </w:rPr>
        <w:t>do</w:t>
      </w:r>
      <w:r w:rsidR="00806F35">
        <w:rPr>
          <w:rFonts w:ascii="Times New Roman" w:hAnsi="Times New Roman"/>
        </w:rPr>
        <w:t> technologické</w:t>
      </w:r>
      <w:r w:rsidR="00EE289F">
        <w:rPr>
          <w:rFonts w:ascii="Times New Roman" w:hAnsi="Times New Roman"/>
        </w:rPr>
        <w:t>ho</w:t>
      </w:r>
      <w:r w:rsidR="00806F35">
        <w:rPr>
          <w:rFonts w:ascii="Times New Roman" w:hAnsi="Times New Roman"/>
        </w:rPr>
        <w:t xml:space="preserve"> </w:t>
      </w:r>
      <w:r w:rsidR="00EB46F8">
        <w:rPr>
          <w:rFonts w:ascii="Times New Roman" w:hAnsi="Times New Roman"/>
        </w:rPr>
        <w:t xml:space="preserve">domku kabelovou lávkou (žlabem), </w:t>
      </w:r>
    </w:p>
    <w:p w14:paraId="1B9E63F1" w14:textId="046AE1F0" w:rsidR="00EE289F" w:rsidRDefault="00EE289F" w:rsidP="005E1AF6">
      <w:pPr>
        <w:pStyle w:val="Bezmezer"/>
        <w:jc w:val="both"/>
        <w:rPr>
          <w:rFonts w:ascii="Times New Roman" w:hAnsi="Times New Roman"/>
        </w:rPr>
      </w:pPr>
      <w:r>
        <w:rPr>
          <w:rFonts w:ascii="Times New Roman" w:hAnsi="Times New Roman"/>
        </w:rPr>
        <w:t xml:space="preserve">b) prostor </w:t>
      </w:r>
      <w:r w:rsidR="00EB46F8">
        <w:rPr>
          <w:rFonts w:ascii="Times New Roman" w:hAnsi="Times New Roman"/>
        </w:rPr>
        <w:t>v technologickém domku</w:t>
      </w:r>
      <w:r w:rsidR="005E0F2F" w:rsidRPr="005E0F2F">
        <w:rPr>
          <w:rFonts w:ascii="Times New Roman" w:hAnsi="Times New Roman"/>
        </w:rPr>
        <w:t xml:space="preserve"> vedle anténního stožáru – tj. v budově s č.p. 32</w:t>
      </w:r>
      <w:r w:rsidR="004815DC">
        <w:rPr>
          <w:rFonts w:ascii="Times New Roman" w:hAnsi="Times New Roman"/>
        </w:rPr>
        <w:t xml:space="preserve"> uvedené v</w:t>
      </w:r>
      <w:r w:rsidR="007378DF">
        <w:rPr>
          <w:rFonts w:ascii="Times New Roman" w:hAnsi="Times New Roman"/>
        </w:rPr>
        <w:t xml:space="preserve"> odst. </w:t>
      </w:r>
      <w:r w:rsidR="004815DC">
        <w:rPr>
          <w:rFonts w:ascii="Times New Roman" w:hAnsi="Times New Roman"/>
        </w:rPr>
        <w:t>1.1.</w:t>
      </w:r>
      <w:r w:rsidR="007378DF">
        <w:rPr>
          <w:rFonts w:ascii="Times New Roman" w:hAnsi="Times New Roman"/>
        </w:rPr>
        <w:t xml:space="preserve"> tohoto článku </w:t>
      </w:r>
      <w:r w:rsidR="005E0F2F" w:rsidRPr="005E0F2F">
        <w:rPr>
          <w:rFonts w:ascii="Times New Roman" w:hAnsi="Times New Roman"/>
        </w:rPr>
        <w:t>pro umístění</w:t>
      </w:r>
      <w:r>
        <w:rPr>
          <w:rFonts w:ascii="Times New Roman" w:hAnsi="Times New Roman"/>
        </w:rPr>
        <w:t xml:space="preserve"> těchto zařízení nájemce:</w:t>
      </w:r>
      <w:r w:rsidR="005E0F2F" w:rsidRPr="005E0F2F">
        <w:rPr>
          <w:rFonts w:ascii="Times New Roman" w:hAnsi="Times New Roman"/>
        </w:rPr>
        <w:t xml:space="preserve"> </w:t>
      </w:r>
    </w:p>
    <w:p w14:paraId="44CE3C17" w14:textId="136A5BE7" w:rsidR="008B5678" w:rsidRPr="005E1AF6" w:rsidRDefault="00EB46F8" w:rsidP="005E1AF6">
      <w:pPr>
        <w:pStyle w:val="Bezmezer"/>
        <w:jc w:val="both"/>
        <w:rPr>
          <w:rFonts w:ascii="Times New Roman" w:hAnsi="Times New Roman" w:cs="Times New Roman"/>
        </w:rPr>
      </w:pPr>
      <w:r>
        <w:rPr>
          <w:rFonts w:ascii="Times New Roman" w:hAnsi="Times New Roman"/>
        </w:rPr>
        <w:t>stojan s odběrovým zařízením, analyzátorem a kalibračními plyny</w:t>
      </w:r>
      <w:r w:rsidR="00940A10">
        <w:rPr>
          <w:rFonts w:ascii="Times New Roman" w:hAnsi="Times New Roman"/>
        </w:rPr>
        <w:t xml:space="preserve"> (max.</w:t>
      </w:r>
      <w:r w:rsidR="007378DF">
        <w:rPr>
          <w:rFonts w:ascii="Times New Roman" w:hAnsi="Times New Roman"/>
        </w:rPr>
        <w:t xml:space="preserve"> </w:t>
      </w:r>
      <w:r w:rsidR="00940A10">
        <w:rPr>
          <w:rFonts w:ascii="Times New Roman" w:hAnsi="Times New Roman"/>
        </w:rPr>
        <w:t>6 tlak.</w:t>
      </w:r>
      <w:r w:rsidR="00C93A37">
        <w:rPr>
          <w:rFonts w:ascii="Times New Roman" w:hAnsi="Times New Roman"/>
        </w:rPr>
        <w:t xml:space="preserve"> </w:t>
      </w:r>
      <w:r w:rsidR="007378DF">
        <w:rPr>
          <w:rFonts w:ascii="Times New Roman" w:hAnsi="Times New Roman"/>
        </w:rPr>
        <w:t>l</w:t>
      </w:r>
      <w:r w:rsidR="00940A10">
        <w:rPr>
          <w:rFonts w:ascii="Times New Roman" w:hAnsi="Times New Roman"/>
        </w:rPr>
        <w:t>ahví</w:t>
      </w:r>
      <w:r w:rsidR="00C93A37">
        <w:rPr>
          <w:rFonts w:ascii="Times New Roman" w:hAnsi="Times New Roman"/>
        </w:rPr>
        <w:t>,</w:t>
      </w:r>
      <w:r w:rsidR="00940A10">
        <w:rPr>
          <w:rFonts w:ascii="Times New Roman" w:hAnsi="Times New Roman"/>
        </w:rPr>
        <w:t xml:space="preserve"> stlačený vzduch se stopovou příměsí zájmových látek)</w:t>
      </w:r>
      <w:r>
        <w:rPr>
          <w:rFonts w:ascii="Times New Roman" w:hAnsi="Times New Roman"/>
        </w:rPr>
        <w:t xml:space="preserve"> o rozměrech </w:t>
      </w:r>
      <w:r w:rsidR="00AB561C">
        <w:rPr>
          <w:rFonts w:ascii="Times New Roman" w:hAnsi="Times New Roman"/>
        </w:rPr>
        <w:t>1700</w:t>
      </w:r>
      <w:r w:rsidR="007378DF">
        <w:rPr>
          <w:rFonts w:ascii="Times New Roman" w:hAnsi="Times New Roman"/>
        </w:rPr>
        <w:t xml:space="preserve"> </w:t>
      </w:r>
      <w:r>
        <w:rPr>
          <w:rFonts w:ascii="Times New Roman" w:hAnsi="Times New Roman"/>
        </w:rPr>
        <w:t>x</w:t>
      </w:r>
      <w:r w:rsidR="007378DF">
        <w:rPr>
          <w:rFonts w:ascii="Times New Roman" w:hAnsi="Times New Roman"/>
        </w:rPr>
        <w:t xml:space="preserve"> </w:t>
      </w:r>
      <w:r w:rsidR="00AB561C">
        <w:rPr>
          <w:rFonts w:ascii="Times New Roman" w:hAnsi="Times New Roman"/>
        </w:rPr>
        <w:t>1080</w:t>
      </w:r>
      <w:r w:rsidR="00FB210F">
        <w:rPr>
          <w:rFonts w:ascii="Times New Roman" w:hAnsi="Times New Roman"/>
        </w:rPr>
        <w:t xml:space="preserve"> mm </w:t>
      </w:r>
      <w:r>
        <w:rPr>
          <w:rFonts w:ascii="Times New Roman" w:hAnsi="Times New Roman"/>
        </w:rPr>
        <w:t>s výškou 1900 mm</w:t>
      </w:r>
      <w:r w:rsidR="00D66B20">
        <w:rPr>
          <w:rFonts w:ascii="Times New Roman" w:hAnsi="Times New Roman"/>
        </w:rPr>
        <w:t>.</w:t>
      </w:r>
      <w:r w:rsidR="005E1AF6">
        <w:rPr>
          <w:rFonts w:ascii="Times New Roman" w:hAnsi="Times New Roman"/>
        </w:rPr>
        <w:t xml:space="preserve"> </w:t>
      </w:r>
    </w:p>
    <w:p w14:paraId="215424B9" w14:textId="2B8F8285" w:rsidR="00CB2E07" w:rsidRPr="00B31740" w:rsidRDefault="004F3BA8" w:rsidP="0033367E">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1</w:t>
      </w:r>
      <w:r w:rsidR="00CB2E07" w:rsidRPr="00B31740">
        <w:rPr>
          <w:rFonts w:ascii="Times New Roman" w:hAnsi="Times New Roman" w:cs="Times New Roman"/>
        </w:rPr>
        <w:t>.</w:t>
      </w:r>
      <w:r w:rsidR="00D4358C">
        <w:rPr>
          <w:rFonts w:ascii="Times New Roman" w:hAnsi="Times New Roman" w:cs="Times New Roman"/>
        </w:rPr>
        <w:t>5</w:t>
      </w:r>
      <w:r w:rsidR="00CE43F8" w:rsidRPr="00B31740">
        <w:rPr>
          <w:rFonts w:ascii="Times New Roman" w:hAnsi="Times New Roman" w:cs="Times New Roman"/>
        </w:rPr>
        <w:t xml:space="preserve">. </w:t>
      </w:r>
      <w:r w:rsidR="00CB2E07" w:rsidRPr="00B31740">
        <w:rPr>
          <w:rFonts w:ascii="Times New Roman" w:hAnsi="Times New Roman" w:cs="Times New Roman"/>
        </w:rPr>
        <w:t>Nájemce prohlašuje, že</w:t>
      </w:r>
      <w:r w:rsidR="00B76CF6">
        <w:rPr>
          <w:rFonts w:ascii="Times New Roman" w:hAnsi="Times New Roman" w:cs="Times New Roman"/>
        </w:rPr>
        <w:t xml:space="preserve"> veškerá</w:t>
      </w:r>
      <w:r w:rsidR="00726FD4" w:rsidRPr="00B31740">
        <w:rPr>
          <w:rFonts w:ascii="Times New Roman" w:hAnsi="Times New Roman" w:cs="Times New Roman"/>
        </w:rPr>
        <w:t xml:space="preserve"> technologie </w:t>
      </w:r>
      <w:r w:rsidR="00940A10">
        <w:rPr>
          <w:rFonts w:ascii="Times New Roman" w:hAnsi="Times New Roman" w:cs="Times New Roman"/>
        </w:rPr>
        <w:t>včetně jejích náplní</w:t>
      </w:r>
      <w:r w:rsidR="00A020EC">
        <w:rPr>
          <w:rFonts w:ascii="Times New Roman" w:hAnsi="Times New Roman" w:cs="Times New Roman"/>
        </w:rPr>
        <w:t xml:space="preserve"> </w:t>
      </w:r>
      <w:r w:rsidR="00DA15F7" w:rsidRPr="00B31740">
        <w:rPr>
          <w:rFonts w:ascii="Times New Roman" w:hAnsi="Times New Roman" w:cs="Times New Roman"/>
        </w:rPr>
        <w:t>uvedená v</w:t>
      </w:r>
      <w:r w:rsidR="007378DF">
        <w:rPr>
          <w:rFonts w:ascii="Times New Roman" w:hAnsi="Times New Roman" w:cs="Times New Roman"/>
        </w:rPr>
        <w:t> odst.</w:t>
      </w:r>
      <w:r w:rsidR="00DA15F7" w:rsidRPr="00B31740">
        <w:rPr>
          <w:rFonts w:ascii="Times New Roman" w:hAnsi="Times New Roman" w:cs="Times New Roman"/>
        </w:rPr>
        <w:t xml:space="preserve"> 1.</w:t>
      </w:r>
      <w:r w:rsidR="00CB4085">
        <w:rPr>
          <w:rFonts w:ascii="Times New Roman" w:hAnsi="Times New Roman" w:cs="Times New Roman"/>
        </w:rPr>
        <w:t>4</w:t>
      </w:r>
      <w:r w:rsidR="00DA15F7" w:rsidRPr="00B31740">
        <w:rPr>
          <w:rFonts w:ascii="Times New Roman" w:hAnsi="Times New Roman" w:cs="Times New Roman"/>
        </w:rPr>
        <w:t>.</w:t>
      </w:r>
      <w:r w:rsidR="007378DF">
        <w:rPr>
          <w:rFonts w:ascii="Times New Roman" w:hAnsi="Times New Roman" w:cs="Times New Roman"/>
        </w:rPr>
        <w:t xml:space="preserve"> tohoto článku</w:t>
      </w:r>
      <w:r w:rsidR="0083018C" w:rsidRPr="00B31740">
        <w:rPr>
          <w:rFonts w:ascii="Times New Roman" w:hAnsi="Times New Roman" w:cs="Times New Roman"/>
        </w:rPr>
        <w:t xml:space="preserve"> j</w:t>
      </w:r>
      <w:r w:rsidR="00940A10">
        <w:rPr>
          <w:rFonts w:ascii="Times New Roman" w:hAnsi="Times New Roman" w:cs="Times New Roman"/>
        </w:rPr>
        <w:t>e</w:t>
      </w:r>
      <w:r w:rsidR="0083018C" w:rsidRPr="00B31740">
        <w:rPr>
          <w:rFonts w:ascii="Times New Roman" w:hAnsi="Times New Roman" w:cs="Times New Roman"/>
        </w:rPr>
        <w:t xml:space="preserve"> ve</w:t>
      </w:r>
      <w:r w:rsidRPr="00B31740">
        <w:rPr>
          <w:rFonts w:ascii="Times New Roman" w:hAnsi="Times New Roman" w:cs="Times New Roman"/>
        </w:rPr>
        <w:t xml:space="preserve"> výlučném</w:t>
      </w:r>
      <w:r w:rsidR="0083018C" w:rsidRPr="00B31740">
        <w:rPr>
          <w:rFonts w:ascii="Times New Roman" w:hAnsi="Times New Roman" w:cs="Times New Roman"/>
        </w:rPr>
        <w:t xml:space="preserve"> vlastnictví </w:t>
      </w:r>
      <w:r w:rsidR="002A6031" w:rsidRPr="00B31740">
        <w:rPr>
          <w:rFonts w:ascii="Times New Roman" w:hAnsi="Times New Roman" w:cs="Times New Roman"/>
        </w:rPr>
        <w:t>nájemce</w:t>
      </w:r>
      <w:r w:rsidR="00DA15F7" w:rsidRPr="00B31740">
        <w:rPr>
          <w:rFonts w:ascii="Times New Roman" w:hAnsi="Times New Roman" w:cs="Times New Roman"/>
        </w:rPr>
        <w:t>,</w:t>
      </w:r>
      <w:r w:rsidR="0083018C" w:rsidRPr="00B31740">
        <w:rPr>
          <w:rFonts w:ascii="Times New Roman" w:hAnsi="Times New Roman" w:cs="Times New Roman"/>
        </w:rPr>
        <w:t xml:space="preserve"> a</w:t>
      </w:r>
      <w:r w:rsidR="00971420" w:rsidRPr="00B31740">
        <w:rPr>
          <w:rFonts w:ascii="Times New Roman" w:hAnsi="Times New Roman" w:cs="Times New Roman"/>
        </w:rPr>
        <w:t xml:space="preserve"> že tyto zařízení</w:t>
      </w:r>
      <w:r w:rsidR="00940A10">
        <w:rPr>
          <w:rFonts w:ascii="Times New Roman" w:hAnsi="Times New Roman" w:cs="Times New Roman"/>
        </w:rPr>
        <w:t xml:space="preserve"> včetně jejích náplní</w:t>
      </w:r>
      <w:r w:rsidR="00CB2E07" w:rsidRPr="00B31740">
        <w:rPr>
          <w:rFonts w:ascii="Times New Roman" w:hAnsi="Times New Roman" w:cs="Times New Roman"/>
        </w:rPr>
        <w:t xml:space="preserve"> odpovídají</w:t>
      </w:r>
      <w:r w:rsidR="006B0327" w:rsidRPr="00B31740">
        <w:rPr>
          <w:rFonts w:ascii="Times New Roman" w:hAnsi="Times New Roman" w:cs="Times New Roman"/>
        </w:rPr>
        <w:t xml:space="preserve"> veškerým</w:t>
      </w:r>
      <w:r w:rsidR="00A020EC">
        <w:rPr>
          <w:rFonts w:ascii="Times New Roman" w:hAnsi="Times New Roman" w:cs="Times New Roman"/>
        </w:rPr>
        <w:t xml:space="preserve"> </w:t>
      </w:r>
      <w:r w:rsidR="00CB2E07" w:rsidRPr="00B31740">
        <w:rPr>
          <w:rFonts w:ascii="Times New Roman" w:hAnsi="Times New Roman" w:cs="Times New Roman"/>
        </w:rPr>
        <w:t>technickým normám, jsou řádně homologována a prov</w:t>
      </w:r>
      <w:r w:rsidR="00971420" w:rsidRPr="00B31740">
        <w:rPr>
          <w:rFonts w:ascii="Times New Roman" w:hAnsi="Times New Roman" w:cs="Times New Roman"/>
        </w:rPr>
        <w:t xml:space="preserve">ozována </w:t>
      </w:r>
      <w:r w:rsidR="00CE43F8" w:rsidRPr="00B31740">
        <w:rPr>
          <w:rFonts w:ascii="Times New Roman" w:hAnsi="Times New Roman" w:cs="Times New Roman"/>
        </w:rPr>
        <w:t>dle potřebných</w:t>
      </w:r>
      <w:r w:rsidR="00971420" w:rsidRPr="00B31740">
        <w:rPr>
          <w:rFonts w:ascii="Times New Roman" w:hAnsi="Times New Roman" w:cs="Times New Roman"/>
        </w:rPr>
        <w:t xml:space="preserve"> povolení</w:t>
      </w:r>
      <w:r w:rsidR="00940A10">
        <w:rPr>
          <w:rFonts w:ascii="Times New Roman" w:hAnsi="Times New Roman" w:cs="Times New Roman"/>
        </w:rPr>
        <w:t>, a že nejsou zdraví škodlivá či jinak nebezpečná</w:t>
      </w:r>
      <w:r w:rsidR="0013329D">
        <w:rPr>
          <w:rFonts w:ascii="Times New Roman" w:hAnsi="Times New Roman" w:cs="Times New Roman"/>
        </w:rPr>
        <w:t xml:space="preserve">, že u nich nehrozí </w:t>
      </w:r>
      <w:r w:rsidR="0067500B">
        <w:rPr>
          <w:rFonts w:ascii="Times New Roman" w:hAnsi="Times New Roman" w:cs="Times New Roman"/>
        </w:rPr>
        <w:t>nebezpečí</w:t>
      </w:r>
      <w:r w:rsidR="0013329D">
        <w:rPr>
          <w:rFonts w:ascii="Times New Roman" w:hAnsi="Times New Roman" w:cs="Times New Roman"/>
        </w:rPr>
        <w:t xml:space="preserve"> samovznícení.</w:t>
      </w:r>
      <w:r w:rsidR="00940A10">
        <w:rPr>
          <w:rFonts w:ascii="Times New Roman" w:hAnsi="Times New Roman" w:cs="Times New Roman"/>
        </w:rPr>
        <w:t xml:space="preserve"> </w:t>
      </w:r>
      <w:r w:rsidR="0081615D">
        <w:rPr>
          <w:rFonts w:ascii="Times New Roman" w:hAnsi="Times New Roman" w:cs="Times New Roman"/>
        </w:rPr>
        <w:t>Nájemce předložil</w:t>
      </w:r>
      <w:r w:rsidR="003C47F2">
        <w:rPr>
          <w:rFonts w:ascii="Times New Roman" w:hAnsi="Times New Roman" w:cs="Times New Roman"/>
        </w:rPr>
        <w:t xml:space="preserve"> před podpisem této smlouvy</w:t>
      </w:r>
      <w:r w:rsidR="0081615D">
        <w:rPr>
          <w:rFonts w:ascii="Times New Roman" w:hAnsi="Times New Roman" w:cs="Times New Roman"/>
        </w:rPr>
        <w:t xml:space="preserve"> </w:t>
      </w:r>
      <w:r w:rsidR="003C47F2">
        <w:rPr>
          <w:rFonts w:ascii="Times New Roman" w:hAnsi="Times New Roman" w:cs="Times New Roman"/>
        </w:rPr>
        <w:t xml:space="preserve">pronajímateli bezpečností listy ke kalibračním plynům a </w:t>
      </w:r>
      <w:proofErr w:type="spellStart"/>
      <w:r w:rsidR="003C47F2">
        <w:rPr>
          <w:rFonts w:ascii="Times New Roman" w:hAnsi="Times New Roman" w:cs="Times New Roman"/>
        </w:rPr>
        <w:t>synflexu</w:t>
      </w:r>
      <w:proofErr w:type="spellEnd"/>
      <w:r w:rsidR="003C47F2">
        <w:rPr>
          <w:rFonts w:ascii="Times New Roman" w:hAnsi="Times New Roman" w:cs="Times New Roman"/>
        </w:rPr>
        <w:t>.</w:t>
      </w:r>
    </w:p>
    <w:p w14:paraId="3411821C" w14:textId="4A92BCE0" w:rsidR="00CB2E07" w:rsidRPr="00B31740" w:rsidRDefault="00AD7319" w:rsidP="0033367E">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1.</w:t>
      </w:r>
      <w:r w:rsidR="00672111">
        <w:rPr>
          <w:rFonts w:ascii="Times New Roman" w:hAnsi="Times New Roman" w:cs="Times New Roman"/>
        </w:rPr>
        <w:t>6</w:t>
      </w:r>
      <w:r w:rsidRPr="00B31740">
        <w:rPr>
          <w:rFonts w:ascii="Times New Roman" w:hAnsi="Times New Roman" w:cs="Times New Roman"/>
        </w:rPr>
        <w:t xml:space="preserve">. </w:t>
      </w:r>
      <w:r w:rsidR="0083018C" w:rsidRPr="00B31740">
        <w:rPr>
          <w:rFonts w:ascii="Times New Roman" w:hAnsi="Times New Roman" w:cs="Times New Roman"/>
        </w:rPr>
        <w:t>Nájemce prohlašuje, že jí</w:t>
      </w:r>
      <w:r w:rsidR="004F3BA8" w:rsidRPr="00B31740">
        <w:rPr>
          <w:rFonts w:ascii="Times New Roman" w:hAnsi="Times New Roman" w:cs="Times New Roman"/>
        </w:rPr>
        <w:t>m umístěná</w:t>
      </w:r>
      <w:r w:rsidR="00A849A4" w:rsidRPr="00B31740">
        <w:rPr>
          <w:rFonts w:ascii="Times New Roman" w:hAnsi="Times New Roman" w:cs="Times New Roman"/>
        </w:rPr>
        <w:t xml:space="preserve"> te</w:t>
      </w:r>
      <w:r w:rsidR="00475D5D">
        <w:rPr>
          <w:rFonts w:ascii="Times New Roman" w:hAnsi="Times New Roman" w:cs="Times New Roman"/>
        </w:rPr>
        <w:t>chnologie</w:t>
      </w:r>
      <w:r w:rsidR="004F3BA8" w:rsidRPr="00B31740">
        <w:rPr>
          <w:rFonts w:ascii="Times New Roman" w:hAnsi="Times New Roman" w:cs="Times New Roman"/>
        </w:rPr>
        <w:t xml:space="preserve"> na předmět</w:t>
      </w:r>
      <w:r w:rsidR="00A849A4" w:rsidRPr="00B31740">
        <w:rPr>
          <w:rFonts w:ascii="Times New Roman" w:hAnsi="Times New Roman" w:cs="Times New Roman"/>
        </w:rPr>
        <w:t>u nájmu</w:t>
      </w:r>
      <w:r w:rsidR="00CB2E07" w:rsidRPr="00B31740">
        <w:rPr>
          <w:rFonts w:ascii="Times New Roman" w:hAnsi="Times New Roman" w:cs="Times New Roman"/>
        </w:rPr>
        <w:t xml:space="preserve"> nepracuj</w:t>
      </w:r>
      <w:r w:rsidR="00475D5D">
        <w:rPr>
          <w:rFonts w:ascii="Times New Roman" w:hAnsi="Times New Roman" w:cs="Times New Roman"/>
        </w:rPr>
        <w:t>e</w:t>
      </w:r>
      <w:r w:rsidR="00CB2E07" w:rsidRPr="00B31740">
        <w:rPr>
          <w:rFonts w:ascii="Times New Roman" w:hAnsi="Times New Roman" w:cs="Times New Roman"/>
        </w:rPr>
        <w:t xml:space="preserve"> v kmitočtových pásmech, která by </w:t>
      </w:r>
      <w:r w:rsidR="0083018C" w:rsidRPr="00B31740">
        <w:rPr>
          <w:rFonts w:ascii="Times New Roman" w:hAnsi="Times New Roman" w:cs="Times New Roman"/>
        </w:rPr>
        <w:t>rušila provoz ostatních nájemců na kótě</w:t>
      </w:r>
      <w:r w:rsidR="00A020EC">
        <w:rPr>
          <w:rFonts w:ascii="Times New Roman" w:hAnsi="Times New Roman" w:cs="Times New Roman"/>
        </w:rPr>
        <w:t xml:space="preserve"> </w:t>
      </w:r>
      <w:r w:rsidR="00CB4085">
        <w:rPr>
          <w:rFonts w:ascii="Times New Roman" w:hAnsi="Times New Roman" w:cs="Times New Roman"/>
        </w:rPr>
        <w:t>Javorník u Stach</w:t>
      </w:r>
      <w:r w:rsidR="0083018C" w:rsidRPr="00B31740">
        <w:rPr>
          <w:rFonts w:ascii="Times New Roman" w:hAnsi="Times New Roman" w:cs="Times New Roman"/>
        </w:rPr>
        <w:t>.</w:t>
      </w:r>
    </w:p>
    <w:p w14:paraId="09F46AE0" w14:textId="5D096FAC" w:rsidR="00B31740" w:rsidRDefault="002A0458" w:rsidP="000D08D4">
      <w:pPr>
        <w:autoSpaceDE w:val="0"/>
        <w:autoSpaceDN w:val="0"/>
        <w:adjustRightInd w:val="0"/>
        <w:spacing w:after="0" w:line="240" w:lineRule="auto"/>
        <w:jc w:val="both"/>
        <w:rPr>
          <w:rFonts w:ascii="Times New Roman" w:hAnsi="Times New Roman" w:cs="Times New Roman"/>
          <w:b/>
          <w:bCs/>
        </w:rPr>
      </w:pPr>
      <w:r w:rsidRPr="00B31740">
        <w:rPr>
          <w:rFonts w:ascii="Times New Roman" w:hAnsi="Times New Roman" w:cs="Times New Roman"/>
        </w:rPr>
        <w:t>1.</w:t>
      </w:r>
      <w:r w:rsidR="007B5120">
        <w:rPr>
          <w:rFonts w:ascii="Times New Roman" w:hAnsi="Times New Roman" w:cs="Times New Roman"/>
        </w:rPr>
        <w:t>7</w:t>
      </w:r>
      <w:r w:rsidR="00BC1336" w:rsidRPr="00B31740">
        <w:rPr>
          <w:rFonts w:ascii="Times New Roman" w:hAnsi="Times New Roman" w:cs="Times New Roman"/>
        </w:rPr>
        <w:t xml:space="preserve">. </w:t>
      </w:r>
      <w:r w:rsidR="00CB4085">
        <w:rPr>
          <w:rFonts w:ascii="Times New Roman" w:hAnsi="Times New Roman" w:cs="Times New Roman"/>
        </w:rPr>
        <w:t>Podpisem</w:t>
      </w:r>
      <w:r w:rsidR="007378DF">
        <w:rPr>
          <w:rFonts w:ascii="Times New Roman" w:hAnsi="Times New Roman" w:cs="Times New Roman"/>
        </w:rPr>
        <w:t xml:space="preserve"> předávacího protokolu k předmětu nájmu</w:t>
      </w:r>
      <w:r w:rsidR="00CB4085">
        <w:rPr>
          <w:rFonts w:ascii="Times New Roman" w:hAnsi="Times New Roman" w:cs="Times New Roman"/>
        </w:rPr>
        <w:t xml:space="preserve"> </w:t>
      </w:r>
      <w:r w:rsidR="00BC07B0" w:rsidRPr="00B31740">
        <w:rPr>
          <w:rFonts w:ascii="Times New Roman" w:hAnsi="Times New Roman" w:cs="Times New Roman"/>
        </w:rPr>
        <w:t>nájemce</w:t>
      </w:r>
      <w:r w:rsidR="00CB4085">
        <w:rPr>
          <w:rFonts w:ascii="Times New Roman" w:hAnsi="Times New Roman" w:cs="Times New Roman"/>
        </w:rPr>
        <w:t xml:space="preserve"> stvrzuje převzetí klíčů od objektu včetně bezpečnostních pokynů.</w:t>
      </w:r>
    </w:p>
    <w:p w14:paraId="634DF8D0" w14:textId="77777777" w:rsidR="00751B7B" w:rsidRDefault="00751B7B" w:rsidP="0083018C">
      <w:pPr>
        <w:autoSpaceDE w:val="0"/>
        <w:autoSpaceDN w:val="0"/>
        <w:adjustRightInd w:val="0"/>
        <w:spacing w:after="0" w:line="240" w:lineRule="auto"/>
        <w:jc w:val="center"/>
        <w:rPr>
          <w:rFonts w:ascii="Times New Roman" w:hAnsi="Times New Roman" w:cs="Times New Roman"/>
          <w:b/>
          <w:bCs/>
        </w:rPr>
      </w:pPr>
    </w:p>
    <w:p w14:paraId="130DEB42" w14:textId="77777777" w:rsidR="00751B7B" w:rsidRDefault="00751B7B" w:rsidP="0083018C">
      <w:pPr>
        <w:autoSpaceDE w:val="0"/>
        <w:autoSpaceDN w:val="0"/>
        <w:adjustRightInd w:val="0"/>
        <w:spacing w:after="0" w:line="240" w:lineRule="auto"/>
        <w:jc w:val="center"/>
        <w:rPr>
          <w:rFonts w:ascii="Times New Roman" w:hAnsi="Times New Roman" w:cs="Times New Roman"/>
          <w:b/>
          <w:bCs/>
        </w:rPr>
      </w:pPr>
    </w:p>
    <w:p w14:paraId="00B4C296" w14:textId="414F1CBA" w:rsidR="00CB2E07" w:rsidRPr="00B31740" w:rsidRDefault="00CB2E07" w:rsidP="0083018C">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II.</w:t>
      </w:r>
    </w:p>
    <w:p w14:paraId="3199923D" w14:textId="77777777" w:rsidR="005A0582" w:rsidRPr="00B31740" w:rsidRDefault="00CB2E07" w:rsidP="00AD6E2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 xml:space="preserve">Práva a povinnosti </w:t>
      </w:r>
      <w:r w:rsidR="00AD6E2F" w:rsidRPr="00B31740">
        <w:rPr>
          <w:rFonts w:ascii="Times New Roman" w:hAnsi="Times New Roman" w:cs="Times New Roman"/>
          <w:b/>
          <w:bCs/>
        </w:rPr>
        <w:t>pronajímatele</w:t>
      </w:r>
    </w:p>
    <w:p w14:paraId="6B8C0C45" w14:textId="128D8B16" w:rsidR="00E62D90" w:rsidRPr="00B31740" w:rsidRDefault="00E74F5A"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bCs/>
        </w:rPr>
        <w:t>2</w:t>
      </w:r>
      <w:r w:rsidRPr="00B31740">
        <w:rPr>
          <w:rFonts w:ascii="Times New Roman" w:hAnsi="Times New Roman" w:cs="Times New Roman"/>
          <w:b/>
          <w:bCs/>
        </w:rPr>
        <w:t>.</w:t>
      </w:r>
      <w:r w:rsidR="00CB2E07" w:rsidRPr="00B31740">
        <w:rPr>
          <w:rFonts w:ascii="Times New Roman" w:hAnsi="Times New Roman" w:cs="Times New Roman"/>
        </w:rPr>
        <w:t xml:space="preserve">1. Pronajímatel </w:t>
      </w:r>
      <w:r w:rsidR="0083018C" w:rsidRPr="00B31740">
        <w:rPr>
          <w:rFonts w:ascii="Times New Roman" w:hAnsi="Times New Roman" w:cs="Times New Roman"/>
        </w:rPr>
        <w:t>je povinen přenechat nájemci p</w:t>
      </w:r>
      <w:r w:rsidR="00A128D5" w:rsidRPr="00B31740">
        <w:rPr>
          <w:rFonts w:ascii="Times New Roman" w:hAnsi="Times New Roman" w:cs="Times New Roman"/>
        </w:rPr>
        <w:t>ředmět nájmu</w:t>
      </w:r>
      <w:r w:rsidR="00E62D90" w:rsidRPr="00B31740">
        <w:rPr>
          <w:rFonts w:ascii="Times New Roman" w:hAnsi="Times New Roman" w:cs="Times New Roman"/>
        </w:rPr>
        <w:t xml:space="preserve"> k</w:t>
      </w:r>
      <w:r w:rsidRPr="00B31740">
        <w:rPr>
          <w:rFonts w:ascii="Times New Roman" w:hAnsi="Times New Roman" w:cs="Times New Roman"/>
        </w:rPr>
        <w:t> </w:t>
      </w:r>
      <w:r w:rsidR="00E62D90" w:rsidRPr="00B31740">
        <w:rPr>
          <w:rFonts w:ascii="Times New Roman" w:hAnsi="Times New Roman" w:cs="Times New Roman"/>
        </w:rPr>
        <w:t>účelu</w:t>
      </w:r>
      <w:r w:rsidRPr="00B31740">
        <w:rPr>
          <w:rFonts w:ascii="Times New Roman" w:hAnsi="Times New Roman" w:cs="Times New Roman"/>
        </w:rPr>
        <w:t xml:space="preserve"> dle této smlouvy</w:t>
      </w:r>
      <w:r w:rsidR="007378DF">
        <w:rPr>
          <w:rFonts w:ascii="Times New Roman" w:hAnsi="Times New Roman" w:cs="Times New Roman"/>
        </w:rPr>
        <w:t>, a to</w:t>
      </w:r>
      <w:r w:rsidR="0092304B" w:rsidRPr="00B31740">
        <w:rPr>
          <w:rFonts w:ascii="Times New Roman" w:hAnsi="Times New Roman" w:cs="Times New Roman"/>
        </w:rPr>
        <w:t xml:space="preserve"> a</w:t>
      </w:r>
      <w:r w:rsidR="00141D63">
        <w:rPr>
          <w:rFonts w:ascii="Times New Roman" w:hAnsi="Times New Roman" w:cs="Times New Roman"/>
        </w:rPr>
        <w:t xml:space="preserve"> </w:t>
      </w:r>
      <w:r w:rsidR="006B0327" w:rsidRPr="00B31740">
        <w:rPr>
          <w:rFonts w:ascii="Times New Roman" w:hAnsi="Times New Roman" w:cs="Times New Roman"/>
        </w:rPr>
        <w:t>po dobu trvání</w:t>
      </w:r>
      <w:r w:rsidR="004B0C4E" w:rsidRPr="00B31740">
        <w:rPr>
          <w:rFonts w:ascii="Times New Roman" w:hAnsi="Times New Roman" w:cs="Times New Roman"/>
        </w:rPr>
        <w:t xml:space="preserve"> této s</w:t>
      </w:r>
      <w:r w:rsidR="00E62D90" w:rsidRPr="00B31740">
        <w:rPr>
          <w:rFonts w:ascii="Times New Roman" w:hAnsi="Times New Roman" w:cs="Times New Roman"/>
        </w:rPr>
        <w:t>mlouvy.</w:t>
      </w:r>
    </w:p>
    <w:p w14:paraId="76BF9DCC" w14:textId="77777777" w:rsidR="00CB2E07" w:rsidRPr="00B31740" w:rsidRDefault="00CB2E07"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2.</w:t>
      </w:r>
      <w:r w:rsidR="00E74F5A" w:rsidRPr="00B31740">
        <w:rPr>
          <w:rFonts w:ascii="Times New Roman" w:hAnsi="Times New Roman" w:cs="Times New Roman"/>
        </w:rPr>
        <w:t xml:space="preserve">2. </w:t>
      </w:r>
      <w:r w:rsidRPr="00B31740">
        <w:rPr>
          <w:rFonts w:ascii="Times New Roman" w:hAnsi="Times New Roman" w:cs="Times New Roman"/>
        </w:rPr>
        <w:t>Pronajímatel se zavazuje, že neumožní dalšímu subjektu instalaci a provoz takového</w:t>
      </w:r>
    </w:p>
    <w:p w14:paraId="3015A4E7" w14:textId="77777777" w:rsidR="00CB2E07" w:rsidRPr="00B31740" w:rsidRDefault="00CB2E07"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zařízení, které by</w:t>
      </w:r>
      <w:r w:rsidR="006B0327" w:rsidRPr="00B31740">
        <w:rPr>
          <w:rFonts w:ascii="Times New Roman" w:hAnsi="Times New Roman" w:cs="Times New Roman"/>
        </w:rPr>
        <w:t xml:space="preserve"> prokazatelně ohrozilo</w:t>
      </w:r>
      <w:r w:rsidRPr="00B31740">
        <w:rPr>
          <w:rFonts w:ascii="Times New Roman" w:hAnsi="Times New Roman" w:cs="Times New Roman"/>
        </w:rPr>
        <w:t xml:space="preserve"> provoz zařízení instalovaného nájemcem.</w:t>
      </w:r>
    </w:p>
    <w:p w14:paraId="49640D41" w14:textId="77777777" w:rsidR="00CB2E07" w:rsidRPr="00B31740" w:rsidRDefault="00E74F5A"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2.</w:t>
      </w:r>
      <w:r w:rsidR="002430E7" w:rsidRPr="00B31740">
        <w:rPr>
          <w:rFonts w:ascii="Times New Roman" w:hAnsi="Times New Roman" w:cs="Times New Roman"/>
        </w:rPr>
        <w:t xml:space="preserve">3. </w:t>
      </w:r>
      <w:r w:rsidR="00CB2E07" w:rsidRPr="00B31740">
        <w:rPr>
          <w:rFonts w:ascii="Times New Roman" w:hAnsi="Times New Roman" w:cs="Times New Roman"/>
        </w:rPr>
        <w:t>Pronajímatel se zavazuje</w:t>
      </w:r>
      <w:r w:rsidR="00507D47" w:rsidRPr="00B31740">
        <w:rPr>
          <w:rFonts w:ascii="Times New Roman" w:hAnsi="Times New Roman" w:cs="Times New Roman"/>
        </w:rPr>
        <w:t xml:space="preserve"> zajistit</w:t>
      </w:r>
      <w:r w:rsidR="004B0C4E" w:rsidRPr="00B31740">
        <w:rPr>
          <w:rFonts w:ascii="Times New Roman" w:hAnsi="Times New Roman" w:cs="Times New Roman"/>
        </w:rPr>
        <w:t xml:space="preserve"> nájemci</w:t>
      </w:r>
      <w:r w:rsidR="002A351F" w:rsidRPr="00B31740">
        <w:rPr>
          <w:rFonts w:ascii="Times New Roman" w:hAnsi="Times New Roman" w:cs="Times New Roman"/>
        </w:rPr>
        <w:t xml:space="preserve"> tyto služby:</w:t>
      </w:r>
      <w:r w:rsidR="00507D47" w:rsidRPr="00B31740">
        <w:rPr>
          <w:rFonts w:ascii="Times New Roman" w:hAnsi="Times New Roman" w:cs="Times New Roman"/>
        </w:rPr>
        <w:t xml:space="preserve"> přívod el. </w:t>
      </w:r>
      <w:r w:rsidR="00CB2E07" w:rsidRPr="00B31740">
        <w:rPr>
          <w:rFonts w:ascii="Times New Roman" w:hAnsi="Times New Roman" w:cs="Times New Roman"/>
        </w:rPr>
        <w:t>energie</w:t>
      </w:r>
      <w:r w:rsidR="00C62D1A" w:rsidRPr="00B31740">
        <w:rPr>
          <w:rFonts w:ascii="Times New Roman" w:hAnsi="Times New Roman" w:cs="Times New Roman"/>
        </w:rPr>
        <w:t xml:space="preserve"> s výjimkou výpadků způsobených vyšší mocí anebo výpadků nezaviněných pronajímatelem.</w:t>
      </w:r>
    </w:p>
    <w:p w14:paraId="1E5D6090" w14:textId="6F68D346" w:rsidR="004B0C4E" w:rsidRPr="00B31740" w:rsidRDefault="00E74F5A"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2.</w:t>
      </w:r>
      <w:r w:rsidR="005A0582" w:rsidRPr="00B31740">
        <w:rPr>
          <w:rFonts w:ascii="Times New Roman" w:hAnsi="Times New Roman" w:cs="Times New Roman"/>
        </w:rPr>
        <w:t>4</w:t>
      </w:r>
      <w:r w:rsidR="00CB2E07" w:rsidRPr="00B31740">
        <w:rPr>
          <w:rFonts w:ascii="Times New Roman" w:hAnsi="Times New Roman" w:cs="Times New Roman"/>
        </w:rPr>
        <w:t>. Pronajímatel se zavazuje</w:t>
      </w:r>
      <w:r w:rsidR="004B0C4E" w:rsidRPr="00B31740">
        <w:rPr>
          <w:rFonts w:ascii="Times New Roman" w:hAnsi="Times New Roman" w:cs="Times New Roman"/>
        </w:rPr>
        <w:t xml:space="preserve"> zajistit stav </w:t>
      </w:r>
      <w:r w:rsidR="00A128D5" w:rsidRPr="00B31740">
        <w:rPr>
          <w:rFonts w:ascii="Times New Roman" w:hAnsi="Times New Roman" w:cs="Times New Roman"/>
        </w:rPr>
        <w:t>předmětu nájmu</w:t>
      </w:r>
      <w:r w:rsidR="004B0C4E" w:rsidRPr="00B31740">
        <w:rPr>
          <w:rFonts w:ascii="Times New Roman" w:hAnsi="Times New Roman" w:cs="Times New Roman"/>
        </w:rPr>
        <w:t xml:space="preserve"> odpovídající smluvenému užívání </w:t>
      </w:r>
      <w:r w:rsidR="00CB2E07" w:rsidRPr="00B31740">
        <w:rPr>
          <w:rFonts w:ascii="Times New Roman" w:hAnsi="Times New Roman" w:cs="Times New Roman"/>
        </w:rPr>
        <w:t>po dobu</w:t>
      </w:r>
      <w:r w:rsidR="004B0C4E" w:rsidRPr="00B31740">
        <w:rPr>
          <w:rFonts w:ascii="Times New Roman" w:hAnsi="Times New Roman" w:cs="Times New Roman"/>
        </w:rPr>
        <w:t xml:space="preserve"> trvání</w:t>
      </w:r>
      <w:r w:rsidR="00141D63">
        <w:rPr>
          <w:rFonts w:ascii="Times New Roman" w:hAnsi="Times New Roman" w:cs="Times New Roman"/>
        </w:rPr>
        <w:t xml:space="preserve"> </w:t>
      </w:r>
      <w:r w:rsidR="004B0C4E" w:rsidRPr="00B31740">
        <w:rPr>
          <w:rFonts w:ascii="Times New Roman" w:hAnsi="Times New Roman" w:cs="Times New Roman"/>
        </w:rPr>
        <w:t xml:space="preserve">této nájemní smlouvy. </w:t>
      </w:r>
    </w:p>
    <w:p w14:paraId="7F4E4801" w14:textId="77777777" w:rsidR="00CB2E07" w:rsidRPr="00B31740" w:rsidRDefault="00E74F5A"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2.</w:t>
      </w:r>
      <w:r w:rsidR="005A0582" w:rsidRPr="00B31740">
        <w:rPr>
          <w:rFonts w:ascii="Times New Roman" w:hAnsi="Times New Roman" w:cs="Times New Roman"/>
        </w:rPr>
        <w:t>5</w:t>
      </w:r>
      <w:r w:rsidR="00CB2E07" w:rsidRPr="00B31740">
        <w:rPr>
          <w:rFonts w:ascii="Times New Roman" w:hAnsi="Times New Roman" w:cs="Times New Roman"/>
        </w:rPr>
        <w:t>. Pronajímatel se zavazuje, že v případě plánovaného výpadku napájecí soustavy delší</w:t>
      </w:r>
    </w:p>
    <w:p w14:paraId="792D4A71" w14:textId="237E1400" w:rsidR="00CB2E07" w:rsidRPr="00B31740" w:rsidRDefault="00CB2E07"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než 3</w:t>
      </w:r>
      <w:r w:rsidR="00A128D5" w:rsidRPr="00B31740">
        <w:rPr>
          <w:rFonts w:ascii="Times New Roman" w:hAnsi="Times New Roman" w:cs="Times New Roman"/>
        </w:rPr>
        <w:t xml:space="preserve"> (tři)</w:t>
      </w:r>
      <w:r w:rsidRPr="00B31740">
        <w:rPr>
          <w:rFonts w:ascii="Times New Roman" w:hAnsi="Times New Roman" w:cs="Times New Roman"/>
        </w:rPr>
        <w:t xml:space="preserve"> hodiny upozorní nájemce</w:t>
      </w:r>
      <w:r w:rsidR="00A128D5" w:rsidRPr="00B31740">
        <w:rPr>
          <w:rFonts w:ascii="Times New Roman" w:hAnsi="Times New Roman" w:cs="Times New Roman"/>
        </w:rPr>
        <w:t xml:space="preserve"> (emailem</w:t>
      </w:r>
      <w:r w:rsidR="002120ED" w:rsidRPr="00B31740">
        <w:rPr>
          <w:rFonts w:ascii="Times New Roman" w:hAnsi="Times New Roman" w:cs="Times New Roman"/>
        </w:rPr>
        <w:t xml:space="preserve"> či telefonicky</w:t>
      </w:r>
      <w:r w:rsidR="00A128D5" w:rsidRPr="00B31740">
        <w:rPr>
          <w:rFonts w:ascii="Times New Roman" w:hAnsi="Times New Roman" w:cs="Times New Roman"/>
        </w:rPr>
        <w:t>)</w:t>
      </w:r>
      <w:r w:rsidRPr="00B31740">
        <w:rPr>
          <w:rFonts w:ascii="Times New Roman" w:hAnsi="Times New Roman" w:cs="Times New Roman"/>
        </w:rPr>
        <w:t xml:space="preserve"> o této skutečnosti s předstihem 72</w:t>
      </w:r>
      <w:r w:rsidR="00A128D5" w:rsidRPr="00B31740">
        <w:rPr>
          <w:rFonts w:ascii="Times New Roman" w:hAnsi="Times New Roman" w:cs="Times New Roman"/>
        </w:rPr>
        <w:t xml:space="preserve"> (</w:t>
      </w:r>
      <w:proofErr w:type="spellStart"/>
      <w:r w:rsidR="00A128D5" w:rsidRPr="00B31740">
        <w:rPr>
          <w:rFonts w:ascii="Times New Roman" w:hAnsi="Times New Roman" w:cs="Times New Roman"/>
        </w:rPr>
        <w:t>sedmdesátdva</w:t>
      </w:r>
      <w:proofErr w:type="spellEnd"/>
      <w:r w:rsidR="00A128D5" w:rsidRPr="00B31740">
        <w:rPr>
          <w:rFonts w:ascii="Times New Roman" w:hAnsi="Times New Roman" w:cs="Times New Roman"/>
        </w:rPr>
        <w:t>)</w:t>
      </w:r>
      <w:r w:rsidRPr="00B31740">
        <w:rPr>
          <w:rFonts w:ascii="Times New Roman" w:hAnsi="Times New Roman" w:cs="Times New Roman"/>
        </w:rPr>
        <w:t xml:space="preserve"> hodin před</w:t>
      </w:r>
      <w:r w:rsidR="00141D63">
        <w:rPr>
          <w:rFonts w:ascii="Times New Roman" w:hAnsi="Times New Roman" w:cs="Times New Roman"/>
        </w:rPr>
        <w:t xml:space="preserve"> </w:t>
      </w:r>
      <w:r w:rsidR="00E62D90" w:rsidRPr="00B31740">
        <w:rPr>
          <w:rFonts w:ascii="Times New Roman" w:hAnsi="Times New Roman" w:cs="Times New Roman"/>
        </w:rPr>
        <w:t>odpojením</w:t>
      </w:r>
      <w:r w:rsidR="00BC1336" w:rsidRPr="00B31740">
        <w:rPr>
          <w:rFonts w:ascii="Times New Roman" w:hAnsi="Times New Roman" w:cs="Times New Roman"/>
        </w:rPr>
        <w:t>.</w:t>
      </w:r>
    </w:p>
    <w:p w14:paraId="598DC976" w14:textId="69DDFDC7" w:rsidR="00590E62" w:rsidRDefault="00590E62" w:rsidP="00CB2E07">
      <w:pPr>
        <w:autoSpaceDE w:val="0"/>
        <w:autoSpaceDN w:val="0"/>
        <w:adjustRightInd w:val="0"/>
        <w:spacing w:after="0" w:line="240" w:lineRule="auto"/>
        <w:rPr>
          <w:rFonts w:ascii="Times New Roman" w:hAnsi="Times New Roman" w:cs="Times New Roman"/>
          <w:b/>
          <w:bCs/>
        </w:rPr>
      </w:pPr>
    </w:p>
    <w:p w14:paraId="045DB308" w14:textId="77777777" w:rsidR="00BB4029" w:rsidRPr="00B31740" w:rsidRDefault="00BB4029" w:rsidP="00CB2E07">
      <w:pPr>
        <w:autoSpaceDE w:val="0"/>
        <w:autoSpaceDN w:val="0"/>
        <w:adjustRightInd w:val="0"/>
        <w:spacing w:after="0" w:line="240" w:lineRule="auto"/>
        <w:rPr>
          <w:rFonts w:ascii="Times New Roman" w:hAnsi="Times New Roman" w:cs="Times New Roman"/>
          <w:b/>
          <w:bCs/>
        </w:rPr>
      </w:pPr>
    </w:p>
    <w:p w14:paraId="2F7689D0" w14:textId="77777777" w:rsidR="00AD6E2F" w:rsidRPr="00B31740" w:rsidRDefault="00AD6E2F" w:rsidP="00AD6E2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III.</w:t>
      </w:r>
    </w:p>
    <w:p w14:paraId="7191B126" w14:textId="77777777" w:rsidR="00AD6E2F" w:rsidRPr="00B31740" w:rsidRDefault="00AD6E2F" w:rsidP="00AD6E2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Práva a povinnosti nájemce</w:t>
      </w:r>
    </w:p>
    <w:p w14:paraId="7D45EEAB" w14:textId="62C16EF7" w:rsidR="001D00EF" w:rsidRPr="00B31740" w:rsidRDefault="00AD6E2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bCs/>
        </w:rPr>
        <w:t>3.1.</w:t>
      </w:r>
      <w:r w:rsidR="009D3CD8">
        <w:rPr>
          <w:rFonts w:ascii="Times New Roman" w:hAnsi="Times New Roman" w:cs="Times New Roman"/>
          <w:bCs/>
        </w:rPr>
        <w:t xml:space="preserve"> </w:t>
      </w:r>
      <w:r w:rsidR="00CB2E07" w:rsidRPr="00B31740">
        <w:rPr>
          <w:rFonts w:ascii="Times New Roman" w:hAnsi="Times New Roman" w:cs="Times New Roman"/>
        </w:rPr>
        <w:t>Nájemce je</w:t>
      </w:r>
      <w:r w:rsidR="001D00EF" w:rsidRPr="00B31740">
        <w:rPr>
          <w:rFonts w:ascii="Times New Roman" w:hAnsi="Times New Roman" w:cs="Times New Roman"/>
        </w:rPr>
        <w:t xml:space="preserve"> povinen před</w:t>
      </w:r>
      <w:r w:rsidR="00B420C5" w:rsidRPr="00B31740">
        <w:rPr>
          <w:rFonts w:ascii="Times New Roman" w:hAnsi="Times New Roman" w:cs="Times New Roman"/>
        </w:rPr>
        <w:t xml:space="preserve"> jakoukoliv</w:t>
      </w:r>
      <w:r w:rsidR="006543FA">
        <w:rPr>
          <w:rFonts w:ascii="Times New Roman" w:hAnsi="Times New Roman" w:cs="Times New Roman"/>
        </w:rPr>
        <w:t xml:space="preserve"> </w:t>
      </w:r>
      <w:r w:rsidR="00CF34C8">
        <w:rPr>
          <w:rFonts w:ascii="Times New Roman" w:hAnsi="Times New Roman" w:cs="Times New Roman"/>
        </w:rPr>
        <w:t xml:space="preserve">údržbou, </w:t>
      </w:r>
      <w:r w:rsidR="006543FA">
        <w:rPr>
          <w:rFonts w:ascii="Times New Roman" w:hAnsi="Times New Roman" w:cs="Times New Roman"/>
        </w:rPr>
        <w:t>instalací,</w:t>
      </w:r>
      <w:r w:rsidR="007F2FFF">
        <w:rPr>
          <w:rFonts w:ascii="Times New Roman" w:hAnsi="Times New Roman" w:cs="Times New Roman"/>
        </w:rPr>
        <w:t xml:space="preserve"> </w:t>
      </w:r>
      <w:r w:rsidR="00B420C5" w:rsidRPr="00B31740">
        <w:rPr>
          <w:rFonts w:ascii="Times New Roman" w:hAnsi="Times New Roman" w:cs="Times New Roman"/>
        </w:rPr>
        <w:t>od</w:t>
      </w:r>
      <w:r w:rsidR="001D00EF" w:rsidRPr="00B31740">
        <w:rPr>
          <w:rFonts w:ascii="Times New Roman" w:hAnsi="Times New Roman" w:cs="Times New Roman"/>
        </w:rPr>
        <w:t>instalací</w:t>
      </w:r>
      <w:r w:rsidR="00B420C5" w:rsidRPr="00B31740">
        <w:rPr>
          <w:rFonts w:ascii="Times New Roman" w:hAnsi="Times New Roman" w:cs="Times New Roman"/>
        </w:rPr>
        <w:t xml:space="preserve"> či </w:t>
      </w:r>
      <w:r w:rsidR="004B4311" w:rsidRPr="00B31740">
        <w:rPr>
          <w:rFonts w:ascii="Times New Roman" w:hAnsi="Times New Roman" w:cs="Times New Roman"/>
        </w:rPr>
        <w:t>záměnou</w:t>
      </w:r>
      <w:r w:rsidR="00B420C5" w:rsidRPr="00B31740">
        <w:rPr>
          <w:rFonts w:ascii="Times New Roman" w:hAnsi="Times New Roman" w:cs="Times New Roman"/>
        </w:rPr>
        <w:t xml:space="preserve"> např. nového</w:t>
      </w:r>
      <w:r w:rsidR="004B4311" w:rsidRPr="00B31740">
        <w:rPr>
          <w:rFonts w:ascii="Times New Roman" w:hAnsi="Times New Roman" w:cs="Times New Roman"/>
        </w:rPr>
        <w:t xml:space="preserve"> za stávající</w:t>
      </w:r>
      <w:r w:rsidR="007F2FFF">
        <w:rPr>
          <w:rFonts w:ascii="Times New Roman" w:hAnsi="Times New Roman" w:cs="Times New Roman"/>
        </w:rPr>
        <w:t xml:space="preserve"> </w:t>
      </w:r>
      <w:r w:rsidR="00F229CC" w:rsidRPr="00B31740">
        <w:rPr>
          <w:rFonts w:ascii="Times New Roman" w:hAnsi="Times New Roman" w:cs="Times New Roman"/>
        </w:rPr>
        <w:t>te</w:t>
      </w:r>
      <w:r w:rsidR="008673D7">
        <w:rPr>
          <w:rFonts w:ascii="Times New Roman" w:hAnsi="Times New Roman" w:cs="Times New Roman"/>
        </w:rPr>
        <w:t>chnologického</w:t>
      </w:r>
      <w:r w:rsidR="00F229CC" w:rsidRPr="00B31740">
        <w:rPr>
          <w:rFonts w:ascii="Times New Roman" w:hAnsi="Times New Roman" w:cs="Times New Roman"/>
        </w:rPr>
        <w:t xml:space="preserve"> zařízení</w:t>
      </w:r>
      <w:r w:rsidR="00CF34C8">
        <w:rPr>
          <w:rFonts w:ascii="Times New Roman" w:hAnsi="Times New Roman" w:cs="Times New Roman"/>
        </w:rPr>
        <w:t xml:space="preserve"> nájemce</w:t>
      </w:r>
      <w:r w:rsidR="00AA5C76" w:rsidRPr="00B31740">
        <w:rPr>
          <w:rFonts w:ascii="Times New Roman" w:hAnsi="Times New Roman" w:cs="Times New Roman"/>
        </w:rPr>
        <w:t xml:space="preserve"> </w:t>
      </w:r>
      <w:r w:rsidR="006543FA">
        <w:rPr>
          <w:rFonts w:ascii="Times New Roman" w:hAnsi="Times New Roman" w:cs="Times New Roman"/>
        </w:rPr>
        <w:t>uvedeného v</w:t>
      </w:r>
      <w:r w:rsidR="009D3CD8">
        <w:rPr>
          <w:rFonts w:ascii="Times New Roman" w:hAnsi="Times New Roman" w:cs="Times New Roman"/>
        </w:rPr>
        <w:t> odst.</w:t>
      </w:r>
      <w:r w:rsidR="00AA5C76" w:rsidRPr="00B31740">
        <w:rPr>
          <w:rFonts w:ascii="Times New Roman" w:hAnsi="Times New Roman" w:cs="Times New Roman"/>
        </w:rPr>
        <w:t xml:space="preserve"> 1.</w:t>
      </w:r>
      <w:r w:rsidR="00CF34C8">
        <w:rPr>
          <w:rFonts w:ascii="Times New Roman" w:hAnsi="Times New Roman" w:cs="Times New Roman"/>
        </w:rPr>
        <w:t>4</w:t>
      </w:r>
      <w:r w:rsidR="00AA5C76" w:rsidRPr="00B31740">
        <w:rPr>
          <w:rFonts w:ascii="Times New Roman" w:hAnsi="Times New Roman" w:cs="Times New Roman"/>
        </w:rPr>
        <w:t>.</w:t>
      </w:r>
      <w:r w:rsidR="009D3CD8">
        <w:rPr>
          <w:rFonts w:ascii="Times New Roman" w:hAnsi="Times New Roman" w:cs="Times New Roman"/>
        </w:rPr>
        <w:t xml:space="preserve"> této smlouvy</w:t>
      </w:r>
      <w:r w:rsidR="00AA5C76" w:rsidRPr="00B31740">
        <w:rPr>
          <w:rFonts w:ascii="Times New Roman" w:hAnsi="Times New Roman" w:cs="Times New Roman"/>
        </w:rPr>
        <w:t xml:space="preserve"> </w:t>
      </w:r>
      <w:r w:rsidR="001D00EF" w:rsidRPr="00B31740">
        <w:rPr>
          <w:rFonts w:ascii="Times New Roman" w:hAnsi="Times New Roman" w:cs="Times New Roman"/>
        </w:rPr>
        <w:t>kontaktovat pronajímatele</w:t>
      </w:r>
      <w:r w:rsidR="006C19D8" w:rsidRPr="00B31740">
        <w:rPr>
          <w:rFonts w:ascii="Times New Roman" w:hAnsi="Times New Roman" w:cs="Times New Roman"/>
        </w:rPr>
        <w:t xml:space="preserve"> a </w:t>
      </w:r>
      <w:r w:rsidR="004B4311" w:rsidRPr="00B31740">
        <w:rPr>
          <w:rFonts w:ascii="Times New Roman" w:hAnsi="Times New Roman" w:cs="Times New Roman"/>
        </w:rPr>
        <w:t>tyto provést výhradně</w:t>
      </w:r>
      <w:r w:rsidR="006C19D8" w:rsidRPr="00B31740">
        <w:rPr>
          <w:rFonts w:ascii="Times New Roman" w:hAnsi="Times New Roman" w:cs="Times New Roman"/>
        </w:rPr>
        <w:t xml:space="preserve"> pod dohledem pronajímatele a s </w:t>
      </w:r>
      <w:r w:rsidR="001E466E" w:rsidRPr="00B31740">
        <w:rPr>
          <w:rFonts w:ascii="Times New Roman" w:hAnsi="Times New Roman" w:cs="Times New Roman"/>
        </w:rPr>
        <w:t>předchozím souhlasem pronajímatele.</w:t>
      </w:r>
    </w:p>
    <w:p w14:paraId="7EE21DAA" w14:textId="65E6D314" w:rsidR="00CB2E07" w:rsidRPr="00B31740" w:rsidRDefault="00AD6E2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1D00EF" w:rsidRPr="00B31740">
        <w:rPr>
          <w:rFonts w:ascii="Times New Roman" w:hAnsi="Times New Roman" w:cs="Times New Roman"/>
        </w:rPr>
        <w:t>.</w:t>
      </w:r>
      <w:r w:rsidRPr="00B31740">
        <w:rPr>
          <w:rFonts w:ascii="Times New Roman" w:hAnsi="Times New Roman" w:cs="Times New Roman"/>
        </w:rPr>
        <w:t>2</w:t>
      </w:r>
      <w:r w:rsidR="006C19D8" w:rsidRPr="00B31740">
        <w:rPr>
          <w:rFonts w:ascii="Times New Roman" w:hAnsi="Times New Roman" w:cs="Times New Roman"/>
        </w:rPr>
        <w:t>.</w:t>
      </w:r>
      <w:r w:rsidR="001D00EF" w:rsidRPr="00B31740">
        <w:rPr>
          <w:rFonts w:ascii="Times New Roman" w:hAnsi="Times New Roman" w:cs="Times New Roman"/>
        </w:rPr>
        <w:t xml:space="preserve"> Nájemce je</w:t>
      </w:r>
      <w:r w:rsidR="00AA5C76" w:rsidRPr="00B31740">
        <w:rPr>
          <w:rFonts w:ascii="Times New Roman" w:hAnsi="Times New Roman" w:cs="Times New Roman"/>
        </w:rPr>
        <w:t xml:space="preserve"> oprávněn</w:t>
      </w:r>
      <w:r w:rsidR="00CB2E07" w:rsidRPr="00B31740">
        <w:rPr>
          <w:rFonts w:ascii="Times New Roman" w:hAnsi="Times New Roman" w:cs="Times New Roman"/>
        </w:rPr>
        <w:t xml:space="preserve"> užívat předmět nájmu</w:t>
      </w:r>
      <w:r w:rsidR="007F2FFF">
        <w:rPr>
          <w:rFonts w:ascii="Times New Roman" w:hAnsi="Times New Roman" w:cs="Times New Roman"/>
        </w:rPr>
        <w:t xml:space="preserve"> </w:t>
      </w:r>
      <w:r w:rsidR="001D00EF" w:rsidRPr="00B31740">
        <w:rPr>
          <w:rFonts w:ascii="Times New Roman" w:hAnsi="Times New Roman" w:cs="Times New Roman"/>
        </w:rPr>
        <w:t>v souladu s touto smlouvou.</w:t>
      </w:r>
    </w:p>
    <w:p w14:paraId="4398F33A" w14:textId="653C105C" w:rsidR="001D00EF" w:rsidRPr="00B31740" w:rsidRDefault="00AD6E2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3.3.</w:t>
      </w:r>
      <w:r w:rsidR="001D00EF" w:rsidRPr="00B31740">
        <w:rPr>
          <w:rFonts w:ascii="Times New Roman" w:hAnsi="Times New Roman" w:cs="Times New Roman"/>
        </w:rPr>
        <w:t xml:space="preserve"> Nájemce je povinen zajistit, aby instalovaná zařízení na předmět</w:t>
      </w:r>
      <w:r w:rsidR="00613A83" w:rsidRPr="00B31740">
        <w:rPr>
          <w:rFonts w:ascii="Times New Roman" w:hAnsi="Times New Roman" w:cs="Times New Roman"/>
        </w:rPr>
        <w:t>u</w:t>
      </w:r>
      <w:r w:rsidR="001D00EF" w:rsidRPr="00B31740">
        <w:rPr>
          <w:rFonts w:ascii="Times New Roman" w:hAnsi="Times New Roman" w:cs="Times New Roman"/>
        </w:rPr>
        <w:t xml:space="preserve"> nájmu</w:t>
      </w:r>
      <w:r w:rsidR="00B92CA2">
        <w:rPr>
          <w:rFonts w:ascii="Times New Roman" w:hAnsi="Times New Roman" w:cs="Times New Roman"/>
        </w:rPr>
        <w:t xml:space="preserve"> po celou dobu trvání této smlouvy</w:t>
      </w:r>
      <w:r w:rsidR="001D00EF" w:rsidRPr="00B31740">
        <w:rPr>
          <w:rFonts w:ascii="Times New Roman" w:hAnsi="Times New Roman" w:cs="Times New Roman"/>
        </w:rPr>
        <w:t xml:space="preserve"> odpovídala</w:t>
      </w:r>
      <w:r w:rsidR="008C07C3" w:rsidRPr="00B31740">
        <w:rPr>
          <w:rFonts w:ascii="Times New Roman" w:hAnsi="Times New Roman" w:cs="Times New Roman"/>
        </w:rPr>
        <w:t xml:space="preserve"> příslušným</w:t>
      </w:r>
      <w:r w:rsidR="001D00EF" w:rsidRPr="00B31740">
        <w:rPr>
          <w:rFonts w:ascii="Times New Roman" w:hAnsi="Times New Roman" w:cs="Times New Roman"/>
        </w:rPr>
        <w:t xml:space="preserve"> technickým normám, byla řádně homologována a byla provozována v rámci příslušných oprávnění.</w:t>
      </w:r>
    </w:p>
    <w:p w14:paraId="5DB7C445" w14:textId="07F4F524" w:rsidR="00CB2E07" w:rsidRPr="00B31740" w:rsidRDefault="00AD6E2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CB5D06" w:rsidRPr="00B31740">
        <w:rPr>
          <w:rFonts w:ascii="Times New Roman" w:hAnsi="Times New Roman" w:cs="Times New Roman"/>
        </w:rPr>
        <w:t>.</w:t>
      </w:r>
      <w:r w:rsidR="001D00EF" w:rsidRPr="00B31740">
        <w:rPr>
          <w:rFonts w:ascii="Times New Roman" w:hAnsi="Times New Roman" w:cs="Times New Roman"/>
        </w:rPr>
        <w:t xml:space="preserve">4. </w:t>
      </w:r>
      <w:r w:rsidR="00613A83" w:rsidRPr="00B31740">
        <w:rPr>
          <w:rFonts w:ascii="Times New Roman" w:hAnsi="Times New Roman" w:cs="Times New Roman"/>
        </w:rPr>
        <w:t xml:space="preserve">Nájemce je povinen </w:t>
      </w:r>
      <w:r w:rsidR="00A128D5" w:rsidRPr="00B31740">
        <w:rPr>
          <w:rFonts w:ascii="Times New Roman" w:hAnsi="Times New Roman" w:cs="Times New Roman"/>
        </w:rPr>
        <w:t>zajistit</w:t>
      </w:r>
      <w:r w:rsidR="00CB5D06" w:rsidRPr="00B31740">
        <w:rPr>
          <w:rFonts w:ascii="Times New Roman" w:hAnsi="Times New Roman" w:cs="Times New Roman"/>
        </w:rPr>
        <w:t>, aby</w:t>
      </w:r>
      <w:r w:rsidR="00A128D5" w:rsidRPr="00B31740">
        <w:rPr>
          <w:rFonts w:ascii="Times New Roman" w:hAnsi="Times New Roman" w:cs="Times New Roman"/>
        </w:rPr>
        <w:t xml:space="preserve"> nastaven</w:t>
      </w:r>
      <w:r w:rsidR="007F2FFF">
        <w:rPr>
          <w:rFonts w:ascii="Times New Roman" w:hAnsi="Times New Roman" w:cs="Times New Roman"/>
        </w:rPr>
        <w:t xml:space="preserve">í </w:t>
      </w:r>
      <w:r w:rsidR="00A128D5" w:rsidRPr="00B31740">
        <w:rPr>
          <w:rFonts w:ascii="Times New Roman" w:hAnsi="Times New Roman" w:cs="Times New Roman"/>
        </w:rPr>
        <w:t>instalovaných</w:t>
      </w:r>
      <w:r w:rsidR="00CB2E07" w:rsidRPr="00B31740">
        <w:rPr>
          <w:rFonts w:ascii="Times New Roman" w:hAnsi="Times New Roman" w:cs="Times New Roman"/>
        </w:rPr>
        <w:t xml:space="preserve"> zařízení</w:t>
      </w:r>
      <w:r w:rsidR="00CB5D06" w:rsidRPr="00B31740">
        <w:rPr>
          <w:rFonts w:ascii="Times New Roman" w:hAnsi="Times New Roman" w:cs="Times New Roman"/>
        </w:rPr>
        <w:t xml:space="preserve"> nájemcem</w:t>
      </w:r>
      <w:r w:rsidR="00CB2E07" w:rsidRPr="00B31740">
        <w:rPr>
          <w:rFonts w:ascii="Times New Roman" w:hAnsi="Times New Roman" w:cs="Times New Roman"/>
        </w:rPr>
        <w:t xml:space="preserve"> dle </w:t>
      </w:r>
      <w:r w:rsidR="00CB5D06" w:rsidRPr="00B31740">
        <w:rPr>
          <w:rFonts w:ascii="Times New Roman" w:hAnsi="Times New Roman" w:cs="Times New Roman"/>
        </w:rPr>
        <w:t>této smlouvy nebylo nijak změněno,</w:t>
      </w:r>
      <w:r w:rsidR="00CB2E07" w:rsidRPr="00B31740">
        <w:rPr>
          <w:rFonts w:ascii="Times New Roman" w:hAnsi="Times New Roman" w:cs="Times New Roman"/>
        </w:rPr>
        <w:t xml:space="preserve"> a to z důvodu zabránění vzniku rušení ostatních nájemců.</w:t>
      </w:r>
    </w:p>
    <w:p w14:paraId="6DF180DA" w14:textId="1B474A1B" w:rsidR="00A02776"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CB5D06" w:rsidRPr="00B31740">
        <w:rPr>
          <w:rFonts w:ascii="Times New Roman" w:hAnsi="Times New Roman" w:cs="Times New Roman"/>
        </w:rPr>
        <w:t>.5</w:t>
      </w:r>
      <w:r w:rsidR="00E62D90" w:rsidRPr="00B31740">
        <w:rPr>
          <w:rFonts w:ascii="Times New Roman" w:hAnsi="Times New Roman" w:cs="Times New Roman"/>
        </w:rPr>
        <w:t>.</w:t>
      </w:r>
      <w:r w:rsidR="00CB5D06" w:rsidRPr="00B31740">
        <w:rPr>
          <w:rFonts w:ascii="Times New Roman" w:hAnsi="Times New Roman" w:cs="Times New Roman"/>
        </w:rPr>
        <w:t xml:space="preserve"> V případě vzniku rušení</w:t>
      </w:r>
      <w:r w:rsidR="002672AB">
        <w:rPr>
          <w:rFonts w:ascii="Times New Roman" w:hAnsi="Times New Roman" w:cs="Times New Roman"/>
        </w:rPr>
        <w:t xml:space="preserve"> signálu</w:t>
      </w:r>
      <w:r w:rsidR="00CB5D06" w:rsidRPr="00B31740">
        <w:rPr>
          <w:rFonts w:ascii="Times New Roman" w:hAnsi="Times New Roman" w:cs="Times New Roman"/>
        </w:rPr>
        <w:t xml:space="preserve"> nebo v případě hrozící škody na majetku pronajímatele </w:t>
      </w:r>
      <w:r w:rsidR="00B420C5" w:rsidRPr="00B31740">
        <w:rPr>
          <w:rFonts w:ascii="Times New Roman" w:hAnsi="Times New Roman" w:cs="Times New Roman"/>
        </w:rPr>
        <w:t>či ostatních nájemců na anténním</w:t>
      </w:r>
      <w:r w:rsidR="00CB5D06" w:rsidRPr="00B31740">
        <w:rPr>
          <w:rFonts w:ascii="Times New Roman" w:hAnsi="Times New Roman" w:cs="Times New Roman"/>
        </w:rPr>
        <w:t xml:space="preserve"> stožáru</w:t>
      </w:r>
      <w:r w:rsidR="00A551B5">
        <w:rPr>
          <w:rFonts w:ascii="Times New Roman" w:hAnsi="Times New Roman" w:cs="Times New Roman"/>
        </w:rPr>
        <w:t xml:space="preserve"> nebo v technologickém domku</w:t>
      </w:r>
      <w:r w:rsidR="00A02776" w:rsidRPr="00B31740">
        <w:rPr>
          <w:rFonts w:ascii="Times New Roman" w:hAnsi="Times New Roman" w:cs="Times New Roman"/>
        </w:rPr>
        <w:t>,</w:t>
      </w:r>
      <w:r w:rsidR="00CB5D06" w:rsidRPr="00B31740">
        <w:rPr>
          <w:rFonts w:ascii="Times New Roman" w:hAnsi="Times New Roman" w:cs="Times New Roman"/>
        </w:rPr>
        <w:t xml:space="preserve"> je </w:t>
      </w:r>
      <w:r w:rsidR="00A02776" w:rsidRPr="00B31740">
        <w:rPr>
          <w:rFonts w:ascii="Times New Roman" w:hAnsi="Times New Roman" w:cs="Times New Roman"/>
        </w:rPr>
        <w:t>pronajímatel oprávněn zařízení nájemce od napájecí soustavy po nezbytnou dobu odpojit a bezodkladně o tom informovat nájemce. Nájemce nemá v takovém případě</w:t>
      </w:r>
      <w:r w:rsidR="009A4C88" w:rsidRPr="00B31740">
        <w:rPr>
          <w:rFonts w:ascii="Times New Roman" w:hAnsi="Times New Roman" w:cs="Times New Roman"/>
        </w:rPr>
        <w:t xml:space="preserve"> nárok na náhradu škody či slevu</w:t>
      </w:r>
      <w:r w:rsidR="00A02776" w:rsidRPr="00B31740">
        <w:rPr>
          <w:rFonts w:ascii="Times New Roman" w:hAnsi="Times New Roman" w:cs="Times New Roman"/>
        </w:rPr>
        <w:t xml:space="preserve"> z</w:t>
      </w:r>
      <w:r w:rsidR="008C4246">
        <w:rPr>
          <w:rFonts w:ascii="Times New Roman" w:hAnsi="Times New Roman" w:cs="Times New Roman"/>
        </w:rPr>
        <w:t> </w:t>
      </w:r>
      <w:r w:rsidR="00A02776" w:rsidRPr="00B31740">
        <w:rPr>
          <w:rFonts w:ascii="Times New Roman" w:hAnsi="Times New Roman" w:cs="Times New Roman"/>
        </w:rPr>
        <w:t>nájmu</w:t>
      </w:r>
      <w:r w:rsidR="008C4246">
        <w:rPr>
          <w:rFonts w:ascii="Times New Roman" w:hAnsi="Times New Roman" w:cs="Times New Roman"/>
        </w:rPr>
        <w:t xml:space="preserve"> a jeho povinností je nahradit</w:t>
      </w:r>
      <w:r w:rsidR="001B69B0">
        <w:rPr>
          <w:rFonts w:ascii="Times New Roman" w:hAnsi="Times New Roman" w:cs="Times New Roman"/>
        </w:rPr>
        <w:t xml:space="preserve"> pronajímateli</w:t>
      </w:r>
      <w:r w:rsidR="008C4246">
        <w:rPr>
          <w:rFonts w:ascii="Times New Roman" w:hAnsi="Times New Roman" w:cs="Times New Roman"/>
        </w:rPr>
        <w:t xml:space="preserve"> vzniklou škodu</w:t>
      </w:r>
      <w:r w:rsidR="00C50712">
        <w:rPr>
          <w:rFonts w:ascii="Times New Roman" w:hAnsi="Times New Roman" w:cs="Times New Roman"/>
        </w:rPr>
        <w:t>, pokud její příčina je na straně nájemce.</w:t>
      </w:r>
    </w:p>
    <w:p w14:paraId="64E919B6" w14:textId="77777777" w:rsidR="00CB2E07"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9A4C88" w:rsidRPr="00B31740">
        <w:rPr>
          <w:rFonts w:ascii="Times New Roman" w:hAnsi="Times New Roman" w:cs="Times New Roman"/>
        </w:rPr>
        <w:t>.</w:t>
      </w:r>
      <w:r w:rsidR="00FF72AD" w:rsidRPr="00B31740">
        <w:rPr>
          <w:rFonts w:ascii="Times New Roman" w:hAnsi="Times New Roman" w:cs="Times New Roman"/>
        </w:rPr>
        <w:t>6</w:t>
      </w:r>
      <w:r w:rsidR="00CB5D06" w:rsidRPr="00B31740">
        <w:rPr>
          <w:rFonts w:ascii="Times New Roman" w:hAnsi="Times New Roman" w:cs="Times New Roman"/>
        </w:rPr>
        <w:t xml:space="preserve">. </w:t>
      </w:r>
      <w:r w:rsidR="00CB2E07" w:rsidRPr="00B31740">
        <w:rPr>
          <w:rFonts w:ascii="Times New Roman" w:hAnsi="Times New Roman" w:cs="Times New Roman"/>
        </w:rPr>
        <w:t>Nájemce je povinen dodržovat Provozní řád a Požární řád objektu včetně udržování</w:t>
      </w:r>
    </w:p>
    <w:p w14:paraId="5D8C5852" w14:textId="77777777" w:rsidR="00CB2E07" w:rsidRPr="00B31740" w:rsidRDefault="00CB2E07"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pořádku.</w:t>
      </w:r>
    </w:p>
    <w:p w14:paraId="6C252FA2" w14:textId="77777777" w:rsidR="00DA0C1D"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A955F2" w:rsidRPr="00B31740">
        <w:rPr>
          <w:rFonts w:ascii="Times New Roman" w:hAnsi="Times New Roman" w:cs="Times New Roman"/>
        </w:rPr>
        <w:t>.</w:t>
      </w:r>
      <w:r w:rsidR="00FF72AD" w:rsidRPr="00B31740">
        <w:rPr>
          <w:rFonts w:ascii="Times New Roman" w:hAnsi="Times New Roman" w:cs="Times New Roman"/>
        </w:rPr>
        <w:t>7</w:t>
      </w:r>
      <w:r w:rsidR="00CB5D06" w:rsidRPr="00B31740">
        <w:rPr>
          <w:rFonts w:ascii="Times New Roman" w:hAnsi="Times New Roman" w:cs="Times New Roman"/>
        </w:rPr>
        <w:t xml:space="preserve">. </w:t>
      </w:r>
      <w:r w:rsidR="00CB2E07" w:rsidRPr="00B31740">
        <w:rPr>
          <w:rFonts w:ascii="Times New Roman" w:hAnsi="Times New Roman" w:cs="Times New Roman"/>
        </w:rPr>
        <w:t>Nájemce není oprávněn provádět jakékoliv stavební úpravy ani</w:t>
      </w:r>
      <w:r w:rsidR="006B0327" w:rsidRPr="00B31740">
        <w:rPr>
          <w:rFonts w:ascii="Times New Roman" w:hAnsi="Times New Roman" w:cs="Times New Roman"/>
        </w:rPr>
        <w:t xml:space="preserve"> jiné úpravy, či změnu umístění nebo </w:t>
      </w:r>
      <w:r w:rsidR="00CB2E07" w:rsidRPr="00B31740">
        <w:rPr>
          <w:rFonts w:ascii="Times New Roman" w:hAnsi="Times New Roman" w:cs="Times New Roman"/>
        </w:rPr>
        <w:t>nastavení na předmětu nájmu bez předchozího písemného souhlasu pronajímatele.</w:t>
      </w:r>
    </w:p>
    <w:p w14:paraId="69A13EA1" w14:textId="1D60C756" w:rsidR="00CB2E07" w:rsidRPr="00B31740" w:rsidRDefault="00DA0C1D"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3.8.</w:t>
      </w:r>
      <w:r w:rsidR="009D3CD8">
        <w:rPr>
          <w:rFonts w:ascii="Times New Roman" w:hAnsi="Times New Roman" w:cs="Times New Roman"/>
        </w:rPr>
        <w:t xml:space="preserve"> </w:t>
      </w:r>
      <w:r w:rsidR="00CB5D06" w:rsidRPr="00B31740">
        <w:rPr>
          <w:rFonts w:ascii="Times New Roman" w:hAnsi="Times New Roman" w:cs="Times New Roman"/>
        </w:rPr>
        <w:t>Nájemce není oprávněn přenechat předmět nájmu</w:t>
      </w:r>
      <w:r w:rsidR="004B6398" w:rsidRPr="00B31740">
        <w:rPr>
          <w:rFonts w:ascii="Times New Roman" w:hAnsi="Times New Roman" w:cs="Times New Roman"/>
        </w:rPr>
        <w:t xml:space="preserve"> či jeho část</w:t>
      </w:r>
      <w:r w:rsidR="00CB5D06" w:rsidRPr="00B31740">
        <w:rPr>
          <w:rFonts w:ascii="Times New Roman" w:hAnsi="Times New Roman" w:cs="Times New Roman"/>
        </w:rPr>
        <w:t xml:space="preserve"> do </w:t>
      </w:r>
      <w:r w:rsidR="004B6398" w:rsidRPr="00B31740">
        <w:rPr>
          <w:rFonts w:ascii="Times New Roman" w:hAnsi="Times New Roman" w:cs="Times New Roman"/>
        </w:rPr>
        <w:t>užívání (</w:t>
      </w:r>
      <w:r w:rsidR="00CB5D06" w:rsidRPr="00B31740">
        <w:rPr>
          <w:rFonts w:ascii="Times New Roman" w:hAnsi="Times New Roman" w:cs="Times New Roman"/>
        </w:rPr>
        <w:t>podnájmu</w:t>
      </w:r>
      <w:r w:rsidR="004B6398" w:rsidRPr="00B31740">
        <w:rPr>
          <w:rFonts w:ascii="Times New Roman" w:hAnsi="Times New Roman" w:cs="Times New Roman"/>
        </w:rPr>
        <w:t>)</w:t>
      </w:r>
      <w:r w:rsidR="00CB5D06" w:rsidRPr="00B31740">
        <w:rPr>
          <w:rFonts w:ascii="Times New Roman" w:hAnsi="Times New Roman" w:cs="Times New Roman"/>
        </w:rPr>
        <w:t xml:space="preserve"> třetí osobě. </w:t>
      </w:r>
    </w:p>
    <w:p w14:paraId="69EC8C2A" w14:textId="5C696FA7" w:rsidR="00CB2E07"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lastRenderedPageBreak/>
        <w:t>3</w:t>
      </w:r>
      <w:r w:rsidR="001948DC" w:rsidRPr="00B31740">
        <w:rPr>
          <w:rFonts w:ascii="Times New Roman" w:hAnsi="Times New Roman" w:cs="Times New Roman"/>
        </w:rPr>
        <w:t>.</w:t>
      </w:r>
      <w:r w:rsidR="00DA0C1D" w:rsidRPr="00B31740">
        <w:rPr>
          <w:rFonts w:ascii="Times New Roman" w:hAnsi="Times New Roman" w:cs="Times New Roman"/>
        </w:rPr>
        <w:t>9</w:t>
      </w:r>
      <w:r w:rsidR="00CB5D06" w:rsidRPr="00B31740">
        <w:rPr>
          <w:rFonts w:ascii="Times New Roman" w:hAnsi="Times New Roman" w:cs="Times New Roman"/>
        </w:rPr>
        <w:t>.</w:t>
      </w:r>
      <w:r w:rsidR="00CB2E07" w:rsidRPr="00B31740">
        <w:rPr>
          <w:rFonts w:ascii="Times New Roman" w:hAnsi="Times New Roman" w:cs="Times New Roman"/>
        </w:rPr>
        <w:t xml:space="preserve"> Nájemce</w:t>
      </w:r>
      <w:r w:rsidR="00CB5D06" w:rsidRPr="00B31740">
        <w:rPr>
          <w:rFonts w:ascii="Times New Roman" w:hAnsi="Times New Roman" w:cs="Times New Roman"/>
        </w:rPr>
        <w:t xml:space="preserve"> si je vědom, že předmět nájmu se nachází v objektu, který podléhá ochraně stanovené zákonem č. </w:t>
      </w:r>
      <w:r w:rsidR="00436B73" w:rsidRPr="00B31740">
        <w:rPr>
          <w:rFonts w:ascii="Times New Roman" w:hAnsi="Times New Roman" w:cs="Times New Roman"/>
        </w:rPr>
        <w:t>181/2014 Sb., o kybernetické bezpečnosti, a s ohledem na tuto skutečnost</w:t>
      </w:r>
      <w:r w:rsidR="00CB2E07" w:rsidRPr="00B31740">
        <w:rPr>
          <w:rFonts w:ascii="Times New Roman" w:hAnsi="Times New Roman" w:cs="Times New Roman"/>
        </w:rPr>
        <w:t xml:space="preserve"> se</w:t>
      </w:r>
      <w:r w:rsidR="00436B73" w:rsidRPr="00B31740">
        <w:rPr>
          <w:rFonts w:ascii="Times New Roman" w:hAnsi="Times New Roman" w:cs="Times New Roman"/>
        </w:rPr>
        <w:t xml:space="preserve"> nájemce</w:t>
      </w:r>
      <w:r w:rsidR="00CB2E07" w:rsidRPr="00B31740">
        <w:rPr>
          <w:rFonts w:ascii="Times New Roman" w:hAnsi="Times New Roman" w:cs="Times New Roman"/>
        </w:rPr>
        <w:t xml:space="preserve"> zavazuje neumožnit vstup do objektu</w:t>
      </w:r>
      <w:r w:rsidR="00CB5D06" w:rsidRPr="00B31740">
        <w:rPr>
          <w:rFonts w:ascii="Times New Roman" w:hAnsi="Times New Roman" w:cs="Times New Roman"/>
        </w:rPr>
        <w:t xml:space="preserve"> nájmu </w:t>
      </w:r>
      <w:r w:rsidR="00CB2E07" w:rsidRPr="00B31740">
        <w:rPr>
          <w:rFonts w:ascii="Times New Roman" w:hAnsi="Times New Roman" w:cs="Times New Roman"/>
        </w:rPr>
        <w:t>jiným osobám</w:t>
      </w:r>
      <w:r w:rsidR="00465139">
        <w:rPr>
          <w:rFonts w:ascii="Times New Roman" w:hAnsi="Times New Roman" w:cs="Times New Roman"/>
        </w:rPr>
        <w:t xml:space="preserve"> </w:t>
      </w:r>
      <w:r w:rsidR="00CB2E07" w:rsidRPr="00B31740">
        <w:rPr>
          <w:rFonts w:ascii="Times New Roman" w:hAnsi="Times New Roman" w:cs="Times New Roman"/>
        </w:rPr>
        <w:t>bez</w:t>
      </w:r>
      <w:r w:rsidR="006B0327" w:rsidRPr="00B31740">
        <w:rPr>
          <w:rFonts w:ascii="Times New Roman" w:hAnsi="Times New Roman" w:cs="Times New Roman"/>
        </w:rPr>
        <w:t xml:space="preserve"> předchozího</w:t>
      </w:r>
      <w:r w:rsidR="00CB5D06" w:rsidRPr="00B31740">
        <w:rPr>
          <w:rFonts w:ascii="Times New Roman" w:hAnsi="Times New Roman" w:cs="Times New Roman"/>
        </w:rPr>
        <w:t xml:space="preserve"> písemného</w:t>
      </w:r>
      <w:r w:rsidR="00CB2E07" w:rsidRPr="00B31740">
        <w:rPr>
          <w:rFonts w:ascii="Times New Roman" w:hAnsi="Times New Roman" w:cs="Times New Roman"/>
        </w:rPr>
        <w:t xml:space="preserve"> souhlasu</w:t>
      </w:r>
      <w:r w:rsidR="00465139">
        <w:rPr>
          <w:rFonts w:ascii="Times New Roman" w:hAnsi="Times New Roman" w:cs="Times New Roman"/>
        </w:rPr>
        <w:t xml:space="preserve"> </w:t>
      </w:r>
      <w:r w:rsidR="00CB2E07" w:rsidRPr="00B31740">
        <w:rPr>
          <w:rFonts w:ascii="Times New Roman" w:hAnsi="Times New Roman" w:cs="Times New Roman"/>
        </w:rPr>
        <w:t>pronajímatele.</w:t>
      </w:r>
    </w:p>
    <w:p w14:paraId="32CA13C1" w14:textId="4D8CB452" w:rsidR="00CB2E07"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0574A2" w:rsidRPr="00B31740">
        <w:rPr>
          <w:rFonts w:ascii="Times New Roman" w:hAnsi="Times New Roman" w:cs="Times New Roman"/>
        </w:rPr>
        <w:t>.</w:t>
      </w:r>
      <w:r w:rsidR="0071501A" w:rsidRPr="00B31740">
        <w:rPr>
          <w:rFonts w:ascii="Times New Roman" w:hAnsi="Times New Roman" w:cs="Times New Roman"/>
        </w:rPr>
        <w:t>10</w:t>
      </w:r>
      <w:r w:rsidR="00CB5D06" w:rsidRPr="00B31740">
        <w:rPr>
          <w:rFonts w:ascii="Times New Roman" w:hAnsi="Times New Roman" w:cs="Times New Roman"/>
        </w:rPr>
        <w:t>.</w:t>
      </w:r>
      <w:r w:rsidR="00CB2E07" w:rsidRPr="00B31740">
        <w:rPr>
          <w:rFonts w:ascii="Times New Roman" w:hAnsi="Times New Roman" w:cs="Times New Roman"/>
        </w:rPr>
        <w:t xml:space="preserve"> Nájemce je povinen označit </w:t>
      </w:r>
      <w:r w:rsidR="003A5187">
        <w:rPr>
          <w:rFonts w:ascii="Times New Roman" w:hAnsi="Times New Roman" w:cs="Times New Roman"/>
        </w:rPr>
        <w:t>instalovanou technologii</w:t>
      </w:r>
      <w:r w:rsidR="00CB2E07" w:rsidRPr="00B31740">
        <w:rPr>
          <w:rFonts w:ascii="Times New Roman" w:hAnsi="Times New Roman" w:cs="Times New Roman"/>
        </w:rPr>
        <w:t>, přívodní kabely a</w:t>
      </w:r>
      <w:r w:rsidR="00613A83" w:rsidRPr="00B31740">
        <w:rPr>
          <w:rFonts w:ascii="Times New Roman" w:hAnsi="Times New Roman" w:cs="Times New Roman"/>
        </w:rPr>
        <w:t xml:space="preserve"> ostatní jeho</w:t>
      </w:r>
      <w:r w:rsidR="00CB2E07" w:rsidRPr="00B31740">
        <w:rPr>
          <w:rFonts w:ascii="Times New Roman" w:hAnsi="Times New Roman" w:cs="Times New Roman"/>
        </w:rPr>
        <w:t xml:space="preserve"> zařízení štítkem s názvem </w:t>
      </w:r>
      <w:r w:rsidR="00192006">
        <w:rPr>
          <w:rFonts w:ascii="Times New Roman" w:hAnsi="Times New Roman" w:cs="Times New Roman"/>
        </w:rPr>
        <w:t>právnické osoby</w:t>
      </w:r>
      <w:r w:rsidR="00465139">
        <w:rPr>
          <w:rFonts w:ascii="Times New Roman" w:hAnsi="Times New Roman" w:cs="Times New Roman"/>
        </w:rPr>
        <w:t xml:space="preserve"> </w:t>
      </w:r>
      <w:r w:rsidR="00CB2E07" w:rsidRPr="00B31740">
        <w:rPr>
          <w:rFonts w:ascii="Times New Roman" w:hAnsi="Times New Roman" w:cs="Times New Roman"/>
        </w:rPr>
        <w:t>nájemce.</w:t>
      </w:r>
    </w:p>
    <w:p w14:paraId="0D64AD8E" w14:textId="77777777" w:rsidR="005D26E9" w:rsidRPr="00B31740" w:rsidRDefault="008965BF" w:rsidP="00FF72AD">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0574A2" w:rsidRPr="00B31740">
        <w:rPr>
          <w:rFonts w:ascii="Times New Roman" w:hAnsi="Times New Roman" w:cs="Times New Roman"/>
        </w:rPr>
        <w:t>.</w:t>
      </w:r>
      <w:r w:rsidR="003E1E07" w:rsidRPr="00B31740">
        <w:rPr>
          <w:rFonts w:ascii="Times New Roman" w:hAnsi="Times New Roman" w:cs="Times New Roman"/>
        </w:rPr>
        <w:t>1</w:t>
      </w:r>
      <w:r w:rsidR="0071501A" w:rsidRPr="00B31740">
        <w:rPr>
          <w:rFonts w:ascii="Times New Roman" w:hAnsi="Times New Roman" w:cs="Times New Roman"/>
        </w:rPr>
        <w:t>1</w:t>
      </w:r>
      <w:r w:rsidR="005D26E9" w:rsidRPr="00B31740">
        <w:rPr>
          <w:rFonts w:ascii="Times New Roman" w:hAnsi="Times New Roman" w:cs="Times New Roman"/>
        </w:rPr>
        <w:t>.</w:t>
      </w:r>
      <w:r w:rsidR="00CB2E07" w:rsidRPr="00B31740">
        <w:rPr>
          <w:rFonts w:ascii="Times New Roman" w:hAnsi="Times New Roman" w:cs="Times New Roman"/>
        </w:rPr>
        <w:t xml:space="preserve"> Nájemce se zavazuje dbát o předmět nájmu</w:t>
      </w:r>
      <w:r w:rsidR="00FF72AD" w:rsidRPr="00B31740">
        <w:rPr>
          <w:rFonts w:ascii="Times New Roman" w:hAnsi="Times New Roman" w:cs="Times New Roman"/>
        </w:rPr>
        <w:t xml:space="preserve"> s péčí řádného hospodáře</w:t>
      </w:r>
      <w:r w:rsidR="00CB2E07" w:rsidRPr="00B31740">
        <w:rPr>
          <w:rFonts w:ascii="Times New Roman" w:hAnsi="Times New Roman" w:cs="Times New Roman"/>
        </w:rPr>
        <w:t>, přičemž</w:t>
      </w:r>
      <w:r w:rsidR="00FF72AD" w:rsidRPr="00B31740">
        <w:rPr>
          <w:rFonts w:ascii="Times New Roman" w:hAnsi="Times New Roman" w:cs="Times New Roman"/>
        </w:rPr>
        <w:t xml:space="preserve"> povinností nájemce</w:t>
      </w:r>
      <w:r w:rsidR="00CB2E07" w:rsidRPr="00B31740">
        <w:rPr>
          <w:rFonts w:ascii="Times New Roman" w:hAnsi="Times New Roman" w:cs="Times New Roman"/>
        </w:rPr>
        <w:t xml:space="preserve"> je</w:t>
      </w:r>
      <w:r w:rsidR="00FF72AD" w:rsidRPr="00B31740">
        <w:rPr>
          <w:rFonts w:ascii="Times New Roman" w:hAnsi="Times New Roman" w:cs="Times New Roman"/>
        </w:rPr>
        <w:t xml:space="preserve"> bezodkladně informovat pronajímatele o veškerých skutečnostech vztahujících se k předmětu nájmu a dále zabránit poškození předmětu nájmu.</w:t>
      </w:r>
    </w:p>
    <w:p w14:paraId="6A62DD47" w14:textId="01EC71CC" w:rsidR="00CB2E07"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DC7C21" w:rsidRPr="00B31740">
        <w:rPr>
          <w:rFonts w:ascii="Times New Roman" w:hAnsi="Times New Roman" w:cs="Times New Roman"/>
        </w:rPr>
        <w:t>.</w:t>
      </w:r>
      <w:r w:rsidR="003E1E07" w:rsidRPr="00B31740">
        <w:rPr>
          <w:rFonts w:ascii="Times New Roman" w:hAnsi="Times New Roman" w:cs="Times New Roman"/>
        </w:rPr>
        <w:t>1</w:t>
      </w:r>
      <w:r w:rsidR="0071501A" w:rsidRPr="00B31740">
        <w:rPr>
          <w:rFonts w:ascii="Times New Roman" w:hAnsi="Times New Roman" w:cs="Times New Roman"/>
        </w:rPr>
        <w:t>2</w:t>
      </w:r>
      <w:r w:rsidR="005D26E9" w:rsidRPr="00B31740">
        <w:rPr>
          <w:rFonts w:ascii="Times New Roman" w:hAnsi="Times New Roman" w:cs="Times New Roman"/>
        </w:rPr>
        <w:t xml:space="preserve">. </w:t>
      </w:r>
      <w:r w:rsidR="00E62D90" w:rsidRPr="00B31740">
        <w:rPr>
          <w:rFonts w:ascii="Times New Roman" w:hAnsi="Times New Roman" w:cs="Times New Roman"/>
        </w:rPr>
        <w:t>V</w:t>
      </w:r>
      <w:r w:rsidR="003D23AD">
        <w:rPr>
          <w:rFonts w:ascii="Times New Roman" w:hAnsi="Times New Roman" w:cs="Times New Roman"/>
        </w:rPr>
        <w:t> </w:t>
      </w:r>
      <w:r w:rsidR="00E62D90" w:rsidRPr="00B31740">
        <w:rPr>
          <w:rFonts w:ascii="Times New Roman" w:hAnsi="Times New Roman" w:cs="Times New Roman"/>
        </w:rPr>
        <w:t>případě</w:t>
      </w:r>
      <w:r w:rsidR="003D23AD">
        <w:rPr>
          <w:rFonts w:ascii="Times New Roman" w:hAnsi="Times New Roman" w:cs="Times New Roman"/>
        </w:rPr>
        <w:t xml:space="preserve"> vzniku</w:t>
      </w:r>
      <w:r w:rsidR="00CB2E07" w:rsidRPr="00B31740">
        <w:rPr>
          <w:rFonts w:ascii="Times New Roman" w:hAnsi="Times New Roman" w:cs="Times New Roman"/>
        </w:rPr>
        <w:t xml:space="preserve"> škody na straně pronajímatele vzniklé v</w:t>
      </w:r>
      <w:r w:rsidR="00465139">
        <w:rPr>
          <w:rFonts w:ascii="Times New Roman" w:hAnsi="Times New Roman" w:cs="Times New Roman"/>
        </w:rPr>
        <w:t> </w:t>
      </w:r>
      <w:r w:rsidR="00CB2E07" w:rsidRPr="00B31740">
        <w:rPr>
          <w:rFonts w:ascii="Times New Roman" w:hAnsi="Times New Roman" w:cs="Times New Roman"/>
        </w:rPr>
        <w:t>důsledku</w:t>
      </w:r>
      <w:r w:rsidR="00465139">
        <w:rPr>
          <w:rFonts w:ascii="Times New Roman" w:hAnsi="Times New Roman" w:cs="Times New Roman"/>
        </w:rPr>
        <w:t xml:space="preserve"> </w:t>
      </w:r>
      <w:r w:rsidR="00CB2E07" w:rsidRPr="00B31740">
        <w:rPr>
          <w:rFonts w:ascii="Times New Roman" w:hAnsi="Times New Roman" w:cs="Times New Roman"/>
        </w:rPr>
        <w:t>jednání</w:t>
      </w:r>
      <w:r w:rsidR="00A128D5" w:rsidRPr="00B31740">
        <w:rPr>
          <w:rFonts w:ascii="Times New Roman" w:hAnsi="Times New Roman" w:cs="Times New Roman"/>
        </w:rPr>
        <w:t xml:space="preserve"> či opomenutí</w:t>
      </w:r>
      <w:r w:rsidR="00CB2E07" w:rsidRPr="00B31740">
        <w:rPr>
          <w:rFonts w:ascii="Times New Roman" w:hAnsi="Times New Roman" w:cs="Times New Roman"/>
        </w:rPr>
        <w:t xml:space="preserve"> nájemce</w:t>
      </w:r>
      <w:r w:rsidR="003D23AD">
        <w:rPr>
          <w:rFonts w:ascii="Times New Roman" w:hAnsi="Times New Roman" w:cs="Times New Roman"/>
        </w:rPr>
        <w:t xml:space="preserve"> nebo vzniklé zařízením nájemce</w:t>
      </w:r>
      <w:r w:rsidR="008C50B3" w:rsidRPr="00B31740">
        <w:rPr>
          <w:rFonts w:ascii="Times New Roman" w:hAnsi="Times New Roman" w:cs="Times New Roman"/>
        </w:rPr>
        <w:t>,</w:t>
      </w:r>
      <w:r w:rsidR="00465139">
        <w:rPr>
          <w:rFonts w:ascii="Times New Roman" w:hAnsi="Times New Roman" w:cs="Times New Roman"/>
        </w:rPr>
        <w:t xml:space="preserve"> </w:t>
      </w:r>
      <w:r w:rsidR="00CB2E07" w:rsidRPr="00B31740">
        <w:rPr>
          <w:rFonts w:ascii="Times New Roman" w:hAnsi="Times New Roman" w:cs="Times New Roman"/>
        </w:rPr>
        <w:t>je nájemce povinen tuto škodu nahradit, a to především uvedením do</w:t>
      </w:r>
      <w:r w:rsidR="00465139">
        <w:rPr>
          <w:rFonts w:ascii="Times New Roman" w:hAnsi="Times New Roman" w:cs="Times New Roman"/>
        </w:rPr>
        <w:t xml:space="preserve"> </w:t>
      </w:r>
      <w:r w:rsidR="00CB2E07" w:rsidRPr="00B31740">
        <w:rPr>
          <w:rFonts w:ascii="Times New Roman" w:hAnsi="Times New Roman" w:cs="Times New Roman"/>
        </w:rPr>
        <w:t>původního stavu, nedo</w:t>
      </w:r>
      <w:r w:rsidR="00613A83" w:rsidRPr="00B31740">
        <w:rPr>
          <w:rFonts w:ascii="Times New Roman" w:hAnsi="Times New Roman" w:cs="Times New Roman"/>
        </w:rPr>
        <w:t>jde-li k jiné dohodě s pronajímatelem.</w:t>
      </w:r>
    </w:p>
    <w:p w14:paraId="6DCFCB93" w14:textId="77777777" w:rsidR="00CB2E07"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3E1E07" w:rsidRPr="00B31740">
        <w:rPr>
          <w:rFonts w:ascii="Times New Roman" w:hAnsi="Times New Roman" w:cs="Times New Roman"/>
        </w:rPr>
        <w:t>1</w:t>
      </w:r>
      <w:r w:rsidR="0071501A" w:rsidRPr="00B31740">
        <w:rPr>
          <w:rFonts w:ascii="Times New Roman" w:hAnsi="Times New Roman" w:cs="Times New Roman"/>
        </w:rPr>
        <w:t>3</w:t>
      </w:r>
      <w:r w:rsidR="005D26E9" w:rsidRPr="00B31740">
        <w:rPr>
          <w:rFonts w:ascii="Times New Roman" w:hAnsi="Times New Roman" w:cs="Times New Roman"/>
        </w:rPr>
        <w:t>.</w:t>
      </w:r>
      <w:r w:rsidR="00CB2E07" w:rsidRPr="00B31740">
        <w:rPr>
          <w:rFonts w:ascii="Times New Roman" w:hAnsi="Times New Roman" w:cs="Times New Roman"/>
        </w:rPr>
        <w:t xml:space="preserve"> Po skončení nájemního vztahu se nájemce zavazuje odmontovat svá zařízení tak, aby</w:t>
      </w:r>
    </w:p>
    <w:p w14:paraId="57C1BDFD" w14:textId="77777777" w:rsidR="00CB2E07" w:rsidRPr="00B31740" w:rsidRDefault="00CB2E07"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uvedl p</w:t>
      </w:r>
      <w:r w:rsidR="002430E7" w:rsidRPr="00B31740">
        <w:rPr>
          <w:rFonts w:ascii="Times New Roman" w:hAnsi="Times New Roman" w:cs="Times New Roman"/>
        </w:rPr>
        <w:t>ředmět nájmu do původního stavu</w:t>
      </w:r>
      <w:r w:rsidR="00B626B2" w:rsidRPr="00B31740">
        <w:rPr>
          <w:rFonts w:ascii="Times New Roman" w:hAnsi="Times New Roman" w:cs="Times New Roman"/>
        </w:rPr>
        <w:t>,</w:t>
      </w:r>
      <w:r w:rsidR="002430E7" w:rsidRPr="00B31740">
        <w:rPr>
          <w:rFonts w:ascii="Times New Roman" w:hAnsi="Times New Roman" w:cs="Times New Roman"/>
        </w:rPr>
        <w:t xml:space="preserve"> tj. stavu, v jakém jej převzal.</w:t>
      </w:r>
      <w:r w:rsidR="00613A83" w:rsidRPr="00B31740">
        <w:rPr>
          <w:rFonts w:ascii="Times New Roman" w:hAnsi="Times New Roman" w:cs="Times New Roman"/>
        </w:rPr>
        <w:t xml:space="preserve"> V případě, že tak nájemce neučiní do uplynutí následujícího dne po skončení trvání této smlouvy, souhlasí nájemce s tím, že zařízení nájemce budou odpojena od přívodu el</w:t>
      </w:r>
      <w:r w:rsidR="00D6264C" w:rsidRPr="00B31740">
        <w:rPr>
          <w:rFonts w:ascii="Times New Roman" w:hAnsi="Times New Roman" w:cs="Times New Roman"/>
        </w:rPr>
        <w:t xml:space="preserve">ektrické </w:t>
      </w:r>
      <w:r w:rsidR="00613A83" w:rsidRPr="00B31740">
        <w:rPr>
          <w:rFonts w:ascii="Times New Roman" w:hAnsi="Times New Roman" w:cs="Times New Roman"/>
        </w:rPr>
        <w:t>energie a z předmětu nájmu na náklady nájemce odmontována</w:t>
      </w:r>
      <w:r w:rsidR="002A351F" w:rsidRPr="00B31740">
        <w:rPr>
          <w:rFonts w:ascii="Times New Roman" w:hAnsi="Times New Roman" w:cs="Times New Roman"/>
        </w:rPr>
        <w:t xml:space="preserve"> a uschována u pronajímatele rovněž na náklady nájemce.</w:t>
      </w:r>
    </w:p>
    <w:p w14:paraId="3EA268DA" w14:textId="77777777" w:rsidR="0083018C" w:rsidRPr="00B31740" w:rsidRDefault="008965BF" w:rsidP="00C42616">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3.</w:t>
      </w:r>
      <w:r w:rsidR="003E1E07" w:rsidRPr="00B31740">
        <w:rPr>
          <w:rFonts w:ascii="Times New Roman" w:hAnsi="Times New Roman" w:cs="Times New Roman"/>
        </w:rPr>
        <w:t>1</w:t>
      </w:r>
      <w:r w:rsidR="00515D3D" w:rsidRPr="00B31740">
        <w:rPr>
          <w:rFonts w:ascii="Times New Roman" w:hAnsi="Times New Roman" w:cs="Times New Roman"/>
        </w:rPr>
        <w:t>4</w:t>
      </w:r>
      <w:r w:rsidR="005D26E9" w:rsidRPr="00B31740">
        <w:rPr>
          <w:rFonts w:ascii="Times New Roman" w:hAnsi="Times New Roman" w:cs="Times New Roman"/>
        </w:rPr>
        <w:t>.</w:t>
      </w:r>
      <w:r w:rsidR="0083018C" w:rsidRPr="00B31740">
        <w:rPr>
          <w:rFonts w:ascii="Times New Roman" w:hAnsi="Times New Roman" w:cs="Times New Roman"/>
        </w:rPr>
        <w:t xml:space="preserve">Veškeré technické revize </w:t>
      </w:r>
      <w:r w:rsidR="006B0327" w:rsidRPr="00B31740">
        <w:rPr>
          <w:rFonts w:ascii="Times New Roman" w:hAnsi="Times New Roman" w:cs="Times New Roman"/>
        </w:rPr>
        <w:t>instalovaných</w:t>
      </w:r>
      <w:r w:rsidR="0083018C" w:rsidRPr="00B31740">
        <w:rPr>
          <w:rFonts w:ascii="Times New Roman" w:hAnsi="Times New Roman" w:cs="Times New Roman"/>
        </w:rPr>
        <w:t xml:space="preserve"> zařízení je po dobu nájmu povinen zajistit</w:t>
      </w:r>
      <w:r w:rsidR="006B0327" w:rsidRPr="00B31740">
        <w:rPr>
          <w:rFonts w:ascii="Times New Roman" w:hAnsi="Times New Roman" w:cs="Times New Roman"/>
        </w:rPr>
        <w:t xml:space="preserve"> a uhradit</w:t>
      </w:r>
      <w:r w:rsidR="0083018C" w:rsidRPr="00B31740">
        <w:rPr>
          <w:rFonts w:ascii="Times New Roman" w:hAnsi="Times New Roman" w:cs="Times New Roman"/>
        </w:rPr>
        <w:t xml:space="preserve"> nájemce</w:t>
      </w:r>
      <w:r w:rsidR="00515D3D" w:rsidRPr="00B31740">
        <w:rPr>
          <w:rFonts w:ascii="Times New Roman" w:hAnsi="Times New Roman" w:cs="Times New Roman"/>
        </w:rPr>
        <w:t xml:space="preserve"> na své náklady.</w:t>
      </w:r>
    </w:p>
    <w:p w14:paraId="779D5A25" w14:textId="77777777" w:rsidR="007039D0" w:rsidRPr="00B31740" w:rsidRDefault="007039D0" w:rsidP="00CB2E07">
      <w:pPr>
        <w:autoSpaceDE w:val="0"/>
        <w:autoSpaceDN w:val="0"/>
        <w:adjustRightInd w:val="0"/>
        <w:spacing w:after="0" w:line="240" w:lineRule="auto"/>
        <w:rPr>
          <w:rFonts w:ascii="Times New Roman" w:hAnsi="Times New Roman" w:cs="Times New Roman"/>
          <w:b/>
          <w:bCs/>
        </w:rPr>
      </w:pPr>
    </w:p>
    <w:p w14:paraId="69D896AB" w14:textId="77777777" w:rsidR="002F04EF" w:rsidRDefault="002F04EF" w:rsidP="000D08D4">
      <w:pPr>
        <w:autoSpaceDE w:val="0"/>
        <w:autoSpaceDN w:val="0"/>
        <w:adjustRightInd w:val="0"/>
        <w:spacing w:after="0" w:line="240" w:lineRule="auto"/>
        <w:rPr>
          <w:rFonts w:ascii="Times New Roman" w:hAnsi="Times New Roman" w:cs="Times New Roman"/>
          <w:b/>
          <w:bCs/>
        </w:rPr>
      </w:pPr>
    </w:p>
    <w:p w14:paraId="6B0F10E1" w14:textId="77777777" w:rsidR="00CB2E07" w:rsidRPr="00B31740" w:rsidRDefault="008965BF" w:rsidP="00827E04">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IV</w:t>
      </w:r>
      <w:r w:rsidR="00CB2E07" w:rsidRPr="00B31740">
        <w:rPr>
          <w:rFonts w:ascii="Times New Roman" w:hAnsi="Times New Roman" w:cs="Times New Roman"/>
          <w:b/>
          <w:bCs/>
        </w:rPr>
        <w:t>.</w:t>
      </w:r>
    </w:p>
    <w:p w14:paraId="3C077822" w14:textId="77777777" w:rsidR="00CB2E07" w:rsidRPr="00B31740" w:rsidRDefault="00CB2E07" w:rsidP="00827E04">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Doba nájmu</w:t>
      </w:r>
    </w:p>
    <w:p w14:paraId="05987584" w14:textId="518D06E3"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Ta</w:t>
      </w:r>
      <w:r w:rsidR="00827E04" w:rsidRPr="00B31740">
        <w:rPr>
          <w:rFonts w:ascii="Times New Roman" w:hAnsi="Times New Roman" w:cs="Times New Roman"/>
        </w:rPr>
        <w:t xml:space="preserve">to smlouva </w:t>
      </w:r>
      <w:r w:rsidR="00B420C5" w:rsidRPr="00B31740">
        <w:rPr>
          <w:rFonts w:ascii="Times New Roman" w:hAnsi="Times New Roman" w:cs="Times New Roman"/>
        </w:rPr>
        <w:t>je</w:t>
      </w:r>
      <w:r w:rsidR="00827E04" w:rsidRPr="00B31740">
        <w:rPr>
          <w:rFonts w:ascii="Times New Roman" w:hAnsi="Times New Roman" w:cs="Times New Roman"/>
        </w:rPr>
        <w:t xml:space="preserve"> uza</w:t>
      </w:r>
      <w:r w:rsidR="00B420C5" w:rsidRPr="00B31740">
        <w:rPr>
          <w:rFonts w:ascii="Times New Roman" w:hAnsi="Times New Roman" w:cs="Times New Roman"/>
        </w:rPr>
        <w:t xml:space="preserve">vřena na dobu </w:t>
      </w:r>
      <w:r w:rsidR="007F1DB5" w:rsidRPr="00B31740">
        <w:rPr>
          <w:rFonts w:ascii="Times New Roman" w:hAnsi="Times New Roman" w:cs="Times New Roman"/>
        </w:rPr>
        <w:t>ne</w:t>
      </w:r>
      <w:r w:rsidR="00B420C5" w:rsidRPr="00B31740">
        <w:rPr>
          <w:rFonts w:ascii="Times New Roman" w:hAnsi="Times New Roman" w:cs="Times New Roman"/>
        </w:rPr>
        <w:t>určitou</w:t>
      </w:r>
      <w:r w:rsidR="009D1516" w:rsidRPr="00B31740">
        <w:rPr>
          <w:rFonts w:ascii="Times New Roman" w:hAnsi="Times New Roman" w:cs="Times New Roman"/>
        </w:rPr>
        <w:t xml:space="preserve"> s účinností ode dne </w:t>
      </w:r>
      <w:r w:rsidR="00E92C50">
        <w:rPr>
          <w:rFonts w:ascii="Times New Roman" w:hAnsi="Times New Roman" w:cs="Times New Roman"/>
        </w:rPr>
        <w:t>1.</w:t>
      </w:r>
      <w:r w:rsidR="009D3CD8">
        <w:rPr>
          <w:rFonts w:ascii="Times New Roman" w:hAnsi="Times New Roman" w:cs="Times New Roman"/>
        </w:rPr>
        <w:t xml:space="preserve"> </w:t>
      </w:r>
      <w:r w:rsidR="00E92C50">
        <w:rPr>
          <w:rFonts w:ascii="Times New Roman" w:hAnsi="Times New Roman" w:cs="Times New Roman"/>
        </w:rPr>
        <w:t>7.</w:t>
      </w:r>
      <w:r w:rsidR="009D3CD8">
        <w:rPr>
          <w:rFonts w:ascii="Times New Roman" w:hAnsi="Times New Roman" w:cs="Times New Roman"/>
        </w:rPr>
        <w:t xml:space="preserve"> </w:t>
      </w:r>
      <w:r w:rsidR="00E92C50">
        <w:rPr>
          <w:rFonts w:ascii="Times New Roman" w:hAnsi="Times New Roman" w:cs="Times New Roman"/>
        </w:rPr>
        <w:t>2025.</w:t>
      </w:r>
    </w:p>
    <w:p w14:paraId="44E0EF2B" w14:textId="013BE792" w:rsidR="00631878" w:rsidRDefault="00631878" w:rsidP="00CB2E07">
      <w:pPr>
        <w:autoSpaceDE w:val="0"/>
        <w:autoSpaceDN w:val="0"/>
        <w:adjustRightInd w:val="0"/>
        <w:spacing w:after="0" w:line="240" w:lineRule="auto"/>
        <w:rPr>
          <w:rFonts w:ascii="Times New Roman" w:hAnsi="Times New Roman" w:cs="Times New Roman"/>
          <w:b/>
          <w:bCs/>
        </w:rPr>
      </w:pPr>
    </w:p>
    <w:p w14:paraId="722F6D01" w14:textId="77777777" w:rsidR="00BB4029" w:rsidRPr="00B31740" w:rsidRDefault="00BB4029" w:rsidP="00CB2E07">
      <w:pPr>
        <w:autoSpaceDE w:val="0"/>
        <w:autoSpaceDN w:val="0"/>
        <w:adjustRightInd w:val="0"/>
        <w:spacing w:after="0" w:line="240" w:lineRule="auto"/>
        <w:rPr>
          <w:rFonts w:ascii="Times New Roman" w:hAnsi="Times New Roman" w:cs="Times New Roman"/>
          <w:b/>
          <w:bCs/>
        </w:rPr>
      </w:pPr>
    </w:p>
    <w:p w14:paraId="04441087" w14:textId="77777777" w:rsidR="00CB2E07" w:rsidRPr="00B31740" w:rsidRDefault="00CB2E07" w:rsidP="00827E04">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V.</w:t>
      </w:r>
    </w:p>
    <w:p w14:paraId="423ABE98" w14:textId="43C0AC15" w:rsidR="00CB2E07" w:rsidRPr="00B31740" w:rsidRDefault="00475097" w:rsidP="00827E04">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Nájemné</w:t>
      </w:r>
      <w:r w:rsidR="00AA7056">
        <w:rPr>
          <w:rFonts w:ascii="Times New Roman" w:hAnsi="Times New Roman" w:cs="Times New Roman"/>
          <w:b/>
          <w:bCs/>
        </w:rPr>
        <w:t xml:space="preserve"> a úhrada elektrické energie</w:t>
      </w:r>
    </w:p>
    <w:p w14:paraId="62AEA5DB" w14:textId="0DEA8D24" w:rsidR="001B2F22" w:rsidRPr="00B31740" w:rsidRDefault="00E31586" w:rsidP="00805352">
      <w:pPr>
        <w:pStyle w:val="Bezmezer"/>
        <w:jc w:val="both"/>
        <w:rPr>
          <w:rFonts w:ascii="Times New Roman" w:hAnsi="Times New Roman" w:cs="Times New Roman"/>
        </w:rPr>
      </w:pPr>
      <w:r w:rsidRPr="00B31740">
        <w:rPr>
          <w:rFonts w:ascii="Times New Roman" w:hAnsi="Times New Roman" w:cs="Times New Roman"/>
        </w:rPr>
        <w:t>5</w:t>
      </w:r>
      <w:r w:rsidR="00CB2E07" w:rsidRPr="00B31740">
        <w:rPr>
          <w:rFonts w:ascii="Times New Roman" w:hAnsi="Times New Roman" w:cs="Times New Roman"/>
        </w:rPr>
        <w:t>.</w:t>
      </w:r>
      <w:r w:rsidR="00DC6213" w:rsidRPr="00B31740">
        <w:rPr>
          <w:rFonts w:ascii="Times New Roman" w:hAnsi="Times New Roman" w:cs="Times New Roman"/>
        </w:rPr>
        <w:t>1.</w:t>
      </w:r>
      <w:r w:rsidR="00D134E2">
        <w:rPr>
          <w:rFonts w:ascii="Times New Roman" w:hAnsi="Times New Roman" w:cs="Times New Roman"/>
        </w:rPr>
        <w:t xml:space="preserve"> </w:t>
      </w:r>
      <w:r w:rsidR="001B2F22" w:rsidRPr="00B31740">
        <w:rPr>
          <w:rFonts w:ascii="Times New Roman" w:hAnsi="Times New Roman" w:cs="Times New Roman"/>
        </w:rPr>
        <w:t xml:space="preserve">Smluvní strany sjednaly </w:t>
      </w:r>
      <w:r w:rsidR="00797AF3">
        <w:rPr>
          <w:rFonts w:ascii="Times New Roman" w:hAnsi="Times New Roman" w:cs="Times New Roman"/>
        </w:rPr>
        <w:t>roční</w:t>
      </w:r>
      <w:r w:rsidR="001B2F22" w:rsidRPr="00B31740">
        <w:rPr>
          <w:rFonts w:ascii="Times New Roman" w:hAnsi="Times New Roman" w:cs="Times New Roman"/>
        </w:rPr>
        <w:t xml:space="preserve"> nájemné ve výši </w:t>
      </w:r>
      <w:r w:rsidR="00797AF3">
        <w:rPr>
          <w:rFonts w:ascii="Times New Roman" w:hAnsi="Times New Roman" w:cs="Times New Roman"/>
        </w:rPr>
        <w:t>1</w:t>
      </w:r>
      <w:r w:rsidR="00BC1B4C">
        <w:rPr>
          <w:rFonts w:ascii="Times New Roman" w:hAnsi="Times New Roman" w:cs="Times New Roman"/>
        </w:rPr>
        <w:t>20</w:t>
      </w:r>
      <w:r w:rsidR="00797AF3">
        <w:rPr>
          <w:rFonts w:ascii="Times New Roman" w:hAnsi="Times New Roman" w:cs="Times New Roman"/>
        </w:rPr>
        <w:t>.</w:t>
      </w:r>
      <w:r w:rsidR="00BC1B4C">
        <w:rPr>
          <w:rFonts w:ascii="Times New Roman" w:hAnsi="Times New Roman" w:cs="Times New Roman"/>
        </w:rPr>
        <w:t>0</w:t>
      </w:r>
      <w:r w:rsidR="00797AF3">
        <w:rPr>
          <w:rFonts w:ascii="Times New Roman" w:hAnsi="Times New Roman" w:cs="Times New Roman"/>
        </w:rPr>
        <w:t>00</w:t>
      </w:r>
      <w:r w:rsidR="009D3CD8">
        <w:rPr>
          <w:rFonts w:ascii="Times New Roman" w:hAnsi="Times New Roman" w:cs="Times New Roman"/>
        </w:rPr>
        <w:t xml:space="preserve"> </w:t>
      </w:r>
      <w:r w:rsidR="001B2F22" w:rsidRPr="00B31740">
        <w:rPr>
          <w:rFonts w:ascii="Times New Roman" w:hAnsi="Times New Roman" w:cs="Times New Roman"/>
        </w:rPr>
        <w:t>Kč (</w:t>
      </w:r>
      <w:r w:rsidR="00797AF3">
        <w:rPr>
          <w:rFonts w:ascii="Times New Roman" w:hAnsi="Times New Roman" w:cs="Times New Roman"/>
        </w:rPr>
        <w:t xml:space="preserve">sto </w:t>
      </w:r>
      <w:r w:rsidR="00BC1B4C">
        <w:rPr>
          <w:rFonts w:ascii="Times New Roman" w:hAnsi="Times New Roman" w:cs="Times New Roman"/>
        </w:rPr>
        <w:t>dvacet</w:t>
      </w:r>
      <w:r w:rsidR="00797AF3">
        <w:rPr>
          <w:rFonts w:ascii="Times New Roman" w:hAnsi="Times New Roman" w:cs="Times New Roman"/>
        </w:rPr>
        <w:t xml:space="preserve"> tisíc </w:t>
      </w:r>
      <w:r w:rsidR="001B2F22" w:rsidRPr="00B31740">
        <w:rPr>
          <w:rFonts w:ascii="Times New Roman" w:hAnsi="Times New Roman" w:cs="Times New Roman"/>
        </w:rPr>
        <w:t>korun českých) bez DPH</w:t>
      </w:r>
      <w:r w:rsidR="003338B6" w:rsidRPr="00B31740">
        <w:rPr>
          <w:rFonts w:ascii="Times New Roman" w:hAnsi="Times New Roman" w:cs="Times New Roman"/>
        </w:rPr>
        <w:t xml:space="preserve"> s tím, že k této částce bude připočtena DPH dle aktuální sazby.</w:t>
      </w:r>
    </w:p>
    <w:p w14:paraId="611DBE30" w14:textId="6DB9C166" w:rsidR="00B420C5" w:rsidRPr="00B31740" w:rsidRDefault="001B2F22" w:rsidP="001B2F22">
      <w:pPr>
        <w:pStyle w:val="Bezmezer"/>
        <w:jc w:val="both"/>
        <w:rPr>
          <w:rFonts w:ascii="Times New Roman" w:hAnsi="Times New Roman" w:cs="Times New Roman"/>
        </w:rPr>
      </w:pPr>
      <w:r w:rsidRPr="00B31740">
        <w:rPr>
          <w:rFonts w:ascii="Times New Roman" w:hAnsi="Times New Roman" w:cs="Times New Roman"/>
        </w:rPr>
        <w:t xml:space="preserve">5.2. </w:t>
      </w:r>
      <w:r w:rsidR="007639DA" w:rsidRPr="00B31740">
        <w:rPr>
          <w:rFonts w:ascii="Times New Roman" w:hAnsi="Times New Roman" w:cs="Times New Roman"/>
        </w:rPr>
        <w:t xml:space="preserve">Nájemce </w:t>
      </w:r>
      <w:r w:rsidRPr="00B31740">
        <w:rPr>
          <w:rFonts w:ascii="Times New Roman" w:hAnsi="Times New Roman" w:cs="Times New Roman"/>
        </w:rPr>
        <w:t>s</w:t>
      </w:r>
      <w:r w:rsidR="007639DA" w:rsidRPr="00B31740">
        <w:rPr>
          <w:rFonts w:ascii="Times New Roman" w:hAnsi="Times New Roman" w:cs="Times New Roman"/>
        </w:rPr>
        <w:t xml:space="preserve">e </w:t>
      </w:r>
      <w:r w:rsidRPr="00B31740">
        <w:rPr>
          <w:rFonts w:ascii="Times New Roman" w:hAnsi="Times New Roman" w:cs="Times New Roman"/>
        </w:rPr>
        <w:t>zavazuje</w:t>
      </w:r>
      <w:r w:rsidR="007639DA" w:rsidRPr="00B31740">
        <w:rPr>
          <w:rFonts w:ascii="Times New Roman" w:hAnsi="Times New Roman" w:cs="Times New Roman"/>
        </w:rPr>
        <w:t xml:space="preserve"> platit pronajímateli</w:t>
      </w:r>
      <w:r w:rsidRPr="00B31740">
        <w:rPr>
          <w:rFonts w:ascii="Times New Roman" w:hAnsi="Times New Roman" w:cs="Times New Roman"/>
        </w:rPr>
        <w:t xml:space="preserve"> nájemné </w:t>
      </w:r>
      <w:r w:rsidR="00826C0E" w:rsidRPr="00B31740">
        <w:rPr>
          <w:rFonts w:ascii="Times New Roman" w:hAnsi="Times New Roman" w:cs="Times New Roman"/>
        </w:rPr>
        <w:t>čtvrtletně</w:t>
      </w:r>
      <w:r w:rsidR="002C4011" w:rsidRPr="00B31740">
        <w:rPr>
          <w:rFonts w:ascii="Times New Roman" w:hAnsi="Times New Roman" w:cs="Times New Roman"/>
        </w:rPr>
        <w:t>.</w:t>
      </w:r>
      <w:r w:rsidR="00A458D6">
        <w:rPr>
          <w:rFonts w:ascii="Times New Roman" w:hAnsi="Times New Roman" w:cs="Times New Roman"/>
        </w:rPr>
        <w:t xml:space="preserve"> </w:t>
      </w:r>
      <w:r w:rsidR="002C4011" w:rsidRPr="00B31740">
        <w:rPr>
          <w:rFonts w:ascii="Times New Roman" w:hAnsi="Times New Roman" w:cs="Times New Roman"/>
        </w:rPr>
        <w:t>D</w:t>
      </w:r>
      <w:r w:rsidRPr="00B31740">
        <w:rPr>
          <w:rFonts w:ascii="Times New Roman" w:hAnsi="Times New Roman" w:cs="Times New Roman"/>
        </w:rPr>
        <w:t>aňov</w:t>
      </w:r>
      <w:r w:rsidR="003338B6" w:rsidRPr="00B31740">
        <w:rPr>
          <w:rFonts w:ascii="Times New Roman" w:hAnsi="Times New Roman" w:cs="Times New Roman"/>
        </w:rPr>
        <w:t>ý</w:t>
      </w:r>
      <w:r w:rsidRPr="00B31740">
        <w:rPr>
          <w:rFonts w:ascii="Times New Roman" w:hAnsi="Times New Roman" w:cs="Times New Roman"/>
        </w:rPr>
        <w:t xml:space="preserve"> doklad-faktur</w:t>
      </w:r>
      <w:r w:rsidR="003338B6" w:rsidRPr="00B31740">
        <w:rPr>
          <w:rFonts w:ascii="Times New Roman" w:hAnsi="Times New Roman" w:cs="Times New Roman"/>
        </w:rPr>
        <w:t>a bude</w:t>
      </w:r>
      <w:r w:rsidRPr="00B31740">
        <w:rPr>
          <w:rFonts w:ascii="Times New Roman" w:hAnsi="Times New Roman" w:cs="Times New Roman"/>
        </w:rPr>
        <w:t xml:space="preserve"> vystaven</w:t>
      </w:r>
      <w:r w:rsidR="003338B6" w:rsidRPr="00B31740">
        <w:rPr>
          <w:rFonts w:ascii="Times New Roman" w:hAnsi="Times New Roman" w:cs="Times New Roman"/>
        </w:rPr>
        <w:t>a</w:t>
      </w:r>
      <w:r w:rsidRPr="00B31740">
        <w:rPr>
          <w:rFonts w:ascii="Times New Roman" w:hAnsi="Times New Roman" w:cs="Times New Roman"/>
        </w:rPr>
        <w:t xml:space="preserve"> pronajímatelem k poslednímu dni </w:t>
      </w:r>
      <w:r w:rsidR="00826C0E" w:rsidRPr="00B31740">
        <w:rPr>
          <w:rFonts w:ascii="Times New Roman" w:hAnsi="Times New Roman" w:cs="Times New Roman"/>
        </w:rPr>
        <w:t>prvého měsíce příslušného kalendářního čtvrtletí se splatností 14 dní</w:t>
      </w:r>
      <w:r w:rsidR="00A62981" w:rsidRPr="00B31740">
        <w:rPr>
          <w:rFonts w:ascii="Times New Roman" w:hAnsi="Times New Roman" w:cs="Times New Roman"/>
        </w:rPr>
        <w:t xml:space="preserve"> a zaslána nájemci</w:t>
      </w:r>
      <w:r w:rsidR="008434F4" w:rsidRPr="00B31740">
        <w:rPr>
          <w:rFonts w:ascii="Times New Roman" w:hAnsi="Times New Roman" w:cs="Times New Roman"/>
        </w:rPr>
        <w:t xml:space="preserve"> na elektronickou adresu</w:t>
      </w:r>
      <w:r w:rsidR="00A458D6">
        <w:rPr>
          <w:rFonts w:ascii="Times New Roman" w:hAnsi="Times New Roman" w:cs="Times New Roman"/>
        </w:rPr>
        <w:t xml:space="preserve"> </w:t>
      </w:r>
      <w:hyperlink r:id="rId8" w:history="1">
        <w:r w:rsidR="009D3CD8" w:rsidRPr="003C5D29">
          <w:rPr>
            <w:rStyle w:val="Hypertextovodkaz"/>
            <w:rFonts w:ascii="Times New Roman" w:hAnsi="Times New Roman" w:cs="Times New Roman"/>
          </w:rPr>
          <w:t>fakturace@czechglobe.cz</w:t>
        </w:r>
      </w:hyperlink>
      <w:r w:rsidR="009D3CD8">
        <w:rPr>
          <w:rFonts w:ascii="Times New Roman" w:hAnsi="Times New Roman" w:cs="Times New Roman"/>
        </w:rPr>
        <w:t xml:space="preserve">. </w:t>
      </w:r>
    </w:p>
    <w:p w14:paraId="4D162C66" w14:textId="6CF0ED1B" w:rsidR="001B2F22" w:rsidRPr="00B31740" w:rsidRDefault="00826C0E" w:rsidP="00805352">
      <w:pPr>
        <w:pStyle w:val="Bezmezer"/>
        <w:jc w:val="both"/>
        <w:rPr>
          <w:rFonts w:ascii="Times New Roman" w:hAnsi="Times New Roman" w:cs="Times New Roman"/>
        </w:rPr>
      </w:pPr>
      <w:r w:rsidRPr="00B31740">
        <w:rPr>
          <w:rFonts w:ascii="Times New Roman" w:hAnsi="Times New Roman" w:cs="Times New Roman"/>
        </w:rPr>
        <w:t>5.</w:t>
      </w:r>
      <w:r w:rsidR="00EE2B38" w:rsidRPr="00B31740">
        <w:rPr>
          <w:rFonts w:ascii="Times New Roman" w:hAnsi="Times New Roman" w:cs="Times New Roman"/>
        </w:rPr>
        <w:t>3</w:t>
      </w:r>
      <w:r w:rsidRPr="00B31740">
        <w:rPr>
          <w:rFonts w:ascii="Times New Roman" w:hAnsi="Times New Roman" w:cs="Times New Roman"/>
        </w:rPr>
        <w:t>.</w:t>
      </w:r>
      <w:r w:rsidR="00D134E2">
        <w:rPr>
          <w:rFonts w:ascii="Times New Roman" w:hAnsi="Times New Roman" w:cs="Times New Roman"/>
        </w:rPr>
        <w:t xml:space="preserve"> </w:t>
      </w:r>
      <w:r w:rsidR="007C1F0C" w:rsidRPr="00B31740">
        <w:rPr>
          <w:rFonts w:ascii="Times New Roman" w:hAnsi="Times New Roman" w:cs="Times New Roman"/>
        </w:rPr>
        <w:t>Nájemce se zavazuje platit pronajímateli spotřebovanou elektrickou energii dle odečtového</w:t>
      </w:r>
      <w:r w:rsidR="00A458D6">
        <w:rPr>
          <w:rFonts w:ascii="Times New Roman" w:hAnsi="Times New Roman" w:cs="Times New Roman"/>
        </w:rPr>
        <w:t xml:space="preserve"> </w:t>
      </w:r>
      <w:r w:rsidR="007C1F0C" w:rsidRPr="00B31740">
        <w:rPr>
          <w:rFonts w:ascii="Times New Roman" w:hAnsi="Times New Roman" w:cs="Times New Roman"/>
        </w:rPr>
        <w:t>elektroměru</w:t>
      </w:r>
      <w:r w:rsidR="00F01C19" w:rsidRPr="00B31740">
        <w:rPr>
          <w:rFonts w:ascii="Times New Roman" w:hAnsi="Times New Roman" w:cs="Times New Roman"/>
        </w:rPr>
        <w:t>,</w:t>
      </w:r>
      <w:r w:rsidR="007C1F0C" w:rsidRPr="00B31740">
        <w:rPr>
          <w:rFonts w:ascii="Times New Roman" w:hAnsi="Times New Roman" w:cs="Times New Roman"/>
        </w:rPr>
        <w:t xml:space="preserve"> a to </w:t>
      </w:r>
      <w:r w:rsidR="009034A5">
        <w:rPr>
          <w:rFonts w:ascii="Times New Roman" w:hAnsi="Times New Roman" w:cs="Times New Roman"/>
        </w:rPr>
        <w:t xml:space="preserve">jednou ročně na </w:t>
      </w:r>
      <w:r w:rsidR="007C1F0C" w:rsidRPr="00B31740">
        <w:rPr>
          <w:rFonts w:ascii="Times New Roman" w:hAnsi="Times New Roman" w:cs="Times New Roman"/>
        </w:rPr>
        <w:t>základě daňového dokladu-faktury vystavené pronajímatelem se splatností 14 dní</w:t>
      </w:r>
      <w:r w:rsidR="009034A5">
        <w:rPr>
          <w:rFonts w:ascii="Times New Roman" w:hAnsi="Times New Roman" w:cs="Times New Roman"/>
        </w:rPr>
        <w:t xml:space="preserve"> po dodání vyúčtovací faktury od dodavatele</w:t>
      </w:r>
      <w:r w:rsidR="00D17639">
        <w:rPr>
          <w:rFonts w:ascii="Times New Roman" w:hAnsi="Times New Roman" w:cs="Times New Roman"/>
        </w:rPr>
        <w:t xml:space="preserve"> elektrické</w:t>
      </w:r>
      <w:r w:rsidR="009034A5">
        <w:rPr>
          <w:rFonts w:ascii="Times New Roman" w:hAnsi="Times New Roman" w:cs="Times New Roman"/>
        </w:rPr>
        <w:t xml:space="preserve"> energie.</w:t>
      </w:r>
      <w:r w:rsidR="00FB52E4">
        <w:rPr>
          <w:rFonts w:ascii="Times New Roman" w:hAnsi="Times New Roman" w:cs="Times New Roman"/>
        </w:rPr>
        <w:t xml:space="preserve"> </w:t>
      </w:r>
      <w:r w:rsidR="009034A5">
        <w:rPr>
          <w:rFonts w:ascii="Times New Roman" w:hAnsi="Times New Roman" w:cs="Times New Roman"/>
        </w:rPr>
        <w:t>Pronajím</w:t>
      </w:r>
      <w:r w:rsidR="00140797">
        <w:rPr>
          <w:rFonts w:ascii="Times New Roman" w:hAnsi="Times New Roman" w:cs="Times New Roman"/>
        </w:rPr>
        <w:t>a</w:t>
      </w:r>
      <w:r w:rsidR="009034A5">
        <w:rPr>
          <w:rFonts w:ascii="Times New Roman" w:hAnsi="Times New Roman" w:cs="Times New Roman"/>
        </w:rPr>
        <w:t>tel vystaví daňový doklad</w:t>
      </w:r>
      <w:r w:rsidR="0046607F">
        <w:rPr>
          <w:rFonts w:ascii="Times New Roman" w:hAnsi="Times New Roman" w:cs="Times New Roman"/>
        </w:rPr>
        <w:t xml:space="preserve"> </w:t>
      </w:r>
      <w:r w:rsidR="009034A5">
        <w:rPr>
          <w:rFonts w:ascii="Times New Roman" w:hAnsi="Times New Roman" w:cs="Times New Roman"/>
        </w:rPr>
        <w:t>na základě odečtového elektroměru nejpozději do 31.</w:t>
      </w:r>
      <w:r w:rsidR="009D3CD8">
        <w:rPr>
          <w:rFonts w:ascii="Times New Roman" w:hAnsi="Times New Roman" w:cs="Times New Roman"/>
        </w:rPr>
        <w:t xml:space="preserve"> </w:t>
      </w:r>
      <w:r w:rsidR="009034A5">
        <w:rPr>
          <w:rFonts w:ascii="Times New Roman" w:hAnsi="Times New Roman" w:cs="Times New Roman"/>
        </w:rPr>
        <w:t>srpna běžného roku a</w:t>
      </w:r>
      <w:r w:rsidR="008434F4" w:rsidRPr="00B31740">
        <w:rPr>
          <w:rFonts w:ascii="Times New Roman" w:hAnsi="Times New Roman" w:cs="Times New Roman"/>
        </w:rPr>
        <w:t xml:space="preserve"> ode</w:t>
      </w:r>
      <w:r w:rsidR="009034A5">
        <w:rPr>
          <w:rFonts w:ascii="Times New Roman" w:hAnsi="Times New Roman" w:cs="Times New Roman"/>
        </w:rPr>
        <w:t>šle</w:t>
      </w:r>
      <w:r w:rsidR="00B32B08">
        <w:rPr>
          <w:rFonts w:ascii="Times New Roman" w:hAnsi="Times New Roman" w:cs="Times New Roman"/>
        </w:rPr>
        <w:t xml:space="preserve"> jej</w:t>
      </w:r>
      <w:r w:rsidR="008434F4" w:rsidRPr="00B31740">
        <w:rPr>
          <w:rFonts w:ascii="Times New Roman" w:hAnsi="Times New Roman" w:cs="Times New Roman"/>
        </w:rPr>
        <w:t xml:space="preserve"> nájemci na elektronickou adresu </w:t>
      </w:r>
      <w:r w:rsidR="00310B25" w:rsidRPr="00B31740">
        <w:rPr>
          <w:rFonts w:ascii="Times New Roman" w:hAnsi="Times New Roman" w:cs="Times New Roman"/>
        </w:rPr>
        <w:t xml:space="preserve">nájemce </w:t>
      </w:r>
      <w:r w:rsidR="008434F4" w:rsidRPr="00B31740">
        <w:rPr>
          <w:rFonts w:ascii="Times New Roman" w:hAnsi="Times New Roman" w:cs="Times New Roman"/>
        </w:rPr>
        <w:t>uvedenou v</w:t>
      </w:r>
      <w:r w:rsidR="009D3CD8">
        <w:rPr>
          <w:rFonts w:ascii="Times New Roman" w:hAnsi="Times New Roman" w:cs="Times New Roman"/>
        </w:rPr>
        <w:t xml:space="preserve"> odst. </w:t>
      </w:r>
      <w:r w:rsidR="008434F4" w:rsidRPr="00B31740">
        <w:rPr>
          <w:rFonts w:ascii="Times New Roman" w:hAnsi="Times New Roman" w:cs="Times New Roman"/>
        </w:rPr>
        <w:t>5.2. této smlouvy.</w:t>
      </w:r>
    </w:p>
    <w:p w14:paraId="66B233A6" w14:textId="3E54BCCF" w:rsidR="007639DA" w:rsidRPr="00B31740" w:rsidRDefault="001B2F22" w:rsidP="00805352">
      <w:pPr>
        <w:pStyle w:val="Bezmezer"/>
        <w:jc w:val="both"/>
        <w:rPr>
          <w:rFonts w:ascii="Times New Roman" w:hAnsi="Times New Roman" w:cs="Times New Roman"/>
        </w:rPr>
      </w:pPr>
      <w:r w:rsidRPr="00B31740">
        <w:rPr>
          <w:rFonts w:ascii="Times New Roman" w:hAnsi="Times New Roman" w:cs="Times New Roman"/>
        </w:rPr>
        <w:t xml:space="preserve">5.4. </w:t>
      </w:r>
      <w:r w:rsidR="007639DA" w:rsidRPr="00B31740">
        <w:rPr>
          <w:rFonts w:ascii="Times New Roman" w:hAnsi="Times New Roman" w:cs="Times New Roman"/>
        </w:rPr>
        <w:t>Pro případ prodlení nájemce s úhradou nájemného nebo úhrady za spotřebovanou el</w:t>
      </w:r>
      <w:r w:rsidR="00D071FA" w:rsidRPr="00B31740">
        <w:rPr>
          <w:rFonts w:ascii="Times New Roman" w:hAnsi="Times New Roman" w:cs="Times New Roman"/>
        </w:rPr>
        <w:t xml:space="preserve">ektrickou </w:t>
      </w:r>
      <w:r w:rsidR="007639DA" w:rsidRPr="00B31740">
        <w:rPr>
          <w:rFonts w:ascii="Times New Roman" w:hAnsi="Times New Roman" w:cs="Times New Roman"/>
        </w:rPr>
        <w:t>energii sjednávají smluvní strany úrok z prodlení ve výši 0,05</w:t>
      </w:r>
      <w:r w:rsidR="009D3CD8">
        <w:rPr>
          <w:rFonts w:ascii="Times New Roman" w:hAnsi="Times New Roman" w:cs="Times New Roman"/>
        </w:rPr>
        <w:t xml:space="preserve"> </w:t>
      </w:r>
      <w:r w:rsidR="007639DA" w:rsidRPr="00B31740">
        <w:rPr>
          <w:rFonts w:ascii="Times New Roman" w:hAnsi="Times New Roman" w:cs="Times New Roman"/>
        </w:rPr>
        <w:t>% z dlužné částky denně.</w:t>
      </w:r>
    </w:p>
    <w:p w14:paraId="5D74450A" w14:textId="2A5CD4BA" w:rsidR="00F01C19" w:rsidRPr="00B31740" w:rsidRDefault="00E31586" w:rsidP="00F01C19">
      <w:pPr>
        <w:pStyle w:val="Zkladntext"/>
        <w:jc w:val="both"/>
        <w:rPr>
          <w:sz w:val="22"/>
          <w:szCs w:val="22"/>
        </w:rPr>
      </w:pPr>
      <w:r w:rsidRPr="00B31740">
        <w:rPr>
          <w:sz w:val="22"/>
          <w:szCs w:val="22"/>
        </w:rPr>
        <w:t>5</w:t>
      </w:r>
      <w:r w:rsidR="00473075" w:rsidRPr="00B31740">
        <w:rPr>
          <w:sz w:val="22"/>
          <w:szCs w:val="22"/>
        </w:rPr>
        <w:t>.</w:t>
      </w:r>
      <w:r w:rsidR="00CF72F5" w:rsidRPr="00B31740">
        <w:rPr>
          <w:sz w:val="22"/>
          <w:szCs w:val="22"/>
        </w:rPr>
        <w:t>5</w:t>
      </w:r>
      <w:r w:rsidR="007639DA" w:rsidRPr="00B31740">
        <w:rPr>
          <w:sz w:val="22"/>
          <w:szCs w:val="22"/>
        </w:rPr>
        <w:t xml:space="preserve">. </w:t>
      </w:r>
      <w:r w:rsidR="00F01C19" w:rsidRPr="00B31740">
        <w:rPr>
          <w:sz w:val="22"/>
          <w:szCs w:val="22"/>
        </w:rPr>
        <w:t xml:space="preserve">Pronajímatel a nájemce sjednávají, že </w:t>
      </w:r>
      <w:r w:rsidR="00997269" w:rsidRPr="00B31740">
        <w:rPr>
          <w:sz w:val="22"/>
          <w:szCs w:val="22"/>
        </w:rPr>
        <w:t>nájemné</w:t>
      </w:r>
      <w:r w:rsidR="00F01C19" w:rsidRPr="00B31740">
        <w:rPr>
          <w:sz w:val="22"/>
          <w:szCs w:val="22"/>
        </w:rPr>
        <w:t xml:space="preserve"> se každoročně navyšuje o míru inflace, a to vždy k 1.</w:t>
      </w:r>
      <w:r w:rsidR="009D3CD8">
        <w:rPr>
          <w:sz w:val="22"/>
          <w:szCs w:val="22"/>
        </w:rPr>
        <w:t xml:space="preserve"> </w:t>
      </w:r>
      <w:r w:rsidR="00F01C19" w:rsidRPr="00B31740">
        <w:rPr>
          <w:sz w:val="22"/>
          <w:szCs w:val="22"/>
        </w:rPr>
        <w:t>1. příslušného roku, počínaje 1.</w:t>
      </w:r>
      <w:r w:rsidR="009D3CD8">
        <w:rPr>
          <w:sz w:val="22"/>
          <w:szCs w:val="22"/>
        </w:rPr>
        <w:t xml:space="preserve"> </w:t>
      </w:r>
      <w:r w:rsidR="00F01C19" w:rsidRPr="00B31740">
        <w:rPr>
          <w:sz w:val="22"/>
          <w:szCs w:val="22"/>
        </w:rPr>
        <w:t>1.</w:t>
      </w:r>
      <w:r w:rsidR="009D3CD8">
        <w:rPr>
          <w:sz w:val="22"/>
          <w:szCs w:val="22"/>
        </w:rPr>
        <w:t xml:space="preserve"> </w:t>
      </w:r>
      <w:r w:rsidR="00F01C19" w:rsidRPr="00B31740">
        <w:rPr>
          <w:sz w:val="22"/>
          <w:szCs w:val="22"/>
        </w:rPr>
        <w:t>202</w:t>
      </w:r>
      <w:r w:rsidR="00BC1B4C">
        <w:rPr>
          <w:sz w:val="22"/>
          <w:szCs w:val="22"/>
        </w:rPr>
        <w:t>6</w:t>
      </w:r>
      <w:r w:rsidR="00F01C19" w:rsidRPr="00B31740">
        <w:rPr>
          <w:sz w:val="22"/>
          <w:szCs w:val="22"/>
        </w:rPr>
        <w:t xml:space="preserve">. Smluvní strany se dohodly, že při vyčíslení inflace se bude vycházet z údajů o průměrné roční míře inflace za předchozí kalendářní rok uveřejněné Českým statistickým úřadem. Oznámení nové výše </w:t>
      </w:r>
      <w:r w:rsidR="004A5DDA" w:rsidRPr="00B31740">
        <w:rPr>
          <w:sz w:val="22"/>
          <w:szCs w:val="22"/>
        </w:rPr>
        <w:t>nájemného</w:t>
      </w:r>
      <w:r w:rsidR="00F01C19" w:rsidRPr="00B31740">
        <w:rPr>
          <w:sz w:val="22"/>
          <w:szCs w:val="22"/>
        </w:rPr>
        <w:t xml:space="preserve"> navýšené</w:t>
      </w:r>
      <w:r w:rsidR="0026377A" w:rsidRPr="00B31740">
        <w:rPr>
          <w:sz w:val="22"/>
          <w:szCs w:val="22"/>
        </w:rPr>
        <w:t>ho</w:t>
      </w:r>
      <w:r w:rsidR="00F01C19" w:rsidRPr="00B31740">
        <w:rPr>
          <w:sz w:val="22"/>
          <w:szCs w:val="22"/>
        </w:rPr>
        <w:t xml:space="preserve"> o míru inflace bude pronajímatelem oznámeno nejpozději do </w:t>
      </w:r>
      <w:r w:rsidR="00393F05">
        <w:rPr>
          <w:sz w:val="22"/>
          <w:szCs w:val="22"/>
        </w:rPr>
        <w:t>28</w:t>
      </w:r>
      <w:r w:rsidR="00F01C19" w:rsidRPr="00B31740">
        <w:rPr>
          <w:sz w:val="22"/>
          <w:szCs w:val="22"/>
        </w:rPr>
        <w:t>.</w:t>
      </w:r>
      <w:r w:rsidR="009D3CD8">
        <w:rPr>
          <w:sz w:val="22"/>
          <w:szCs w:val="22"/>
        </w:rPr>
        <w:t xml:space="preserve"> </w:t>
      </w:r>
      <w:r w:rsidR="00A30612" w:rsidRPr="00B31740">
        <w:rPr>
          <w:sz w:val="22"/>
          <w:szCs w:val="22"/>
        </w:rPr>
        <w:t>2</w:t>
      </w:r>
      <w:r w:rsidR="00F01C19" w:rsidRPr="00B31740">
        <w:rPr>
          <w:sz w:val="22"/>
          <w:szCs w:val="22"/>
        </w:rPr>
        <w:t xml:space="preserve">. příslušného roku počínaje </w:t>
      </w:r>
      <w:r w:rsidR="00393F05">
        <w:rPr>
          <w:sz w:val="22"/>
          <w:szCs w:val="22"/>
        </w:rPr>
        <w:t>28</w:t>
      </w:r>
      <w:r w:rsidR="00F01C19" w:rsidRPr="00B31740">
        <w:rPr>
          <w:sz w:val="22"/>
          <w:szCs w:val="22"/>
        </w:rPr>
        <w:t>.</w:t>
      </w:r>
      <w:r w:rsidR="009D3CD8">
        <w:rPr>
          <w:sz w:val="22"/>
          <w:szCs w:val="22"/>
        </w:rPr>
        <w:t xml:space="preserve"> </w:t>
      </w:r>
      <w:r w:rsidR="00A30612" w:rsidRPr="00B31740">
        <w:rPr>
          <w:sz w:val="22"/>
          <w:szCs w:val="22"/>
        </w:rPr>
        <w:t>2</w:t>
      </w:r>
      <w:r w:rsidR="00F01C19" w:rsidRPr="00B31740">
        <w:rPr>
          <w:sz w:val="22"/>
          <w:szCs w:val="22"/>
        </w:rPr>
        <w:t>.</w:t>
      </w:r>
      <w:r w:rsidR="009D3CD8">
        <w:rPr>
          <w:sz w:val="22"/>
          <w:szCs w:val="22"/>
        </w:rPr>
        <w:t xml:space="preserve"> </w:t>
      </w:r>
      <w:r w:rsidR="00F01C19" w:rsidRPr="00B31740">
        <w:rPr>
          <w:sz w:val="22"/>
          <w:szCs w:val="22"/>
        </w:rPr>
        <w:t>202</w:t>
      </w:r>
      <w:r w:rsidR="005D3D51">
        <w:rPr>
          <w:sz w:val="22"/>
          <w:szCs w:val="22"/>
        </w:rPr>
        <w:t>6</w:t>
      </w:r>
      <w:r w:rsidR="00F01C19" w:rsidRPr="00B31740">
        <w:rPr>
          <w:sz w:val="22"/>
          <w:szCs w:val="22"/>
        </w:rPr>
        <w:t>, kdy tímto oznámením se rozumí i zaslání příslušné faktury</w:t>
      </w:r>
      <w:r w:rsidR="003B7582" w:rsidRPr="00B31740">
        <w:rPr>
          <w:sz w:val="22"/>
          <w:szCs w:val="22"/>
        </w:rPr>
        <w:t xml:space="preserve"> pronajímatele</w:t>
      </w:r>
      <w:r w:rsidR="00F01C19" w:rsidRPr="00B31740">
        <w:rPr>
          <w:sz w:val="22"/>
          <w:szCs w:val="22"/>
        </w:rPr>
        <w:t>, kde předmětem fakturace bude již navýšená cena plnění o míru inflace.</w:t>
      </w:r>
    </w:p>
    <w:p w14:paraId="50897363" w14:textId="2EFF2D79" w:rsidR="007F6CF9" w:rsidRDefault="007F6CF9" w:rsidP="007639DA">
      <w:pPr>
        <w:pStyle w:val="Bezmezer"/>
        <w:jc w:val="both"/>
        <w:rPr>
          <w:rFonts w:ascii="Times New Roman" w:hAnsi="Times New Roman" w:cs="Times New Roman"/>
          <w:b/>
          <w:bCs/>
        </w:rPr>
      </w:pPr>
    </w:p>
    <w:p w14:paraId="0E804151" w14:textId="77777777" w:rsidR="00BB4029" w:rsidRPr="00B31740" w:rsidRDefault="00BB4029" w:rsidP="007639DA">
      <w:pPr>
        <w:pStyle w:val="Bezmezer"/>
        <w:jc w:val="both"/>
        <w:rPr>
          <w:rFonts w:ascii="Times New Roman" w:hAnsi="Times New Roman" w:cs="Times New Roman"/>
          <w:b/>
          <w:bCs/>
        </w:rPr>
      </w:pPr>
    </w:p>
    <w:p w14:paraId="441C863D" w14:textId="77777777" w:rsidR="00CB2E07" w:rsidRPr="00B31740" w:rsidRDefault="00CB2E07" w:rsidP="003A009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V</w:t>
      </w:r>
      <w:r w:rsidR="00E31586" w:rsidRPr="00B31740">
        <w:rPr>
          <w:rFonts w:ascii="Times New Roman" w:hAnsi="Times New Roman" w:cs="Times New Roman"/>
          <w:b/>
          <w:bCs/>
        </w:rPr>
        <w:t>I</w:t>
      </w:r>
      <w:r w:rsidRPr="00B31740">
        <w:rPr>
          <w:rFonts w:ascii="Times New Roman" w:hAnsi="Times New Roman" w:cs="Times New Roman"/>
          <w:b/>
          <w:bCs/>
        </w:rPr>
        <w:t>.</w:t>
      </w:r>
    </w:p>
    <w:p w14:paraId="1556B3DF" w14:textId="77777777" w:rsidR="00CB2E07" w:rsidRPr="00B31740" w:rsidRDefault="00C42616" w:rsidP="003A009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U</w:t>
      </w:r>
      <w:r w:rsidR="00CB2E07" w:rsidRPr="00B31740">
        <w:rPr>
          <w:rFonts w:ascii="Times New Roman" w:hAnsi="Times New Roman" w:cs="Times New Roman"/>
          <w:b/>
          <w:bCs/>
        </w:rPr>
        <w:t>končení nájmu</w:t>
      </w:r>
    </w:p>
    <w:p w14:paraId="3A3F2018" w14:textId="77777777" w:rsidR="0059226D" w:rsidRPr="00B31740" w:rsidRDefault="0059226D" w:rsidP="0059226D">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6.1. Tuto smlouvu lze ukončit písemnou dohodou smluvních stran.</w:t>
      </w:r>
    </w:p>
    <w:p w14:paraId="22BF0765" w14:textId="77777777" w:rsidR="0059226D" w:rsidRDefault="0059226D" w:rsidP="0059226D">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 xml:space="preserve">6.2. Tuto smlouvu lze ukončit písemnou výpovědí kterékoliv ze smluvních stran, a to bez udání důvodu s výpovědní lhůtou </w:t>
      </w:r>
      <w:r w:rsidR="00166241" w:rsidRPr="00B31740">
        <w:rPr>
          <w:rFonts w:ascii="Times New Roman" w:hAnsi="Times New Roman" w:cs="Times New Roman"/>
        </w:rPr>
        <w:t>šesti</w:t>
      </w:r>
      <w:r w:rsidRPr="00B31740">
        <w:rPr>
          <w:rFonts w:ascii="Times New Roman" w:hAnsi="Times New Roman" w:cs="Times New Roman"/>
        </w:rPr>
        <w:t xml:space="preserve"> měsíců. Výpovědní lhůta počíná běžet prvním dnem kalendářního měsíce následujícího po měsíci, ve kterém byla písemná výpověď doručena druhé smluvní straně.</w:t>
      </w:r>
    </w:p>
    <w:p w14:paraId="75C198CE" w14:textId="71C5138D" w:rsidR="00902F17" w:rsidRPr="00902F17" w:rsidRDefault="00902F17" w:rsidP="00902F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6</w:t>
      </w:r>
      <w:r w:rsidRPr="00902F17">
        <w:rPr>
          <w:rFonts w:ascii="Times New Roman" w:hAnsi="Times New Roman" w:cs="Times New Roman"/>
        </w:rPr>
        <w:t>.3. Smluvní strany sjednaly, že pro účely doručování písemností dle této smlouvy (s výjimkou daňových dokladů – faktur doručovaných elektronicky) se má za to, že doporučená písemnost dle této smlouvy je doručena nejpozději třetím dnem ode dne jejího předání k poštovní přepravě.</w:t>
      </w:r>
    </w:p>
    <w:p w14:paraId="2E1DA090" w14:textId="77777777" w:rsidR="00902F17" w:rsidRPr="00B31740" w:rsidRDefault="00902F17" w:rsidP="0059226D">
      <w:pPr>
        <w:autoSpaceDE w:val="0"/>
        <w:autoSpaceDN w:val="0"/>
        <w:adjustRightInd w:val="0"/>
        <w:spacing w:after="0" w:line="240" w:lineRule="auto"/>
        <w:jc w:val="both"/>
        <w:rPr>
          <w:rFonts w:ascii="Times New Roman" w:hAnsi="Times New Roman" w:cs="Times New Roman"/>
        </w:rPr>
      </w:pPr>
    </w:p>
    <w:p w14:paraId="158B7CE5" w14:textId="5003B0EC" w:rsidR="00CC06D0" w:rsidRPr="00B31740" w:rsidRDefault="00CC06D0" w:rsidP="00CC06D0">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6.</w:t>
      </w:r>
      <w:r w:rsidR="002939F3">
        <w:rPr>
          <w:rFonts w:ascii="Times New Roman" w:hAnsi="Times New Roman" w:cs="Times New Roman"/>
        </w:rPr>
        <w:t>4</w:t>
      </w:r>
      <w:r w:rsidR="005E3868" w:rsidRPr="00B31740">
        <w:rPr>
          <w:rFonts w:ascii="Times New Roman" w:hAnsi="Times New Roman" w:cs="Times New Roman"/>
        </w:rPr>
        <w:t>.</w:t>
      </w:r>
      <w:r w:rsidRPr="00B31740">
        <w:rPr>
          <w:rFonts w:ascii="Times New Roman" w:hAnsi="Times New Roman" w:cs="Times New Roman"/>
        </w:rPr>
        <w:t xml:space="preserve"> Smluvní strany se dohodly, že </w:t>
      </w:r>
      <w:proofErr w:type="spellStart"/>
      <w:r w:rsidRPr="00B31740">
        <w:rPr>
          <w:rFonts w:ascii="Times New Roman" w:hAnsi="Times New Roman" w:cs="Times New Roman"/>
        </w:rPr>
        <w:t>ust</w:t>
      </w:r>
      <w:proofErr w:type="spellEnd"/>
      <w:r w:rsidRPr="00B31740">
        <w:rPr>
          <w:rFonts w:ascii="Times New Roman" w:hAnsi="Times New Roman" w:cs="Times New Roman"/>
        </w:rPr>
        <w:t xml:space="preserve">. § 1999 odst. 1 a </w:t>
      </w:r>
      <w:proofErr w:type="spellStart"/>
      <w:r w:rsidRPr="00B31740">
        <w:rPr>
          <w:rFonts w:ascii="Times New Roman" w:hAnsi="Times New Roman" w:cs="Times New Roman"/>
        </w:rPr>
        <w:t>ust</w:t>
      </w:r>
      <w:proofErr w:type="spellEnd"/>
      <w:r w:rsidRPr="00B31740">
        <w:rPr>
          <w:rFonts w:ascii="Times New Roman" w:hAnsi="Times New Roman" w:cs="Times New Roman"/>
        </w:rPr>
        <w:t>. § 2315 občanského zákoníku se nepoužijí.</w:t>
      </w:r>
    </w:p>
    <w:p w14:paraId="37C41A22" w14:textId="77777777" w:rsidR="000C6F95" w:rsidRDefault="000C6F95" w:rsidP="000C53C5">
      <w:pPr>
        <w:autoSpaceDE w:val="0"/>
        <w:autoSpaceDN w:val="0"/>
        <w:adjustRightInd w:val="0"/>
        <w:spacing w:after="0" w:line="240" w:lineRule="auto"/>
        <w:jc w:val="center"/>
        <w:rPr>
          <w:rFonts w:ascii="Times New Roman" w:hAnsi="Times New Roman" w:cs="Times New Roman"/>
          <w:b/>
        </w:rPr>
      </w:pPr>
    </w:p>
    <w:p w14:paraId="0D1D669A" w14:textId="77777777" w:rsidR="000C6F95" w:rsidRPr="00B31740" w:rsidRDefault="000C6F95" w:rsidP="000C53C5">
      <w:pPr>
        <w:autoSpaceDE w:val="0"/>
        <w:autoSpaceDN w:val="0"/>
        <w:adjustRightInd w:val="0"/>
        <w:spacing w:after="0" w:line="240" w:lineRule="auto"/>
        <w:jc w:val="center"/>
        <w:rPr>
          <w:rFonts w:ascii="Times New Roman" w:hAnsi="Times New Roman" w:cs="Times New Roman"/>
          <w:b/>
        </w:rPr>
      </w:pPr>
    </w:p>
    <w:p w14:paraId="5EDAA22E" w14:textId="77777777" w:rsidR="000C53C5" w:rsidRPr="00B31740" w:rsidRDefault="000C53C5" w:rsidP="000C53C5">
      <w:pPr>
        <w:autoSpaceDE w:val="0"/>
        <w:autoSpaceDN w:val="0"/>
        <w:adjustRightInd w:val="0"/>
        <w:spacing w:after="0" w:line="240" w:lineRule="auto"/>
        <w:jc w:val="center"/>
        <w:rPr>
          <w:rFonts w:ascii="Times New Roman" w:hAnsi="Times New Roman" w:cs="Times New Roman"/>
          <w:b/>
        </w:rPr>
      </w:pPr>
      <w:r w:rsidRPr="00B31740">
        <w:rPr>
          <w:rFonts w:ascii="Times New Roman" w:hAnsi="Times New Roman" w:cs="Times New Roman"/>
          <w:b/>
        </w:rPr>
        <w:t>VI</w:t>
      </w:r>
      <w:r w:rsidR="00794D88" w:rsidRPr="00B31740">
        <w:rPr>
          <w:rFonts w:ascii="Times New Roman" w:hAnsi="Times New Roman" w:cs="Times New Roman"/>
          <w:b/>
        </w:rPr>
        <w:t>I</w:t>
      </w:r>
      <w:r w:rsidRPr="00B31740">
        <w:rPr>
          <w:rFonts w:ascii="Times New Roman" w:hAnsi="Times New Roman" w:cs="Times New Roman"/>
          <w:b/>
        </w:rPr>
        <w:t>.</w:t>
      </w:r>
    </w:p>
    <w:p w14:paraId="048CA478" w14:textId="77777777" w:rsidR="000C53C5" w:rsidRPr="00B31740" w:rsidRDefault="000C53C5" w:rsidP="000C53C5">
      <w:pPr>
        <w:autoSpaceDE w:val="0"/>
        <w:autoSpaceDN w:val="0"/>
        <w:adjustRightInd w:val="0"/>
        <w:spacing w:after="0" w:line="240" w:lineRule="auto"/>
        <w:jc w:val="center"/>
        <w:rPr>
          <w:rFonts w:ascii="Times New Roman" w:hAnsi="Times New Roman" w:cs="Times New Roman"/>
          <w:b/>
        </w:rPr>
      </w:pPr>
      <w:r w:rsidRPr="00B31740">
        <w:rPr>
          <w:rFonts w:ascii="Times New Roman" w:hAnsi="Times New Roman" w:cs="Times New Roman"/>
          <w:b/>
        </w:rPr>
        <w:t>Součinnost</w:t>
      </w:r>
    </w:p>
    <w:p w14:paraId="228E3655" w14:textId="77777777" w:rsidR="00C33BE6" w:rsidRPr="00B31740" w:rsidRDefault="00C33BE6" w:rsidP="00B57F11">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 xml:space="preserve">7.1. </w:t>
      </w:r>
      <w:r w:rsidR="00AC1ABA" w:rsidRPr="00B31740">
        <w:rPr>
          <w:rFonts w:ascii="Times New Roman" w:hAnsi="Times New Roman" w:cs="Times New Roman"/>
        </w:rPr>
        <w:t>Smluvní strany</w:t>
      </w:r>
      <w:r w:rsidRPr="00B31740">
        <w:rPr>
          <w:rFonts w:ascii="Times New Roman" w:hAnsi="Times New Roman" w:cs="Times New Roman"/>
        </w:rPr>
        <w:t xml:space="preserve"> jsou povinny poskytnout si nezbytnou součinnost v rámci nájemního vztahu stanoveného touto smlouvou.</w:t>
      </w:r>
    </w:p>
    <w:p w14:paraId="44C73132" w14:textId="77777777" w:rsidR="000C53C5" w:rsidRPr="00B31740" w:rsidRDefault="00C33BE6" w:rsidP="00B57F11">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7.2. Smluvní strany</w:t>
      </w:r>
      <w:r w:rsidR="00AC1ABA" w:rsidRPr="00B31740">
        <w:rPr>
          <w:rFonts w:ascii="Times New Roman" w:hAnsi="Times New Roman" w:cs="Times New Roman"/>
        </w:rPr>
        <w:t xml:space="preserve"> se vzájemně zavazují k úzké spolupráci. Za tímto účelem jsou odpovědnými osobami</w:t>
      </w:r>
    </w:p>
    <w:p w14:paraId="28B72E98" w14:textId="77777777" w:rsidR="00936DE8" w:rsidRPr="00B31740" w:rsidRDefault="00AC1ABA" w:rsidP="00936DE8">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 xml:space="preserve">za pronajímatele: </w:t>
      </w:r>
    </w:p>
    <w:p w14:paraId="1683587C" w14:textId="66163C6D" w:rsidR="00B927F0" w:rsidRPr="00B31740" w:rsidRDefault="00B927F0" w:rsidP="00B57F11">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 xml:space="preserve">Ladislav Zeman, tel.: </w:t>
      </w:r>
      <w:proofErr w:type="spellStart"/>
      <w:r w:rsidR="00F718FB">
        <w:rPr>
          <w:rFonts w:ascii="Times New Roman" w:hAnsi="Times New Roman" w:cs="Times New Roman"/>
        </w:rPr>
        <w:t>xxxxxxxxxxxxxxxxxx</w:t>
      </w:r>
      <w:proofErr w:type="spellEnd"/>
      <w:r w:rsidRPr="00B31740">
        <w:rPr>
          <w:rFonts w:ascii="Times New Roman" w:hAnsi="Times New Roman" w:cs="Times New Roman"/>
        </w:rPr>
        <w:t xml:space="preserve">, Email: </w:t>
      </w:r>
      <w:proofErr w:type="spellStart"/>
      <w:r w:rsidR="00F718FB">
        <w:t>xxxxxxxxxxxxxxxxxxx</w:t>
      </w:r>
      <w:proofErr w:type="spellEnd"/>
    </w:p>
    <w:p w14:paraId="47E649AA" w14:textId="13F4F921" w:rsidR="00936DE8" w:rsidRPr="00B31740" w:rsidRDefault="00936DE8" w:rsidP="00B57F11">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 xml:space="preserve">Andrea Jančová, </w:t>
      </w:r>
      <w:r w:rsidR="00E92C50" w:rsidRPr="000D08D4">
        <w:rPr>
          <w:rFonts w:ascii="Times New Roman" w:hAnsi="Times New Roman" w:cs="Times New Roman"/>
        </w:rPr>
        <w:t>tel</w:t>
      </w:r>
      <w:r w:rsidR="009D3CD8">
        <w:rPr>
          <w:rFonts w:ascii="Times New Roman" w:hAnsi="Times New Roman" w:cs="Times New Roman"/>
        </w:rPr>
        <w:t>.</w:t>
      </w:r>
      <w:r w:rsidR="00E92C50" w:rsidRPr="000D08D4">
        <w:rPr>
          <w:rFonts w:ascii="Times New Roman" w:hAnsi="Times New Roman" w:cs="Times New Roman"/>
        </w:rPr>
        <w:t xml:space="preserve">: </w:t>
      </w:r>
      <w:proofErr w:type="spellStart"/>
      <w:r w:rsidR="00F718FB">
        <w:rPr>
          <w:rFonts w:ascii="Times New Roman" w:hAnsi="Times New Roman" w:cs="Times New Roman"/>
        </w:rPr>
        <w:t>xxxxxxxxxxxxx</w:t>
      </w:r>
      <w:proofErr w:type="spellEnd"/>
      <w:r w:rsidRPr="00B31740">
        <w:rPr>
          <w:rFonts w:ascii="Times New Roman" w:hAnsi="Times New Roman" w:cs="Times New Roman"/>
        </w:rPr>
        <w:t>, Email:</w:t>
      </w:r>
      <w:r w:rsidR="00E92C50">
        <w:rPr>
          <w:rFonts w:ascii="Times New Roman" w:hAnsi="Times New Roman" w:cs="Times New Roman"/>
        </w:rPr>
        <w:t xml:space="preserve"> </w:t>
      </w:r>
      <w:hyperlink r:id="rId9" w:history="1">
        <w:proofErr w:type="spellStart"/>
        <w:r w:rsidR="00F718FB">
          <w:rPr>
            <w:rStyle w:val="Hypertextovodkaz"/>
            <w:rFonts w:ascii="Times New Roman" w:hAnsi="Times New Roman" w:cs="Times New Roman"/>
          </w:rPr>
          <w:t>xxxxxxxxxxxxx</w:t>
        </w:r>
        <w:proofErr w:type="spellEnd"/>
      </w:hyperlink>
      <w:r w:rsidR="009D3CD8">
        <w:rPr>
          <w:rFonts w:ascii="Times New Roman" w:hAnsi="Times New Roman" w:cs="Times New Roman"/>
        </w:rPr>
        <w:t xml:space="preserve"> </w:t>
      </w:r>
    </w:p>
    <w:p w14:paraId="2FFCFEE2" w14:textId="77777777" w:rsidR="000032BF" w:rsidRDefault="00AC1ABA" w:rsidP="00B57F11">
      <w:pPr>
        <w:autoSpaceDE w:val="0"/>
        <w:autoSpaceDN w:val="0"/>
        <w:adjustRightInd w:val="0"/>
        <w:spacing w:after="0" w:line="240" w:lineRule="auto"/>
        <w:jc w:val="both"/>
        <w:rPr>
          <w:rFonts w:ascii="Times New Roman" w:hAnsi="Times New Roman" w:cs="Times New Roman"/>
        </w:rPr>
      </w:pPr>
      <w:r w:rsidRPr="00B31740">
        <w:rPr>
          <w:rFonts w:ascii="Times New Roman" w:hAnsi="Times New Roman" w:cs="Times New Roman"/>
        </w:rPr>
        <w:t>za nájemce:</w:t>
      </w:r>
      <w:r w:rsidR="00A458D6">
        <w:rPr>
          <w:rFonts w:ascii="Times New Roman" w:hAnsi="Times New Roman" w:cs="Times New Roman"/>
        </w:rPr>
        <w:t xml:space="preserve"> </w:t>
      </w:r>
    </w:p>
    <w:p w14:paraId="68A4D692" w14:textId="424C890C" w:rsidR="00AC1ABA" w:rsidRPr="00B31740" w:rsidRDefault="00E92C50" w:rsidP="00B57F1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RNDr.</w:t>
      </w:r>
      <w:r w:rsidR="009D3CD8">
        <w:rPr>
          <w:rFonts w:ascii="Times New Roman" w:hAnsi="Times New Roman" w:cs="Times New Roman"/>
        </w:rPr>
        <w:t xml:space="preserve"> </w:t>
      </w:r>
      <w:r>
        <w:rPr>
          <w:rFonts w:ascii="Times New Roman" w:hAnsi="Times New Roman" w:cs="Times New Roman"/>
        </w:rPr>
        <w:t xml:space="preserve">Roman Prokeš, Ph.D. </w:t>
      </w:r>
      <w:r w:rsidR="000C38B2">
        <w:rPr>
          <w:rFonts w:ascii="Times New Roman" w:hAnsi="Times New Roman" w:cs="Times New Roman"/>
        </w:rPr>
        <w:t>tel</w:t>
      </w:r>
      <w:r>
        <w:rPr>
          <w:rFonts w:ascii="Times New Roman" w:hAnsi="Times New Roman" w:cs="Times New Roman"/>
        </w:rPr>
        <w:t>.</w:t>
      </w:r>
      <w:r w:rsidRPr="00D97202">
        <w:rPr>
          <w:rFonts w:ascii="Times New Roman" w:hAnsi="Times New Roman" w:cs="Times New Roman"/>
        </w:rPr>
        <w:t>:</w:t>
      </w:r>
      <w:r w:rsidR="001C42A2">
        <w:rPr>
          <w:rFonts w:ascii="Times New Roman" w:hAnsi="Times New Roman" w:cs="Times New Roman"/>
        </w:rPr>
        <w:t xml:space="preserve"> </w:t>
      </w:r>
      <w:proofErr w:type="spellStart"/>
      <w:r w:rsidR="00F718FB">
        <w:rPr>
          <w:rFonts w:ascii="Times New Roman" w:hAnsi="Times New Roman" w:cs="Times New Roman"/>
        </w:rPr>
        <w:t>xxxxxxxxxxxxxxx</w:t>
      </w:r>
      <w:proofErr w:type="spellEnd"/>
      <w:r w:rsidRPr="00D97202">
        <w:rPr>
          <w:rFonts w:ascii="Times New Roman" w:hAnsi="Times New Roman" w:cs="Times New Roman"/>
        </w:rPr>
        <w:t xml:space="preserve">, </w:t>
      </w:r>
      <w:r w:rsidR="000C38B2" w:rsidRPr="00D97202">
        <w:rPr>
          <w:rFonts w:ascii="Times New Roman" w:hAnsi="Times New Roman" w:cs="Times New Roman"/>
        </w:rPr>
        <w:t>Email</w:t>
      </w:r>
      <w:r w:rsidR="00986D9D" w:rsidRPr="00D97202">
        <w:rPr>
          <w:rFonts w:ascii="Times New Roman" w:hAnsi="Times New Roman" w:cs="Times New Roman"/>
        </w:rPr>
        <w:t>:</w:t>
      </w:r>
      <w:r w:rsidR="00A458D6" w:rsidRPr="000D08D4">
        <w:rPr>
          <w:rFonts w:ascii="Times New Roman" w:hAnsi="Times New Roman" w:cs="Times New Roman"/>
        </w:rPr>
        <w:t xml:space="preserve"> </w:t>
      </w:r>
      <w:proofErr w:type="spellStart"/>
      <w:r w:rsidR="00F718FB">
        <w:t>xxxxxxxxxxxxxxxxxxxxxxx</w:t>
      </w:r>
      <w:proofErr w:type="spellEnd"/>
    </w:p>
    <w:p w14:paraId="16C89AC0" w14:textId="6BE506F1" w:rsidR="003D56BD" w:rsidRDefault="003D56BD" w:rsidP="00520FCE">
      <w:pPr>
        <w:autoSpaceDE w:val="0"/>
        <w:autoSpaceDN w:val="0"/>
        <w:adjustRightInd w:val="0"/>
        <w:spacing w:after="0" w:line="240" w:lineRule="auto"/>
        <w:rPr>
          <w:rFonts w:ascii="Times New Roman" w:hAnsi="Times New Roman" w:cs="Times New Roman"/>
        </w:rPr>
      </w:pPr>
    </w:p>
    <w:p w14:paraId="4C4843BC" w14:textId="77777777" w:rsidR="00BB4029" w:rsidRPr="00B31740" w:rsidRDefault="00BB4029" w:rsidP="00520FCE">
      <w:pPr>
        <w:autoSpaceDE w:val="0"/>
        <w:autoSpaceDN w:val="0"/>
        <w:adjustRightInd w:val="0"/>
        <w:spacing w:after="0" w:line="240" w:lineRule="auto"/>
        <w:rPr>
          <w:rFonts w:ascii="Times New Roman" w:hAnsi="Times New Roman" w:cs="Times New Roman"/>
        </w:rPr>
      </w:pPr>
    </w:p>
    <w:p w14:paraId="28E566F5" w14:textId="77777777" w:rsidR="00CB2E07" w:rsidRPr="00B31740" w:rsidRDefault="00CB2E07" w:rsidP="003A009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V</w:t>
      </w:r>
      <w:r w:rsidR="000C53C5" w:rsidRPr="00B31740">
        <w:rPr>
          <w:rFonts w:ascii="Times New Roman" w:hAnsi="Times New Roman" w:cs="Times New Roman"/>
          <w:b/>
          <w:bCs/>
        </w:rPr>
        <w:t>I</w:t>
      </w:r>
      <w:r w:rsidRPr="00B31740">
        <w:rPr>
          <w:rFonts w:ascii="Times New Roman" w:hAnsi="Times New Roman" w:cs="Times New Roman"/>
          <w:b/>
          <w:bCs/>
        </w:rPr>
        <w:t>I</w:t>
      </w:r>
      <w:r w:rsidR="00794D88" w:rsidRPr="00B31740">
        <w:rPr>
          <w:rFonts w:ascii="Times New Roman" w:hAnsi="Times New Roman" w:cs="Times New Roman"/>
          <w:b/>
          <w:bCs/>
        </w:rPr>
        <w:t>I</w:t>
      </w:r>
      <w:r w:rsidRPr="00B31740">
        <w:rPr>
          <w:rFonts w:ascii="Times New Roman" w:hAnsi="Times New Roman" w:cs="Times New Roman"/>
          <w:b/>
          <w:bCs/>
        </w:rPr>
        <w:t>.</w:t>
      </w:r>
    </w:p>
    <w:p w14:paraId="03AB891E" w14:textId="77777777" w:rsidR="00CB2E07" w:rsidRPr="00B31740" w:rsidRDefault="00CB2E07" w:rsidP="003A009F">
      <w:pPr>
        <w:autoSpaceDE w:val="0"/>
        <w:autoSpaceDN w:val="0"/>
        <w:adjustRightInd w:val="0"/>
        <w:spacing w:after="0" w:line="240" w:lineRule="auto"/>
        <w:jc w:val="center"/>
        <w:rPr>
          <w:rFonts w:ascii="Times New Roman" w:hAnsi="Times New Roman" w:cs="Times New Roman"/>
          <w:b/>
          <w:bCs/>
        </w:rPr>
      </w:pPr>
      <w:r w:rsidRPr="00B31740">
        <w:rPr>
          <w:rFonts w:ascii="Times New Roman" w:hAnsi="Times New Roman" w:cs="Times New Roman"/>
          <w:b/>
          <w:bCs/>
        </w:rPr>
        <w:t>Závěrečná ustanovení</w:t>
      </w:r>
    </w:p>
    <w:p w14:paraId="66B7FBA5" w14:textId="77777777" w:rsidR="009224D2" w:rsidRPr="00B31740" w:rsidRDefault="00794D88" w:rsidP="007039D0">
      <w:pPr>
        <w:spacing w:after="0" w:line="240" w:lineRule="auto"/>
        <w:jc w:val="both"/>
        <w:rPr>
          <w:rFonts w:ascii="Times New Roman" w:hAnsi="Times New Roman" w:cs="Times New Roman"/>
        </w:rPr>
      </w:pPr>
      <w:r w:rsidRPr="00B31740">
        <w:rPr>
          <w:rFonts w:ascii="Times New Roman" w:hAnsi="Times New Roman" w:cs="Times New Roman"/>
        </w:rPr>
        <w:t>8</w:t>
      </w:r>
      <w:r w:rsidR="007039D0" w:rsidRPr="00B31740">
        <w:rPr>
          <w:rFonts w:ascii="Times New Roman" w:hAnsi="Times New Roman" w:cs="Times New Roman"/>
        </w:rPr>
        <w:t xml:space="preserve">.1. </w:t>
      </w:r>
      <w:r w:rsidR="009224D2" w:rsidRPr="00B31740">
        <w:rPr>
          <w:rFonts w:ascii="Times New Roman" w:hAnsi="Times New Roman" w:cs="Times New Roman"/>
        </w:rPr>
        <w:t>Tato smlouva se řídí právním řádem České republiky, zejména zákonem č. 89/2012 Sb., občanským zákoníkem, v </w:t>
      </w:r>
      <w:r w:rsidR="00E23CAD" w:rsidRPr="00B31740">
        <w:rPr>
          <w:rFonts w:ascii="Times New Roman" w:hAnsi="Times New Roman" w:cs="Times New Roman"/>
        </w:rPr>
        <w:t>platném</w:t>
      </w:r>
      <w:r w:rsidR="009224D2" w:rsidRPr="00B31740">
        <w:rPr>
          <w:rFonts w:ascii="Times New Roman" w:hAnsi="Times New Roman" w:cs="Times New Roman"/>
        </w:rPr>
        <w:t xml:space="preserve"> znění. Smluvní strany souhlasí s tím, že veškeré spory vzniklé z této smlouvy mezi smluvními stranami, které nebude možné vyřešit smírnou cestou, budou řešeny a rozhodnuty příslušnými soudy České republiky. </w:t>
      </w:r>
    </w:p>
    <w:p w14:paraId="3B3DC82D" w14:textId="77777777" w:rsidR="009224D2" w:rsidRPr="00B31740" w:rsidRDefault="00794D88" w:rsidP="007039D0">
      <w:pPr>
        <w:spacing w:after="0" w:line="240" w:lineRule="auto"/>
        <w:jc w:val="both"/>
        <w:rPr>
          <w:rFonts w:ascii="Times New Roman" w:hAnsi="Times New Roman" w:cs="Times New Roman"/>
        </w:rPr>
      </w:pPr>
      <w:r w:rsidRPr="00B31740">
        <w:rPr>
          <w:rFonts w:ascii="Times New Roman" w:hAnsi="Times New Roman" w:cs="Times New Roman"/>
        </w:rPr>
        <w:t>8</w:t>
      </w:r>
      <w:r w:rsidR="00E23CAD" w:rsidRPr="00B31740">
        <w:rPr>
          <w:rFonts w:ascii="Times New Roman" w:hAnsi="Times New Roman" w:cs="Times New Roman"/>
        </w:rPr>
        <w:t>.2</w:t>
      </w:r>
      <w:r w:rsidR="007039D0" w:rsidRPr="00B31740">
        <w:rPr>
          <w:rFonts w:ascii="Times New Roman" w:hAnsi="Times New Roman" w:cs="Times New Roman"/>
        </w:rPr>
        <w:t xml:space="preserve">. </w:t>
      </w:r>
      <w:r w:rsidR="009224D2" w:rsidRPr="00B31740">
        <w:rPr>
          <w:rFonts w:ascii="Times New Roman" w:hAnsi="Times New Roman" w:cs="Times New Roman"/>
        </w:rPr>
        <w:t xml:space="preserve">Není-li v této smlouvě stanoveno výslovně něco jiného, lze tuto smlouvu měnit pouze po vzájemné dohodě smluvních stran, a to formou písemného dodatku podepsaného oběma smluvními stranami. </w:t>
      </w:r>
    </w:p>
    <w:p w14:paraId="4C353B04" w14:textId="77777777" w:rsidR="009224D2" w:rsidRPr="00B31740" w:rsidRDefault="00794D88" w:rsidP="007039D0">
      <w:pPr>
        <w:spacing w:after="0" w:line="240" w:lineRule="auto"/>
        <w:jc w:val="both"/>
        <w:rPr>
          <w:rFonts w:ascii="Times New Roman" w:hAnsi="Times New Roman" w:cs="Times New Roman"/>
        </w:rPr>
      </w:pPr>
      <w:r w:rsidRPr="00B31740">
        <w:rPr>
          <w:rFonts w:ascii="Times New Roman" w:hAnsi="Times New Roman" w:cs="Times New Roman"/>
        </w:rPr>
        <w:t>8</w:t>
      </w:r>
      <w:r w:rsidR="00E23CAD" w:rsidRPr="00B31740">
        <w:rPr>
          <w:rFonts w:ascii="Times New Roman" w:hAnsi="Times New Roman" w:cs="Times New Roman"/>
        </w:rPr>
        <w:t>.3</w:t>
      </w:r>
      <w:r w:rsidR="007039D0" w:rsidRPr="00B31740">
        <w:rPr>
          <w:rFonts w:ascii="Times New Roman" w:hAnsi="Times New Roman" w:cs="Times New Roman"/>
        </w:rPr>
        <w:t xml:space="preserve">. </w:t>
      </w:r>
      <w:r w:rsidR="009224D2" w:rsidRPr="00B31740">
        <w:rPr>
          <w:rFonts w:ascii="Times New Roman" w:hAnsi="Times New Roman" w:cs="Times New Roman"/>
        </w:rPr>
        <w:t>Pro případ, že by se kterékoliv ustanovení této smlouvy ukázalo být neplatné, dohodly se smluvní strany, že jej bez zbytečného odkladu po zjištění této skutečnosti nahradí platným ustanovením, které bude nejlépe odpovídat předmětu a účelu původního ustanovení.</w:t>
      </w:r>
    </w:p>
    <w:p w14:paraId="3125EC09" w14:textId="002F8E36" w:rsidR="009224D2" w:rsidRDefault="00794D88" w:rsidP="007039D0">
      <w:pPr>
        <w:spacing w:after="0" w:line="240" w:lineRule="auto"/>
        <w:jc w:val="both"/>
        <w:rPr>
          <w:rFonts w:ascii="Times New Roman" w:hAnsi="Times New Roman" w:cs="Times New Roman"/>
        </w:rPr>
      </w:pPr>
      <w:r w:rsidRPr="00B31740">
        <w:rPr>
          <w:rFonts w:ascii="Times New Roman" w:hAnsi="Times New Roman" w:cs="Times New Roman"/>
        </w:rPr>
        <w:t>8</w:t>
      </w:r>
      <w:r w:rsidR="00E23CAD" w:rsidRPr="00B31740">
        <w:rPr>
          <w:rFonts w:ascii="Times New Roman" w:hAnsi="Times New Roman" w:cs="Times New Roman"/>
        </w:rPr>
        <w:t>.4</w:t>
      </w:r>
      <w:r w:rsidR="007039D0" w:rsidRPr="00B31740">
        <w:rPr>
          <w:rFonts w:ascii="Times New Roman" w:hAnsi="Times New Roman" w:cs="Times New Roman"/>
        </w:rPr>
        <w:t xml:space="preserve">. </w:t>
      </w:r>
      <w:r w:rsidR="009224D2" w:rsidRPr="00B31740">
        <w:rPr>
          <w:rFonts w:ascii="Times New Roman" w:hAnsi="Times New Roman" w:cs="Times New Roman"/>
        </w:rPr>
        <w:t xml:space="preserve">Tato smlouva má </w:t>
      </w:r>
      <w:r w:rsidR="00487CA3">
        <w:rPr>
          <w:rFonts w:ascii="Times New Roman" w:hAnsi="Times New Roman" w:cs="Times New Roman"/>
        </w:rPr>
        <w:t>čtyři</w:t>
      </w:r>
      <w:r w:rsidR="009224D2" w:rsidRPr="00B31740">
        <w:rPr>
          <w:rFonts w:ascii="Times New Roman" w:hAnsi="Times New Roman" w:cs="Times New Roman"/>
        </w:rPr>
        <w:t xml:space="preserve"> stran</w:t>
      </w:r>
      <w:r w:rsidR="00BB3CC8">
        <w:rPr>
          <w:rFonts w:ascii="Times New Roman" w:hAnsi="Times New Roman" w:cs="Times New Roman"/>
        </w:rPr>
        <w:t>y</w:t>
      </w:r>
      <w:r w:rsidR="009224D2" w:rsidRPr="00B31740">
        <w:rPr>
          <w:rFonts w:ascii="Times New Roman" w:hAnsi="Times New Roman" w:cs="Times New Roman"/>
        </w:rPr>
        <w:t>, je vyhotovena ve dvou stejnopisech</w:t>
      </w:r>
      <w:r w:rsidR="00264335" w:rsidRPr="00B31740">
        <w:rPr>
          <w:rFonts w:ascii="Times New Roman" w:hAnsi="Times New Roman" w:cs="Times New Roman"/>
        </w:rPr>
        <w:t>, z</w:t>
      </w:r>
      <w:r w:rsidR="009224D2" w:rsidRPr="00B31740">
        <w:rPr>
          <w:rFonts w:ascii="Times New Roman" w:hAnsi="Times New Roman" w:cs="Times New Roman"/>
        </w:rPr>
        <w:t> nichž každá smluvní strana obdrží po jednom vyhotovení.</w:t>
      </w:r>
    </w:p>
    <w:p w14:paraId="3C44420E" w14:textId="630832E4" w:rsidR="001C42A2" w:rsidRPr="001C42A2" w:rsidRDefault="001C42A2" w:rsidP="001C42A2">
      <w:pPr>
        <w:spacing w:after="0" w:line="240" w:lineRule="auto"/>
        <w:jc w:val="both"/>
        <w:rPr>
          <w:rFonts w:ascii="Times New Roman" w:hAnsi="Times New Roman" w:cs="Times New Roman"/>
        </w:rPr>
      </w:pPr>
      <w:r>
        <w:rPr>
          <w:rFonts w:ascii="Times New Roman" w:hAnsi="Times New Roman" w:cs="Times New Roman"/>
        </w:rPr>
        <w:t xml:space="preserve">8.5. </w:t>
      </w:r>
      <w:r w:rsidRPr="001C42A2">
        <w:rPr>
          <w:rFonts w:ascii="Times New Roman" w:hAnsi="Times New Roman" w:cs="Times New Roman"/>
        </w:rPr>
        <w:t>Tato smlouvy byla schválena dozorčí radou nájemce.</w:t>
      </w:r>
    </w:p>
    <w:p w14:paraId="3B6F6A89" w14:textId="0F3E5582" w:rsidR="001C42A2" w:rsidRDefault="001C42A2" w:rsidP="001C42A2">
      <w:pPr>
        <w:spacing w:after="0" w:line="240" w:lineRule="auto"/>
        <w:jc w:val="both"/>
        <w:rPr>
          <w:rFonts w:ascii="Times New Roman" w:hAnsi="Times New Roman" w:cs="Times New Roman"/>
        </w:rPr>
      </w:pPr>
      <w:r>
        <w:rPr>
          <w:rFonts w:ascii="Times New Roman" w:hAnsi="Times New Roman" w:cs="Times New Roman"/>
        </w:rPr>
        <w:t xml:space="preserve">8.6. </w:t>
      </w:r>
      <w:r w:rsidRPr="001C42A2">
        <w:rPr>
          <w:rFonts w:ascii="Times New Roman" w:hAnsi="Times New Roman" w:cs="Times New Roman"/>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nájemce, který na vyžádání pronajímatele zašle pronajímateli potvrzení o uveřejnění smlouvy.</w:t>
      </w:r>
    </w:p>
    <w:p w14:paraId="1985AF20" w14:textId="32A7A7A8" w:rsidR="00B76659" w:rsidRPr="00B31740" w:rsidRDefault="00A87305" w:rsidP="009453C4">
      <w:pPr>
        <w:spacing w:after="0" w:line="240" w:lineRule="auto"/>
        <w:jc w:val="both"/>
        <w:rPr>
          <w:rFonts w:ascii="Times New Roman" w:hAnsi="Times New Roman" w:cs="Times New Roman"/>
        </w:rPr>
      </w:pPr>
      <w:r w:rsidRPr="00A87305">
        <w:rPr>
          <w:rFonts w:ascii="Times New Roman" w:hAnsi="Times New Roman" w:cs="Times New Roman"/>
        </w:rPr>
        <w:br/>
      </w:r>
    </w:p>
    <w:p w14:paraId="16DCD81C" w14:textId="77777777" w:rsidR="00017429" w:rsidRPr="00B31740" w:rsidRDefault="00017429" w:rsidP="00CB2E07">
      <w:pPr>
        <w:autoSpaceDE w:val="0"/>
        <w:autoSpaceDN w:val="0"/>
        <w:adjustRightInd w:val="0"/>
        <w:spacing w:after="0" w:line="240" w:lineRule="auto"/>
        <w:rPr>
          <w:rFonts w:ascii="Times New Roman" w:hAnsi="Times New Roman" w:cs="Times New Roman"/>
        </w:rPr>
      </w:pPr>
    </w:p>
    <w:p w14:paraId="315B5E8C" w14:textId="09813057" w:rsidR="00CB2E07" w:rsidRPr="00B31740" w:rsidRDefault="00CB17B2"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V</w:t>
      </w:r>
      <w:r w:rsidR="00261B29" w:rsidRPr="00B31740">
        <w:rPr>
          <w:rFonts w:ascii="Times New Roman" w:hAnsi="Times New Roman" w:cs="Times New Roman"/>
        </w:rPr>
        <w:t xml:space="preserve"> Plzni </w:t>
      </w:r>
      <w:r w:rsidRPr="00B31740">
        <w:rPr>
          <w:rFonts w:ascii="Times New Roman" w:hAnsi="Times New Roman" w:cs="Times New Roman"/>
        </w:rPr>
        <w:t>dne</w:t>
      </w:r>
      <w:r w:rsidR="00E23CAD" w:rsidRPr="00B31740">
        <w:rPr>
          <w:rFonts w:ascii="Times New Roman" w:hAnsi="Times New Roman" w:cs="Times New Roman"/>
        </w:rPr>
        <w:t>………</w:t>
      </w:r>
      <w:proofErr w:type="gramStart"/>
      <w:r w:rsidR="00E23CAD" w:rsidRPr="00B31740">
        <w:rPr>
          <w:rFonts w:ascii="Times New Roman" w:hAnsi="Times New Roman" w:cs="Times New Roman"/>
        </w:rPr>
        <w:t>…….</w:t>
      </w:r>
      <w:proofErr w:type="gramEnd"/>
      <w:r w:rsidR="00E23CAD" w:rsidRPr="00B31740">
        <w:rPr>
          <w:rFonts w:ascii="Times New Roman" w:hAnsi="Times New Roman" w:cs="Times New Roman"/>
        </w:rPr>
        <w:t>.</w:t>
      </w:r>
      <w:r w:rsidRPr="00B31740">
        <w:rPr>
          <w:rFonts w:ascii="Times New Roman" w:hAnsi="Times New Roman" w:cs="Times New Roman"/>
        </w:rPr>
        <w:tab/>
      </w:r>
      <w:r w:rsidRPr="00B31740">
        <w:rPr>
          <w:rFonts w:ascii="Times New Roman" w:hAnsi="Times New Roman" w:cs="Times New Roman"/>
        </w:rPr>
        <w:tab/>
      </w:r>
      <w:r w:rsidR="00261B29" w:rsidRPr="00B31740">
        <w:rPr>
          <w:rFonts w:ascii="Times New Roman" w:hAnsi="Times New Roman" w:cs="Times New Roman"/>
        </w:rPr>
        <w:tab/>
      </w:r>
      <w:r w:rsidR="00261B29" w:rsidRPr="00B31740">
        <w:rPr>
          <w:rFonts w:ascii="Times New Roman" w:hAnsi="Times New Roman" w:cs="Times New Roman"/>
        </w:rPr>
        <w:tab/>
      </w:r>
      <w:r w:rsidRPr="00B31740">
        <w:rPr>
          <w:rFonts w:ascii="Times New Roman" w:hAnsi="Times New Roman" w:cs="Times New Roman"/>
        </w:rPr>
        <w:t>V</w:t>
      </w:r>
      <w:r w:rsidR="00E23CAD" w:rsidRPr="00B31740">
        <w:rPr>
          <w:rFonts w:ascii="Times New Roman" w:hAnsi="Times New Roman" w:cs="Times New Roman"/>
        </w:rPr>
        <w:t> </w:t>
      </w:r>
      <w:r w:rsidR="00E92C50">
        <w:rPr>
          <w:rFonts w:ascii="Times New Roman" w:hAnsi="Times New Roman" w:cs="Times New Roman"/>
        </w:rPr>
        <w:t>Brně</w:t>
      </w:r>
      <w:r w:rsidR="00E92C50" w:rsidRPr="00B31740">
        <w:rPr>
          <w:rFonts w:ascii="Times New Roman" w:hAnsi="Times New Roman" w:cs="Times New Roman"/>
        </w:rPr>
        <w:t xml:space="preserve"> </w:t>
      </w:r>
      <w:r w:rsidR="00E23CAD" w:rsidRPr="00B31740">
        <w:rPr>
          <w:rFonts w:ascii="Times New Roman" w:hAnsi="Times New Roman" w:cs="Times New Roman"/>
        </w:rPr>
        <w:t>dne…………….</w:t>
      </w:r>
    </w:p>
    <w:p w14:paraId="1946F96D" w14:textId="77777777" w:rsidR="00017429" w:rsidRDefault="00017429" w:rsidP="00CB2E07">
      <w:pPr>
        <w:autoSpaceDE w:val="0"/>
        <w:autoSpaceDN w:val="0"/>
        <w:adjustRightInd w:val="0"/>
        <w:spacing w:after="0" w:line="240" w:lineRule="auto"/>
        <w:rPr>
          <w:rFonts w:ascii="Times New Roman" w:hAnsi="Times New Roman" w:cs="Times New Roman"/>
        </w:rPr>
      </w:pPr>
    </w:p>
    <w:p w14:paraId="52DB98E6" w14:textId="77777777" w:rsidR="0033019D" w:rsidRPr="00B31740" w:rsidRDefault="0033019D" w:rsidP="00CB2E07">
      <w:pPr>
        <w:autoSpaceDE w:val="0"/>
        <w:autoSpaceDN w:val="0"/>
        <w:adjustRightInd w:val="0"/>
        <w:spacing w:after="0" w:line="240" w:lineRule="auto"/>
        <w:rPr>
          <w:rFonts w:ascii="Times New Roman" w:hAnsi="Times New Roman" w:cs="Times New Roman"/>
        </w:rPr>
      </w:pPr>
    </w:p>
    <w:p w14:paraId="4D858246" w14:textId="77777777" w:rsidR="00442BBD" w:rsidRPr="00B31740" w:rsidRDefault="00442BBD" w:rsidP="00CB2E07">
      <w:pPr>
        <w:autoSpaceDE w:val="0"/>
        <w:autoSpaceDN w:val="0"/>
        <w:adjustRightInd w:val="0"/>
        <w:spacing w:after="0" w:line="240" w:lineRule="auto"/>
        <w:rPr>
          <w:rFonts w:ascii="Times New Roman" w:hAnsi="Times New Roman" w:cs="Times New Roman"/>
        </w:rPr>
      </w:pPr>
    </w:p>
    <w:p w14:paraId="15E3A5A7" w14:textId="77777777" w:rsidR="00017429" w:rsidRPr="00B31740" w:rsidRDefault="00017429" w:rsidP="00CB2E07">
      <w:pPr>
        <w:autoSpaceDE w:val="0"/>
        <w:autoSpaceDN w:val="0"/>
        <w:adjustRightInd w:val="0"/>
        <w:spacing w:after="0" w:line="240" w:lineRule="auto"/>
        <w:rPr>
          <w:rFonts w:ascii="Times New Roman" w:hAnsi="Times New Roman" w:cs="Times New Roman"/>
        </w:rPr>
      </w:pPr>
    </w:p>
    <w:p w14:paraId="5956B28F" w14:textId="3C2821EB" w:rsidR="00CB2E07" w:rsidRPr="00B31740" w:rsidRDefault="00CB2E07" w:rsidP="00CB2E07">
      <w:pPr>
        <w:autoSpaceDE w:val="0"/>
        <w:autoSpaceDN w:val="0"/>
        <w:adjustRightInd w:val="0"/>
        <w:spacing w:after="0" w:line="240" w:lineRule="auto"/>
        <w:rPr>
          <w:rFonts w:ascii="Times New Roman" w:hAnsi="Times New Roman" w:cs="Times New Roman"/>
        </w:rPr>
      </w:pPr>
      <w:r w:rsidRPr="00B31740">
        <w:rPr>
          <w:rFonts w:ascii="Times New Roman" w:hAnsi="Times New Roman" w:cs="Times New Roman"/>
        </w:rPr>
        <w:t>………………………………</w:t>
      </w:r>
      <w:r w:rsidR="00CB17B2" w:rsidRPr="00B31740">
        <w:rPr>
          <w:rFonts w:ascii="Times New Roman" w:hAnsi="Times New Roman" w:cs="Times New Roman"/>
        </w:rPr>
        <w:tab/>
      </w:r>
      <w:r w:rsidR="00CB17B2" w:rsidRPr="00B31740">
        <w:rPr>
          <w:rFonts w:ascii="Times New Roman" w:hAnsi="Times New Roman" w:cs="Times New Roman"/>
        </w:rPr>
        <w:tab/>
      </w:r>
      <w:r w:rsidR="00CB17B2" w:rsidRPr="00B31740">
        <w:rPr>
          <w:rFonts w:ascii="Times New Roman" w:hAnsi="Times New Roman" w:cs="Times New Roman"/>
        </w:rPr>
        <w:tab/>
      </w:r>
      <w:r w:rsidRPr="00B31740">
        <w:rPr>
          <w:rFonts w:ascii="Times New Roman" w:hAnsi="Times New Roman" w:cs="Times New Roman"/>
        </w:rPr>
        <w:t>…………………………………</w:t>
      </w:r>
      <w:r w:rsidR="00A54184" w:rsidRPr="00B31740">
        <w:rPr>
          <w:rFonts w:ascii="Times New Roman" w:hAnsi="Times New Roman" w:cs="Times New Roman"/>
        </w:rPr>
        <w:t>……………</w:t>
      </w:r>
    </w:p>
    <w:p w14:paraId="6E0D0F4F" w14:textId="30C735DD" w:rsidR="009224D2" w:rsidRPr="00B31740" w:rsidRDefault="001C42A2" w:rsidP="00CB16CD">
      <w:pPr>
        <w:pStyle w:val="Bezmezer"/>
        <w:rPr>
          <w:rFonts w:ascii="Times New Roman" w:hAnsi="Times New Roman" w:cs="Times New Roman"/>
        </w:rPr>
      </w:pPr>
      <w:r>
        <w:rPr>
          <w:rFonts w:ascii="Times New Roman" w:hAnsi="Times New Roman" w:cs="Times New Roman"/>
        </w:rPr>
        <w:t xml:space="preserve">               </w:t>
      </w:r>
      <w:r w:rsidR="009224D2" w:rsidRPr="00B31740">
        <w:rPr>
          <w:rFonts w:ascii="Times New Roman" w:hAnsi="Times New Roman" w:cs="Times New Roman"/>
        </w:rPr>
        <w:t>Pronajímatel</w:t>
      </w:r>
      <w:r w:rsidR="009224D2" w:rsidRPr="00B31740">
        <w:rPr>
          <w:rFonts w:ascii="Times New Roman" w:hAnsi="Times New Roman" w:cs="Times New Roman"/>
        </w:rPr>
        <w:tab/>
      </w:r>
      <w:r w:rsidR="008A7EB8" w:rsidRPr="00B31740">
        <w:rPr>
          <w:rFonts w:ascii="Times New Roman" w:hAnsi="Times New Roman" w:cs="Times New Roman"/>
        </w:rPr>
        <w:tab/>
      </w:r>
      <w:r>
        <w:rPr>
          <w:rFonts w:ascii="Times New Roman" w:hAnsi="Times New Roman" w:cs="Times New Roman"/>
        </w:rPr>
        <w:t xml:space="preserve">              </w:t>
      </w:r>
      <w:r w:rsidR="008A7EB8" w:rsidRPr="00B31740">
        <w:rPr>
          <w:rFonts w:ascii="Times New Roman" w:hAnsi="Times New Roman" w:cs="Times New Roman"/>
        </w:rPr>
        <w:tab/>
      </w:r>
      <w:r w:rsidR="009D3CD8">
        <w:rPr>
          <w:rFonts w:ascii="Times New Roman" w:hAnsi="Times New Roman" w:cs="Times New Roman"/>
        </w:rPr>
        <w:t xml:space="preserve">               </w:t>
      </w:r>
      <w:r>
        <w:rPr>
          <w:rFonts w:ascii="Times New Roman" w:hAnsi="Times New Roman" w:cs="Times New Roman"/>
        </w:rPr>
        <w:t xml:space="preserve">      </w:t>
      </w:r>
      <w:r w:rsidR="009D3CD8">
        <w:rPr>
          <w:rFonts w:ascii="Times New Roman" w:hAnsi="Times New Roman" w:cs="Times New Roman"/>
        </w:rPr>
        <w:t xml:space="preserve">    </w:t>
      </w:r>
      <w:r w:rsidR="009224D2" w:rsidRPr="00B31740">
        <w:rPr>
          <w:rFonts w:ascii="Times New Roman" w:hAnsi="Times New Roman" w:cs="Times New Roman"/>
        </w:rPr>
        <w:t>Nájemce</w:t>
      </w:r>
    </w:p>
    <w:p w14:paraId="34A037B1" w14:textId="3535A849" w:rsidR="004C72F4" w:rsidRPr="00182B14" w:rsidRDefault="001C42A2" w:rsidP="004C72F4">
      <w:pPr>
        <w:pStyle w:val="Bezmezer"/>
        <w:rPr>
          <w:rFonts w:ascii="Times New Roman" w:hAnsi="Times New Roman"/>
          <w:color w:val="212121"/>
        </w:rPr>
      </w:pPr>
      <w:r>
        <w:rPr>
          <w:rFonts w:ascii="Times New Roman" w:hAnsi="Times New Roman" w:cs="Times New Roman"/>
        </w:rPr>
        <w:t xml:space="preserve">                </w:t>
      </w:r>
      <w:r w:rsidR="00CB2E07" w:rsidRPr="00B31740">
        <w:rPr>
          <w:rFonts w:ascii="Times New Roman" w:hAnsi="Times New Roman" w:cs="Times New Roman"/>
        </w:rPr>
        <w:t xml:space="preserve">RTI </w:t>
      </w:r>
      <w:proofErr w:type="spellStart"/>
      <w:r w:rsidR="00CB2E07" w:rsidRPr="00B31740">
        <w:rPr>
          <w:rFonts w:ascii="Times New Roman" w:hAnsi="Times New Roman" w:cs="Times New Roman"/>
        </w:rPr>
        <w:t>cz</w:t>
      </w:r>
      <w:proofErr w:type="spellEnd"/>
      <w:r w:rsidR="00CB2E07" w:rsidRPr="00B31740">
        <w:rPr>
          <w:rFonts w:ascii="Times New Roman" w:hAnsi="Times New Roman" w:cs="Times New Roman"/>
        </w:rPr>
        <w:t xml:space="preserve"> s.r.o.</w:t>
      </w:r>
      <w:bookmarkStart w:id="3" w:name="OLE_LINK5"/>
      <w:bookmarkStart w:id="4" w:name="OLE_LINK6"/>
      <w:r w:rsidR="00E23CAD" w:rsidRPr="00B31740">
        <w:rPr>
          <w:rFonts w:ascii="Times New Roman" w:hAnsi="Times New Roman" w:cs="Times New Roman"/>
          <w:b/>
        </w:rPr>
        <w:tab/>
      </w:r>
      <w:r w:rsidR="002C3400">
        <w:rPr>
          <w:rFonts w:ascii="Times New Roman" w:hAnsi="Times New Roman" w:cs="Times New Roman"/>
          <w:b/>
        </w:rPr>
        <w:tab/>
      </w:r>
      <w:r w:rsidR="002C3400">
        <w:rPr>
          <w:rFonts w:ascii="Times New Roman" w:hAnsi="Times New Roman" w:cs="Times New Roman"/>
          <w:b/>
        </w:rPr>
        <w:tab/>
      </w:r>
      <w:r w:rsidR="002C3400">
        <w:rPr>
          <w:rFonts w:ascii="Times New Roman" w:hAnsi="Times New Roman" w:cs="Times New Roman"/>
          <w:b/>
        </w:rPr>
        <w:tab/>
      </w:r>
      <w:r w:rsidR="004C72F4">
        <w:rPr>
          <w:rFonts w:ascii="Times New Roman" w:hAnsi="Times New Roman"/>
          <w:color w:val="212121"/>
        </w:rPr>
        <w:t>Ústav výzkumu globální změny AV ČR, v.</w:t>
      </w:r>
      <w:r w:rsidR="009D3CD8">
        <w:rPr>
          <w:rFonts w:ascii="Times New Roman" w:hAnsi="Times New Roman"/>
          <w:color w:val="212121"/>
        </w:rPr>
        <w:t xml:space="preserve"> </w:t>
      </w:r>
      <w:r w:rsidR="004C72F4">
        <w:rPr>
          <w:rFonts w:ascii="Times New Roman" w:hAnsi="Times New Roman"/>
          <w:color w:val="212121"/>
        </w:rPr>
        <w:t>v.</w:t>
      </w:r>
      <w:r w:rsidR="009D3CD8">
        <w:rPr>
          <w:rFonts w:ascii="Times New Roman" w:hAnsi="Times New Roman"/>
          <w:color w:val="212121"/>
        </w:rPr>
        <w:t xml:space="preserve"> </w:t>
      </w:r>
      <w:r w:rsidR="004C72F4">
        <w:rPr>
          <w:rFonts w:ascii="Times New Roman" w:hAnsi="Times New Roman"/>
          <w:color w:val="212121"/>
        </w:rPr>
        <w:t>i.</w:t>
      </w:r>
    </w:p>
    <w:bookmarkEnd w:id="3"/>
    <w:bookmarkEnd w:id="4"/>
    <w:p w14:paraId="5C957F65" w14:textId="29A3097D" w:rsidR="008B2A96" w:rsidRPr="00B31740" w:rsidRDefault="000F67DC" w:rsidP="00E23CAD">
      <w:pPr>
        <w:pStyle w:val="Bezmezer"/>
        <w:ind w:left="5664" w:hanging="5664"/>
        <w:jc w:val="both"/>
        <w:rPr>
          <w:rFonts w:ascii="Times New Roman" w:hAnsi="Times New Roman" w:cs="Times New Roman"/>
          <w:b/>
        </w:rPr>
      </w:pPr>
      <w:proofErr w:type="spellStart"/>
      <w:r w:rsidRPr="00B31740">
        <w:rPr>
          <w:rFonts w:ascii="Times New Roman" w:hAnsi="Times New Roman" w:cs="Times New Roman"/>
        </w:rPr>
        <w:t>z</w:t>
      </w:r>
      <w:r w:rsidR="008B2A96" w:rsidRPr="00B31740">
        <w:rPr>
          <w:rFonts w:ascii="Times New Roman" w:hAnsi="Times New Roman" w:cs="Times New Roman"/>
        </w:rPr>
        <w:t>ast</w:t>
      </w:r>
      <w:proofErr w:type="spellEnd"/>
      <w:r w:rsidR="008B2A96" w:rsidRPr="00B31740">
        <w:rPr>
          <w:rFonts w:ascii="Times New Roman" w:hAnsi="Times New Roman" w:cs="Times New Roman"/>
        </w:rPr>
        <w:t>. Václavem Ježkem, jednatelem</w:t>
      </w:r>
      <w:r w:rsidR="002C3400">
        <w:rPr>
          <w:rFonts w:ascii="Times New Roman" w:hAnsi="Times New Roman" w:cs="Times New Roman"/>
        </w:rPr>
        <w:t xml:space="preserve">          </w:t>
      </w:r>
      <w:proofErr w:type="spellStart"/>
      <w:r w:rsidR="008B2A96" w:rsidRPr="00B31740">
        <w:rPr>
          <w:rFonts w:ascii="Times New Roman" w:hAnsi="Times New Roman" w:cs="Times New Roman"/>
        </w:rPr>
        <w:t>zast</w:t>
      </w:r>
      <w:proofErr w:type="spellEnd"/>
      <w:r w:rsidR="003429D4" w:rsidRPr="00B31740">
        <w:rPr>
          <w:rFonts w:ascii="Times New Roman" w:hAnsi="Times New Roman" w:cs="Times New Roman"/>
        </w:rPr>
        <w:t>.</w:t>
      </w:r>
      <w:r w:rsidR="002C3400">
        <w:rPr>
          <w:rFonts w:ascii="Times New Roman" w:hAnsi="Times New Roman" w:cs="Times New Roman"/>
        </w:rPr>
        <w:t xml:space="preserve"> </w:t>
      </w:r>
      <w:r w:rsidR="004C72F4">
        <w:rPr>
          <w:rFonts w:ascii="Times New Roman" w:hAnsi="Times New Roman"/>
          <w:color w:val="212121"/>
        </w:rPr>
        <w:t>prof. RNDr. Ing. Michal</w:t>
      </w:r>
      <w:r w:rsidR="009D3CD8">
        <w:rPr>
          <w:rFonts w:ascii="Times New Roman" w:hAnsi="Times New Roman"/>
          <w:color w:val="212121"/>
        </w:rPr>
        <w:t>em</w:t>
      </w:r>
      <w:r w:rsidR="004C72F4">
        <w:rPr>
          <w:rFonts w:ascii="Times New Roman" w:hAnsi="Times New Roman"/>
          <w:color w:val="212121"/>
        </w:rPr>
        <w:t xml:space="preserve"> V. Mar</w:t>
      </w:r>
      <w:r w:rsidR="009D3CD8">
        <w:rPr>
          <w:rFonts w:ascii="Times New Roman" w:hAnsi="Times New Roman"/>
          <w:color w:val="212121"/>
        </w:rPr>
        <w:t>kem</w:t>
      </w:r>
      <w:r w:rsidR="004C72F4">
        <w:rPr>
          <w:rFonts w:ascii="Times New Roman" w:hAnsi="Times New Roman"/>
          <w:color w:val="212121"/>
        </w:rPr>
        <w:t>, DrSc., dr.</w:t>
      </w:r>
      <w:r w:rsidR="009D3CD8">
        <w:rPr>
          <w:rFonts w:ascii="Times New Roman" w:hAnsi="Times New Roman"/>
          <w:color w:val="212121"/>
        </w:rPr>
        <w:t xml:space="preserve"> </w:t>
      </w:r>
      <w:r w:rsidR="004C72F4">
        <w:rPr>
          <w:rFonts w:ascii="Times New Roman" w:hAnsi="Times New Roman"/>
          <w:color w:val="212121"/>
        </w:rPr>
        <w:t>h.</w:t>
      </w:r>
      <w:r w:rsidR="009D3CD8">
        <w:rPr>
          <w:rFonts w:ascii="Times New Roman" w:hAnsi="Times New Roman"/>
          <w:color w:val="212121"/>
        </w:rPr>
        <w:t xml:space="preserve"> </w:t>
      </w:r>
      <w:r w:rsidR="004C72F4">
        <w:rPr>
          <w:rFonts w:ascii="Times New Roman" w:hAnsi="Times New Roman"/>
          <w:color w:val="212121"/>
        </w:rPr>
        <w:t>c.,</w:t>
      </w:r>
      <w:r w:rsidR="004C72F4" w:rsidRPr="00182B14">
        <w:rPr>
          <w:rFonts w:ascii="Times New Roman" w:hAnsi="Times New Roman"/>
          <w:color w:val="212121"/>
        </w:rPr>
        <w:t xml:space="preserve"> ředitele</w:t>
      </w:r>
      <w:r w:rsidR="009D3CD8">
        <w:rPr>
          <w:rFonts w:ascii="Times New Roman" w:hAnsi="Times New Roman"/>
          <w:color w:val="212121"/>
        </w:rPr>
        <w:t>m</w:t>
      </w:r>
      <w:r w:rsidR="004C72F4">
        <w:rPr>
          <w:rFonts w:ascii="Times New Roman" w:hAnsi="Times New Roman" w:cs="Times New Roman"/>
        </w:rPr>
        <w:t xml:space="preserve"> </w:t>
      </w:r>
    </w:p>
    <w:sectPr w:rsidR="008B2A96" w:rsidRPr="00B31740" w:rsidSect="00D249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0072" w14:textId="77777777" w:rsidR="004444B6" w:rsidRDefault="004444B6" w:rsidP="0083018C">
      <w:pPr>
        <w:spacing w:after="0" w:line="240" w:lineRule="auto"/>
      </w:pPr>
      <w:r>
        <w:separator/>
      </w:r>
    </w:p>
  </w:endnote>
  <w:endnote w:type="continuationSeparator" w:id="0">
    <w:p w14:paraId="3568318C" w14:textId="77777777" w:rsidR="004444B6" w:rsidRDefault="004444B6" w:rsidP="0083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CD9C" w14:textId="78A21D29" w:rsidR="00B64D8B" w:rsidRDefault="00B64D8B">
    <w:pPr>
      <w:pStyle w:val="Zpat"/>
      <w:jc w:val="right"/>
    </w:pPr>
    <w:r>
      <w:rPr>
        <w:color w:val="4F81BD" w:themeColor="accent1"/>
        <w:sz w:val="20"/>
        <w:szCs w:val="20"/>
      </w:rPr>
      <w:t xml:space="preserve">Str. </w:t>
    </w:r>
    <w:r w:rsidR="00D2496A">
      <w:rPr>
        <w:color w:val="4F81BD" w:themeColor="accent1"/>
        <w:sz w:val="20"/>
        <w:szCs w:val="20"/>
      </w:rPr>
      <w:fldChar w:fldCharType="begin"/>
    </w:r>
    <w:r>
      <w:rPr>
        <w:color w:val="4F81BD" w:themeColor="accent1"/>
        <w:sz w:val="20"/>
        <w:szCs w:val="20"/>
      </w:rPr>
      <w:instrText>PAGE  \* Arabic</w:instrText>
    </w:r>
    <w:r w:rsidR="00D2496A">
      <w:rPr>
        <w:color w:val="4F81BD" w:themeColor="accent1"/>
        <w:sz w:val="20"/>
        <w:szCs w:val="20"/>
      </w:rPr>
      <w:fldChar w:fldCharType="separate"/>
    </w:r>
    <w:r w:rsidR="004444B6">
      <w:rPr>
        <w:noProof/>
        <w:color w:val="4F81BD" w:themeColor="accent1"/>
        <w:sz w:val="20"/>
        <w:szCs w:val="20"/>
      </w:rPr>
      <w:t>1</w:t>
    </w:r>
    <w:r w:rsidR="00D2496A">
      <w:rPr>
        <w:color w:val="4F81BD" w:themeColor="accent1"/>
        <w:sz w:val="20"/>
        <w:szCs w:val="20"/>
      </w:rPr>
      <w:fldChar w:fldCharType="end"/>
    </w:r>
  </w:p>
  <w:p w14:paraId="341FBFCD" w14:textId="77777777" w:rsidR="0083018C" w:rsidRDefault="008301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63AF" w14:textId="77777777" w:rsidR="004444B6" w:rsidRDefault="004444B6" w:rsidP="0083018C">
      <w:pPr>
        <w:spacing w:after="0" w:line="240" w:lineRule="auto"/>
      </w:pPr>
      <w:r>
        <w:separator/>
      </w:r>
    </w:p>
  </w:footnote>
  <w:footnote w:type="continuationSeparator" w:id="0">
    <w:p w14:paraId="57A6AA18" w14:textId="77777777" w:rsidR="004444B6" w:rsidRDefault="004444B6" w:rsidP="00830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377"/>
    <w:multiLevelType w:val="hybridMultilevel"/>
    <w:tmpl w:val="FA10D9E6"/>
    <w:lvl w:ilvl="0" w:tplc="CEB21E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2F40EEA"/>
    <w:multiLevelType w:val="hybridMultilevel"/>
    <w:tmpl w:val="F3FEF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240781">
    <w:abstractNumId w:val="1"/>
  </w:num>
  <w:num w:numId="2" w16cid:durableId="118366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07"/>
    <w:rsid w:val="000032BF"/>
    <w:rsid w:val="00017429"/>
    <w:rsid w:val="00023C28"/>
    <w:rsid w:val="0002511E"/>
    <w:rsid w:val="000365E7"/>
    <w:rsid w:val="00040CA3"/>
    <w:rsid w:val="00056035"/>
    <w:rsid w:val="000574A2"/>
    <w:rsid w:val="00060F8C"/>
    <w:rsid w:val="0006147A"/>
    <w:rsid w:val="00061E90"/>
    <w:rsid w:val="00076D88"/>
    <w:rsid w:val="00081527"/>
    <w:rsid w:val="00081D6D"/>
    <w:rsid w:val="00081EB2"/>
    <w:rsid w:val="00096541"/>
    <w:rsid w:val="000A65FB"/>
    <w:rsid w:val="000A72D1"/>
    <w:rsid w:val="000B1AF7"/>
    <w:rsid w:val="000B200F"/>
    <w:rsid w:val="000B6331"/>
    <w:rsid w:val="000C38B2"/>
    <w:rsid w:val="000C53C5"/>
    <w:rsid w:val="000C6F95"/>
    <w:rsid w:val="000C7718"/>
    <w:rsid w:val="000C7AF3"/>
    <w:rsid w:val="000C7E3A"/>
    <w:rsid w:val="000D08D4"/>
    <w:rsid w:val="000D2902"/>
    <w:rsid w:val="000F67DC"/>
    <w:rsid w:val="001017D8"/>
    <w:rsid w:val="00104843"/>
    <w:rsid w:val="001061C8"/>
    <w:rsid w:val="00106C2B"/>
    <w:rsid w:val="00107F07"/>
    <w:rsid w:val="00110D9E"/>
    <w:rsid w:val="0011108D"/>
    <w:rsid w:val="00116C7A"/>
    <w:rsid w:val="0012721D"/>
    <w:rsid w:val="00132CF3"/>
    <w:rsid w:val="0013329D"/>
    <w:rsid w:val="00140797"/>
    <w:rsid w:val="00141D63"/>
    <w:rsid w:val="00146BAE"/>
    <w:rsid w:val="00152EC4"/>
    <w:rsid w:val="0015409F"/>
    <w:rsid w:val="0016327E"/>
    <w:rsid w:val="00166241"/>
    <w:rsid w:val="00170492"/>
    <w:rsid w:val="001731CE"/>
    <w:rsid w:val="001773DB"/>
    <w:rsid w:val="00181D25"/>
    <w:rsid w:val="00181F3F"/>
    <w:rsid w:val="00182B14"/>
    <w:rsid w:val="00186086"/>
    <w:rsid w:val="00192006"/>
    <w:rsid w:val="001948DC"/>
    <w:rsid w:val="00196378"/>
    <w:rsid w:val="001A1F16"/>
    <w:rsid w:val="001A4D44"/>
    <w:rsid w:val="001A5F8A"/>
    <w:rsid w:val="001A7BEA"/>
    <w:rsid w:val="001A7C3F"/>
    <w:rsid w:val="001B2500"/>
    <w:rsid w:val="001B2F22"/>
    <w:rsid w:val="001B323E"/>
    <w:rsid w:val="001B69B0"/>
    <w:rsid w:val="001C191E"/>
    <w:rsid w:val="001C42A2"/>
    <w:rsid w:val="001D00EF"/>
    <w:rsid w:val="001D2740"/>
    <w:rsid w:val="001D5A74"/>
    <w:rsid w:val="001E466E"/>
    <w:rsid w:val="001E4A9E"/>
    <w:rsid w:val="001E5198"/>
    <w:rsid w:val="001F122D"/>
    <w:rsid w:val="002046D1"/>
    <w:rsid w:val="00205CF6"/>
    <w:rsid w:val="002104F8"/>
    <w:rsid w:val="0021191C"/>
    <w:rsid w:val="002120ED"/>
    <w:rsid w:val="002144D3"/>
    <w:rsid w:val="00214694"/>
    <w:rsid w:val="00216A9C"/>
    <w:rsid w:val="002201B1"/>
    <w:rsid w:val="0022222A"/>
    <w:rsid w:val="00222ED8"/>
    <w:rsid w:val="00223126"/>
    <w:rsid w:val="002372B1"/>
    <w:rsid w:val="002430E7"/>
    <w:rsid w:val="0025491D"/>
    <w:rsid w:val="00261B29"/>
    <w:rsid w:val="0026377A"/>
    <w:rsid w:val="00264335"/>
    <w:rsid w:val="0026652F"/>
    <w:rsid w:val="002672AB"/>
    <w:rsid w:val="00272232"/>
    <w:rsid w:val="00275AB1"/>
    <w:rsid w:val="002939F3"/>
    <w:rsid w:val="00293F84"/>
    <w:rsid w:val="002A0458"/>
    <w:rsid w:val="002A351F"/>
    <w:rsid w:val="002A6031"/>
    <w:rsid w:val="002B0455"/>
    <w:rsid w:val="002B1B62"/>
    <w:rsid w:val="002C3400"/>
    <w:rsid w:val="002C4011"/>
    <w:rsid w:val="002D2C53"/>
    <w:rsid w:val="002D3360"/>
    <w:rsid w:val="002D3F5A"/>
    <w:rsid w:val="002D481A"/>
    <w:rsid w:val="002E683C"/>
    <w:rsid w:val="002F04EF"/>
    <w:rsid w:val="002F6671"/>
    <w:rsid w:val="00301D0E"/>
    <w:rsid w:val="0030313D"/>
    <w:rsid w:val="00310B25"/>
    <w:rsid w:val="003257B6"/>
    <w:rsid w:val="0033019D"/>
    <w:rsid w:val="0033367E"/>
    <w:rsid w:val="003338B6"/>
    <w:rsid w:val="00336462"/>
    <w:rsid w:val="003429D4"/>
    <w:rsid w:val="0034326C"/>
    <w:rsid w:val="0034464E"/>
    <w:rsid w:val="00346AAB"/>
    <w:rsid w:val="00353CAD"/>
    <w:rsid w:val="003579D5"/>
    <w:rsid w:val="00363F81"/>
    <w:rsid w:val="00380116"/>
    <w:rsid w:val="003812B6"/>
    <w:rsid w:val="00383EB3"/>
    <w:rsid w:val="0038472B"/>
    <w:rsid w:val="00393F05"/>
    <w:rsid w:val="00394E47"/>
    <w:rsid w:val="003959EE"/>
    <w:rsid w:val="00397944"/>
    <w:rsid w:val="00397C53"/>
    <w:rsid w:val="003A009F"/>
    <w:rsid w:val="003A11FF"/>
    <w:rsid w:val="003A512B"/>
    <w:rsid w:val="003A5187"/>
    <w:rsid w:val="003B6ACC"/>
    <w:rsid w:val="003B6F9A"/>
    <w:rsid w:val="003B7582"/>
    <w:rsid w:val="003C2E2E"/>
    <w:rsid w:val="003C47F2"/>
    <w:rsid w:val="003D1D96"/>
    <w:rsid w:val="003D23AD"/>
    <w:rsid w:val="003D27FF"/>
    <w:rsid w:val="003D56BD"/>
    <w:rsid w:val="003D743F"/>
    <w:rsid w:val="003E1E07"/>
    <w:rsid w:val="003E23D3"/>
    <w:rsid w:val="003F09E3"/>
    <w:rsid w:val="003F52D8"/>
    <w:rsid w:val="00404471"/>
    <w:rsid w:val="00406369"/>
    <w:rsid w:val="00420C69"/>
    <w:rsid w:val="00422EF3"/>
    <w:rsid w:val="004278DD"/>
    <w:rsid w:val="004341F6"/>
    <w:rsid w:val="00436B73"/>
    <w:rsid w:val="00442BBD"/>
    <w:rsid w:val="00442CFD"/>
    <w:rsid w:val="004444B6"/>
    <w:rsid w:val="0044712C"/>
    <w:rsid w:val="00452F7C"/>
    <w:rsid w:val="00453B08"/>
    <w:rsid w:val="0046168A"/>
    <w:rsid w:val="00463B10"/>
    <w:rsid w:val="00465139"/>
    <w:rsid w:val="0046607F"/>
    <w:rsid w:val="00471B42"/>
    <w:rsid w:val="00471FD6"/>
    <w:rsid w:val="00472DBD"/>
    <w:rsid w:val="00473075"/>
    <w:rsid w:val="0047335E"/>
    <w:rsid w:val="0047450E"/>
    <w:rsid w:val="00475097"/>
    <w:rsid w:val="00475D5D"/>
    <w:rsid w:val="0047686B"/>
    <w:rsid w:val="004815DC"/>
    <w:rsid w:val="00487CA3"/>
    <w:rsid w:val="004952BD"/>
    <w:rsid w:val="0049658E"/>
    <w:rsid w:val="00497F0B"/>
    <w:rsid w:val="004A34C9"/>
    <w:rsid w:val="004A3631"/>
    <w:rsid w:val="004A5DDA"/>
    <w:rsid w:val="004B0C4E"/>
    <w:rsid w:val="004B4311"/>
    <w:rsid w:val="004B6398"/>
    <w:rsid w:val="004B72BA"/>
    <w:rsid w:val="004C72F4"/>
    <w:rsid w:val="004D1DA4"/>
    <w:rsid w:val="004D4B4E"/>
    <w:rsid w:val="004D65E3"/>
    <w:rsid w:val="004E2B15"/>
    <w:rsid w:val="004E4362"/>
    <w:rsid w:val="004E476F"/>
    <w:rsid w:val="004E53EF"/>
    <w:rsid w:val="004E59A5"/>
    <w:rsid w:val="004E654B"/>
    <w:rsid w:val="004F3BA8"/>
    <w:rsid w:val="004F5BD5"/>
    <w:rsid w:val="004F7BF5"/>
    <w:rsid w:val="00507D47"/>
    <w:rsid w:val="00515D3D"/>
    <w:rsid w:val="0052003E"/>
    <w:rsid w:val="00520FCE"/>
    <w:rsid w:val="005277A1"/>
    <w:rsid w:val="00534326"/>
    <w:rsid w:val="00536BCF"/>
    <w:rsid w:val="00544CE4"/>
    <w:rsid w:val="00546698"/>
    <w:rsid w:val="005470F9"/>
    <w:rsid w:val="005503FF"/>
    <w:rsid w:val="00550A71"/>
    <w:rsid w:val="00567004"/>
    <w:rsid w:val="00571555"/>
    <w:rsid w:val="00571903"/>
    <w:rsid w:val="005726D4"/>
    <w:rsid w:val="00572F56"/>
    <w:rsid w:val="00581516"/>
    <w:rsid w:val="00585CFA"/>
    <w:rsid w:val="00586978"/>
    <w:rsid w:val="00590E62"/>
    <w:rsid w:val="0059226D"/>
    <w:rsid w:val="005A0582"/>
    <w:rsid w:val="005B77E4"/>
    <w:rsid w:val="005C2ABB"/>
    <w:rsid w:val="005C4D9F"/>
    <w:rsid w:val="005D26E9"/>
    <w:rsid w:val="005D3D51"/>
    <w:rsid w:val="005D6AF5"/>
    <w:rsid w:val="005E0626"/>
    <w:rsid w:val="005E0E2D"/>
    <w:rsid w:val="005E0F2F"/>
    <w:rsid w:val="005E1AF6"/>
    <w:rsid w:val="005E24CE"/>
    <w:rsid w:val="005E3868"/>
    <w:rsid w:val="005E52A8"/>
    <w:rsid w:val="005F01B5"/>
    <w:rsid w:val="005F2310"/>
    <w:rsid w:val="0060146A"/>
    <w:rsid w:val="00604756"/>
    <w:rsid w:val="00606D9E"/>
    <w:rsid w:val="0061034F"/>
    <w:rsid w:val="00611F59"/>
    <w:rsid w:val="00612BFF"/>
    <w:rsid w:val="00613A15"/>
    <w:rsid w:val="00613A83"/>
    <w:rsid w:val="006140BC"/>
    <w:rsid w:val="00616CA3"/>
    <w:rsid w:val="00625772"/>
    <w:rsid w:val="00631878"/>
    <w:rsid w:val="00635739"/>
    <w:rsid w:val="006543FA"/>
    <w:rsid w:val="00657FAE"/>
    <w:rsid w:val="00671A39"/>
    <w:rsid w:val="00672111"/>
    <w:rsid w:val="00672C63"/>
    <w:rsid w:val="00674F11"/>
    <w:rsid w:val="0067500B"/>
    <w:rsid w:val="006752CD"/>
    <w:rsid w:val="006936A3"/>
    <w:rsid w:val="006A30CB"/>
    <w:rsid w:val="006A7F60"/>
    <w:rsid w:val="006B0327"/>
    <w:rsid w:val="006B6A10"/>
    <w:rsid w:val="006C01CC"/>
    <w:rsid w:val="006C19D8"/>
    <w:rsid w:val="006D03CF"/>
    <w:rsid w:val="006D52A0"/>
    <w:rsid w:val="006F4338"/>
    <w:rsid w:val="006F48B0"/>
    <w:rsid w:val="0070222D"/>
    <w:rsid w:val="007039D0"/>
    <w:rsid w:val="00706D70"/>
    <w:rsid w:val="0071501A"/>
    <w:rsid w:val="00725E45"/>
    <w:rsid w:val="00726FD4"/>
    <w:rsid w:val="00732920"/>
    <w:rsid w:val="007378DF"/>
    <w:rsid w:val="00744E7C"/>
    <w:rsid w:val="00747A48"/>
    <w:rsid w:val="00751B7B"/>
    <w:rsid w:val="007639DA"/>
    <w:rsid w:val="00773642"/>
    <w:rsid w:val="00773838"/>
    <w:rsid w:val="00773FF2"/>
    <w:rsid w:val="00774D39"/>
    <w:rsid w:val="00784338"/>
    <w:rsid w:val="00785D4C"/>
    <w:rsid w:val="00793973"/>
    <w:rsid w:val="00794392"/>
    <w:rsid w:val="00794D88"/>
    <w:rsid w:val="00797AF3"/>
    <w:rsid w:val="007A02EC"/>
    <w:rsid w:val="007A36BC"/>
    <w:rsid w:val="007A506A"/>
    <w:rsid w:val="007B312F"/>
    <w:rsid w:val="007B5120"/>
    <w:rsid w:val="007B6649"/>
    <w:rsid w:val="007C136A"/>
    <w:rsid w:val="007C1A6A"/>
    <w:rsid w:val="007C1F0C"/>
    <w:rsid w:val="007D0F8E"/>
    <w:rsid w:val="007D3BB2"/>
    <w:rsid w:val="007D44CE"/>
    <w:rsid w:val="007E02D5"/>
    <w:rsid w:val="007F0880"/>
    <w:rsid w:val="007F1DB5"/>
    <w:rsid w:val="007F24E8"/>
    <w:rsid w:val="007F2FFF"/>
    <w:rsid w:val="007F6C09"/>
    <w:rsid w:val="007F6CF9"/>
    <w:rsid w:val="00805352"/>
    <w:rsid w:val="00806F35"/>
    <w:rsid w:val="00807F52"/>
    <w:rsid w:val="00815862"/>
    <w:rsid w:val="0081615D"/>
    <w:rsid w:val="0082053E"/>
    <w:rsid w:val="0082229A"/>
    <w:rsid w:val="008235E6"/>
    <w:rsid w:val="00826C0E"/>
    <w:rsid w:val="00827E04"/>
    <w:rsid w:val="0083018C"/>
    <w:rsid w:val="00830A45"/>
    <w:rsid w:val="008336E6"/>
    <w:rsid w:val="008434F4"/>
    <w:rsid w:val="00846C31"/>
    <w:rsid w:val="0086051E"/>
    <w:rsid w:val="008659B0"/>
    <w:rsid w:val="008673D7"/>
    <w:rsid w:val="008758E7"/>
    <w:rsid w:val="00877A5D"/>
    <w:rsid w:val="00880E6F"/>
    <w:rsid w:val="00885581"/>
    <w:rsid w:val="0089113D"/>
    <w:rsid w:val="00893D1B"/>
    <w:rsid w:val="008965BF"/>
    <w:rsid w:val="008A7EB8"/>
    <w:rsid w:val="008B0C37"/>
    <w:rsid w:val="008B2A96"/>
    <w:rsid w:val="008B5678"/>
    <w:rsid w:val="008C07C3"/>
    <w:rsid w:val="008C0E6A"/>
    <w:rsid w:val="008C4246"/>
    <w:rsid w:val="008C50B3"/>
    <w:rsid w:val="008C79CD"/>
    <w:rsid w:val="008D4F7C"/>
    <w:rsid w:val="008D6577"/>
    <w:rsid w:val="008F258C"/>
    <w:rsid w:val="00902F17"/>
    <w:rsid w:val="009034A5"/>
    <w:rsid w:val="00905070"/>
    <w:rsid w:val="00917DF0"/>
    <w:rsid w:val="009224D2"/>
    <w:rsid w:val="0092304B"/>
    <w:rsid w:val="00936907"/>
    <w:rsid w:val="00936DE8"/>
    <w:rsid w:val="009373DE"/>
    <w:rsid w:val="00940A10"/>
    <w:rsid w:val="00941BD5"/>
    <w:rsid w:val="009453C4"/>
    <w:rsid w:val="009456C1"/>
    <w:rsid w:val="0095042A"/>
    <w:rsid w:val="0096763F"/>
    <w:rsid w:val="00971420"/>
    <w:rsid w:val="0098358A"/>
    <w:rsid w:val="00986D9D"/>
    <w:rsid w:val="00992DB7"/>
    <w:rsid w:val="009943DC"/>
    <w:rsid w:val="00996CAC"/>
    <w:rsid w:val="00997269"/>
    <w:rsid w:val="009A02CE"/>
    <w:rsid w:val="009A4C88"/>
    <w:rsid w:val="009B7EFF"/>
    <w:rsid w:val="009C0CA3"/>
    <w:rsid w:val="009C17B2"/>
    <w:rsid w:val="009C21FA"/>
    <w:rsid w:val="009C2765"/>
    <w:rsid w:val="009C4C48"/>
    <w:rsid w:val="009C5AE4"/>
    <w:rsid w:val="009D09D6"/>
    <w:rsid w:val="009D11A6"/>
    <w:rsid w:val="009D1516"/>
    <w:rsid w:val="009D3CD8"/>
    <w:rsid w:val="009F1D73"/>
    <w:rsid w:val="009F5CC2"/>
    <w:rsid w:val="009F646A"/>
    <w:rsid w:val="00A0076F"/>
    <w:rsid w:val="00A01B9F"/>
    <w:rsid w:val="00A020EC"/>
    <w:rsid w:val="00A02776"/>
    <w:rsid w:val="00A0485C"/>
    <w:rsid w:val="00A06E8D"/>
    <w:rsid w:val="00A115AF"/>
    <w:rsid w:val="00A12479"/>
    <w:rsid w:val="00A128D5"/>
    <w:rsid w:val="00A1343B"/>
    <w:rsid w:val="00A30612"/>
    <w:rsid w:val="00A37C4A"/>
    <w:rsid w:val="00A42339"/>
    <w:rsid w:val="00A458D6"/>
    <w:rsid w:val="00A47A04"/>
    <w:rsid w:val="00A53ACC"/>
    <w:rsid w:val="00A54184"/>
    <w:rsid w:val="00A551B5"/>
    <w:rsid w:val="00A61ECC"/>
    <w:rsid w:val="00A62981"/>
    <w:rsid w:val="00A800F9"/>
    <w:rsid w:val="00A82CB5"/>
    <w:rsid w:val="00A83958"/>
    <w:rsid w:val="00A849A4"/>
    <w:rsid w:val="00A87305"/>
    <w:rsid w:val="00A955F2"/>
    <w:rsid w:val="00AA1917"/>
    <w:rsid w:val="00AA432F"/>
    <w:rsid w:val="00AA5C76"/>
    <w:rsid w:val="00AA7056"/>
    <w:rsid w:val="00AB561C"/>
    <w:rsid w:val="00AB57BD"/>
    <w:rsid w:val="00AB6176"/>
    <w:rsid w:val="00AB6A68"/>
    <w:rsid w:val="00AC0796"/>
    <w:rsid w:val="00AC1ABA"/>
    <w:rsid w:val="00AC52CA"/>
    <w:rsid w:val="00AC6738"/>
    <w:rsid w:val="00AD5393"/>
    <w:rsid w:val="00AD60D4"/>
    <w:rsid w:val="00AD6E2F"/>
    <w:rsid w:val="00AD7319"/>
    <w:rsid w:val="00AE1004"/>
    <w:rsid w:val="00AE1F9A"/>
    <w:rsid w:val="00AF0825"/>
    <w:rsid w:val="00AF1C37"/>
    <w:rsid w:val="00B0183F"/>
    <w:rsid w:val="00B31740"/>
    <w:rsid w:val="00B32B08"/>
    <w:rsid w:val="00B3336B"/>
    <w:rsid w:val="00B3434C"/>
    <w:rsid w:val="00B343D5"/>
    <w:rsid w:val="00B3666B"/>
    <w:rsid w:val="00B420C5"/>
    <w:rsid w:val="00B508EC"/>
    <w:rsid w:val="00B54412"/>
    <w:rsid w:val="00B56882"/>
    <w:rsid w:val="00B57F11"/>
    <w:rsid w:val="00B626B2"/>
    <w:rsid w:val="00B64D8B"/>
    <w:rsid w:val="00B651E5"/>
    <w:rsid w:val="00B737E2"/>
    <w:rsid w:val="00B76659"/>
    <w:rsid w:val="00B76CF6"/>
    <w:rsid w:val="00B87B28"/>
    <w:rsid w:val="00B927F0"/>
    <w:rsid w:val="00B92CA2"/>
    <w:rsid w:val="00B9428F"/>
    <w:rsid w:val="00BA70A3"/>
    <w:rsid w:val="00BB1196"/>
    <w:rsid w:val="00BB3CC8"/>
    <w:rsid w:val="00BB4029"/>
    <w:rsid w:val="00BC07B0"/>
    <w:rsid w:val="00BC1336"/>
    <w:rsid w:val="00BC1B4C"/>
    <w:rsid w:val="00BD580D"/>
    <w:rsid w:val="00BD6A11"/>
    <w:rsid w:val="00BE092F"/>
    <w:rsid w:val="00C07429"/>
    <w:rsid w:val="00C14E52"/>
    <w:rsid w:val="00C31DD9"/>
    <w:rsid w:val="00C33BE6"/>
    <w:rsid w:val="00C33C0D"/>
    <w:rsid w:val="00C42616"/>
    <w:rsid w:val="00C473AB"/>
    <w:rsid w:val="00C50290"/>
    <w:rsid w:val="00C50712"/>
    <w:rsid w:val="00C54352"/>
    <w:rsid w:val="00C62D1A"/>
    <w:rsid w:val="00C62D73"/>
    <w:rsid w:val="00C63CC6"/>
    <w:rsid w:val="00C64730"/>
    <w:rsid w:val="00C8604A"/>
    <w:rsid w:val="00C92D7A"/>
    <w:rsid w:val="00C93A37"/>
    <w:rsid w:val="00C95F40"/>
    <w:rsid w:val="00CA39AD"/>
    <w:rsid w:val="00CA5B25"/>
    <w:rsid w:val="00CB11C7"/>
    <w:rsid w:val="00CB1410"/>
    <w:rsid w:val="00CB16CD"/>
    <w:rsid w:val="00CB17B2"/>
    <w:rsid w:val="00CB28E1"/>
    <w:rsid w:val="00CB2E07"/>
    <w:rsid w:val="00CB32BC"/>
    <w:rsid w:val="00CB4085"/>
    <w:rsid w:val="00CB5D06"/>
    <w:rsid w:val="00CC06D0"/>
    <w:rsid w:val="00CD0569"/>
    <w:rsid w:val="00CD1E34"/>
    <w:rsid w:val="00CD23C9"/>
    <w:rsid w:val="00CD6D3F"/>
    <w:rsid w:val="00CE43F8"/>
    <w:rsid w:val="00CE6637"/>
    <w:rsid w:val="00CF03CB"/>
    <w:rsid w:val="00CF34C8"/>
    <w:rsid w:val="00CF72F5"/>
    <w:rsid w:val="00CF7CEF"/>
    <w:rsid w:val="00D00D30"/>
    <w:rsid w:val="00D02EF5"/>
    <w:rsid w:val="00D05D47"/>
    <w:rsid w:val="00D071FA"/>
    <w:rsid w:val="00D10E21"/>
    <w:rsid w:val="00D134E2"/>
    <w:rsid w:val="00D13B2C"/>
    <w:rsid w:val="00D1707C"/>
    <w:rsid w:val="00D17639"/>
    <w:rsid w:val="00D205F5"/>
    <w:rsid w:val="00D2384F"/>
    <w:rsid w:val="00D2496A"/>
    <w:rsid w:val="00D4358C"/>
    <w:rsid w:val="00D52826"/>
    <w:rsid w:val="00D5703C"/>
    <w:rsid w:val="00D57A1B"/>
    <w:rsid w:val="00D6147A"/>
    <w:rsid w:val="00D6264C"/>
    <w:rsid w:val="00D66B20"/>
    <w:rsid w:val="00D84BBE"/>
    <w:rsid w:val="00D91140"/>
    <w:rsid w:val="00D95D85"/>
    <w:rsid w:val="00D96824"/>
    <w:rsid w:val="00D97202"/>
    <w:rsid w:val="00DA0C1D"/>
    <w:rsid w:val="00DA15F7"/>
    <w:rsid w:val="00DB19D2"/>
    <w:rsid w:val="00DB74A5"/>
    <w:rsid w:val="00DC60DA"/>
    <w:rsid w:val="00DC6213"/>
    <w:rsid w:val="00DC7619"/>
    <w:rsid w:val="00DC7C21"/>
    <w:rsid w:val="00DD11A3"/>
    <w:rsid w:val="00DD568F"/>
    <w:rsid w:val="00DD6A3A"/>
    <w:rsid w:val="00DF3899"/>
    <w:rsid w:val="00E00FC3"/>
    <w:rsid w:val="00E02646"/>
    <w:rsid w:val="00E10233"/>
    <w:rsid w:val="00E13019"/>
    <w:rsid w:val="00E23CAD"/>
    <w:rsid w:val="00E26440"/>
    <w:rsid w:val="00E31586"/>
    <w:rsid w:val="00E32BA5"/>
    <w:rsid w:val="00E43159"/>
    <w:rsid w:val="00E454FC"/>
    <w:rsid w:val="00E4573B"/>
    <w:rsid w:val="00E4625C"/>
    <w:rsid w:val="00E6184D"/>
    <w:rsid w:val="00E61F33"/>
    <w:rsid w:val="00E62D90"/>
    <w:rsid w:val="00E74F5A"/>
    <w:rsid w:val="00E800EC"/>
    <w:rsid w:val="00E814DB"/>
    <w:rsid w:val="00E92C50"/>
    <w:rsid w:val="00EA5FBF"/>
    <w:rsid w:val="00EA6053"/>
    <w:rsid w:val="00EA6688"/>
    <w:rsid w:val="00EB3040"/>
    <w:rsid w:val="00EB46F8"/>
    <w:rsid w:val="00EB47FF"/>
    <w:rsid w:val="00EB4E98"/>
    <w:rsid w:val="00EB4EAD"/>
    <w:rsid w:val="00EC01B5"/>
    <w:rsid w:val="00EE289F"/>
    <w:rsid w:val="00EE2B38"/>
    <w:rsid w:val="00EE3EB3"/>
    <w:rsid w:val="00EE6C3A"/>
    <w:rsid w:val="00EF2463"/>
    <w:rsid w:val="00EF5015"/>
    <w:rsid w:val="00F017F0"/>
    <w:rsid w:val="00F01C19"/>
    <w:rsid w:val="00F01F8B"/>
    <w:rsid w:val="00F161A5"/>
    <w:rsid w:val="00F229CC"/>
    <w:rsid w:val="00F268B1"/>
    <w:rsid w:val="00F26984"/>
    <w:rsid w:val="00F44981"/>
    <w:rsid w:val="00F50FCC"/>
    <w:rsid w:val="00F63E6B"/>
    <w:rsid w:val="00F718FB"/>
    <w:rsid w:val="00F75D05"/>
    <w:rsid w:val="00F76809"/>
    <w:rsid w:val="00F804E4"/>
    <w:rsid w:val="00F85A2D"/>
    <w:rsid w:val="00F905C0"/>
    <w:rsid w:val="00F92ECE"/>
    <w:rsid w:val="00FA0108"/>
    <w:rsid w:val="00FB210F"/>
    <w:rsid w:val="00FB2477"/>
    <w:rsid w:val="00FB25AC"/>
    <w:rsid w:val="00FB2908"/>
    <w:rsid w:val="00FB3686"/>
    <w:rsid w:val="00FB52E4"/>
    <w:rsid w:val="00FC168E"/>
    <w:rsid w:val="00FC2F55"/>
    <w:rsid w:val="00FD3A8B"/>
    <w:rsid w:val="00FF5D8E"/>
    <w:rsid w:val="00FF634A"/>
    <w:rsid w:val="00FF72A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98A2A"/>
  <w15:docId w15:val="{D038AE66-3766-4040-AA51-386A2527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9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01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018C"/>
  </w:style>
  <w:style w:type="paragraph" w:styleId="Zpat">
    <w:name w:val="footer"/>
    <w:basedOn w:val="Normln"/>
    <w:link w:val="ZpatChar"/>
    <w:uiPriority w:val="99"/>
    <w:unhideWhenUsed/>
    <w:rsid w:val="0083018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018C"/>
  </w:style>
  <w:style w:type="paragraph" w:styleId="Textbubliny">
    <w:name w:val="Balloon Text"/>
    <w:basedOn w:val="Normln"/>
    <w:link w:val="TextbublinyChar"/>
    <w:uiPriority w:val="99"/>
    <w:semiHidden/>
    <w:unhideWhenUsed/>
    <w:rsid w:val="008301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018C"/>
    <w:rPr>
      <w:rFonts w:ascii="Tahoma" w:hAnsi="Tahoma" w:cs="Tahoma"/>
      <w:sz w:val="16"/>
      <w:szCs w:val="16"/>
    </w:rPr>
  </w:style>
  <w:style w:type="character" w:styleId="Odkaznakoment">
    <w:name w:val="annotation reference"/>
    <w:basedOn w:val="Standardnpsmoodstavce"/>
    <w:uiPriority w:val="99"/>
    <w:semiHidden/>
    <w:unhideWhenUsed/>
    <w:rsid w:val="00B3336B"/>
    <w:rPr>
      <w:sz w:val="16"/>
      <w:szCs w:val="16"/>
    </w:rPr>
  </w:style>
  <w:style w:type="paragraph" w:styleId="Textkomente">
    <w:name w:val="annotation text"/>
    <w:basedOn w:val="Normln"/>
    <w:link w:val="TextkomenteChar"/>
    <w:uiPriority w:val="99"/>
    <w:semiHidden/>
    <w:unhideWhenUsed/>
    <w:rsid w:val="00B3336B"/>
    <w:pPr>
      <w:spacing w:line="240" w:lineRule="auto"/>
    </w:pPr>
    <w:rPr>
      <w:sz w:val="20"/>
      <w:szCs w:val="20"/>
    </w:rPr>
  </w:style>
  <w:style w:type="character" w:customStyle="1" w:styleId="TextkomenteChar">
    <w:name w:val="Text komentáře Char"/>
    <w:basedOn w:val="Standardnpsmoodstavce"/>
    <w:link w:val="Textkomente"/>
    <w:uiPriority w:val="99"/>
    <w:semiHidden/>
    <w:rsid w:val="00B3336B"/>
    <w:rPr>
      <w:sz w:val="20"/>
      <w:szCs w:val="20"/>
    </w:rPr>
  </w:style>
  <w:style w:type="paragraph" w:styleId="Pedmtkomente">
    <w:name w:val="annotation subject"/>
    <w:basedOn w:val="Textkomente"/>
    <w:next w:val="Textkomente"/>
    <w:link w:val="PedmtkomenteChar"/>
    <w:uiPriority w:val="99"/>
    <w:semiHidden/>
    <w:unhideWhenUsed/>
    <w:rsid w:val="00B3336B"/>
    <w:rPr>
      <w:b/>
      <w:bCs/>
    </w:rPr>
  </w:style>
  <w:style w:type="character" w:customStyle="1" w:styleId="PedmtkomenteChar">
    <w:name w:val="Předmět komentáře Char"/>
    <w:basedOn w:val="TextkomenteChar"/>
    <w:link w:val="Pedmtkomente"/>
    <w:uiPriority w:val="99"/>
    <w:semiHidden/>
    <w:rsid w:val="00B3336B"/>
    <w:rPr>
      <w:b/>
      <w:bCs/>
      <w:sz w:val="20"/>
      <w:szCs w:val="20"/>
    </w:rPr>
  </w:style>
  <w:style w:type="paragraph" w:customStyle="1" w:styleId="Smluvnstrana">
    <w:name w:val="Smluvní strana"/>
    <w:basedOn w:val="Normln"/>
    <w:qFormat/>
    <w:rsid w:val="00170492"/>
    <w:pPr>
      <w:spacing w:after="0" w:line="240" w:lineRule="auto"/>
    </w:pPr>
    <w:rPr>
      <w:rFonts w:ascii="Arial" w:eastAsia="Times New Roman" w:hAnsi="Arial" w:cs="Arial"/>
      <w:iCs/>
      <w:sz w:val="20"/>
      <w:szCs w:val="20"/>
      <w:lang w:eastAsia="cs-CZ"/>
    </w:rPr>
  </w:style>
  <w:style w:type="paragraph" w:styleId="Odstavecseseznamem">
    <w:name w:val="List Paragraph"/>
    <w:basedOn w:val="Normln"/>
    <w:uiPriority w:val="34"/>
    <w:qFormat/>
    <w:rsid w:val="00D84BBE"/>
    <w:pPr>
      <w:ind w:left="720"/>
      <w:contextualSpacing/>
    </w:pPr>
  </w:style>
  <w:style w:type="character" w:styleId="Siln">
    <w:name w:val="Strong"/>
    <w:basedOn w:val="Standardnpsmoodstavce"/>
    <w:uiPriority w:val="22"/>
    <w:qFormat/>
    <w:rsid w:val="001B2500"/>
    <w:rPr>
      <w:b/>
      <w:bCs/>
    </w:rPr>
  </w:style>
  <w:style w:type="character" w:styleId="Hypertextovodkaz">
    <w:name w:val="Hyperlink"/>
    <w:basedOn w:val="Standardnpsmoodstavce"/>
    <w:uiPriority w:val="99"/>
    <w:unhideWhenUsed/>
    <w:rsid w:val="00AC1ABA"/>
    <w:rPr>
      <w:color w:val="0000FF" w:themeColor="hyperlink"/>
      <w:u w:val="single"/>
    </w:rPr>
  </w:style>
  <w:style w:type="paragraph" w:styleId="Bezmezer">
    <w:name w:val="No Spacing"/>
    <w:uiPriority w:val="1"/>
    <w:qFormat/>
    <w:rsid w:val="00CB16CD"/>
    <w:pPr>
      <w:spacing w:after="0" w:line="240" w:lineRule="auto"/>
    </w:pPr>
  </w:style>
  <w:style w:type="paragraph" w:styleId="Zkladntext">
    <w:name w:val="Body Text"/>
    <w:basedOn w:val="Normln"/>
    <w:link w:val="ZkladntextChar"/>
    <w:rsid w:val="007639DA"/>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639D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936DE8"/>
    <w:rPr>
      <w:color w:val="605E5C"/>
      <w:shd w:val="clear" w:color="auto" w:fill="E1DFDD"/>
    </w:rPr>
  </w:style>
  <w:style w:type="character" w:customStyle="1" w:styleId="Nevyeenzmnka2">
    <w:name w:val="Nevyřešená zmínka2"/>
    <w:basedOn w:val="Standardnpsmoodstavce"/>
    <w:uiPriority w:val="99"/>
    <w:semiHidden/>
    <w:unhideWhenUsed/>
    <w:rsid w:val="00453B08"/>
    <w:rPr>
      <w:color w:val="605E5C"/>
      <w:shd w:val="clear" w:color="auto" w:fill="E1DFDD"/>
    </w:rPr>
  </w:style>
  <w:style w:type="paragraph" w:styleId="Revize">
    <w:name w:val="Revision"/>
    <w:hidden/>
    <w:uiPriority w:val="99"/>
    <w:semiHidden/>
    <w:rsid w:val="00C93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5386">
      <w:bodyDiv w:val="1"/>
      <w:marLeft w:val="0"/>
      <w:marRight w:val="0"/>
      <w:marTop w:val="0"/>
      <w:marBottom w:val="0"/>
      <w:divBdr>
        <w:top w:val="none" w:sz="0" w:space="0" w:color="auto"/>
        <w:left w:val="none" w:sz="0" w:space="0" w:color="auto"/>
        <w:bottom w:val="none" w:sz="0" w:space="0" w:color="auto"/>
        <w:right w:val="none" w:sz="0" w:space="0" w:color="auto"/>
      </w:divBdr>
    </w:div>
    <w:div w:id="649024492">
      <w:bodyDiv w:val="1"/>
      <w:marLeft w:val="0"/>
      <w:marRight w:val="0"/>
      <w:marTop w:val="0"/>
      <w:marBottom w:val="0"/>
      <w:divBdr>
        <w:top w:val="none" w:sz="0" w:space="0" w:color="auto"/>
        <w:left w:val="none" w:sz="0" w:space="0" w:color="auto"/>
        <w:bottom w:val="none" w:sz="0" w:space="0" w:color="auto"/>
        <w:right w:val="none" w:sz="0" w:space="0" w:color="auto"/>
      </w:divBdr>
    </w:div>
    <w:div w:id="1036586602">
      <w:bodyDiv w:val="1"/>
      <w:marLeft w:val="0"/>
      <w:marRight w:val="0"/>
      <w:marTop w:val="0"/>
      <w:marBottom w:val="0"/>
      <w:divBdr>
        <w:top w:val="none" w:sz="0" w:space="0" w:color="auto"/>
        <w:left w:val="none" w:sz="0" w:space="0" w:color="auto"/>
        <w:bottom w:val="none" w:sz="0" w:space="0" w:color="auto"/>
        <w:right w:val="none" w:sz="0" w:space="0" w:color="auto"/>
      </w:divBdr>
    </w:div>
    <w:div w:id="2088727824">
      <w:bodyDiv w:val="1"/>
      <w:marLeft w:val="0"/>
      <w:marRight w:val="0"/>
      <w:marTop w:val="0"/>
      <w:marBottom w:val="0"/>
      <w:divBdr>
        <w:top w:val="none" w:sz="0" w:space="0" w:color="auto"/>
        <w:left w:val="none" w:sz="0" w:space="0" w:color="auto"/>
        <w:bottom w:val="none" w:sz="0" w:space="0" w:color="auto"/>
        <w:right w:val="none" w:sz="0" w:space="0" w:color="auto"/>
      </w:divBdr>
    </w:div>
    <w:div w:id="21230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zechglobe.cz" TargetMode="External"/><Relationship Id="rId3" Type="http://schemas.openxmlformats.org/officeDocument/2006/relationships/settings" Target="settings.xml"/><Relationship Id="rId7" Type="http://schemas.openxmlformats.org/officeDocument/2006/relationships/hyperlink" Target="mailto:fakturace@czechglob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a@rtic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1867</Words>
  <Characters>11342</Characters>
  <Application>Microsoft Office Word</Application>
  <DocSecurity>0</DocSecurity>
  <Lines>226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Augustínová</dc:creator>
  <cp:lastModifiedBy>Jana Halfarová</cp:lastModifiedBy>
  <cp:revision>2</cp:revision>
  <dcterms:created xsi:type="dcterms:W3CDTF">2025-07-01T08:37:00Z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2407c311-706e-4068-8554-0cb711681074</vt:lpwstr>
  </property>
</Properties>
</file>