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</Types>
</file>

<file path=_rels/.rels><?xml version="1.0" encoding="UTF-8" standalone="yes"?>
<Relationships xmlns="http://schemas.openxmlformats.org/package/2006/relationships">  <Relationship Id="rId1" Type="http://schemas.openxmlformats.org/package/2006/relationships/metadata/core-properties" Target="docProps/core.xml"/>  <Relationship Id="rId2" Type="http://schemas.openxmlformats.org/officeDocument/2006/relationships/extended-properties" Target="docProps/app.xml"/>  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pStyle w:val="ParaStyle_2"/>
      </w:pPr>
      <w:r>
        <w:rPr>
          <w:noProof/>
        </w:rPr>
        <mc:AlternateContent>
          <mc:Choice Requires="wps">
            <w:drawing>
              <wp:anchor simplePos="0" relativeHeight="1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238125</wp:posOffset>
                </wp:positionV>
                <wp:extent cx="7019925" cy="247015"/>
                <wp:wrapNone/>
                <wp:docPr id="1" name="Line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19925" cy="247015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" style="position:absolute;flip:y;z-index:1;mso-position-horizontal:absolute;mso-position-horizontal-relative:page;mso-position-vertical:absolute; mso-position-vertical-relative:page" from="18pt,18.75pt" to="570.75pt,38.2pt" stroke="true" strokecolor="#000000" strokeweight="0.75pt" fill="false">
                <v:stroke dashstyle="solid"/>
              </v:rect>
            </w:pict>
          </mc:Fallback>
        </mc:AlternateContent>
      </w:r>
      <w:r>
        <w:tab/>
      </w:r>
      <w:r>
        <w:rPr>
          <w:rStyle w:val="CharStyle_2"/>
        </w:rPr>
        <w:t xml:space="preserve">OBJEDNÁVKA</w:t>
      </w:r>
    </w:p>
    <w:p>
      <w:pPr>
        <w:pStyle w:val="ParaStyle_3"/>
      </w:pPr>
      <w:r>
        <w:rPr>
          <w:noProof/>
        </w:rPr>
        <mc:AlternateContent>
          <mc:Choice Requires="wps">
            <w:drawing>
              <wp:anchor simplePos="0" relativeHeight="2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466725</wp:posOffset>
                </wp:positionV>
                <wp:extent cx="4467225" cy="1228090"/>
                <wp:wrapNone/>
                <wp:docPr id="2" name="Line_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4467225" cy="1228090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2" style="position:absolute;flip:y;z-index:2;mso-position-horizontal:absolute;mso-position-horizontal-relative:page;mso-position-vertical:absolute; mso-position-vertical-relative:page" from="18pt,36.75pt" to="369.75pt,133.45pt" stroke="true" strokecolor="#000000" strokeweight="0.75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" behindDoc="1" locked="0" layoutInCell="1" allowOverlap="1">
                <wp:simplePos x="0" y="0"/>
                <wp:positionH relativeFrom="page">
                  <wp:posOffset>4676775</wp:posOffset>
                </wp:positionH>
                <wp:positionV relativeFrom="page">
                  <wp:posOffset>466725</wp:posOffset>
                </wp:positionV>
                <wp:extent cx="2571750" cy="1228090"/>
                <wp:wrapNone/>
                <wp:docPr id="3" name="Line_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2571750" cy="1228090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3" style="position:absolute;flip:y;z-index:3;mso-position-horizontal:absolute;mso-position-horizontal-relative:page;mso-position-vertical:absolute; mso-position-vertical-relative:page" from="368.25pt,36.75pt" to="570.75pt,133.45pt" stroke="true" strokecolor="#000000" strokeweight="0.75pt" fill="false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4"/>
      </w:pPr>
      <w:r>
        <w:tab/>
      </w:r>
      <w:r>
        <w:rPr>
          <w:rStyle w:val="CharStyle_3"/>
        </w:rPr>
        <w:t xml:space="preserve">Odběratel :</w:t>
      </w:r>
      <w:r>
        <w:tab/>
      </w:r>
      <w:r>
        <w:rPr>
          <w:rStyle w:val="CharStyle_4"/>
        </w:rPr>
        <w:t xml:space="preserve">Technické služby Karviná, a.s.</w:t>
      </w:r>
      <w:r>
        <w:tab/>
      </w:r>
      <w:r>
        <w:rPr>
          <w:rStyle w:val="CharStyle_4"/>
        </w:rPr>
        <w:t xml:space="preserve">Řada dokladu</w:t>
      </w:r>
      <w:r>
        <w:tab/>
      </w:r>
      <w:r>
        <w:rPr>
          <w:rStyle w:val="CharStyle_4"/>
        </w:rPr>
        <w:t xml:space="preserve">:</w:t>
      </w:r>
      <w:r>
        <w:tab/>
      </w:r>
      <w:r>
        <w:rPr>
          <w:rStyle w:val="CharStyle_4"/>
        </w:rPr>
        <w:t xml:space="preserve">301</w:t>
      </w:r>
    </w:p>
    <w:p>
      <w:pPr>
        <w:pStyle w:val="ParaStyle_5"/>
      </w:pPr>
      <w:r>
        <w:tab/>
      </w:r>
      <w:r>
        <w:rPr>
          <w:rStyle w:val="CharStyle_4"/>
        </w:rPr>
        <w:t xml:space="preserve">Číslo dokladu</w:t>
      </w:r>
      <w:r>
        <w:tab/>
      </w:r>
      <w:r>
        <w:rPr>
          <w:rStyle w:val="CharStyle_4"/>
        </w:rPr>
        <w:t xml:space="preserve">:</w:t>
      </w:r>
      <w:r>
        <w:tab/>
      </w:r>
      <w:r>
        <w:rPr>
          <w:rStyle w:val="CharStyle_4"/>
        </w:rPr>
        <w:t xml:space="preserve">250170</w:t>
      </w:r>
    </w:p>
    <w:p>
      <w:pPr>
        <w:pStyle w:val="ParaStyle_6"/>
      </w:pPr>
      <w:r>
        <w:tab/>
      </w:r>
      <w:r>
        <w:rPr>
          <w:rStyle w:val="CharStyle_5"/>
        </w:rPr>
        <w:t xml:space="preserve">Bohumínská 1878/6</w:t>
      </w:r>
      <w:r>
        <w:tab/>
      </w:r>
      <w:r>
        <w:rPr>
          <w:rStyle w:val="CharStyle_4"/>
        </w:rPr>
        <w:t xml:space="preserve">Číslo jednací</w:t>
      </w:r>
      <w:r>
        <w:tab/>
      </w:r>
      <w:r>
        <w:rPr>
          <w:rStyle w:val="CharStyle_4"/>
        </w:rPr>
        <w:t xml:space="preserve">:</w:t>
      </w:r>
      <w:r>
        <w:tab/>
      </w:r>
      <w:r>
        <w:rPr>
          <w:rStyle w:val="CharStyle_4"/>
        </w:rPr>
        <w:t xml:space="preserve"/>
      </w:r>
    </w:p>
    <w:p>
      <w:pPr>
        <w:pStyle w:val="ParaStyle_7"/>
      </w:pPr>
      <w:r>
        <w:tab/>
      </w:r>
      <w:r>
        <w:rPr>
          <w:rStyle w:val="CharStyle_5"/>
        </w:rPr>
        <w:t xml:space="preserve">735 06</w:t>
      </w:r>
      <w:r>
        <w:tab/>
      </w:r>
      <w:r>
        <w:rPr>
          <w:rStyle w:val="CharStyle_5"/>
        </w:rPr>
        <w:t xml:space="preserve">Karviná - Nové Město</w:t>
      </w:r>
      <w:r>
        <w:tab/>
      </w:r>
      <w:r>
        <w:rPr>
          <w:rStyle w:val="CharStyle_5"/>
        </w:rPr>
        <w:t xml:space="preserve">Zakázka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/>
      </w:r>
    </w:p>
    <w:p>
      <w:pPr>
        <w:pStyle w:val="ParaStyle_8"/>
      </w:pPr>
      <w:r>
        <w:tab/>
      </w:r>
      <w:r>
        <w:rPr>
          <w:rStyle w:val="CharStyle_5"/>
        </w:rPr>
        <w:t xml:space="preserve">IČ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>65138082</w:t>
      </w:r>
      <w:r>
        <w:tab/>
      </w:r>
      <w:r>
        <w:rPr>
          <w:rStyle w:val="CharStyle_5"/>
        </w:rPr>
        <w:t xml:space="preserve">DIČ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>CZ65138082</w:t>
      </w:r>
      <w:r>
        <w:tab/>
      </w:r>
      <w:r>
        <w:rPr>
          <w:rStyle w:val="CharStyle_5"/>
        </w:rPr>
        <w:t xml:space="preserve">Popis dodávky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>PHM</w:t>
      </w:r>
    </w:p>
    <w:p>
      <w:pPr>
        <w:pStyle w:val="ParaStyle_9"/>
      </w:pPr>
      <w:r>
        <w:tab/>
      </w:r>
      <w:r>
        <w:rPr>
          <w:rStyle w:val="CharStyle_6"/>
        </w:rPr>
        <w:t xml:space="preserve">spisová značka dodavatele: </w:t>
      </w:r>
      <w:r>
        <w:tab/>
      </w:r>
      <w:r>
        <w:rPr>
          <w:rStyle w:val="CharStyle_7"/>
        </w:rPr>
        <w:t xml:space="preserve">Způsob dopravy</w:t>
      </w:r>
      <w:r>
        <w:tab/>
      </w:r>
      <w:r>
        <w:rPr>
          <w:rStyle w:val="CharStyle_7"/>
        </w:rPr>
        <w:t xml:space="preserve">:</w:t>
      </w:r>
      <w:r>
        <w:tab/>
      </w:r>
      <w:r>
        <w:rPr>
          <w:rStyle w:val="CharStyle_7"/>
        </w:rPr>
        <w:t xml:space="preserve"/>
      </w:r>
    </w:p>
    <w:p>
      <w:pPr>
        <w:pStyle w:val="ParaStyle_10"/>
      </w:pPr>
      <w:r>
        <w:tab/>
      </w:r>
      <w:r>
        <w:rPr>
          <w:rStyle w:val="CharStyle_6"/>
        </w:rPr>
        <w:t xml:space="preserve">oddíl B, vložka 1215 KS Ostrava</w:t>
      </w:r>
      <w:r>
        <w:tab/>
      </w:r>
      <w:r>
        <w:rPr>
          <w:rStyle w:val="CharStyle_7"/>
        </w:rPr>
        <w:t xml:space="preserve">Forma úhrady</w:t>
      </w:r>
      <w:r>
        <w:tab/>
      </w:r>
      <w:r>
        <w:rPr>
          <w:rStyle w:val="CharStyle_7"/>
        </w:rPr>
        <w:t xml:space="preserve">:</w:t>
      </w:r>
      <w:r>
        <w:tab/>
      </w:r>
      <w:r>
        <w:rPr>
          <w:rStyle w:val="CharStyle_7"/>
        </w:rPr>
        <w:t xml:space="preserve"/>
      </w:r>
    </w:p>
    <w:p>
      <w:pPr>
        <w:pStyle w:val="ParaStyle_11"/>
      </w:pPr>
      <w:r>
        <w:rPr>
          <w:noProof/>
        </w:rPr>
        <mc:AlternateContent>
          <mc:Choice Requires="wps">
            <w:drawing>
              <wp:anchor simplePos="0" relativeHeight="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1685290</wp:posOffset>
                </wp:positionV>
                <wp:extent cx="7019925" cy="199390"/>
                <wp:wrapNone/>
                <wp:docPr id="4" name="Line_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19925" cy="199390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4" style="position:absolute;flip:y;z-index:4;mso-position-horizontal:absolute;mso-position-horizontal-relative:page;mso-position-vertical:absolute; mso-position-vertical-relative:page" from="18pt,132.7pt" to="570.75pt,148.4pt" stroke="true" strokecolor="#000000" strokeweight="0.75pt" fill="false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12"/>
      </w:pPr>
      <w:r>
        <w:tab/>
      </w:r>
      <w:r>
        <w:rPr>
          <w:rStyle w:val="CharStyle_7"/>
        </w:rPr>
        <w:t xml:space="preserve">Telefon :</w:t>
      </w:r>
      <w:r>
        <w:tab/>
      </w:r>
      <w:r>
        <w:rPr>
          <w:rStyle w:val="CharStyle_7"/>
        </w:rPr>
        <w:t xml:space="preserve">Fax :</w:t>
      </w:r>
      <w:r>
        <w:tab/>
      </w:r>
      <w:r>
        <w:rPr>
          <w:rStyle w:val="CharStyle_7"/>
        </w:rPr>
        <w:t xml:space="preserve">E-mail :</w:t>
      </w:r>
      <w:r>
        <w:tab/>
      </w:r>
      <w:r>
        <w:rPr>
          <w:rStyle w:val="CharStyle_7"/>
        </w:rPr>
        <w:t xml:space="preserve"/>
      </w:r>
    </w:p>
    <w:p>
      <w:pPr>
        <w:pStyle w:val="ParaStyle_3"/>
      </w:pPr>
      <w:r>
        <w:rPr>
          <w:noProof/>
        </w:rPr>
        <mc:AlternateContent>
          <mc:Choice Requires="wps">
            <w:drawing>
              <wp:anchor simplePos="0" relativeHeight="5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1866265</wp:posOffset>
                </wp:positionV>
                <wp:extent cx="3667125" cy="723265"/>
                <wp:wrapNone/>
                <wp:docPr id="5" name="Line_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3667125" cy="723265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5" style="position:absolute;flip:y;z-index:5;mso-position-horizontal:absolute;mso-position-horizontal-relative:page;mso-position-vertical:absolute; mso-position-vertical-relative:page" from="18pt,146.95pt" to="306.75pt,203.9pt" stroke="true" strokecolor="#000000" strokeweight="0.75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6" behindDoc="1" locked="0" layoutInCell="1" allowOverlap="1">
                <wp:simplePos x="0" y="0"/>
                <wp:positionH relativeFrom="page">
                  <wp:posOffset>3867150</wp:posOffset>
                </wp:positionH>
                <wp:positionV relativeFrom="page">
                  <wp:posOffset>1866265</wp:posOffset>
                </wp:positionV>
                <wp:extent cx="3380740" cy="1304925"/>
                <wp:wrapNone/>
                <wp:docPr id="6" name="Line_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3380740" cy="1304925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6" style="position:absolute;flip:y;z-index:6;mso-position-horizontal:absolute;mso-position-horizontal-relative:page;mso-position-vertical:absolute; mso-position-vertical-relative:page" from="304.5pt,146.95pt" to="570.7pt,249.7pt" stroke="true" strokecolor="#000000" strokeweight="0.75pt" fill="false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13"/>
      </w:pPr>
      <w:r>
        <w:tab/>
      </w:r>
      <w:r>
        <w:rPr>
          <w:rStyle w:val="CharStyle_3"/>
        </w:rPr>
        <w:t xml:space="preserve">Místo určení :</w:t>
      </w:r>
      <w:r>
        <w:tab/>
      </w:r>
      <w:r>
        <w:rPr>
          <w:rStyle w:val="CharStyle_4"/>
        </w:rPr>
        <w:t xml:space="preserve">Technické služby Karviná, a.s.</w:t>
      </w:r>
      <w:r>
        <w:tab/>
      </w:r>
      <w:r>
        <w:rPr>
          <w:rStyle w:val="CharStyle_3"/>
        </w:rPr>
        <w:t xml:space="preserve">Dodavatel :</w:t>
      </w:r>
      <w:r>
        <w:tab/>
      </w:r>
      <w:r>
        <w:rPr>
          <w:rStyle w:val="CharStyle_4"/>
        </w:rPr>
        <w:t xml:space="preserve">ARMEX Oil s.r.o.</w:t>
      </w:r>
    </w:p>
    <w:p>
      <w:pPr>
        <w:pStyle w:val="ParaStyle_14"/>
      </w:pPr>
      <w:r>
        <w:rPr>
          <w:rStyle w:val="CharStyle_1"/>
        </w:rPr>
        <w:t xml:space="preserve"/>
      </w:r>
    </w:p>
    <w:p>
      <w:pPr>
        <w:pStyle w:val="ParaStyle_15"/>
      </w:pPr>
      <w:r>
        <w:tab/>
      </w:r>
      <w:r>
        <w:rPr>
          <w:rStyle w:val="CharStyle_5"/>
        </w:rPr>
        <w:t xml:space="preserve">Bohumínská 1878/6</w:t>
      </w:r>
      <w:r>
        <w:tab/>
      </w:r>
      <w:r>
        <w:rPr>
          <w:rStyle w:val="CharStyle_5"/>
        </w:rPr>
        <w:t xml:space="preserve">Mánesova 2022/13</w:t>
      </w:r>
    </w:p>
    <w:p>
      <w:pPr>
        <w:pStyle w:val="ParaStyle_16"/>
      </w:pPr>
      <w:r>
        <w:tab/>
      </w:r>
      <w:r>
        <w:rPr>
          <w:rStyle w:val="CharStyle_5"/>
        </w:rPr>
        <w:t xml:space="preserve">735 06</w:t>
      </w:r>
      <w:r>
        <w:tab/>
      </w:r>
      <w:r>
        <w:rPr>
          <w:rStyle w:val="CharStyle_5"/>
        </w:rPr>
        <w:t xml:space="preserve">Karviná - Nové Město</w:t>
      </w:r>
      <w:r>
        <w:tab/>
      </w:r>
      <w:r>
        <w:rPr>
          <w:rStyle w:val="CharStyle_5"/>
        </w:rPr>
        <w:t xml:space="preserve">405 02</w:t>
      </w:r>
      <w:r>
        <w:tab/>
      </w:r>
      <w:r>
        <w:rPr>
          <w:rStyle w:val="CharStyle_5"/>
        </w:rPr>
        <w:t xml:space="preserve">Děčín VI-Letná</w:t>
      </w:r>
    </w:p>
    <w:p>
      <w:pPr>
        <w:pStyle w:val="ParaStyle_17"/>
      </w:pPr>
      <w:r>
        <w:rPr>
          <w:noProof/>
        </w:rPr>
        <mc:AlternateContent>
          <mc:Choice Requires="wps">
            <w:drawing>
              <wp:anchor simplePos="0" relativeHeight="7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2571115</wp:posOffset>
                </wp:positionV>
                <wp:extent cx="3667125" cy="600075"/>
                <wp:wrapNone/>
                <wp:docPr id="7" name="Line_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3667125" cy="600075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7" style="position:absolute;flip:y;z-index:7;mso-position-horizontal:absolute;mso-position-horizontal-relative:page;mso-position-vertical:absolute; mso-position-vertical-relative:page" from="18pt,202.45pt" to="306.75pt,249.7pt" stroke="true" strokecolor="#000000" strokeweight="0.75pt" fill="false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18"/>
      </w:pPr>
      <w:r>
        <w:tab/>
      </w:r>
      <w:r>
        <w:rPr>
          <w:rStyle w:val="CharStyle_5"/>
        </w:rPr>
        <w:t xml:space="preserve">Datum pořízení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>23.05.2025</w:t>
      </w:r>
    </w:p>
    <w:p>
      <w:pPr>
        <w:pStyle w:val="ParaStyle_19"/>
      </w:pPr>
      <w:r>
        <w:tab/>
      </w:r>
      <w:r>
        <w:rPr>
          <w:rStyle w:val="CharStyle_8"/>
        </w:rPr>
        <w:t xml:space="preserve">Požadované datum dodání</w:t>
      </w:r>
      <w:r>
        <w:tab/>
      </w:r>
      <w:r>
        <w:rPr>
          <w:rStyle w:val="CharStyle_4"/>
        </w:rPr>
        <w:t xml:space="preserve">:</w:t>
      </w:r>
      <w:r>
        <w:tab/>
      </w:r>
      <w:r>
        <w:rPr>
          <w:rStyle w:val="CharStyle_8"/>
        </w:rPr>
        <w:t xml:space="preserve">23.05.2025</w:t>
      </w:r>
    </w:p>
    <w:p>
      <w:pPr>
        <w:pStyle w:val="ParaStyle_20"/>
      </w:pPr>
      <w:r>
        <w:tab/>
      </w:r>
      <w:r>
        <w:rPr>
          <w:rStyle w:val="CharStyle_8"/>
        </w:rPr>
        <w:t xml:space="preserve">Požadovaný termín dodání</w:t>
      </w:r>
      <w:r>
        <w:tab/>
      </w:r>
      <w:r>
        <w:rPr>
          <w:rStyle w:val="CharStyle_4"/>
        </w:rPr>
        <w:t xml:space="preserve">:</w:t>
      </w:r>
      <w:r>
        <w:tab/>
      </w:r>
      <w:r>
        <w:rPr>
          <w:rStyle w:val="CharStyle_8"/>
        </w:rPr>
        <w:t xml:space="preserve"/>
      </w:r>
      <w:r>
        <w:tab/>
      </w:r>
      <w:r>
        <w:rPr>
          <w:rStyle w:val="CharStyle_5"/>
        </w:rPr>
        <w:t xml:space="preserve">IČ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>25403460</w:t>
      </w:r>
      <w:r>
        <w:tab/>
      </w:r>
      <w:r>
        <w:rPr>
          <w:rStyle w:val="CharStyle_5"/>
        </w:rPr>
        <w:t xml:space="preserve">DIČ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>CZ25403460</w:t>
      </w:r>
    </w:p>
    <w:p>
      <w:pPr>
        <w:pStyle w:val="ParaStyle_21"/>
      </w:pPr>
      <w:r>
        <w:rPr>
          <w:noProof/>
        </w:rPr>
        <mc:AlternateContent>
          <mc:Choice Requires="wps">
            <w:drawing>
              <wp:anchor simplePos="0" relativeHeight="8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3171190</wp:posOffset>
                </wp:positionV>
                <wp:extent cx="7019925" cy="304800"/>
                <wp:wrapNone/>
                <wp:docPr id="8" name="Line_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19925" cy="304800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8" style="position:absolute;flip:y;z-index:8;mso-position-horizontal:absolute;mso-position-horizontal-relative:page;mso-position-vertical:absolute; mso-position-vertical-relative:page" from="18pt,249.7pt" to="570.75pt,273.7pt" stroke="true" strokecolor="#000000" strokeweight="0.75pt" fill="false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22"/>
      </w:pPr>
      <w:r>
        <w:tab/>
      </w:r>
      <w:r>
        <w:rPr>
          <w:rStyle w:val="CharStyle_7"/>
        </w:rPr>
        <w:t xml:space="preserve">Text položky</w:t>
      </w:r>
      <w:r>
        <w:tab/>
      </w:r>
      <w:r>
        <w:rPr>
          <w:rStyle w:val="CharStyle_7"/>
        </w:rPr>
        <w:t xml:space="preserve">Množství</w:t>
      </w:r>
      <w:r>
        <w:tab/>
      </w:r>
      <w:r>
        <w:rPr>
          <w:rStyle w:val="CharStyle_6"/>
        </w:rPr>
        <w:t xml:space="preserve">MJ</w:t>
      </w:r>
      <w:r>
        <w:tab/>
      </w:r>
      <w:r>
        <w:rPr>
          <w:rStyle w:val="CharStyle_7"/>
        </w:rPr>
        <w:t xml:space="preserve">Jednotková cena</w:t>
      </w:r>
      <w:r>
        <w:tab/>
      </w:r>
      <w:r>
        <w:rPr>
          <w:rStyle w:val="CharStyle_9"/>
        </w:rPr>
        <w:t xml:space="preserve">Cena Celkem</w:t>
      </w:r>
    </w:p>
    <w:p>
      <w:pPr>
        <w:pStyle w:val="ParaStyle_23"/>
      </w:pPr>
      <w:r>
        <w:rPr>
          <w:rStyle w:val="CharStyle_1"/>
        </w:rPr>
        <w:t xml:space="preserve"/>
      </w:r>
    </w:p>
    <w:p>
      <w:pPr>
        <w:pStyle w:val="ParaStyle_24"/>
      </w:pPr>
      <w:r>
        <w:rPr>
          <w:noProof/>
        </w:rPr>
        <mc:AlternateContent>
          <mc:Choice Requires="wps">
            <w:drawing>
              <wp:anchor simplePos="0" relativeHeight="9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3679190</wp:posOffset>
                </wp:positionV>
                <wp:extent cx="7019925" cy="0"/>
                <wp:wrapNone/>
                <wp:docPr id="9" name="Line_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9" style="position:absolute;flip:y;z-index:9;mso-position-horizontal:absolute;mso-position-horizontal-relative:page;mso-position-vertical:absolute; mso-position-vertical-relative:page" from="18pt,289.7pt" to="570.75pt,289.7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0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3698240</wp:posOffset>
                </wp:positionV>
                <wp:extent cx="7019925" cy="0"/>
                <wp:wrapNone/>
                <wp:docPr id="10" name="Line_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0" style="position:absolute;flip:y;z-index:10;mso-position-horizontal:absolute;mso-position-horizontal-relative:page;mso-position-vertical:absolute; mso-position-vertical-relative:page" from="18pt,291.2pt" to="570.75pt,291.2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7"/>
        </w:rPr>
        <w:t xml:space="preserve">NAFTA MOTOROVÁ</w:t>
      </w:r>
      <w:r>
        <w:tab/>
      </w:r>
      <w:r>
        <w:rPr>
          <w:rStyle w:val="CharStyle_7"/>
        </w:rPr>
        <w:t xml:space="preserve">18 000,00</w:t>
      </w:r>
      <w:r>
        <w:tab/>
      </w:r>
      <w:r>
        <w:rPr>
          <w:rStyle w:val="CharStyle_6"/>
        </w:rPr>
        <w:t xml:space="preserve">l</w:t>
      </w:r>
      <w:r>
        <w:tab/>
      </w:r>
      <w:r>
        <w:rPr>
          <w:rStyle w:val="CharStyle_7"/>
        </w:rPr>
        <w:t xml:space="preserve">23,80</w:t>
      </w:r>
      <w:r>
        <w:tab/>
      </w:r>
      <w:r>
        <w:rPr>
          <w:rStyle w:val="CharStyle_9"/>
        </w:rPr>
        <w:t xml:space="preserve">428 400,00</w:t>
      </w:r>
    </w:p>
    <w:p>
      <w:pPr>
        <w:pStyle w:val="ParaStyle_25"/>
      </w:pPr>
      <w:r>
        <w:tab/>
      </w:r>
      <w:r>
        <w:rPr>
          <w:rStyle w:val="CharStyle_7"/>
        </w:rPr>
        <w:t xml:space="preserve">18 000,00</w:t>
      </w:r>
      <w:r>
        <w:tab/>
      </w:r>
      <w:r>
        <w:rPr>
          <w:rStyle w:val="CharStyle_9"/>
        </w:rPr>
        <w:t xml:space="preserve">428 400,00</w:t>
      </w:r>
    </w:p>
    <w:p>
      <w:pPr>
        <w:pStyle w:val="ParaStyle_26"/>
      </w:pPr>
      <w:r>
        <w:rPr>
          <w:noProof/>
        </w:rPr>
        <mc:AlternateContent>
          <mc:Choice Requires="wps">
            <w:drawing>
              <wp:anchor simplePos="0" relativeHeight="11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3922395</wp:posOffset>
                </wp:positionV>
                <wp:extent cx="7096125" cy="342265"/>
                <wp:wrapNone/>
                <wp:docPr id="11" name="Line_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96125" cy="342265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FFFFFF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1" style="position:absolute;flip:y;z-index:11;mso-position-horizontal:absolute;mso-position-horizontal-relative:page;mso-position-vertical:absolute; mso-position-vertical-relative:page" from="18pt,308.85pt" to="576.75pt,335.8pt" stroke="true" strokecolor="#FFFFFF" strokeweight="0.75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2" behindDoc="1" locked="0" layoutInCell="1" allowOverlap="1">
                <wp:simplePos x="0" y="0"/>
                <wp:positionH relativeFrom="page">
                  <wp:posOffset>3409950</wp:posOffset>
                </wp:positionH>
                <wp:positionV relativeFrom="page">
                  <wp:posOffset>4017010</wp:posOffset>
                </wp:positionV>
                <wp:extent cx="3837940" cy="247015"/>
                <wp:wrapNone/>
                <wp:docPr id="12" name="Line_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3837940" cy="247015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2" style="position:absolute;flip:y;z-index:12;mso-position-horizontal:absolute;mso-position-horizontal-relative:page;mso-position-vertical:absolute; mso-position-vertical-relative:page" from="268.5pt,316.3pt" to="570.7pt,335.75pt" stroke="true" strokecolor="#000000" strokeweight="0.75pt" fill="false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27"/>
      </w:pPr>
      <w:r>
        <w:tab/>
      </w:r>
      <w:r>
        <w:rPr>
          <w:rStyle w:val="CharStyle_10"/>
        </w:rPr>
        <w:t xml:space="preserve">Celkem  Kč</w:t>
      </w:r>
      <w:r>
        <w:tab/>
      </w:r>
      <w:r>
        <w:rPr>
          <w:rStyle w:val="CharStyle_11"/>
        </w:rPr>
        <w:t xml:space="preserve">428 400,00</w:t>
      </w:r>
    </w:p>
    <w:p>
      <w:pPr>
        <w:pStyle w:val="ParaStyle_21"/>
      </w:pPr>
      <w:r>
        <w:rPr>
          <w:rStyle w:val="CharStyle_1"/>
        </w:rPr>
        <w:t xml:space="preserve"/>
      </w:r>
    </w:p>
    <w:p>
      <w:pPr>
        <w:pStyle w:val="ParaStyle_3"/>
      </w:pPr>
      <w:r>
        <w:rPr>
          <w:rStyle w:val="CharStyle_1"/>
        </w:rPr>
        <w:t xml:space="preserve"/>
      </w:r>
    </w:p>
    <w:p>
      <w:pPr>
        <w:pStyle w:val="ParaStyle_28"/>
      </w:pPr>
      <w:r>
        <w:rPr>
          <w:rStyle w:val="CharStyle_5"/>
        </w:rPr>
        <w:t xml:space="preserve">RS 5/2025</w:t>
      </w:r>
    </w:p>
    <w:p>
      <w:pPr>
        <w:pStyle w:val="ParaStyle_29"/>
      </w:pPr>
      <w:r>
        <w:rPr>
          <w:rStyle w:val="CharStyle_5"/>
        </w:rPr>
        <w:t xml:space="preserve">Termín dodání:23.5.2025</w:t>
      </w:r>
    </w:p>
    <w:p>
      <w:pPr>
        <w:pStyle w:val="ParaStyle_29"/>
      </w:pPr>
      <w:r>
        <w:rPr>
          <w:rStyle w:val="CharStyle_5"/>
        </w:rPr>
        <w:t xml:space="preserve">Místo dodání: Technické služby Karviná, a.s., Bohumínská 1878/6, 735 06 Karviná - Nové Město.</w:t>
      </w:r>
    </w:p>
    <w:p>
      <w:pPr>
        <w:pStyle w:val="ParaStyle_29"/>
      </w:pPr>
      <w:r>
        <w:rPr>
          <w:rStyle w:val="CharStyle_5"/>
        </w:rPr>
        <w:t xml:space="preserve">Fakturační adresa je shodná s adresou dodací.</w:t>
      </w:r>
    </w:p>
    <w:p>
      <w:pPr>
        <w:pStyle w:val="ParaStyle_29"/>
      </w:pPr>
      <w:r>
        <w:rPr>
          <w:rStyle w:val="CharStyle_5"/>
        </w:rPr>
        <w:t xml:space="preserve">Kontaktní osobou za Technické služby Karviná, a.s.  -Patrik Stoszek , tel.724 347 840</w:t>
      </w:r>
    </w:p>
    <w:p>
      <w:pPr>
        <w:pStyle w:val="ParaStyle_29"/>
      </w:pPr>
      <w:r>
        <w:rPr>
          <w:rStyle w:val="CharStyle_5"/>
        </w:rPr>
        <w:t xml:space="preserve"/>
      </w:r>
    </w:p>
    <w:p>
      <w:pPr>
        <w:pStyle w:val="ParaStyle_29"/>
      </w:pPr>
      <w:r>
        <w:rPr>
          <w:rStyle w:val="CharStyle_5"/>
        </w:rPr>
        <w:t xml:space="preserve">Žádáme o potvrzení objednávky. Vzhledem k tomu, že se jedná o objednávku v předpokládané hodnotě nad 50 000,- Kč bez </w:t>
      </w:r>
    </w:p>
    <w:p>
      <w:pPr>
        <w:pStyle w:val="ParaStyle_29"/>
      </w:pPr>
      <w:r>
        <w:rPr>
          <w:rStyle w:val="CharStyle_5"/>
        </w:rPr>
        <w:t xml:space="preserve">DPH, bude objednávka uveřejněna dle Zákona o registru smluv.</w:t>
      </w:r>
    </w:p>
    <w:p>
      <w:pPr>
        <w:pStyle w:val="ParaStyle_28"/>
      </w:pPr>
      <w:r>
        <w:rPr>
          <w:rStyle w:val="CharStyle_5"/>
        </w:rPr>
        <w:t xml:space="preserve">Na jednotlivých fakturách uvádějte, prosím, jako číslo objednávky údaj z kolonky „Naše značka“.</w:t>
      </w:r>
    </w:p>
    <w:p>
      <w:pPr>
        <w:pStyle w:val="ParaStyle_29"/>
      </w:pPr>
      <w:r>
        <w:rPr>
          <w:rStyle w:val="CharStyle_5"/>
        </w:rPr>
        <w:t xml:space="preserve"/>
      </w:r>
    </w:p>
    <w:p>
      <w:pPr>
        <w:pStyle w:val="ParaStyle_29"/>
      </w:pPr>
      <w:r>
        <w:rPr>
          <w:rStyle w:val="CharStyle_5"/>
        </w:rPr>
        <w:t xml:space="preserve">Námi zaslané Bezpečnostní pokyny pro zaměstnance externích firem a osoby zdržující se s vědomím Technických služeb </w:t>
      </w:r>
    </w:p>
    <w:p>
      <w:pPr>
        <w:pStyle w:val="ParaStyle_29"/>
      </w:pPr>
      <w:r>
        <w:rPr>
          <w:rStyle w:val="CharStyle_5"/>
        </w:rPr>
        <w:t xml:space="preserve">Karviná, a.s. na jeho pracovištích zůstávají v platnosti.</w:t>
      </w:r>
    </w:p>
    <w:p>
      <w:pPr>
        <w:pStyle w:val="ParaStyle_29"/>
      </w:pPr>
      <w:r>
        <w:rPr>
          <w:rStyle w:val="CharStyle_5"/>
        </w:rPr>
        <w:t xml:space="preserve"/>
      </w:r>
    </w:p>
    <w:p>
      <w:pPr>
        <w:pStyle w:val="ParaStyle_29"/>
      </w:pPr>
      <w:r>
        <w:rPr>
          <w:rStyle w:val="CharStyle_5"/>
        </w:rPr>
        <w:t xml:space="preserve">S pozdravem                          </w:t>
      </w:r>
    </w:p>
    <w:p>
      <w:pPr>
        <w:pStyle w:val="ParaStyle_29"/>
      </w:pPr>
      <w:r>
        <w:rPr>
          <w:rStyle w:val="CharStyle_5"/>
        </w:rPr>
        <w:t xml:space="preserve"/>
      </w:r>
    </w:p>
    <w:p>
      <w:pPr>
        <w:pStyle w:val="ParaStyle_29"/>
      </w:pPr>
      <w:r>
        <w:rPr>
          <w:rStyle w:val="CharStyle_5"/>
        </w:rPr>
        <w:t xml:space="preserve"/>
      </w:r>
    </w:p>
    <w:p>
      <w:pPr>
        <w:pStyle w:val="ParaStyle_28"/>
      </w:pPr>
      <w:r>
        <w:rPr>
          <w:rStyle w:val="CharStyle_5"/>
        </w:rPr>
        <w:t xml:space="preserve">                                   Ing. Zbyněk Gajdacz, MPA </w:t>
      </w:r>
    </w:p>
    <w:p>
      <w:pPr>
        <w:pStyle w:val="ParaStyle_29"/>
      </w:pPr>
      <w:r>
        <w:rPr>
          <w:rStyle w:val="CharStyle_5"/>
        </w:rPr>
        <w:t xml:space="preserve">		    ředitel společnosti	                                             </w:t>
      </w:r>
    </w:p>
    <w:p>
      <w:pPr>
        <w:pStyle w:val="ParaStyle_29"/>
      </w:pPr>
      <w:r>
        <w:rPr>
          <w:rStyle w:val="CharStyle_5"/>
        </w:rPr>
        <w:t xml:space="preserve"/>
      </w:r>
    </w:p>
    <w:p>
      <w:pPr>
        <w:pStyle w:val="ParaStyle_29"/>
      </w:pPr>
      <w:r>
        <w:rPr>
          <w:rStyle w:val="CharStyle_5"/>
        </w:rPr>
        <w:t xml:space="preserve">Potvrzuji převzetí objednávky a seznámení se s Bezpečnostními pokyny pro zainteresované strany.</w:t>
      </w:r>
    </w:p>
    <w:p>
      <w:pPr>
        <w:pStyle w:val="ParaStyle_29"/>
      </w:pPr>
      <w:r>
        <w:rPr>
          <w:rStyle w:val="CharStyle_5"/>
        </w:rPr>
        <w:t xml:space="preserve"/>
      </w:r>
    </w:p>
    <w:p>
      <w:pPr>
        <w:pStyle w:val="ParaStyle_29"/>
      </w:pPr>
      <w:r>
        <w:rPr>
          <w:rStyle w:val="CharStyle_5"/>
        </w:rPr>
        <w:t xml:space="preserve"/>
      </w:r>
    </w:p>
    <w:p>
      <w:pPr>
        <w:pStyle w:val="ParaStyle_29"/>
      </w:pPr>
      <w:r>
        <w:rPr>
          <w:rStyle w:val="CharStyle_5"/>
        </w:rPr>
        <w:t xml:space="preserve">DATUM:</w:t>
      </w:r>
    </w:p>
    <w:p>
      <w:pPr>
        <w:pStyle w:val="ParaStyle_29"/>
      </w:pPr>
      <w:r>
        <w:rPr>
          <w:rStyle w:val="CharStyle_5"/>
        </w:rPr>
        <w:t xml:space="preserve"/>
      </w:r>
    </w:p>
    <w:p>
      <w:pPr>
        <w:pStyle w:val="ParaStyle_28"/>
      </w:pPr>
      <w:r>
        <w:rPr>
          <w:rStyle w:val="CharStyle_5"/>
        </w:rPr>
        <w:t xml:space="preserve"/>
      </w:r>
    </w:p>
    <w:p>
      <w:pPr>
        <w:pStyle w:val="ParaStyle_29"/>
      </w:pPr>
      <w:r>
        <w:rPr>
          <w:rStyle w:val="CharStyle_5"/>
        </w:rPr>
        <w:t xml:space="preserve"/>
      </w:r>
    </w:p>
    <w:p>
      <w:pPr>
        <w:pStyle w:val="ParaStyle_29"/>
      </w:pPr>
      <w:r>
        <w:rPr>
          <w:rStyle w:val="CharStyle_5"/>
        </w:rPr>
        <w:t xml:space="preserve">RAZÍTKO:</w:t>
      </w:r>
    </w:p>
    <w:p>
      <w:pPr>
        <w:pStyle w:val="ParaStyle_29"/>
      </w:pPr>
      <w:r>
        <w:rPr>
          <w:rStyle w:val="CharStyle_5"/>
        </w:rPr>
        <w:t xml:space="preserve"/>
      </w:r>
    </w:p>
    <w:p>
      <w:pPr>
        <w:pStyle w:val="ParaStyle_29"/>
      </w:pPr>
      <w:r>
        <w:rPr>
          <w:rStyle w:val="CharStyle_5"/>
        </w:rPr>
        <w:t xml:space="preserve"/>
      </w:r>
    </w:p>
    <w:p>
      <w:pPr>
        <w:pStyle w:val="ParaStyle_29"/>
      </w:pPr>
      <w:r>
        <w:rPr>
          <w:rStyle w:val="CharStyle_5"/>
        </w:rPr>
        <w:t xml:space="preserve"/>
      </w:r>
    </w:p>
    <w:p>
      <w:pPr>
        <w:pStyle w:val="ParaStyle_29"/>
      </w:pPr>
      <w:r>
        <w:rPr>
          <w:rStyle w:val="CharStyle_5"/>
        </w:rPr>
        <w:t xml:space="preserve">PODPIS:</w:t>
      </w:r>
    </w:p>
    <w:p>
      <w:pPr>
        <w:pStyle w:val="ParaStyle_29"/>
      </w:pPr>
      <w:r>
        <w:rPr>
          <w:rStyle w:val="CharStyle_5"/>
        </w:rPr>
        <w:t xml:space="preserve"/>
      </w:r>
    </w:p>
    <w:p>
      <w:pPr>
        <w:pStyle w:val="ParaStyle_28"/>
      </w:pPr>
      <w:r>
        <w:rPr>
          <w:rStyle w:val="CharStyle_5"/>
        </w:rPr>
        <w:t xml:space="preserve"/>
      </w:r>
    </w:p>
    <w:p>
      <w:pPr>
        <w:pStyle w:val="ParaStyle_29"/>
      </w:pPr>
      <w:r>
        <w:rPr>
          <w:rStyle w:val="CharStyle_5"/>
        </w:rPr>
        <w:t xml:space="preserve"/>
      </w:r>
    </w:p>
    <w:p>
      <w:pPr>
        <w:pStyle w:val="ParaStyle_29"/>
      </w:pPr>
      <w:r>
        <w:rPr>
          <w:rStyle w:val="CharStyle_5"/>
        </w:rPr>
        <w:t xml:space="preserve"/>
      </w:r>
    </w:p>
    <w:p>
      <w:pPr>
        <w:pStyle w:val="ParaStyle_29"/>
      </w:pPr>
      <w:r>
        <w:rPr>
          <w:rStyle w:val="CharStyle_5"/>
        </w:rPr>
        <w:t xml:space="preserve"/>
      </w:r>
    </w:p>
    <w:p>
      <w:pPr>
        <w:pStyle w:val="ParaStyle_30"/>
      </w:pPr>
      <w:r>
        <w:rPr>
          <w:rStyle w:val="CharStyle_5"/>
        </w:rPr>
        <w:t xml:space="preserve"/>
      </w:r>
    </w:p>
    <w:p>
      <w:pPr>
        <w:pStyle w:val="ParaStyle_21"/>
      </w:pPr>
      <w:r>
        <w:rPr>
          <w:rStyle w:val="CharStyle_1"/>
        </w:rPr>
        <w:t xml:space="preserve"/>
      </w:r>
    </w:p>
    <w:p>
      <w:pPr>
        <w:pStyle w:val="ParaStyle_21"/>
      </w:pPr>
      <w:r>
        <w:rPr>
          <w:rStyle w:val="CharStyle_1"/>
        </w:rPr>
        <w:t xml:space="preserve"/>
      </w:r>
    </w:p>
    <w:p>
      <w:pPr>
        <w:pStyle w:val="ParaStyle_31"/>
      </w:pPr>
      <w:r>
        <w:rPr>
          <w:noProof/>
        </w:rPr>
        <mc:AlternateContent>
          <mc:Choice Requires="wps">
            <w:drawing>
              <wp:anchor simplePos="0" relativeHeight="13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10085070</wp:posOffset>
                </wp:positionV>
                <wp:extent cx="7019925" cy="0"/>
                <wp:wrapNone/>
                <wp:docPr id="13" name="Line_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3" style="position:absolute;flip:y;z-index:13;mso-position-horizontal:absolute;mso-position-horizontal-relative:page;mso-position-vertical:absolute; mso-position-vertical-relative:page" from="18pt,794.1pt" to="570.75pt,794.1pt" strokecolor="#000000" strokeweight="0.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10097770</wp:posOffset>
                </wp:positionV>
                <wp:extent cx="7019925" cy="0"/>
                <wp:wrapNone/>
                <wp:docPr id="14" name="Line_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4" style="position:absolute;flip:y;z-index:14;mso-position-horizontal:absolute;mso-position-horizontal-relative:page;mso-position-vertical:absolute; mso-position-vertical-relative:page" from="18pt,795.1pt" to="570.75pt,795.1pt" strokecolor="#000000" strokeweight="0.5pt">
                <v:stroke dashstyle="solid"/>
              </v:line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32"/>
      </w:pPr>
      <w:r>
        <w:tab/>
      </w:r>
      <w:r>
        <w:rPr>
          <w:rStyle w:val="CharStyle_5"/>
        </w:rPr>
        <w:t xml:space="preserve">Vystavil :</w:t>
      </w:r>
      <w:r>
        <w:tab/>
      </w:r>
      <w:r>
        <w:rPr>
          <w:rStyle w:val="CharStyle_5"/>
        </w:rPr>
        <w:t xml:space="preserve">Patrik Stoszek</w:t>
      </w:r>
    </w:p>
    <w:p>
      <w:pPr>
        <w:pStyle w:val="ParaStyle_33"/>
      </w:pPr>
      <w:r>
        <w:rPr>
          <w:rStyle w:val="CharStyle_8"/>
        </w:rPr>
        <w:t xml:space="preserve">Zpracováno systémem Helios Inuvio</w:t>
      </w:r>
      <w:r>
        <w:tab/>
      </w:r>
      <w:r>
        <w:rPr>
          <w:rStyle w:val="CharStyle_5"/>
        </w:rPr>
        <w:t xml:space="preserve">Objednávka :</w:t>
      </w:r>
      <w:r>
        <w:tab/>
      </w:r>
      <w:r>
        <w:rPr>
          <w:rStyle w:val="CharStyle_4"/>
        </w:rPr>
        <w:t xml:space="preserve">301250170</w:t>
      </w:r>
      <w:r>
        <w:tab/>
      </w:r>
      <w:r>
        <w:rPr>
          <w:rStyle w:val="CharStyle_5"/>
        </w:rPr>
        <w:t xml:space="preserve">Strana:</w:t>
      </w:r>
      <w:r>
        <w:tab/>
      </w:r>
      <w:r>
        <w:rPr>
          <w:rStyle w:val="CharStyle_5"/>
        </w:rPr>
        <w:t xml:space="preserve">1</w:t>
      </w:r>
      <w:r>
        <w:tab/>
      </w:r>
      <w:r>
        <w:rPr>
          <w:rStyle w:val="CharStyle_5"/>
        </w:rPr>
        <w:t xml:space="preserve"> / </w:t>
      </w:r>
      <w:r>
        <w:tab/>
      </w:r>
      <w:r>
        <w:rPr>
          <w:rStyle w:val="CharStyle_5"/>
        </w:rPr>
        <w:t xml:space="preserve">1</w:t>
      </w:r>
    </w:p>
    <w:sectPr>
      <w:pgSz w:h="16837" w:w="11905" w:orient="portrait"/>
      <w:pgMar w:top="360" w:bottom="360" w:left="360" w:right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/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>
  <w:style w:type="character" w:styleId="CharStyle_1">
    <w:name w:val="CharStyle_1"/>
    <w:rPr>
      <w:rFonts w:ascii="Calibri" w:hAnsi="Calibri"/>
      <w:color w:val="000000"/>
      <w:sz w:val="22"/>
    </w:rPr>
  </w:style>
  <w:style w:type="character" w:styleId="CharStyle_2">
    <w:name w:val="CharStyle_2"/>
    <w:rPr>
      <w:rFonts w:ascii="Arial" w:hAnsi="Arial"/>
      <w:color w:val="000000"/>
      <w:sz w:val="32"/>
      <w:b w:val="true"/>
    </w:rPr>
  </w:style>
  <w:style w:type="character" w:styleId="CharStyle_3">
    <w:name w:val="CharStyle_3"/>
    <w:rPr>
      <w:rFonts w:ascii="Arial" w:hAnsi="Arial"/>
      <w:color w:val="000000"/>
      <w:sz w:val="20"/>
      <w:b w:val="true"/>
      <w:i w:val="true"/>
      <w:u w:val="single"/>
    </w:rPr>
  </w:style>
  <w:style w:type="character" w:styleId="CharStyle_4">
    <w:name w:val="CharStyle_4"/>
    <w:rPr>
      <w:rFonts w:ascii="Arial" w:hAnsi="Arial"/>
      <w:color w:val="000000"/>
      <w:sz w:val="20"/>
      <w:b w:val="true"/>
    </w:rPr>
  </w:style>
  <w:style w:type="character" w:styleId="CharStyle_5">
    <w:name w:val="CharStyle_5"/>
    <w:rPr>
      <w:rFonts w:ascii="Arial" w:hAnsi="Arial"/>
      <w:color w:val="000000"/>
      <w:sz w:val="20"/>
    </w:rPr>
  </w:style>
  <w:style w:type="character" w:styleId="CharStyle_6">
    <w:name w:val="CharStyle_6"/>
    <w:rPr>
      <w:rFonts w:ascii="Arial" w:hAnsi="Arial"/>
      <w:color w:val="000000"/>
      <w:sz w:val="16"/>
    </w:rPr>
  </w:style>
  <w:style w:type="character" w:styleId="CharStyle_7">
    <w:name w:val="CharStyle_7"/>
    <w:rPr>
      <w:rFonts w:ascii="Arial" w:hAnsi="Arial"/>
      <w:color w:val="000000"/>
      <w:sz w:val="16"/>
    </w:rPr>
  </w:style>
  <w:style w:type="character" w:styleId="CharStyle_8">
    <w:name w:val="CharStyle_8"/>
    <w:rPr>
      <w:rFonts w:ascii="Arial" w:hAnsi="Arial"/>
      <w:color w:val="000000"/>
      <w:sz w:val="20"/>
      <w:b w:val="true"/>
    </w:rPr>
  </w:style>
  <w:style w:type="character" w:styleId="CharStyle_9">
    <w:name w:val="CharStyle_9"/>
    <w:rPr>
      <w:rFonts w:ascii="Arial" w:hAnsi="Arial"/>
      <w:color w:val="000000"/>
      <w:sz w:val="16"/>
      <w:b w:val="true"/>
    </w:rPr>
  </w:style>
  <w:style w:type="character" w:styleId="CharStyle_10">
    <w:name w:val="CharStyle_10"/>
    <w:rPr>
      <w:rFonts w:ascii="Arial" w:hAnsi="Arial"/>
      <w:color w:val="000000"/>
      <w:sz w:val="24"/>
      <w:b w:val="true"/>
      <w:i w:val="true"/>
    </w:rPr>
  </w:style>
  <w:style w:type="character" w:styleId="CharStyle_11">
    <w:name w:val="CharStyle_11"/>
    <w:rPr>
      <w:rFonts w:ascii="Arial" w:hAnsi="Arial"/>
      <w:color w:val="000000"/>
      <w:sz w:val="24"/>
      <w:b w:val="true"/>
      <w:i w:val="true"/>
    </w:rPr>
  </w:style>
  <w:style w:type="paragraph" w:styleId="ParaStyle_1">
    <w:name w:val="ParaStyle_1"/>
    <w:pPr>
      <w:spacing w:lineRule="exact" w:line="0" w:before="0" w:beforeAutoSpacing="0" w:after="0" w:afterAutoSpacing="0"/>
    </w:pPr>
  </w:style>
  <w:style w:type="paragraph" w:styleId="ParaStyle_2">
    <w:name w:val="ParaStyle_2"/>
    <w:pPr>
      <w:spacing w:lineRule="exact" w:line="286" w:before="29" w:beforeAutoSpacing="0" w:after="0" w:afterAutoSpacing="0"/>
      <w:tabs>
        <w:tab w:val="start" w:pos="7124"/>
      </w:tabs>
    </w:pPr>
  </w:style>
  <w:style w:type="paragraph" w:styleId="ParaStyle_3">
    <w:name w:val="ParaStyle_3"/>
    <w:pPr>
      <w:spacing w:lineRule="exact" w:line="135" w:before="0" w:beforeAutoSpacing="0" w:after="0" w:afterAutoSpacing="0"/>
    </w:pPr>
  </w:style>
  <w:style w:type="paragraph" w:styleId="ParaStyle_4">
    <w:name w:val="ParaStyle_4"/>
    <w:pPr>
      <w:spacing w:lineRule="exact" w:line="195" w:before="0" w:beforeAutoSpacing="0" w:after="59" w:afterAutoSpacing="0"/>
      <w:tabs>
        <w:tab w:val="start" w:pos="120"/>
        <w:tab w:val="start" w:pos="1380"/>
        <w:tab w:val="start" w:pos="7124"/>
        <w:tab w:val="start" w:pos="8625"/>
        <w:tab w:val="start" w:pos="8910"/>
      </w:tabs>
    </w:pPr>
  </w:style>
  <w:style w:type="paragraph" w:styleId="ParaStyle_5">
    <w:name w:val="ParaStyle_5"/>
    <w:pPr>
      <w:spacing w:lineRule="exact" w:line="195" w:before="0" w:beforeAutoSpacing="0" w:after="76" w:afterAutoSpacing="0"/>
      <w:tabs>
        <w:tab w:val="start" w:pos="7124"/>
        <w:tab w:val="start" w:pos="8625"/>
        <w:tab w:val="start" w:pos="8910"/>
      </w:tabs>
    </w:pPr>
  </w:style>
  <w:style w:type="paragraph" w:styleId="ParaStyle_6">
    <w:name w:val="ParaStyle_6"/>
    <w:pPr>
      <w:spacing w:lineRule="exact" w:line="195" w:before="0" w:beforeAutoSpacing="0" w:after="74" w:afterAutoSpacing="0"/>
      <w:tabs>
        <w:tab w:val="start" w:pos="1380"/>
        <w:tab w:val="start" w:pos="7124"/>
        <w:tab w:val="start" w:pos="8625"/>
        <w:tab w:val="start" w:pos="8910"/>
      </w:tabs>
    </w:pPr>
  </w:style>
  <w:style w:type="paragraph" w:styleId="ParaStyle_7">
    <w:name w:val="ParaStyle_7"/>
    <w:pPr>
      <w:spacing w:lineRule="exact" w:line="195" w:before="0" w:beforeAutoSpacing="0" w:after="46" w:afterAutoSpacing="0"/>
      <w:tabs>
        <w:tab w:val="start" w:pos="1380"/>
        <w:tab w:val="start" w:pos="2205"/>
        <w:tab w:val="start" w:pos="7124"/>
        <w:tab w:val="start" w:pos="8625"/>
        <w:tab w:val="start" w:pos="8910"/>
      </w:tabs>
    </w:pPr>
  </w:style>
  <w:style w:type="paragraph" w:styleId="ParaStyle_8">
    <w:name w:val="ParaStyle_8"/>
    <w:pPr>
      <w:spacing w:lineRule="exact" w:line="195" w:before="0" w:beforeAutoSpacing="0" w:after="60" w:afterAutoSpacing="0"/>
      <w:tabs>
        <w:tab w:val="start" w:pos="120"/>
        <w:tab w:val="start" w:pos="435"/>
        <w:tab w:val="start" w:pos="569"/>
        <w:tab w:val="start" w:pos="3465"/>
        <w:tab w:val="start" w:pos="3839"/>
        <w:tab w:val="start" w:pos="3930"/>
        <w:tab w:val="start" w:pos="7124"/>
        <w:tab w:val="start" w:pos="8625"/>
        <w:tab w:val="start" w:pos="8910"/>
      </w:tabs>
    </w:pPr>
  </w:style>
  <w:style w:type="paragraph" w:styleId="ParaStyle_9">
    <w:name w:val="ParaStyle_9"/>
    <w:pPr>
      <w:spacing w:lineRule="exact" w:line="165" w:before="0" w:beforeAutoSpacing="0" w:after="90" w:afterAutoSpacing="0"/>
      <w:tabs>
        <w:tab w:val="start" w:pos="120"/>
        <w:tab w:val="start" w:pos="7124"/>
        <w:tab w:val="start" w:pos="8625"/>
        <w:tab w:val="start" w:pos="8910"/>
      </w:tabs>
    </w:pPr>
  </w:style>
  <w:style w:type="paragraph" w:styleId="ParaStyle_10">
    <w:name w:val="ParaStyle_10"/>
    <w:pPr>
      <w:spacing w:lineRule="exact" w:line="165" w:before="0" w:beforeAutoSpacing="0" w:after="0" w:afterAutoSpacing="0"/>
      <w:tabs>
        <w:tab w:val="start" w:pos="120"/>
        <w:tab w:val="start" w:pos="7124"/>
        <w:tab w:val="start" w:pos="8625"/>
        <w:tab w:val="start" w:pos="8910"/>
      </w:tabs>
    </w:pPr>
  </w:style>
  <w:style w:type="paragraph" w:styleId="ParaStyle_11">
    <w:name w:val="ParaStyle_11"/>
    <w:pPr>
      <w:spacing w:lineRule="exact" w:line="194" w:before="0" w:beforeAutoSpacing="0" w:after="0" w:afterAutoSpacing="0"/>
    </w:pPr>
  </w:style>
  <w:style w:type="paragraph" w:styleId="ParaStyle_12">
    <w:name w:val="ParaStyle_12"/>
    <w:pPr>
      <w:spacing w:lineRule="exact" w:line="165" w:before="0" w:beforeAutoSpacing="0" w:after="0" w:afterAutoSpacing="0"/>
      <w:tabs>
        <w:tab w:val="start" w:pos="120"/>
        <w:tab w:val="start" w:pos="3720"/>
        <w:tab w:val="start" w:pos="7124"/>
        <w:tab w:val="start" w:pos="7710"/>
      </w:tabs>
    </w:pPr>
  </w:style>
  <w:style w:type="paragraph" w:styleId="ParaStyle_13">
    <w:name w:val="ParaStyle_13"/>
    <w:pPr>
      <w:spacing w:lineRule="exact" w:line="195" w:before="0" w:beforeAutoSpacing="0" w:after="0" w:afterAutoSpacing="0"/>
      <w:tabs>
        <w:tab w:val="start" w:pos="134"/>
        <w:tab w:val="start" w:pos="1544"/>
        <w:tab w:val="start" w:pos="5850"/>
        <w:tab w:val="start" w:pos="7095"/>
      </w:tabs>
    </w:pPr>
  </w:style>
  <w:style w:type="paragraph" w:styleId="ParaStyle_14">
    <w:name w:val="ParaStyle_14"/>
    <w:pPr>
      <w:spacing w:lineRule="exact" w:line="270" w:before="0" w:beforeAutoSpacing="0" w:after="45" w:afterAutoSpacing="0"/>
    </w:pPr>
  </w:style>
  <w:style w:type="paragraph" w:styleId="ParaStyle_15">
    <w:name w:val="ParaStyle_15"/>
    <w:pPr>
      <w:spacing w:lineRule="exact" w:line="195" w:before="0" w:beforeAutoSpacing="0" w:after="61" w:afterAutoSpacing="0"/>
      <w:tabs>
        <w:tab w:val="start" w:pos="1544"/>
        <w:tab w:val="start" w:pos="7095"/>
      </w:tabs>
    </w:pPr>
  </w:style>
  <w:style w:type="paragraph" w:styleId="ParaStyle_16">
    <w:name w:val="ParaStyle_16"/>
    <w:pPr>
      <w:spacing w:lineRule="exact" w:line="195" w:before="0" w:beforeAutoSpacing="0" w:after="0" w:afterAutoSpacing="0"/>
      <w:tabs>
        <w:tab w:val="start" w:pos="1544"/>
        <w:tab w:val="start" w:pos="2415"/>
        <w:tab w:val="start" w:pos="7095"/>
        <w:tab w:val="start" w:pos="7965"/>
      </w:tabs>
    </w:pPr>
  </w:style>
  <w:style w:type="paragraph" w:styleId="ParaStyle_17">
    <w:name w:val="ParaStyle_17"/>
    <w:pPr>
      <w:spacing w:lineRule="exact" w:line="164" w:before="0" w:beforeAutoSpacing="0" w:after="0" w:afterAutoSpacing="0"/>
    </w:pPr>
  </w:style>
  <w:style w:type="paragraph" w:styleId="ParaStyle_18">
    <w:name w:val="ParaStyle_18"/>
    <w:pPr>
      <w:spacing w:lineRule="exact" w:line="195" w:before="0" w:beforeAutoSpacing="0" w:after="60" w:afterAutoSpacing="0"/>
      <w:tabs>
        <w:tab w:val="start" w:pos="134"/>
        <w:tab w:val="start" w:pos="2759"/>
        <w:tab w:val="end" w:pos="3869"/>
      </w:tabs>
    </w:pPr>
  </w:style>
  <w:style w:type="paragraph" w:styleId="ParaStyle_19">
    <w:name w:val="ParaStyle_19"/>
    <w:pPr>
      <w:spacing w:lineRule="exact" w:line="195" w:before="0" w:beforeAutoSpacing="0" w:after="75" w:afterAutoSpacing="0"/>
      <w:tabs>
        <w:tab w:val="start" w:pos="134"/>
        <w:tab w:val="start" w:pos="2759"/>
        <w:tab w:val="end" w:pos="3869"/>
      </w:tabs>
    </w:pPr>
  </w:style>
  <w:style w:type="paragraph" w:styleId="ParaStyle_20">
    <w:name w:val="ParaStyle_20"/>
    <w:pPr>
      <w:spacing w:lineRule="exact" w:line="195" w:before="0" w:beforeAutoSpacing="0" w:after="0" w:afterAutoSpacing="0"/>
      <w:tabs>
        <w:tab w:val="start" w:pos="134"/>
        <w:tab w:val="start" w:pos="2759"/>
        <w:tab w:val="start" w:pos="2925"/>
        <w:tab w:val="start" w:pos="5850"/>
        <w:tab w:val="start" w:pos="6165"/>
        <w:tab w:val="start" w:pos="6315"/>
        <w:tab w:val="start" w:pos="8520"/>
        <w:tab w:val="start" w:pos="8940"/>
        <w:tab w:val="start" w:pos="9105"/>
      </w:tabs>
    </w:pPr>
  </w:style>
  <w:style w:type="paragraph" w:styleId="ParaStyle_21">
    <w:name w:val="ParaStyle_21"/>
    <w:pPr>
      <w:spacing w:lineRule="exact" w:line="270" w:before="0" w:beforeAutoSpacing="0" w:after="0" w:afterAutoSpacing="0"/>
    </w:pPr>
  </w:style>
  <w:style w:type="paragraph" w:styleId="ParaStyle_22">
    <w:name w:val="ParaStyle_22"/>
    <w:pPr>
      <w:spacing w:lineRule="exact" w:line="165" w:before="0" w:beforeAutoSpacing="0" w:after="0" w:afterAutoSpacing="0"/>
      <w:tabs>
        <w:tab w:val="start" w:pos="104"/>
        <w:tab w:val="end" w:pos="7703"/>
        <w:tab w:val="start" w:pos="7830"/>
        <w:tab w:val="end" w:pos="9460"/>
        <w:tab w:val="end" w:pos="10949"/>
      </w:tabs>
    </w:pPr>
  </w:style>
  <w:style w:type="paragraph" w:styleId="ParaStyle_23">
    <w:name w:val="ParaStyle_23"/>
    <w:pPr>
      <w:spacing w:lineRule="exact" w:line="256" w:before="0" w:beforeAutoSpacing="0" w:after="0" w:afterAutoSpacing="0"/>
    </w:pPr>
  </w:style>
  <w:style w:type="paragraph" w:styleId="ParaStyle_24">
    <w:name w:val="ParaStyle_24"/>
    <w:pPr>
      <w:spacing w:lineRule="exact" w:line="165" w:before="0" w:beforeAutoSpacing="0" w:after="132" w:afterAutoSpacing="0"/>
      <w:tabs>
        <w:tab w:val="start" w:pos="104"/>
        <w:tab w:val="end" w:pos="7706"/>
        <w:tab w:val="start" w:pos="7830"/>
        <w:tab w:val="end" w:pos="9443"/>
        <w:tab w:val="end" w:pos="10943"/>
      </w:tabs>
    </w:pPr>
  </w:style>
  <w:style w:type="paragraph" w:styleId="ParaStyle_25">
    <w:name w:val="ParaStyle_25"/>
    <w:pPr>
      <w:spacing w:lineRule="exact" w:line="165" w:before="0" w:beforeAutoSpacing="0" w:after="0" w:afterAutoSpacing="0"/>
      <w:tabs>
        <w:tab w:val="end" w:pos="7703"/>
        <w:tab w:val="end" w:pos="10949"/>
      </w:tabs>
    </w:pPr>
  </w:style>
  <w:style w:type="paragraph" w:styleId="ParaStyle_26">
    <w:name w:val="ParaStyle_26"/>
    <w:pPr>
      <w:spacing w:lineRule="exact" w:line="270" w:before="0" w:beforeAutoSpacing="0" w:after="105" w:afterAutoSpacing="0"/>
    </w:pPr>
  </w:style>
  <w:style w:type="paragraph" w:styleId="ParaStyle_27">
    <w:name w:val="ParaStyle_27"/>
    <w:pPr>
      <w:spacing w:lineRule="exact" w:line="240" w:before="0" w:beforeAutoSpacing="0" w:after="0" w:afterAutoSpacing="0"/>
      <w:tabs>
        <w:tab w:val="start" w:pos="5130"/>
        <w:tab w:val="end" w:pos="10965"/>
      </w:tabs>
    </w:pPr>
  </w:style>
  <w:style w:type="paragraph" w:styleId="ParaStyle_28">
    <w:name w:val="ParaStyle_28"/>
    <w:pPr>
      <w:spacing w:lineRule="exact" w:line="195" w:before="0" w:beforeAutoSpacing="0" w:after="25" w:afterAutoSpacing="0"/>
    </w:pPr>
  </w:style>
  <w:style w:type="paragraph" w:styleId="ParaStyle_29">
    <w:name w:val="ParaStyle_29"/>
    <w:pPr>
      <w:spacing w:lineRule="exact" w:line="195" w:before="0" w:beforeAutoSpacing="0" w:after="26" w:afterAutoSpacing="0"/>
    </w:pPr>
  </w:style>
  <w:style w:type="paragraph" w:styleId="ParaStyle_30">
    <w:name w:val="ParaStyle_30"/>
    <w:pPr>
      <w:spacing w:lineRule="exact" w:line="195" w:before="0" w:beforeAutoSpacing="0" w:after="0" w:afterAutoSpacing="0"/>
    </w:pPr>
  </w:style>
  <w:style w:type="paragraph" w:styleId="ParaStyle_31">
    <w:name w:val="ParaStyle_31"/>
    <w:pPr>
      <w:spacing w:lineRule="exact" w:line="249" w:before="0" w:beforeAutoSpacing="0" w:after="0" w:afterAutoSpacing="0"/>
    </w:pPr>
  </w:style>
  <w:style w:type="paragraph" w:styleId="ParaStyle_32">
    <w:name w:val="ParaStyle_32"/>
    <w:pPr>
      <w:spacing w:lineRule="exact" w:line="195" w:before="0" w:beforeAutoSpacing="0" w:after="60" w:afterAutoSpacing="0"/>
      <w:tabs>
        <w:tab w:val="start" w:pos="6525"/>
        <w:tab w:val="start" w:pos="7935"/>
      </w:tabs>
    </w:pPr>
  </w:style>
  <w:style w:type="paragraph" w:styleId="ParaStyle_33">
    <w:name w:val="ParaStyle_33"/>
    <w:pPr>
      <w:spacing w:lineRule="exact" w:line="195" w:before="0" w:beforeAutoSpacing="0" w:after="0" w:afterAutoSpacing="0"/>
      <w:tabs>
        <w:tab w:val="start" w:pos="6525"/>
        <w:tab w:val="start" w:pos="7935"/>
        <w:tab w:val="start" w:pos="9480"/>
        <w:tab w:val="end" w:pos="10529"/>
        <w:tab w:val="center" w:pos="10650"/>
        <w:tab w:val="start" w:pos="10770"/>
      </w:tabs>
    </w:pPr>
  </w:style>
</w:styles>
</file>

<file path=word/_rels/document.xml.rels><?xml version="1.0" encoding="UTF-8" standalone="yes"?>
<Relationships xmlns="http://schemas.openxmlformats.org/package/2006/relationships">  <Relationship Id="rId1" Type="http://schemas.openxmlformats.org/officeDocument/2006/relationships/fontTable" Target="fontTable.xml"/>  <Relationship Id="rId2" Type="http://schemas.openxmlformats.org/officeDocument/2006/relationships/styles" Target="styles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/>
  <dc:creator>ReportBuilder</dc:creator>
  <cp:lastModifiedBy>ReportBuilder</cp:lastModifiedBy>
  <dcterms:created xsi:type="dcterms:W3CDTF">2025-07-01T07:23:44Z</dcterms:created>
  <dcterms:modified xsi:type="dcterms:W3CDTF">2025-07-01T07:23:44Z</dcterms:modified>
</cp:coreProperties>
</file>