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D4CC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992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30"/>
        <w:gridCol w:w="267"/>
        <w:gridCol w:w="298"/>
        <w:gridCol w:w="1587"/>
        <w:gridCol w:w="2383"/>
      </w:tblGrid>
      <w:tr w:rsidR="00000000" w14:paraId="241CFA51" w14:textId="77777777" w:rsidTr="005A39E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854924" w14:textId="17BFCE9E" w:rsidR="00000000" w:rsidRDefault="005A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3360262C" wp14:editId="786A0E9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2B5391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401296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tel. +420 573 321 111</w:t>
            </w:r>
          </w:p>
        </w:tc>
      </w:tr>
      <w:tr w:rsidR="00000000" w14:paraId="5436732C" w14:textId="77777777" w:rsidTr="005A39E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BBAF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17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6959AB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301296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fax +420 573 331 481</w:t>
            </w:r>
          </w:p>
        </w:tc>
      </w:tr>
      <w:tr w:rsidR="00000000" w14:paraId="52B5D033" w14:textId="77777777" w:rsidTr="005A39E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ED38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175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72AF88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5303C5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www.mesto-kromeriz.cz</w:t>
            </w:r>
          </w:p>
        </w:tc>
      </w:tr>
      <w:tr w:rsidR="00000000" w14:paraId="133DD55E" w14:textId="77777777" w:rsidTr="005A39E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126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3174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59E4151" w14:textId="77777777" w:rsidTr="005A39E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F24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897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65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73CDB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HCM COMPUTERS, s.r.o.</w:t>
            </w:r>
          </w:p>
        </w:tc>
      </w:tr>
      <w:tr w:rsidR="00000000" w14:paraId="514EB660" w14:textId="77777777" w:rsidTr="005A39E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C8B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B80E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65" w:type="dxa"/>
            <w:gridSpan w:val="5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40726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Vranovská 864/104</w:t>
            </w:r>
          </w:p>
        </w:tc>
      </w:tr>
      <w:tr w:rsidR="00000000" w14:paraId="0344B85E" w14:textId="77777777" w:rsidTr="005A39E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B75A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3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C1470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61400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7333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Brno</w:t>
            </w:r>
          </w:p>
        </w:tc>
      </w:tr>
      <w:tr w:rsidR="00000000" w14:paraId="4EAFBBE5" w14:textId="77777777" w:rsidTr="005A39E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61A1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28248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IČ: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B2FA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25574914</w:t>
            </w:r>
          </w:p>
        </w:tc>
      </w:tr>
      <w:tr w:rsidR="00000000" w14:paraId="585F7CF6" w14:textId="77777777" w:rsidTr="005A39E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C81F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06730C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06C1EA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CZ25574914</w:t>
            </w:r>
          </w:p>
        </w:tc>
      </w:tr>
      <w:tr w:rsidR="00000000" w14:paraId="471F8865" w14:textId="77777777" w:rsidTr="005A39E4">
        <w:trPr>
          <w:cantSplit/>
        </w:trPr>
        <w:tc>
          <w:tcPr>
            <w:tcW w:w="9922" w:type="dxa"/>
            <w:gridSpan w:val="14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249DF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77DA19A" w14:textId="77777777" w:rsidTr="005A39E4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FC05E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A71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936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ze dne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4B2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vyřizuje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E36A3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121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linka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4D557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V Kroměříži</w:t>
            </w:r>
          </w:p>
        </w:tc>
      </w:tr>
      <w:tr w:rsidR="00000000" w14:paraId="7235546E" w14:textId="77777777" w:rsidTr="005A39E4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65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177C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D01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0.0.0000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1CAED" w14:textId="7B548AF4" w:rsidR="00000000" w:rsidRDefault="005A39E4" w:rsidP="005A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Xxxxxxxxx xxxxxx xxx</w:t>
            </w:r>
            <w:r w:rsidR="00000000"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542C9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E9BD3" w14:textId="2D04C04B" w:rsidR="00000000" w:rsidRDefault="005A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D1CBA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25.6.2025</w:t>
            </w:r>
          </w:p>
        </w:tc>
      </w:tr>
    </w:tbl>
    <w:p w14:paraId="02F4E365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000000" w14:paraId="63833F71" w14:textId="77777777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7C44E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14:paraId="110AB9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OBJ/2025/1054/OIT</w:t>
            </w:r>
          </w:p>
        </w:tc>
      </w:tr>
    </w:tbl>
    <w:p w14:paraId="3D25B5D1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000000" w14:paraId="2F57B048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6ABCFA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35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10FC04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DD7074E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52127C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38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56BDE3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538E1B3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4D400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F62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6ABBB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1C4EACA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623771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41BAD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4D63E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1A2392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BCD196C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5A7039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E57CF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9C452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6B969B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5654FDB4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95C872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E378007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t>HCM computers - zpracování Informační koncepce</w:t>
      </w: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br/>
        <w:t>Objednáváme u Vás zpracování Informační koncepce v souladu s požadavky zákona č. 365/2000 Sb., o informačních systémech veřejné správy, a vyhlášky č. 360/2023 Sb., o dlouhodobém řízení informačních systémů veřejné správy.</w:t>
      </w: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br/>
        <w:t>Cena celkem 90 000,00 Kč bez DPH</w:t>
      </w:r>
    </w:p>
    <w:p w14:paraId="22375261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000000" w14:paraId="536D2560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3F6011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Sjednaná cena včetně DPH :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6397D9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108 900,00 Kč</w:t>
            </w:r>
          </w:p>
        </w:tc>
      </w:tr>
    </w:tbl>
    <w:p w14:paraId="1D3FB330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000000" w14:paraId="5ABA76FA" w14:textId="77777777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2FC9ED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0B13E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31.12.2025</w:t>
            </w:r>
          </w:p>
        </w:tc>
      </w:tr>
    </w:tbl>
    <w:p w14:paraId="3E732C1D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63701F76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5F73E448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000000" w14:paraId="6C0A415E" w14:textId="77777777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C0986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466CB21" w14:textId="09FDE07A" w:rsidR="00000000" w:rsidRDefault="005A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Xxxxxxx xxxxx xxx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468B60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45EB3BE" w14:textId="77777777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607A9A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07F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Vedoucí odboru IT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48604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22506C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4F741540" w14:textId="77777777" w:rsidR="002E6132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kern w:val="0"/>
          <w:sz w:val="2"/>
          <w:szCs w:val="2"/>
        </w:rPr>
        <w:t> </w:t>
      </w:r>
    </w:p>
    <w:sectPr w:rsidR="002E6132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D679" w14:textId="77777777" w:rsidR="002E6132" w:rsidRDefault="002E6132">
      <w:pPr>
        <w:spacing w:after="0" w:line="240" w:lineRule="auto"/>
      </w:pPr>
      <w:r>
        <w:separator/>
      </w:r>
    </w:p>
  </w:endnote>
  <w:endnote w:type="continuationSeparator" w:id="0">
    <w:p w14:paraId="67D85DB2" w14:textId="77777777" w:rsidR="002E6132" w:rsidRDefault="002E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A8E3B" w14:textId="77777777" w:rsidR="00000000" w:rsidRDefault="00000000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kern w:val="0"/>
        <w:sz w:val="17"/>
        <w:szCs w:val="17"/>
      </w:rPr>
    </w:pPr>
    <w:r>
      <w:rPr>
        <w:rFonts w:ascii="Times New Roman" w:hAnsi="Times New Roman" w:cs="Times New Roman"/>
        <w:color w:val="000000"/>
        <w:kern w:val="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18B0C" w14:textId="77777777" w:rsidR="002E6132" w:rsidRDefault="002E6132">
      <w:pPr>
        <w:spacing w:after="0" w:line="240" w:lineRule="auto"/>
      </w:pPr>
      <w:r>
        <w:separator/>
      </w:r>
    </w:p>
  </w:footnote>
  <w:footnote w:type="continuationSeparator" w:id="0">
    <w:p w14:paraId="4FF27C5A" w14:textId="77777777" w:rsidR="002E6132" w:rsidRDefault="002E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B8EA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D2"/>
    <w:rsid w:val="001603D2"/>
    <w:rsid w:val="002E6132"/>
    <w:rsid w:val="00441A9E"/>
    <w:rsid w:val="005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2F28B"/>
  <w14:defaultImageDpi w14:val="0"/>
  <w15:docId w15:val="{A69CD942-2DAB-470D-BA49-CCFF736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2</cp:revision>
  <dcterms:created xsi:type="dcterms:W3CDTF">2025-06-25T12:48:00Z</dcterms:created>
  <dcterms:modified xsi:type="dcterms:W3CDTF">2025-06-25T12:48:00Z</dcterms:modified>
</cp:coreProperties>
</file>