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1988" w14:textId="10FA2CCA" w:rsidR="00FF2640" w:rsidRDefault="00FF2640" w:rsidP="00FF2640">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02EB505E" wp14:editId="6894EA97">
                <wp:simplePos x="0" y="0"/>
                <wp:positionH relativeFrom="column">
                  <wp:posOffset>-549275</wp:posOffset>
                </wp:positionH>
                <wp:positionV relativeFrom="paragraph">
                  <wp:posOffset>-901065</wp:posOffset>
                </wp:positionV>
                <wp:extent cx="2598420" cy="1504950"/>
                <wp:effectExtent l="3175" t="3810" r="0" b="0"/>
                <wp:wrapNone/>
                <wp:docPr id="1397592921"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26847554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1791181" name="Rectangle 200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07B07" id="Skupina 2" o:spid="_x0000_s1026" style="position:absolute;margin-left:-43.25pt;margin-top:-70.95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">
                  <v:imagedata r:id="rId11" o:title=""/>
                </v:shape>
                <v:rect id="Rectangle 2007"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" stroked="f" strokecolor="#333">
                  <v:textbox inset="0,0,2.50014mm,1.3mm"/>
                </v:rect>
              </v:group>
            </w:pict>
          </mc:Fallback>
        </mc:AlternateContent>
      </w:r>
      <w:r>
        <w:rPr>
          <w:noProof/>
        </w:rPr>
        <mc:AlternateContent>
          <mc:Choice Requires="wps">
            <w:drawing>
              <wp:inline distT="0" distB="0" distL="0" distR="0" wp14:anchorId="0A926C1F" wp14:editId="2E4A984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1876D7E7" w14:textId="77777777" w:rsidR="00FF2640" w:rsidRDefault="00FF2640" w:rsidP="00FF2640">
                            <w:pPr>
                              <w:spacing w:after="60"/>
                              <w:jc w:val="center"/>
                            </w:pPr>
                            <w:r>
                              <w:rPr>
                                <w:sz w:val="18"/>
                              </w:rPr>
                              <w:t>MZE-22151/2025-12120</w:t>
                            </w:r>
                          </w:p>
                          <w:p w14:paraId="224583C7" w14:textId="77777777" w:rsidR="00FF2640" w:rsidRDefault="00FF2640" w:rsidP="00FF2640">
                            <w:pPr>
                              <w:jc w:val="center"/>
                            </w:pPr>
                            <w:r>
                              <w:rPr>
                                <w:noProof/>
                              </w:rPr>
                              <w:drawing>
                                <wp:inline distT="0" distB="0" distL="0" distR="0" wp14:anchorId="40FBBF5C" wp14:editId="14E8FD4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FDD1F04" w14:textId="77777777" w:rsidR="00FF2640" w:rsidRDefault="00FF2640" w:rsidP="00FF2640">
                            <w:pPr>
                              <w:jc w:val="center"/>
                            </w:pPr>
                            <w:r>
                              <w:rPr>
                                <w:sz w:val="18"/>
                              </w:rPr>
                              <w:t>mzedms029178980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A926C1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1876D7E7" w14:textId="77777777" w:rsidR="00FF2640" w:rsidRDefault="00FF2640" w:rsidP="00FF2640">
                      <w:pPr>
                        <w:spacing w:after="60"/>
                        <w:jc w:val="center"/>
                      </w:pPr>
                      <w:r>
                        <w:rPr>
                          <w:sz w:val="18"/>
                        </w:rPr>
                        <w:t>MZE-22151/2025-12120</w:t>
                      </w:r>
                    </w:p>
                    <w:p w14:paraId="224583C7" w14:textId="77777777" w:rsidR="00FF2640" w:rsidRDefault="00FF2640" w:rsidP="00FF2640">
                      <w:pPr>
                        <w:jc w:val="center"/>
                      </w:pPr>
                      <w:r>
                        <w:rPr>
                          <w:noProof/>
                        </w:rPr>
                        <w:drawing>
                          <wp:inline distT="0" distB="0" distL="0" distR="0" wp14:anchorId="40FBBF5C" wp14:editId="14E8FD4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FDD1F04" w14:textId="77777777" w:rsidR="00FF2640" w:rsidRDefault="00FF2640" w:rsidP="00FF2640">
                      <w:pPr>
                        <w:jc w:val="center"/>
                      </w:pPr>
                      <w:r>
                        <w:rPr>
                          <w:sz w:val="18"/>
                        </w:rPr>
                        <w:t>mzedms029178980</w:t>
                      </w:r>
                    </w:p>
                  </w:txbxContent>
                </v:textbox>
                <w10:anchorlock/>
              </v:rect>
            </w:pict>
          </mc:Fallback>
        </mc:AlternateContent>
      </w:r>
    </w:p>
    <w:p w14:paraId="14654B9A" w14:textId="77777777" w:rsidR="00FF2640" w:rsidRDefault="00FF2640" w:rsidP="00FF2640">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MZE-69/2025-12120</w:t>
      </w:r>
      <w:r>
        <w:rPr>
          <w:sz w:val="20"/>
          <w:szCs w:val="20"/>
        </w:rPr>
        <w:fldChar w:fldCharType="end"/>
      </w:r>
    </w:p>
    <w:p w14:paraId="0D121A95" w14:textId="77777777" w:rsidR="00FF2640" w:rsidRDefault="00FF2640" w:rsidP="00FF2640">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MZE-22151/2025-12120</w:t>
      </w:r>
      <w:r>
        <w:rPr>
          <w:sz w:val="20"/>
          <w:szCs w:val="20"/>
        </w:rPr>
        <w:fldChar w:fldCharType="end"/>
      </w:r>
    </w:p>
    <w:p w14:paraId="56E11A4B" w14:textId="77777777" w:rsidR="006251EC" w:rsidRDefault="006251EC">
      <w:pPr>
        <w:jc w:val="left"/>
        <w:rPr>
          <w:szCs w:val="22"/>
        </w:rPr>
      </w:pPr>
    </w:p>
    <w:p w14:paraId="54DECF01" w14:textId="77777777" w:rsidR="006251EC" w:rsidRDefault="006251EC">
      <w:pPr>
        <w:jc w:val="left"/>
        <w:rPr>
          <w:szCs w:val="22"/>
        </w:rPr>
      </w:pPr>
    </w:p>
    <w:p w14:paraId="4705F3C0" w14:textId="77777777" w:rsidR="006251EC" w:rsidRPr="007A0FC9" w:rsidRDefault="006251EC" w:rsidP="006251EC">
      <w:pPr>
        <w:jc w:val="center"/>
        <w:rPr>
          <w:rFonts w:asciiTheme="minorHAnsi" w:hAnsiTheme="minorHAnsi"/>
          <w:b/>
          <w:sz w:val="24"/>
        </w:rPr>
      </w:pPr>
      <w:r w:rsidRPr="007A0FC9">
        <w:rPr>
          <w:rFonts w:asciiTheme="minorHAnsi" w:hAnsiTheme="minorHAnsi"/>
          <w:b/>
          <w:sz w:val="24"/>
        </w:rPr>
        <w:t>Prováděcí smlouva č</w:t>
      </w:r>
      <w:r>
        <w:rPr>
          <w:rFonts w:asciiTheme="minorHAnsi" w:hAnsiTheme="minorHAnsi"/>
          <w:b/>
          <w:sz w:val="24"/>
        </w:rPr>
        <w:t xml:space="preserve">.: </w:t>
      </w:r>
      <w:r w:rsidRPr="00796B89">
        <w:rPr>
          <w:rFonts w:asciiTheme="minorHAnsi" w:hAnsiTheme="minorHAnsi"/>
          <w:b/>
          <w:sz w:val="24"/>
        </w:rPr>
        <w:t>S2025-0022, DMS: 392-2025-12120, č. j.  MZE-22151/2025-12120</w:t>
      </w:r>
    </w:p>
    <w:p w14:paraId="4A64D727" w14:textId="77777777" w:rsidR="006251EC" w:rsidRPr="007A0FC9" w:rsidRDefault="006251EC" w:rsidP="006251E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199EDB2C" w14:textId="77777777" w:rsidR="006251EC" w:rsidRDefault="006251EC" w:rsidP="006251EC">
      <w:pPr>
        <w:rPr>
          <w:rFonts w:asciiTheme="minorHAnsi" w:hAnsiTheme="minorHAnsi" w:cs="Calibri"/>
          <w:sz w:val="24"/>
        </w:rPr>
      </w:pPr>
    </w:p>
    <w:p w14:paraId="7E4ADEF4" w14:textId="77777777" w:rsidR="006251EC" w:rsidRDefault="006251EC" w:rsidP="006251EC">
      <w:pPr>
        <w:rPr>
          <w:rFonts w:asciiTheme="minorHAnsi" w:hAnsiTheme="minorHAnsi" w:cs="Calibri"/>
          <w:sz w:val="24"/>
        </w:rPr>
      </w:pPr>
      <w:r>
        <w:rPr>
          <w:rFonts w:asciiTheme="minorHAnsi" w:hAnsiTheme="minorHAnsi" w:cs="Calibri"/>
          <w:sz w:val="24"/>
        </w:rPr>
        <w:t xml:space="preserve">Níže uvedeného dne, měsíce a roku smluvní strany </w:t>
      </w:r>
    </w:p>
    <w:p w14:paraId="19582AC8" w14:textId="77777777" w:rsidR="006251EC" w:rsidRDefault="006251EC" w:rsidP="006251EC">
      <w:pPr>
        <w:rPr>
          <w:rFonts w:asciiTheme="minorHAnsi" w:hAnsiTheme="minorHAnsi" w:cs="Calibri"/>
          <w:sz w:val="24"/>
        </w:rPr>
      </w:pPr>
    </w:p>
    <w:p w14:paraId="666E031C" w14:textId="77777777" w:rsidR="006251EC" w:rsidRPr="00C7720B" w:rsidRDefault="006251EC" w:rsidP="006251EC">
      <w:pPr>
        <w:rPr>
          <w:rFonts w:asciiTheme="minorHAnsi" w:hAnsiTheme="minorHAnsi" w:cs="Calibri"/>
          <w:sz w:val="24"/>
        </w:rPr>
      </w:pPr>
      <w:r w:rsidRPr="00C7720B">
        <w:rPr>
          <w:rFonts w:asciiTheme="minorHAnsi" w:hAnsiTheme="minorHAnsi" w:cs="Calibri"/>
          <w:b/>
          <w:sz w:val="24"/>
        </w:rPr>
        <w:t>Název:</w:t>
      </w:r>
      <w:r w:rsidRPr="00C7720B">
        <w:rPr>
          <w:rFonts w:asciiTheme="minorHAnsi" w:hAnsiTheme="minorHAnsi" w:cs="Calibri"/>
          <w:b/>
          <w:sz w:val="24"/>
        </w:rPr>
        <w:tab/>
      </w:r>
      <w:r w:rsidRPr="00C7720B">
        <w:rPr>
          <w:rFonts w:asciiTheme="minorHAnsi" w:hAnsiTheme="minorHAnsi" w:cs="Calibri"/>
          <w:sz w:val="24"/>
        </w:rPr>
        <w:tab/>
      </w:r>
      <w:r w:rsidRPr="00C7720B">
        <w:rPr>
          <w:rFonts w:asciiTheme="minorHAnsi" w:hAnsiTheme="minorHAnsi" w:cs="Calibri"/>
          <w:sz w:val="24"/>
        </w:rPr>
        <w:tab/>
        <w:t xml:space="preserve"> </w:t>
      </w:r>
      <w:r w:rsidRPr="00C7720B">
        <w:rPr>
          <w:rFonts w:asciiTheme="minorHAnsi" w:hAnsiTheme="minorHAnsi" w:cs="Calibri"/>
          <w:b/>
          <w:bCs/>
          <w:sz w:val="24"/>
        </w:rPr>
        <w:t>Česká republika – Ministerstvo zemědělství</w:t>
      </w:r>
    </w:p>
    <w:p w14:paraId="257A3BD0" w14:textId="77777777" w:rsidR="006251EC" w:rsidRPr="00C7720B" w:rsidRDefault="006251EC" w:rsidP="006251EC">
      <w:pPr>
        <w:rPr>
          <w:rFonts w:asciiTheme="minorHAnsi" w:hAnsiTheme="minorHAnsi" w:cs="Calibri"/>
          <w:sz w:val="24"/>
        </w:rPr>
      </w:pPr>
      <w:r w:rsidRPr="00C7720B">
        <w:rPr>
          <w:rFonts w:asciiTheme="minorHAnsi" w:hAnsiTheme="minorHAnsi" w:cs="Calibri"/>
          <w:sz w:val="24"/>
        </w:rPr>
        <w:t>se sídlem:</w:t>
      </w:r>
      <w:r w:rsidRPr="00C7720B">
        <w:rPr>
          <w:rFonts w:asciiTheme="minorHAnsi" w:hAnsiTheme="minorHAnsi" w:cs="Calibri"/>
          <w:sz w:val="24"/>
        </w:rPr>
        <w:tab/>
      </w:r>
      <w:r w:rsidRPr="00C7720B">
        <w:rPr>
          <w:rFonts w:asciiTheme="minorHAnsi" w:hAnsiTheme="minorHAnsi" w:cs="Calibri"/>
          <w:sz w:val="24"/>
        </w:rPr>
        <w:tab/>
        <w:t xml:space="preserve"> Těšnov 65/17, 110 00, Praha 1 – Nové Město </w:t>
      </w:r>
    </w:p>
    <w:p w14:paraId="5D5570F4" w14:textId="77777777" w:rsidR="006251EC" w:rsidRPr="00C7720B" w:rsidRDefault="006251EC" w:rsidP="006251EC">
      <w:pPr>
        <w:rPr>
          <w:rFonts w:asciiTheme="minorHAnsi" w:hAnsiTheme="minorHAnsi" w:cs="Calibri"/>
          <w:sz w:val="24"/>
        </w:rPr>
      </w:pPr>
      <w:r w:rsidRPr="00C7720B">
        <w:rPr>
          <w:rFonts w:asciiTheme="minorHAnsi" w:hAnsiTheme="minorHAnsi" w:cs="Calibri"/>
          <w:sz w:val="24"/>
        </w:rPr>
        <w:t>IČO:</w:t>
      </w:r>
      <w:r w:rsidRPr="00C7720B">
        <w:rPr>
          <w:rFonts w:asciiTheme="minorHAnsi" w:hAnsiTheme="minorHAnsi" w:cs="Calibri"/>
          <w:sz w:val="24"/>
        </w:rPr>
        <w:tab/>
      </w:r>
      <w:r w:rsidRPr="00C7720B">
        <w:rPr>
          <w:rFonts w:asciiTheme="minorHAnsi" w:hAnsiTheme="minorHAnsi" w:cs="Calibri"/>
          <w:sz w:val="24"/>
        </w:rPr>
        <w:tab/>
      </w:r>
      <w:r w:rsidRPr="00C7720B">
        <w:rPr>
          <w:rFonts w:asciiTheme="minorHAnsi" w:hAnsiTheme="minorHAnsi" w:cs="Calibri"/>
          <w:sz w:val="24"/>
        </w:rPr>
        <w:tab/>
        <w:t xml:space="preserve"> 00020478 </w:t>
      </w:r>
    </w:p>
    <w:p w14:paraId="31DB2B0A" w14:textId="77777777" w:rsidR="006251EC" w:rsidRPr="00C7720B" w:rsidRDefault="006251EC" w:rsidP="006251EC">
      <w:pPr>
        <w:rPr>
          <w:rFonts w:asciiTheme="minorHAnsi" w:hAnsiTheme="minorHAnsi" w:cs="Calibri"/>
          <w:sz w:val="24"/>
        </w:rPr>
      </w:pPr>
      <w:r w:rsidRPr="00C7720B">
        <w:rPr>
          <w:rFonts w:asciiTheme="minorHAnsi" w:hAnsiTheme="minorHAnsi" w:cs="Calibri"/>
          <w:sz w:val="24"/>
        </w:rPr>
        <w:t>DIČ:</w:t>
      </w:r>
      <w:r w:rsidRPr="00C7720B">
        <w:rPr>
          <w:rFonts w:asciiTheme="minorHAnsi" w:hAnsiTheme="minorHAnsi" w:cs="Calibri"/>
          <w:sz w:val="24"/>
        </w:rPr>
        <w:tab/>
      </w:r>
      <w:r w:rsidRPr="00C7720B">
        <w:rPr>
          <w:rFonts w:asciiTheme="minorHAnsi" w:hAnsiTheme="minorHAnsi" w:cs="Calibri"/>
          <w:sz w:val="24"/>
        </w:rPr>
        <w:tab/>
      </w:r>
      <w:r w:rsidRPr="00C7720B">
        <w:rPr>
          <w:rFonts w:asciiTheme="minorHAnsi" w:hAnsiTheme="minorHAnsi" w:cs="Calibri"/>
          <w:sz w:val="24"/>
        </w:rPr>
        <w:tab/>
        <w:t xml:space="preserve"> CZ00020478</w:t>
      </w:r>
    </w:p>
    <w:p w14:paraId="400EF5C6" w14:textId="77777777" w:rsidR="006251EC" w:rsidRPr="00C7720B" w:rsidRDefault="006251EC" w:rsidP="006251EC">
      <w:pPr>
        <w:rPr>
          <w:rFonts w:asciiTheme="minorHAnsi" w:hAnsiTheme="minorHAnsi" w:cs="Calibri"/>
          <w:sz w:val="24"/>
        </w:rPr>
      </w:pPr>
      <w:r w:rsidRPr="00C7720B">
        <w:rPr>
          <w:rFonts w:asciiTheme="minorHAnsi" w:hAnsiTheme="minorHAnsi" w:cstheme="minorHAnsi"/>
          <w:sz w:val="24"/>
        </w:rPr>
        <w:t>ID DS</w:t>
      </w:r>
      <w:r w:rsidRPr="00C7720B">
        <w:rPr>
          <w:rFonts w:asciiTheme="minorHAnsi" w:hAnsiTheme="minorHAnsi" w:cs="Calibri"/>
          <w:sz w:val="24"/>
        </w:rPr>
        <w:t>:</w:t>
      </w:r>
      <w:r w:rsidRPr="00C7720B">
        <w:rPr>
          <w:rFonts w:asciiTheme="minorHAnsi" w:hAnsiTheme="minorHAnsi" w:cs="Calibri"/>
          <w:sz w:val="24"/>
        </w:rPr>
        <w:tab/>
      </w:r>
      <w:r w:rsidRPr="00C7720B">
        <w:rPr>
          <w:rFonts w:asciiTheme="minorHAnsi" w:hAnsiTheme="minorHAnsi" w:cs="Calibri"/>
          <w:sz w:val="24"/>
        </w:rPr>
        <w:tab/>
      </w:r>
      <w:r w:rsidRPr="00C7720B">
        <w:rPr>
          <w:rFonts w:asciiTheme="minorHAnsi" w:hAnsiTheme="minorHAnsi" w:cs="Calibri"/>
          <w:sz w:val="24"/>
        </w:rPr>
        <w:tab/>
        <w:t xml:space="preserve"> yphaax8 </w:t>
      </w:r>
    </w:p>
    <w:p w14:paraId="18F7904A" w14:textId="5F72E212" w:rsidR="006251EC" w:rsidRPr="00C7720B" w:rsidRDefault="006251EC" w:rsidP="009934B9">
      <w:pPr>
        <w:jc w:val="left"/>
        <w:rPr>
          <w:rFonts w:asciiTheme="minorHAnsi" w:hAnsiTheme="minorHAnsi" w:cs="Calibri"/>
          <w:sz w:val="24"/>
        </w:rPr>
      </w:pPr>
      <w:r w:rsidRPr="00C7720B">
        <w:rPr>
          <w:rFonts w:asciiTheme="minorHAnsi" w:hAnsiTheme="minorHAnsi" w:cs="Calibri"/>
          <w:sz w:val="24"/>
        </w:rPr>
        <w:t>za něhož jedná:</w:t>
      </w:r>
      <w:r w:rsidRPr="00C7720B">
        <w:rPr>
          <w:rFonts w:asciiTheme="minorHAnsi" w:hAnsiTheme="minorHAnsi" w:cs="Calibri"/>
          <w:sz w:val="24"/>
        </w:rPr>
        <w:tab/>
        <w:t xml:space="preserve">Ing. </w:t>
      </w:r>
      <w:r w:rsidR="009934B9">
        <w:rPr>
          <w:rFonts w:asciiTheme="minorHAnsi" w:hAnsiTheme="minorHAnsi" w:cs="Calibri"/>
          <w:sz w:val="24"/>
        </w:rPr>
        <w:t>Leona Slabochová</w:t>
      </w:r>
      <w:r w:rsidRPr="00C7720B">
        <w:rPr>
          <w:rFonts w:asciiTheme="minorHAnsi" w:hAnsiTheme="minorHAnsi" w:cs="Calibri"/>
          <w:sz w:val="24"/>
        </w:rPr>
        <w:t>, ředitel</w:t>
      </w:r>
      <w:r w:rsidR="009934B9">
        <w:rPr>
          <w:rFonts w:asciiTheme="minorHAnsi" w:hAnsiTheme="minorHAnsi" w:cs="Calibri"/>
          <w:sz w:val="24"/>
        </w:rPr>
        <w:t>ka</w:t>
      </w:r>
      <w:r w:rsidRPr="00C7720B">
        <w:rPr>
          <w:rFonts w:asciiTheme="minorHAnsi" w:hAnsiTheme="minorHAnsi" w:cs="Calibri"/>
          <w:sz w:val="24"/>
        </w:rPr>
        <w:t xml:space="preserve"> Odboru informačních</w:t>
      </w:r>
      <w:r w:rsidR="009934B9">
        <w:rPr>
          <w:rFonts w:asciiTheme="minorHAnsi" w:hAnsiTheme="minorHAnsi" w:cs="Calibri"/>
          <w:sz w:val="24"/>
        </w:rPr>
        <w:t xml:space="preserve"> a</w:t>
      </w:r>
      <w:r w:rsidRPr="00C7720B">
        <w:rPr>
          <w:rFonts w:asciiTheme="minorHAnsi" w:hAnsiTheme="minorHAnsi" w:cs="Calibri"/>
          <w:sz w:val="24"/>
        </w:rPr>
        <w:br/>
        <w:t xml:space="preserve">                                       komunikačních technologií</w:t>
      </w:r>
    </w:p>
    <w:p w14:paraId="6C6714D0" w14:textId="4B5B6C5D" w:rsidR="006251EC" w:rsidRPr="00C7720B" w:rsidRDefault="006251EC" w:rsidP="006251EC">
      <w:pPr>
        <w:rPr>
          <w:rFonts w:asciiTheme="minorHAnsi" w:hAnsiTheme="minorHAnsi" w:cs="Calibri"/>
          <w:sz w:val="24"/>
        </w:rPr>
      </w:pPr>
      <w:r w:rsidRPr="00C7720B">
        <w:rPr>
          <w:rFonts w:asciiTheme="minorHAnsi" w:hAnsiTheme="minorHAnsi" w:cs="Calibri"/>
          <w:sz w:val="24"/>
        </w:rPr>
        <w:t>e-mail:</w:t>
      </w:r>
      <w:r w:rsidRPr="00C7720B">
        <w:rPr>
          <w:rFonts w:asciiTheme="minorHAnsi" w:hAnsiTheme="minorHAnsi" w:cs="Calibri"/>
          <w:sz w:val="24"/>
        </w:rPr>
        <w:tab/>
      </w:r>
      <w:r w:rsidRPr="00C7720B">
        <w:rPr>
          <w:rFonts w:asciiTheme="minorHAnsi" w:hAnsiTheme="minorHAnsi" w:cs="Calibri"/>
          <w:sz w:val="24"/>
        </w:rPr>
        <w:tab/>
      </w:r>
      <w:r w:rsidRPr="00C7720B">
        <w:rPr>
          <w:rFonts w:asciiTheme="minorHAnsi" w:hAnsiTheme="minorHAnsi" w:cs="Calibri"/>
          <w:sz w:val="24"/>
        </w:rPr>
        <w:tab/>
      </w:r>
      <w:hyperlink r:id="rId13" w:history="1">
        <w:r w:rsidR="009934B9" w:rsidRPr="0034475E">
          <w:rPr>
            <w:rStyle w:val="Hypertextovodkaz"/>
            <w:rFonts w:asciiTheme="minorHAnsi" w:hAnsiTheme="minorHAnsi" w:cs="Calibri"/>
            <w:sz w:val="24"/>
          </w:rPr>
          <w:t>leona.slabochova@mze.gov.cz</w:t>
        </w:r>
      </w:hyperlink>
    </w:p>
    <w:p w14:paraId="499656AA" w14:textId="77ACAB96" w:rsidR="006251EC" w:rsidRPr="00C7720B" w:rsidRDefault="006251EC" w:rsidP="006251EC">
      <w:pPr>
        <w:rPr>
          <w:rFonts w:asciiTheme="minorHAnsi" w:hAnsiTheme="minorHAnsi" w:cs="Calibri"/>
          <w:sz w:val="24"/>
        </w:rPr>
      </w:pPr>
      <w:r w:rsidRPr="00C7720B">
        <w:rPr>
          <w:rFonts w:asciiTheme="minorHAnsi" w:hAnsiTheme="minorHAnsi" w:cs="Calibri"/>
          <w:sz w:val="24"/>
        </w:rPr>
        <w:t>bankovní spojení:</w:t>
      </w:r>
      <w:r w:rsidRPr="00C7720B">
        <w:rPr>
          <w:rFonts w:asciiTheme="minorHAnsi" w:hAnsiTheme="minorHAnsi" w:cs="Calibri"/>
          <w:sz w:val="24"/>
        </w:rPr>
        <w:tab/>
        <w:t xml:space="preserve">Česká národní banka </w:t>
      </w:r>
    </w:p>
    <w:p w14:paraId="27878F33" w14:textId="363FA349" w:rsidR="006251EC" w:rsidRPr="00C7720B" w:rsidRDefault="006251EC" w:rsidP="006251EC">
      <w:pPr>
        <w:rPr>
          <w:rFonts w:asciiTheme="minorHAnsi" w:hAnsiTheme="minorHAnsi" w:cs="Calibri"/>
          <w:sz w:val="24"/>
        </w:rPr>
      </w:pPr>
      <w:r w:rsidRPr="00C7720B">
        <w:rPr>
          <w:rFonts w:asciiTheme="minorHAnsi" w:hAnsiTheme="minorHAnsi" w:cs="Calibri"/>
          <w:sz w:val="24"/>
        </w:rPr>
        <w:t>číslo účtu:</w:t>
      </w:r>
      <w:r w:rsidRPr="00C7720B">
        <w:rPr>
          <w:rFonts w:asciiTheme="minorHAnsi" w:hAnsiTheme="minorHAnsi" w:cs="Calibri"/>
          <w:sz w:val="24"/>
        </w:rPr>
        <w:tab/>
      </w:r>
      <w:r w:rsidRPr="00C7720B">
        <w:rPr>
          <w:rFonts w:asciiTheme="minorHAnsi" w:hAnsiTheme="minorHAnsi" w:cs="Calibri"/>
          <w:sz w:val="24"/>
        </w:rPr>
        <w:tab/>
        <w:t>1226001/0710</w:t>
      </w:r>
    </w:p>
    <w:p w14:paraId="168D7065" w14:textId="426802DB" w:rsidR="006251EC" w:rsidRPr="00C7720B" w:rsidRDefault="006251EC" w:rsidP="006251EC">
      <w:pPr>
        <w:rPr>
          <w:rFonts w:asciiTheme="minorHAnsi" w:hAnsiTheme="minorHAnsi" w:cs="Calibri"/>
          <w:sz w:val="24"/>
        </w:rPr>
      </w:pPr>
      <w:r w:rsidRPr="00C7720B">
        <w:rPr>
          <w:rFonts w:asciiTheme="minorHAnsi" w:hAnsiTheme="minorHAnsi" w:cs="Calibri"/>
          <w:sz w:val="24"/>
        </w:rPr>
        <w:t>kontaktní osoba:</w:t>
      </w:r>
      <w:r w:rsidRPr="00C7720B">
        <w:rPr>
          <w:rFonts w:ascii="Times New Roman" w:hAnsi="Times New Roman"/>
          <w:sz w:val="24"/>
        </w:rPr>
        <w:tab/>
      </w:r>
      <w:r w:rsidRPr="00C7720B">
        <w:rPr>
          <w:rFonts w:asciiTheme="minorHAnsi" w:hAnsiTheme="minorHAnsi" w:cs="Calibri"/>
          <w:sz w:val="24"/>
        </w:rPr>
        <w:t>Ing. Aleš Prošek</w:t>
      </w:r>
    </w:p>
    <w:p w14:paraId="4B1D9680" w14:textId="7ECD92D9" w:rsidR="006251EC" w:rsidRPr="00C7720B" w:rsidRDefault="006251EC" w:rsidP="006251EC">
      <w:pPr>
        <w:rPr>
          <w:rFonts w:asciiTheme="minorHAnsi" w:hAnsiTheme="minorHAnsi" w:cs="Calibri"/>
          <w:sz w:val="24"/>
        </w:rPr>
      </w:pPr>
      <w:r w:rsidRPr="00C7720B">
        <w:rPr>
          <w:rFonts w:asciiTheme="minorHAnsi" w:hAnsiTheme="minorHAnsi" w:cs="Calibri"/>
          <w:sz w:val="24"/>
        </w:rPr>
        <w:t>e-mail:</w:t>
      </w:r>
      <w:r w:rsidRPr="00C7720B">
        <w:rPr>
          <w:rFonts w:asciiTheme="minorHAnsi" w:hAnsiTheme="minorHAnsi" w:cs="Calibri"/>
          <w:sz w:val="24"/>
        </w:rPr>
        <w:tab/>
      </w:r>
      <w:r w:rsidRPr="00C7720B">
        <w:rPr>
          <w:rFonts w:asciiTheme="minorHAnsi" w:hAnsiTheme="minorHAnsi" w:cs="Calibri"/>
          <w:sz w:val="24"/>
        </w:rPr>
        <w:tab/>
      </w:r>
      <w:r w:rsidR="009934B9">
        <w:rPr>
          <w:rFonts w:asciiTheme="minorHAnsi" w:hAnsiTheme="minorHAnsi" w:cs="Calibri"/>
          <w:sz w:val="24"/>
        </w:rPr>
        <w:t xml:space="preserve">            </w:t>
      </w:r>
      <w:r w:rsidRPr="00C7720B">
        <w:rPr>
          <w:rFonts w:asciiTheme="minorHAnsi" w:hAnsiTheme="minorHAnsi" w:cs="Calibri"/>
          <w:sz w:val="24"/>
        </w:rPr>
        <w:t xml:space="preserve"> ales.prosek@mze.gov.cz </w:t>
      </w:r>
    </w:p>
    <w:p w14:paraId="4923951A" w14:textId="5B12CB35" w:rsidR="006251EC" w:rsidRPr="00C7720B" w:rsidRDefault="006251EC" w:rsidP="006251EC">
      <w:pPr>
        <w:rPr>
          <w:rFonts w:asciiTheme="minorHAnsi" w:hAnsiTheme="minorHAnsi" w:cs="Calibri"/>
          <w:sz w:val="24"/>
        </w:rPr>
      </w:pPr>
      <w:r w:rsidRPr="00C7720B">
        <w:rPr>
          <w:rFonts w:asciiTheme="minorHAnsi" w:hAnsiTheme="minorHAnsi" w:cs="Calibri"/>
          <w:sz w:val="24"/>
        </w:rPr>
        <w:t>tel:</w:t>
      </w:r>
      <w:r w:rsidRPr="00C7720B">
        <w:rPr>
          <w:rFonts w:asciiTheme="minorHAnsi" w:hAnsiTheme="minorHAnsi" w:cs="Calibri"/>
          <w:sz w:val="24"/>
        </w:rPr>
        <w:tab/>
      </w:r>
      <w:r w:rsidRPr="00C7720B">
        <w:rPr>
          <w:rFonts w:asciiTheme="minorHAnsi" w:hAnsiTheme="minorHAnsi" w:cs="Calibri"/>
          <w:sz w:val="24"/>
        </w:rPr>
        <w:tab/>
      </w:r>
      <w:r w:rsidR="009934B9">
        <w:rPr>
          <w:rFonts w:asciiTheme="minorHAnsi" w:hAnsiTheme="minorHAnsi" w:cs="Calibri"/>
          <w:sz w:val="24"/>
        </w:rPr>
        <w:t xml:space="preserve">             </w:t>
      </w:r>
      <w:r w:rsidRPr="00C7720B">
        <w:rPr>
          <w:rFonts w:asciiTheme="minorHAnsi" w:hAnsiTheme="minorHAnsi" w:cs="Calibri"/>
          <w:sz w:val="24"/>
        </w:rPr>
        <w:t xml:space="preserve"> 221 812 622</w:t>
      </w:r>
    </w:p>
    <w:p w14:paraId="751BCFCC" w14:textId="77777777" w:rsidR="006251EC" w:rsidRDefault="006251EC" w:rsidP="006251EC">
      <w:pPr>
        <w:rPr>
          <w:rFonts w:asciiTheme="minorHAnsi" w:hAnsiTheme="minorHAnsi" w:cs="Calibri"/>
          <w:sz w:val="24"/>
        </w:rPr>
      </w:pPr>
    </w:p>
    <w:p w14:paraId="46FFBEA5" w14:textId="77777777" w:rsidR="006251EC" w:rsidRDefault="006251EC" w:rsidP="006251E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5C418B65" w14:textId="77777777" w:rsidR="006251EC" w:rsidRDefault="006251EC" w:rsidP="006251EC">
      <w:pPr>
        <w:pStyle w:val="CZZkladntexttun"/>
        <w:rPr>
          <w:rFonts w:asciiTheme="minorHAnsi" w:hAnsiTheme="minorHAnsi" w:cs="Calibri"/>
          <w:sz w:val="24"/>
        </w:rPr>
      </w:pPr>
      <w:r>
        <w:rPr>
          <w:rFonts w:asciiTheme="minorHAnsi" w:hAnsiTheme="minorHAnsi" w:cs="Calibri"/>
          <w:sz w:val="24"/>
        </w:rPr>
        <w:t>na straně jedné</w:t>
      </w:r>
    </w:p>
    <w:p w14:paraId="598D7828" w14:textId="77777777" w:rsidR="006251EC" w:rsidRPr="00952E7C" w:rsidRDefault="006251EC" w:rsidP="006251E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123E5845" w14:textId="77777777" w:rsidR="009952F3" w:rsidRDefault="009952F3" w:rsidP="009952F3">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T-Mobile Czech Republic a.s.</w:t>
      </w:r>
    </w:p>
    <w:p w14:paraId="7CCD120D" w14:textId="77777777" w:rsidR="009952F3" w:rsidRDefault="009952F3" w:rsidP="009952F3">
      <w:pPr>
        <w:rPr>
          <w:rFonts w:asciiTheme="minorHAnsi" w:hAnsiTheme="minorHAnsi" w:cs="Calibri"/>
          <w:sz w:val="24"/>
        </w:rPr>
      </w:pPr>
      <w:r>
        <w:rPr>
          <w:rFonts w:asciiTheme="minorHAnsi" w:hAnsiTheme="minorHAnsi" w:cs="Calibri"/>
          <w:sz w:val="24"/>
        </w:rPr>
        <w:t xml:space="preserve">se sídlem: </w:t>
      </w:r>
      <w:r>
        <w:rPr>
          <w:rFonts w:asciiTheme="minorHAnsi" w:hAnsiTheme="minorHAnsi" w:cs="Calibri"/>
          <w:sz w:val="24"/>
        </w:rPr>
        <w:tab/>
      </w:r>
      <w:r>
        <w:rPr>
          <w:rFonts w:asciiTheme="minorHAnsi" w:hAnsiTheme="minorHAnsi" w:cs="Calibri"/>
          <w:sz w:val="24"/>
        </w:rPr>
        <w:tab/>
        <w:t>Tomíčkova 2144/1, Praha 4, 148 00</w:t>
      </w:r>
    </w:p>
    <w:p w14:paraId="623A6565" w14:textId="77777777" w:rsidR="009952F3" w:rsidRDefault="009952F3" w:rsidP="009952F3">
      <w:pPr>
        <w:rPr>
          <w:rFonts w:asciiTheme="minorHAnsi" w:hAnsiTheme="minorHAnsi" w:cs="Calibri"/>
          <w:sz w:val="24"/>
        </w:rPr>
      </w:pPr>
      <w:r>
        <w:rPr>
          <w:rFonts w:asciiTheme="minorHAnsi" w:hAnsiTheme="minorHAnsi" w:cs="Calibri"/>
          <w:sz w:val="24"/>
        </w:rPr>
        <w:t xml:space="preserve">IČO: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64949681</w:t>
      </w:r>
    </w:p>
    <w:p w14:paraId="7550CA73" w14:textId="77777777" w:rsidR="009952F3" w:rsidRDefault="009952F3" w:rsidP="009952F3">
      <w:pPr>
        <w:rPr>
          <w:rFonts w:asciiTheme="minorHAnsi" w:hAnsiTheme="minorHAnsi" w:cs="Calibri"/>
          <w:sz w:val="24"/>
        </w:rPr>
      </w:pPr>
      <w:r>
        <w:rPr>
          <w:rFonts w:asciiTheme="minorHAnsi" w:hAnsiTheme="minorHAnsi" w:cs="Calibri"/>
          <w:sz w:val="24"/>
        </w:rPr>
        <w:t xml:space="preserve">DIČ: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CZ64949681</w:t>
      </w:r>
    </w:p>
    <w:p w14:paraId="37739A29" w14:textId="77777777" w:rsidR="009952F3" w:rsidRDefault="009952F3" w:rsidP="009952F3">
      <w:pPr>
        <w:rPr>
          <w:rFonts w:asciiTheme="minorHAnsi" w:hAnsiTheme="minorHAnsi" w:cs="Calibri"/>
          <w:sz w:val="24"/>
        </w:rPr>
      </w:pPr>
      <w:r>
        <w:rPr>
          <w:rFonts w:asciiTheme="minorHAnsi" w:hAnsiTheme="minorHAnsi" w:cs="Calibri"/>
          <w:sz w:val="24"/>
        </w:rPr>
        <w:t>ID DS:</w:t>
      </w:r>
      <w:r>
        <w:rPr>
          <w:rFonts w:asciiTheme="minorHAnsi" w:hAnsiTheme="minorHAnsi" w:cs="Calibri"/>
          <w:sz w:val="24"/>
        </w:rPr>
        <w:tab/>
      </w:r>
      <w:r>
        <w:rPr>
          <w:rFonts w:asciiTheme="minorHAnsi" w:hAnsiTheme="minorHAnsi" w:cs="Calibri"/>
          <w:sz w:val="24"/>
        </w:rPr>
        <w:tab/>
        <w:t xml:space="preserve"> </w:t>
      </w:r>
      <w:r>
        <w:rPr>
          <w:rFonts w:asciiTheme="minorHAnsi" w:hAnsiTheme="minorHAnsi" w:cs="Calibri"/>
          <w:sz w:val="24"/>
        </w:rPr>
        <w:tab/>
        <w:t>ygwch5i</w:t>
      </w:r>
    </w:p>
    <w:p w14:paraId="68EDDE73" w14:textId="77777777" w:rsidR="009952F3" w:rsidRDefault="009952F3" w:rsidP="009952F3">
      <w:pPr>
        <w:rPr>
          <w:rFonts w:asciiTheme="minorHAnsi" w:hAnsiTheme="minorHAnsi" w:cs="Calibri"/>
          <w:sz w:val="24"/>
        </w:rPr>
      </w:pPr>
      <w:r>
        <w:rPr>
          <w:rFonts w:asciiTheme="minorHAnsi" w:hAnsiTheme="minorHAnsi" w:cs="Calibri"/>
          <w:sz w:val="24"/>
        </w:rPr>
        <w:t>zapsaná v obchodním rejstříku vedeném Městským soudem v Praze oddíl B, vložka 3787</w:t>
      </w:r>
    </w:p>
    <w:p w14:paraId="087BCD87" w14:textId="73CEB1DE" w:rsidR="009952F3" w:rsidRDefault="009952F3" w:rsidP="009952F3">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D0371B">
        <w:rPr>
          <w:rFonts w:asciiTheme="minorHAnsi" w:hAnsiTheme="minorHAnsi" w:cs="Calibri"/>
          <w:sz w:val="24"/>
        </w:rPr>
        <w:t>xxx</w:t>
      </w:r>
      <w:r>
        <w:rPr>
          <w:rFonts w:asciiTheme="minorHAnsi" w:hAnsiTheme="minorHAnsi" w:cs="Calibri"/>
          <w:sz w:val="24"/>
        </w:rPr>
        <w:t>, na základě pověření</w:t>
      </w:r>
    </w:p>
    <w:p w14:paraId="10886F2A" w14:textId="77777777" w:rsidR="009952F3" w:rsidRDefault="009952F3" w:rsidP="009952F3">
      <w:pPr>
        <w:rPr>
          <w:rFonts w:asciiTheme="minorHAnsi" w:hAnsiTheme="minorHAnsi" w:cs="Calibri"/>
          <w:sz w:val="24"/>
        </w:rPr>
      </w:pPr>
      <w:r>
        <w:rPr>
          <w:rFonts w:asciiTheme="minorHAnsi" w:hAnsiTheme="minorHAnsi" w:cs="Calibri"/>
          <w:sz w:val="24"/>
        </w:rPr>
        <w:t xml:space="preserve">e-mail: </w:t>
      </w:r>
      <w:r>
        <w:rPr>
          <w:rFonts w:asciiTheme="minorHAnsi" w:hAnsiTheme="minorHAnsi" w:cs="Calibri"/>
          <w:sz w:val="24"/>
        </w:rPr>
        <w:tab/>
      </w:r>
      <w:r>
        <w:rPr>
          <w:rFonts w:asciiTheme="minorHAnsi" w:hAnsiTheme="minorHAnsi" w:cs="Calibri"/>
          <w:sz w:val="24"/>
        </w:rPr>
        <w:tab/>
        <w:t>licencni.centrum@t-mobile.cz</w:t>
      </w:r>
    </w:p>
    <w:p w14:paraId="5D1D5DCC" w14:textId="77777777" w:rsidR="009952F3" w:rsidRDefault="009952F3" w:rsidP="009952F3">
      <w:pPr>
        <w:rPr>
          <w:rFonts w:asciiTheme="minorHAnsi" w:hAnsiTheme="minorHAnsi" w:cs="Calibri"/>
          <w:sz w:val="24"/>
        </w:rPr>
      </w:pPr>
      <w:r>
        <w:rPr>
          <w:rFonts w:asciiTheme="minorHAnsi" w:hAnsiTheme="minorHAnsi" w:cs="Calibri"/>
          <w:sz w:val="24"/>
        </w:rPr>
        <w:t xml:space="preserve">bankovní spojení: </w:t>
      </w:r>
      <w:r>
        <w:rPr>
          <w:rFonts w:asciiTheme="minorHAnsi" w:hAnsiTheme="minorHAnsi" w:cs="Calibri"/>
          <w:sz w:val="24"/>
        </w:rPr>
        <w:tab/>
        <w:t xml:space="preserve">Komerční banka, a.s., </w:t>
      </w:r>
    </w:p>
    <w:p w14:paraId="4AA43626" w14:textId="77777777" w:rsidR="009952F3" w:rsidRDefault="009952F3" w:rsidP="009952F3">
      <w:pPr>
        <w:rPr>
          <w:rFonts w:asciiTheme="minorHAnsi" w:hAnsiTheme="minorHAnsi" w:cs="Calibri"/>
          <w:sz w:val="24"/>
        </w:rPr>
      </w:pPr>
      <w:r>
        <w:rPr>
          <w:rFonts w:asciiTheme="minorHAnsi" w:hAnsiTheme="minorHAnsi" w:cs="Calibri"/>
          <w:sz w:val="24"/>
        </w:rPr>
        <w:t>č. účtu: 19-2271190247/0100</w:t>
      </w:r>
    </w:p>
    <w:p w14:paraId="18BE1DE2" w14:textId="6687C9D8" w:rsidR="009952F3" w:rsidRDefault="009952F3" w:rsidP="009952F3">
      <w:pPr>
        <w:rPr>
          <w:rFonts w:asciiTheme="minorHAnsi" w:hAnsiTheme="minorHAnsi" w:cs="Calibri"/>
          <w:sz w:val="24"/>
        </w:rPr>
      </w:pPr>
      <w:r>
        <w:rPr>
          <w:rFonts w:asciiTheme="minorHAnsi" w:hAnsiTheme="minorHAnsi" w:cs="Calibri"/>
          <w:sz w:val="24"/>
        </w:rPr>
        <w:t xml:space="preserve">kontaktní osoba: </w:t>
      </w:r>
      <w:r>
        <w:rPr>
          <w:rFonts w:asciiTheme="minorHAnsi" w:hAnsiTheme="minorHAnsi" w:cs="Calibri"/>
          <w:sz w:val="24"/>
        </w:rPr>
        <w:tab/>
      </w:r>
      <w:r w:rsidR="00D0371B">
        <w:rPr>
          <w:rFonts w:asciiTheme="minorHAnsi" w:hAnsiTheme="minorHAnsi" w:cs="Calibri"/>
          <w:sz w:val="24"/>
        </w:rPr>
        <w:t>xxx</w:t>
      </w:r>
    </w:p>
    <w:p w14:paraId="508D24EB" w14:textId="14405172" w:rsidR="009952F3" w:rsidRDefault="009952F3" w:rsidP="009952F3">
      <w:pPr>
        <w:rPr>
          <w:rFonts w:asciiTheme="minorHAnsi" w:hAnsiTheme="minorHAnsi" w:cs="Calibri"/>
          <w:sz w:val="24"/>
        </w:rPr>
      </w:pPr>
      <w:r>
        <w:rPr>
          <w:rFonts w:asciiTheme="minorHAnsi" w:hAnsiTheme="minorHAnsi" w:cs="Calibri"/>
          <w:sz w:val="24"/>
        </w:rPr>
        <w:t xml:space="preserve">tel: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0371B">
        <w:rPr>
          <w:rFonts w:asciiTheme="minorHAnsi" w:hAnsiTheme="minorHAnsi" w:cs="Calibri"/>
          <w:sz w:val="24"/>
        </w:rPr>
        <w:t>xxx</w:t>
      </w:r>
    </w:p>
    <w:p w14:paraId="51CE1F97" w14:textId="3AF47CD0" w:rsidR="009952F3" w:rsidRDefault="009952F3" w:rsidP="009952F3">
      <w:pPr>
        <w:rPr>
          <w:rFonts w:asciiTheme="minorHAnsi" w:hAnsiTheme="minorHAnsi" w:cs="Calibri"/>
          <w:sz w:val="24"/>
        </w:rPr>
      </w:pPr>
      <w:r>
        <w:rPr>
          <w:rFonts w:asciiTheme="minorHAnsi" w:hAnsiTheme="minorHAnsi" w:cs="Calibri"/>
          <w:sz w:val="24"/>
        </w:rPr>
        <w:t xml:space="preserve">e-mail: </w:t>
      </w:r>
      <w:r>
        <w:rPr>
          <w:rFonts w:asciiTheme="minorHAnsi" w:hAnsiTheme="minorHAnsi" w:cs="Calibri"/>
          <w:sz w:val="24"/>
        </w:rPr>
        <w:tab/>
      </w:r>
      <w:r>
        <w:rPr>
          <w:rFonts w:asciiTheme="minorHAnsi" w:hAnsiTheme="minorHAnsi" w:cs="Calibri"/>
          <w:sz w:val="24"/>
        </w:rPr>
        <w:tab/>
      </w:r>
      <w:r w:rsidR="00D0371B">
        <w:rPr>
          <w:rFonts w:asciiTheme="minorHAnsi" w:hAnsiTheme="minorHAnsi" w:cs="Calibri"/>
          <w:sz w:val="24"/>
        </w:rPr>
        <w:t>xxx</w:t>
      </w:r>
    </w:p>
    <w:p w14:paraId="764520E9" w14:textId="77777777" w:rsidR="006251EC" w:rsidRDefault="006251EC" w:rsidP="006251EC">
      <w:pPr>
        <w:rPr>
          <w:rFonts w:asciiTheme="minorHAnsi" w:hAnsiTheme="minorHAnsi" w:cs="Calibri"/>
          <w:sz w:val="24"/>
        </w:rPr>
      </w:pPr>
    </w:p>
    <w:p w14:paraId="550C7651" w14:textId="77777777" w:rsidR="006251EC" w:rsidRDefault="006251EC" w:rsidP="006251E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5A23DC03" w14:textId="77777777" w:rsidR="006251EC" w:rsidRDefault="006251EC" w:rsidP="006251EC">
      <w:pPr>
        <w:pStyle w:val="CZZkladntexttun"/>
        <w:rPr>
          <w:rFonts w:asciiTheme="minorHAnsi" w:hAnsiTheme="minorHAnsi" w:cs="Calibri"/>
          <w:sz w:val="24"/>
        </w:rPr>
      </w:pPr>
      <w:r>
        <w:rPr>
          <w:rFonts w:asciiTheme="minorHAnsi" w:hAnsiTheme="minorHAnsi" w:cs="Calibri"/>
          <w:sz w:val="24"/>
        </w:rPr>
        <w:t>na straně druhé</w:t>
      </w:r>
    </w:p>
    <w:p w14:paraId="2CBC5015" w14:textId="77777777" w:rsidR="006251EC" w:rsidRDefault="006251EC" w:rsidP="006251E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4F590C2C" w14:textId="65A249C6" w:rsidR="006251EC" w:rsidRDefault="006251EC" w:rsidP="006251E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k Rámcové dohodě na pořizování produktů Microsoft ze dne 30. 9. 2024 (dále jen „</w:t>
      </w:r>
      <w:r>
        <w:rPr>
          <w:rFonts w:asciiTheme="minorHAnsi" w:hAnsiTheme="minorHAnsi" w:cs="Calibri"/>
          <w:b/>
          <w:sz w:val="24"/>
        </w:rPr>
        <w:t>Rámcová dohoda</w:t>
      </w:r>
      <w:r>
        <w:rPr>
          <w:rFonts w:asciiTheme="minorHAnsi" w:hAnsiTheme="minorHAnsi" w:cs="Calibri"/>
          <w:sz w:val="24"/>
        </w:rPr>
        <w:t xml:space="preserve">“) dle zákona </w:t>
      </w:r>
      <w:r>
        <w:rPr>
          <w:rFonts w:asciiTheme="minorHAnsi" w:hAnsiTheme="minorHAnsi" w:cs="Calibri"/>
          <w:sz w:val="24"/>
        </w:rPr>
        <w:lastRenderedPageBreak/>
        <w:t>č.</w:t>
      </w:r>
      <w:r w:rsidR="0033381F">
        <w:rPr>
          <w:rFonts w:asciiTheme="minorHAnsi" w:hAnsiTheme="minorHAnsi" w:cs="Calibri"/>
          <w:sz w:val="24"/>
        </w:rPr>
        <w:t> </w:t>
      </w:r>
      <w:r>
        <w:rPr>
          <w:rFonts w:asciiTheme="minorHAnsi" w:hAnsiTheme="minorHAnsi" w:cs="Calibri"/>
          <w:sz w:val="24"/>
        </w:rPr>
        <w:t>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2634C5F5" w14:textId="77777777" w:rsidR="006251EC" w:rsidRDefault="006251EC" w:rsidP="006251EC">
      <w:pPr>
        <w:jc w:val="center"/>
        <w:rPr>
          <w:rFonts w:asciiTheme="minorHAnsi" w:hAnsiTheme="minorHAnsi" w:cs="Calibri"/>
          <w:sz w:val="24"/>
        </w:rPr>
      </w:pPr>
    </w:p>
    <w:p w14:paraId="519B16E7" w14:textId="77777777" w:rsidR="006251EC" w:rsidRDefault="006251EC" w:rsidP="006251E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45CA8006" w14:textId="77777777" w:rsidR="006251EC" w:rsidRDefault="006251EC" w:rsidP="006251EC">
      <w:pPr>
        <w:jc w:val="center"/>
        <w:rPr>
          <w:rFonts w:asciiTheme="minorHAnsi" w:hAnsiTheme="minorHAnsi" w:cs="Calibri"/>
          <w:b/>
          <w:sz w:val="24"/>
        </w:rPr>
      </w:pPr>
    </w:p>
    <w:p w14:paraId="049E336F" w14:textId="77777777" w:rsidR="006251EC" w:rsidRPr="004323FB" w:rsidRDefault="006251EC" w:rsidP="006251EC">
      <w:pPr>
        <w:jc w:val="center"/>
        <w:rPr>
          <w:rFonts w:asciiTheme="minorHAnsi" w:hAnsiTheme="minorHAnsi" w:cstheme="minorHAnsi"/>
          <w:b/>
          <w:sz w:val="24"/>
        </w:rPr>
      </w:pPr>
      <w:r w:rsidRPr="004323FB">
        <w:rPr>
          <w:rFonts w:asciiTheme="minorHAnsi" w:hAnsiTheme="minorHAnsi" w:cstheme="minorHAnsi"/>
          <w:b/>
          <w:sz w:val="24"/>
        </w:rPr>
        <w:t>Preambule</w:t>
      </w:r>
    </w:p>
    <w:p w14:paraId="4427E737" w14:textId="77777777" w:rsidR="006251EC" w:rsidRPr="004323FB" w:rsidRDefault="006251EC" w:rsidP="006251EC">
      <w:pPr>
        <w:jc w:val="center"/>
        <w:rPr>
          <w:rFonts w:asciiTheme="minorHAnsi" w:hAnsiTheme="minorHAnsi" w:cstheme="minorHAnsi"/>
          <w:sz w:val="24"/>
        </w:rPr>
      </w:pPr>
    </w:p>
    <w:p w14:paraId="49DE042B" w14:textId="77777777" w:rsidR="006251EC" w:rsidRPr="004323FB" w:rsidRDefault="006251EC" w:rsidP="006251EC">
      <w:pPr>
        <w:pStyle w:val="Odstavecseseznamem"/>
        <w:numPr>
          <w:ilvl w:val="0"/>
          <w:numId w:val="19"/>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552C1A2" w14:textId="77777777" w:rsidR="006251EC" w:rsidRPr="004323FB" w:rsidRDefault="006251EC" w:rsidP="006251EC">
      <w:pPr>
        <w:pStyle w:val="Odstavecseseznamem"/>
        <w:ind w:left="426"/>
        <w:rPr>
          <w:rFonts w:asciiTheme="minorHAnsi" w:hAnsiTheme="minorHAnsi" w:cstheme="minorHAnsi"/>
          <w:sz w:val="24"/>
        </w:rPr>
      </w:pPr>
    </w:p>
    <w:p w14:paraId="32DB3FCA" w14:textId="77777777" w:rsidR="006251EC" w:rsidRPr="004323FB" w:rsidRDefault="006251EC" w:rsidP="006251EC">
      <w:pPr>
        <w:pStyle w:val="Odstavecseseznamem"/>
        <w:numPr>
          <w:ilvl w:val="0"/>
          <w:numId w:val="19"/>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202AFD5B" w14:textId="77777777" w:rsidR="006251EC" w:rsidRPr="004323FB" w:rsidRDefault="006251EC" w:rsidP="006251EC">
      <w:pPr>
        <w:pStyle w:val="Odstavecseseznamem"/>
        <w:rPr>
          <w:rFonts w:asciiTheme="minorHAnsi" w:hAnsiTheme="minorHAnsi" w:cstheme="minorHAnsi"/>
          <w:sz w:val="24"/>
        </w:rPr>
      </w:pPr>
    </w:p>
    <w:p w14:paraId="2C463EC9" w14:textId="77777777" w:rsidR="006251EC" w:rsidRPr="004323FB" w:rsidRDefault="006251EC" w:rsidP="006251EC">
      <w:pPr>
        <w:pStyle w:val="Odstavecseseznamem"/>
        <w:numPr>
          <w:ilvl w:val="0"/>
          <w:numId w:val="19"/>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14"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DE37DBD" w14:textId="77777777" w:rsidR="006251EC" w:rsidRPr="004323FB" w:rsidRDefault="006251EC" w:rsidP="006251EC">
      <w:pPr>
        <w:rPr>
          <w:rFonts w:asciiTheme="minorHAnsi" w:hAnsiTheme="minorHAnsi" w:cstheme="minorHAnsi"/>
          <w:sz w:val="24"/>
        </w:rPr>
      </w:pPr>
    </w:p>
    <w:p w14:paraId="3B5B7189" w14:textId="77777777" w:rsidR="006251EC" w:rsidRPr="004323FB" w:rsidRDefault="006251EC" w:rsidP="006251EC">
      <w:pPr>
        <w:pStyle w:val="Odstavecseseznamem"/>
        <w:numPr>
          <w:ilvl w:val="0"/>
          <w:numId w:val="19"/>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3E1F5F40" w14:textId="77777777" w:rsidR="006251EC" w:rsidRPr="004323FB" w:rsidRDefault="006251EC" w:rsidP="006251EC">
      <w:pPr>
        <w:pStyle w:val="Odstavecseseznamem"/>
        <w:rPr>
          <w:rFonts w:asciiTheme="minorHAnsi" w:hAnsiTheme="minorHAnsi" w:cstheme="minorHAnsi"/>
          <w:sz w:val="24"/>
        </w:rPr>
      </w:pPr>
    </w:p>
    <w:p w14:paraId="5495E2DB" w14:textId="77777777" w:rsidR="006251EC" w:rsidRPr="004323FB" w:rsidRDefault="006251EC" w:rsidP="006251EC">
      <w:pPr>
        <w:pStyle w:val="Odstavecseseznamem"/>
        <w:numPr>
          <w:ilvl w:val="0"/>
          <w:numId w:val="19"/>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152CC5C6" w14:textId="77777777" w:rsidR="006251EC" w:rsidRDefault="006251EC" w:rsidP="006251EC">
      <w:pPr>
        <w:pStyle w:val="CZslolnku"/>
        <w:numPr>
          <w:ilvl w:val="0"/>
          <w:numId w:val="18"/>
        </w:numPr>
        <w:ind w:left="0" w:firstLine="0"/>
        <w:rPr>
          <w:rFonts w:asciiTheme="minorHAnsi" w:hAnsiTheme="minorHAnsi" w:cs="Calibri"/>
          <w:sz w:val="24"/>
        </w:rPr>
      </w:pPr>
    </w:p>
    <w:p w14:paraId="71AC0B14" w14:textId="77777777" w:rsidR="006251EC" w:rsidRDefault="006251EC" w:rsidP="006251EC">
      <w:pPr>
        <w:pStyle w:val="CZNzevlnku"/>
        <w:rPr>
          <w:rFonts w:asciiTheme="minorHAnsi" w:hAnsiTheme="minorHAnsi" w:cs="Calibri"/>
          <w:sz w:val="24"/>
        </w:rPr>
      </w:pPr>
      <w:r>
        <w:rPr>
          <w:rFonts w:asciiTheme="minorHAnsi" w:hAnsiTheme="minorHAnsi" w:cs="Calibri"/>
          <w:sz w:val="24"/>
        </w:rPr>
        <w:t>Předmět Prováděcí smlouvy</w:t>
      </w:r>
    </w:p>
    <w:p w14:paraId="7031E969" w14:textId="77777777" w:rsidR="006251EC" w:rsidRDefault="006251EC" w:rsidP="006251EC">
      <w:pPr>
        <w:pStyle w:val="CZodstavec"/>
        <w:numPr>
          <w:ilvl w:val="0"/>
          <w:numId w:val="23"/>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0990BF9" w14:textId="77777777" w:rsidR="0033381F" w:rsidRDefault="0033381F" w:rsidP="0033381F">
      <w:pPr>
        <w:pStyle w:val="CZodstavec"/>
        <w:ind w:left="426"/>
        <w:rPr>
          <w:rFonts w:asciiTheme="minorHAnsi" w:hAnsiTheme="minorHAnsi" w:cs="Calibri"/>
          <w:sz w:val="24"/>
        </w:rPr>
      </w:pPr>
    </w:p>
    <w:p w14:paraId="45D457C2" w14:textId="77777777" w:rsidR="006251EC" w:rsidRDefault="006251EC" w:rsidP="006251EC">
      <w:pPr>
        <w:pStyle w:val="CZslolnku"/>
        <w:numPr>
          <w:ilvl w:val="0"/>
          <w:numId w:val="18"/>
        </w:numPr>
        <w:ind w:left="0" w:firstLine="0"/>
        <w:rPr>
          <w:rFonts w:asciiTheme="minorHAnsi" w:hAnsiTheme="minorHAnsi" w:cs="Calibri"/>
          <w:sz w:val="24"/>
        </w:rPr>
      </w:pPr>
    </w:p>
    <w:p w14:paraId="7E3775A1" w14:textId="77777777" w:rsidR="006251EC" w:rsidRDefault="006251EC" w:rsidP="006251EC">
      <w:pPr>
        <w:pStyle w:val="CZNzevlnku"/>
        <w:rPr>
          <w:rFonts w:asciiTheme="minorHAnsi" w:hAnsiTheme="minorHAnsi" w:cs="Calibri"/>
          <w:sz w:val="24"/>
        </w:rPr>
      </w:pPr>
      <w:r>
        <w:rPr>
          <w:rFonts w:asciiTheme="minorHAnsi" w:hAnsiTheme="minorHAnsi" w:cs="Calibri"/>
          <w:sz w:val="24"/>
        </w:rPr>
        <w:lastRenderedPageBreak/>
        <w:t>Cena za plnění</w:t>
      </w:r>
    </w:p>
    <w:p w14:paraId="30A89E9F" w14:textId="77777777" w:rsidR="006251EC" w:rsidRPr="00D103CA" w:rsidRDefault="006251EC" w:rsidP="006251EC">
      <w:pPr>
        <w:pStyle w:val="CZodstavec"/>
        <w:numPr>
          <w:ilvl w:val="0"/>
          <w:numId w:val="24"/>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4FD9FA6D" w14:textId="3CC12EF9" w:rsidR="006251EC" w:rsidRPr="00D103CA" w:rsidRDefault="006251EC" w:rsidP="006251EC">
      <w:pPr>
        <w:pStyle w:val="CZodstavec"/>
        <w:numPr>
          <w:ilvl w:val="0"/>
          <w:numId w:val="24"/>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w:t>
      </w:r>
      <w:r w:rsidR="008A3BD5" w:rsidRPr="00D103CA">
        <w:rPr>
          <w:rFonts w:asciiTheme="minorHAnsi" w:hAnsiTheme="minorHAnsi"/>
          <w:sz w:val="24"/>
        </w:rPr>
        <w:t xml:space="preserve">strany se dohodly, že cena za poskytnutí plnění Dodavatelem dle této Prováděcí smlouvy činí </w:t>
      </w:r>
      <w:r w:rsidR="008A3BD5" w:rsidRPr="00784728">
        <w:rPr>
          <w:rFonts w:asciiTheme="minorHAnsi" w:hAnsiTheme="minorHAnsi"/>
          <w:b/>
          <w:sz w:val="24"/>
        </w:rPr>
        <w:t>1 106 442,90 Kč</w:t>
      </w:r>
      <w:r w:rsidR="008A3BD5" w:rsidRPr="00D103CA">
        <w:rPr>
          <w:rFonts w:asciiTheme="minorHAnsi" w:hAnsiTheme="minorHAnsi"/>
          <w:sz w:val="24"/>
        </w:rPr>
        <w:t xml:space="preserve"> (slovy: </w:t>
      </w:r>
      <w:r w:rsidR="008A3BD5" w:rsidRPr="00784728">
        <w:rPr>
          <w:rFonts w:asciiTheme="minorHAnsi" w:hAnsiTheme="minorHAnsi"/>
          <w:b/>
          <w:sz w:val="24"/>
        </w:rPr>
        <w:t>jeden milion jedno sto šest tisíc čtyři sta čtyřicet dva korun českých devadesát haléřů</w:t>
      </w:r>
      <w:r w:rsidR="008A3BD5" w:rsidRPr="00D103CA">
        <w:rPr>
          <w:rFonts w:asciiTheme="minorHAnsi" w:hAnsiTheme="minorHAnsi"/>
          <w:sz w:val="24"/>
        </w:rPr>
        <w:t xml:space="preserve">) bez DPH, tj. </w:t>
      </w:r>
      <w:r w:rsidR="008A3BD5" w:rsidRPr="00784728">
        <w:rPr>
          <w:rFonts w:asciiTheme="minorHAnsi" w:hAnsiTheme="minorHAnsi"/>
          <w:sz w:val="24"/>
        </w:rPr>
        <w:t xml:space="preserve">1 338 795,91 Kč </w:t>
      </w:r>
      <w:r w:rsidR="008A3BD5" w:rsidRPr="00D103CA">
        <w:rPr>
          <w:rFonts w:asciiTheme="minorHAnsi" w:hAnsiTheme="minorHAnsi"/>
          <w:sz w:val="24"/>
        </w:rPr>
        <w:t>(slovy</w:t>
      </w:r>
      <w:r w:rsidR="008A3BD5">
        <w:rPr>
          <w:rFonts w:asciiTheme="minorHAnsi" w:hAnsiTheme="minorHAnsi"/>
          <w:sz w:val="24"/>
        </w:rPr>
        <w:t xml:space="preserve">: </w:t>
      </w:r>
      <w:r w:rsidR="008A3BD5" w:rsidRPr="00784728">
        <w:rPr>
          <w:rFonts w:asciiTheme="minorHAnsi" w:hAnsiTheme="minorHAnsi"/>
          <w:sz w:val="24"/>
        </w:rPr>
        <w:t>jeden milion tři sta třicet osm tisíc sedm set devadesát pět korun českých devadesát jeden haléřů</w:t>
      </w:r>
      <w:r w:rsidR="008A3BD5" w:rsidRPr="00D103CA">
        <w:rPr>
          <w:rFonts w:asciiTheme="minorHAnsi" w:hAnsiTheme="minorHAnsi"/>
          <w:sz w:val="24"/>
        </w:rPr>
        <w:t>) včetně DPH</w:t>
      </w:r>
    </w:p>
    <w:p w14:paraId="7868F811" w14:textId="77777777" w:rsidR="006251EC" w:rsidRPr="00D103CA" w:rsidRDefault="006251EC" w:rsidP="006251EC">
      <w:pPr>
        <w:pStyle w:val="CZodstavec"/>
        <w:numPr>
          <w:ilvl w:val="0"/>
          <w:numId w:val="24"/>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6E01A786" w14:textId="77777777" w:rsidR="006251EC" w:rsidRPr="00D103CA" w:rsidRDefault="006251EC" w:rsidP="006251EC">
      <w:pPr>
        <w:pStyle w:val="CZodstavec"/>
        <w:numPr>
          <w:ilvl w:val="0"/>
          <w:numId w:val="24"/>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w:t>
      </w:r>
      <w:r w:rsidRPr="008E2376">
        <w:rPr>
          <w:rFonts w:asciiTheme="minorHAnsi" w:hAnsiTheme="minorHAnsi"/>
          <w:sz w:val="24"/>
        </w:rPr>
        <w:t xml:space="preserve">smlouvy, jakož i lhůta splatnosti, </w:t>
      </w:r>
      <w:r w:rsidRPr="008E2376">
        <w:rPr>
          <w:rFonts w:asciiTheme="minorHAnsi" w:hAnsiTheme="minorHAnsi"/>
          <w:iCs/>
          <w:sz w:val="24"/>
        </w:rPr>
        <w:t>jsou uvedeny v Příloze č. 1 této Prováděcí smlouvy</w:t>
      </w:r>
      <w:r w:rsidRPr="008E2376">
        <w:rPr>
          <w:rFonts w:asciiTheme="minorHAnsi" w:hAnsiTheme="minorHAnsi"/>
          <w:sz w:val="24"/>
        </w:rPr>
        <w:t>.</w:t>
      </w:r>
    </w:p>
    <w:p w14:paraId="5084A98D" w14:textId="77777777" w:rsidR="006251EC" w:rsidRDefault="006251EC" w:rsidP="006251EC">
      <w:pPr>
        <w:pStyle w:val="CZslolnku"/>
        <w:numPr>
          <w:ilvl w:val="0"/>
          <w:numId w:val="18"/>
        </w:numPr>
        <w:ind w:left="0" w:firstLine="0"/>
        <w:rPr>
          <w:rFonts w:asciiTheme="minorHAnsi" w:hAnsiTheme="minorHAnsi" w:cs="Calibri"/>
          <w:sz w:val="24"/>
        </w:rPr>
      </w:pPr>
    </w:p>
    <w:p w14:paraId="0C697964" w14:textId="77777777" w:rsidR="006251EC" w:rsidRDefault="006251EC" w:rsidP="006251EC">
      <w:pPr>
        <w:pStyle w:val="CZNzevlnku"/>
        <w:rPr>
          <w:rFonts w:asciiTheme="minorHAnsi" w:hAnsiTheme="minorHAnsi" w:cs="Calibri"/>
          <w:sz w:val="24"/>
        </w:rPr>
      </w:pPr>
      <w:r>
        <w:rPr>
          <w:rFonts w:asciiTheme="minorHAnsi" w:hAnsiTheme="minorHAnsi" w:cs="Calibri"/>
          <w:sz w:val="24"/>
        </w:rPr>
        <w:t>Doba a místo plnění</w:t>
      </w:r>
    </w:p>
    <w:p w14:paraId="4562ABC6" w14:textId="77777777" w:rsidR="006251EC" w:rsidRPr="008E2376" w:rsidRDefault="006251EC" w:rsidP="006251EC">
      <w:pPr>
        <w:pStyle w:val="CZodstavec"/>
        <w:numPr>
          <w:ilvl w:val="0"/>
          <w:numId w:val="25"/>
        </w:numPr>
        <w:tabs>
          <w:tab w:val="left" w:pos="426"/>
        </w:tabs>
        <w:ind w:left="426" w:hanging="426"/>
        <w:rPr>
          <w:rFonts w:asciiTheme="minorHAnsi" w:hAnsiTheme="minorHAnsi"/>
          <w:sz w:val="24"/>
        </w:rPr>
      </w:pPr>
      <w:r w:rsidRPr="008E2376">
        <w:rPr>
          <w:rFonts w:asciiTheme="minorHAnsi" w:hAnsiTheme="minorHAnsi"/>
          <w:sz w:val="24"/>
        </w:rPr>
        <w:t>Smluvní strany se dohodly,</w:t>
      </w:r>
    </w:p>
    <w:p w14:paraId="7564987A" w14:textId="464B36E7" w:rsidR="006251EC" w:rsidRPr="008E2376" w:rsidRDefault="006251EC" w:rsidP="006251EC">
      <w:pPr>
        <w:pStyle w:val="CZodstavec"/>
        <w:ind w:left="426"/>
        <w:rPr>
          <w:rFonts w:asciiTheme="minorHAnsi" w:hAnsiTheme="minorHAnsi"/>
          <w:i/>
          <w:sz w:val="24"/>
        </w:rPr>
      </w:pPr>
      <w:r w:rsidRPr="008E2376">
        <w:rPr>
          <w:rFonts w:asciiTheme="minorHAnsi" w:hAnsiTheme="minorHAnsi"/>
          <w:iCs/>
          <w:sz w:val="24"/>
        </w:rPr>
        <w:t xml:space="preserve">že Dodavatel je povinen poskytovat Objednateli plnění dle této Prováděcí smlouvy v období od 1. </w:t>
      </w:r>
      <w:r w:rsidR="00D07328">
        <w:rPr>
          <w:rFonts w:asciiTheme="minorHAnsi" w:hAnsiTheme="minorHAnsi"/>
          <w:iCs/>
          <w:sz w:val="24"/>
        </w:rPr>
        <w:t>7</w:t>
      </w:r>
      <w:r w:rsidRPr="008E2376">
        <w:rPr>
          <w:rFonts w:asciiTheme="minorHAnsi" w:hAnsiTheme="minorHAnsi"/>
          <w:iCs/>
          <w:sz w:val="24"/>
        </w:rPr>
        <w:t xml:space="preserve">. 2025 </w:t>
      </w:r>
      <w:r w:rsidR="00D07328" w:rsidRPr="008E2376">
        <w:rPr>
          <w:rFonts w:asciiTheme="minorHAnsi" w:hAnsiTheme="minorHAnsi"/>
          <w:iCs/>
          <w:sz w:val="24"/>
        </w:rPr>
        <w:t>do 30.</w:t>
      </w:r>
      <w:r w:rsidRPr="008E2376">
        <w:rPr>
          <w:rFonts w:asciiTheme="minorHAnsi" w:hAnsiTheme="minorHAnsi"/>
          <w:iCs/>
          <w:sz w:val="24"/>
        </w:rPr>
        <w:t xml:space="preserve"> 9. 2026.</w:t>
      </w:r>
    </w:p>
    <w:p w14:paraId="2F3A8073" w14:textId="77777777" w:rsidR="006251EC" w:rsidRPr="008E2376" w:rsidRDefault="006251EC" w:rsidP="006251EC">
      <w:pPr>
        <w:pStyle w:val="CZodstavec"/>
        <w:numPr>
          <w:ilvl w:val="0"/>
          <w:numId w:val="25"/>
        </w:numPr>
        <w:ind w:left="426" w:hanging="426"/>
        <w:rPr>
          <w:rFonts w:asciiTheme="minorHAnsi" w:hAnsiTheme="minorHAnsi"/>
          <w:sz w:val="24"/>
        </w:rPr>
      </w:pPr>
      <w:r w:rsidRPr="008E2376">
        <w:rPr>
          <w:rFonts w:asciiTheme="minorHAnsi" w:hAnsiTheme="minorHAnsi"/>
          <w:sz w:val="24"/>
        </w:rPr>
        <w:t>Místem dodání plnění Dodavatele dle této Prováděcí smlouvy je sídlo Objednatele uvedené na titulní straně této Prováděcí smlouvy</w:t>
      </w:r>
      <w:r w:rsidRPr="008E2376">
        <w:rPr>
          <w:rFonts w:asciiTheme="minorHAnsi" w:hAnsiTheme="minorHAnsi"/>
          <w:b/>
          <w:sz w:val="24"/>
        </w:rPr>
        <w:t xml:space="preserve">. </w:t>
      </w:r>
    </w:p>
    <w:p w14:paraId="725E86A1" w14:textId="77777777" w:rsidR="006251EC" w:rsidRPr="004323FB" w:rsidRDefault="006251EC" w:rsidP="006251EC">
      <w:pPr>
        <w:pStyle w:val="CZslolnku"/>
        <w:numPr>
          <w:ilvl w:val="0"/>
          <w:numId w:val="17"/>
        </w:numPr>
        <w:ind w:left="0" w:firstLine="0"/>
        <w:rPr>
          <w:rFonts w:asciiTheme="minorHAnsi" w:hAnsiTheme="minorHAnsi" w:cstheme="minorHAnsi"/>
          <w:b w:val="0"/>
          <w:sz w:val="24"/>
        </w:rPr>
      </w:pPr>
    </w:p>
    <w:p w14:paraId="2F5FB9F0" w14:textId="77777777" w:rsidR="006251EC" w:rsidRPr="004323FB" w:rsidRDefault="006251EC" w:rsidP="006251EC">
      <w:pPr>
        <w:tabs>
          <w:tab w:val="left" w:pos="2835"/>
        </w:tabs>
        <w:jc w:val="center"/>
        <w:rPr>
          <w:rFonts w:asciiTheme="minorHAnsi" w:hAnsiTheme="minorHAnsi" w:cstheme="minorHAnsi"/>
          <w:b/>
          <w:sz w:val="24"/>
        </w:rPr>
      </w:pPr>
      <w:r w:rsidRPr="004323FB">
        <w:rPr>
          <w:rFonts w:asciiTheme="minorHAnsi" w:hAnsiTheme="minorHAnsi" w:cstheme="minorHAnsi"/>
          <w:b/>
          <w:sz w:val="24"/>
        </w:rPr>
        <w:t>Platební podmínky</w:t>
      </w:r>
    </w:p>
    <w:p w14:paraId="066CF1F3" w14:textId="77777777" w:rsidR="006251EC" w:rsidRPr="004323FB" w:rsidRDefault="006251EC" w:rsidP="006251EC">
      <w:pPr>
        <w:tabs>
          <w:tab w:val="left" w:pos="2835"/>
        </w:tabs>
        <w:jc w:val="center"/>
        <w:rPr>
          <w:rFonts w:asciiTheme="minorHAnsi" w:hAnsiTheme="minorHAnsi" w:cstheme="minorHAnsi"/>
          <w:b/>
          <w:sz w:val="24"/>
        </w:rPr>
      </w:pPr>
    </w:p>
    <w:p w14:paraId="1C8AAEE0" w14:textId="77777777" w:rsidR="006251EC" w:rsidRDefault="006251EC" w:rsidP="006251EC">
      <w:pPr>
        <w:pStyle w:val="CZodstavec"/>
        <w:numPr>
          <w:ilvl w:val="0"/>
          <w:numId w:val="26"/>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se dohodly, že cena za plnění poskytnuté Dodavatelem na základě této Prováděcí smlouvy bude splatná na základě faktur – daňových dokladů vystavených Dodavatelem v</w:t>
      </w:r>
      <w:r>
        <w:rPr>
          <w:rFonts w:asciiTheme="minorHAnsi" w:hAnsiTheme="minorHAnsi" w:cstheme="minorHAnsi"/>
          <w:sz w:val="24"/>
        </w:rPr>
        <w:t> </w:t>
      </w:r>
      <w:r w:rsidRPr="004323FB">
        <w:rPr>
          <w:rFonts w:asciiTheme="minorHAnsi" w:hAnsiTheme="minorHAnsi" w:cstheme="minorHAnsi"/>
          <w:sz w:val="24"/>
        </w:rPr>
        <w:t>souladu</w:t>
      </w:r>
      <w:r>
        <w:rPr>
          <w:rFonts w:asciiTheme="minorHAnsi" w:hAnsiTheme="minorHAnsi" w:cstheme="minorHAnsi"/>
          <w:sz w:val="24"/>
        </w:rPr>
        <w:t xml:space="preserve"> </w:t>
      </w:r>
      <w:r w:rsidRPr="008E2376">
        <w:rPr>
          <w:rFonts w:asciiTheme="minorHAnsi" w:hAnsiTheme="minorHAnsi" w:cstheme="minorHAnsi"/>
          <w:sz w:val="24"/>
        </w:rPr>
        <w:t>s  následujícími pravidly: Objednatel</w:t>
      </w:r>
      <w:r w:rsidRPr="00796B89">
        <w:rPr>
          <w:rFonts w:asciiTheme="minorHAnsi" w:hAnsiTheme="minorHAnsi" w:cstheme="minorHAnsi"/>
          <w:sz w:val="24"/>
        </w:rPr>
        <w:t xml:space="preserve"> preferuje zaslání elektronické faktury včetně elektronického akceptačního protokolu Dodavatele do datové schránky Objednatele ID DS: yphaax8 nebo na mailovou adresu podatelna@mze.gov.cz, ve strukturovaných formátech dle Evropské směrnice 2014/55/EU nebo ve formátu ISDOC 5.2. a vyšším. Faktura musí obsahovat jméno kontaktní osoby Objednatele.</w:t>
      </w:r>
    </w:p>
    <w:p w14:paraId="0F6398AD" w14:textId="77777777" w:rsidR="006251EC" w:rsidRDefault="006251EC" w:rsidP="006251EC">
      <w:pPr>
        <w:pStyle w:val="CZodstavec"/>
        <w:numPr>
          <w:ilvl w:val="0"/>
          <w:numId w:val="26"/>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B15006A" w14:textId="77777777" w:rsidR="0033381F" w:rsidRDefault="0033381F" w:rsidP="0033381F">
      <w:pPr>
        <w:pStyle w:val="CZodstavec"/>
        <w:rPr>
          <w:rFonts w:asciiTheme="minorHAnsi" w:hAnsiTheme="minorHAnsi" w:cstheme="minorHAnsi"/>
          <w:sz w:val="24"/>
        </w:rPr>
      </w:pPr>
    </w:p>
    <w:p w14:paraId="5FD512B6" w14:textId="77777777" w:rsidR="0033381F" w:rsidRDefault="0033381F" w:rsidP="0033381F">
      <w:pPr>
        <w:pStyle w:val="CZodstavec"/>
        <w:rPr>
          <w:rFonts w:asciiTheme="minorHAnsi" w:hAnsiTheme="minorHAnsi" w:cstheme="minorHAnsi"/>
          <w:sz w:val="24"/>
        </w:rPr>
      </w:pPr>
    </w:p>
    <w:p w14:paraId="6A948F69" w14:textId="77777777" w:rsidR="0033381F" w:rsidRPr="00796B89" w:rsidRDefault="0033381F" w:rsidP="0033381F">
      <w:pPr>
        <w:pStyle w:val="CZodstavec"/>
        <w:rPr>
          <w:rFonts w:asciiTheme="minorHAnsi" w:hAnsiTheme="minorHAnsi" w:cstheme="minorHAnsi"/>
          <w:sz w:val="24"/>
        </w:rPr>
      </w:pPr>
    </w:p>
    <w:p w14:paraId="7AE4DB64" w14:textId="77777777" w:rsidR="006251EC" w:rsidRPr="00F83075" w:rsidRDefault="006251EC" w:rsidP="006251EC">
      <w:pPr>
        <w:pStyle w:val="CZslolnku"/>
        <w:numPr>
          <w:ilvl w:val="0"/>
          <w:numId w:val="17"/>
        </w:numPr>
        <w:ind w:left="0" w:firstLine="0"/>
        <w:rPr>
          <w:rFonts w:asciiTheme="minorHAnsi" w:hAnsiTheme="minorHAnsi" w:cstheme="minorHAnsi"/>
          <w:sz w:val="24"/>
        </w:rPr>
      </w:pPr>
    </w:p>
    <w:p w14:paraId="38C19486" w14:textId="77777777" w:rsidR="006251EC" w:rsidRPr="00F83075" w:rsidRDefault="006251EC" w:rsidP="006251EC">
      <w:pPr>
        <w:tabs>
          <w:tab w:val="left" w:pos="2835"/>
        </w:tabs>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756BA2A2" w14:textId="77777777" w:rsidR="006251EC" w:rsidRPr="00F83075" w:rsidRDefault="006251EC" w:rsidP="006251EC">
      <w:pPr>
        <w:tabs>
          <w:tab w:val="left" w:pos="2835"/>
        </w:tabs>
        <w:jc w:val="center"/>
        <w:rPr>
          <w:rFonts w:asciiTheme="minorHAnsi" w:hAnsiTheme="minorHAnsi" w:cstheme="minorHAnsi"/>
          <w:b/>
          <w:sz w:val="24"/>
        </w:rPr>
      </w:pPr>
    </w:p>
    <w:p w14:paraId="3D4B0568" w14:textId="77777777" w:rsidR="006251EC" w:rsidRDefault="006251EC" w:rsidP="006251EC">
      <w:pPr>
        <w:pStyle w:val="CZodstavec"/>
        <w:numPr>
          <w:ilvl w:val="0"/>
          <w:numId w:val="21"/>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021B37A2" w14:textId="77777777" w:rsidR="006251EC" w:rsidRPr="004678D1" w:rsidRDefault="006251EC" w:rsidP="006251EC">
      <w:pPr>
        <w:pStyle w:val="CZodstavec"/>
        <w:numPr>
          <w:ilvl w:val="0"/>
          <w:numId w:val="21"/>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931F4F3" w14:textId="77777777" w:rsidR="006251EC" w:rsidRPr="00F83075" w:rsidRDefault="006251EC" w:rsidP="006251EC">
      <w:pPr>
        <w:pStyle w:val="CZodstavec"/>
        <w:numPr>
          <w:ilvl w:val="1"/>
          <w:numId w:val="27"/>
        </w:numPr>
        <w:rPr>
          <w:rFonts w:asciiTheme="minorHAnsi" w:hAnsiTheme="minorHAnsi" w:cstheme="minorHAnsi"/>
          <w:sz w:val="24"/>
        </w:rPr>
      </w:pPr>
      <w:r w:rsidRPr="00F83075">
        <w:rPr>
          <w:rFonts w:asciiTheme="minorHAnsi" w:hAnsiTheme="minorHAnsi" w:cstheme="minorHAnsi"/>
          <w:sz w:val="24"/>
        </w:rPr>
        <w:t>uplynutím doby její účinnosti;</w:t>
      </w:r>
    </w:p>
    <w:p w14:paraId="3C8F09D6" w14:textId="77777777" w:rsidR="006251EC" w:rsidRPr="00F83075" w:rsidRDefault="006251EC" w:rsidP="006251EC">
      <w:pPr>
        <w:pStyle w:val="CZodstavec"/>
        <w:numPr>
          <w:ilvl w:val="1"/>
          <w:numId w:val="27"/>
        </w:numPr>
        <w:rPr>
          <w:rFonts w:asciiTheme="minorHAnsi" w:hAnsiTheme="minorHAnsi" w:cstheme="minorHAnsi"/>
          <w:sz w:val="24"/>
        </w:rPr>
      </w:pPr>
      <w:r w:rsidRPr="00F83075">
        <w:rPr>
          <w:rFonts w:asciiTheme="minorHAnsi" w:hAnsiTheme="minorHAnsi" w:cstheme="minorHAnsi"/>
          <w:sz w:val="24"/>
        </w:rPr>
        <w:t>písemnou dohodou Smluvních stran;</w:t>
      </w:r>
    </w:p>
    <w:p w14:paraId="56793560" w14:textId="77777777" w:rsidR="006251EC" w:rsidRPr="00F83075" w:rsidRDefault="006251EC" w:rsidP="006251EC">
      <w:pPr>
        <w:pStyle w:val="CZodstavec"/>
        <w:numPr>
          <w:ilvl w:val="1"/>
          <w:numId w:val="27"/>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03018D87" w14:textId="77777777" w:rsidR="006251EC" w:rsidRPr="00F83075" w:rsidRDefault="006251EC" w:rsidP="006251EC">
      <w:pPr>
        <w:pStyle w:val="CZodstavec"/>
        <w:numPr>
          <w:ilvl w:val="1"/>
          <w:numId w:val="27"/>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6D9F2BDD" w14:textId="77777777" w:rsidR="006251EC" w:rsidRPr="00F83075" w:rsidRDefault="006251EC" w:rsidP="006251EC">
      <w:pPr>
        <w:pStyle w:val="CZodstavec"/>
        <w:numPr>
          <w:ilvl w:val="0"/>
          <w:numId w:val="21"/>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0E62A37E" w14:textId="77777777" w:rsidR="006251EC" w:rsidRPr="00F83075" w:rsidRDefault="006251EC" w:rsidP="006251EC">
      <w:pPr>
        <w:pStyle w:val="CZodstavec"/>
        <w:numPr>
          <w:ilvl w:val="1"/>
          <w:numId w:val="21"/>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7926DA08" w14:textId="77777777" w:rsidR="006251EC" w:rsidRPr="00F83075" w:rsidRDefault="006251EC" w:rsidP="006251EC">
      <w:pPr>
        <w:pStyle w:val="CZodstavec"/>
        <w:numPr>
          <w:ilvl w:val="1"/>
          <w:numId w:val="21"/>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2876D20" w14:textId="77777777" w:rsidR="006251EC" w:rsidRPr="00F83075" w:rsidRDefault="006251EC" w:rsidP="006251EC">
      <w:pPr>
        <w:pStyle w:val="CZodstavec"/>
        <w:numPr>
          <w:ilvl w:val="1"/>
          <w:numId w:val="21"/>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00724729" w14:textId="77777777" w:rsidR="006251EC" w:rsidRPr="00F83075" w:rsidRDefault="006251EC" w:rsidP="006251EC">
      <w:pPr>
        <w:pStyle w:val="CZodstavec"/>
        <w:numPr>
          <w:ilvl w:val="1"/>
          <w:numId w:val="21"/>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3B209DE7" w14:textId="77777777" w:rsidR="006251EC" w:rsidRPr="00F83075" w:rsidRDefault="006251EC" w:rsidP="006251EC">
      <w:pPr>
        <w:pStyle w:val="CZodstavec"/>
        <w:numPr>
          <w:ilvl w:val="1"/>
          <w:numId w:val="21"/>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6D566EA0" w14:textId="77777777" w:rsidR="006251EC" w:rsidRPr="00F83075" w:rsidRDefault="006251EC" w:rsidP="006251EC">
      <w:pPr>
        <w:pStyle w:val="CZodstavec"/>
        <w:numPr>
          <w:ilvl w:val="1"/>
          <w:numId w:val="21"/>
        </w:numPr>
        <w:rPr>
          <w:rFonts w:asciiTheme="minorHAnsi" w:hAnsiTheme="minorHAnsi" w:cstheme="minorHAnsi"/>
          <w:sz w:val="24"/>
        </w:rPr>
      </w:pPr>
      <w:r w:rsidRPr="00F83075">
        <w:rPr>
          <w:rFonts w:asciiTheme="minorHAnsi" w:hAnsiTheme="minorHAnsi" w:cstheme="minorHAnsi"/>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27DECEE9" w14:textId="77777777" w:rsidR="006251EC" w:rsidRPr="00F83075" w:rsidRDefault="006251EC" w:rsidP="006251EC">
      <w:pPr>
        <w:pStyle w:val="CZodstavec"/>
        <w:numPr>
          <w:ilvl w:val="0"/>
          <w:numId w:val="21"/>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9B491F2" w14:textId="77777777" w:rsidR="006251EC" w:rsidRPr="00F83075" w:rsidRDefault="006251EC" w:rsidP="006251EC">
      <w:pPr>
        <w:pStyle w:val="CZodstavec"/>
        <w:numPr>
          <w:ilvl w:val="1"/>
          <w:numId w:val="21"/>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0F4FA777" w14:textId="77777777" w:rsidR="006251EC" w:rsidRPr="00F83075" w:rsidRDefault="006251EC" w:rsidP="006251EC">
      <w:pPr>
        <w:pStyle w:val="CZodstavec"/>
        <w:numPr>
          <w:ilvl w:val="1"/>
          <w:numId w:val="21"/>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DD83CB2" w14:textId="77777777" w:rsidR="006251EC" w:rsidRPr="00F83075" w:rsidRDefault="006251EC" w:rsidP="006251EC">
      <w:pPr>
        <w:pStyle w:val="CZodstavec"/>
        <w:numPr>
          <w:ilvl w:val="0"/>
          <w:numId w:val="21"/>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B9D68E8" w14:textId="77777777" w:rsidR="006251EC" w:rsidRPr="00F83075" w:rsidRDefault="006251EC" w:rsidP="006251EC">
      <w:pPr>
        <w:pStyle w:val="CZodstavec"/>
        <w:numPr>
          <w:ilvl w:val="0"/>
          <w:numId w:val="21"/>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10CE6A05" w14:textId="77777777" w:rsidR="006251EC" w:rsidRPr="00E34B46" w:rsidRDefault="006251EC" w:rsidP="006251EC">
      <w:pPr>
        <w:pStyle w:val="CZodstavec"/>
        <w:numPr>
          <w:ilvl w:val="0"/>
          <w:numId w:val="21"/>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59C5FE48" w14:textId="77777777" w:rsidR="006251EC" w:rsidRPr="00F83075" w:rsidRDefault="006251EC" w:rsidP="006251EC">
      <w:pPr>
        <w:pStyle w:val="CZslolnku"/>
        <w:numPr>
          <w:ilvl w:val="0"/>
          <w:numId w:val="17"/>
        </w:numPr>
        <w:ind w:left="0" w:firstLine="0"/>
        <w:rPr>
          <w:rFonts w:asciiTheme="minorHAnsi" w:hAnsiTheme="minorHAnsi" w:cstheme="minorHAnsi"/>
          <w:sz w:val="24"/>
        </w:rPr>
      </w:pPr>
    </w:p>
    <w:p w14:paraId="1BB90067" w14:textId="77777777" w:rsidR="006251EC" w:rsidRPr="00F83075" w:rsidRDefault="006251EC" w:rsidP="006251E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235126A4" w14:textId="77777777" w:rsidR="006251EC" w:rsidRPr="00F83075" w:rsidRDefault="006251EC" w:rsidP="006251EC">
      <w:pPr>
        <w:pStyle w:val="CZodstavec"/>
        <w:ind w:left="360"/>
        <w:rPr>
          <w:rFonts w:asciiTheme="minorHAnsi" w:hAnsiTheme="minorHAnsi" w:cstheme="minorHAnsi"/>
          <w:sz w:val="24"/>
        </w:rPr>
      </w:pPr>
    </w:p>
    <w:p w14:paraId="7B443665" w14:textId="77777777" w:rsidR="006251EC" w:rsidRDefault="006251EC" w:rsidP="006251EC">
      <w:pPr>
        <w:pStyle w:val="CZodstavec"/>
        <w:numPr>
          <w:ilvl w:val="0"/>
          <w:numId w:val="22"/>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02E7B236" w14:textId="77777777" w:rsidR="006251EC" w:rsidRDefault="006251EC" w:rsidP="006251EC">
      <w:pPr>
        <w:pStyle w:val="CZodstavec"/>
        <w:numPr>
          <w:ilvl w:val="0"/>
          <w:numId w:val="22"/>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0DAC7C4A" w14:textId="77777777" w:rsidR="006251EC" w:rsidRDefault="006251EC" w:rsidP="006251EC">
      <w:pPr>
        <w:pStyle w:val="CZodstavec"/>
        <w:numPr>
          <w:ilvl w:val="0"/>
          <w:numId w:val="22"/>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2D28DEFB" w14:textId="77777777" w:rsidR="006251EC" w:rsidRDefault="006251EC" w:rsidP="006251EC">
      <w:pPr>
        <w:pStyle w:val="CZodstavec"/>
        <w:numPr>
          <w:ilvl w:val="0"/>
          <w:numId w:val="22"/>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4678D1">
        <w:rPr>
          <w:rFonts w:asciiTheme="minorHAnsi" w:hAnsiTheme="minorHAnsi" w:cstheme="minorHAns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13FF013A" w14:textId="77777777" w:rsidR="006251EC" w:rsidRPr="004678D1" w:rsidRDefault="006251EC" w:rsidP="006251EC">
      <w:pPr>
        <w:pStyle w:val="CZodstavec"/>
        <w:numPr>
          <w:ilvl w:val="0"/>
          <w:numId w:val="22"/>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38DED0D5" w14:textId="77777777" w:rsidR="006251EC" w:rsidRDefault="006251EC" w:rsidP="006251E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56FE4F26" w14:textId="77777777" w:rsidR="006251EC" w:rsidRPr="00F83075" w:rsidRDefault="006251EC" w:rsidP="006251EC">
      <w:pPr>
        <w:pStyle w:val="CZodstavec"/>
        <w:numPr>
          <w:ilvl w:val="0"/>
          <w:numId w:val="22"/>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752F417D" w14:textId="77777777" w:rsidR="006251EC" w:rsidRDefault="006251EC" w:rsidP="006251EC">
      <w:pPr>
        <w:pStyle w:val="CZodstavec"/>
        <w:numPr>
          <w:ilvl w:val="0"/>
          <w:numId w:val="22"/>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0F04CB3" w14:textId="77777777" w:rsidR="006251EC" w:rsidRDefault="006251EC" w:rsidP="006251EC">
      <w:pPr>
        <w:pStyle w:val="CZodstavec"/>
        <w:ind w:left="426"/>
        <w:rPr>
          <w:rFonts w:asciiTheme="minorHAnsi" w:hAnsiTheme="minorHAnsi" w:cstheme="minorHAnsi"/>
          <w:sz w:val="24"/>
        </w:rPr>
      </w:pPr>
    </w:p>
    <w:p w14:paraId="0DBB4546" w14:textId="52AB91D4" w:rsidR="006251EC" w:rsidRPr="005842D1" w:rsidRDefault="006251EC" w:rsidP="006251E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00D07328">
        <w:rPr>
          <w:rFonts w:asciiTheme="minorHAnsi" w:hAnsiTheme="minorHAnsi" w:cstheme="minorHAnsi"/>
          <w:b/>
          <w:sz w:val="24"/>
        </w:rPr>
        <w:t xml:space="preserve">                        </w:t>
      </w:r>
      <w:r w:rsidRPr="005842D1">
        <w:rPr>
          <w:rFonts w:asciiTheme="minorHAnsi" w:hAnsiTheme="minorHAnsi" w:cstheme="minorHAnsi"/>
          <w:b/>
          <w:sz w:val="24"/>
        </w:rPr>
        <w:tab/>
      </w:r>
      <w:r w:rsidRPr="005842D1">
        <w:rPr>
          <w:rFonts w:asciiTheme="minorHAnsi" w:hAnsiTheme="minorHAnsi" w:cstheme="minorHAnsi"/>
          <w:b/>
          <w:sz w:val="24"/>
        </w:rPr>
        <w:tab/>
        <w:t>Dodavatel</w:t>
      </w:r>
    </w:p>
    <w:p w14:paraId="645D4487" w14:textId="315B0725" w:rsidR="006251EC" w:rsidRPr="005842D1" w:rsidRDefault="006251EC" w:rsidP="006251EC">
      <w:pPr>
        <w:rPr>
          <w:rFonts w:asciiTheme="minorHAnsi" w:hAnsiTheme="minorHAnsi" w:cstheme="minorHAnsi"/>
          <w:sz w:val="24"/>
        </w:rPr>
      </w:pPr>
      <w:r w:rsidRPr="005842D1">
        <w:rPr>
          <w:rFonts w:asciiTheme="minorHAnsi" w:hAnsiTheme="minorHAnsi" w:cstheme="minorHAnsi"/>
          <w:sz w:val="24"/>
        </w:rPr>
        <w:t>V</w:t>
      </w:r>
      <w:r>
        <w:rPr>
          <w:rFonts w:asciiTheme="minorHAnsi" w:hAnsiTheme="minorHAnsi" w:cstheme="minorHAnsi"/>
          <w:sz w:val="24"/>
        </w:rPr>
        <w:t> </w:t>
      </w:r>
      <w:r w:rsidRPr="008E2376">
        <w:rPr>
          <w:rFonts w:asciiTheme="minorHAnsi" w:hAnsiTheme="minorHAnsi" w:cstheme="minorHAnsi"/>
          <w:sz w:val="24"/>
        </w:rPr>
        <w:t>Praze</w:t>
      </w:r>
      <w:r>
        <w:rPr>
          <w:rFonts w:asciiTheme="minorHAnsi" w:hAnsiTheme="minorHAnsi" w:cstheme="minorHAnsi"/>
          <w:sz w:val="24"/>
        </w:rPr>
        <w:t xml:space="preserve"> </w:t>
      </w:r>
      <w:r w:rsidRPr="008E2376">
        <w:rPr>
          <w:rFonts w:asciiTheme="minorHAnsi" w:hAnsiTheme="minorHAnsi" w:cstheme="minorHAnsi"/>
          <w:sz w:val="24"/>
        </w:rPr>
        <w:t>dne</w:t>
      </w:r>
      <w:r w:rsidRPr="005842D1">
        <w:rPr>
          <w:rFonts w:asciiTheme="minorHAnsi" w:hAnsiTheme="minorHAnsi" w:cstheme="minorHAnsi"/>
          <w:sz w:val="24"/>
        </w:rPr>
        <w:t xml:space="preserve"> </w:t>
      </w:r>
      <w:r>
        <w:rPr>
          <w:rFonts w:asciiTheme="minorHAnsi" w:hAnsiTheme="minorHAnsi" w:cstheme="minorHAnsi"/>
          <w:sz w:val="24"/>
        </w:rPr>
        <w:t>dle el. podpisu</w:t>
      </w:r>
      <w:r w:rsidRPr="005842D1">
        <w:rPr>
          <w:rFonts w:asciiTheme="minorHAnsi" w:hAnsiTheme="minorHAnsi" w:cstheme="minorHAnsi"/>
          <w:sz w:val="24"/>
        </w:rPr>
        <w:tab/>
      </w:r>
      <w:r w:rsidR="00D07328">
        <w:rPr>
          <w:rFonts w:asciiTheme="minorHAnsi" w:hAnsiTheme="minorHAnsi" w:cstheme="minorHAnsi"/>
          <w:sz w:val="24"/>
        </w:rPr>
        <w:t xml:space="preserve">  </w:t>
      </w:r>
      <w:r w:rsidRPr="005842D1">
        <w:rPr>
          <w:rFonts w:asciiTheme="minorHAnsi" w:hAnsiTheme="minorHAnsi" w:cstheme="minorHAnsi"/>
          <w:sz w:val="24"/>
        </w:rPr>
        <w:tab/>
      </w:r>
      <w:r w:rsidR="00D07328">
        <w:rPr>
          <w:rFonts w:asciiTheme="minorHAnsi" w:hAnsiTheme="minorHAnsi" w:cstheme="minorHAnsi"/>
          <w:sz w:val="24"/>
        </w:rPr>
        <w:t xml:space="preserve">                        </w:t>
      </w:r>
      <w:r w:rsidRPr="005842D1">
        <w:rPr>
          <w:rFonts w:asciiTheme="minorHAnsi" w:hAnsiTheme="minorHAnsi" w:cstheme="minorHAnsi"/>
          <w:sz w:val="24"/>
        </w:rPr>
        <w:t xml:space="preserve">V </w:t>
      </w:r>
      <w:r>
        <w:rPr>
          <w:rFonts w:asciiTheme="minorHAnsi" w:hAnsiTheme="minorHAnsi" w:cstheme="minorHAnsi"/>
          <w:sz w:val="24"/>
        </w:rPr>
        <w:t xml:space="preserve">Praze </w:t>
      </w:r>
      <w:r w:rsidRPr="005842D1">
        <w:rPr>
          <w:rFonts w:asciiTheme="minorHAnsi" w:hAnsiTheme="minorHAnsi" w:cstheme="minorHAnsi"/>
          <w:sz w:val="24"/>
        </w:rPr>
        <w:t xml:space="preserve">dne </w:t>
      </w:r>
      <w:r>
        <w:rPr>
          <w:rFonts w:asciiTheme="minorHAnsi" w:hAnsiTheme="minorHAnsi" w:cstheme="minorHAnsi"/>
          <w:sz w:val="24"/>
        </w:rPr>
        <w:t>dle el. pospisu</w:t>
      </w:r>
    </w:p>
    <w:p w14:paraId="691ACE6D" w14:textId="77777777" w:rsidR="006251EC" w:rsidRDefault="006251EC" w:rsidP="006251EC">
      <w:pPr>
        <w:rPr>
          <w:rFonts w:asciiTheme="minorHAnsi" w:hAnsiTheme="minorHAnsi" w:cstheme="minorHAnsi"/>
          <w:sz w:val="24"/>
        </w:rPr>
      </w:pPr>
    </w:p>
    <w:p w14:paraId="2F0189AA" w14:textId="77777777" w:rsidR="006F1BEC" w:rsidRDefault="006F1BEC" w:rsidP="006251EC">
      <w:pPr>
        <w:rPr>
          <w:rFonts w:asciiTheme="minorHAnsi" w:hAnsiTheme="minorHAnsi" w:cstheme="minorHAnsi"/>
          <w:sz w:val="24"/>
        </w:rPr>
      </w:pPr>
    </w:p>
    <w:p w14:paraId="65156CCB" w14:textId="77777777" w:rsidR="006F1BEC" w:rsidRDefault="006F1BEC" w:rsidP="006251EC">
      <w:pPr>
        <w:rPr>
          <w:rFonts w:asciiTheme="minorHAnsi" w:hAnsiTheme="minorHAnsi" w:cstheme="minorHAnsi"/>
          <w:sz w:val="24"/>
        </w:rPr>
      </w:pPr>
    </w:p>
    <w:p w14:paraId="2B4D8AA5" w14:textId="77777777" w:rsidR="006F1BEC" w:rsidRPr="005842D1" w:rsidRDefault="006F1BEC" w:rsidP="006251EC">
      <w:pPr>
        <w:rPr>
          <w:rFonts w:asciiTheme="minorHAnsi" w:hAnsiTheme="minorHAnsi" w:cstheme="minorHAnsi"/>
          <w:sz w:val="24"/>
        </w:rPr>
      </w:pPr>
    </w:p>
    <w:p w14:paraId="446E0E34" w14:textId="09352A3A" w:rsidR="006251EC" w:rsidRPr="005842D1" w:rsidRDefault="006251EC" w:rsidP="006251E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9934B9">
        <w:rPr>
          <w:rFonts w:asciiTheme="minorHAnsi" w:hAnsiTheme="minorHAnsi" w:cstheme="minorHAnsi"/>
          <w:sz w:val="24"/>
        </w:rPr>
        <w:t xml:space="preserve">             </w:t>
      </w:r>
      <w:r w:rsidRPr="005842D1">
        <w:rPr>
          <w:rFonts w:asciiTheme="minorHAnsi" w:hAnsiTheme="minorHAnsi" w:cstheme="minorHAnsi"/>
          <w:sz w:val="24"/>
        </w:rPr>
        <w:tab/>
        <w:t>......................................</w:t>
      </w:r>
    </w:p>
    <w:p w14:paraId="4D23BC3A" w14:textId="295EBCD3" w:rsidR="006251EC" w:rsidRPr="005842D1" w:rsidRDefault="006251EC" w:rsidP="006251EC">
      <w:pPr>
        <w:rPr>
          <w:rFonts w:asciiTheme="minorHAnsi" w:hAnsiTheme="minorHAnsi" w:cstheme="minorHAnsi"/>
          <w:sz w:val="24"/>
        </w:rPr>
      </w:pPr>
      <w:r>
        <w:rPr>
          <w:rFonts w:asciiTheme="minorHAnsi" w:hAnsiTheme="minorHAnsi" w:cstheme="minorHAnsi"/>
          <w:sz w:val="24"/>
        </w:rPr>
        <w:t xml:space="preserve">Ing. </w:t>
      </w:r>
      <w:r w:rsidR="009934B9">
        <w:rPr>
          <w:rFonts w:asciiTheme="minorHAnsi" w:hAnsiTheme="minorHAnsi" w:cstheme="minorHAnsi"/>
          <w:sz w:val="24"/>
        </w:rPr>
        <w:t>Leona Slabochová</w:t>
      </w:r>
      <w:r w:rsidRPr="005842D1">
        <w:rPr>
          <w:rFonts w:asciiTheme="minorHAnsi" w:hAnsiTheme="minorHAnsi" w:cstheme="minorHAnsi"/>
          <w:sz w:val="24"/>
        </w:rPr>
        <w:tab/>
      </w:r>
      <w:r w:rsidRPr="005842D1">
        <w:rPr>
          <w:rFonts w:asciiTheme="minorHAnsi" w:hAnsiTheme="minorHAnsi" w:cstheme="minorHAnsi"/>
          <w:sz w:val="24"/>
        </w:rPr>
        <w:tab/>
      </w:r>
      <w:r w:rsidR="009934B9">
        <w:rPr>
          <w:rFonts w:asciiTheme="minorHAnsi" w:hAnsiTheme="minorHAnsi" w:cstheme="minorHAnsi"/>
          <w:sz w:val="24"/>
        </w:rPr>
        <w:t xml:space="preserve">                          </w:t>
      </w:r>
      <w:r w:rsidR="00B75143">
        <w:rPr>
          <w:rFonts w:asciiTheme="minorHAnsi" w:hAnsiTheme="minorHAnsi" w:cstheme="minorHAnsi"/>
          <w:sz w:val="24"/>
        </w:rPr>
        <w:t xml:space="preserve">   </w:t>
      </w:r>
      <w:r w:rsidR="00D0371B">
        <w:rPr>
          <w:rFonts w:asciiTheme="minorHAnsi" w:hAnsiTheme="minorHAnsi" w:cstheme="minorHAnsi"/>
          <w:sz w:val="24"/>
        </w:rPr>
        <w:t>xxx</w:t>
      </w:r>
    </w:p>
    <w:p w14:paraId="5DC37E83" w14:textId="04F167D1" w:rsidR="006251EC" w:rsidRPr="00B75143" w:rsidRDefault="009934B9" w:rsidP="006251EC">
      <w:pPr>
        <w:jc w:val="left"/>
        <w:rPr>
          <w:rFonts w:asciiTheme="minorHAnsi" w:hAnsiTheme="minorHAnsi" w:cstheme="minorHAnsi"/>
          <w:sz w:val="24"/>
        </w:rPr>
        <w:sectPr w:rsidR="006251EC" w:rsidRPr="00B75143" w:rsidSect="006251EC">
          <w:footerReference w:type="default" r:id="rId15"/>
          <w:pgSz w:w="11906" w:h="16838"/>
          <w:pgMar w:top="1276" w:right="1417" w:bottom="1135" w:left="1417" w:header="708" w:footer="708" w:gutter="0"/>
          <w:cols w:space="708"/>
          <w:docGrid w:linePitch="360"/>
        </w:sectPr>
      </w:pPr>
      <w:r>
        <w:rPr>
          <w:rFonts w:asciiTheme="minorHAnsi" w:hAnsiTheme="minorHAnsi" w:cstheme="minorHAnsi"/>
          <w:sz w:val="24"/>
        </w:rPr>
        <w:t>ř</w:t>
      </w:r>
      <w:r w:rsidR="006251EC" w:rsidRPr="008E2376">
        <w:rPr>
          <w:rFonts w:asciiTheme="minorHAnsi" w:hAnsiTheme="minorHAnsi" w:cstheme="minorHAnsi"/>
          <w:sz w:val="24"/>
        </w:rPr>
        <w:t>editel</w:t>
      </w:r>
      <w:r>
        <w:rPr>
          <w:rFonts w:asciiTheme="minorHAnsi" w:hAnsiTheme="minorHAnsi" w:cstheme="minorHAnsi"/>
          <w:sz w:val="24"/>
        </w:rPr>
        <w:t>ka</w:t>
      </w:r>
      <w:r w:rsidR="006251EC" w:rsidRPr="008E2376">
        <w:rPr>
          <w:rFonts w:asciiTheme="minorHAnsi" w:hAnsiTheme="minorHAnsi" w:cstheme="minorHAnsi"/>
          <w:sz w:val="24"/>
        </w:rPr>
        <w:t xml:space="preserve"> Odboru informačních</w:t>
      </w:r>
      <w:r w:rsidR="006251EC">
        <w:rPr>
          <w:rFonts w:asciiTheme="minorHAnsi" w:hAnsiTheme="minorHAnsi" w:cstheme="minorHAnsi"/>
          <w:sz w:val="24"/>
        </w:rPr>
        <w:t xml:space="preserve">                   </w:t>
      </w:r>
      <w:r>
        <w:rPr>
          <w:rFonts w:asciiTheme="minorHAnsi" w:hAnsiTheme="minorHAnsi" w:cstheme="minorHAnsi"/>
          <w:sz w:val="24"/>
        </w:rPr>
        <w:t xml:space="preserve">                   </w:t>
      </w:r>
      <w:r w:rsidR="006251EC" w:rsidRPr="008E2376">
        <w:rPr>
          <w:rFonts w:asciiTheme="minorHAnsi" w:hAnsiTheme="minorHAnsi" w:cstheme="minorHAnsi"/>
          <w:sz w:val="24"/>
        </w:rPr>
        <w:t xml:space="preserve"> </w:t>
      </w:r>
      <w:r w:rsidR="00EA6DF9">
        <w:rPr>
          <w:rFonts w:asciiTheme="minorHAnsi" w:hAnsiTheme="minorHAnsi" w:cstheme="minorHAnsi"/>
          <w:sz w:val="24"/>
        </w:rPr>
        <w:t xml:space="preserve">Manažer LCC </w:t>
      </w:r>
      <w:r w:rsidR="00B75143">
        <w:rPr>
          <w:rFonts w:asciiTheme="minorHAnsi" w:hAnsiTheme="minorHAnsi" w:cstheme="minorHAnsi"/>
          <w:sz w:val="24"/>
        </w:rPr>
        <w:t>&amp; MS Consulting,</w:t>
      </w:r>
      <w:r w:rsidR="006251EC" w:rsidRPr="008E2376">
        <w:rPr>
          <w:rFonts w:asciiTheme="minorHAnsi" w:hAnsiTheme="minorHAnsi" w:cstheme="minorHAnsi"/>
          <w:sz w:val="24"/>
        </w:rPr>
        <w:br/>
        <w:t>a komunikačních technologií</w:t>
      </w:r>
      <w:r w:rsidR="006251EC" w:rsidRPr="005842D1">
        <w:rPr>
          <w:rFonts w:asciiTheme="minorHAnsi" w:hAnsiTheme="minorHAnsi" w:cstheme="minorHAnsi"/>
          <w:sz w:val="24"/>
        </w:rPr>
        <w:tab/>
      </w:r>
      <w:r w:rsidR="006251EC" w:rsidRPr="005842D1">
        <w:rPr>
          <w:rFonts w:asciiTheme="minorHAnsi" w:hAnsiTheme="minorHAnsi" w:cstheme="minorHAnsi"/>
          <w:sz w:val="24"/>
        </w:rPr>
        <w:tab/>
      </w:r>
      <w:r w:rsidR="006251EC" w:rsidRPr="005842D1">
        <w:rPr>
          <w:rFonts w:asciiTheme="minorHAnsi" w:hAnsiTheme="minorHAnsi" w:cstheme="minorHAnsi"/>
          <w:sz w:val="24"/>
        </w:rPr>
        <w:tab/>
      </w:r>
      <w:r w:rsidR="00B75143">
        <w:rPr>
          <w:rFonts w:asciiTheme="minorHAnsi" w:hAnsiTheme="minorHAnsi" w:cstheme="minorHAnsi"/>
          <w:sz w:val="24"/>
        </w:rPr>
        <w:t xml:space="preserve">                </w:t>
      </w:r>
      <w:r w:rsidR="00B75143" w:rsidRPr="00B75143">
        <w:rPr>
          <w:rFonts w:asciiTheme="minorHAnsi" w:hAnsiTheme="minorHAnsi"/>
          <w:bCs/>
          <w:sz w:val="24"/>
        </w:rPr>
        <w:t>na základě pověření</w:t>
      </w:r>
    </w:p>
    <w:p w14:paraId="2FD93D62" w14:textId="77777777" w:rsidR="006251EC" w:rsidRDefault="006251EC" w:rsidP="006251EC">
      <w:pPr>
        <w:jc w:val="left"/>
        <w:rPr>
          <w:rFonts w:asciiTheme="minorHAnsi" w:hAnsiTheme="minorHAnsi"/>
          <w:b/>
          <w:sz w:val="24"/>
        </w:rPr>
      </w:pPr>
    </w:p>
    <w:p w14:paraId="3C14B19E" w14:textId="77777777" w:rsidR="006251EC" w:rsidRDefault="006251EC" w:rsidP="006251EC">
      <w:pPr>
        <w:jc w:val="center"/>
        <w:rPr>
          <w:rFonts w:asciiTheme="minorHAnsi" w:hAnsiTheme="minorHAnsi"/>
          <w:b/>
          <w:sz w:val="24"/>
        </w:rPr>
      </w:pPr>
    </w:p>
    <w:p w14:paraId="00EECC26" w14:textId="77777777" w:rsidR="006251EC" w:rsidRPr="00D103CA" w:rsidRDefault="006251EC" w:rsidP="006251EC">
      <w:pPr>
        <w:jc w:val="center"/>
        <w:rPr>
          <w:rFonts w:asciiTheme="minorHAnsi" w:hAnsiTheme="minorHAnsi" w:cstheme="minorHAnsi"/>
          <w:b/>
          <w:sz w:val="24"/>
        </w:rPr>
      </w:pPr>
      <w:r w:rsidRPr="00D103CA">
        <w:rPr>
          <w:rFonts w:asciiTheme="minorHAnsi" w:hAnsiTheme="minorHAnsi" w:cstheme="minorHAnsi"/>
          <w:b/>
          <w:sz w:val="24"/>
        </w:rPr>
        <w:t>Příloha č. 1</w:t>
      </w:r>
    </w:p>
    <w:p w14:paraId="641A87CC" w14:textId="77777777" w:rsidR="006251EC" w:rsidRPr="00D103CA" w:rsidRDefault="006251EC" w:rsidP="006251E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68D88D93" w14:textId="19F907BD" w:rsidR="006251EC" w:rsidRPr="00D103CA" w:rsidRDefault="001F23EE" w:rsidP="006251EC">
      <w:pPr>
        <w:rPr>
          <w:rFonts w:asciiTheme="minorHAnsi" w:hAnsiTheme="minorHAnsi" w:cstheme="minorHAnsi"/>
          <w:i/>
          <w:sz w:val="24"/>
        </w:rPr>
      </w:pPr>
      <w:r w:rsidRPr="00784728">
        <w:rPr>
          <w:noProof/>
        </w:rPr>
        <w:drawing>
          <wp:anchor distT="0" distB="0" distL="114300" distR="114300" simplePos="0" relativeHeight="251660288" behindDoc="1" locked="0" layoutInCell="1" allowOverlap="1" wp14:anchorId="1D0C9F70" wp14:editId="0BF86FD3">
            <wp:simplePos x="0" y="0"/>
            <wp:positionH relativeFrom="column">
              <wp:posOffset>-519430</wp:posOffset>
            </wp:positionH>
            <wp:positionV relativeFrom="paragraph">
              <wp:posOffset>279400</wp:posOffset>
            </wp:positionV>
            <wp:extent cx="10008524" cy="1685925"/>
            <wp:effectExtent l="0" t="0" r="0" b="0"/>
            <wp:wrapNone/>
            <wp:docPr id="15013974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8524"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CB7D9" w14:textId="333F2EF4" w:rsidR="006251EC" w:rsidRDefault="006251EC">
      <w:pPr>
        <w:jc w:val="left"/>
        <w:rPr>
          <w:szCs w:val="22"/>
        </w:rPr>
      </w:pPr>
    </w:p>
    <w:sectPr w:rsidR="006251EC" w:rsidSect="001F23EE">
      <w:headerReference w:type="even" r:id="rId17"/>
      <w:headerReference w:type="default" r:id="rId18"/>
      <w:footerReference w:type="even" r:id="rId19"/>
      <w:footerReference w:type="default" r:id="rId20"/>
      <w:headerReference w:type="first" r:id="rId21"/>
      <w:footerReference w:type="first" r:id="rId22"/>
      <w:pgSz w:w="16840" w:h="11907" w:orient="landscape"/>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FBBD" w14:textId="77777777" w:rsidR="0006611B" w:rsidRDefault="0006611B">
      <w:r>
        <w:separator/>
      </w:r>
    </w:p>
  </w:endnote>
  <w:endnote w:type="continuationSeparator" w:id="0">
    <w:p w14:paraId="32DB8CCB" w14:textId="77777777" w:rsidR="0006611B" w:rsidRDefault="0006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altName w:val="Century Gothic"/>
    <w:panose1 w:val="020B0502020202020204"/>
    <w:charset w:val="EE"/>
    <w:family w:val="swiss"/>
    <w:pitch w:val="variable"/>
    <w:sig w:usb0="00000287" w:usb1="00000000" w:usb2="00000000" w:usb3="00000000" w:csb0="0000009F" w:csb1="00000000"/>
  </w:font>
  <w:font w:name="Arial Light">
    <w:altName w:val="Arial"/>
    <w:charset w:val="00"/>
    <w:family w:val="auto"/>
    <w:pitch w:val="variable"/>
    <w:sig w:usb0="A00000AF" w:usb1="50002048" w:usb2="00000000" w:usb3="00000000" w:csb0="000001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958460"/>
      <w:docPartObj>
        <w:docPartGallery w:val="Page Numbers (Bottom of Page)"/>
        <w:docPartUnique/>
      </w:docPartObj>
    </w:sdtPr>
    <w:sdtContent>
      <w:p w14:paraId="39BA4CDB" w14:textId="77777777" w:rsidR="006251EC" w:rsidRDefault="006251EC">
        <w:pPr>
          <w:pStyle w:val="Zpat"/>
          <w:jc w:val="center"/>
        </w:pPr>
        <w:r>
          <w:fldChar w:fldCharType="begin"/>
        </w:r>
        <w:r>
          <w:instrText>PAGE   \* MERGEFORMAT</w:instrText>
        </w:r>
        <w:r>
          <w:fldChar w:fldCharType="separate"/>
        </w:r>
        <w:r>
          <w:t>2</w:t>
        </w:r>
        <w:r>
          <w:fldChar w:fldCharType="end"/>
        </w:r>
      </w:p>
    </w:sdtContent>
  </w:sdt>
  <w:p w14:paraId="3B23308C" w14:textId="77777777" w:rsidR="006251EC" w:rsidRDefault="006251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ABE9" w14:textId="77777777" w:rsidR="003D403F" w:rsidRDefault="003D40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ABEA" w14:textId="682B079C" w:rsidR="003D403F" w:rsidRDefault="007622B7">
    <w:pPr>
      <w:pStyle w:val="Zpat"/>
    </w:pPr>
    <w:fldSimple w:instr=" DOCVARIABLE  dms_cj  \* MERGEFORMAT ">
      <w:r w:rsidRPr="007622B7">
        <w:rPr>
          <w:bCs/>
        </w:rPr>
        <w:t>MZE-22151/2025-12120</w:t>
      </w:r>
    </w:fldSimple>
    <w:r w:rsidR="00C53E4C">
      <w:tab/>
    </w:r>
    <w:r w:rsidR="00C53E4C">
      <w:fldChar w:fldCharType="begin"/>
    </w:r>
    <w:r w:rsidR="00C53E4C">
      <w:instrText>PAGE   \* MERGEFORMAT</w:instrText>
    </w:r>
    <w:r w:rsidR="00C53E4C">
      <w:fldChar w:fldCharType="separate"/>
    </w:r>
    <w:r w:rsidR="00C53E4C">
      <w:t>2</w:t>
    </w:r>
    <w:r w:rsidR="00C53E4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ABEC" w14:textId="77777777" w:rsidR="003D403F" w:rsidRDefault="00C53E4C">
    <w:pPr>
      <w:pStyle w:val="Zpat"/>
      <w:tabs>
        <w:tab w:val="left" w:pos="7655"/>
      </w:tabs>
      <w:jc w:val="left"/>
      <w:rPr>
        <w:rFonts w:ascii="Arial Light" w:hAnsi="Arial Light"/>
        <w:b/>
        <w:bCs/>
        <w:noProof/>
        <w:color w:val="808080"/>
        <w:sz w:val="18"/>
        <w:szCs w:val="18"/>
      </w:rPr>
    </w:pPr>
    <w:bookmarkStart w:id="0" w:name="_Hlk181619792"/>
    <w:r>
      <w:rPr>
        <w:rFonts w:ascii="Arial Light" w:hAnsi="Arial Light"/>
        <w:b/>
        <w:bCs/>
        <w:color w:val="808080"/>
        <w:sz w:val="18"/>
        <w:szCs w:val="18"/>
      </w:rPr>
      <w:t>Ministerstvo zemědělství</w:t>
    </w:r>
  </w:p>
  <w:p w14:paraId="2FAAABED" w14:textId="77777777" w:rsidR="003D403F" w:rsidRDefault="00C53E4C">
    <w:pPr>
      <w:pStyle w:val="Zpat"/>
      <w:jc w:val="left"/>
      <w:rPr>
        <w:rFonts w:ascii="Arial Light" w:hAnsi="Arial Light"/>
        <w:color w:val="808080"/>
        <w:sz w:val="18"/>
        <w:szCs w:val="18"/>
      </w:rPr>
    </w:pPr>
    <w:r>
      <w:rPr>
        <w:rFonts w:ascii="Arial Light" w:hAnsi="Arial Light"/>
        <w:color w:val="808080"/>
        <w:sz w:val="18"/>
        <w:szCs w:val="18"/>
      </w:rPr>
      <w:t xml:space="preserve">Těšnov 65/17, 110 00  Praha 1 </w:t>
    </w:r>
    <w:r>
      <w:rPr>
        <w:rFonts w:ascii="Arial Light" w:hAnsi="Arial Light" w:cs="Arial Light"/>
        <w:color w:val="808080"/>
        <w:sz w:val="18"/>
        <w:szCs w:val="18"/>
      </w:rPr>
      <w:t>–</w:t>
    </w:r>
    <w:r>
      <w:rPr>
        <w:rFonts w:ascii="Arial Light" w:hAnsi="Arial Light"/>
        <w:color w:val="808080"/>
        <w:sz w:val="18"/>
        <w:szCs w:val="18"/>
      </w:rPr>
      <w:t xml:space="preserve"> Nov</w:t>
    </w:r>
    <w:r>
      <w:rPr>
        <w:rFonts w:ascii="Arial Light" w:hAnsi="Arial Light" w:cs="Arial Light"/>
        <w:color w:val="808080"/>
        <w:sz w:val="18"/>
        <w:szCs w:val="18"/>
      </w:rPr>
      <w:t>é</w:t>
    </w:r>
    <w:r>
      <w:rPr>
        <w:rFonts w:ascii="Arial Light" w:hAnsi="Arial Light"/>
        <w:color w:val="808080"/>
        <w:sz w:val="18"/>
        <w:szCs w:val="18"/>
      </w:rPr>
      <w:t xml:space="preserve"> M</w:t>
    </w:r>
    <w:r>
      <w:rPr>
        <w:rFonts w:ascii="Calibri" w:hAnsi="Calibri" w:cs="Calibri"/>
        <w:color w:val="808080"/>
        <w:sz w:val="18"/>
        <w:szCs w:val="18"/>
      </w:rPr>
      <w:t>ě</w:t>
    </w:r>
    <w:r>
      <w:rPr>
        <w:rFonts w:ascii="Arial Light" w:hAnsi="Arial Light"/>
        <w:color w:val="808080"/>
        <w:sz w:val="18"/>
        <w:szCs w:val="18"/>
      </w:rPr>
      <w:t>sto</w:t>
    </w:r>
    <w:r>
      <w:rPr>
        <w:rFonts w:ascii="Arial Light" w:hAnsi="Arial Light"/>
        <w:color w:val="808080"/>
        <w:sz w:val="18"/>
        <w:szCs w:val="18"/>
      </w:rPr>
      <w:br/>
      <w:t xml:space="preserve">tel. +420 221 811 111, </w:t>
    </w:r>
    <w:hyperlink r:id="rId1" w:history="1">
      <w:r>
        <w:rPr>
          <w:rStyle w:val="Hypertextovodkaz"/>
          <w:rFonts w:ascii="Arial Light" w:hAnsi="Arial Light"/>
          <w:sz w:val="18"/>
          <w:szCs w:val="18"/>
        </w:rPr>
        <w:t>podatelna@mze.gov.cz</w:t>
      </w:r>
    </w:hyperlink>
    <w:r>
      <w:rPr>
        <w:rFonts w:ascii="Arial Light" w:hAnsi="Arial Light"/>
        <w:color w:val="808080"/>
        <w:sz w:val="18"/>
        <w:szCs w:val="18"/>
      </w:rPr>
      <w:t>, ID datov</w:t>
    </w:r>
    <w:r>
      <w:rPr>
        <w:rFonts w:ascii="Arial Light" w:hAnsi="Arial Light" w:cs="Arial Light"/>
        <w:color w:val="808080"/>
        <w:sz w:val="18"/>
        <w:szCs w:val="18"/>
      </w:rPr>
      <w:t>é</w:t>
    </w:r>
    <w:r>
      <w:rPr>
        <w:rFonts w:ascii="Arial Light" w:hAnsi="Arial Light"/>
        <w:color w:val="808080"/>
        <w:sz w:val="18"/>
        <w:szCs w:val="18"/>
      </w:rPr>
      <w:t xml:space="preserve"> schr</w:t>
    </w:r>
    <w:r>
      <w:rPr>
        <w:rFonts w:ascii="Arial Light" w:hAnsi="Arial Light" w:cs="Arial Light"/>
        <w:color w:val="808080"/>
        <w:sz w:val="18"/>
        <w:szCs w:val="18"/>
      </w:rPr>
      <w:t>á</w:t>
    </w:r>
    <w:r>
      <w:rPr>
        <w:rFonts w:ascii="Arial Light" w:hAnsi="Arial Light"/>
        <w:color w:val="808080"/>
        <w:sz w:val="18"/>
        <w:szCs w:val="18"/>
      </w:rPr>
      <w:t>nky: yphaax8</w:t>
    </w:r>
  </w:p>
  <w:p w14:paraId="2FAAABEE" w14:textId="77777777" w:rsidR="003D403F" w:rsidRDefault="00C53E4C">
    <w:pPr>
      <w:pStyle w:val="Zpat"/>
      <w:jc w:val="left"/>
    </w:pPr>
    <w:hyperlink r:id="rId2" w:history="1">
      <w:r>
        <w:rPr>
          <w:rStyle w:val="Hypertextovodkaz"/>
          <w:rFonts w:ascii="Arial Light" w:hAnsi="Arial Light"/>
          <w:sz w:val="18"/>
          <w:szCs w:val="18"/>
        </w:rPr>
        <w:t>www.mze.gov.cz</w:t>
      </w:r>
    </w:hyperlink>
    <w:bookmarkEnd w:id="0"/>
  </w:p>
  <w:p w14:paraId="2FAAABEF" w14:textId="77777777" w:rsidR="003D403F" w:rsidRDefault="003D403F">
    <w:pPr>
      <w:pStyle w:val="Zpat"/>
      <w:tabs>
        <w:tab w:val="clear" w:pos="9072"/>
      </w:tabs>
      <w:ind w:right="-143"/>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181F" w14:textId="77777777" w:rsidR="0006611B" w:rsidRDefault="0006611B">
      <w:r>
        <w:separator/>
      </w:r>
    </w:p>
  </w:footnote>
  <w:footnote w:type="continuationSeparator" w:id="0">
    <w:p w14:paraId="4FA52F5D" w14:textId="77777777" w:rsidR="0006611B" w:rsidRDefault="0006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ABE7" w14:textId="79055B84" w:rsidR="003D403F" w:rsidRDefault="003D4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ABE8" w14:textId="5D94D07C" w:rsidR="003D403F" w:rsidRDefault="003D403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ABEB" w14:textId="19FC2432" w:rsidR="003D403F" w:rsidRDefault="003D40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0DC94F81"/>
    <w:multiLevelType w:val="multilevel"/>
    <w:tmpl w:val="831EBF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199FA623"/>
    <w:multiLevelType w:val="multilevel"/>
    <w:tmpl w:val="61543A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231AEACD"/>
    <w:multiLevelType w:val="multilevel"/>
    <w:tmpl w:val="776A98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D44384"/>
    <w:multiLevelType w:val="multilevel"/>
    <w:tmpl w:val="417EFB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6208733"/>
    <w:multiLevelType w:val="multilevel"/>
    <w:tmpl w:val="0C4031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4A3646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11" w15:restartNumberingAfterBreak="0">
    <w:nsid w:val="3443B4A0"/>
    <w:multiLevelType w:val="multilevel"/>
    <w:tmpl w:val="0A581B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F5780A"/>
    <w:multiLevelType w:val="multilevel"/>
    <w:tmpl w:val="132008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4"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CFC389"/>
    <w:multiLevelType w:val="multilevel"/>
    <w:tmpl w:val="F104DE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76C8767"/>
    <w:multiLevelType w:val="multilevel"/>
    <w:tmpl w:val="0E52B9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6DB3DD3"/>
    <w:multiLevelType w:val="multilevel"/>
    <w:tmpl w:val="A2A28B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86047AB"/>
    <w:multiLevelType w:val="multilevel"/>
    <w:tmpl w:val="DE388A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A8EF2C9"/>
    <w:multiLevelType w:val="multilevel"/>
    <w:tmpl w:val="588080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0F37353"/>
    <w:multiLevelType w:val="multilevel"/>
    <w:tmpl w:val="376A2F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49FA4F6"/>
    <w:multiLevelType w:val="multilevel"/>
    <w:tmpl w:val="C99847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BF3F98F"/>
    <w:multiLevelType w:val="multilevel"/>
    <w:tmpl w:val="0DEECE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420028433">
    <w:abstractNumId w:val="1"/>
  </w:num>
  <w:num w:numId="2" w16cid:durableId="277295671">
    <w:abstractNumId w:val="3"/>
  </w:num>
  <w:num w:numId="3" w16cid:durableId="557321403">
    <w:abstractNumId w:val="5"/>
  </w:num>
  <w:num w:numId="4" w16cid:durableId="535311140">
    <w:abstractNumId w:val="7"/>
  </w:num>
  <w:num w:numId="5" w16cid:durableId="522019744">
    <w:abstractNumId w:val="8"/>
  </w:num>
  <w:num w:numId="6" w16cid:durableId="1203325411">
    <w:abstractNumId w:val="9"/>
  </w:num>
  <w:num w:numId="7" w16cid:durableId="733939321">
    <w:abstractNumId w:val="11"/>
  </w:num>
  <w:num w:numId="8" w16cid:durableId="577785536">
    <w:abstractNumId w:val="12"/>
  </w:num>
  <w:num w:numId="9" w16cid:durableId="363553838">
    <w:abstractNumId w:val="15"/>
  </w:num>
  <w:num w:numId="10" w16cid:durableId="275599193">
    <w:abstractNumId w:val="16"/>
  </w:num>
  <w:num w:numId="11" w16cid:durableId="1263882665">
    <w:abstractNumId w:val="19"/>
  </w:num>
  <w:num w:numId="12" w16cid:durableId="434831561">
    <w:abstractNumId w:val="20"/>
  </w:num>
  <w:num w:numId="13" w16cid:durableId="1665861812">
    <w:abstractNumId w:val="21"/>
  </w:num>
  <w:num w:numId="14" w16cid:durableId="1938252528">
    <w:abstractNumId w:val="22"/>
  </w:num>
  <w:num w:numId="15" w16cid:durableId="106706670">
    <w:abstractNumId w:val="23"/>
  </w:num>
  <w:num w:numId="16" w16cid:durableId="565649418">
    <w:abstractNumId w:val="24"/>
  </w:num>
  <w:num w:numId="17" w16cid:durableId="1682200686">
    <w:abstractNumId w:val="13"/>
  </w:num>
  <w:num w:numId="18" w16cid:durableId="549616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134760">
    <w:abstractNumId w:val="18"/>
  </w:num>
  <w:num w:numId="20" w16cid:durableId="114300469">
    <w:abstractNumId w:val="0"/>
  </w:num>
  <w:num w:numId="21" w16cid:durableId="1918899302">
    <w:abstractNumId w:val="25"/>
  </w:num>
  <w:num w:numId="22" w16cid:durableId="1043405216">
    <w:abstractNumId w:val="10"/>
  </w:num>
  <w:num w:numId="23" w16cid:durableId="1989895137">
    <w:abstractNumId w:val="4"/>
  </w:num>
  <w:num w:numId="24" w16cid:durableId="1304655476">
    <w:abstractNumId w:val="2"/>
  </w:num>
  <w:num w:numId="25" w16cid:durableId="830634947">
    <w:abstractNumId w:val="17"/>
  </w:num>
  <w:num w:numId="26" w16cid:durableId="726143445">
    <w:abstractNumId w:val="6"/>
  </w:num>
  <w:num w:numId="27" w16cid:durableId="596593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178980"/>
    <w:docVar w:name="dms_carovy_kod_cj" w:val="MZE-22151/2025-12120"/>
    <w:docVar w:name="dms_cj" w:val="MZE-22151/2025-12120"/>
    <w:docVar w:name="dms_cj_skn" w:val="%%%nevyplněno%%%"/>
    <w:docVar w:name="dms_datum" w:val="28. 3. 2025"/>
    <w:docVar w:name="dms_datum_textem" w:val="28. března 2025"/>
    <w:docVar w:name="dms_datum_vzniku" w:val="19. 3. 2025 10:18:28"/>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025-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Rámcová dohoda na pořizování produktů Microsoft"/>
    <w:docVar w:name="dms_VNVSpravce" w:val="%%%nevyplněno%%%"/>
    <w:docVar w:name="dms_zpracoval_jmeno" w:val="Dana Hynková"/>
    <w:docVar w:name="dms_zpracoval_mail" w:val="Dana.Hynkova@mze.gov.cz"/>
    <w:docVar w:name="dms_zpracoval_telefon" w:val="221812550"/>
  </w:docVars>
  <w:rsids>
    <w:rsidRoot w:val="003D403F"/>
    <w:rsid w:val="00020B52"/>
    <w:rsid w:val="0006611B"/>
    <w:rsid w:val="00094B1E"/>
    <w:rsid w:val="000B7C90"/>
    <w:rsid w:val="00147C99"/>
    <w:rsid w:val="001F23EE"/>
    <w:rsid w:val="002C4E7A"/>
    <w:rsid w:val="002D617C"/>
    <w:rsid w:val="0033381F"/>
    <w:rsid w:val="003B0F5F"/>
    <w:rsid w:val="003D403F"/>
    <w:rsid w:val="003E755F"/>
    <w:rsid w:val="003F7AB0"/>
    <w:rsid w:val="00425700"/>
    <w:rsid w:val="00442602"/>
    <w:rsid w:val="00482862"/>
    <w:rsid w:val="004E6AEE"/>
    <w:rsid w:val="006251EC"/>
    <w:rsid w:val="006F1BEC"/>
    <w:rsid w:val="007622B7"/>
    <w:rsid w:val="007D64C1"/>
    <w:rsid w:val="007F691D"/>
    <w:rsid w:val="008448FA"/>
    <w:rsid w:val="008A3BD5"/>
    <w:rsid w:val="00992391"/>
    <w:rsid w:val="009934B9"/>
    <w:rsid w:val="009952F3"/>
    <w:rsid w:val="009966B9"/>
    <w:rsid w:val="00A1117A"/>
    <w:rsid w:val="00A65DD0"/>
    <w:rsid w:val="00A87890"/>
    <w:rsid w:val="00AC7F43"/>
    <w:rsid w:val="00B339B5"/>
    <w:rsid w:val="00B75143"/>
    <w:rsid w:val="00BB3518"/>
    <w:rsid w:val="00C50AB8"/>
    <w:rsid w:val="00C53E4C"/>
    <w:rsid w:val="00C64B73"/>
    <w:rsid w:val="00D0371B"/>
    <w:rsid w:val="00D06CCC"/>
    <w:rsid w:val="00D07328"/>
    <w:rsid w:val="00EA6DF9"/>
    <w:rsid w:val="00F03325"/>
    <w:rsid w:val="00FB7696"/>
    <w:rsid w:val="00FE4510"/>
    <w:rsid w:val="00FF26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ABE0"/>
  <w15:docId w15:val="{CC249F51-4532-48B8-B01F-BAC49D79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CZslolnku">
    <w:name w:val="CZ číslo článku"/>
    <w:next w:val="CZNzevlnku"/>
    <w:rsid w:val="006251EC"/>
    <w:pPr>
      <w:numPr>
        <w:numId w:val="20"/>
      </w:numPr>
      <w:spacing w:before="360" w:after="120"/>
      <w:jc w:val="center"/>
    </w:pPr>
    <w:rPr>
      <w:rFonts w:ascii="Century Gothic" w:eastAsia="Calibri" w:hAnsi="Century Gothic"/>
      <w:b/>
      <w:szCs w:val="24"/>
      <w:lang w:eastAsia="cs-CZ"/>
    </w:rPr>
  </w:style>
  <w:style w:type="paragraph" w:customStyle="1" w:styleId="CZNzevlnku">
    <w:name w:val="CZ Název článku"/>
    <w:basedOn w:val="Normln"/>
    <w:rsid w:val="006251EC"/>
    <w:pPr>
      <w:spacing w:after="240" w:line="288" w:lineRule="auto"/>
      <w:jc w:val="center"/>
    </w:pPr>
    <w:rPr>
      <w:rFonts w:ascii="Century Gothic" w:eastAsia="Calibri" w:hAnsi="Century Gothic" w:cs="Times New Roman"/>
      <w:b/>
      <w:sz w:val="20"/>
      <w:lang w:eastAsia="cs-CZ"/>
    </w:rPr>
  </w:style>
  <w:style w:type="paragraph" w:customStyle="1" w:styleId="CZodstavec">
    <w:name w:val="CZ odstavec"/>
    <w:link w:val="CZodstavecChar1"/>
    <w:rsid w:val="006251EC"/>
    <w:pPr>
      <w:spacing w:after="120" w:line="288" w:lineRule="auto"/>
      <w:jc w:val="both"/>
    </w:pPr>
    <w:rPr>
      <w:rFonts w:ascii="Century Gothic" w:eastAsia="Calibri" w:hAnsi="Century Gothic"/>
      <w:szCs w:val="24"/>
      <w:lang w:eastAsia="cs-CZ"/>
    </w:rPr>
  </w:style>
  <w:style w:type="character" w:customStyle="1" w:styleId="CZodstavecChar1">
    <w:name w:val="CZ odstavec Char1"/>
    <w:basedOn w:val="Standardnpsmoodstavce"/>
    <w:link w:val="CZodstavec"/>
    <w:rsid w:val="006251EC"/>
    <w:rPr>
      <w:rFonts w:ascii="Century Gothic" w:eastAsia="Calibri" w:hAnsi="Century Gothic"/>
      <w:szCs w:val="24"/>
      <w:lang w:eastAsia="cs-CZ"/>
    </w:rPr>
  </w:style>
  <w:style w:type="paragraph" w:customStyle="1" w:styleId="CZZkladntexttun">
    <w:name w:val="CZ Základní text tučně"/>
    <w:basedOn w:val="Normln"/>
    <w:rsid w:val="006251EC"/>
    <w:pPr>
      <w:spacing w:line="288" w:lineRule="auto"/>
    </w:pPr>
    <w:rPr>
      <w:rFonts w:ascii="Century Gothic" w:eastAsia="Calibri" w:hAnsi="Century Gothic" w:cs="Times New Roman"/>
      <w:b/>
      <w:sz w:val="20"/>
      <w:lang w:eastAsia="cs-CZ"/>
    </w:rPr>
  </w:style>
  <w:style w:type="paragraph" w:styleId="Odstavecseseznamem">
    <w:name w:val="List Paragraph"/>
    <w:basedOn w:val="Normln"/>
    <w:link w:val="OdstavecseseznamemChar"/>
    <w:uiPriority w:val="34"/>
    <w:qFormat/>
    <w:rsid w:val="006251EC"/>
    <w:pPr>
      <w:spacing w:line="288" w:lineRule="auto"/>
      <w:ind w:left="708"/>
    </w:pPr>
    <w:rPr>
      <w:rFonts w:ascii="Century Gothic" w:eastAsia="Calibri" w:hAnsi="Century Gothic" w:cs="Times New Roman"/>
      <w:sz w:val="20"/>
      <w:lang w:eastAsia="cs-CZ"/>
    </w:rPr>
  </w:style>
  <w:style w:type="character" w:customStyle="1" w:styleId="OdstavecseseznamemChar">
    <w:name w:val="Odstavec se seznamem Char"/>
    <w:link w:val="Odstavecseseznamem"/>
    <w:uiPriority w:val="34"/>
    <w:locked/>
    <w:rsid w:val="006251EC"/>
    <w:rPr>
      <w:rFonts w:ascii="Century Gothic" w:eastAsia="Calibri" w:hAnsi="Century Gothic"/>
      <w:szCs w:val="24"/>
      <w:lang w:eastAsia="cs-CZ"/>
    </w:rPr>
  </w:style>
  <w:style w:type="character" w:customStyle="1" w:styleId="CZZkladntexttunChar">
    <w:name w:val="CZ Základní text tučně Char"/>
    <w:rsid w:val="006251EC"/>
    <w:rPr>
      <w:rFonts w:ascii="Century Gothic" w:eastAsia="Calibri" w:hAnsi="Century Gothic"/>
      <w:b/>
      <w:szCs w:val="24"/>
      <w:lang w:val="cs-CZ" w:eastAsia="cs-CZ" w:bidi="ar-SA"/>
    </w:rPr>
  </w:style>
  <w:style w:type="paragraph" w:customStyle="1" w:styleId="Styl1">
    <w:name w:val="Styl1"/>
    <w:basedOn w:val="CZodstavec"/>
    <w:qFormat/>
    <w:rsid w:val="006251EC"/>
    <w:pPr>
      <w:numPr>
        <w:ilvl w:val="1"/>
        <w:numId w:val="20"/>
      </w:numPr>
      <w:tabs>
        <w:tab w:val="clear" w:pos="502"/>
        <w:tab w:val="num" w:pos="360"/>
      </w:tabs>
      <w:ind w:left="0" w:firstLine="0"/>
    </w:pPr>
    <w:rPr>
      <w:rFonts w:asciiTheme="minorHAnsi" w:hAnsiTheme="minorHAnsi" w:cstheme="minorHAnsi"/>
      <w:sz w:val="24"/>
    </w:rPr>
  </w:style>
  <w:style w:type="character" w:styleId="Odkaznakoment">
    <w:name w:val="annotation reference"/>
    <w:basedOn w:val="Standardnpsmoodstavce"/>
    <w:uiPriority w:val="99"/>
    <w:semiHidden/>
    <w:unhideWhenUsed/>
    <w:rsid w:val="002D617C"/>
    <w:rPr>
      <w:sz w:val="16"/>
      <w:szCs w:val="16"/>
    </w:rPr>
  </w:style>
  <w:style w:type="paragraph" w:styleId="Textkomente">
    <w:name w:val="annotation text"/>
    <w:basedOn w:val="Normln"/>
    <w:link w:val="TextkomenteChar"/>
    <w:uiPriority w:val="99"/>
    <w:unhideWhenUsed/>
    <w:rsid w:val="002D617C"/>
    <w:rPr>
      <w:sz w:val="20"/>
      <w:szCs w:val="20"/>
    </w:rPr>
  </w:style>
  <w:style w:type="character" w:customStyle="1" w:styleId="TextkomenteChar">
    <w:name w:val="Text komentáře Char"/>
    <w:basedOn w:val="Standardnpsmoodstavce"/>
    <w:link w:val="Textkomente"/>
    <w:uiPriority w:val="99"/>
    <w:rsid w:val="002D617C"/>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2D617C"/>
    <w:rPr>
      <w:b/>
      <w:bCs/>
    </w:rPr>
  </w:style>
  <w:style w:type="character" w:customStyle="1" w:styleId="PedmtkomenteChar">
    <w:name w:val="Předmět komentáře Char"/>
    <w:basedOn w:val="TextkomenteChar"/>
    <w:link w:val="Pedmtkomente"/>
    <w:uiPriority w:val="99"/>
    <w:semiHidden/>
    <w:rsid w:val="002D617C"/>
    <w:rPr>
      <w:rFonts w:ascii="Arial" w:eastAsia="Arial" w:hAnsi="Arial" w:cs="Arial"/>
      <w:b/>
      <w:bCs/>
      <w:lang w:eastAsia="en-US"/>
    </w:rPr>
  </w:style>
  <w:style w:type="paragraph" w:styleId="Revize">
    <w:name w:val="Revision"/>
    <w:hidden/>
    <w:uiPriority w:val="99"/>
    <w:semiHidden/>
    <w:rsid w:val="00D06CCC"/>
    <w:rPr>
      <w:rFonts w:ascii="Arial" w:eastAsia="Arial" w:hAnsi="Arial" w:cs="Arial"/>
      <w:sz w:val="22"/>
      <w:szCs w:val="24"/>
      <w:lang w:eastAsia="en-US"/>
    </w:rPr>
  </w:style>
  <w:style w:type="character" w:styleId="Nevyeenzmnka">
    <w:name w:val="Unresolved Mention"/>
    <w:basedOn w:val="Standardnpsmoodstavce"/>
    <w:uiPriority w:val="99"/>
    <w:semiHidden/>
    <w:unhideWhenUsed/>
    <w:rsid w:val="0099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992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ona.slabochova@mze.gov.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n.nipez.cz/profil/MVCR" TargetMode="Externa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2" Type="http://schemas.openxmlformats.org/officeDocument/2006/relationships/hyperlink" Target="http://www.mze.gov.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514E-B43D-4548-AE68-1B39A9C2A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472217-ED2A-499F-B232-D4C5ED2009C9}"/>
</file>

<file path=customXml/itemProps3.xml><?xml version="1.0" encoding="utf-8"?>
<ds:datastoreItem xmlns:ds="http://schemas.openxmlformats.org/officeDocument/2006/customXml" ds:itemID="{BB3023C0-9BDE-4719-800F-1DDA8BE5D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1688</Words>
  <Characters>9966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3</cp:revision>
  <cp:lastPrinted>2025-06-26T13:04:00Z</cp:lastPrinted>
  <dcterms:created xsi:type="dcterms:W3CDTF">2025-07-01T06:08:00Z</dcterms:created>
  <dcterms:modified xsi:type="dcterms:W3CDTF">2025-07-01T06:09:00Z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ies>
</file>