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6E036" w14:textId="4CBCE8C6" w:rsidR="00DF14AE" w:rsidRDefault="00DF14AE" w:rsidP="00DF14AE">
      <w:pPr>
        <w:numPr>
          <w:ilvl w:val="0"/>
          <w:numId w:val="0"/>
        </w:numPr>
        <w:spacing w:after="120"/>
        <w:jc w:val="both"/>
        <w:rPr>
          <w:b/>
        </w:rPr>
      </w:pPr>
      <w:bookmarkStart w:id="0" w:name="_GoBack"/>
      <w:bookmarkEnd w:id="0"/>
      <w:r w:rsidRPr="00CB3CC6">
        <w:rPr>
          <w:b/>
        </w:rPr>
        <w:t xml:space="preserve">DODATEK č. </w:t>
      </w:r>
      <w:r>
        <w:rPr>
          <w:b/>
        </w:rPr>
        <w:t>2</w:t>
      </w:r>
      <w:r w:rsidRPr="00CB3CC6">
        <w:rPr>
          <w:b/>
        </w:rPr>
        <w:t xml:space="preserve"> k</w:t>
      </w:r>
      <w:r>
        <w:rPr>
          <w:b/>
        </w:rPr>
        <w:t xml:space="preserve"> Licenční smlouvě ze dne </w:t>
      </w:r>
      <w:r w:rsidR="004D224F">
        <w:rPr>
          <w:b/>
        </w:rPr>
        <w:t>30</w:t>
      </w:r>
      <w:r>
        <w:rPr>
          <w:b/>
        </w:rPr>
        <w:t>. 9. 2020</w:t>
      </w:r>
    </w:p>
    <w:p w14:paraId="41A42420" w14:textId="77777777" w:rsidR="00DF14AE" w:rsidRDefault="00DF14AE" w:rsidP="00DF14AE">
      <w:pPr>
        <w:numPr>
          <w:ilvl w:val="0"/>
          <w:numId w:val="0"/>
        </w:numPr>
        <w:spacing w:after="120"/>
        <w:jc w:val="both"/>
        <w:rPr>
          <w:b/>
        </w:rPr>
      </w:pPr>
    </w:p>
    <w:p w14:paraId="510AB56B" w14:textId="77777777" w:rsidR="00DF14AE" w:rsidRPr="00CB3CC6" w:rsidRDefault="00DF14AE" w:rsidP="00DF14AE">
      <w:pPr>
        <w:numPr>
          <w:ilvl w:val="0"/>
          <w:numId w:val="0"/>
        </w:numPr>
        <w:spacing w:after="120"/>
        <w:jc w:val="both"/>
      </w:pPr>
      <w:r w:rsidRPr="00CB3CC6">
        <w:rPr>
          <w:b/>
        </w:rPr>
        <w:t>INPHARMEX, spol. s r.o.</w:t>
      </w:r>
      <w:r w:rsidRPr="00CB3CC6">
        <w:t xml:space="preserve">           </w:t>
      </w:r>
    </w:p>
    <w:p w14:paraId="22DEA2E3" w14:textId="77777777" w:rsidR="00DF14AE" w:rsidRPr="00CB3CC6" w:rsidRDefault="00DF14AE" w:rsidP="00DF14AE">
      <w:pPr>
        <w:numPr>
          <w:ilvl w:val="0"/>
          <w:numId w:val="0"/>
        </w:numPr>
      </w:pPr>
      <w:r w:rsidRPr="00CB3CC6">
        <w:t xml:space="preserve">IČ: </w:t>
      </w:r>
      <w:r w:rsidRPr="00CB3CC6">
        <w:tab/>
      </w:r>
      <w:r w:rsidRPr="00CB3CC6">
        <w:tab/>
      </w:r>
      <w:r w:rsidRPr="00CB3CC6">
        <w:tab/>
        <w:t>60491566</w:t>
      </w:r>
    </w:p>
    <w:p w14:paraId="521BB036" w14:textId="77777777" w:rsidR="00DF14AE" w:rsidRPr="00CB3CC6" w:rsidRDefault="00DF14AE" w:rsidP="00DF14AE">
      <w:pPr>
        <w:numPr>
          <w:ilvl w:val="0"/>
          <w:numId w:val="0"/>
        </w:numPr>
      </w:pPr>
      <w:r w:rsidRPr="00CB3CC6">
        <w:t xml:space="preserve">DIČ: </w:t>
      </w:r>
      <w:r w:rsidRPr="00CB3CC6">
        <w:tab/>
      </w:r>
      <w:r w:rsidRPr="00CB3CC6">
        <w:tab/>
      </w:r>
      <w:r w:rsidRPr="00CB3CC6">
        <w:tab/>
        <w:t>CZ60491566</w:t>
      </w:r>
    </w:p>
    <w:p w14:paraId="0B43E7FA" w14:textId="5F83F96B" w:rsidR="00DF14AE" w:rsidRPr="00CB3CC6" w:rsidRDefault="00DF14AE" w:rsidP="00DF14AE">
      <w:pPr>
        <w:numPr>
          <w:ilvl w:val="0"/>
          <w:numId w:val="0"/>
        </w:numPr>
      </w:pPr>
      <w:r w:rsidRPr="00CB3CC6">
        <w:t>se sídlem:</w:t>
      </w:r>
      <w:r w:rsidRPr="00CB3CC6">
        <w:tab/>
      </w:r>
      <w:r w:rsidRPr="00CB3CC6">
        <w:tab/>
      </w:r>
      <w:r w:rsidR="004D224F" w:rsidRPr="00AC58DA">
        <w:rPr>
          <w:color w:val="000000" w:themeColor="text1"/>
        </w:rPr>
        <w:t>Ohradské náměstí 1628/7</w:t>
      </w:r>
      <w:r w:rsidRPr="00CB3CC6">
        <w:t>, 155 00 Praha 5</w:t>
      </w:r>
    </w:p>
    <w:p w14:paraId="47272BED" w14:textId="6874E06D" w:rsidR="00DF14AE" w:rsidRPr="00CB3CC6" w:rsidRDefault="00DF14AE" w:rsidP="00DF14AE">
      <w:pPr>
        <w:numPr>
          <w:ilvl w:val="0"/>
          <w:numId w:val="0"/>
        </w:numPr>
      </w:pPr>
      <w:r w:rsidRPr="00CB3CC6">
        <w:t>zastoupen</w:t>
      </w:r>
      <w:r w:rsidR="00B912C1">
        <w:t>a</w:t>
      </w:r>
      <w:r w:rsidRPr="00CB3CC6">
        <w:t xml:space="preserve">: </w:t>
      </w:r>
      <w:r w:rsidRPr="00CB3CC6">
        <w:tab/>
      </w:r>
      <w:r w:rsidRPr="00CB3CC6">
        <w:tab/>
        <w:t xml:space="preserve">Ing. Vladimírem </w:t>
      </w:r>
      <w:proofErr w:type="spellStart"/>
      <w:r w:rsidRPr="00CB3CC6">
        <w:t>Chmel</w:t>
      </w:r>
      <w:r w:rsidR="004D224F">
        <w:t>o</w:t>
      </w:r>
      <w:r w:rsidRPr="00CB3CC6">
        <w:t>u</w:t>
      </w:r>
      <w:proofErr w:type="spellEnd"/>
      <w:r w:rsidRPr="00CB3CC6">
        <w:t>, jednatelem</w:t>
      </w:r>
    </w:p>
    <w:p w14:paraId="44CCEF3A" w14:textId="77777777" w:rsidR="00DF14AE" w:rsidRDefault="00DF14AE" w:rsidP="00DF14AE">
      <w:pPr>
        <w:numPr>
          <w:ilvl w:val="0"/>
          <w:numId w:val="0"/>
        </w:numPr>
        <w:spacing w:after="120"/>
        <w:jc w:val="both"/>
      </w:pPr>
      <w:r w:rsidRPr="00CB3CC6">
        <w:t>(dále jen „</w:t>
      </w:r>
      <w:r>
        <w:t>Poskytovatel</w:t>
      </w:r>
      <w:r w:rsidRPr="00CB3CC6">
        <w:t>“)</w:t>
      </w:r>
    </w:p>
    <w:p w14:paraId="05024C88" w14:textId="77777777" w:rsidR="00DF14AE" w:rsidRPr="0031306E" w:rsidRDefault="00DF14AE" w:rsidP="00DF14AE">
      <w:pPr>
        <w:numPr>
          <w:ilvl w:val="0"/>
          <w:numId w:val="0"/>
        </w:numPr>
      </w:pPr>
      <w:r w:rsidRPr="00CB3CC6">
        <w:t xml:space="preserve">a </w:t>
      </w:r>
    </w:p>
    <w:p w14:paraId="443EA352" w14:textId="77777777" w:rsidR="00DF14AE" w:rsidRDefault="00DF14AE" w:rsidP="00DF14AE">
      <w:pPr>
        <w:numPr>
          <w:ilvl w:val="0"/>
          <w:numId w:val="0"/>
        </w:numPr>
        <w:rPr>
          <w:b/>
          <w:bCs/>
        </w:rPr>
      </w:pPr>
    </w:p>
    <w:p w14:paraId="320C572F" w14:textId="77777777" w:rsidR="00DF14AE" w:rsidRDefault="00DF14AE" w:rsidP="00DF14AE">
      <w:pPr>
        <w:numPr>
          <w:ilvl w:val="0"/>
          <w:numId w:val="0"/>
        </w:numPr>
        <w:rPr>
          <w:b/>
          <w:bCs/>
        </w:rPr>
      </w:pPr>
      <w:r>
        <w:rPr>
          <w:b/>
          <w:bCs/>
        </w:rPr>
        <w:t>Sdružené zdravotnické zařízení KRNOV, příspěvková organizace</w:t>
      </w:r>
    </w:p>
    <w:p w14:paraId="1E796A1D" w14:textId="77777777" w:rsidR="00DF14AE" w:rsidRPr="00CB3CC6" w:rsidRDefault="00DF14AE" w:rsidP="00DF14AE">
      <w:pPr>
        <w:numPr>
          <w:ilvl w:val="0"/>
          <w:numId w:val="0"/>
        </w:numPr>
        <w:rPr>
          <w:b/>
          <w:bCs/>
        </w:rPr>
      </w:pPr>
    </w:p>
    <w:p w14:paraId="32E88B51" w14:textId="77777777" w:rsidR="00DF14AE" w:rsidRDefault="00DF14AE" w:rsidP="00DF14AE">
      <w:pPr>
        <w:numPr>
          <w:ilvl w:val="0"/>
          <w:numId w:val="0"/>
        </w:numPr>
      </w:pPr>
      <w:r w:rsidRPr="00CB3CC6">
        <w:t xml:space="preserve">IČ: </w:t>
      </w:r>
      <w:r w:rsidRPr="00CB3CC6">
        <w:tab/>
      </w:r>
      <w:r w:rsidRPr="00CB3CC6">
        <w:tab/>
      </w:r>
      <w:r w:rsidRPr="00CB3CC6">
        <w:tab/>
      </w:r>
      <w:r>
        <w:t>00844641</w:t>
      </w:r>
    </w:p>
    <w:p w14:paraId="1E355F6B" w14:textId="77777777" w:rsidR="00DF14AE" w:rsidRPr="00CB3CC6" w:rsidRDefault="00DF14AE" w:rsidP="00DF14AE">
      <w:pPr>
        <w:numPr>
          <w:ilvl w:val="0"/>
          <w:numId w:val="0"/>
        </w:numPr>
      </w:pPr>
      <w:r w:rsidRPr="00CB3CC6">
        <w:t xml:space="preserve">DIČ: </w:t>
      </w:r>
      <w:r w:rsidRPr="00CB3CC6">
        <w:tab/>
      </w:r>
      <w:r w:rsidRPr="00CB3CC6">
        <w:tab/>
      </w:r>
      <w:r w:rsidRPr="00CB3CC6">
        <w:tab/>
      </w:r>
      <w:r>
        <w:t>CZ00844641</w:t>
      </w:r>
    </w:p>
    <w:p w14:paraId="009A602B" w14:textId="77777777" w:rsidR="00DF14AE" w:rsidRPr="00CB3CC6" w:rsidRDefault="00DF14AE" w:rsidP="00DF14AE">
      <w:pPr>
        <w:numPr>
          <w:ilvl w:val="0"/>
          <w:numId w:val="0"/>
        </w:numPr>
      </w:pPr>
      <w:r w:rsidRPr="00CB3CC6">
        <w:t xml:space="preserve">se sídlem: </w:t>
      </w:r>
      <w:r w:rsidRPr="00CB3CC6">
        <w:tab/>
      </w:r>
      <w:r w:rsidRPr="00CB3CC6">
        <w:tab/>
      </w:r>
      <w:proofErr w:type="gramStart"/>
      <w:r>
        <w:t>I.P.</w:t>
      </w:r>
      <w:proofErr w:type="gramEnd"/>
      <w:r>
        <w:t xml:space="preserve"> Pavlova 552/9, Pod Bezručovým vrchem, 794 01 Krnov</w:t>
      </w:r>
    </w:p>
    <w:p w14:paraId="3D68125C" w14:textId="66D291E8" w:rsidR="00DF14AE" w:rsidRDefault="00DF14AE" w:rsidP="00DF14AE">
      <w:pPr>
        <w:numPr>
          <w:ilvl w:val="0"/>
          <w:numId w:val="0"/>
        </w:numPr>
      </w:pPr>
      <w:r w:rsidRPr="00CB3CC6">
        <w:t>zastoupen</w:t>
      </w:r>
      <w:r w:rsidR="00B912C1">
        <w:t>a</w:t>
      </w:r>
      <w:r w:rsidRPr="00CB3CC6">
        <w:t xml:space="preserve">: </w:t>
      </w:r>
      <w:r w:rsidRPr="00CB3CC6">
        <w:tab/>
      </w:r>
      <w:r w:rsidRPr="00CB3CC6">
        <w:tab/>
      </w:r>
      <w:r>
        <w:t xml:space="preserve">MUDr. Ladislavem </w:t>
      </w:r>
      <w:proofErr w:type="spellStart"/>
      <w:r>
        <w:t>Václavcem</w:t>
      </w:r>
      <w:proofErr w:type="spellEnd"/>
      <w:r>
        <w:t>, ředitelem</w:t>
      </w:r>
    </w:p>
    <w:p w14:paraId="5C952ADD" w14:textId="77777777" w:rsidR="00DF14AE" w:rsidRPr="00CB3CC6" w:rsidRDefault="00DF14AE" w:rsidP="00DF14AE">
      <w:pPr>
        <w:numPr>
          <w:ilvl w:val="0"/>
          <w:numId w:val="0"/>
        </w:numPr>
      </w:pPr>
      <w:r w:rsidRPr="00CB3CC6">
        <w:t>(dále jen „</w:t>
      </w:r>
      <w:r>
        <w:t>Nabyvatel</w:t>
      </w:r>
      <w:r w:rsidRPr="00CB3CC6">
        <w:t xml:space="preserve">“) </w:t>
      </w:r>
    </w:p>
    <w:p w14:paraId="619A449D" w14:textId="77777777" w:rsidR="00DF14AE" w:rsidRPr="00CB3CC6" w:rsidRDefault="00DF14AE" w:rsidP="00DF14AE">
      <w:pPr>
        <w:numPr>
          <w:ilvl w:val="0"/>
          <w:numId w:val="0"/>
        </w:numPr>
      </w:pPr>
    </w:p>
    <w:p w14:paraId="76471D30" w14:textId="77777777" w:rsidR="00DF14AE" w:rsidRPr="00CB3CC6" w:rsidRDefault="00DF14AE" w:rsidP="00DF14AE">
      <w:pPr>
        <w:numPr>
          <w:ilvl w:val="0"/>
          <w:numId w:val="0"/>
        </w:numPr>
        <w:jc w:val="center"/>
        <w:rPr>
          <w:b/>
          <w:bCs/>
        </w:rPr>
      </w:pPr>
      <w:r>
        <w:rPr>
          <w:b/>
          <w:bCs/>
        </w:rPr>
        <w:t>I.</w:t>
      </w:r>
    </w:p>
    <w:p w14:paraId="2137B8B2" w14:textId="19B60674" w:rsidR="00DF14AE" w:rsidRDefault="00DF14AE" w:rsidP="00DF14AE">
      <w:pPr>
        <w:numPr>
          <w:ilvl w:val="0"/>
          <w:numId w:val="0"/>
        </w:numPr>
        <w:jc w:val="both"/>
      </w:pPr>
      <w:r>
        <w:t xml:space="preserve">Smluvní strany spolu uzavřely Licenční smlouvu. </w:t>
      </w:r>
      <w:r w:rsidRPr="00CB3CC6">
        <w:t>S ohledem na</w:t>
      </w:r>
      <w:r>
        <w:t xml:space="preserve"> vývoj inflace a </w:t>
      </w:r>
      <w:proofErr w:type="spellStart"/>
      <w:r>
        <w:t>nárust</w:t>
      </w:r>
      <w:proofErr w:type="spellEnd"/>
      <w:r>
        <w:t xml:space="preserve"> cen, Poskytovatel a Nabyvatel se </w:t>
      </w:r>
      <w:r w:rsidRPr="00CB3CC6">
        <w:t xml:space="preserve">dohodly na Dodatku </w:t>
      </w:r>
      <w:proofErr w:type="gramStart"/>
      <w:r w:rsidRPr="00CB3CC6">
        <w:t>č.</w:t>
      </w:r>
      <w:r w:rsidR="004D224F">
        <w:t>2</w:t>
      </w:r>
      <w:r>
        <w:t>, kterým</w:t>
      </w:r>
      <w:proofErr w:type="gramEnd"/>
      <w:r>
        <w:t xml:space="preserve"> se mění ustanovení článku 3.</w:t>
      </w:r>
      <w:r w:rsidR="00A26547">
        <w:t xml:space="preserve"> bod 1</w:t>
      </w:r>
      <w:r>
        <w:t xml:space="preserve"> Smlouvy, které nově zní:</w:t>
      </w:r>
    </w:p>
    <w:p w14:paraId="71B53AAF" w14:textId="77777777" w:rsidR="00DF14AE" w:rsidRDefault="00DF14AE" w:rsidP="00DF14AE">
      <w:pPr>
        <w:numPr>
          <w:ilvl w:val="0"/>
          <w:numId w:val="0"/>
        </w:numPr>
        <w:jc w:val="both"/>
      </w:pPr>
    </w:p>
    <w:p w14:paraId="50994A5A" w14:textId="1B50ADCE" w:rsidR="00DF14AE" w:rsidRDefault="00DF14AE" w:rsidP="00DF14AE">
      <w:pPr>
        <w:numPr>
          <w:ilvl w:val="0"/>
          <w:numId w:val="0"/>
        </w:numPr>
        <w:jc w:val="both"/>
      </w:pPr>
      <w:r>
        <w:t xml:space="preserve">Nabyvatel se zavazuje hradit Poskytovateli celkem částku ve výši </w:t>
      </w:r>
      <w:r w:rsidR="004D224F">
        <w:t>50</w:t>
      </w:r>
      <w:r>
        <w:t>.</w:t>
      </w:r>
      <w:r w:rsidR="004D224F">
        <w:t>82</w:t>
      </w:r>
      <w:r>
        <w:t>0, - Kč bez DPH / rok, tj. 12.</w:t>
      </w:r>
      <w:r w:rsidR="004D224F">
        <w:t>7</w:t>
      </w:r>
      <w:r>
        <w:t>0</w:t>
      </w:r>
      <w:r w:rsidR="004D224F">
        <w:t>5</w:t>
      </w:r>
      <w:r>
        <w:t>, - Kč bez DPH čtvrtletně za pravidelný měsíční datový a aplikační upgrade pro uvedený počet licencí. K výši ceny bez DPH bude připočtena DPH ve výši dle platných a účinných právních předpisů ke dni zdanitelného plnění.</w:t>
      </w:r>
    </w:p>
    <w:p w14:paraId="23C6456D" w14:textId="77777777" w:rsidR="00DF14AE" w:rsidRPr="00CB3CC6" w:rsidRDefault="00DF14AE" w:rsidP="00DF14AE">
      <w:pPr>
        <w:numPr>
          <w:ilvl w:val="0"/>
          <w:numId w:val="0"/>
        </w:numPr>
        <w:jc w:val="both"/>
      </w:pPr>
    </w:p>
    <w:p w14:paraId="36BA3AA3" w14:textId="77777777" w:rsidR="00DF14AE" w:rsidRDefault="00DF14AE" w:rsidP="00DF14AE">
      <w:pPr>
        <w:numPr>
          <w:ilvl w:val="0"/>
          <w:numId w:val="0"/>
        </w:numPr>
        <w:jc w:val="both"/>
      </w:pPr>
    </w:p>
    <w:p w14:paraId="21684127" w14:textId="77777777" w:rsidR="00DF14AE" w:rsidRPr="00CB3CC6" w:rsidRDefault="00DF14AE" w:rsidP="00DF14AE">
      <w:pPr>
        <w:numPr>
          <w:ilvl w:val="0"/>
          <w:numId w:val="0"/>
        </w:numPr>
        <w:jc w:val="center"/>
        <w:rPr>
          <w:b/>
          <w:bCs/>
        </w:rPr>
      </w:pPr>
      <w:r w:rsidRPr="00CB3CC6">
        <w:rPr>
          <w:b/>
          <w:bCs/>
        </w:rPr>
        <w:t>II.</w:t>
      </w:r>
    </w:p>
    <w:p w14:paraId="37984903" w14:textId="77777777" w:rsidR="00DF14AE" w:rsidRPr="00E4433C" w:rsidRDefault="00DF14AE" w:rsidP="00DF14AE">
      <w:pPr>
        <w:numPr>
          <w:ilvl w:val="0"/>
          <w:numId w:val="0"/>
        </w:numPr>
        <w:jc w:val="both"/>
      </w:pPr>
      <w:r w:rsidRPr="00E4433C">
        <w:t xml:space="preserve">V ostatním zůstává </w:t>
      </w:r>
      <w:r>
        <w:t xml:space="preserve">Licenční smlouva </w:t>
      </w:r>
      <w:r w:rsidRPr="00E4433C">
        <w:t xml:space="preserve">beze změny. </w:t>
      </w:r>
    </w:p>
    <w:p w14:paraId="6835DBBE" w14:textId="77777777" w:rsidR="00DF14AE" w:rsidRPr="00CB3CC6" w:rsidRDefault="00DF14AE" w:rsidP="00DF14AE">
      <w:pPr>
        <w:numPr>
          <w:ilvl w:val="0"/>
          <w:numId w:val="0"/>
        </w:numPr>
        <w:jc w:val="both"/>
      </w:pPr>
    </w:p>
    <w:p w14:paraId="753BF830" w14:textId="77777777" w:rsidR="00DF14AE" w:rsidRDefault="00DF14AE" w:rsidP="00DF14AE">
      <w:pPr>
        <w:numPr>
          <w:ilvl w:val="0"/>
          <w:numId w:val="0"/>
        </w:numPr>
        <w:jc w:val="both"/>
      </w:pPr>
    </w:p>
    <w:p w14:paraId="18AD466C" w14:textId="77777777" w:rsidR="00DF14AE" w:rsidRDefault="00DF14AE" w:rsidP="00DF14AE">
      <w:pPr>
        <w:numPr>
          <w:ilvl w:val="0"/>
          <w:numId w:val="0"/>
        </w:numPr>
        <w:jc w:val="both"/>
      </w:pPr>
    </w:p>
    <w:p w14:paraId="4A734FD0" w14:textId="6D9DA5E3" w:rsidR="00DF14AE" w:rsidRPr="00CB3CC6" w:rsidRDefault="00DF14AE" w:rsidP="00DF14AE">
      <w:pPr>
        <w:numPr>
          <w:ilvl w:val="0"/>
          <w:numId w:val="0"/>
        </w:numPr>
        <w:jc w:val="both"/>
      </w:pPr>
      <w:r w:rsidRPr="00CB3CC6">
        <w:t>V Praze dne ……………………….</w:t>
      </w:r>
      <w:r w:rsidR="007070EE">
        <w:tab/>
      </w:r>
      <w:r w:rsidR="007070EE">
        <w:tab/>
      </w:r>
      <w:r w:rsidR="007070EE">
        <w:tab/>
        <w:t>V Krnově dne ………………………</w:t>
      </w:r>
    </w:p>
    <w:p w14:paraId="44C9A957" w14:textId="77777777" w:rsidR="00DF14AE" w:rsidRPr="00CB3CC6" w:rsidRDefault="00DF14AE" w:rsidP="00DF14AE">
      <w:pPr>
        <w:numPr>
          <w:ilvl w:val="0"/>
          <w:numId w:val="0"/>
        </w:numPr>
        <w:jc w:val="both"/>
      </w:pPr>
    </w:p>
    <w:p w14:paraId="07725317" w14:textId="77777777" w:rsidR="00DF14AE" w:rsidRDefault="00DF14AE" w:rsidP="00DF14AE">
      <w:pPr>
        <w:numPr>
          <w:ilvl w:val="0"/>
          <w:numId w:val="0"/>
        </w:numPr>
        <w:jc w:val="both"/>
      </w:pPr>
    </w:p>
    <w:p w14:paraId="075625FB" w14:textId="77777777" w:rsidR="00D34637" w:rsidRDefault="00D34637" w:rsidP="00DF14AE">
      <w:pPr>
        <w:numPr>
          <w:ilvl w:val="0"/>
          <w:numId w:val="0"/>
        </w:numPr>
        <w:jc w:val="both"/>
      </w:pPr>
    </w:p>
    <w:p w14:paraId="68A0ABD4" w14:textId="77777777" w:rsidR="00D34637" w:rsidRPr="00CB3CC6" w:rsidRDefault="00D34637" w:rsidP="00DF14AE">
      <w:pPr>
        <w:numPr>
          <w:ilvl w:val="0"/>
          <w:numId w:val="0"/>
        </w:numPr>
        <w:jc w:val="both"/>
      </w:pPr>
    </w:p>
    <w:p w14:paraId="47EA3CB9" w14:textId="77777777" w:rsidR="00DF14AE" w:rsidRPr="00CB3CC6" w:rsidRDefault="00DF14AE" w:rsidP="00DF14AE">
      <w:pPr>
        <w:numPr>
          <w:ilvl w:val="0"/>
          <w:numId w:val="0"/>
        </w:numPr>
        <w:jc w:val="both"/>
      </w:pPr>
      <w:r w:rsidRPr="00CB3CC6">
        <w:t>………………………………</w:t>
      </w:r>
      <w:r w:rsidRPr="00CB3CC6">
        <w:tab/>
      </w:r>
      <w:r w:rsidRPr="00CB3CC6">
        <w:tab/>
      </w:r>
      <w:r w:rsidRPr="00CB3CC6">
        <w:tab/>
      </w:r>
      <w:r>
        <w:t>……</w:t>
      </w:r>
      <w:r w:rsidRPr="00CB3CC6">
        <w:t>…………………………….</w:t>
      </w:r>
    </w:p>
    <w:p w14:paraId="002854DC" w14:textId="1A8F0429" w:rsidR="00DF14AE" w:rsidRPr="00CB3CC6" w:rsidRDefault="00DF14AE" w:rsidP="00DF14AE">
      <w:pPr>
        <w:numPr>
          <w:ilvl w:val="0"/>
          <w:numId w:val="0"/>
        </w:numPr>
        <w:jc w:val="both"/>
      </w:pPr>
      <w:r w:rsidRPr="00CB3CC6">
        <w:tab/>
      </w:r>
      <w:r>
        <w:t xml:space="preserve">Poskytovatel </w:t>
      </w:r>
      <w:r>
        <w:tab/>
      </w:r>
      <w:r w:rsidRPr="00CB3CC6">
        <w:tab/>
      </w:r>
      <w:r w:rsidRPr="00CB3CC6">
        <w:tab/>
      </w:r>
      <w:r w:rsidRPr="00CB3CC6">
        <w:tab/>
      </w:r>
      <w:r w:rsidRPr="00CB3CC6">
        <w:tab/>
      </w:r>
      <w:r w:rsidR="00D34637">
        <w:tab/>
        <w:t xml:space="preserve">     </w:t>
      </w:r>
      <w:r>
        <w:t xml:space="preserve">Nabyvatel </w:t>
      </w:r>
    </w:p>
    <w:p w14:paraId="264C329F" w14:textId="6CAB8A31" w:rsidR="00DF14AE" w:rsidRDefault="00DF14AE" w:rsidP="00DF14AE">
      <w:pPr>
        <w:numPr>
          <w:ilvl w:val="0"/>
          <w:numId w:val="0"/>
        </w:numPr>
        <w:jc w:val="both"/>
      </w:pPr>
      <w:r>
        <w:t xml:space="preserve">Ing. Vladimír Chmela, jednatel                         </w:t>
      </w:r>
      <w:r w:rsidR="00D34637">
        <w:tab/>
      </w:r>
      <w:r>
        <w:t>MUDr. Ladislav Václav</w:t>
      </w:r>
      <w:r w:rsidR="00D34637">
        <w:t>ec</w:t>
      </w:r>
      <w:r>
        <w:t>, ředitel</w:t>
      </w:r>
    </w:p>
    <w:p w14:paraId="543EC82B" w14:textId="77777777" w:rsidR="00DF14AE" w:rsidRDefault="00DF14AE" w:rsidP="00DF14AE">
      <w:pPr>
        <w:numPr>
          <w:ilvl w:val="0"/>
          <w:numId w:val="0"/>
        </w:numPr>
        <w:jc w:val="both"/>
      </w:pPr>
      <w:r>
        <w:t xml:space="preserve">                                                                                    </w:t>
      </w:r>
    </w:p>
    <w:p w14:paraId="4CAAB258" w14:textId="77777777" w:rsidR="00535243" w:rsidRDefault="00535243" w:rsidP="00DD407F">
      <w:pPr>
        <w:numPr>
          <w:ilvl w:val="0"/>
          <w:numId w:val="0"/>
        </w:numPr>
        <w:ind w:left="2160" w:hanging="720"/>
      </w:pPr>
    </w:p>
    <w:sectPr w:rsidR="00535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031A3"/>
    <w:multiLevelType w:val="multilevel"/>
    <w:tmpl w:val="E17E5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orml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4AE"/>
    <w:rsid w:val="000D7214"/>
    <w:rsid w:val="00263536"/>
    <w:rsid w:val="004D224F"/>
    <w:rsid w:val="00535243"/>
    <w:rsid w:val="00580E32"/>
    <w:rsid w:val="007070EE"/>
    <w:rsid w:val="007C475E"/>
    <w:rsid w:val="00A26547"/>
    <w:rsid w:val="00A668C3"/>
    <w:rsid w:val="00B546E7"/>
    <w:rsid w:val="00B912C1"/>
    <w:rsid w:val="00D2468F"/>
    <w:rsid w:val="00D34637"/>
    <w:rsid w:val="00DD407F"/>
    <w:rsid w:val="00DF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2A389"/>
  <w15:chartTrackingRefBased/>
  <w15:docId w15:val="{B3BEB991-C50C-44F4-B4E5-4B235D57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14AE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F14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F1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14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F14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F14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F14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F14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F14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F14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1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F1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14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F14A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F14A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F14A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F14A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F14A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F14A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F14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F1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F14AE"/>
    <w:pPr>
      <w:numPr>
        <w:ilvl w:val="1"/>
        <w:numId w:val="0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F14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F1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F14A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F14A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F14A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F1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F14A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F14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Čepová Gabriela</cp:lastModifiedBy>
  <cp:revision>2</cp:revision>
  <dcterms:created xsi:type="dcterms:W3CDTF">2025-06-30T10:24:00Z</dcterms:created>
  <dcterms:modified xsi:type="dcterms:W3CDTF">2025-06-30T10:24:00Z</dcterms:modified>
</cp:coreProperties>
</file>