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10CA081F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026</w:t>
      </w:r>
      <w:r w:rsidR="00905E79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2B643A04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167786064"/>
      <w:r w:rsidRPr="000570A0">
        <w:rPr>
          <w:b/>
          <w:caps/>
          <w:sz w:val="32"/>
          <w:szCs w:val="28"/>
        </w:rPr>
        <w:t>SILNICE II/</w:t>
      </w:r>
      <w:r w:rsidR="003B52B7">
        <w:rPr>
          <w:b/>
          <w:caps/>
          <w:sz w:val="32"/>
          <w:szCs w:val="28"/>
        </w:rPr>
        <w:t>367</w:t>
      </w:r>
      <w:r w:rsidRPr="000570A0">
        <w:rPr>
          <w:b/>
          <w:caps/>
          <w:sz w:val="32"/>
          <w:szCs w:val="28"/>
        </w:rPr>
        <w:t xml:space="preserve">: </w:t>
      </w:r>
      <w:r w:rsidR="003D59BB">
        <w:rPr>
          <w:b/>
          <w:caps/>
          <w:sz w:val="32"/>
          <w:szCs w:val="28"/>
        </w:rPr>
        <w:t>STŘÍŽOVICE – KVASICE</w:t>
      </w:r>
      <w:r w:rsidR="00812642">
        <w:rPr>
          <w:b/>
          <w:caps/>
          <w:sz w:val="32"/>
          <w:szCs w:val="28"/>
        </w:rPr>
        <w:t>, propustek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4E60CA91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A47E9E">
        <w:t>xxxxxxxxxxxxxx</w:t>
      </w:r>
      <w:proofErr w:type="spellEnd"/>
    </w:p>
    <w:p w14:paraId="5E140590" w14:textId="211B9437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97D5B">
        <w:t>xxxxxx</w:t>
      </w:r>
      <w:proofErr w:type="spellEnd"/>
    </w:p>
    <w:p w14:paraId="4126606C" w14:textId="49664A22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997D5B">
        <w:t>xxxx</w:t>
      </w:r>
      <w:proofErr w:type="spellEnd"/>
    </w:p>
    <w:p w14:paraId="784DD36A" w14:textId="29FF47F0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F12650">
        <w:t xml:space="preserve">dozor:   </w:t>
      </w:r>
      <w:proofErr w:type="gramEnd"/>
      <w:r w:rsidR="00F12650">
        <w:t xml:space="preserve">                                        </w:t>
      </w:r>
      <w:proofErr w:type="spellStart"/>
      <w:r w:rsidR="00997D5B">
        <w:t>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77777777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Kroměřížska, s.r.o.</w:t>
      </w:r>
    </w:p>
    <w:p w14:paraId="17643902" w14:textId="77777777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Kotojedy</w:t>
      </w:r>
      <w:proofErr w:type="spellEnd"/>
      <w:r>
        <w:t xml:space="preserve"> 56, 767 01 Kroměříž</w:t>
      </w:r>
    </w:p>
    <w:p w14:paraId="7AEBCF80" w14:textId="77777777" w:rsidR="0024288D" w:rsidRDefault="0024288D" w:rsidP="002428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44644</w:t>
      </w:r>
    </w:p>
    <w:p w14:paraId="4384502B" w14:textId="77777777" w:rsidR="0024288D" w:rsidRDefault="0024288D" w:rsidP="002428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269 08 298</w:t>
      </w:r>
    </w:p>
    <w:p w14:paraId="46046666" w14:textId="77777777" w:rsidR="0024288D" w:rsidRDefault="0024288D" w:rsidP="002428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CZ26908298</w:t>
      </w:r>
    </w:p>
    <w:p w14:paraId="31D93CA9" w14:textId="77777777" w:rsidR="0024288D" w:rsidRDefault="0024288D" w:rsidP="002428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Vladimír Kutý, jednatel společnosti</w:t>
      </w:r>
    </w:p>
    <w:p w14:paraId="75F8DE8E" w14:textId="61CF75E0" w:rsidR="0024288D" w:rsidRDefault="0024288D" w:rsidP="0024288D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97D5B">
        <w:t>xxxx</w:t>
      </w:r>
      <w:proofErr w:type="spellEnd"/>
    </w:p>
    <w:p w14:paraId="677EF282" w14:textId="6F5858DE" w:rsidR="0024288D" w:rsidRDefault="0024288D" w:rsidP="002428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97D5B">
        <w:t>xxxxx</w:t>
      </w:r>
      <w:proofErr w:type="spellEnd"/>
    </w:p>
    <w:p w14:paraId="0C2A480F" w14:textId="55C5E17C" w:rsidR="0024288D" w:rsidRDefault="0024288D" w:rsidP="002428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97D5B">
        <w:t>xxxx</w:t>
      </w:r>
      <w:proofErr w:type="spellEnd"/>
    </w:p>
    <w:p w14:paraId="46D4B59C" w14:textId="2826842D" w:rsidR="00B747EA" w:rsidRPr="005415F7" w:rsidRDefault="0024288D" w:rsidP="00B747EA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86-2246480277</w:t>
      </w:r>
      <w:r w:rsidRPr="005F43CA">
        <w:t>/</w:t>
      </w:r>
      <w:r>
        <w:t>01</w:t>
      </w:r>
      <w:r w:rsidRPr="005F43CA">
        <w:t>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612095BD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7C6ED6" w:rsidRPr="007C6ED6">
        <w:rPr>
          <w:b/>
          <w:caps/>
        </w:rPr>
        <w:t xml:space="preserve">SILNICE </w:t>
      </w:r>
      <w:r w:rsidR="003B52B7" w:rsidRPr="003B52B7">
        <w:rPr>
          <w:b/>
          <w:caps/>
        </w:rPr>
        <w:t xml:space="preserve">II/367: </w:t>
      </w:r>
      <w:r w:rsidR="003D59BB">
        <w:rPr>
          <w:b/>
          <w:caps/>
        </w:rPr>
        <w:t>STŘÍŽOVICE – KVASICE</w:t>
      </w:r>
      <w:r w:rsidR="003B52B7" w:rsidRPr="003B52B7">
        <w:rPr>
          <w:b/>
          <w:caps/>
        </w:rPr>
        <w:t>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72C6D4AC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3B52B7">
        <w:rPr>
          <w:bCs/>
        </w:rPr>
        <w:t>13.06.2025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04C33CEC" w:rsidR="002D5FB0" w:rsidRPr="002D5FB0" w:rsidRDefault="00410424" w:rsidP="00345134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II/</w:t>
      </w:r>
      <w:r w:rsidR="003B52B7">
        <w:t>367</w:t>
      </w:r>
      <w:r w:rsidR="00002168" w:rsidRPr="00DE68E2">
        <w:t xml:space="preserve"> </w:t>
      </w:r>
      <w:r w:rsidR="003B52B7">
        <w:t xml:space="preserve">mezi obcemi </w:t>
      </w:r>
      <w:r w:rsidR="00905E79">
        <w:t>Střížovice a Kvasice</w:t>
      </w:r>
      <w:r w:rsidR="0085128F">
        <w:t>,</w:t>
      </w:r>
      <w:r w:rsidR="003D59BB">
        <w:t xml:space="preserve"> uzlový úsek č.38 – Střížovice,</w:t>
      </w:r>
      <w:r w:rsidR="0085128F">
        <w:t xml:space="preserve"> uzlové staničení km </w:t>
      </w:r>
      <w:r w:rsidR="003D59BB">
        <w:t>4,751</w:t>
      </w:r>
      <w:r w:rsidRPr="00DE68E2">
        <w:t xml:space="preserve">. </w:t>
      </w:r>
      <w:r w:rsidR="00345134" w:rsidRPr="00783362">
        <w:t>Bude provedena oprava propustku</w:t>
      </w:r>
      <w:r w:rsidR="00345134">
        <w:t xml:space="preserve"> s prodloužením na výtoku z betonové roury DN 600, </w:t>
      </w:r>
      <w:r w:rsidR="00345134" w:rsidRPr="00783362">
        <w:t>zřízením nového čela a římsy</w:t>
      </w:r>
      <w:r w:rsidR="00345134">
        <w:t xml:space="preserve">, </w:t>
      </w:r>
      <w:r w:rsidR="00345134" w:rsidRPr="00783362">
        <w:t>vydláždění dna</w:t>
      </w:r>
      <w:r w:rsidR="00345134">
        <w:t xml:space="preserve"> z betonových tvárnic</w:t>
      </w:r>
      <w:r w:rsidR="005A45B2">
        <w:t xml:space="preserve"> a zpevnění svahu z betonových dlaždic. </w:t>
      </w:r>
      <w:r w:rsidR="00345134" w:rsidRPr="00783362">
        <w:t>Práce je nutno provést pro zajištění správné funkce odvodnění silnice II</w:t>
      </w:r>
      <w:r w:rsidR="00345134">
        <w:t>/367</w:t>
      </w:r>
      <w:r w:rsidR="00345134" w:rsidRPr="00783362">
        <w:t xml:space="preserve">. </w:t>
      </w:r>
    </w:p>
    <w:p w14:paraId="3B055196" w14:textId="77777777" w:rsidR="00925F7E" w:rsidRPr="00DE68E2" w:rsidRDefault="00925F7E" w:rsidP="00BF54F9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568F58D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517CC">
        <w:t>0</w:t>
      </w:r>
      <w:r w:rsidRPr="00C3297A">
        <w:t xml:space="preserve">. </w:t>
      </w:r>
      <w:r w:rsidR="00812642">
        <w:t>1</w:t>
      </w:r>
      <w:r w:rsidR="005517CC">
        <w:t>1</w:t>
      </w:r>
      <w:r w:rsidRPr="00C3297A">
        <w:t>. 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12548406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>
        <w:t>/</w:t>
      </w:r>
      <w:r w:rsidR="003B52B7">
        <w:t>367</w:t>
      </w:r>
      <w:r>
        <w:rPr>
          <w:color w:val="000000"/>
        </w:rPr>
        <w:t xml:space="preserve">, </w:t>
      </w:r>
      <w:r w:rsidR="003D59BB">
        <w:rPr>
          <w:color w:val="000000"/>
        </w:rPr>
        <w:t>Střížovice – Kvasice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4CE73662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905E79" w:rsidRPr="00905E79">
        <w:t xml:space="preserve">354.577,60 </w:t>
      </w:r>
      <w:r w:rsidRPr="00A74C12">
        <w:t>Kč</w:t>
      </w:r>
    </w:p>
    <w:p w14:paraId="035D4781" w14:textId="6D68147F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  <w:t xml:space="preserve"> </w:t>
      </w:r>
      <w:r w:rsidR="005517CC">
        <w:t xml:space="preserve">  </w:t>
      </w:r>
      <w:r w:rsidR="00905E79" w:rsidRPr="00905E79">
        <w:t xml:space="preserve">74.461,30 </w:t>
      </w:r>
      <w:r w:rsidRPr="00A74C12">
        <w:t>Kč</w:t>
      </w:r>
    </w:p>
    <w:p w14:paraId="2C8CE0D4" w14:textId="534110DC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905E79" w:rsidRPr="00905E79">
        <w:rPr>
          <w:b/>
        </w:rPr>
        <w:t>429.038,90</w:t>
      </w:r>
      <w:r w:rsidR="00905E79">
        <w:rPr>
          <w:b/>
        </w:rPr>
        <w:t xml:space="preserve"> </w:t>
      </w:r>
      <w:r w:rsidRPr="00A74C12">
        <w:rPr>
          <w:b/>
        </w:rPr>
        <w:t>Kč</w:t>
      </w:r>
    </w:p>
    <w:p w14:paraId="3399EB00" w14:textId="2BF3FA71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(slovy </w:t>
      </w:r>
      <w:r w:rsidR="00AF5EC2" w:rsidRPr="00A74C12">
        <w:rPr>
          <w:b/>
        </w:rPr>
        <w:t xml:space="preserve"> </w:t>
      </w:r>
      <w:proofErr w:type="spellStart"/>
      <w:r w:rsidR="00905E79">
        <w:rPr>
          <w:b/>
        </w:rPr>
        <w:t>čtyřistadvacetdevěttisíctřicetosm</w:t>
      </w:r>
      <w:proofErr w:type="spellEnd"/>
      <w:r w:rsidR="00905E79">
        <w:rPr>
          <w:b/>
        </w:rPr>
        <w:t xml:space="preserve"> </w:t>
      </w:r>
      <w:r w:rsidRPr="00A74C12">
        <w:rPr>
          <w:b/>
        </w:rPr>
        <w:t>korun česk</w:t>
      </w:r>
      <w:r w:rsidR="00905E79">
        <w:rPr>
          <w:b/>
        </w:rPr>
        <w:t>ých</w:t>
      </w:r>
      <w:r w:rsidRPr="00A74C12">
        <w:rPr>
          <w:b/>
        </w:rPr>
        <w:t xml:space="preserve">, </w:t>
      </w:r>
      <w:r w:rsidR="00905E79">
        <w:rPr>
          <w:b/>
        </w:rPr>
        <w:t>90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lastRenderedPageBreak/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lastRenderedPageBreak/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51A7A2CC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997D5B">
        <w:t>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997D5B">
        <w:t> </w:t>
      </w:r>
      <w:r w:rsidR="00BF54F9">
        <w:t>Kroměříži</w:t>
      </w:r>
      <w:r w:rsidR="00997D5B">
        <w:t xml:space="preserve"> 26.06.2025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52EE7944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Ing.</w:t>
      </w:r>
      <w:r w:rsidR="00AF5EC2" w:rsidRPr="00AF5EC2">
        <w:t xml:space="preserve"> Vladimír Kutý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ECD1" w14:textId="77777777" w:rsidR="00B72871" w:rsidRDefault="00B72871">
      <w:r>
        <w:separator/>
      </w:r>
    </w:p>
  </w:endnote>
  <w:endnote w:type="continuationSeparator" w:id="0">
    <w:p w14:paraId="7CC06CA1" w14:textId="77777777" w:rsidR="00B72871" w:rsidRDefault="00B7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D4F3" w14:textId="77777777" w:rsidR="00B72871" w:rsidRDefault="00B72871">
      <w:r>
        <w:separator/>
      </w:r>
    </w:p>
  </w:footnote>
  <w:footnote w:type="continuationSeparator" w:id="0">
    <w:p w14:paraId="7CA5E770" w14:textId="77777777" w:rsidR="00B72871" w:rsidRDefault="00B7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29D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D5A43"/>
    <w:rsid w:val="001E0133"/>
    <w:rsid w:val="001E29BB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4644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134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52B7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59BB"/>
    <w:rsid w:val="003D6A79"/>
    <w:rsid w:val="003E70B4"/>
    <w:rsid w:val="003E7487"/>
    <w:rsid w:val="003F058E"/>
    <w:rsid w:val="003F08A1"/>
    <w:rsid w:val="003F249F"/>
    <w:rsid w:val="003F3B95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59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517CC"/>
    <w:rsid w:val="0055187B"/>
    <w:rsid w:val="0055190A"/>
    <w:rsid w:val="00554AAF"/>
    <w:rsid w:val="00554C99"/>
    <w:rsid w:val="00555D5C"/>
    <w:rsid w:val="0055649E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2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26766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0E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3EBC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52A1"/>
    <w:rsid w:val="0082569D"/>
    <w:rsid w:val="00827084"/>
    <w:rsid w:val="0083660B"/>
    <w:rsid w:val="0083764A"/>
    <w:rsid w:val="00840938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7656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731"/>
    <w:rsid w:val="008D6CA5"/>
    <w:rsid w:val="008D73BC"/>
    <w:rsid w:val="008F07C8"/>
    <w:rsid w:val="008F0F31"/>
    <w:rsid w:val="008F4FBE"/>
    <w:rsid w:val="008F53F4"/>
    <w:rsid w:val="008F5F56"/>
    <w:rsid w:val="00901020"/>
    <w:rsid w:val="00903CC1"/>
    <w:rsid w:val="00905E79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97D5B"/>
    <w:rsid w:val="009A1903"/>
    <w:rsid w:val="009A690E"/>
    <w:rsid w:val="009A70FF"/>
    <w:rsid w:val="009A7AC0"/>
    <w:rsid w:val="009B16B2"/>
    <w:rsid w:val="009B30B7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875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236"/>
    <w:rsid w:val="00A465DA"/>
    <w:rsid w:val="00A46958"/>
    <w:rsid w:val="00A47E9E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03D9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293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2871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5D13"/>
    <w:rsid w:val="00B96429"/>
    <w:rsid w:val="00B970A1"/>
    <w:rsid w:val="00BA0F5F"/>
    <w:rsid w:val="00BA40F2"/>
    <w:rsid w:val="00BA5864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2F58"/>
    <w:rsid w:val="00EE34AB"/>
    <w:rsid w:val="00EE4A3F"/>
    <w:rsid w:val="00EF0C3B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F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10006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2025-06-30T07:38:00Z</dcterms:created>
  <dcterms:modified xsi:type="dcterms:W3CDTF">2025-06-30T07:38:00Z</dcterms:modified>
</cp:coreProperties>
</file>