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28123" w14:textId="77777777" w:rsidR="00E46F72" w:rsidRDefault="00E46F72">
      <w:pPr>
        <w:jc w:val="center"/>
        <w:rPr>
          <w:rFonts w:ascii="Arial" w:hAnsi="Arial"/>
          <w:spacing w:val="0"/>
          <w:sz w:val="22"/>
          <w:szCs w:val="22"/>
        </w:rPr>
      </w:pPr>
    </w:p>
    <w:p w14:paraId="56E0CD8B" w14:textId="77777777" w:rsidR="00E46F72" w:rsidRDefault="00032D14">
      <w:pPr>
        <w:jc w:val="center"/>
        <w:rPr>
          <w:rFonts w:ascii="Calibri" w:eastAsia="Calibri" w:hAnsi="Calibri" w:cs="Calibri"/>
          <w:spacing w:val="0"/>
          <w:sz w:val="28"/>
          <w:szCs w:val="28"/>
        </w:rPr>
      </w:pPr>
      <w:r>
        <w:rPr>
          <w:rFonts w:ascii="Calibri" w:hAnsi="Calibri"/>
          <w:spacing w:val="0"/>
          <w:sz w:val="28"/>
          <w:szCs w:val="28"/>
        </w:rPr>
        <w:t xml:space="preserve">S M L O U V A </w:t>
      </w:r>
    </w:p>
    <w:p w14:paraId="093A1F52" w14:textId="77777777" w:rsidR="00E46F72" w:rsidRDefault="00032D14">
      <w:pPr>
        <w:jc w:val="center"/>
        <w:rPr>
          <w:rFonts w:ascii="Calibri" w:eastAsia="Calibri" w:hAnsi="Calibri" w:cs="Calibri"/>
          <w:spacing w:val="0"/>
          <w:sz w:val="28"/>
          <w:szCs w:val="28"/>
        </w:rPr>
      </w:pPr>
      <w:r>
        <w:rPr>
          <w:rFonts w:ascii="Calibri" w:hAnsi="Calibri"/>
          <w:spacing w:val="0"/>
          <w:sz w:val="28"/>
          <w:szCs w:val="28"/>
        </w:rPr>
        <w:t>o zajištění výuky cizích jazyků</w:t>
      </w:r>
    </w:p>
    <w:p w14:paraId="15D04DC1" w14:textId="77777777" w:rsidR="00E46F72" w:rsidRDefault="00E46F72">
      <w:pPr>
        <w:jc w:val="center"/>
        <w:rPr>
          <w:rFonts w:ascii="Calibri" w:eastAsia="Calibri" w:hAnsi="Calibri" w:cs="Calibri"/>
          <w:i/>
          <w:iCs/>
          <w:spacing w:val="40"/>
          <w:sz w:val="28"/>
          <w:szCs w:val="28"/>
          <w:lang w:val="de-DE"/>
        </w:rPr>
      </w:pPr>
    </w:p>
    <w:p w14:paraId="7343AB18" w14:textId="77777777" w:rsidR="00E46F72" w:rsidRDefault="00E46F72">
      <w:pPr>
        <w:jc w:val="center"/>
        <w:rPr>
          <w:rFonts w:ascii="Calibri" w:eastAsia="Calibri" w:hAnsi="Calibri" w:cs="Calibri"/>
          <w:spacing w:val="0"/>
          <w:sz w:val="28"/>
          <w:szCs w:val="28"/>
          <w:lang w:val="de-DE"/>
        </w:rPr>
      </w:pPr>
    </w:p>
    <w:p w14:paraId="0607AA96" w14:textId="77777777" w:rsidR="00E46F72" w:rsidRDefault="00032D14">
      <w:pPr>
        <w:rPr>
          <w:rFonts w:ascii="Calibri" w:eastAsia="Calibri" w:hAnsi="Calibri" w:cs="Calibri"/>
          <w:spacing w:val="0"/>
        </w:rPr>
      </w:pPr>
      <w:r>
        <w:rPr>
          <w:rFonts w:ascii="Calibri" w:hAnsi="Calibri"/>
          <w:spacing w:val="0"/>
        </w:rPr>
        <w:t>Dodavatel</w:t>
      </w:r>
      <w:r>
        <w:rPr>
          <w:rFonts w:ascii="Calibri" w:hAnsi="Calibri"/>
          <w:b w:val="0"/>
          <w:bCs w:val="0"/>
          <w:spacing w:val="0"/>
        </w:rPr>
        <w:t>:</w:t>
      </w:r>
      <w:r>
        <w:rPr>
          <w:rFonts w:ascii="Calibri" w:hAnsi="Calibri"/>
          <w:b w:val="0"/>
          <w:bCs w:val="0"/>
          <w:spacing w:val="0"/>
        </w:rPr>
        <w:tab/>
      </w:r>
      <w:r>
        <w:rPr>
          <w:rFonts w:ascii="Calibri" w:hAnsi="Calibri"/>
          <w:b w:val="0"/>
          <w:bCs w:val="0"/>
          <w:spacing w:val="0"/>
        </w:rPr>
        <w:tab/>
      </w:r>
      <w:r>
        <w:rPr>
          <w:rFonts w:ascii="Calibri" w:hAnsi="Calibri"/>
          <w:spacing w:val="0"/>
        </w:rPr>
        <w:t>Jazyková škola Trinity s.r.o.</w:t>
      </w:r>
    </w:p>
    <w:p w14:paraId="6F280180" w14:textId="77777777" w:rsidR="00E46F72" w:rsidRDefault="00032D14">
      <w:pPr>
        <w:rPr>
          <w:rFonts w:ascii="Calibri" w:eastAsia="Calibri" w:hAnsi="Calibri" w:cs="Calibri"/>
          <w:b w:val="0"/>
          <w:bCs w:val="0"/>
          <w:spacing w:val="0"/>
        </w:rPr>
      </w:pPr>
      <w:r>
        <w:rPr>
          <w:rFonts w:ascii="Calibri" w:eastAsia="Calibri" w:hAnsi="Calibri" w:cs="Calibri"/>
          <w:spacing w:val="0"/>
        </w:rPr>
        <w:tab/>
      </w:r>
      <w:r>
        <w:rPr>
          <w:rFonts w:ascii="Calibri" w:eastAsia="Calibri" w:hAnsi="Calibri" w:cs="Calibri"/>
          <w:spacing w:val="0"/>
        </w:rPr>
        <w:tab/>
      </w:r>
      <w:r>
        <w:rPr>
          <w:rFonts w:ascii="Calibri" w:eastAsia="Calibri" w:hAnsi="Calibri" w:cs="Calibri"/>
          <w:spacing w:val="0"/>
        </w:rPr>
        <w:tab/>
      </w:r>
      <w:r>
        <w:rPr>
          <w:rFonts w:ascii="Calibri" w:hAnsi="Calibri"/>
          <w:b w:val="0"/>
          <w:bCs w:val="0"/>
          <w:spacing w:val="0"/>
        </w:rPr>
        <w:t>Čujkovovva 1714/21, 700 30, Ostrava</w:t>
      </w:r>
    </w:p>
    <w:p w14:paraId="6CCE7080" w14:textId="77777777" w:rsidR="00E46F72" w:rsidRDefault="00032D14">
      <w:pPr>
        <w:rPr>
          <w:rFonts w:ascii="Calibri" w:eastAsia="Calibri" w:hAnsi="Calibri" w:cs="Calibri"/>
          <w:b w:val="0"/>
          <w:bCs w:val="0"/>
          <w:spacing w:val="0"/>
        </w:rPr>
      </w:pPr>
      <w:r>
        <w:rPr>
          <w:rFonts w:ascii="Calibri" w:eastAsia="Calibri" w:hAnsi="Calibri" w:cs="Calibri"/>
          <w:b w:val="0"/>
          <w:bCs w:val="0"/>
          <w:spacing w:val="0"/>
        </w:rPr>
        <w:tab/>
      </w:r>
      <w:r>
        <w:rPr>
          <w:rFonts w:ascii="Calibri" w:eastAsia="Calibri" w:hAnsi="Calibri" w:cs="Calibri"/>
          <w:b w:val="0"/>
          <w:bCs w:val="0"/>
          <w:spacing w:val="0"/>
        </w:rPr>
        <w:tab/>
      </w:r>
      <w:r>
        <w:rPr>
          <w:rFonts w:ascii="Calibri" w:eastAsia="Calibri" w:hAnsi="Calibri" w:cs="Calibri"/>
          <w:b w:val="0"/>
          <w:bCs w:val="0"/>
          <w:spacing w:val="0"/>
        </w:rPr>
        <w:tab/>
        <w:t>zastoupen</w:t>
      </w:r>
      <w:r>
        <w:rPr>
          <w:rFonts w:ascii="Calibri" w:hAnsi="Calibri"/>
          <w:b w:val="0"/>
          <w:bCs w:val="0"/>
          <w:spacing w:val="0"/>
        </w:rPr>
        <w:t>á Romanou Hermanovou, jednatelkou</w:t>
      </w:r>
    </w:p>
    <w:p w14:paraId="46BED902" w14:textId="77777777" w:rsidR="00E46F72" w:rsidRDefault="00032D14">
      <w:pPr>
        <w:rPr>
          <w:rFonts w:ascii="Calibri" w:eastAsia="Calibri" w:hAnsi="Calibri" w:cs="Calibri"/>
          <w:b w:val="0"/>
          <w:bCs w:val="0"/>
          <w:spacing w:val="0"/>
        </w:rPr>
      </w:pPr>
      <w:r>
        <w:rPr>
          <w:rFonts w:ascii="Calibri" w:eastAsia="Calibri" w:hAnsi="Calibri" w:cs="Calibri"/>
          <w:b w:val="0"/>
          <w:bCs w:val="0"/>
          <w:spacing w:val="0"/>
        </w:rPr>
        <w:tab/>
      </w:r>
      <w:r>
        <w:rPr>
          <w:rFonts w:ascii="Calibri" w:eastAsia="Calibri" w:hAnsi="Calibri" w:cs="Calibri"/>
          <w:b w:val="0"/>
          <w:bCs w:val="0"/>
          <w:spacing w:val="0"/>
        </w:rPr>
        <w:tab/>
      </w:r>
      <w:r>
        <w:rPr>
          <w:rFonts w:ascii="Calibri" w:eastAsia="Calibri" w:hAnsi="Calibri" w:cs="Calibri"/>
          <w:b w:val="0"/>
          <w:bCs w:val="0"/>
          <w:spacing w:val="0"/>
        </w:rPr>
        <w:tab/>
        <w:t>I</w:t>
      </w:r>
      <w:r>
        <w:rPr>
          <w:rFonts w:ascii="Calibri" w:hAnsi="Calibri"/>
          <w:b w:val="0"/>
          <w:bCs w:val="0"/>
          <w:spacing w:val="0"/>
        </w:rPr>
        <w:t>Č: 084 28 298</w:t>
      </w:r>
      <w:r>
        <w:rPr>
          <w:rFonts w:ascii="Calibri" w:hAnsi="Calibri"/>
          <w:b w:val="0"/>
          <w:bCs w:val="0"/>
          <w:spacing w:val="0"/>
        </w:rPr>
        <w:tab/>
      </w:r>
    </w:p>
    <w:p w14:paraId="2297FAF8" w14:textId="3E04E1CE" w:rsidR="00E46F72" w:rsidRDefault="00032D14">
      <w:pPr>
        <w:rPr>
          <w:rFonts w:ascii="Calibri" w:eastAsia="Calibri" w:hAnsi="Calibri" w:cs="Calibri"/>
          <w:b w:val="0"/>
          <w:bCs w:val="0"/>
          <w:spacing w:val="0"/>
        </w:rPr>
      </w:pPr>
      <w:r>
        <w:rPr>
          <w:rFonts w:ascii="Calibri" w:eastAsia="Calibri" w:hAnsi="Calibri" w:cs="Calibri"/>
          <w:b w:val="0"/>
          <w:bCs w:val="0"/>
          <w:spacing w:val="0"/>
        </w:rPr>
        <w:tab/>
      </w:r>
      <w:r>
        <w:rPr>
          <w:rFonts w:ascii="Calibri" w:eastAsia="Calibri" w:hAnsi="Calibri" w:cs="Calibri"/>
          <w:b w:val="0"/>
          <w:bCs w:val="0"/>
          <w:spacing w:val="0"/>
        </w:rPr>
        <w:tab/>
      </w:r>
      <w:r>
        <w:rPr>
          <w:rFonts w:ascii="Calibri" w:eastAsia="Calibri" w:hAnsi="Calibri" w:cs="Calibri"/>
          <w:b w:val="0"/>
          <w:bCs w:val="0"/>
          <w:spacing w:val="0"/>
        </w:rPr>
        <w:tab/>
        <w:t>bankovn</w:t>
      </w:r>
      <w:r>
        <w:rPr>
          <w:rFonts w:ascii="Calibri" w:hAnsi="Calibri"/>
          <w:b w:val="0"/>
          <w:bCs w:val="0"/>
          <w:spacing w:val="0"/>
        </w:rPr>
        <w:t xml:space="preserve">í spojení: </w:t>
      </w:r>
      <w:r w:rsidR="00DE5B69" w:rsidRPr="00DE5B69">
        <w:rPr>
          <w:rFonts w:ascii="Calibri" w:hAnsi="Calibri"/>
          <w:b w:val="0"/>
          <w:bCs w:val="0"/>
          <w:spacing w:val="0"/>
          <w:highlight w:val="black"/>
        </w:rPr>
        <w:t>………….</w:t>
      </w:r>
    </w:p>
    <w:p w14:paraId="3B83BC62" w14:textId="6E478E21" w:rsidR="00E46F72" w:rsidRDefault="00032D14">
      <w:pPr>
        <w:rPr>
          <w:rFonts w:ascii="Calibri" w:eastAsia="Calibri" w:hAnsi="Calibri" w:cs="Calibri"/>
          <w:b w:val="0"/>
          <w:bCs w:val="0"/>
          <w:spacing w:val="0"/>
        </w:rPr>
      </w:pPr>
      <w:r>
        <w:rPr>
          <w:rFonts w:ascii="Calibri" w:eastAsia="Calibri" w:hAnsi="Calibri" w:cs="Calibri"/>
          <w:b w:val="0"/>
          <w:bCs w:val="0"/>
          <w:spacing w:val="0"/>
        </w:rPr>
        <w:tab/>
      </w:r>
      <w:r>
        <w:rPr>
          <w:rFonts w:ascii="Calibri" w:eastAsia="Calibri" w:hAnsi="Calibri" w:cs="Calibri"/>
          <w:b w:val="0"/>
          <w:bCs w:val="0"/>
          <w:spacing w:val="0"/>
        </w:rPr>
        <w:tab/>
      </w:r>
      <w:r>
        <w:rPr>
          <w:rFonts w:ascii="Calibri" w:eastAsia="Calibri" w:hAnsi="Calibri" w:cs="Calibri"/>
          <w:b w:val="0"/>
          <w:bCs w:val="0"/>
          <w:spacing w:val="0"/>
        </w:rPr>
        <w:tab/>
        <w:t>č</w:t>
      </w:r>
      <w:r>
        <w:rPr>
          <w:rFonts w:ascii="Calibri" w:hAnsi="Calibri"/>
          <w:b w:val="0"/>
          <w:bCs w:val="0"/>
          <w:spacing w:val="0"/>
        </w:rPr>
        <w:t xml:space="preserve">. účtu: </w:t>
      </w:r>
      <w:r w:rsidR="00DE5B69" w:rsidRPr="00DE5B69">
        <w:rPr>
          <w:rFonts w:ascii="Calibri" w:hAnsi="Calibri"/>
          <w:b w:val="0"/>
          <w:bCs w:val="0"/>
          <w:spacing w:val="0"/>
          <w:highlight w:val="black"/>
        </w:rPr>
        <w:t>………………………….</w:t>
      </w:r>
    </w:p>
    <w:p w14:paraId="47DECF99" w14:textId="77777777" w:rsidR="00E46F72" w:rsidRDefault="00E46F72">
      <w:pPr>
        <w:rPr>
          <w:rFonts w:ascii="Calibri" w:eastAsia="Calibri" w:hAnsi="Calibri" w:cs="Calibri"/>
          <w:b w:val="0"/>
          <w:bCs w:val="0"/>
          <w:spacing w:val="0"/>
        </w:rPr>
      </w:pPr>
    </w:p>
    <w:p w14:paraId="49CEEBCF" w14:textId="77777777" w:rsidR="00E46F72" w:rsidRDefault="00032D14">
      <w:pPr>
        <w:rPr>
          <w:rFonts w:ascii="Calibri" w:eastAsia="Calibri" w:hAnsi="Calibri" w:cs="Calibri"/>
          <w:spacing w:val="0"/>
        </w:rPr>
      </w:pPr>
      <w:r>
        <w:rPr>
          <w:rFonts w:ascii="Calibri" w:hAnsi="Calibri"/>
          <w:spacing w:val="0"/>
        </w:rPr>
        <w:t>Objednavatel</w:t>
      </w:r>
      <w:r>
        <w:rPr>
          <w:rFonts w:ascii="Calibri" w:hAnsi="Calibri"/>
          <w:b w:val="0"/>
          <w:bCs w:val="0"/>
          <w:spacing w:val="0"/>
        </w:rPr>
        <w:t>:</w:t>
      </w:r>
      <w:r>
        <w:rPr>
          <w:rFonts w:ascii="Calibri" w:hAnsi="Calibri"/>
          <w:spacing w:val="0"/>
        </w:rPr>
        <w:t xml:space="preserve">              Moravskoslezské energetické centrum, příspěvková organizace</w:t>
      </w:r>
    </w:p>
    <w:p w14:paraId="22394C20" w14:textId="77777777" w:rsidR="00E46F72" w:rsidRDefault="00032D14">
      <w:pPr>
        <w:rPr>
          <w:rFonts w:ascii="Calibri" w:eastAsia="Calibri" w:hAnsi="Calibri" w:cs="Calibri"/>
          <w:b w:val="0"/>
          <w:bCs w:val="0"/>
          <w:spacing w:val="0"/>
        </w:rPr>
      </w:pPr>
      <w:r>
        <w:rPr>
          <w:rFonts w:ascii="Calibri" w:hAnsi="Calibri"/>
          <w:spacing w:val="0"/>
        </w:rPr>
        <w:t xml:space="preserve">                                        </w:t>
      </w:r>
      <w:r>
        <w:rPr>
          <w:rFonts w:ascii="Calibri" w:hAnsi="Calibri"/>
          <w:b w:val="0"/>
          <w:bCs w:val="0"/>
          <w:spacing w:val="0"/>
        </w:rPr>
        <w:t>28 října 3388/111, Ostrava – Moravská Ostrava, 702 00</w:t>
      </w:r>
    </w:p>
    <w:p w14:paraId="0B2A3EFF" w14:textId="77777777" w:rsidR="00E46F72" w:rsidRDefault="00032D14">
      <w:pPr>
        <w:rPr>
          <w:rFonts w:ascii="Calibri" w:eastAsia="Calibri" w:hAnsi="Calibri" w:cs="Calibri"/>
          <w:b w:val="0"/>
          <w:bCs w:val="0"/>
          <w:spacing w:val="0"/>
        </w:rPr>
      </w:pPr>
      <w:r>
        <w:rPr>
          <w:rFonts w:ascii="Calibri" w:eastAsia="Calibri" w:hAnsi="Calibri" w:cs="Calibri"/>
          <w:b w:val="0"/>
          <w:bCs w:val="0"/>
          <w:spacing w:val="0"/>
        </w:rPr>
        <w:tab/>
      </w:r>
      <w:r>
        <w:rPr>
          <w:rFonts w:ascii="Calibri" w:eastAsia="Calibri" w:hAnsi="Calibri" w:cs="Calibri"/>
          <w:b w:val="0"/>
          <w:bCs w:val="0"/>
          <w:spacing w:val="0"/>
        </w:rPr>
        <w:tab/>
      </w:r>
      <w:r>
        <w:rPr>
          <w:rFonts w:ascii="Calibri" w:eastAsia="Calibri" w:hAnsi="Calibri" w:cs="Calibri"/>
          <w:b w:val="0"/>
          <w:bCs w:val="0"/>
          <w:spacing w:val="0"/>
        </w:rPr>
        <w:tab/>
        <w:t>Zastoupen</w:t>
      </w:r>
      <w:r>
        <w:rPr>
          <w:rFonts w:ascii="Calibri" w:hAnsi="Calibri"/>
          <w:b w:val="0"/>
          <w:bCs w:val="0"/>
          <w:spacing w:val="0"/>
        </w:rPr>
        <w:t>á: Ing. et Ing., Bc. Jiřím Matějem, ředitelem</w:t>
      </w:r>
    </w:p>
    <w:p w14:paraId="6EBF682B" w14:textId="77777777" w:rsidR="00E46F72" w:rsidRDefault="00032D14">
      <w:pPr>
        <w:tabs>
          <w:tab w:val="left" w:pos="1785"/>
        </w:tabs>
        <w:rPr>
          <w:rFonts w:ascii="Calibri" w:eastAsia="Calibri" w:hAnsi="Calibri" w:cs="Calibri"/>
          <w:b w:val="0"/>
          <w:bCs w:val="0"/>
          <w:spacing w:val="0"/>
        </w:rPr>
      </w:pPr>
      <w:r>
        <w:rPr>
          <w:rFonts w:ascii="Calibri" w:eastAsia="Calibri" w:hAnsi="Calibri" w:cs="Calibri"/>
          <w:b w:val="0"/>
          <w:bCs w:val="0"/>
          <w:spacing w:val="0"/>
        </w:rPr>
        <w:tab/>
      </w:r>
      <w:r>
        <w:rPr>
          <w:rFonts w:ascii="Calibri" w:eastAsia="Calibri" w:hAnsi="Calibri" w:cs="Calibri"/>
          <w:b w:val="0"/>
          <w:bCs w:val="0"/>
          <w:spacing w:val="0"/>
        </w:rPr>
        <w:tab/>
        <w:t>I</w:t>
      </w:r>
      <w:r>
        <w:rPr>
          <w:rFonts w:ascii="Calibri" w:hAnsi="Calibri"/>
          <w:b w:val="0"/>
          <w:bCs w:val="0"/>
          <w:spacing w:val="0"/>
        </w:rPr>
        <w:t xml:space="preserve">Č: 03103820  </w:t>
      </w:r>
    </w:p>
    <w:p w14:paraId="400C27EA" w14:textId="77777777" w:rsidR="00E46F72" w:rsidRDefault="00032D14">
      <w:pPr>
        <w:tabs>
          <w:tab w:val="left" w:pos="1785"/>
        </w:tabs>
        <w:rPr>
          <w:rFonts w:ascii="Arial" w:eastAsia="Arial" w:hAnsi="Arial" w:cs="Arial"/>
        </w:rPr>
      </w:pPr>
      <w:r>
        <w:rPr>
          <w:rFonts w:ascii="Calibri" w:eastAsia="Calibri" w:hAnsi="Calibri" w:cs="Calibri"/>
          <w:b w:val="0"/>
          <w:bCs w:val="0"/>
          <w:spacing w:val="0"/>
        </w:rPr>
        <w:tab/>
        <w:t xml:space="preserve">       DI</w:t>
      </w:r>
      <w:r>
        <w:rPr>
          <w:rFonts w:ascii="Calibri" w:hAnsi="Calibri"/>
          <w:b w:val="0"/>
          <w:bCs w:val="0"/>
          <w:spacing w:val="0"/>
        </w:rPr>
        <w:t>Č: nejsme plátci DPH</w:t>
      </w:r>
    </w:p>
    <w:p w14:paraId="2D64243C" w14:textId="77777777" w:rsidR="00E46F72" w:rsidRDefault="00032D14">
      <w:pPr>
        <w:rPr>
          <w:rFonts w:ascii="Calibri" w:eastAsia="Calibri" w:hAnsi="Calibri" w:cs="Calibri"/>
          <w:b w:val="0"/>
          <w:bCs w:val="0"/>
          <w:spacing w:val="0"/>
        </w:rPr>
      </w:pPr>
      <w:r>
        <w:rPr>
          <w:rFonts w:ascii="Calibri" w:eastAsia="Calibri" w:hAnsi="Calibri" w:cs="Calibri"/>
          <w:b w:val="0"/>
          <w:bCs w:val="0"/>
          <w:spacing w:val="0"/>
        </w:rPr>
        <w:tab/>
      </w:r>
      <w:r>
        <w:rPr>
          <w:rFonts w:ascii="Calibri" w:eastAsia="Calibri" w:hAnsi="Calibri" w:cs="Calibri"/>
          <w:b w:val="0"/>
          <w:bCs w:val="0"/>
          <w:spacing w:val="0"/>
        </w:rPr>
        <w:tab/>
      </w:r>
      <w:r>
        <w:rPr>
          <w:rFonts w:ascii="Calibri" w:eastAsia="Calibri" w:hAnsi="Calibri" w:cs="Calibri"/>
          <w:b w:val="0"/>
          <w:bCs w:val="0"/>
          <w:spacing w:val="0"/>
        </w:rPr>
        <w:tab/>
        <w:t>bankovn</w:t>
      </w:r>
      <w:r>
        <w:rPr>
          <w:rFonts w:ascii="Calibri" w:hAnsi="Calibri"/>
          <w:b w:val="0"/>
          <w:bCs w:val="0"/>
          <w:spacing w:val="0"/>
        </w:rPr>
        <w:t>í spojení: Komerční banka, a.s.</w:t>
      </w:r>
    </w:p>
    <w:p w14:paraId="75CEDEAC" w14:textId="77777777" w:rsidR="00E46F72" w:rsidRDefault="00032D14">
      <w:pPr>
        <w:ind w:left="1440" w:firstLine="720"/>
        <w:rPr>
          <w:rFonts w:ascii="Calibri" w:eastAsia="Calibri" w:hAnsi="Calibri" w:cs="Calibri"/>
          <w:b w:val="0"/>
          <w:bCs w:val="0"/>
          <w:spacing w:val="0"/>
        </w:rPr>
      </w:pPr>
      <w:r>
        <w:rPr>
          <w:rFonts w:ascii="Calibri" w:hAnsi="Calibri"/>
          <w:b w:val="0"/>
          <w:bCs w:val="0"/>
          <w:spacing w:val="0"/>
        </w:rPr>
        <w:t>č. účtu: 107-7750690217/0100</w:t>
      </w:r>
    </w:p>
    <w:p w14:paraId="1C415443" w14:textId="02BFD6D2" w:rsidR="00E46F72" w:rsidRPr="00513435" w:rsidRDefault="00032D14">
      <w:pPr>
        <w:rPr>
          <w:rFonts w:ascii="Calibri" w:eastAsia="Calibri" w:hAnsi="Calibri" w:cs="Calibri"/>
          <w:b w:val="0"/>
          <w:bCs w:val="0"/>
          <w:spacing w:val="0"/>
          <w:highlight w:val="black"/>
        </w:rPr>
      </w:pPr>
      <w:r>
        <w:rPr>
          <w:rFonts w:ascii="Calibri" w:eastAsia="Calibri" w:hAnsi="Calibri" w:cs="Calibri"/>
          <w:spacing w:val="0"/>
        </w:rPr>
        <w:tab/>
      </w:r>
      <w:r>
        <w:rPr>
          <w:rFonts w:ascii="Calibri" w:eastAsia="Calibri" w:hAnsi="Calibri" w:cs="Calibri"/>
          <w:spacing w:val="0"/>
        </w:rPr>
        <w:tab/>
      </w:r>
      <w:r>
        <w:rPr>
          <w:rFonts w:ascii="Calibri" w:eastAsia="Calibri" w:hAnsi="Calibri" w:cs="Calibri"/>
          <w:spacing w:val="0"/>
        </w:rPr>
        <w:tab/>
        <w:t>Kontaktn</w:t>
      </w:r>
      <w:r>
        <w:rPr>
          <w:rFonts w:ascii="Calibri" w:hAnsi="Calibri"/>
          <w:spacing w:val="0"/>
        </w:rPr>
        <w:t>í osoba:</w:t>
      </w:r>
      <w:r>
        <w:rPr>
          <w:rFonts w:ascii="Calibri" w:hAnsi="Calibri"/>
          <w:b w:val="0"/>
          <w:bCs w:val="0"/>
          <w:spacing w:val="0"/>
        </w:rPr>
        <w:t xml:space="preserve"> </w:t>
      </w:r>
      <w:r w:rsidR="00DA5EDB" w:rsidRPr="00513435">
        <w:rPr>
          <w:rFonts w:ascii="Calibri" w:hAnsi="Calibri"/>
          <w:b w:val="0"/>
          <w:bCs w:val="0"/>
          <w:spacing w:val="0"/>
          <w:highlight w:val="black"/>
        </w:rPr>
        <w:t>…………………………….</w:t>
      </w:r>
      <w:r w:rsidRPr="00513435">
        <w:rPr>
          <w:rFonts w:ascii="Calibri" w:hAnsi="Calibri"/>
          <w:b w:val="0"/>
          <w:bCs w:val="0"/>
          <w:spacing w:val="0"/>
          <w:highlight w:val="black"/>
        </w:rPr>
        <w:t xml:space="preserve">, tel: </w:t>
      </w:r>
      <w:r w:rsidR="00DE5B69" w:rsidRPr="00513435">
        <w:rPr>
          <w:rFonts w:ascii="Calibri" w:hAnsi="Calibri"/>
          <w:b w:val="0"/>
          <w:bCs w:val="0"/>
          <w:spacing w:val="0"/>
          <w:highlight w:val="black"/>
        </w:rPr>
        <w:t>…………………………</w:t>
      </w:r>
    </w:p>
    <w:p w14:paraId="114A57D9" w14:textId="36CA5102" w:rsidR="00E46F72" w:rsidRDefault="00032D14">
      <w:pPr>
        <w:rPr>
          <w:rFonts w:ascii="Calibri" w:eastAsia="Calibri" w:hAnsi="Calibri" w:cs="Calibri"/>
          <w:b w:val="0"/>
          <w:bCs w:val="0"/>
          <w:spacing w:val="0"/>
        </w:rPr>
      </w:pPr>
      <w:r w:rsidRPr="0026488C">
        <w:rPr>
          <w:rFonts w:ascii="Calibri" w:eastAsia="Calibri" w:hAnsi="Calibri" w:cs="Calibri"/>
          <w:b w:val="0"/>
          <w:bCs w:val="0"/>
          <w:spacing w:val="0"/>
        </w:rPr>
        <w:tab/>
      </w:r>
      <w:r w:rsidRPr="0026488C">
        <w:rPr>
          <w:rFonts w:ascii="Calibri" w:eastAsia="Calibri" w:hAnsi="Calibri" w:cs="Calibri"/>
          <w:b w:val="0"/>
          <w:bCs w:val="0"/>
          <w:spacing w:val="0"/>
        </w:rPr>
        <w:tab/>
      </w:r>
      <w:r w:rsidRPr="0026488C">
        <w:rPr>
          <w:rFonts w:ascii="Calibri" w:eastAsia="Calibri" w:hAnsi="Calibri" w:cs="Calibri"/>
          <w:b w:val="0"/>
          <w:bCs w:val="0"/>
          <w:spacing w:val="0"/>
        </w:rPr>
        <w:tab/>
      </w:r>
      <w:r w:rsidRPr="0026488C">
        <w:rPr>
          <w:rFonts w:ascii="Calibri" w:eastAsia="Calibri" w:hAnsi="Calibri" w:cs="Calibri"/>
          <w:b w:val="0"/>
          <w:bCs w:val="0"/>
          <w:spacing w:val="0"/>
        </w:rPr>
        <w:tab/>
      </w:r>
      <w:r w:rsidRPr="0026488C">
        <w:rPr>
          <w:rFonts w:ascii="Calibri" w:eastAsia="Calibri" w:hAnsi="Calibri" w:cs="Calibri"/>
          <w:b w:val="0"/>
          <w:bCs w:val="0"/>
          <w:spacing w:val="0"/>
        </w:rPr>
        <w:tab/>
      </w:r>
      <w:r w:rsidRPr="00513435">
        <w:rPr>
          <w:rFonts w:ascii="Calibri" w:eastAsia="Calibri" w:hAnsi="Calibri" w:cs="Calibri"/>
          <w:b w:val="0"/>
          <w:bCs w:val="0"/>
          <w:spacing w:val="0"/>
          <w:highlight w:val="black"/>
        </w:rPr>
        <w:tab/>
      </w:r>
      <w:r w:rsidR="00DA5EDB" w:rsidRPr="00513435">
        <w:rPr>
          <w:rFonts w:ascii="Calibri" w:eastAsia="Calibri" w:hAnsi="Calibri" w:cs="Calibri"/>
          <w:b w:val="0"/>
          <w:bCs w:val="0"/>
          <w:spacing w:val="0"/>
          <w:highlight w:val="black"/>
        </w:rPr>
        <w:t>…………………</w:t>
      </w:r>
      <w:proofErr w:type="gramStart"/>
      <w:r w:rsidR="00DA5EDB" w:rsidRPr="00513435">
        <w:rPr>
          <w:rFonts w:ascii="Calibri" w:eastAsia="Calibri" w:hAnsi="Calibri" w:cs="Calibri"/>
          <w:b w:val="0"/>
          <w:bCs w:val="0"/>
          <w:spacing w:val="0"/>
          <w:highlight w:val="black"/>
        </w:rPr>
        <w:t>…..</w:t>
      </w:r>
      <w:proofErr w:type="gramEnd"/>
      <w:r w:rsidRPr="00513435">
        <w:rPr>
          <w:rFonts w:ascii="Calibri" w:hAnsi="Calibri"/>
          <w:b w:val="0"/>
          <w:bCs w:val="0"/>
          <w:spacing w:val="0"/>
          <w:highlight w:val="black"/>
        </w:rPr>
        <w:t xml:space="preserve">, tel.: </w:t>
      </w:r>
      <w:r w:rsidR="00DE5B69" w:rsidRPr="00513435">
        <w:rPr>
          <w:rFonts w:ascii="Calibri" w:hAnsi="Calibri"/>
          <w:b w:val="0"/>
          <w:bCs w:val="0"/>
          <w:spacing w:val="0"/>
          <w:highlight w:val="black"/>
        </w:rPr>
        <w:t>…………………</w:t>
      </w:r>
    </w:p>
    <w:p w14:paraId="6C18DA93" w14:textId="77777777" w:rsidR="00E46F72" w:rsidRDefault="00E46F72">
      <w:pPr>
        <w:rPr>
          <w:rFonts w:ascii="Calibri" w:eastAsia="Calibri" w:hAnsi="Calibri" w:cs="Calibri"/>
          <w:b w:val="0"/>
          <w:bCs w:val="0"/>
          <w:spacing w:val="0"/>
        </w:rPr>
      </w:pPr>
    </w:p>
    <w:p w14:paraId="108622D4" w14:textId="77777777" w:rsidR="00E46F72" w:rsidRDefault="00032D14">
      <w:pPr>
        <w:rPr>
          <w:rFonts w:ascii="Calibri" w:eastAsia="Calibri" w:hAnsi="Calibri" w:cs="Calibri"/>
          <w:i/>
          <w:iCs/>
          <w:spacing w:val="0"/>
        </w:rPr>
      </w:pPr>
      <w:r>
        <w:rPr>
          <w:rFonts w:ascii="Calibri" w:eastAsia="Calibri" w:hAnsi="Calibri" w:cs="Calibri"/>
          <w:b w:val="0"/>
          <w:bCs w:val="0"/>
          <w:spacing w:val="0"/>
        </w:rPr>
        <w:tab/>
        <w:t xml:space="preserve">      </w:t>
      </w:r>
      <w:r>
        <w:rPr>
          <w:rFonts w:ascii="Calibri" w:eastAsia="Calibri" w:hAnsi="Calibri" w:cs="Calibri"/>
          <w:i/>
          <w:iCs/>
          <w:spacing w:val="0"/>
          <w:lang w:val="de-DE"/>
        </w:rPr>
        <w:tab/>
      </w:r>
      <w:r>
        <w:rPr>
          <w:rFonts w:ascii="Calibri" w:eastAsia="Calibri" w:hAnsi="Calibri" w:cs="Calibri"/>
          <w:i/>
          <w:iCs/>
          <w:spacing w:val="0"/>
          <w:lang w:val="de-DE"/>
        </w:rPr>
        <w:tab/>
      </w:r>
      <w:r>
        <w:rPr>
          <w:rFonts w:ascii="Calibri" w:eastAsia="Calibri" w:hAnsi="Calibri" w:cs="Calibri"/>
          <w:i/>
          <w:iCs/>
          <w:spacing w:val="0"/>
          <w:lang w:val="de-DE"/>
        </w:rPr>
        <w:tab/>
      </w:r>
      <w:r>
        <w:rPr>
          <w:rFonts w:ascii="Calibri" w:eastAsia="Calibri" w:hAnsi="Calibri" w:cs="Calibri"/>
          <w:i/>
          <w:iCs/>
          <w:spacing w:val="0"/>
          <w:lang w:val="de-DE"/>
        </w:rPr>
        <w:tab/>
      </w:r>
      <w:r>
        <w:rPr>
          <w:rFonts w:ascii="Calibri" w:eastAsia="Calibri" w:hAnsi="Calibri" w:cs="Calibri"/>
          <w:i/>
          <w:iCs/>
          <w:spacing w:val="0"/>
          <w:lang w:val="de-DE"/>
        </w:rPr>
        <w:tab/>
        <w:t xml:space="preserve">     </w:t>
      </w:r>
      <w:r>
        <w:rPr>
          <w:rFonts w:ascii="Calibri" w:eastAsia="Calibri" w:hAnsi="Calibri" w:cs="Calibri"/>
          <w:i/>
          <w:iCs/>
          <w:spacing w:val="0"/>
          <w:lang w:val="de-DE"/>
        </w:rPr>
        <w:tab/>
      </w:r>
    </w:p>
    <w:p w14:paraId="04F2E860" w14:textId="77777777" w:rsidR="00E46F72" w:rsidRDefault="00032D14">
      <w:pPr>
        <w:jc w:val="center"/>
        <w:rPr>
          <w:rFonts w:ascii="Calibri" w:eastAsia="Calibri" w:hAnsi="Calibri" w:cs="Calibri"/>
          <w:spacing w:val="0"/>
        </w:rPr>
      </w:pPr>
      <w:r>
        <w:rPr>
          <w:rFonts w:ascii="Calibri" w:hAnsi="Calibri"/>
          <w:spacing w:val="0"/>
        </w:rPr>
        <w:t>I. článek</w:t>
      </w:r>
    </w:p>
    <w:p w14:paraId="75C957AE" w14:textId="77777777" w:rsidR="00E46F72" w:rsidRDefault="00032D14">
      <w:pPr>
        <w:jc w:val="center"/>
        <w:rPr>
          <w:rFonts w:ascii="Calibri" w:eastAsia="Calibri" w:hAnsi="Calibri" w:cs="Calibri"/>
          <w:spacing w:val="0"/>
        </w:rPr>
      </w:pPr>
      <w:r>
        <w:rPr>
          <w:rFonts w:ascii="Calibri" w:hAnsi="Calibri"/>
          <w:spacing w:val="0"/>
        </w:rPr>
        <w:t>Předmět smlouvy</w:t>
      </w:r>
    </w:p>
    <w:p w14:paraId="48359FE1" w14:textId="77777777" w:rsidR="00E46F72" w:rsidRDefault="00E46F72">
      <w:pPr>
        <w:rPr>
          <w:rFonts w:ascii="Calibri" w:eastAsia="Calibri" w:hAnsi="Calibri" w:cs="Calibri"/>
          <w:b w:val="0"/>
          <w:bCs w:val="0"/>
          <w:spacing w:val="0"/>
        </w:rPr>
      </w:pPr>
    </w:p>
    <w:p w14:paraId="4C434358" w14:textId="77777777" w:rsidR="00E46F72" w:rsidRDefault="00032D14">
      <w:pPr>
        <w:rPr>
          <w:rFonts w:ascii="Calibri" w:eastAsia="Calibri" w:hAnsi="Calibri" w:cs="Calibri"/>
          <w:b w:val="0"/>
          <w:bCs w:val="0"/>
          <w:spacing w:val="0"/>
        </w:rPr>
      </w:pPr>
      <w:r>
        <w:rPr>
          <w:rFonts w:ascii="Calibri" w:hAnsi="Calibri"/>
          <w:b w:val="0"/>
          <w:bCs w:val="0"/>
          <w:spacing w:val="0"/>
        </w:rPr>
        <w:t>Předmětem této smlouvy je úprava vztahů vzniklých při výuce cizích jazyků zajišťované s odbornou péčí a ve sjednaném rozsahu a kvalitě dodavatelem pro objednavatele.</w:t>
      </w:r>
    </w:p>
    <w:p w14:paraId="4B7B612F" w14:textId="77777777" w:rsidR="00E46F72" w:rsidRDefault="00E46F72">
      <w:pPr>
        <w:rPr>
          <w:rFonts w:ascii="Calibri" w:eastAsia="Calibri" w:hAnsi="Calibri" w:cs="Calibri"/>
          <w:b w:val="0"/>
          <w:bCs w:val="0"/>
          <w:spacing w:val="0"/>
        </w:rPr>
      </w:pPr>
    </w:p>
    <w:p w14:paraId="574C1639" w14:textId="77777777" w:rsidR="00E46F72" w:rsidRDefault="00032D14">
      <w:pPr>
        <w:ind w:left="3600" w:firstLine="720"/>
        <w:rPr>
          <w:rFonts w:ascii="Calibri" w:eastAsia="Calibri" w:hAnsi="Calibri" w:cs="Calibri"/>
          <w:spacing w:val="0"/>
        </w:rPr>
      </w:pPr>
      <w:r>
        <w:rPr>
          <w:rFonts w:ascii="Calibri" w:hAnsi="Calibri"/>
          <w:spacing w:val="0"/>
        </w:rPr>
        <w:t>II. článek</w:t>
      </w:r>
    </w:p>
    <w:p w14:paraId="1CFD73DB" w14:textId="77777777" w:rsidR="00E46F72" w:rsidRDefault="00032D14">
      <w:pPr>
        <w:jc w:val="center"/>
        <w:rPr>
          <w:rFonts w:ascii="Calibri" w:eastAsia="Calibri" w:hAnsi="Calibri" w:cs="Calibri"/>
          <w:spacing w:val="0"/>
        </w:rPr>
      </w:pPr>
      <w:r>
        <w:rPr>
          <w:rFonts w:ascii="Calibri" w:hAnsi="Calibri"/>
          <w:spacing w:val="0"/>
        </w:rPr>
        <w:t>Práva a povinnosti smluvních stran</w:t>
      </w:r>
    </w:p>
    <w:p w14:paraId="425268A8" w14:textId="77777777" w:rsidR="00E46F72" w:rsidRDefault="00E46F72">
      <w:pPr>
        <w:rPr>
          <w:rFonts w:ascii="Calibri" w:eastAsia="Calibri" w:hAnsi="Calibri" w:cs="Calibri"/>
          <w:b w:val="0"/>
          <w:bCs w:val="0"/>
          <w:spacing w:val="0"/>
        </w:rPr>
      </w:pPr>
    </w:p>
    <w:p w14:paraId="6E85D589" w14:textId="77777777" w:rsidR="00E46F72" w:rsidRDefault="00032D14">
      <w:pPr>
        <w:pStyle w:val="Zkladntext"/>
        <w:rPr>
          <w:rFonts w:ascii="Calibri" w:eastAsia="Calibri" w:hAnsi="Calibri" w:cs="Calibri"/>
        </w:rPr>
      </w:pPr>
      <w:r>
        <w:rPr>
          <w:rFonts w:ascii="Calibri" w:hAnsi="Calibri"/>
        </w:rPr>
        <w:t xml:space="preserve">Dodavatel se zavazuje poskytovat objednavateli individuální výuku jazyka anglického v období </w:t>
      </w:r>
      <w:r>
        <w:rPr>
          <w:rFonts w:ascii="Calibri" w:hAnsi="Calibri"/>
        </w:rPr>
        <w:br/>
        <w:t>od 1.7.2025 (na konkrétním rozsahu se výuky se podle potřeby dohodne dodavatel a objednavatel).</w:t>
      </w:r>
    </w:p>
    <w:p w14:paraId="1F5DE72D" w14:textId="77777777" w:rsidR="00E46F72" w:rsidRDefault="00E46F72">
      <w:pPr>
        <w:pStyle w:val="Zkladntext"/>
        <w:rPr>
          <w:rFonts w:ascii="Calibri" w:eastAsia="Calibri" w:hAnsi="Calibri" w:cs="Calibri"/>
        </w:rPr>
      </w:pPr>
    </w:p>
    <w:p w14:paraId="707A6D4E" w14:textId="77777777" w:rsidR="00E46F72" w:rsidRDefault="00032D14">
      <w:pPr>
        <w:pStyle w:val="Zkladntext"/>
        <w:rPr>
          <w:rFonts w:ascii="Calibri" w:eastAsia="Calibri" w:hAnsi="Calibri" w:cs="Calibri"/>
        </w:rPr>
      </w:pPr>
      <w:r>
        <w:rPr>
          <w:rFonts w:ascii="Calibri" w:hAnsi="Calibri"/>
        </w:rPr>
        <w:t>Lekce výuky budou probíhat v průběhu celého kalendářního roku/v dohodnutém časovém období s výjimkou dnů, které připadají na státní svátky a dny pracovního klidu.</w:t>
      </w:r>
    </w:p>
    <w:p w14:paraId="23C03FE0" w14:textId="77777777" w:rsidR="00E46F72" w:rsidRDefault="00032D14">
      <w:pPr>
        <w:pStyle w:val="Zkladntext"/>
        <w:rPr>
          <w:rFonts w:ascii="Calibri" w:eastAsia="Calibri" w:hAnsi="Calibri" w:cs="Calibri"/>
        </w:rPr>
      </w:pPr>
      <w:r>
        <w:rPr>
          <w:rFonts w:ascii="Calibri" w:hAnsi="Calibri"/>
        </w:rPr>
        <w:t xml:space="preserve"> </w:t>
      </w:r>
    </w:p>
    <w:p w14:paraId="215F35A4" w14:textId="77777777" w:rsidR="00E46F72" w:rsidRDefault="00032D14">
      <w:pPr>
        <w:pStyle w:val="Zkladntext"/>
        <w:rPr>
          <w:rFonts w:ascii="Calibri" w:eastAsia="Calibri" w:hAnsi="Calibri" w:cs="Calibri"/>
        </w:rPr>
      </w:pPr>
      <w:r>
        <w:rPr>
          <w:rFonts w:ascii="Calibri" w:hAnsi="Calibri"/>
        </w:rPr>
        <w:t>Výuka se bude konat na adrese: u objednavatele</w:t>
      </w:r>
    </w:p>
    <w:p w14:paraId="5C999012" w14:textId="77777777" w:rsidR="00E46F72" w:rsidRDefault="00E46F72">
      <w:pPr>
        <w:pStyle w:val="Zkladntext"/>
        <w:rPr>
          <w:rFonts w:ascii="Calibri" w:eastAsia="Calibri" w:hAnsi="Calibri" w:cs="Calibri"/>
        </w:rPr>
      </w:pPr>
    </w:p>
    <w:p w14:paraId="0A38E4EC" w14:textId="5375AE58" w:rsidR="00E46F72" w:rsidRDefault="00032D14">
      <w:pPr>
        <w:pStyle w:val="Zkladntext"/>
        <w:rPr>
          <w:rFonts w:ascii="Calibri" w:eastAsia="Calibri" w:hAnsi="Calibri" w:cs="Calibri"/>
        </w:rPr>
      </w:pPr>
      <w:r>
        <w:rPr>
          <w:rFonts w:ascii="Calibri" w:hAnsi="Calibri"/>
        </w:rPr>
        <w:t xml:space="preserve">Objednavatel i dodavatel mohou výuku zrušit ze závažných důvodů (např. nemoc, pracovní důvody), a to nejpozději 24 hod. před začátkem výuky, a to e-mailem či telefonicky na adresu </w:t>
      </w:r>
      <w:r w:rsidR="00DE5B69" w:rsidRPr="00DE5B69">
        <w:rPr>
          <w:rFonts w:ascii="Calibri" w:hAnsi="Calibri"/>
          <w:highlight w:val="black"/>
        </w:rPr>
        <w:t>……………………………….</w:t>
      </w:r>
      <w:r>
        <w:rPr>
          <w:rFonts w:ascii="Calibri" w:hAnsi="Calibri"/>
        </w:rPr>
        <w:t xml:space="preserve"> (v pracovní dny 8.30 – 18.00, v pátek nejpozději do 12.00), přičemž postačí, pokud dojde k oznámení o zrušení výuky mezi objednavatelem a lektorem. Takto zrušená lekce může být nahrazena po dohodě v jiném termínu. Lekce zrušená ze strany objednavatele ve lhůtě kratší než 24 hod. před začátkem výuky bude započítána jako odučená a vyfakturována.</w:t>
      </w:r>
    </w:p>
    <w:p w14:paraId="43B2F82B" w14:textId="77777777" w:rsidR="00E46F72" w:rsidRDefault="00E46F72">
      <w:pPr>
        <w:pStyle w:val="Zkladntext"/>
        <w:rPr>
          <w:rFonts w:ascii="Calibri" w:eastAsia="Calibri" w:hAnsi="Calibri" w:cs="Calibri"/>
        </w:rPr>
      </w:pPr>
    </w:p>
    <w:p w14:paraId="43E75992" w14:textId="77777777" w:rsidR="00E46F72" w:rsidRDefault="00032D14">
      <w:pPr>
        <w:pStyle w:val="Zkladntext"/>
        <w:rPr>
          <w:rFonts w:ascii="Calibri" w:eastAsia="Calibri" w:hAnsi="Calibri" w:cs="Calibri"/>
        </w:rPr>
      </w:pPr>
      <w:r>
        <w:rPr>
          <w:rFonts w:ascii="Calibri" w:hAnsi="Calibri"/>
        </w:rPr>
        <w:t xml:space="preserve">Dodavatel odpovídá za kvalitu výuky a její případné vady. Vady výuky je objednavatel oprávněn uplatnit u dodavatele písemně bez zbytečného odkladu po jejich zjištění. Vady výuky se zavazuje </w:t>
      </w:r>
      <w:r>
        <w:rPr>
          <w:rFonts w:ascii="Calibri" w:hAnsi="Calibri"/>
        </w:rPr>
        <w:lastRenderedPageBreak/>
        <w:t xml:space="preserve">dodavatel odstranit s přihlédnutím k jejich povaze v přiměřené lhůtě, nejpozději však do 14 dnů od jejich písemného oznámení objednavatelem. </w:t>
      </w:r>
    </w:p>
    <w:p w14:paraId="1D64089D" w14:textId="77777777" w:rsidR="00E46F72" w:rsidRDefault="00E46F72">
      <w:pPr>
        <w:jc w:val="center"/>
        <w:rPr>
          <w:rFonts w:ascii="Calibri" w:eastAsia="Calibri" w:hAnsi="Calibri" w:cs="Calibri"/>
          <w:spacing w:val="0"/>
        </w:rPr>
      </w:pPr>
    </w:p>
    <w:p w14:paraId="21AB28F5" w14:textId="77777777" w:rsidR="00E46F72" w:rsidRDefault="00032D14">
      <w:pPr>
        <w:jc w:val="center"/>
        <w:rPr>
          <w:rFonts w:ascii="Calibri" w:eastAsia="Calibri" w:hAnsi="Calibri" w:cs="Calibri"/>
          <w:spacing w:val="0"/>
        </w:rPr>
      </w:pPr>
      <w:r>
        <w:rPr>
          <w:rFonts w:ascii="Calibri" w:hAnsi="Calibri"/>
          <w:spacing w:val="0"/>
        </w:rPr>
        <w:t>III. článek</w:t>
      </w:r>
    </w:p>
    <w:p w14:paraId="3E4F0224" w14:textId="77777777" w:rsidR="00E46F72" w:rsidRDefault="00032D14">
      <w:pPr>
        <w:jc w:val="center"/>
        <w:rPr>
          <w:rFonts w:ascii="Calibri" w:eastAsia="Calibri" w:hAnsi="Calibri" w:cs="Calibri"/>
          <w:spacing w:val="0"/>
        </w:rPr>
      </w:pPr>
      <w:r>
        <w:rPr>
          <w:rFonts w:ascii="Calibri" w:hAnsi="Calibri"/>
          <w:spacing w:val="0"/>
        </w:rPr>
        <w:t>Cena a platební podmínky</w:t>
      </w:r>
    </w:p>
    <w:p w14:paraId="7811EF53" w14:textId="77777777" w:rsidR="00E46F72" w:rsidRDefault="00E46F72">
      <w:pPr>
        <w:rPr>
          <w:rFonts w:ascii="Calibri" w:eastAsia="Calibri" w:hAnsi="Calibri" w:cs="Calibri"/>
          <w:b w:val="0"/>
          <w:bCs w:val="0"/>
          <w:spacing w:val="0"/>
        </w:rPr>
      </w:pPr>
    </w:p>
    <w:p w14:paraId="63173198" w14:textId="77777777" w:rsidR="00E46F72" w:rsidRDefault="00032D14">
      <w:pPr>
        <w:pStyle w:val="Zkladntext"/>
        <w:rPr>
          <w:rFonts w:ascii="Calibri" w:eastAsia="Calibri" w:hAnsi="Calibri" w:cs="Calibri"/>
        </w:rPr>
      </w:pPr>
      <w:r>
        <w:rPr>
          <w:rFonts w:ascii="Calibri" w:hAnsi="Calibri"/>
        </w:rPr>
        <w:t xml:space="preserve">Cena předmětu plnění uvedeného v čl. I. je stanovena dohodou a činí: </w:t>
      </w:r>
      <w:r>
        <w:rPr>
          <w:rFonts w:ascii="Calibri" w:hAnsi="Calibri"/>
          <w:b/>
          <w:bCs/>
        </w:rPr>
        <w:t>600 Kč</w:t>
      </w:r>
      <w:r>
        <w:rPr>
          <w:rFonts w:ascii="Calibri" w:hAnsi="Calibri"/>
        </w:rPr>
        <w:t xml:space="preserve"> za jednu vyučovací hodinu individuální či skupinovou v délce 60 minut s českým lektorem, a </w:t>
      </w:r>
      <w:r>
        <w:rPr>
          <w:rFonts w:ascii="Calibri" w:hAnsi="Calibri"/>
          <w:b/>
          <w:bCs/>
        </w:rPr>
        <w:t>730 Kč</w:t>
      </w:r>
      <w:r>
        <w:rPr>
          <w:rFonts w:ascii="Calibri" w:hAnsi="Calibri"/>
        </w:rPr>
        <w:t xml:space="preserve"> za jednu vyučovací hodinu individuální či skupinou v délce 60 minut s rodilým mluvčím. </w:t>
      </w:r>
    </w:p>
    <w:p w14:paraId="0BD68A89" w14:textId="77777777" w:rsidR="00E46F72" w:rsidRDefault="00E46F72">
      <w:pPr>
        <w:jc w:val="both"/>
        <w:rPr>
          <w:rFonts w:ascii="Calibri" w:eastAsia="Calibri" w:hAnsi="Calibri" w:cs="Calibri"/>
          <w:b w:val="0"/>
          <w:bCs w:val="0"/>
          <w:spacing w:val="0"/>
          <w:lang w:val="de-DE"/>
        </w:rPr>
      </w:pPr>
    </w:p>
    <w:p w14:paraId="408D55FA" w14:textId="77777777" w:rsidR="00E46F72" w:rsidRDefault="00032D14">
      <w:pPr>
        <w:pStyle w:val="Zkladntext"/>
        <w:rPr>
          <w:rFonts w:ascii="Calibri" w:eastAsia="Calibri" w:hAnsi="Calibri" w:cs="Calibri"/>
        </w:rPr>
      </w:pPr>
      <w:r>
        <w:rPr>
          <w:rFonts w:ascii="Calibri" w:hAnsi="Calibri"/>
        </w:rPr>
        <w:t xml:space="preserve">Cenu za poskytnutí předmětu plnění dle smlouvy se zavazuje objednavatel uhradit na základě vystavené faktury. Faktura musí obsahovat všechny náležitosti řádného daňového dokladu ve smyslu příslušných právních předpisů. </w:t>
      </w:r>
    </w:p>
    <w:p w14:paraId="0928381B" w14:textId="77777777" w:rsidR="00E46F72" w:rsidRDefault="00E46F72">
      <w:pPr>
        <w:pStyle w:val="Zkladntext"/>
        <w:rPr>
          <w:rFonts w:ascii="Calibri" w:eastAsia="Calibri" w:hAnsi="Calibri" w:cs="Calibri"/>
          <w:lang w:val="de-DE"/>
        </w:rPr>
      </w:pPr>
    </w:p>
    <w:p w14:paraId="66FD26F1" w14:textId="77777777" w:rsidR="00E46F72" w:rsidRDefault="00032D14">
      <w:pPr>
        <w:pStyle w:val="Zkladntext"/>
        <w:rPr>
          <w:rFonts w:ascii="Calibri" w:eastAsia="Calibri" w:hAnsi="Calibri" w:cs="Calibri"/>
        </w:rPr>
      </w:pPr>
      <w:r>
        <w:rPr>
          <w:rFonts w:ascii="Calibri" w:hAnsi="Calibri"/>
        </w:rPr>
        <w:t>Splatnost faktury bude vždy 20 dní od jejího doručení objednavateli. Platba bude provedena bankovním převodem na výše uvedený účet dodavatele.</w:t>
      </w:r>
    </w:p>
    <w:p w14:paraId="18CBE22A" w14:textId="77777777" w:rsidR="00E46F72" w:rsidRDefault="00E46F72">
      <w:pPr>
        <w:pStyle w:val="Zkladntext"/>
        <w:rPr>
          <w:rFonts w:ascii="Calibri" w:eastAsia="Calibri" w:hAnsi="Calibri" w:cs="Calibri"/>
        </w:rPr>
      </w:pPr>
    </w:p>
    <w:p w14:paraId="60B02D56" w14:textId="77777777" w:rsidR="00E46F72" w:rsidRDefault="00032D14">
      <w:pPr>
        <w:pStyle w:val="Zkladntext"/>
        <w:rPr>
          <w:rFonts w:ascii="Calibri" w:eastAsia="Calibri" w:hAnsi="Calibri" w:cs="Calibri"/>
        </w:rPr>
      </w:pPr>
      <w:r>
        <w:rPr>
          <w:rFonts w:ascii="Calibri" w:hAnsi="Calibri"/>
        </w:rPr>
        <w:t>Při prodlení se zaplacením faktury je dodavatel oprávněn účtovat zákonný úrok z prodlení.</w:t>
      </w:r>
    </w:p>
    <w:p w14:paraId="61C83267" w14:textId="77777777" w:rsidR="00E46F72" w:rsidRDefault="00E46F72">
      <w:pPr>
        <w:pStyle w:val="Zkladntext"/>
        <w:jc w:val="left"/>
        <w:rPr>
          <w:rFonts w:ascii="Calibri" w:eastAsia="Calibri" w:hAnsi="Calibri" w:cs="Calibri"/>
          <w:lang w:val="de-DE"/>
        </w:rPr>
      </w:pPr>
    </w:p>
    <w:p w14:paraId="5842846A" w14:textId="77777777" w:rsidR="00E46F72" w:rsidRDefault="00032D14">
      <w:pPr>
        <w:jc w:val="center"/>
        <w:rPr>
          <w:rFonts w:ascii="Calibri" w:eastAsia="Calibri" w:hAnsi="Calibri" w:cs="Calibri"/>
          <w:spacing w:val="0"/>
        </w:rPr>
      </w:pPr>
      <w:r>
        <w:rPr>
          <w:rFonts w:ascii="Calibri" w:hAnsi="Calibri"/>
          <w:spacing w:val="0"/>
        </w:rPr>
        <w:t>IV. článek</w:t>
      </w:r>
    </w:p>
    <w:p w14:paraId="0ADEBF09" w14:textId="77777777" w:rsidR="00E46F72" w:rsidRDefault="00032D14">
      <w:pPr>
        <w:jc w:val="center"/>
        <w:rPr>
          <w:rFonts w:ascii="Calibri" w:eastAsia="Calibri" w:hAnsi="Calibri" w:cs="Calibri"/>
          <w:spacing w:val="0"/>
        </w:rPr>
      </w:pPr>
      <w:r>
        <w:rPr>
          <w:rFonts w:ascii="Calibri" w:hAnsi="Calibri"/>
          <w:spacing w:val="0"/>
        </w:rPr>
        <w:t>Závěrečná ustanovení</w:t>
      </w:r>
    </w:p>
    <w:p w14:paraId="1E537EA9" w14:textId="77777777" w:rsidR="00E46F72" w:rsidRDefault="00E46F72">
      <w:pPr>
        <w:jc w:val="center"/>
        <w:rPr>
          <w:rFonts w:ascii="Calibri" w:eastAsia="Calibri" w:hAnsi="Calibri" w:cs="Calibri"/>
          <w:spacing w:val="0"/>
        </w:rPr>
      </w:pPr>
    </w:p>
    <w:p w14:paraId="042ECA54" w14:textId="77777777" w:rsidR="00E46F72" w:rsidRDefault="00032D14">
      <w:pPr>
        <w:pStyle w:val="Zkladntext"/>
        <w:outlineLvl w:val="0"/>
        <w:rPr>
          <w:rFonts w:ascii="Calibri" w:eastAsia="Calibri" w:hAnsi="Calibri" w:cs="Calibri"/>
        </w:rPr>
      </w:pPr>
      <w:r>
        <w:rPr>
          <w:rFonts w:ascii="Calibri" w:hAnsi="Calibri"/>
        </w:rPr>
        <w:t>Otázky neupravené touto smlouvou se řídí ustanoveními Občanského zákoníku.</w:t>
      </w:r>
    </w:p>
    <w:p w14:paraId="12149D15" w14:textId="77777777" w:rsidR="00E46F72" w:rsidRDefault="00E46F72">
      <w:pPr>
        <w:pStyle w:val="Zkladntext"/>
        <w:outlineLvl w:val="0"/>
        <w:rPr>
          <w:rFonts w:ascii="Calibri" w:eastAsia="Calibri" w:hAnsi="Calibri" w:cs="Calibri"/>
        </w:rPr>
      </w:pPr>
    </w:p>
    <w:p w14:paraId="3BDAFAAF" w14:textId="77777777" w:rsidR="00E46F72" w:rsidRDefault="00032D14">
      <w:pPr>
        <w:pStyle w:val="Zkladntext"/>
        <w:rPr>
          <w:rFonts w:ascii="Calibri" w:eastAsia="Calibri" w:hAnsi="Calibri" w:cs="Calibri"/>
          <w:spacing w:val="-3"/>
        </w:rPr>
      </w:pPr>
      <w:r>
        <w:rPr>
          <w:rFonts w:ascii="Calibri" w:hAnsi="Calibri"/>
        </w:rPr>
        <w:t xml:space="preserve">Smluvní strany se dohodly, že veškeré konkrétní informace týkající se této smlouvy jsou smluvními stranami považovány za důvěrné a zavazují se </w:t>
      </w:r>
      <w:r>
        <w:rPr>
          <w:rFonts w:ascii="Calibri" w:hAnsi="Calibri"/>
          <w:spacing w:val="-3"/>
        </w:rPr>
        <w:t>neprovádět o nich žádnou publicitu a neprozradit je třetí osobě s výjimkou případů, kdy tak stanoví platný obecně závazný právní předpis.</w:t>
      </w:r>
    </w:p>
    <w:p w14:paraId="5ACFCD0F" w14:textId="77777777" w:rsidR="00E46F72" w:rsidRDefault="00E46F72">
      <w:pPr>
        <w:pStyle w:val="Zkladntext"/>
        <w:rPr>
          <w:rFonts w:ascii="Calibri" w:eastAsia="Calibri" w:hAnsi="Calibri" w:cs="Calibri"/>
          <w:lang w:val="de-DE"/>
        </w:rPr>
      </w:pPr>
    </w:p>
    <w:p w14:paraId="70FAAF35" w14:textId="77777777" w:rsidR="00E46F72" w:rsidRDefault="00032D14">
      <w:pPr>
        <w:pStyle w:val="Zkladntext"/>
        <w:rPr>
          <w:rFonts w:ascii="Calibri" w:eastAsia="Calibri" w:hAnsi="Calibri" w:cs="Calibri"/>
        </w:rPr>
      </w:pPr>
      <w:r>
        <w:rPr>
          <w:rFonts w:ascii="Calibri" w:hAnsi="Calibri"/>
        </w:rPr>
        <w:t>Smlouvu je možné měnit jen písemnými číslovanými dodatky potvrzenými oběma smluvními stranami.</w:t>
      </w:r>
    </w:p>
    <w:p w14:paraId="5C2080A2" w14:textId="77777777" w:rsidR="00E46F72" w:rsidRDefault="00E46F72">
      <w:pPr>
        <w:pStyle w:val="Zkladntext"/>
        <w:rPr>
          <w:rFonts w:ascii="Calibri" w:eastAsia="Calibri" w:hAnsi="Calibri" w:cs="Calibri"/>
          <w:lang w:val="de-DE"/>
        </w:rPr>
      </w:pPr>
    </w:p>
    <w:p w14:paraId="65F3B4C5" w14:textId="77777777" w:rsidR="00E46F72" w:rsidRDefault="00032D14">
      <w:pPr>
        <w:pStyle w:val="Zkladntext"/>
        <w:outlineLvl w:val="0"/>
        <w:rPr>
          <w:rFonts w:ascii="Calibri" w:eastAsia="Calibri" w:hAnsi="Calibri" w:cs="Calibri"/>
        </w:rPr>
      </w:pPr>
      <w:r>
        <w:rPr>
          <w:rFonts w:ascii="Calibri" w:hAnsi="Calibri"/>
        </w:rPr>
        <w:t>Smlouva se sepisuje ve 2 vyhotoveních, každá smluvní strana obdrží 1 vyhotovení.</w:t>
      </w:r>
    </w:p>
    <w:p w14:paraId="516AD550" w14:textId="77777777" w:rsidR="00E46F72" w:rsidRDefault="00E46F72">
      <w:pPr>
        <w:pStyle w:val="Zkladntext"/>
        <w:outlineLvl w:val="0"/>
        <w:rPr>
          <w:rFonts w:ascii="Calibri" w:eastAsia="Calibri" w:hAnsi="Calibri" w:cs="Calibri"/>
          <w:lang w:val="de-DE"/>
        </w:rPr>
      </w:pPr>
    </w:p>
    <w:p w14:paraId="0A863F8C" w14:textId="77777777" w:rsidR="00E46F72" w:rsidRDefault="00032D14">
      <w:pPr>
        <w:pStyle w:val="Zkladntext"/>
        <w:outlineLvl w:val="0"/>
        <w:rPr>
          <w:rFonts w:ascii="Calibri" w:eastAsia="Calibri" w:hAnsi="Calibri" w:cs="Calibri"/>
        </w:rPr>
      </w:pPr>
      <w:r>
        <w:rPr>
          <w:rFonts w:ascii="Calibri" w:hAnsi="Calibri"/>
        </w:rPr>
        <w:t>Smlouva nabývá účinnosti dnem podpisu oběma smluvními stranami.</w:t>
      </w:r>
    </w:p>
    <w:p w14:paraId="5B409D66" w14:textId="77777777" w:rsidR="00E46F72" w:rsidRDefault="00E46F72">
      <w:pPr>
        <w:pStyle w:val="Zkladntext"/>
        <w:rPr>
          <w:rFonts w:ascii="Calibri" w:eastAsia="Calibri" w:hAnsi="Calibri" w:cs="Calibri"/>
        </w:rPr>
      </w:pPr>
    </w:p>
    <w:p w14:paraId="58E32D17" w14:textId="5090D92A" w:rsidR="00E46F72" w:rsidRDefault="00032D14">
      <w:pPr>
        <w:pStyle w:val="Zkladntext"/>
        <w:rPr>
          <w:rFonts w:ascii="Calibri" w:eastAsia="Calibri" w:hAnsi="Calibri" w:cs="Calibri"/>
        </w:rPr>
      </w:pPr>
      <w:r>
        <w:rPr>
          <w:rFonts w:ascii="Calibri" w:hAnsi="Calibri"/>
        </w:rPr>
        <w:t>Obě smluvní strany se dohodly na možnosti ukončení této smlouvy výpovědí bez uvedení důvodu s</w:t>
      </w:r>
      <w:r w:rsidR="00F96AAE">
        <w:rPr>
          <w:rFonts w:ascii="Calibri" w:hAnsi="Calibri"/>
        </w:rPr>
        <w:t xml:space="preserve"> dvou </w:t>
      </w:r>
      <w:r>
        <w:rPr>
          <w:rFonts w:ascii="Calibri" w:hAnsi="Calibri"/>
        </w:rPr>
        <w:t>měsíční výpovědní lhůtou, která počíná běžet prvním dnem měsíce, který následuje po měsíci, ve kterém jedna ze smluvních stran obdržela písemnou výpověď. Smlouvu je možné rovněž ukončit písemnou dohodou smluvních stran.</w:t>
      </w:r>
    </w:p>
    <w:p w14:paraId="1E45BFCC" w14:textId="77777777" w:rsidR="00E46F72" w:rsidRDefault="00E46F72">
      <w:pPr>
        <w:rPr>
          <w:rFonts w:ascii="Calibri" w:eastAsia="Calibri" w:hAnsi="Calibri" w:cs="Calibri"/>
          <w:b w:val="0"/>
          <w:bCs w:val="0"/>
          <w:spacing w:val="0"/>
        </w:rPr>
      </w:pPr>
    </w:p>
    <w:p w14:paraId="74DBB2EC" w14:textId="77777777" w:rsidR="00E46F72" w:rsidRDefault="00032D14">
      <w:pPr>
        <w:rPr>
          <w:rFonts w:ascii="Calibri" w:eastAsia="Calibri" w:hAnsi="Calibri" w:cs="Calibri"/>
          <w:b w:val="0"/>
          <w:bCs w:val="0"/>
          <w:spacing w:val="0"/>
        </w:rPr>
      </w:pPr>
      <w:r>
        <w:rPr>
          <w:rFonts w:ascii="Calibri" w:hAnsi="Calibri"/>
          <w:b w:val="0"/>
          <w:bCs w:val="0"/>
          <w:spacing w:val="0"/>
        </w:rPr>
        <w:t xml:space="preserve">V Ostravě dne: </w:t>
      </w:r>
      <w:r>
        <w:rPr>
          <w:rFonts w:ascii="Calibri" w:hAnsi="Calibri"/>
          <w:b w:val="0"/>
          <w:bCs w:val="0"/>
          <w:spacing w:val="0"/>
        </w:rPr>
        <w:tab/>
        <w:t xml:space="preserve">                                       </w:t>
      </w:r>
    </w:p>
    <w:p w14:paraId="2B6C0252" w14:textId="77777777" w:rsidR="00E46F72" w:rsidRDefault="00E46F72">
      <w:pPr>
        <w:rPr>
          <w:rFonts w:ascii="Calibri" w:eastAsia="Calibri" w:hAnsi="Calibri" w:cs="Calibri"/>
          <w:b w:val="0"/>
          <w:bCs w:val="0"/>
          <w:spacing w:val="0"/>
        </w:rPr>
      </w:pPr>
    </w:p>
    <w:p w14:paraId="69A1BD8E" w14:textId="77777777" w:rsidR="00E46F72" w:rsidRDefault="00E46F72">
      <w:pPr>
        <w:rPr>
          <w:rFonts w:ascii="Calibri" w:eastAsia="Calibri" w:hAnsi="Calibri" w:cs="Calibri"/>
          <w:b w:val="0"/>
          <w:bCs w:val="0"/>
          <w:spacing w:val="0"/>
        </w:rPr>
      </w:pPr>
    </w:p>
    <w:p w14:paraId="7CF1F282" w14:textId="77777777" w:rsidR="00E46F72" w:rsidRDefault="00E46F72">
      <w:pPr>
        <w:rPr>
          <w:rFonts w:ascii="Calibri" w:eastAsia="Calibri" w:hAnsi="Calibri" w:cs="Calibri"/>
          <w:b w:val="0"/>
          <w:bCs w:val="0"/>
          <w:spacing w:val="0"/>
        </w:rPr>
      </w:pPr>
    </w:p>
    <w:p w14:paraId="68F16414" w14:textId="77777777" w:rsidR="00E46F72" w:rsidRDefault="00032D14">
      <w:pPr>
        <w:rPr>
          <w:rFonts w:ascii="Calibri" w:eastAsia="Calibri" w:hAnsi="Calibri" w:cs="Calibri"/>
          <w:b w:val="0"/>
          <w:bCs w:val="0"/>
          <w:spacing w:val="0"/>
        </w:rPr>
      </w:pPr>
      <w:r>
        <w:rPr>
          <w:rFonts w:ascii="Calibri" w:eastAsia="Calibri" w:hAnsi="Calibri" w:cs="Calibri"/>
          <w:b w:val="0"/>
          <w:bCs w:val="0"/>
          <w:spacing w:val="0"/>
        </w:rPr>
        <w:softHyphen/>
      </w:r>
      <w:r>
        <w:rPr>
          <w:rFonts w:ascii="Calibri" w:eastAsia="Calibri" w:hAnsi="Calibri" w:cs="Calibri"/>
          <w:b w:val="0"/>
          <w:bCs w:val="0"/>
          <w:spacing w:val="0"/>
        </w:rPr>
        <w:softHyphen/>
      </w:r>
      <w:r>
        <w:rPr>
          <w:rFonts w:ascii="Calibri" w:hAnsi="Calibri"/>
          <w:b w:val="0"/>
          <w:bCs w:val="0"/>
          <w:spacing w:val="0"/>
        </w:rPr>
        <w:softHyphen/>
        <w:t>______________________</w:t>
      </w:r>
      <w:r>
        <w:rPr>
          <w:rFonts w:ascii="Calibri" w:hAnsi="Calibri"/>
          <w:b w:val="0"/>
          <w:bCs w:val="0"/>
          <w:spacing w:val="0"/>
        </w:rPr>
        <w:tab/>
      </w:r>
      <w:r>
        <w:rPr>
          <w:rFonts w:ascii="Calibri" w:eastAsia="Calibri" w:hAnsi="Calibri" w:cs="Calibri"/>
          <w:b w:val="0"/>
          <w:bCs w:val="0"/>
          <w:spacing w:val="0"/>
        </w:rPr>
        <w:softHyphen/>
      </w:r>
      <w:r>
        <w:rPr>
          <w:rFonts w:ascii="Calibri" w:eastAsia="Calibri" w:hAnsi="Calibri" w:cs="Calibri"/>
          <w:b w:val="0"/>
          <w:bCs w:val="0"/>
          <w:spacing w:val="0"/>
        </w:rPr>
        <w:softHyphen/>
      </w:r>
      <w:r>
        <w:rPr>
          <w:rFonts w:ascii="Calibri" w:eastAsia="Calibri" w:hAnsi="Calibri" w:cs="Calibri"/>
          <w:b w:val="0"/>
          <w:bCs w:val="0"/>
          <w:spacing w:val="0"/>
        </w:rPr>
        <w:softHyphen/>
      </w:r>
      <w:r>
        <w:rPr>
          <w:rFonts w:ascii="Calibri" w:eastAsia="Calibri" w:hAnsi="Calibri" w:cs="Calibri"/>
          <w:b w:val="0"/>
          <w:bCs w:val="0"/>
          <w:spacing w:val="0"/>
        </w:rPr>
        <w:tab/>
      </w:r>
      <w:r>
        <w:rPr>
          <w:rFonts w:ascii="Calibri" w:eastAsia="Calibri" w:hAnsi="Calibri" w:cs="Calibri"/>
          <w:b w:val="0"/>
          <w:bCs w:val="0"/>
          <w:spacing w:val="0"/>
        </w:rPr>
        <w:tab/>
      </w:r>
      <w:r>
        <w:rPr>
          <w:rFonts w:ascii="Calibri" w:eastAsia="Calibri" w:hAnsi="Calibri" w:cs="Calibri"/>
          <w:b w:val="0"/>
          <w:bCs w:val="0"/>
          <w:spacing w:val="0"/>
        </w:rPr>
        <w:tab/>
      </w:r>
      <w:r>
        <w:rPr>
          <w:rFonts w:ascii="Calibri" w:hAnsi="Calibri"/>
          <w:b w:val="0"/>
          <w:bCs w:val="0"/>
          <w:spacing w:val="0"/>
        </w:rPr>
        <w:t>______________________</w:t>
      </w:r>
    </w:p>
    <w:p w14:paraId="0F99410A" w14:textId="77777777" w:rsidR="00E46F72" w:rsidRDefault="00032D14">
      <w:pPr>
        <w:rPr>
          <w:rFonts w:ascii="Calibri" w:eastAsia="Calibri" w:hAnsi="Calibri" w:cs="Calibri"/>
          <w:b w:val="0"/>
          <w:bCs w:val="0"/>
          <w:spacing w:val="0"/>
        </w:rPr>
      </w:pPr>
      <w:r>
        <w:rPr>
          <w:rFonts w:ascii="Calibri" w:hAnsi="Calibri"/>
          <w:b w:val="0"/>
          <w:bCs w:val="0"/>
          <w:spacing w:val="0"/>
        </w:rPr>
        <w:t>za dodavatele:</w:t>
      </w:r>
      <w:r>
        <w:rPr>
          <w:rFonts w:ascii="Calibri" w:hAnsi="Calibri"/>
          <w:b w:val="0"/>
          <w:bCs w:val="0"/>
          <w:spacing w:val="0"/>
        </w:rPr>
        <w:tab/>
      </w:r>
      <w:r>
        <w:rPr>
          <w:rFonts w:ascii="Calibri" w:hAnsi="Calibri"/>
          <w:b w:val="0"/>
          <w:bCs w:val="0"/>
          <w:spacing w:val="0"/>
        </w:rPr>
        <w:tab/>
      </w:r>
      <w:r>
        <w:rPr>
          <w:rFonts w:ascii="Calibri" w:hAnsi="Calibri"/>
          <w:b w:val="0"/>
          <w:bCs w:val="0"/>
          <w:spacing w:val="0"/>
        </w:rPr>
        <w:tab/>
      </w:r>
      <w:r>
        <w:rPr>
          <w:rFonts w:ascii="Calibri" w:hAnsi="Calibri"/>
          <w:b w:val="0"/>
          <w:bCs w:val="0"/>
          <w:spacing w:val="0"/>
        </w:rPr>
        <w:tab/>
      </w:r>
      <w:r>
        <w:rPr>
          <w:rFonts w:ascii="Calibri" w:hAnsi="Calibri"/>
          <w:b w:val="0"/>
          <w:bCs w:val="0"/>
          <w:spacing w:val="0"/>
        </w:rPr>
        <w:tab/>
      </w:r>
      <w:r>
        <w:rPr>
          <w:rFonts w:ascii="Calibri" w:hAnsi="Calibri"/>
          <w:b w:val="0"/>
          <w:bCs w:val="0"/>
          <w:spacing w:val="0"/>
        </w:rPr>
        <w:tab/>
        <w:t>za objednatele:</w:t>
      </w:r>
    </w:p>
    <w:p w14:paraId="0560D415" w14:textId="77777777" w:rsidR="00E46F72" w:rsidRDefault="00032D14">
      <w:r>
        <w:rPr>
          <w:rFonts w:ascii="Calibri" w:eastAsia="Calibri" w:hAnsi="Calibri" w:cs="Calibri"/>
          <w:b w:val="0"/>
          <w:bCs w:val="0"/>
          <w:spacing w:val="0"/>
        </w:rPr>
        <w:tab/>
      </w:r>
      <w:r>
        <w:rPr>
          <w:rFonts w:ascii="Calibri" w:eastAsia="Calibri" w:hAnsi="Calibri" w:cs="Calibri"/>
          <w:b w:val="0"/>
          <w:bCs w:val="0"/>
          <w:spacing w:val="0"/>
        </w:rPr>
        <w:tab/>
      </w:r>
      <w:r>
        <w:rPr>
          <w:rFonts w:ascii="Calibri" w:eastAsia="Calibri" w:hAnsi="Calibri" w:cs="Calibri"/>
          <w:b w:val="0"/>
          <w:bCs w:val="0"/>
          <w:spacing w:val="0"/>
        </w:rPr>
        <w:tab/>
      </w:r>
      <w:r>
        <w:rPr>
          <w:rFonts w:ascii="Calibri" w:eastAsia="Calibri" w:hAnsi="Calibri" w:cs="Calibri"/>
          <w:b w:val="0"/>
          <w:bCs w:val="0"/>
          <w:spacing w:val="0"/>
        </w:rPr>
        <w:tab/>
      </w:r>
      <w:r>
        <w:rPr>
          <w:rFonts w:ascii="Calibri" w:eastAsia="Calibri" w:hAnsi="Calibri" w:cs="Calibri"/>
          <w:b w:val="0"/>
          <w:bCs w:val="0"/>
          <w:spacing w:val="0"/>
        </w:rPr>
        <w:tab/>
      </w:r>
      <w:r>
        <w:rPr>
          <w:rFonts w:ascii="Calibri" w:eastAsia="Calibri" w:hAnsi="Calibri" w:cs="Calibri"/>
          <w:b w:val="0"/>
          <w:bCs w:val="0"/>
          <w:spacing w:val="0"/>
        </w:rPr>
        <w:tab/>
      </w:r>
      <w:r>
        <w:rPr>
          <w:rFonts w:ascii="Calibri" w:eastAsia="Calibri" w:hAnsi="Calibri" w:cs="Calibri"/>
          <w:b w:val="0"/>
          <w:bCs w:val="0"/>
          <w:spacing w:val="0"/>
        </w:rPr>
        <w:tab/>
      </w:r>
    </w:p>
    <w:sectPr w:rsidR="00E46F72">
      <w:headerReference w:type="default" r:id="rId6"/>
      <w:footerReference w:type="default" r:id="rId7"/>
      <w:pgSz w:w="11900" w:h="16840"/>
      <w:pgMar w:top="899" w:right="1134" w:bottom="125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E8392" w14:textId="77777777" w:rsidR="00032D14" w:rsidRDefault="00032D14">
      <w:r>
        <w:separator/>
      </w:r>
    </w:p>
  </w:endnote>
  <w:endnote w:type="continuationSeparator" w:id="0">
    <w:p w14:paraId="59495F21" w14:textId="77777777" w:rsidR="00032D14" w:rsidRDefault="0003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EE"/>
    <w:family w:val="modern"/>
    <w:pitch w:val="fixed"/>
    <w:sig w:usb0="E0002EFF" w:usb1="C0007843" w:usb2="00000009" w:usb3="00000000" w:csb0="000001F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00977" w14:textId="77777777" w:rsidR="00E46F72" w:rsidRDefault="00032D14">
    <w:pPr>
      <w:pStyle w:val="Zpat"/>
      <w:jc w:val="right"/>
    </w:pPr>
    <w:r>
      <w:rPr>
        <w:rFonts w:ascii="Calibri" w:hAnsi="Calibri"/>
        <w:b w:val="0"/>
        <w:bCs w:val="0"/>
      </w:rPr>
      <w:fldChar w:fldCharType="begin"/>
    </w:r>
    <w:r>
      <w:rPr>
        <w:rFonts w:ascii="Calibri" w:hAnsi="Calibri"/>
        <w:b w:val="0"/>
        <w:bCs w:val="0"/>
      </w:rPr>
      <w:instrText xml:space="preserve"> PAGE </w:instrText>
    </w:r>
    <w:r>
      <w:rPr>
        <w:rFonts w:ascii="Calibri" w:hAnsi="Calibri"/>
        <w:b w:val="0"/>
        <w:bCs w:val="0"/>
      </w:rPr>
      <w:fldChar w:fldCharType="separate"/>
    </w:r>
    <w:r>
      <w:rPr>
        <w:rFonts w:ascii="Calibri" w:hAnsi="Calibri"/>
        <w:b w:val="0"/>
        <w:bCs w:val="0"/>
        <w:noProof/>
      </w:rPr>
      <w:t>1</w:t>
    </w:r>
    <w:r>
      <w:rPr>
        <w:rFonts w:ascii="Calibri" w:hAnsi="Calibri"/>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48B11" w14:textId="77777777" w:rsidR="00032D14" w:rsidRDefault="00032D14">
      <w:r>
        <w:separator/>
      </w:r>
    </w:p>
  </w:footnote>
  <w:footnote w:type="continuationSeparator" w:id="0">
    <w:p w14:paraId="08EBCFDC" w14:textId="77777777" w:rsidR="00032D14" w:rsidRDefault="00032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4017E" w14:textId="77777777" w:rsidR="00E46F72" w:rsidRDefault="00E46F72">
    <w:pPr>
      <w:pStyle w:val="Zhlavazpa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F72"/>
    <w:rsid w:val="00032D14"/>
    <w:rsid w:val="0026488C"/>
    <w:rsid w:val="00513435"/>
    <w:rsid w:val="006C513D"/>
    <w:rsid w:val="00710B1F"/>
    <w:rsid w:val="00813663"/>
    <w:rsid w:val="00DA5EDB"/>
    <w:rsid w:val="00DE5B69"/>
    <w:rsid w:val="00E46F72"/>
    <w:rsid w:val="00F550B4"/>
    <w:rsid w:val="00F96A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CAD1D"/>
  <w15:docId w15:val="{2257C4AD-409E-42B5-80F7-E4CA5591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ourier New" w:hAnsi="Courier New" w:cs="Arial Unicode MS"/>
      <w:b/>
      <w:bCs/>
      <w:color w:val="000000"/>
      <w:spacing w:val="100"/>
      <w:sz w:val="24"/>
      <w:szCs w:val="24"/>
      <w:u w:color="00000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pat">
    <w:name w:val="footer"/>
    <w:pPr>
      <w:tabs>
        <w:tab w:val="center" w:pos="4536"/>
        <w:tab w:val="right" w:pos="9072"/>
      </w:tabs>
    </w:pPr>
    <w:rPr>
      <w:rFonts w:ascii="Courier New" w:hAnsi="Courier New" w:cs="Arial Unicode MS"/>
      <w:b/>
      <w:bCs/>
      <w:color w:val="000000"/>
      <w:spacing w:val="100"/>
      <w:sz w:val="24"/>
      <w:szCs w:val="24"/>
      <w:u w:color="000000"/>
      <w:lang w:val="en-US"/>
    </w:rPr>
  </w:style>
  <w:style w:type="paragraph" w:styleId="Zkladntext">
    <w:name w:val="Body Text"/>
    <w:pPr>
      <w:tabs>
        <w:tab w:val="left" w:pos="709"/>
        <w:tab w:val="left" w:pos="851"/>
      </w:tabs>
      <w:jc w:val="both"/>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593</Words>
  <Characters>3503</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Šindlerová Karin</cp:lastModifiedBy>
  <cp:revision>7</cp:revision>
  <dcterms:created xsi:type="dcterms:W3CDTF">2025-06-25T04:38:00Z</dcterms:created>
  <dcterms:modified xsi:type="dcterms:W3CDTF">2025-06-30T10:28:00Z</dcterms:modified>
</cp:coreProperties>
</file>