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FYZIKÁLNÍ ÚSTAV AV    R,</w:t>
      </w:r>
      <w:r>
        <w:rPr>
          <w:b/>
          <w:spacing w:val="-20"/>
          <w:sz w:val="20"/>
        </w:rPr>
        <w:t> </w:t>
      </w:r>
      <w:r>
        <w:rPr>
          <w:b/>
          <w:sz w:val="20"/>
        </w:rPr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0017920249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spacing w:before="28"/>
        <w:ind w:left="50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46348395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CZ46348395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MIT, spol. s r.o.</w:t>
      </w:r>
    </w:p>
    <w:p>
      <w:pPr>
        <w:spacing w:before="0"/>
        <w:ind w:left="1539" w:right="128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Lasery,fotonika a jemná mechanika Klánova 56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>
          <w:b/>
          <w:sz w:val="24"/>
        </w:rPr>
        <w:t>147 00 PRAHA 4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10"/>
        <w:jc w:val="right"/>
      </w:pPr>
      <w:r>
        <w:rPr/>
        <w:t>Termín dodání:</w:t>
      </w:r>
    </w:p>
    <w:p>
      <w:pPr>
        <w:pStyle w:val="BodyText"/>
        <w:spacing w:before="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31.12.2017</w:t>
      </w:r>
    </w:p>
    <w:p>
      <w:pPr>
        <w:spacing w:before="1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21.09.2017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4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i., Na Slovance</w:t>
      </w:r>
      <w:r>
        <w:rPr>
          <w:b/>
          <w:spacing w:val="5"/>
          <w:position w:val="1"/>
          <w:sz w:val="20"/>
        </w:rPr>
        <w:t> </w:t>
      </w:r>
      <w:r>
        <w:rPr>
          <w:b/>
          <w:position w:val="1"/>
          <w:sz w:val="20"/>
        </w:rPr>
        <w:t>2,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18221 </w:t>
      </w:r>
      <w:r>
        <w:rPr>
          <w:b/>
          <w:sz w:val="20"/>
        </w:rPr>
        <w:t>PRAHA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</w:t>
      </w:r>
    </w:p>
    <w:p>
      <w:pPr>
        <w:tabs>
          <w:tab w:pos="1899" w:val="left" w:leader="none"/>
        </w:tabs>
        <w:spacing w:line="225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</w:t>
      </w:r>
      <w:r>
        <w:rPr>
          <w:spacing w:val="26"/>
          <w:sz w:val="20"/>
        </w:rPr>
        <w:t> </w:t>
      </w:r>
      <w:r>
        <w:rPr>
          <w:b/>
          <w:sz w:val="20"/>
        </w:rPr>
        <w:t>incl.DAP</w:t>
      </w:r>
    </w:p>
    <w:p>
      <w:pPr>
        <w:tabs>
          <w:tab w:pos="1838" w:val="left" w:leader="none"/>
        </w:tabs>
        <w:spacing w:before="10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528" w:space="584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731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5000" coordorigin="720,6710" coordsize="10080,5000" path="m720,6730l920,6730m10600,6710l10800,6710m820,7650l10720,7650m800,9150l10720,9150m800,11710l10720,11710e" filled="false" stroked="true" strokeweight="1pt" strokecolor="#000000">
              <v:path arrowok="t"/>
              <v:stroke dashstyle="solid"/>
            </v:shape>
            <v:line style="position:absolute" from="800,12110" to="10720,12110" stroked="true" strokeweight="2pt" strokecolor="#000000">
              <v:stroke dashstyle="solid"/>
            </v:line>
            <v:line style="position:absolute" from="7400,13420" to="10720,1342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before="1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1100"/>
        <w:gridCol w:w="1142"/>
        <w:gridCol w:w="758"/>
        <w:gridCol w:w="2250"/>
        <w:gridCol w:w="570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6342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Newport NSR1 - Universal Stepper Rotation Mount, 1 in. Threaded Aperture</w:t>
            </w:r>
          </w:p>
          <w:p>
            <w:pPr>
              <w:pStyle w:val="TableParagraph"/>
              <w:tabs>
                <w:tab w:pos="4994" w:val="lef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3.00</w:t>
              <w:tab/>
              <w:t>ks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797.00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2 391.00</w:t>
            </w:r>
          </w:p>
        </w:tc>
        <w:tc>
          <w:tcPr>
            <w:tcW w:w="57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6342" w:type="dxa"/>
            <w:gridSpan w:val="4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Newport NSA12V6 - Motorized Linear Actuator, 11 mm Travel, Vacuum Compatible</w:t>
            </w:r>
          </w:p>
          <w:p>
            <w:pPr>
              <w:pStyle w:val="TableParagraph"/>
              <w:tabs>
                <w:tab w:pos="4994" w:val="left" w:leader="none"/>
              </w:tabs>
              <w:spacing w:before="49"/>
              <w:ind w:left="3740"/>
              <w:rPr>
                <w:sz w:val="18"/>
              </w:rPr>
            </w:pPr>
            <w:r>
              <w:rPr>
                <w:sz w:val="18"/>
              </w:rPr>
              <w:t>8.00</w:t>
              <w:tab/>
              <w:t>ks</w:t>
            </w: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625.00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5 000.00</w:t>
            </w: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DAP</w:t>
            </w:r>
          </w:p>
        </w:tc>
        <w:tc>
          <w:tcPr>
            <w:tcW w:w="33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3119" w:val="left" w:leader="none"/>
              </w:tabs>
              <w:ind w:left="1865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7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35.00</w:t>
            </w:r>
          </w:p>
        </w:tc>
        <w:tc>
          <w:tcPr>
            <w:tcW w:w="282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775"/>
              <w:rPr>
                <w:sz w:val="18"/>
              </w:rPr>
            </w:pPr>
            <w:r>
              <w:rPr>
                <w:sz w:val="18"/>
              </w:rPr>
              <w:t>35.00   EUR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3320" w:type="dxa"/>
            <w:gridSpan w:val="2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3119" w:val="left" w:leader="none"/>
              </w:tabs>
              <w:ind w:left="1865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F4F4F4"/>
          </w:tcPr>
          <w:p>
            <w:pPr/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1 559.46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1 559.46</w:t>
            </w: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</w:tbl>
    <w:p>
      <w:pPr>
        <w:tabs>
          <w:tab w:pos="863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8 985.46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EUR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spacing w:line="273" w:lineRule="exact" w:before="0"/>
                    <w:ind w:left="13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8 985.46 EUR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17.08.2017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2017-08-23T16:16:41Z</dcterms:created>
  <dcterms:modified xsi:type="dcterms:W3CDTF">2017-08-23T16:16:41Z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2017-08-23T00:00:00Z</vt:filetime>
  </property>
</Properties>
</file>