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025DF" w14:textId="77777777" w:rsidR="008720A5" w:rsidRPr="006806F1" w:rsidRDefault="008720A5" w:rsidP="008720A5">
      <w:pPr>
        <w:spacing w:before="120" w:after="120" w:line="276" w:lineRule="auto"/>
        <w:jc w:val="center"/>
        <w:rPr>
          <w:rFonts w:asciiTheme="minorHAnsi" w:hAnsiTheme="minorHAnsi" w:cstheme="minorHAnsi"/>
          <w:b/>
          <w:bCs/>
          <w:sz w:val="22"/>
          <w:szCs w:val="22"/>
        </w:rPr>
      </w:pPr>
      <w:r w:rsidRPr="006806F1">
        <w:rPr>
          <w:rFonts w:asciiTheme="minorHAnsi" w:hAnsiTheme="minorHAnsi" w:cstheme="minorHAnsi"/>
          <w:b/>
          <w:bCs/>
          <w:sz w:val="22"/>
          <w:szCs w:val="22"/>
        </w:rPr>
        <w:t xml:space="preserve">  Smlouva o dílo</w:t>
      </w:r>
    </w:p>
    <w:p w14:paraId="31999B67" w14:textId="77777777" w:rsidR="008720A5" w:rsidRPr="006806F1" w:rsidRDefault="008720A5" w:rsidP="008720A5">
      <w:pPr>
        <w:spacing w:before="120" w:after="120" w:line="276" w:lineRule="auto"/>
        <w:jc w:val="center"/>
        <w:rPr>
          <w:rFonts w:asciiTheme="minorHAnsi" w:hAnsiTheme="minorHAnsi" w:cstheme="minorHAnsi"/>
          <w:sz w:val="22"/>
          <w:szCs w:val="22"/>
        </w:rPr>
      </w:pPr>
      <w:r w:rsidRPr="006806F1">
        <w:rPr>
          <w:rFonts w:asciiTheme="minorHAnsi" w:hAnsiTheme="minorHAnsi" w:cstheme="minorHAnsi"/>
          <w:sz w:val="22"/>
          <w:szCs w:val="22"/>
        </w:rPr>
        <w:t>uzavřená mezi</w:t>
      </w:r>
    </w:p>
    <w:p w14:paraId="6CEB8B84" w14:textId="5EDD2A7D" w:rsidR="008720A5" w:rsidRPr="006806F1" w:rsidRDefault="008720A5" w:rsidP="008720A5">
      <w:pPr>
        <w:spacing w:before="120" w:after="120" w:line="276" w:lineRule="auto"/>
        <w:rPr>
          <w:rFonts w:asciiTheme="minorHAnsi" w:hAnsiTheme="minorHAnsi" w:cstheme="minorHAnsi"/>
          <w:sz w:val="22"/>
          <w:szCs w:val="22"/>
        </w:rPr>
      </w:pPr>
      <w:r w:rsidRPr="006806F1">
        <w:rPr>
          <w:rFonts w:asciiTheme="minorHAnsi" w:hAnsiTheme="minorHAnsi" w:cstheme="minorHAnsi"/>
          <w:b/>
          <w:bCs/>
          <w:sz w:val="22"/>
          <w:szCs w:val="22"/>
        </w:rPr>
        <w:t>Pražská developerská společnost, příspěvková organizace</w:t>
      </w:r>
      <w:r w:rsidRPr="006806F1">
        <w:rPr>
          <w:rFonts w:asciiTheme="minorHAnsi" w:hAnsiTheme="minorHAnsi" w:cstheme="minorHAnsi"/>
          <w:sz w:val="22"/>
          <w:szCs w:val="22"/>
        </w:rPr>
        <w:t>, se sídlem U Radnice 10/2, Praha 1 - Staré Město, PSČ 110 00, Česká republika, Identifikační číslo: 09211322, zapsan</w:t>
      </w:r>
      <w:r w:rsidR="00C635B5">
        <w:rPr>
          <w:rFonts w:asciiTheme="minorHAnsi" w:hAnsiTheme="minorHAnsi" w:cstheme="minorHAnsi"/>
          <w:sz w:val="22"/>
          <w:szCs w:val="22"/>
        </w:rPr>
        <w:t>á</w:t>
      </w:r>
      <w:r w:rsidRPr="006806F1">
        <w:rPr>
          <w:rFonts w:asciiTheme="minorHAnsi" w:hAnsiTheme="minorHAnsi" w:cstheme="minorHAnsi"/>
          <w:sz w:val="22"/>
          <w:szCs w:val="22"/>
        </w:rPr>
        <w:t xml:space="preserve"> v obchodním rejstříku vedeném Městským soudem v Praze, oddíl </w:t>
      </w:r>
      <w:proofErr w:type="spellStart"/>
      <w:r w:rsidRPr="006806F1">
        <w:rPr>
          <w:rFonts w:asciiTheme="minorHAnsi" w:hAnsiTheme="minorHAnsi" w:cstheme="minorHAnsi"/>
          <w:sz w:val="22"/>
          <w:szCs w:val="22"/>
        </w:rPr>
        <w:t>Pr</w:t>
      </w:r>
      <w:proofErr w:type="spellEnd"/>
      <w:r w:rsidRPr="006806F1">
        <w:rPr>
          <w:rFonts w:asciiTheme="minorHAnsi" w:hAnsiTheme="minorHAnsi" w:cstheme="minorHAnsi"/>
          <w:sz w:val="22"/>
          <w:szCs w:val="22"/>
        </w:rPr>
        <w:t xml:space="preserve">, vložka 1681, zastoupenou panem Petrem Urbánkem, ředitelem, </w:t>
      </w:r>
    </w:p>
    <w:p w14:paraId="235443A3" w14:textId="77777777" w:rsidR="008720A5" w:rsidRPr="006806F1" w:rsidRDefault="008720A5" w:rsidP="008720A5">
      <w:pPr>
        <w:spacing w:before="120" w:after="120" w:line="276" w:lineRule="auto"/>
        <w:rPr>
          <w:rFonts w:asciiTheme="minorHAnsi" w:hAnsiTheme="minorHAnsi" w:cstheme="minorHAnsi"/>
          <w:sz w:val="22"/>
          <w:szCs w:val="22"/>
        </w:rPr>
      </w:pPr>
      <w:r w:rsidRPr="006806F1">
        <w:rPr>
          <w:rFonts w:asciiTheme="minorHAnsi" w:hAnsiTheme="minorHAnsi" w:cstheme="minorHAnsi"/>
          <w:sz w:val="22"/>
          <w:szCs w:val="22"/>
        </w:rPr>
        <w:t>(dále jen „</w:t>
      </w:r>
      <w:r w:rsidRPr="006806F1">
        <w:rPr>
          <w:rFonts w:asciiTheme="minorHAnsi" w:hAnsiTheme="minorHAnsi" w:cstheme="minorHAnsi"/>
          <w:b/>
          <w:bCs/>
          <w:sz w:val="22"/>
          <w:szCs w:val="22"/>
        </w:rPr>
        <w:t>Objednatel</w:t>
      </w:r>
      <w:r w:rsidRPr="006806F1">
        <w:rPr>
          <w:rFonts w:asciiTheme="minorHAnsi" w:hAnsiTheme="minorHAnsi" w:cstheme="minorHAnsi"/>
          <w:sz w:val="22"/>
          <w:szCs w:val="22"/>
        </w:rPr>
        <w:t>“)</w:t>
      </w:r>
    </w:p>
    <w:p w14:paraId="72B38147" w14:textId="77777777" w:rsidR="008720A5" w:rsidRPr="006806F1" w:rsidRDefault="008720A5" w:rsidP="008720A5">
      <w:pPr>
        <w:spacing w:before="120" w:after="120" w:line="276" w:lineRule="auto"/>
        <w:rPr>
          <w:rFonts w:asciiTheme="minorHAnsi" w:hAnsiTheme="minorHAnsi" w:cstheme="minorHAnsi"/>
          <w:sz w:val="22"/>
          <w:szCs w:val="22"/>
        </w:rPr>
      </w:pPr>
      <w:r w:rsidRPr="006806F1">
        <w:rPr>
          <w:rFonts w:asciiTheme="minorHAnsi" w:hAnsiTheme="minorHAnsi" w:cstheme="minorHAnsi"/>
          <w:sz w:val="22"/>
          <w:szCs w:val="22"/>
        </w:rPr>
        <w:t>a</w:t>
      </w:r>
    </w:p>
    <w:p w14:paraId="6B73826B" w14:textId="1391F22A" w:rsidR="008720A5" w:rsidRPr="006806F1" w:rsidRDefault="00083B34" w:rsidP="008720A5">
      <w:pPr>
        <w:spacing w:before="120" w:after="120" w:line="276" w:lineRule="auto"/>
        <w:rPr>
          <w:rFonts w:asciiTheme="minorHAnsi" w:hAnsiTheme="minorHAnsi" w:cstheme="minorHAnsi"/>
          <w:sz w:val="22"/>
          <w:szCs w:val="22"/>
        </w:rPr>
      </w:pPr>
      <w:r w:rsidRPr="00083B34">
        <w:rPr>
          <w:rFonts w:asciiTheme="minorHAnsi" w:hAnsiTheme="minorHAnsi" w:cstheme="minorHAnsi"/>
          <w:b/>
          <w:bCs/>
          <w:sz w:val="22"/>
          <w:szCs w:val="22"/>
        </w:rPr>
        <w:t>SPOLSTAV Praha s.r.o.</w:t>
      </w:r>
      <w:r w:rsidR="008720A5" w:rsidRPr="006806F1">
        <w:rPr>
          <w:rFonts w:asciiTheme="minorHAnsi" w:hAnsiTheme="minorHAnsi" w:cstheme="minorHAnsi"/>
          <w:b/>
          <w:bCs/>
          <w:sz w:val="22"/>
          <w:szCs w:val="22"/>
        </w:rPr>
        <w:t>,</w:t>
      </w:r>
      <w:r w:rsidR="008720A5" w:rsidRPr="006806F1">
        <w:rPr>
          <w:rFonts w:asciiTheme="minorHAnsi" w:hAnsiTheme="minorHAnsi" w:cstheme="minorHAnsi"/>
          <w:sz w:val="22"/>
          <w:szCs w:val="22"/>
        </w:rPr>
        <w:t xml:space="preserve"> se sídlem </w:t>
      </w:r>
      <w:r w:rsidRPr="00083B34">
        <w:rPr>
          <w:rFonts w:asciiTheme="minorHAnsi" w:hAnsiTheme="minorHAnsi" w:cstheme="minorHAnsi"/>
          <w:sz w:val="22"/>
          <w:szCs w:val="22"/>
        </w:rPr>
        <w:t>Koberkova 1283, 198 00, Praha 9 - Kyje</w:t>
      </w:r>
      <w:r w:rsidR="008720A5" w:rsidRPr="006806F1">
        <w:rPr>
          <w:rFonts w:asciiTheme="minorHAnsi" w:hAnsiTheme="minorHAnsi" w:cstheme="minorHAnsi"/>
          <w:sz w:val="22"/>
          <w:szCs w:val="22"/>
        </w:rPr>
        <w:t xml:space="preserve">, Identifikační číslo: </w:t>
      </w:r>
      <w:r w:rsidRPr="00083B34">
        <w:rPr>
          <w:rFonts w:asciiTheme="minorHAnsi" w:hAnsiTheme="minorHAnsi" w:cstheme="minorHAnsi"/>
          <w:sz w:val="22"/>
          <w:szCs w:val="22"/>
        </w:rPr>
        <w:t>24837750</w:t>
      </w:r>
      <w:r w:rsidR="008720A5" w:rsidRPr="006806F1">
        <w:rPr>
          <w:rFonts w:asciiTheme="minorHAnsi" w:hAnsiTheme="minorHAnsi" w:cstheme="minorHAnsi"/>
          <w:sz w:val="22"/>
          <w:szCs w:val="22"/>
        </w:rPr>
        <w:t>, zapsan</w:t>
      </w:r>
      <w:r w:rsidR="00C635B5">
        <w:rPr>
          <w:rFonts w:asciiTheme="minorHAnsi" w:hAnsiTheme="minorHAnsi" w:cstheme="minorHAnsi"/>
          <w:sz w:val="22"/>
          <w:szCs w:val="22"/>
        </w:rPr>
        <w:t>á</w:t>
      </w:r>
      <w:r w:rsidR="008720A5" w:rsidRPr="006806F1">
        <w:rPr>
          <w:rFonts w:asciiTheme="minorHAnsi" w:hAnsiTheme="minorHAnsi" w:cstheme="minorHAnsi"/>
          <w:sz w:val="22"/>
          <w:szCs w:val="22"/>
        </w:rPr>
        <w:t xml:space="preserve"> v</w:t>
      </w:r>
      <w:r>
        <w:rPr>
          <w:rFonts w:asciiTheme="minorHAnsi" w:hAnsiTheme="minorHAnsi" w:cstheme="minorHAnsi"/>
          <w:sz w:val="22"/>
          <w:szCs w:val="22"/>
        </w:rPr>
        <w:t> Obchodním rejstříku</w:t>
      </w:r>
      <w:r w:rsidR="008720A5" w:rsidRPr="006806F1">
        <w:rPr>
          <w:rFonts w:asciiTheme="minorHAnsi" w:hAnsiTheme="minorHAnsi" w:cstheme="minorHAnsi"/>
          <w:sz w:val="22"/>
          <w:szCs w:val="22"/>
        </w:rPr>
        <w:t xml:space="preserve"> vedeném </w:t>
      </w:r>
      <w:r w:rsidRPr="00083B34">
        <w:rPr>
          <w:rFonts w:asciiTheme="minorHAnsi" w:hAnsiTheme="minorHAnsi" w:cstheme="minorHAnsi"/>
          <w:sz w:val="22"/>
          <w:szCs w:val="22"/>
        </w:rPr>
        <w:t>u Městsk</w:t>
      </w:r>
      <w:r>
        <w:rPr>
          <w:rFonts w:asciiTheme="minorHAnsi" w:hAnsiTheme="minorHAnsi" w:cstheme="minorHAnsi"/>
          <w:sz w:val="22"/>
          <w:szCs w:val="22"/>
        </w:rPr>
        <w:t>ým</w:t>
      </w:r>
      <w:r w:rsidRPr="00083B34">
        <w:rPr>
          <w:rFonts w:asciiTheme="minorHAnsi" w:hAnsiTheme="minorHAnsi" w:cstheme="minorHAnsi"/>
          <w:sz w:val="22"/>
          <w:szCs w:val="22"/>
        </w:rPr>
        <w:t xml:space="preserve"> soud</w:t>
      </w:r>
      <w:r>
        <w:rPr>
          <w:rFonts w:asciiTheme="minorHAnsi" w:hAnsiTheme="minorHAnsi" w:cstheme="minorHAnsi"/>
          <w:sz w:val="22"/>
          <w:szCs w:val="22"/>
        </w:rPr>
        <w:t>em</w:t>
      </w:r>
      <w:r w:rsidRPr="00083B34">
        <w:rPr>
          <w:rFonts w:asciiTheme="minorHAnsi" w:hAnsiTheme="minorHAnsi" w:cstheme="minorHAnsi"/>
          <w:sz w:val="22"/>
          <w:szCs w:val="22"/>
        </w:rPr>
        <w:t xml:space="preserve"> v Praze</w:t>
      </w:r>
      <w:r w:rsidR="008720A5" w:rsidRPr="006806F1">
        <w:rPr>
          <w:rFonts w:asciiTheme="minorHAnsi" w:hAnsiTheme="minorHAnsi" w:cstheme="minorHAnsi"/>
          <w:sz w:val="22"/>
          <w:szCs w:val="22"/>
        </w:rPr>
        <w:t xml:space="preserve">, oddíl </w:t>
      </w:r>
      <w:r>
        <w:rPr>
          <w:rFonts w:asciiTheme="minorHAnsi" w:hAnsiTheme="minorHAnsi" w:cstheme="minorHAnsi"/>
          <w:sz w:val="22"/>
          <w:szCs w:val="22"/>
        </w:rPr>
        <w:t>C</w:t>
      </w:r>
      <w:r w:rsidR="008720A5" w:rsidRPr="006806F1">
        <w:rPr>
          <w:rFonts w:asciiTheme="minorHAnsi" w:hAnsiTheme="minorHAnsi" w:cstheme="minorHAnsi"/>
          <w:sz w:val="22"/>
          <w:szCs w:val="22"/>
        </w:rPr>
        <w:t xml:space="preserve">, vložka </w:t>
      </w:r>
      <w:r w:rsidRPr="00083B34">
        <w:rPr>
          <w:rFonts w:asciiTheme="minorHAnsi" w:hAnsiTheme="minorHAnsi" w:cstheme="minorHAnsi"/>
          <w:sz w:val="22"/>
          <w:szCs w:val="22"/>
        </w:rPr>
        <w:t>179008</w:t>
      </w:r>
      <w:r w:rsidR="008720A5" w:rsidRPr="006806F1">
        <w:rPr>
          <w:rFonts w:asciiTheme="minorHAnsi" w:hAnsiTheme="minorHAnsi" w:cstheme="minorHAnsi"/>
          <w:sz w:val="22"/>
          <w:szCs w:val="22"/>
        </w:rPr>
        <w:t xml:space="preserve">, zastoupenou </w:t>
      </w:r>
      <w:r w:rsidR="008720A5" w:rsidRPr="00E27462">
        <w:rPr>
          <w:rFonts w:asciiTheme="minorHAnsi" w:hAnsiTheme="minorHAnsi" w:cstheme="minorHAnsi"/>
          <w:sz w:val="22"/>
          <w:szCs w:val="22"/>
        </w:rPr>
        <w:t>panem</w:t>
      </w:r>
      <w:r w:rsidR="008720A5" w:rsidRPr="006806F1">
        <w:rPr>
          <w:rFonts w:asciiTheme="minorHAnsi" w:hAnsiTheme="minorHAnsi" w:cstheme="minorHAnsi"/>
          <w:sz w:val="22"/>
          <w:szCs w:val="22"/>
        </w:rPr>
        <w:t xml:space="preserve"> </w:t>
      </w:r>
      <w:r>
        <w:rPr>
          <w:rFonts w:asciiTheme="minorHAnsi" w:hAnsiTheme="minorHAnsi" w:cstheme="minorHAnsi"/>
          <w:sz w:val="22"/>
          <w:szCs w:val="22"/>
        </w:rPr>
        <w:t>Ing. Richardem Slepičkou</w:t>
      </w:r>
      <w:r w:rsidR="008720A5" w:rsidRPr="006806F1">
        <w:rPr>
          <w:rFonts w:asciiTheme="minorHAnsi" w:hAnsiTheme="minorHAnsi" w:cstheme="minorHAnsi"/>
          <w:sz w:val="22"/>
          <w:szCs w:val="22"/>
        </w:rPr>
        <w:t xml:space="preserve">, </w:t>
      </w:r>
      <w:r>
        <w:rPr>
          <w:rFonts w:asciiTheme="minorHAnsi" w:hAnsiTheme="minorHAnsi" w:cstheme="minorHAnsi"/>
          <w:sz w:val="22"/>
          <w:szCs w:val="22"/>
        </w:rPr>
        <w:t>jednatelem,</w:t>
      </w:r>
      <w:r w:rsidR="008720A5" w:rsidRPr="006806F1">
        <w:rPr>
          <w:rFonts w:asciiTheme="minorHAnsi" w:hAnsiTheme="minorHAnsi" w:cstheme="minorHAnsi"/>
          <w:sz w:val="22"/>
          <w:szCs w:val="22"/>
        </w:rPr>
        <w:t xml:space="preserve"> </w:t>
      </w:r>
    </w:p>
    <w:p w14:paraId="495F2600" w14:textId="77777777" w:rsidR="008720A5" w:rsidRPr="006806F1" w:rsidRDefault="008720A5" w:rsidP="008720A5">
      <w:pPr>
        <w:spacing w:before="120" w:after="120" w:line="276" w:lineRule="auto"/>
        <w:rPr>
          <w:rFonts w:asciiTheme="minorHAnsi" w:hAnsiTheme="minorHAnsi" w:cstheme="minorHAnsi"/>
          <w:sz w:val="22"/>
          <w:szCs w:val="22"/>
        </w:rPr>
      </w:pPr>
      <w:r w:rsidRPr="006806F1">
        <w:rPr>
          <w:rFonts w:asciiTheme="minorHAnsi" w:hAnsiTheme="minorHAnsi" w:cstheme="minorHAnsi"/>
          <w:sz w:val="22"/>
          <w:szCs w:val="22"/>
        </w:rPr>
        <w:t>(dále jen „</w:t>
      </w:r>
      <w:r w:rsidRPr="006806F1">
        <w:rPr>
          <w:rFonts w:asciiTheme="minorHAnsi" w:hAnsiTheme="minorHAnsi" w:cstheme="minorHAnsi"/>
          <w:b/>
          <w:bCs/>
          <w:sz w:val="22"/>
          <w:szCs w:val="22"/>
        </w:rPr>
        <w:t>Zhotovitel“</w:t>
      </w:r>
      <w:r w:rsidRPr="006806F1">
        <w:rPr>
          <w:rFonts w:asciiTheme="minorHAnsi" w:hAnsiTheme="minorHAnsi" w:cstheme="minorHAnsi"/>
          <w:sz w:val="22"/>
          <w:szCs w:val="22"/>
        </w:rPr>
        <w:t>)</w:t>
      </w:r>
    </w:p>
    <w:p w14:paraId="6241B3D3" w14:textId="77777777" w:rsidR="008720A5" w:rsidRPr="006806F1" w:rsidRDefault="008720A5" w:rsidP="008720A5">
      <w:pPr>
        <w:spacing w:before="120" w:after="120" w:line="276" w:lineRule="auto"/>
        <w:rPr>
          <w:rFonts w:asciiTheme="minorHAnsi" w:hAnsiTheme="minorHAnsi" w:cstheme="minorHAnsi"/>
          <w:sz w:val="22"/>
          <w:szCs w:val="22"/>
        </w:rPr>
      </w:pPr>
      <w:r w:rsidRPr="006806F1">
        <w:rPr>
          <w:rFonts w:asciiTheme="minorHAnsi" w:hAnsiTheme="minorHAnsi" w:cstheme="minorHAnsi"/>
          <w:sz w:val="22"/>
          <w:szCs w:val="22"/>
        </w:rPr>
        <w:t>Objednatel a Zhotovitel společně dále jen „</w:t>
      </w:r>
      <w:r w:rsidRPr="006806F1">
        <w:rPr>
          <w:rFonts w:asciiTheme="minorHAnsi" w:hAnsiTheme="minorHAnsi" w:cstheme="minorHAnsi"/>
          <w:b/>
          <w:bCs/>
          <w:sz w:val="22"/>
          <w:szCs w:val="22"/>
        </w:rPr>
        <w:t>Smluvní strany</w:t>
      </w:r>
      <w:r w:rsidRPr="006806F1">
        <w:rPr>
          <w:rFonts w:asciiTheme="minorHAnsi" w:hAnsiTheme="minorHAnsi" w:cstheme="minorHAnsi"/>
          <w:sz w:val="22"/>
          <w:szCs w:val="22"/>
        </w:rPr>
        <w:t>“ nebo samostatně jen jako „</w:t>
      </w:r>
      <w:r w:rsidRPr="006806F1">
        <w:rPr>
          <w:rFonts w:asciiTheme="minorHAnsi" w:hAnsiTheme="minorHAnsi" w:cstheme="minorHAnsi"/>
          <w:b/>
          <w:bCs/>
          <w:sz w:val="22"/>
          <w:szCs w:val="22"/>
        </w:rPr>
        <w:t>Smluvní strana</w:t>
      </w:r>
      <w:r w:rsidRPr="006806F1">
        <w:rPr>
          <w:rFonts w:asciiTheme="minorHAnsi" w:hAnsiTheme="minorHAnsi" w:cstheme="minorHAnsi"/>
          <w:sz w:val="22"/>
          <w:szCs w:val="22"/>
        </w:rPr>
        <w:t xml:space="preserve">“. </w:t>
      </w:r>
    </w:p>
    <w:p w14:paraId="0D9CA017" w14:textId="77777777" w:rsidR="008720A5" w:rsidRPr="006806F1" w:rsidRDefault="008720A5" w:rsidP="008720A5">
      <w:pPr>
        <w:spacing w:before="120" w:after="120" w:line="276" w:lineRule="auto"/>
        <w:rPr>
          <w:rFonts w:asciiTheme="minorHAnsi" w:hAnsiTheme="minorHAnsi" w:cstheme="minorHAnsi"/>
          <w:sz w:val="22"/>
          <w:szCs w:val="22"/>
        </w:rPr>
      </w:pPr>
    </w:p>
    <w:p w14:paraId="4CB63E30" w14:textId="77777777" w:rsidR="008720A5" w:rsidRPr="006806F1" w:rsidRDefault="008720A5" w:rsidP="008720A5">
      <w:pPr>
        <w:spacing w:before="120" w:after="120" w:line="276" w:lineRule="auto"/>
        <w:jc w:val="center"/>
        <w:rPr>
          <w:rFonts w:asciiTheme="minorHAnsi" w:hAnsiTheme="minorHAnsi" w:cstheme="minorHAnsi"/>
          <w:b/>
          <w:bCs/>
          <w:sz w:val="22"/>
          <w:szCs w:val="22"/>
          <w:u w:val="single"/>
        </w:rPr>
      </w:pPr>
      <w:r w:rsidRPr="006806F1">
        <w:rPr>
          <w:rFonts w:asciiTheme="minorHAnsi" w:hAnsiTheme="minorHAnsi" w:cstheme="minorHAnsi"/>
          <w:b/>
          <w:bCs/>
          <w:sz w:val="22"/>
          <w:szCs w:val="22"/>
          <w:u w:val="single"/>
        </w:rPr>
        <w:t>PREAMBULE</w:t>
      </w:r>
    </w:p>
    <w:p w14:paraId="067C9B3F" w14:textId="5831555B" w:rsidR="008720A5" w:rsidRPr="006806F1" w:rsidRDefault="001B2593" w:rsidP="00345BBB">
      <w:pPr>
        <w:pStyle w:val="Odstavecseseznamem"/>
        <w:numPr>
          <w:ilvl w:val="0"/>
          <w:numId w:val="4"/>
        </w:numPr>
        <w:spacing w:before="120" w:after="120" w:line="276" w:lineRule="auto"/>
        <w:ind w:left="567" w:hanging="567"/>
        <w:contextualSpacing w:val="0"/>
        <w:rPr>
          <w:rFonts w:asciiTheme="minorHAnsi" w:hAnsiTheme="minorHAnsi" w:cstheme="minorHAnsi"/>
          <w:sz w:val="22"/>
          <w:szCs w:val="22"/>
        </w:rPr>
      </w:pPr>
      <w:r>
        <w:rPr>
          <w:rFonts w:asciiTheme="minorHAnsi" w:hAnsiTheme="minorHAnsi" w:cstheme="minorHAnsi"/>
          <w:sz w:val="22"/>
          <w:szCs w:val="22"/>
        </w:rPr>
        <w:t>Objednatel</w:t>
      </w:r>
      <w:r w:rsidR="008720A5" w:rsidRPr="006806F1">
        <w:rPr>
          <w:rFonts w:asciiTheme="minorHAnsi" w:hAnsiTheme="minorHAnsi" w:cstheme="minorHAnsi"/>
          <w:sz w:val="22"/>
          <w:szCs w:val="22"/>
        </w:rPr>
        <w:t xml:space="preserve"> je příspěvkovou organizací hlavního města Prahy, která se zabývá správou městských nemovitostních aktiv. </w:t>
      </w:r>
    </w:p>
    <w:p w14:paraId="755C7143" w14:textId="0B743594" w:rsidR="008720A5" w:rsidRPr="006806F1" w:rsidRDefault="008720A5" w:rsidP="00345BBB">
      <w:pPr>
        <w:pStyle w:val="Odstavecseseznamem"/>
        <w:numPr>
          <w:ilvl w:val="0"/>
          <w:numId w:val="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Zhotovitel je právnickou osobou řádně založenou a existující podle právního řádu </w:t>
      </w:r>
      <w:r w:rsidR="007F3C96">
        <w:rPr>
          <w:rFonts w:asciiTheme="minorHAnsi" w:hAnsiTheme="minorHAnsi" w:cstheme="minorHAnsi"/>
          <w:sz w:val="22"/>
          <w:szCs w:val="22"/>
        </w:rPr>
        <w:t>České republiky</w:t>
      </w:r>
      <w:r w:rsidRPr="006806F1">
        <w:rPr>
          <w:rFonts w:asciiTheme="minorHAnsi" w:hAnsiTheme="minorHAnsi" w:cstheme="minorHAnsi"/>
          <w:sz w:val="22"/>
          <w:szCs w:val="22"/>
        </w:rPr>
        <w:t xml:space="preserve"> podnikající, mimo jiné, v oblasti provádění hornické činnosti.</w:t>
      </w:r>
    </w:p>
    <w:p w14:paraId="47E9D12D" w14:textId="7A4DBA77" w:rsidR="00860CBD" w:rsidRPr="006806F1" w:rsidRDefault="008720A5" w:rsidP="00860CBD">
      <w:pPr>
        <w:pStyle w:val="Odstavecseseznamem"/>
        <w:numPr>
          <w:ilvl w:val="0"/>
          <w:numId w:val="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Tato smlouva je uzavřena na základě výsledku zadávacího řízení dle zákona č. 134/2016 Sb.,</w:t>
      </w:r>
      <w:r w:rsidRPr="006806F1">
        <w:rPr>
          <w:rFonts w:asciiTheme="minorHAnsi" w:hAnsiTheme="minorHAnsi" w:cstheme="minorHAnsi"/>
          <w:sz w:val="22"/>
          <w:szCs w:val="22"/>
        </w:rPr>
        <w:br/>
        <w:t xml:space="preserve">o zadávání veřejných zakázek, ve znění pozdějších předpisů (dále jen </w:t>
      </w:r>
      <w:r w:rsidRPr="00C635B5">
        <w:rPr>
          <w:rFonts w:asciiTheme="minorHAnsi" w:hAnsiTheme="minorHAnsi" w:cstheme="minorHAnsi"/>
          <w:b/>
          <w:bCs/>
          <w:sz w:val="22"/>
          <w:szCs w:val="22"/>
        </w:rPr>
        <w:t>„ZZVZ“</w:t>
      </w:r>
      <w:r w:rsidRPr="006806F1">
        <w:rPr>
          <w:rFonts w:asciiTheme="minorHAnsi" w:hAnsiTheme="minorHAnsi" w:cstheme="minorHAnsi"/>
          <w:sz w:val="22"/>
          <w:szCs w:val="22"/>
        </w:rPr>
        <w:t xml:space="preserve">) pro veřejnou zakázku s názvem Kopané sondy pro projektovou přípravu objektu „Polyfunkční dům v Botanice, investiční akce PDS č. 45874. </w:t>
      </w:r>
    </w:p>
    <w:p w14:paraId="1046351C" w14:textId="4AF467D9" w:rsidR="008720A5" w:rsidRPr="006806F1" w:rsidRDefault="008720A5" w:rsidP="00860CBD">
      <w:pPr>
        <w:pStyle w:val="Odstavecseseznamem"/>
        <w:numPr>
          <w:ilvl w:val="0"/>
          <w:numId w:val="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Výsledky Zadávacího řízení byly vyhlášené dne </w:t>
      </w:r>
      <w:r w:rsidR="007F3C96">
        <w:rPr>
          <w:rFonts w:asciiTheme="minorHAnsi" w:hAnsiTheme="minorHAnsi" w:cstheme="minorHAnsi"/>
          <w:sz w:val="22"/>
          <w:szCs w:val="22"/>
        </w:rPr>
        <w:t>27. 5. 2025</w:t>
      </w:r>
      <w:r w:rsidRPr="006806F1">
        <w:rPr>
          <w:rFonts w:asciiTheme="minorHAnsi" w:hAnsiTheme="minorHAnsi" w:cstheme="minorHAnsi"/>
          <w:sz w:val="22"/>
          <w:szCs w:val="22"/>
        </w:rPr>
        <w:t>, přičemž cenová nabídka Zhotovitele byla vybrána jako nejvýhodnější, na základě čehož se Objednatel rozhodl</w:t>
      </w:r>
      <w:r w:rsidRPr="006806F1">
        <w:rPr>
          <w:rFonts w:asciiTheme="minorHAnsi" w:hAnsiTheme="minorHAnsi" w:cstheme="minorHAnsi"/>
          <w:sz w:val="22"/>
          <w:szCs w:val="22"/>
        </w:rPr>
        <w:br/>
        <w:t>o přidělení Veřejné zakázky Zhotoviteli (dále jen „</w:t>
      </w:r>
      <w:r w:rsidRPr="006806F1">
        <w:rPr>
          <w:rFonts w:asciiTheme="minorHAnsi" w:hAnsiTheme="minorHAnsi" w:cstheme="minorHAnsi"/>
          <w:b/>
          <w:sz w:val="22"/>
          <w:szCs w:val="22"/>
        </w:rPr>
        <w:t>Nabídka</w:t>
      </w:r>
      <w:r w:rsidRPr="006806F1">
        <w:rPr>
          <w:rFonts w:asciiTheme="minorHAnsi" w:hAnsiTheme="minorHAnsi" w:cstheme="minorHAnsi"/>
          <w:sz w:val="22"/>
          <w:szCs w:val="22"/>
        </w:rPr>
        <w:t>“).</w:t>
      </w:r>
    </w:p>
    <w:p w14:paraId="38D636F3" w14:textId="105DD31B" w:rsidR="00860CBD" w:rsidRPr="006806F1" w:rsidRDefault="00860CBD" w:rsidP="00345BBB">
      <w:pPr>
        <w:pStyle w:val="Odstavecseseznamem"/>
        <w:numPr>
          <w:ilvl w:val="0"/>
          <w:numId w:val="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Předmět plnění bude sloužit jako podklad pro zpracování kompletní projektové dokumentace pro projekt nazvaný Polyfunkční dům v Botanice, investiční akce PDS č. 45874, když za účelem vyhotovení projektové dokumentace Objednatel uzavřel se společností Atelier bod architekti s.r.o., IČO: 045 98 261, se sídlem Osadní 799/26, Holešovice, 170 00 Praha 7 (dále jen </w:t>
      </w:r>
      <w:r w:rsidRPr="006806F1">
        <w:rPr>
          <w:rFonts w:asciiTheme="minorHAnsi" w:hAnsiTheme="minorHAnsi" w:cstheme="minorHAnsi"/>
          <w:b/>
          <w:bCs/>
          <w:sz w:val="22"/>
          <w:szCs w:val="22"/>
        </w:rPr>
        <w:t>„Projektant“</w:t>
      </w:r>
      <w:r w:rsidRPr="006806F1">
        <w:rPr>
          <w:rFonts w:asciiTheme="minorHAnsi" w:hAnsiTheme="minorHAnsi" w:cstheme="minorHAnsi"/>
          <w:sz w:val="22"/>
          <w:szCs w:val="22"/>
        </w:rPr>
        <w:t xml:space="preserve">) dne 9. března 2023 Smlouvu na vytvoření projektové dokumentace, výkon inženýrské činnosti a autorského dozoru. </w:t>
      </w:r>
    </w:p>
    <w:p w14:paraId="7A78654F" w14:textId="64F1C084" w:rsidR="00860CBD" w:rsidRPr="006806F1" w:rsidRDefault="00860CBD" w:rsidP="00345BBB">
      <w:pPr>
        <w:pStyle w:val="Odstavecseseznamem"/>
        <w:numPr>
          <w:ilvl w:val="0"/>
          <w:numId w:val="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Zadavatel pro účely řádného vyhotovení projektu s názvem Polyfunkční dům v Botanice, investiční akce PDS č. 45874 uzavřel se společností Společnost Polyfunkční dům V Botanice – projektový manažer (dále jen </w:t>
      </w:r>
      <w:r w:rsidRPr="006806F1">
        <w:rPr>
          <w:rFonts w:asciiTheme="minorHAnsi" w:hAnsiTheme="minorHAnsi" w:cstheme="minorHAnsi"/>
          <w:b/>
          <w:bCs/>
          <w:sz w:val="22"/>
          <w:szCs w:val="22"/>
        </w:rPr>
        <w:t>„Projektový manažer“</w:t>
      </w:r>
      <w:r w:rsidRPr="006806F1">
        <w:rPr>
          <w:rFonts w:asciiTheme="minorHAnsi" w:hAnsiTheme="minorHAnsi" w:cstheme="minorHAnsi"/>
          <w:sz w:val="22"/>
          <w:szCs w:val="22"/>
        </w:rPr>
        <w:t xml:space="preserve">) dne 21. září 2023 Smlouvu o poskytování služeb projektového manažera. </w:t>
      </w:r>
    </w:p>
    <w:p w14:paraId="70701E8D" w14:textId="4F430BFD" w:rsidR="008720A5" w:rsidRPr="006806F1" w:rsidRDefault="008720A5" w:rsidP="00345BBB">
      <w:pPr>
        <w:pStyle w:val="Odstavecseseznamem"/>
        <w:numPr>
          <w:ilvl w:val="0"/>
          <w:numId w:val="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lastRenderedPageBreak/>
        <w:t>Smluvní strany uzavírají podle ustanovení § 2586 a násl. zákona č. 89/2012 Sb., občanský zákoník, ve znění pozdějších předpisů (dále jen „</w:t>
      </w:r>
      <w:r w:rsidRPr="006806F1">
        <w:rPr>
          <w:rFonts w:asciiTheme="minorHAnsi" w:hAnsiTheme="minorHAnsi" w:cstheme="minorHAnsi"/>
          <w:b/>
          <w:bCs/>
          <w:sz w:val="22"/>
          <w:szCs w:val="22"/>
        </w:rPr>
        <w:t>Občanský zákoník</w:t>
      </w:r>
      <w:r w:rsidRPr="006806F1">
        <w:rPr>
          <w:rFonts w:asciiTheme="minorHAnsi" w:hAnsiTheme="minorHAnsi" w:cstheme="minorHAnsi"/>
          <w:sz w:val="22"/>
          <w:szCs w:val="22"/>
        </w:rPr>
        <w:t>“) ve spojení se Zákonem</w:t>
      </w:r>
      <w:r w:rsidRPr="006806F1">
        <w:rPr>
          <w:rFonts w:asciiTheme="minorHAnsi" w:hAnsiTheme="minorHAnsi" w:cstheme="minorHAnsi"/>
          <w:sz w:val="22"/>
          <w:szCs w:val="22"/>
        </w:rPr>
        <w:br/>
        <w:t>o veřejných zakázkách a za podmínek uvedených níže tuto smlouvu o dílo (dále jen „</w:t>
      </w:r>
      <w:r w:rsidRPr="006806F1">
        <w:rPr>
          <w:rFonts w:asciiTheme="minorHAnsi" w:hAnsiTheme="minorHAnsi" w:cstheme="minorHAnsi"/>
          <w:b/>
          <w:bCs/>
          <w:sz w:val="22"/>
          <w:szCs w:val="22"/>
        </w:rPr>
        <w:t>Smlouva</w:t>
      </w:r>
      <w:r w:rsidRPr="006806F1">
        <w:rPr>
          <w:rFonts w:asciiTheme="minorHAnsi" w:hAnsiTheme="minorHAnsi" w:cstheme="minorHAnsi"/>
          <w:sz w:val="22"/>
          <w:szCs w:val="22"/>
        </w:rPr>
        <w:t>“)</w:t>
      </w:r>
      <w:r w:rsidR="00860CBD" w:rsidRPr="006806F1">
        <w:rPr>
          <w:rFonts w:asciiTheme="minorHAnsi" w:hAnsiTheme="minorHAnsi" w:cstheme="minorHAnsi"/>
          <w:sz w:val="22"/>
          <w:szCs w:val="22"/>
        </w:rPr>
        <w:t>.</w:t>
      </w:r>
    </w:p>
    <w:p w14:paraId="18510DF2" w14:textId="77777777" w:rsidR="008720A5" w:rsidRPr="006806F1" w:rsidRDefault="008720A5" w:rsidP="008720A5">
      <w:pPr>
        <w:spacing w:before="120" w:line="276" w:lineRule="auto"/>
        <w:jc w:val="center"/>
        <w:rPr>
          <w:rFonts w:asciiTheme="minorHAnsi" w:hAnsiTheme="minorHAnsi" w:cstheme="minorHAnsi"/>
          <w:b/>
          <w:bCs/>
          <w:sz w:val="22"/>
          <w:szCs w:val="22"/>
          <w:u w:val="single"/>
        </w:rPr>
      </w:pPr>
      <w:r w:rsidRPr="006806F1">
        <w:rPr>
          <w:rFonts w:asciiTheme="minorHAnsi" w:hAnsiTheme="minorHAnsi" w:cstheme="minorHAnsi"/>
          <w:b/>
          <w:bCs/>
          <w:sz w:val="22"/>
          <w:szCs w:val="22"/>
          <w:u w:val="single"/>
        </w:rPr>
        <w:t xml:space="preserve">ČLÁNEK I. </w:t>
      </w:r>
    </w:p>
    <w:p w14:paraId="7890C72A" w14:textId="77777777" w:rsidR="008720A5" w:rsidRPr="006806F1" w:rsidRDefault="008720A5" w:rsidP="008720A5">
      <w:pPr>
        <w:spacing w:after="120" w:line="276" w:lineRule="auto"/>
        <w:jc w:val="center"/>
        <w:rPr>
          <w:rFonts w:asciiTheme="minorHAnsi" w:hAnsiTheme="minorHAnsi" w:cstheme="minorHAnsi"/>
          <w:b/>
          <w:bCs/>
          <w:caps/>
          <w:sz w:val="22"/>
          <w:szCs w:val="22"/>
          <w:u w:val="single"/>
        </w:rPr>
      </w:pPr>
      <w:r w:rsidRPr="006806F1">
        <w:rPr>
          <w:rFonts w:asciiTheme="minorHAnsi" w:hAnsiTheme="minorHAnsi" w:cstheme="minorHAnsi"/>
          <w:b/>
          <w:bCs/>
          <w:caps/>
          <w:sz w:val="22"/>
          <w:szCs w:val="22"/>
          <w:u w:val="single"/>
        </w:rPr>
        <w:t>PŘEDMĚT SMLOUVY</w:t>
      </w:r>
    </w:p>
    <w:p w14:paraId="653596AF" w14:textId="18C3FD00" w:rsidR="008720A5" w:rsidRPr="006806F1" w:rsidRDefault="008720A5" w:rsidP="00345BBB">
      <w:pPr>
        <w:pStyle w:val="Odstavecseseznamem"/>
        <w:numPr>
          <w:ilvl w:val="0"/>
          <w:numId w:val="5"/>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Předmětem této Smlouvy je realizace kopaných sond o rozměrech 2,1 x 1,75 m a </w:t>
      </w:r>
      <w:r w:rsidR="00A164E6" w:rsidRPr="006806F1">
        <w:rPr>
          <w:rFonts w:asciiTheme="minorHAnsi" w:hAnsiTheme="minorHAnsi" w:cstheme="minorHAnsi"/>
          <w:sz w:val="22"/>
          <w:szCs w:val="22"/>
        </w:rPr>
        <w:t xml:space="preserve">předpokládané </w:t>
      </w:r>
      <w:r w:rsidRPr="006806F1">
        <w:rPr>
          <w:rFonts w:asciiTheme="minorHAnsi" w:hAnsiTheme="minorHAnsi" w:cstheme="minorHAnsi"/>
          <w:sz w:val="22"/>
          <w:szCs w:val="22"/>
        </w:rPr>
        <w:t xml:space="preserve">hloubce H=7 m na pozemku </w:t>
      </w:r>
      <w:proofErr w:type="spellStart"/>
      <w:r w:rsidRPr="006806F1">
        <w:rPr>
          <w:rFonts w:asciiTheme="minorHAnsi" w:hAnsiTheme="minorHAnsi" w:cstheme="minorHAnsi"/>
          <w:sz w:val="22"/>
          <w:szCs w:val="22"/>
        </w:rPr>
        <w:t>parc</w:t>
      </w:r>
      <w:proofErr w:type="spellEnd"/>
      <w:r w:rsidRPr="006806F1">
        <w:rPr>
          <w:rFonts w:asciiTheme="minorHAnsi" w:hAnsiTheme="minorHAnsi" w:cstheme="minorHAnsi"/>
          <w:sz w:val="22"/>
          <w:szCs w:val="22"/>
        </w:rPr>
        <w:t>. č. 69 v katastrálním území Smíchov, které budou realizovány hornickým způsobem, a to včetně</w:t>
      </w:r>
    </w:p>
    <w:p w14:paraId="53E29E4D" w14:textId="4B3FB6E3" w:rsidR="008720A5" w:rsidRPr="0022219E" w:rsidRDefault="008720A5" w:rsidP="00345BBB">
      <w:pPr>
        <w:pStyle w:val="Odstavecseseznamem"/>
        <w:numPr>
          <w:ilvl w:val="0"/>
          <w:numId w:val="6"/>
        </w:numPr>
        <w:spacing w:after="234" w:line="276" w:lineRule="auto"/>
        <w:ind w:left="1276" w:right="-25" w:hanging="425"/>
        <w:rPr>
          <w:rFonts w:asciiTheme="minorHAnsi" w:hAnsiTheme="minorHAnsi" w:cstheme="minorHAnsi"/>
          <w:sz w:val="22"/>
          <w:szCs w:val="22"/>
        </w:rPr>
      </w:pPr>
      <w:r w:rsidRPr="006806F1">
        <w:rPr>
          <w:rFonts w:asciiTheme="minorHAnsi" w:hAnsiTheme="minorHAnsi" w:cstheme="minorHAnsi"/>
          <w:bCs/>
          <w:sz w:val="22"/>
          <w:szCs w:val="22"/>
        </w:rPr>
        <w:t>pasportizac</w:t>
      </w:r>
      <w:r w:rsidR="008F210C">
        <w:rPr>
          <w:rFonts w:asciiTheme="minorHAnsi" w:hAnsiTheme="minorHAnsi" w:cstheme="minorHAnsi"/>
          <w:bCs/>
          <w:sz w:val="22"/>
          <w:szCs w:val="22"/>
        </w:rPr>
        <w:t>e</w:t>
      </w:r>
      <w:r w:rsidRPr="006806F1">
        <w:rPr>
          <w:rFonts w:asciiTheme="minorHAnsi" w:hAnsiTheme="minorHAnsi" w:cstheme="minorHAnsi"/>
          <w:bCs/>
          <w:sz w:val="22"/>
          <w:szCs w:val="22"/>
        </w:rPr>
        <w:t xml:space="preserve"> zastižené geologie a konstrukcí včetně geodetického zaměření</w:t>
      </w:r>
      <w:r w:rsidR="0022219E">
        <w:rPr>
          <w:rFonts w:asciiTheme="minorHAnsi" w:hAnsiTheme="minorHAnsi" w:cstheme="minorHAnsi"/>
          <w:bCs/>
          <w:sz w:val="22"/>
          <w:szCs w:val="22"/>
        </w:rPr>
        <w:br/>
      </w:r>
      <w:r w:rsidR="008F210C" w:rsidRPr="0022219E">
        <w:rPr>
          <w:rFonts w:asciiTheme="minorHAnsi" w:hAnsiTheme="minorHAnsi" w:cstheme="minorHAnsi"/>
          <w:bCs/>
          <w:sz w:val="22"/>
          <w:szCs w:val="22"/>
        </w:rPr>
        <w:t xml:space="preserve">(s připojením na systémy S-JTSK a </w:t>
      </w:r>
      <w:proofErr w:type="spellStart"/>
      <w:r w:rsidR="008F210C" w:rsidRPr="0022219E">
        <w:rPr>
          <w:rFonts w:asciiTheme="minorHAnsi" w:hAnsiTheme="minorHAnsi" w:cstheme="minorHAnsi"/>
          <w:bCs/>
          <w:sz w:val="22"/>
          <w:szCs w:val="22"/>
        </w:rPr>
        <w:t>Bpv</w:t>
      </w:r>
      <w:proofErr w:type="spellEnd"/>
      <w:r w:rsidR="008F210C" w:rsidRPr="0022219E">
        <w:rPr>
          <w:rFonts w:asciiTheme="minorHAnsi" w:hAnsiTheme="minorHAnsi" w:cstheme="minorHAnsi"/>
          <w:bCs/>
          <w:sz w:val="22"/>
          <w:szCs w:val="22"/>
        </w:rPr>
        <w:t>) a fotodokumentace</w:t>
      </w:r>
      <w:r w:rsidRPr="0022219E">
        <w:rPr>
          <w:rFonts w:asciiTheme="minorHAnsi" w:hAnsiTheme="minorHAnsi" w:cstheme="minorHAnsi"/>
          <w:bCs/>
          <w:sz w:val="22"/>
          <w:szCs w:val="22"/>
        </w:rPr>
        <w:t>;</w:t>
      </w:r>
    </w:p>
    <w:p w14:paraId="37DFCAF0" w14:textId="5ABE93C1" w:rsidR="008720A5" w:rsidRPr="0022219E" w:rsidRDefault="008720A5" w:rsidP="00345BBB">
      <w:pPr>
        <w:pStyle w:val="Odstavecseseznamem"/>
        <w:numPr>
          <w:ilvl w:val="0"/>
          <w:numId w:val="6"/>
        </w:numPr>
        <w:spacing w:after="234" w:line="276" w:lineRule="auto"/>
        <w:ind w:left="1276" w:right="-25" w:hanging="425"/>
        <w:rPr>
          <w:rFonts w:asciiTheme="minorHAnsi" w:hAnsiTheme="minorHAnsi" w:cstheme="minorHAnsi"/>
          <w:sz w:val="22"/>
          <w:szCs w:val="22"/>
        </w:rPr>
      </w:pPr>
      <w:r w:rsidRPr="006806F1">
        <w:rPr>
          <w:rFonts w:asciiTheme="minorHAnsi" w:hAnsiTheme="minorHAnsi" w:cstheme="minorHAnsi"/>
          <w:bCs/>
          <w:sz w:val="22"/>
          <w:szCs w:val="22"/>
        </w:rPr>
        <w:t>uvedení místa realizace do původního stavu</w:t>
      </w:r>
      <w:r w:rsidR="008F210C">
        <w:rPr>
          <w:rFonts w:asciiTheme="minorHAnsi" w:hAnsiTheme="minorHAnsi" w:cstheme="minorHAnsi"/>
          <w:bCs/>
          <w:sz w:val="22"/>
          <w:szCs w:val="22"/>
        </w:rPr>
        <w:t xml:space="preserve"> </w:t>
      </w:r>
      <w:r w:rsidR="008F210C" w:rsidRPr="0022219E">
        <w:rPr>
          <w:rFonts w:asciiTheme="minorHAnsi" w:hAnsiTheme="minorHAnsi" w:cstheme="minorHAnsi"/>
          <w:bCs/>
          <w:sz w:val="22"/>
          <w:szCs w:val="22"/>
        </w:rPr>
        <w:t>včetně</w:t>
      </w:r>
      <w:r w:rsidR="008F210C" w:rsidRPr="0022219E">
        <w:t xml:space="preserve"> </w:t>
      </w:r>
      <w:r w:rsidR="008F210C" w:rsidRPr="0022219E">
        <w:rPr>
          <w:rFonts w:asciiTheme="minorHAnsi" w:hAnsiTheme="minorHAnsi" w:cstheme="minorHAnsi"/>
          <w:bCs/>
          <w:sz w:val="22"/>
          <w:szCs w:val="22"/>
        </w:rPr>
        <w:t>povrchu přilehlých komunikací</w:t>
      </w:r>
      <w:r w:rsidR="0022219E">
        <w:rPr>
          <w:rFonts w:asciiTheme="minorHAnsi" w:hAnsiTheme="minorHAnsi" w:cstheme="minorHAnsi"/>
          <w:bCs/>
          <w:sz w:val="22"/>
          <w:szCs w:val="22"/>
        </w:rPr>
        <w:br/>
      </w:r>
      <w:r w:rsidR="008F210C" w:rsidRPr="0022219E">
        <w:rPr>
          <w:rFonts w:asciiTheme="minorHAnsi" w:hAnsiTheme="minorHAnsi" w:cstheme="minorHAnsi"/>
          <w:bCs/>
          <w:sz w:val="22"/>
          <w:szCs w:val="22"/>
        </w:rPr>
        <w:t>a zeleně,</w:t>
      </w:r>
    </w:p>
    <w:p w14:paraId="156C1ECB" w14:textId="3F15C8FF" w:rsidR="00836369" w:rsidRPr="00836369" w:rsidRDefault="008720A5" w:rsidP="00836369">
      <w:pPr>
        <w:spacing w:after="234" w:line="276" w:lineRule="auto"/>
        <w:ind w:left="567" w:right="-25"/>
        <w:rPr>
          <w:rFonts w:asciiTheme="minorHAnsi" w:hAnsiTheme="minorHAnsi" w:cstheme="minorHAnsi"/>
          <w:sz w:val="22"/>
          <w:szCs w:val="22"/>
        </w:rPr>
      </w:pPr>
      <w:r w:rsidRPr="006806F1">
        <w:rPr>
          <w:rFonts w:asciiTheme="minorHAnsi" w:hAnsiTheme="minorHAnsi" w:cstheme="minorHAnsi"/>
          <w:sz w:val="22"/>
          <w:szCs w:val="22"/>
        </w:rPr>
        <w:t xml:space="preserve">které </w:t>
      </w:r>
      <w:bookmarkStart w:id="0" w:name="_Hlk190634993"/>
      <w:r w:rsidRPr="006806F1">
        <w:rPr>
          <w:rFonts w:asciiTheme="minorHAnsi" w:hAnsiTheme="minorHAnsi" w:cstheme="minorHAnsi"/>
          <w:sz w:val="22"/>
          <w:szCs w:val="22"/>
        </w:rPr>
        <w:t>budou sloužit jako podklad pro zpracování kompletní projektové dokumentace pro projekt Objednatele Polyfunkční dům v Botanice, investiční akce PDS č. 45874</w:t>
      </w:r>
      <w:r w:rsidR="00836369">
        <w:rPr>
          <w:rFonts w:asciiTheme="minorHAnsi" w:hAnsiTheme="minorHAnsi" w:cstheme="minorHAnsi"/>
          <w:sz w:val="22"/>
          <w:szCs w:val="22"/>
        </w:rPr>
        <w:t xml:space="preserve"> (dále jen </w:t>
      </w:r>
      <w:r w:rsidR="00836369" w:rsidRPr="00836369">
        <w:rPr>
          <w:rFonts w:asciiTheme="minorHAnsi" w:hAnsiTheme="minorHAnsi" w:cstheme="minorHAnsi"/>
          <w:b/>
          <w:bCs/>
          <w:sz w:val="22"/>
          <w:szCs w:val="22"/>
        </w:rPr>
        <w:t>„Projekt“</w:t>
      </w:r>
      <w:r w:rsidR="00836369">
        <w:rPr>
          <w:rFonts w:asciiTheme="minorHAnsi" w:hAnsiTheme="minorHAnsi" w:cstheme="minorHAnsi"/>
          <w:sz w:val="22"/>
          <w:szCs w:val="22"/>
        </w:rPr>
        <w:t>)</w:t>
      </w:r>
      <w:r w:rsidR="00A164E6" w:rsidRPr="006806F1">
        <w:rPr>
          <w:rFonts w:asciiTheme="minorHAnsi" w:hAnsiTheme="minorHAnsi" w:cstheme="minorHAnsi"/>
          <w:sz w:val="22"/>
          <w:szCs w:val="22"/>
        </w:rPr>
        <w:t xml:space="preserve">, přičemž podrobný popis předmětu plnění je uveden dále v této Smlouvě a v Příloze č. 1 této Smlouvy – Zadání investora. </w:t>
      </w:r>
      <w:bookmarkEnd w:id="0"/>
    </w:p>
    <w:p w14:paraId="3C00B791" w14:textId="030A7A84" w:rsidR="00836369" w:rsidRPr="00836369" w:rsidRDefault="00836369" w:rsidP="00836369">
      <w:pPr>
        <w:pStyle w:val="Odstavecseseznamem"/>
        <w:numPr>
          <w:ilvl w:val="0"/>
          <w:numId w:val="5"/>
        </w:numPr>
        <w:spacing w:before="120" w:after="120" w:line="276" w:lineRule="auto"/>
        <w:ind w:left="567" w:hanging="567"/>
        <w:contextualSpacing w:val="0"/>
        <w:rPr>
          <w:rFonts w:asciiTheme="minorHAnsi" w:hAnsiTheme="minorHAnsi" w:cstheme="minorHAnsi"/>
          <w:sz w:val="22"/>
          <w:szCs w:val="22"/>
        </w:rPr>
      </w:pPr>
      <w:r w:rsidRPr="00836369">
        <w:rPr>
          <w:rFonts w:asciiTheme="minorHAnsi" w:hAnsiTheme="minorHAnsi" w:cstheme="minorHAnsi"/>
          <w:sz w:val="22"/>
          <w:szCs w:val="22"/>
        </w:rPr>
        <w:t xml:space="preserve">Hlavním účelem realizace kopaných sond a veškerých poptávaných služeb je obnažit základy sousedního objektu v ulici Matoušova, budově s č. p. 1552 stojící na pozemku </w:t>
      </w:r>
      <w:proofErr w:type="spellStart"/>
      <w:r w:rsidRPr="00836369">
        <w:rPr>
          <w:rFonts w:asciiTheme="minorHAnsi" w:hAnsiTheme="minorHAnsi" w:cstheme="minorHAnsi"/>
          <w:sz w:val="22"/>
          <w:szCs w:val="22"/>
        </w:rPr>
        <w:t>parc</w:t>
      </w:r>
      <w:proofErr w:type="spellEnd"/>
      <w:r w:rsidRPr="00836369">
        <w:rPr>
          <w:rFonts w:asciiTheme="minorHAnsi" w:hAnsiTheme="minorHAnsi" w:cstheme="minorHAnsi"/>
          <w:sz w:val="22"/>
          <w:szCs w:val="22"/>
        </w:rPr>
        <w:t xml:space="preserve">. č. 68/1 v katastrálním území Smíchov (dále jen </w:t>
      </w:r>
      <w:r w:rsidRPr="003A1DB0">
        <w:rPr>
          <w:rFonts w:asciiTheme="minorHAnsi" w:hAnsiTheme="minorHAnsi" w:cstheme="minorHAnsi"/>
          <w:b/>
          <w:bCs/>
          <w:sz w:val="22"/>
          <w:szCs w:val="22"/>
        </w:rPr>
        <w:t>„Budova“</w:t>
      </w:r>
      <w:r w:rsidRPr="00836369">
        <w:rPr>
          <w:rFonts w:asciiTheme="minorHAnsi" w:hAnsiTheme="minorHAnsi" w:cstheme="minorHAnsi"/>
          <w:sz w:val="22"/>
          <w:szCs w:val="22"/>
        </w:rPr>
        <w:t xml:space="preserve">) a zjistit šířky základů </w:t>
      </w:r>
      <w:r>
        <w:rPr>
          <w:rFonts w:asciiTheme="minorHAnsi" w:hAnsiTheme="minorHAnsi" w:cstheme="minorHAnsi"/>
          <w:sz w:val="22"/>
          <w:szCs w:val="22"/>
        </w:rPr>
        <w:t>B</w:t>
      </w:r>
      <w:r w:rsidRPr="00836369">
        <w:rPr>
          <w:rFonts w:asciiTheme="minorHAnsi" w:hAnsiTheme="minorHAnsi" w:cstheme="minorHAnsi"/>
          <w:sz w:val="22"/>
          <w:szCs w:val="22"/>
        </w:rPr>
        <w:t xml:space="preserve">udovy a přesné úrovně základové spáry na obvodu </w:t>
      </w:r>
      <w:r>
        <w:rPr>
          <w:rFonts w:asciiTheme="minorHAnsi" w:hAnsiTheme="minorHAnsi" w:cstheme="minorHAnsi"/>
          <w:sz w:val="22"/>
          <w:szCs w:val="22"/>
        </w:rPr>
        <w:t>B</w:t>
      </w:r>
      <w:r w:rsidRPr="00836369">
        <w:rPr>
          <w:rFonts w:asciiTheme="minorHAnsi" w:hAnsiTheme="minorHAnsi" w:cstheme="minorHAnsi"/>
          <w:sz w:val="22"/>
          <w:szCs w:val="22"/>
        </w:rPr>
        <w:t>udovy a následně provést pasportizaci zastižené geologie</w:t>
      </w:r>
      <w:r>
        <w:rPr>
          <w:rFonts w:asciiTheme="minorHAnsi" w:hAnsiTheme="minorHAnsi" w:cstheme="minorHAnsi"/>
          <w:sz w:val="22"/>
          <w:szCs w:val="22"/>
        </w:rPr>
        <w:br/>
      </w:r>
      <w:r w:rsidRPr="00836369">
        <w:rPr>
          <w:rFonts w:asciiTheme="minorHAnsi" w:hAnsiTheme="minorHAnsi" w:cstheme="minorHAnsi"/>
          <w:sz w:val="22"/>
          <w:szCs w:val="22"/>
        </w:rPr>
        <w:t>a konstrukcí, geodetické zaměř</w:t>
      </w:r>
      <w:r w:rsidRPr="0022219E">
        <w:rPr>
          <w:rFonts w:asciiTheme="minorHAnsi" w:hAnsiTheme="minorHAnsi" w:cstheme="minorHAnsi"/>
          <w:sz w:val="22"/>
          <w:szCs w:val="22"/>
        </w:rPr>
        <w:t xml:space="preserve">ení </w:t>
      </w:r>
      <w:r w:rsidR="008F1FC8" w:rsidRPr="0022219E">
        <w:rPr>
          <w:rFonts w:asciiTheme="minorHAnsi" w:hAnsiTheme="minorHAnsi" w:cstheme="minorHAnsi"/>
          <w:sz w:val="22"/>
          <w:szCs w:val="22"/>
        </w:rPr>
        <w:t xml:space="preserve">včetně připojení na systémy S-JTSK a </w:t>
      </w:r>
      <w:proofErr w:type="spellStart"/>
      <w:r w:rsidR="008F1FC8" w:rsidRPr="0022219E">
        <w:rPr>
          <w:rFonts w:asciiTheme="minorHAnsi" w:hAnsiTheme="minorHAnsi" w:cstheme="minorHAnsi"/>
          <w:sz w:val="22"/>
          <w:szCs w:val="22"/>
        </w:rPr>
        <w:t>Bpv</w:t>
      </w:r>
      <w:proofErr w:type="spellEnd"/>
      <w:r w:rsidR="008F1FC8" w:rsidRPr="0022219E">
        <w:rPr>
          <w:rFonts w:asciiTheme="minorHAnsi" w:hAnsiTheme="minorHAnsi" w:cstheme="minorHAnsi"/>
          <w:sz w:val="22"/>
          <w:szCs w:val="22"/>
        </w:rPr>
        <w:t xml:space="preserve"> </w:t>
      </w:r>
      <w:r w:rsidRPr="0022219E">
        <w:rPr>
          <w:rFonts w:asciiTheme="minorHAnsi" w:hAnsiTheme="minorHAnsi" w:cstheme="minorHAnsi"/>
          <w:sz w:val="22"/>
          <w:szCs w:val="22"/>
        </w:rPr>
        <w:t xml:space="preserve">a zajištění </w:t>
      </w:r>
      <w:r w:rsidR="00885A34" w:rsidRPr="0022219E">
        <w:rPr>
          <w:rFonts w:asciiTheme="minorHAnsi" w:hAnsiTheme="minorHAnsi" w:cstheme="minorHAnsi"/>
          <w:sz w:val="22"/>
          <w:szCs w:val="22"/>
        </w:rPr>
        <w:t xml:space="preserve">předmětné </w:t>
      </w:r>
      <w:r w:rsidRPr="0022219E">
        <w:rPr>
          <w:rFonts w:asciiTheme="minorHAnsi" w:hAnsiTheme="minorHAnsi" w:cstheme="minorHAnsi"/>
          <w:sz w:val="22"/>
          <w:szCs w:val="22"/>
        </w:rPr>
        <w:t>fotodokumentac</w:t>
      </w:r>
      <w:r w:rsidR="0022219E" w:rsidRPr="0022219E">
        <w:rPr>
          <w:rFonts w:asciiTheme="minorHAnsi" w:hAnsiTheme="minorHAnsi" w:cstheme="minorHAnsi"/>
          <w:sz w:val="22"/>
          <w:szCs w:val="22"/>
        </w:rPr>
        <w:t>e.</w:t>
      </w:r>
      <w:r w:rsidR="0022219E">
        <w:rPr>
          <w:rFonts w:asciiTheme="minorHAnsi" w:hAnsiTheme="minorHAnsi" w:cstheme="minorHAnsi"/>
          <w:sz w:val="22"/>
          <w:szCs w:val="22"/>
        </w:rPr>
        <w:t xml:space="preserve"> </w:t>
      </w:r>
      <w:r w:rsidRPr="00836369">
        <w:rPr>
          <w:rFonts w:asciiTheme="minorHAnsi" w:hAnsiTheme="minorHAnsi" w:cstheme="minorHAnsi"/>
          <w:sz w:val="22"/>
          <w:szCs w:val="22"/>
        </w:rPr>
        <w:t xml:space="preserve"> </w:t>
      </w:r>
    </w:p>
    <w:p w14:paraId="091C6FE5" w14:textId="39E81466" w:rsidR="003A1DB0" w:rsidRDefault="008720A5" w:rsidP="003A1DB0">
      <w:pPr>
        <w:pStyle w:val="Odstavecseseznamem"/>
        <w:numPr>
          <w:ilvl w:val="0"/>
          <w:numId w:val="5"/>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Zhotovitel je povinen realizovat dvě kopané sondy, přičemž po jejich realizaci budou vyhodnocena veškerá opatřená data, na jejichž základě bude rozhodnuto, zda bude provedena či neprovedena třetí kopaná sonda. Rozhodnutí o provedení či neprovedení třetí kopané sondy náleží výlučně Projektantovi Projektu,</w:t>
      </w:r>
      <w:r w:rsidR="00836369">
        <w:rPr>
          <w:rFonts w:asciiTheme="minorHAnsi" w:hAnsiTheme="minorHAnsi" w:cstheme="minorHAnsi"/>
          <w:sz w:val="22"/>
          <w:szCs w:val="22"/>
        </w:rPr>
        <w:t xml:space="preserve"> resp. statikovi, kterého Projektant určí. </w:t>
      </w:r>
      <w:r w:rsidR="003A1DB0">
        <w:rPr>
          <w:rFonts w:asciiTheme="minorHAnsi" w:hAnsiTheme="minorHAnsi" w:cstheme="minorHAnsi"/>
          <w:sz w:val="22"/>
          <w:szCs w:val="22"/>
        </w:rPr>
        <w:t xml:space="preserve">Z tohoto důvodu je Zhotovitel povinen sdělit Objednateli termín dokončení prvních dvou kopaných sond, a to 1 (slovy: jeden) týden, před jejich předpokládaným dokončením, aby Objednatel mohl zajistit přítomnost statika Projektanta u realizovaných </w:t>
      </w:r>
      <w:r w:rsidR="00C635B5">
        <w:rPr>
          <w:rFonts w:asciiTheme="minorHAnsi" w:hAnsiTheme="minorHAnsi" w:cstheme="minorHAnsi"/>
          <w:sz w:val="22"/>
          <w:szCs w:val="22"/>
        </w:rPr>
        <w:t xml:space="preserve">kopaných </w:t>
      </w:r>
      <w:r w:rsidR="003A1DB0">
        <w:rPr>
          <w:rFonts w:asciiTheme="minorHAnsi" w:hAnsiTheme="minorHAnsi" w:cstheme="minorHAnsi"/>
          <w:sz w:val="22"/>
          <w:szCs w:val="22"/>
        </w:rPr>
        <w:t>sond, a to za účelem zhodnocení stavu území</w:t>
      </w:r>
      <w:r w:rsidR="00C635B5">
        <w:rPr>
          <w:rFonts w:asciiTheme="minorHAnsi" w:hAnsiTheme="minorHAnsi" w:cstheme="minorHAnsi"/>
          <w:sz w:val="22"/>
          <w:szCs w:val="22"/>
        </w:rPr>
        <w:t xml:space="preserve"> </w:t>
      </w:r>
      <w:r w:rsidR="003A1DB0">
        <w:rPr>
          <w:rFonts w:asciiTheme="minorHAnsi" w:hAnsiTheme="minorHAnsi" w:cstheme="minorHAnsi"/>
          <w:sz w:val="22"/>
          <w:szCs w:val="22"/>
        </w:rPr>
        <w:t xml:space="preserve">a rozhodnutí o realizaci třetí kopané sondy. Objednatel na základě rozhodnutí statika Projektanta sdělí Zhotoviteli finální rozhodnutí </w:t>
      </w:r>
      <w:r w:rsidR="00836369" w:rsidRPr="003A1DB0">
        <w:rPr>
          <w:rFonts w:asciiTheme="minorHAnsi" w:hAnsiTheme="minorHAnsi" w:cstheme="minorHAnsi"/>
          <w:sz w:val="22"/>
          <w:szCs w:val="22"/>
        </w:rPr>
        <w:t>o realizac</w:t>
      </w:r>
      <w:r w:rsidR="003A1DB0">
        <w:rPr>
          <w:rFonts w:asciiTheme="minorHAnsi" w:hAnsiTheme="minorHAnsi" w:cstheme="minorHAnsi"/>
          <w:sz w:val="22"/>
          <w:szCs w:val="22"/>
        </w:rPr>
        <w:t>i</w:t>
      </w:r>
      <w:r w:rsidR="00836369" w:rsidRPr="003A1DB0">
        <w:rPr>
          <w:rFonts w:asciiTheme="minorHAnsi" w:hAnsiTheme="minorHAnsi" w:cstheme="minorHAnsi"/>
          <w:sz w:val="22"/>
          <w:szCs w:val="22"/>
        </w:rPr>
        <w:t xml:space="preserve"> třetí</w:t>
      </w:r>
      <w:r w:rsidR="003A1DB0">
        <w:rPr>
          <w:rFonts w:asciiTheme="minorHAnsi" w:hAnsiTheme="minorHAnsi" w:cstheme="minorHAnsi"/>
          <w:sz w:val="22"/>
          <w:szCs w:val="22"/>
        </w:rPr>
        <w:t xml:space="preserve"> kopané</w:t>
      </w:r>
      <w:r w:rsidR="00836369" w:rsidRPr="003A1DB0">
        <w:rPr>
          <w:rFonts w:asciiTheme="minorHAnsi" w:hAnsiTheme="minorHAnsi" w:cstheme="minorHAnsi"/>
          <w:sz w:val="22"/>
          <w:szCs w:val="22"/>
        </w:rPr>
        <w:t xml:space="preserve"> sondy</w:t>
      </w:r>
      <w:r w:rsidR="003A1DB0">
        <w:rPr>
          <w:rFonts w:asciiTheme="minorHAnsi" w:hAnsiTheme="minorHAnsi" w:cstheme="minorHAnsi"/>
          <w:sz w:val="22"/>
          <w:szCs w:val="22"/>
        </w:rPr>
        <w:t xml:space="preserve">, a to ve lhůtě 2 (slovy: dvou) pracovních dnů po zhodnocení prvních dvou kopaných sond ze strany statika Projektanta.  </w:t>
      </w:r>
    </w:p>
    <w:p w14:paraId="0B1F5FB5" w14:textId="77777777" w:rsidR="008720A5" w:rsidRPr="006806F1" w:rsidRDefault="008720A5" w:rsidP="00345BBB">
      <w:pPr>
        <w:pStyle w:val="Odstavecseseznamem"/>
        <w:numPr>
          <w:ilvl w:val="0"/>
          <w:numId w:val="5"/>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Podrobné požadavky na rozsah plnění a formu odevzdané dokumentace jsou následující:</w:t>
      </w:r>
    </w:p>
    <w:p w14:paraId="4DA7600B" w14:textId="77777777" w:rsidR="008720A5" w:rsidRPr="006806F1" w:rsidRDefault="008720A5" w:rsidP="008720A5">
      <w:pPr>
        <w:spacing w:before="120" w:after="120" w:line="276" w:lineRule="auto"/>
        <w:ind w:firstLine="567"/>
        <w:rPr>
          <w:rFonts w:asciiTheme="minorHAnsi" w:hAnsiTheme="minorHAnsi" w:cstheme="minorHAnsi"/>
          <w:b/>
          <w:bCs/>
          <w:sz w:val="22"/>
          <w:szCs w:val="22"/>
        </w:rPr>
      </w:pPr>
      <w:r w:rsidRPr="006806F1">
        <w:rPr>
          <w:rFonts w:asciiTheme="minorHAnsi" w:hAnsiTheme="minorHAnsi" w:cstheme="minorHAnsi"/>
          <w:b/>
          <w:bCs/>
          <w:sz w:val="22"/>
          <w:szCs w:val="22"/>
        </w:rPr>
        <w:t xml:space="preserve">Realizace kopaných sond </w:t>
      </w:r>
    </w:p>
    <w:p w14:paraId="54E5EB8A" w14:textId="25C9FD89" w:rsidR="00A95E10" w:rsidRPr="00A95E10" w:rsidRDefault="008720A5" w:rsidP="00A95E10">
      <w:pPr>
        <w:pStyle w:val="Odstavecseseznamem"/>
        <w:numPr>
          <w:ilvl w:val="1"/>
          <w:numId w:val="5"/>
        </w:numPr>
        <w:spacing w:before="120" w:after="120" w:line="276" w:lineRule="auto"/>
        <w:contextualSpacing w:val="0"/>
        <w:rPr>
          <w:rFonts w:asciiTheme="minorHAnsi" w:hAnsiTheme="minorHAnsi" w:cs="Arial"/>
          <w:sz w:val="22"/>
          <w:szCs w:val="22"/>
        </w:rPr>
      </w:pPr>
      <w:r w:rsidRPr="006806F1">
        <w:rPr>
          <w:rFonts w:asciiTheme="minorHAnsi" w:hAnsiTheme="minorHAnsi" w:cs="Arial"/>
          <w:sz w:val="22"/>
          <w:szCs w:val="22"/>
        </w:rPr>
        <w:t xml:space="preserve">Zhotovitel je povinen realizovat minimálně 2 (slovy: dvě) a maximálně 3 (slovy: tři) kopané sondy o rozměrech 2,1 x 1,75 m a </w:t>
      </w:r>
      <w:r w:rsidR="00A164E6" w:rsidRPr="006806F1">
        <w:rPr>
          <w:rFonts w:asciiTheme="minorHAnsi" w:hAnsiTheme="minorHAnsi" w:cs="Arial"/>
          <w:sz w:val="22"/>
          <w:szCs w:val="22"/>
        </w:rPr>
        <w:t xml:space="preserve">předpokládané </w:t>
      </w:r>
      <w:r w:rsidRPr="006806F1">
        <w:rPr>
          <w:rFonts w:asciiTheme="minorHAnsi" w:hAnsiTheme="minorHAnsi" w:cs="Arial"/>
          <w:sz w:val="22"/>
          <w:szCs w:val="22"/>
        </w:rPr>
        <w:t>hloubce H = 7 m</w:t>
      </w:r>
      <w:r w:rsidR="00A164E6" w:rsidRPr="006806F1">
        <w:rPr>
          <w:rFonts w:asciiTheme="minorHAnsi" w:hAnsiTheme="minorHAnsi" w:cs="Arial"/>
          <w:sz w:val="22"/>
          <w:szCs w:val="22"/>
        </w:rPr>
        <w:t xml:space="preserve">, </w:t>
      </w:r>
      <w:r w:rsidRPr="006806F1">
        <w:rPr>
          <w:rFonts w:asciiTheme="minorHAnsi" w:hAnsiTheme="minorHAnsi" w:cs="Arial"/>
          <w:sz w:val="22"/>
          <w:szCs w:val="22"/>
        </w:rPr>
        <w:t>na pozem</w:t>
      </w:r>
      <w:r w:rsidR="00A164E6" w:rsidRPr="006806F1">
        <w:rPr>
          <w:rFonts w:asciiTheme="minorHAnsi" w:hAnsiTheme="minorHAnsi" w:cs="Arial"/>
          <w:sz w:val="22"/>
          <w:szCs w:val="22"/>
        </w:rPr>
        <w:t>ku</w:t>
      </w:r>
      <w:r w:rsidRPr="006806F1">
        <w:rPr>
          <w:rFonts w:asciiTheme="minorHAnsi" w:hAnsiTheme="minorHAnsi" w:cs="Arial"/>
          <w:sz w:val="22"/>
          <w:szCs w:val="22"/>
        </w:rPr>
        <w:t xml:space="preserve"> </w:t>
      </w:r>
      <w:proofErr w:type="spellStart"/>
      <w:r w:rsidRPr="006806F1">
        <w:rPr>
          <w:rFonts w:asciiTheme="minorHAnsi" w:hAnsiTheme="minorHAnsi" w:cs="Arial"/>
          <w:sz w:val="22"/>
          <w:szCs w:val="22"/>
        </w:rPr>
        <w:t>parc</w:t>
      </w:r>
      <w:proofErr w:type="spellEnd"/>
      <w:r w:rsidRPr="006806F1">
        <w:rPr>
          <w:rFonts w:asciiTheme="minorHAnsi" w:hAnsiTheme="minorHAnsi" w:cs="Arial"/>
          <w:sz w:val="22"/>
          <w:szCs w:val="22"/>
        </w:rPr>
        <w:t>. č. 69</w:t>
      </w:r>
      <w:r w:rsidR="00C635B5">
        <w:rPr>
          <w:rFonts w:asciiTheme="minorHAnsi" w:hAnsiTheme="minorHAnsi" w:cs="Arial"/>
          <w:sz w:val="22"/>
          <w:szCs w:val="22"/>
        </w:rPr>
        <w:t xml:space="preserve"> v katastrálním území Smíchov</w:t>
      </w:r>
      <w:r w:rsidRPr="006806F1">
        <w:rPr>
          <w:rFonts w:asciiTheme="minorHAnsi" w:hAnsiTheme="minorHAnsi" w:cs="Arial"/>
          <w:sz w:val="22"/>
          <w:szCs w:val="22"/>
        </w:rPr>
        <w:t xml:space="preserve"> ve vlastnictví Hlavního města Prahy, na kter</w:t>
      </w:r>
      <w:r w:rsidR="00C635B5">
        <w:rPr>
          <w:rFonts w:asciiTheme="minorHAnsi" w:hAnsiTheme="minorHAnsi" w:cs="Arial"/>
          <w:sz w:val="22"/>
          <w:szCs w:val="22"/>
        </w:rPr>
        <w:t>ý</w:t>
      </w:r>
      <w:r w:rsidRPr="006806F1">
        <w:rPr>
          <w:rFonts w:asciiTheme="minorHAnsi" w:hAnsiTheme="minorHAnsi" w:cs="Arial"/>
          <w:sz w:val="22"/>
          <w:szCs w:val="22"/>
        </w:rPr>
        <w:t xml:space="preserve"> je přístup z ulice Matoušova.</w:t>
      </w:r>
      <w:r w:rsidR="00A95E10">
        <w:rPr>
          <w:rFonts w:asciiTheme="minorHAnsi" w:hAnsiTheme="minorHAnsi" w:cs="Arial"/>
          <w:sz w:val="22"/>
          <w:szCs w:val="22"/>
        </w:rPr>
        <w:t xml:space="preserve"> </w:t>
      </w:r>
      <w:r w:rsidR="00A95E10" w:rsidRPr="00A95E10">
        <w:rPr>
          <w:rFonts w:asciiTheme="minorHAnsi" w:hAnsiTheme="minorHAnsi" w:cs="Arial"/>
          <w:sz w:val="22"/>
          <w:szCs w:val="22"/>
        </w:rPr>
        <w:t>Hloubka kopaných sond může být v průběhu realizace kopaných sond změněna, a to v důsledku situace v dotčeném území, když je nezbytné, aby kopané sondy obnažily základy</w:t>
      </w:r>
      <w:r w:rsidR="00A95E10">
        <w:rPr>
          <w:rFonts w:asciiTheme="minorHAnsi" w:hAnsiTheme="minorHAnsi" w:cs="Arial"/>
          <w:sz w:val="22"/>
          <w:szCs w:val="22"/>
        </w:rPr>
        <w:t xml:space="preserve"> Budovy. Objednatel </w:t>
      </w:r>
      <w:r w:rsidR="00A95E10" w:rsidRPr="00A95E10">
        <w:rPr>
          <w:rFonts w:asciiTheme="minorHAnsi" w:hAnsiTheme="minorHAnsi" w:cs="Arial"/>
          <w:sz w:val="22"/>
          <w:szCs w:val="22"/>
        </w:rPr>
        <w:t xml:space="preserve">upozorňuje, že půdorysný </w:t>
      </w:r>
      <w:r w:rsidR="00A95E10" w:rsidRPr="00A95E10">
        <w:rPr>
          <w:rFonts w:asciiTheme="minorHAnsi" w:hAnsiTheme="minorHAnsi" w:cs="Arial"/>
          <w:sz w:val="22"/>
          <w:szCs w:val="22"/>
        </w:rPr>
        <w:lastRenderedPageBreak/>
        <w:t xml:space="preserve">rozměr kopaných sond je určen tak, aby umožnil přístup </w:t>
      </w:r>
      <w:r w:rsidR="001B2593">
        <w:rPr>
          <w:rFonts w:asciiTheme="minorHAnsi" w:hAnsiTheme="minorHAnsi" w:cs="Arial"/>
          <w:sz w:val="22"/>
          <w:szCs w:val="22"/>
        </w:rPr>
        <w:t>osoby</w:t>
      </w:r>
      <w:r w:rsidR="00A95E10" w:rsidRPr="00A95E10">
        <w:rPr>
          <w:rFonts w:asciiTheme="minorHAnsi" w:hAnsiTheme="minorHAnsi" w:cs="Arial"/>
          <w:sz w:val="22"/>
          <w:szCs w:val="22"/>
        </w:rPr>
        <w:t xml:space="preserve"> k základové spáře sousední Budovy. Hloubka kopaných sond je určena hloubkou základové spáry sousední Budovy.  </w:t>
      </w:r>
    </w:p>
    <w:p w14:paraId="089A085C" w14:textId="55602A79" w:rsidR="00A95E10" w:rsidRPr="005203E8" w:rsidRDefault="005203E8" w:rsidP="00345BBB">
      <w:pPr>
        <w:pStyle w:val="Odstavecseseznamem"/>
        <w:numPr>
          <w:ilvl w:val="1"/>
          <w:numId w:val="5"/>
        </w:numPr>
        <w:spacing w:before="120" w:after="120" w:line="276" w:lineRule="auto"/>
        <w:contextualSpacing w:val="0"/>
        <w:rPr>
          <w:rFonts w:asciiTheme="minorHAnsi" w:hAnsiTheme="minorHAnsi" w:cs="Arial"/>
          <w:sz w:val="22"/>
          <w:szCs w:val="22"/>
        </w:rPr>
      </w:pPr>
      <w:r w:rsidRPr="005203E8">
        <w:rPr>
          <w:rFonts w:asciiTheme="minorHAnsi" w:hAnsiTheme="minorHAnsi" w:cs="Arial"/>
          <w:sz w:val="22"/>
          <w:szCs w:val="22"/>
        </w:rPr>
        <w:t>Rozhodnutí o finální hloubce kopaných sond náleží statikovi Projektanta</w:t>
      </w:r>
      <w:r w:rsidR="002B1225">
        <w:rPr>
          <w:rFonts w:asciiTheme="minorHAnsi" w:hAnsiTheme="minorHAnsi" w:cs="Arial"/>
          <w:sz w:val="22"/>
          <w:szCs w:val="22"/>
        </w:rPr>
        <w:t>.</w:t>
      </w:r>
      <w:r w:rsidRPr="005203E8">
        <w:rPr>
          <w:rFonts w:asciiTheme="minorHAnsi" w:hAnsiTheme="minorHAnsi" w:cs="Arial"/>
          <w:sz w:val="22"/>
          <w:szCs w:val="22"/>
        </w:rPr>
        <w:t xml:space="preserve"> </w:t>
      </w:r>
      <w:r w:rsidR="002B1225">
        <w:rPr>
          <w:rFonts w:asciiTheme="minorHAnsi" w:hAnsiTheme="minorHAnsi" w:cs="Arial"/>
          <w:sz w:val="22"/>
          <w:szCs w:val="22"/>
        </w:rPr>
        <w:t>P</w:t>
      </w:r>
      <w:r w:rsidRPr="005203E8">
        <w:rPr>
          <w:rFonts w:asciiTheme="minorHAnsi" w:hAnsiTheme="minorHAnsi" w:cs="Arial"/>
          <w:sz w:val="22"/>
          <w:szCs w:val="22"/>
        </w:rPr>
        <w:t xml:space="preserve">ro Zhotovitele je toto rozhodnutí závazné. </w:t>
      </w:r>
    </w:p>
    <w:p w14:paraId="291C762A" w14:textId="30273F98" w:rsidR="008720A5" w:rsidRPr="00E565A1" w:rsidRDefault="008720A5" w:rsidP="00345BBB">
      <w:pPr>
        <w:pStyle w:val="Odstavecseseznamem"/>
        <w:numPr>
          <w:ilvl w:val="1"/>
          <w:numId w:val="5"/>
        </w:numPr>
        <w:spacing w:before="120" w:after="120" w:line="276" w:lineRule="auto"/>
        <w:contextualSpacing w:val="0"/>
        <w:rPr>
          <w:rFonts w:asciiTheme="minorHAnsi" w:hAnsiTheme="minorHAnsi" w:cstheme="minorHAnsi"/>
          <w:sz w:val="22"/>
          <w:szCs w:val="22"/>
        </w:rPr>
      </w:pPr>
      <w:r w:rsidRPr="006806F1">
        <w:rPr>
          <w:rFonts w:asciiTheme="minorHAnsi" w:hAnsiTheme="minorHAnsi" w:cs="Arial"/>
          <w:sz w:val="22"/>
          <w:szCs w:val="22"/>
        </w:rPr>
        <w:t>Hloubit se bude u</w:t>
      </w:r>
      <w:r w:rsidR="00A95E10">
        <w:rPr>
          <w:rFonts w:asciiTheme="minorHAnsi" w:hAnsiTheme="minorHAnsi" w:cs="Arial"/>
          <w:sz w:val="22"/>
          <w:szCs w:val="22"/>
        </w:rPr>
        <w:t xml:space="preserve"> Budovy v ulici Matoušova </w:t>
      </w:r>
      <w:r w:rsidRPr="006806F1">
        <w:rPr>
          <w:rFonts w:asciiTheme="minorHAnsi" w:hAnsiTheme="minorHAnsi" w:cs="Arial"/>
          <w:sz w:val="22"/>
          <w:szCs w:val="22"/>
        </w:rPr>
        <w:t xml:space="preserve">hornickým způsobem. </w:t>
      </w:r>
    </w:p>
    <w:p w14:paraId="48CFA09C" w14:textId="423AD6A7" w:rsidR="00E565A1" w:rsidRPr="00F541D3" w:rsidRDefault="00E565A1" w:rsidP="00F541D3">
      <w:pPr>
        <w:pStyle w:val="Odstavecseseznamem"/>
        <w:numPr>
          <w:ilvl w:val="1"/>
          <w:numId w:val="5"/>
        </w:numPr>
        <w:spacing w:before="120" w:line="276" w:lineRule="auto"/>
        <w:contextualSpacing w:val="0"/>
        <w:rPr>
          <w:rFonts w:asciiTheme="minorHAnsi" w:hAnsiTheme="minorHAnsi" w:cs="Arial"/>
          <w:sz w:val="22"/>
          <w:szCs w:val="22"/>
        </w:rPr>
      </w:pPr>
      <w:r w:rsidRPr="00F541D3">
        <w:rPr>
          <w:rFonts w:asciiTheme="minorHAnsi" w:hAnsiTheme="minorHAnsi" w:cs="Arial"/>
          <w:sz w:val="22"/>
          <w:szCs w:val="22"/>
        </w:rPr>
        <w:t xml:space="preserve">Součástí předmětu plnění jsou i veškeré potřebné projektové práce - např. dílenská </w:t>
      </w:r>
      <w:r w:rsidR="0022219E" w:rsidRPr="00F541D3">
        <w:rPr>
          <w:rFonts w:asciiTheme="minorHAnsi" w:hAnsiTheme="minorHAnsi" w:cs="Arial"/>
          <w:sz w:val="22"/>
          <w:szCs w:val="22"/>
        </w:rPr>
        <w:t>projektová dokumentace</w:t>
      </w:r>
      <w:r w:rsidRPr="00F541D3">
        <w:rPr>
          <w:rFonts w:asciiTheme="minorHAnsi" w:hAnsiTheme="minorHAnsi" w:cs="Arial"/>
          <w:sz w:val="22"/>
          <w:szCs w:val="22"/>
        </w:rPr>
        <w:t xml:space="preserve">, prováděcí projekty, projekty </w:t>
      </w:r>
      <w:r w:rsidR="00F541D3" w:rsidRPr="00F541D3">
        <w:rPr>
          <w:rFonts w:asciiTheme="minorHAnsi" w:hAnsiTheme="minorHAnsi" w:cs="Arial"/>
          <w:sz w:val="22"/>
          <w:szCs w:val="22"/>
        </w:rPr>
        <w:t>dopravně inženýrských opatření</w:t>
      </w:r>
      <w:r w:rsidRPr="00F541D3">
        <w:rPr>
          <w:rFonts w:asciiTheme="minorHAnsi" w:hAnsiTheme="minorHAnsi" w:cs="Arial"/>
          <w:sz w:val="22"/>
          <w:szCs w:val="22"/>
        </w:rPr>
        <w:t xml:space="preserve"> apod., jsou-li vyžadován</w:t>
      </w:r>
      <w:r w:rsidR="00F541D3" w:rsidRPr="00F541D3">
        <w:rPr>
          <w:rFonts w:asciiTheme="minorHAnsi" w:hAnsiTheme="minorHAnsi" w:cs="Arial"/>
          <w:sz w:val="22"/>
          <w:szCs w:val="22"/>
        </w:rPr>
        <w:t>y</w:t>
      </w:r>
      <w:r w:rsidRPr="00F541D3">
        <w:rPr>
          <w:rFonts w:asciiTheme="minorHAnsi" w:hAnsiTheme="minorHAnsi" w:cs="Arial"/>
          <w:sz w:val="22"/>
          <w:szCs w:val="22"/>
        </w:rPr>
        <w:t xml:space="preserve"> zvláštním</w:t>
      </w:r>
      <w:r w:rsidR="00F541D3" w:rsidRPr="00F541D3">
        <w:rPr>
          <w:rFonts w:asciiTheme="minorHAnsi" w:hAnsiTheme="minorHAnsi" w:cs="Arial"/>
          <w:sz w:val="22"/>
          <w:szCs w:val="22"/>
        </w:rPr>
        <w:t>i</w:t>
      </w:r>
      <w:r w:rsidRPr="00F541D3">
        <w:rPr>
          <w:rFonts w:asciiTheme="minorHAnsi" w:hAnsiTheme="minorHAnsi" w:cs="Arial"/>
          <w:sz w:val="22"/>
          <w:szCs w:val="22"/>
        </w:rPr>
        <w:t xml:space="preserve"> předpis</w:t>
      </w:r>
      <w:r w:rsidR="00F541D3" w:rsidRPr="00F541D3">
        <w:rPr>
          <w:rFonts w:asciiTheme="minorHAnsi" w:hAnsiTheme="minorHAnsi" w:cs="Arial"/>
          <w:sz w:val="22"/>
          <w:szCs w:val="22"/>
        </w:rPr>
        <w:t>y</w:t>
      </w:r>
      <w:r w:rsidRPr="00F541D3">
        <w:rPr>
          <w:rFonts w:asciiTheme="minorHAnsi" w:hAnsiTheme="minorHAnsi" w:cs="Arial"/>
          <w:sz w:val="22"/>
          <w:szCs w:val="22"/>
        </w:rPr>
        <w:t>, nebo jsou-li nezbytn</w:t>
      </w:r>
      <w:r w:rsidR="00F541D3" w:rsidRPr="00F541D3">
        <w:rPr>
          <w:rFonts w:asciiTheme="minorHAnsi" w:hAnsiTheme="minorHAnsi" w:cs="Arial"/>
          <w:sz w:val="22"/>
          <w:szCs w:val="22"/>
        </w:rPr>
        <w:t>é</w:t>
      </w:r>
      <w:r w:rsidRPr="00F541D3">
        <w:rPr>
          <w:rFonts w:asciiTheme="minorHAnsi" w:hAnsiTheme="minorHAnsi" w:cs="Arial"/>
          <w:sz w:val="22"/>
          <w:szCs w:val="22"/>
        </w:rPr>
        <w:t xml:space="preserve"> pro řádné provedení </w:t>
      </w:r>
      <w:r w:rsidR="00F541D3" w:rsidRPr="00F541D3">
        <w:rPr>
          <w:rFonts w:asciiTheme="minorHAnsi" w:hAnsiTheme="minorHAnsi" w:cs="Arial"/>
          <w:sz w:val="22"/>
          <w:szCs w:val="22"/>
        </w:rPr>
        <w:t>předmětu plnění</w:t>
      </w:r>
      <w:r w:rsidRPr="00F541D3">
        <w:rPr>
          <w:rFonts w:asciiTheme="minorHAnsi" w:hAnsiTheme="minorHAnsi" w:cs="Arial"/>
          <w:sz w:val="22"/>
          <w:szCs w:val="22"/>
        </w:rPr>
        <w:t>.</w:t>
      </w:r>
    </w:p>
    <w:p w14:paraId="6CBF7E70" w14:textId="6AEE40C0" w:rsidR="005203E8" w:rsidRPr="005203E8" w:rsidRDefault="005203E8" w:rsidP="005203E8">
      <w:pPr>
        <w:pStyle w:val="Odstavecseseznamem"/>
        <w:numPr>
          <w:ilvl w:val="1"/>
          <w:numId w:val="5"/>
        </w:numPr>
        <w:spacing w:before="120" w:after="120" w:line="276" w:lineRule="auto"/>
        <w:contextualSpacing w:val="0"/>
        <w:rPr>
          <w:rFonts w:asciiTheme="minorHAnsi" w:hAnsiTheme="minorHAnsi" w:cs="Arial"/>
          <w:sz w:val="22"/>
          <w:szCs w:val="22"/>
        </w:rPr>
      </w:pPr>
      <w:r>
        <w:rPr>
          <w:rFonts w:asciiTheme="minorHAnsi" w:hAnsiTheme="minorHAnsi" w:cs="Arial"/>
          <w:sz w:val="22"/>
          <w:szCs w:val="22"/>
        </w:rPr>
        <w:t xml:space="preserve">Zhotovitel je povinen před </w:t>
      </w:r>
      <w:r w:rsidRPr="005203E8">
        <w:rPr>
          <w:rFonts w:asciiTheme="minorHAnsi" w:hAnsiTheme="minorHAnsi" w:cs="Arial"/>
          <w:sz w:val="22"/>
          <w:szCs w:val="22"/>
        </w:rPr>
        <w:t>zahájením realizace kopaných sond uspořádat schůzku se statikem Projektanta</w:t>
      </w:r>
      <w:r>
        <w:rPr>
          <w:rFonts w:asciiTheme="minorHAnsi" w:hAnsiTheme="minorHAnsi" w:cs="Arial"/>
          <w:sz w:val="22"/>
          <w:szCs w:val="22"/>
        </w:rPr>
        <w:t>, to</w:t>
      </w:r>
      <w:r w:rsidRPr="005203E8">
        <w:rPr>
          <w:rFonts w:asciiTheme="minorHAnsi" w:hAnsiTheme="minorHAnsi" w:cs="Arial"/>
          <w:sz w:val="22"/>
          <w:szCs w:val="22"/>
        </w:rPr>
        <w:t xml:space="preserve"> za účelem řádné realizace kopaných sond. </w:t>
      </w:r>
    </w:p>
    <w:p w14:paraId="43EDFFE0" w14:textId="2FC89DD0" w:rsidR="008720A5" w:rsidRPr="005203E8" w:rsidRDefault="008720A5" w:rsidP="00345BBB">
      <w:pPr>
        <w:pStyle w:val="Odstavecseseznamem"/>
        <w:numPr>
          <w:ilvl w:val="1"/>
          <w:numId w:val="5"/>
        </w:numPr>
        <w:spacing w:before="120" w:after="120" w:line="276" w:lineRule="auto"/>
        <w:contextualSpacing w:val="0"/>
        <w:rPr>
          <w:rFonts w:asciiTheme="minorHAnsi" w:hAnsiTheme="minorHAnsi" w:cstheme="minorHAnsi"/>
          <w:sz w:val="22"/>
          <w:szCs w:val="22"/>
        </w:rPr>
      </w:pPr>
      <w:r w:rsidRPr="006806F1">
        <w:rPr>
          <w:rFonts w:asciiTheme="minorHAnsi" w:hAnsiTheme="minorHAnsi" w:cs="Arial"/>
          <w:sz w:val="22"/>
          <w:szCs w:val="22"/>
        </w:rPr>
        <w:t>Přesné umístění kopaných sond stanoví statik Projektanta přímo na staveništi před zahájením realizace kopaných sond, a to v návaznosti na předpokládané podzemní konstrukce a případné kolize s inženýrskými sítěmi. Zhotovitel bere na vědomí, že s ohledem na situaci v území může dojít k posunu kopaných sond do 1 m oproti projektové dokumentaci</w:t>
      </w:r>
      <w:r w:rsidR="00C635B5">
        <w:rPr>
          <w:rFonts w:asciiTheme="minorHAnsi" w:hAnsiTheme="minorHAnsi" w:cs="Arial"/>
          <w:sz w:val="22"/>
          <w:szCs w:val="22"/>
        </w:rPr>
        <w:t xml:space="preserve">, která je </w:t>
      </w:r>
      <w:r w:rsidR="001B2593">
        <w:rPr>
          <w:rFonts w:asciiTheme="minorHAnsi" w:hAnsiTheme="minorHAnsi" w:cs="Arial"/>
          <w:sz w:val="22"/>
          <w:szCs w:val="22"/>
        </w:rPr>
        <w:t>P</w:t>
      </w:r>
      <w:r w:rsidR="00C635B5">
        <w:rPr>
          <w:rFonts w:asciiTheme="minorHAnsi" w:hAnsiTheme="minorHAnsi" w:cs="Arial"/>
          <w:sz w:val="22"/>
          <w:szCs w:val="22"/>
        </w:rPr>
        <w:t xml:space="preserve">řílohou č. 2 této Smlouvy (dále jen </w:t>
      </w:r>
      <w:r w:rsidR="00C635B5" w:rsidRPr="00C635B5">
        <w:rPr>
          <w:rFonts w:asciiTheme="minorHAnsi" w:hAnsiTheme="minorHAnsi" w:cs="Arial"/>
          <w:b/>
          <w:bCs/>
          <w:sz w:val="22"/>
          <w:szCs w:val="22"/>
        </w:rPr>
        <w:t>„Projektová dokumentace“</w:t>
      </w:r>
      <w:r w:rsidR="00C635B5">
        <w:rPr>
          <w:rFonts w:asciiTheme="minorHAnsi" w:hAnsiTheme="minorHAnsi" w:cs="Arial"/>
          <w:sz w:val="22"/>
          <w:szCs w:val="22"/>
        </w:rPr>
        <w:t xml:space="preserve">). </w:t>
      </w:r>
      <w:r w:rsidR="005203E8">
        <w:rPr>
          <w:rFonts w:asciiTheme="minorHAnsi" w:hAnsiTheme="minorHAnsi" w:cs="Arial"/>
          <w:sz w:val="22"/>
          <w:szCs w:val="22"/>
        </w:rPr>
        <w:t xml:space="preserve">Takové posunutí nebude </w:t>
      </w:r>
      <w:r w:rsidRPr="006806F1">
        <w:rPr>
          <w:rFonts w:asciiTheme="minorHAnsi" w:hAnsiTheme="minorHAnsi" w:cs="Arial"/>
          <w:sz w:val="22"/>
          <w:szCs w:val="22"/>
        </w:rPr>
        <w:t>mít vliv na cenu</w:t>
      </w:r>
      <w:r w:rsidR="005203E8">
        <w:rPr>
          <w:rFonts w:asciiTheme="minorHAnsi" w:hAnsiTheme="minorHAnsi" w:cs="Arial"/>
          <w:sz w:val="22"/>
          <w:szCs w:val="22"/>
        </w:rPr>
        <w:t xml:space="preserve"> předmětu plněn</w:t>
      </w:r>
      <w:r w:rsidR="00C635B5">
        <w:rPr>
          <w:rFonts w:asciiTheme="minorHAnsi" w:hAnsiTheme="minorHAnsi" w:cs="Arial"/>
          <w:sz w:val="22"/>
          <w:szCs w:val="22"/>
        </w:rPr>
        <w:t>í</w:t>
      </w:r>
      <w:r w:rsidR="005203E8">
        <w:rPr>
          <w:rFonts w:asciiTheme="minorHAnsi" w:hAnsiTheme="minorHAnsi" w:cs="Arial"/>
          <w:sz w:val="22"/>
          <w:szCs w:val="22"/>
        </w:rPr>
        <w:t xml:space="preserve"> dle této Smlouvy</w:t>
      </w:r>
      <w:r w:rsidRPr="006806F1">
        <w:rPr>
          <w:rFonts w:asciiTheme="minorHAnsi" w:hAnsiTheme="minorHAnsi" w:cs="Arial"/>
          <w:sz w:val="22"/>
          <w:szCs w:val="22"/>
        </w:rPr>
        <w:t>.</w:t>
      </w:r>
    </w:p>
    <w:p w14:paraId="6B9B6D48" w14:textId="1F2231EC" w:rsidR="005203E8" w:rsidRPr="005203E8" w:rsidRDefault="005203E8" w:rsidP="005203E8">
      <w:pPr>
        <w:pStyle w:val="Odstavecseseznamem"/>
        <w:numPr>
          <w:ilvl w:val="1"/>
          <w:numId w:val="5"/>
        </w:numPr>
        <w:spacing w:before="120" w:after="120" w:line="276" w:lineRule="auto"/>
        <w:contextualSpacing w:val="0"/>
        <w:rPr>
          <w:rFonts w:asciiTheme="minorHAnsi" w:hAnsiTheme="minorHAnsi" w:cs="Arial"/>
          <w:sz w:val="22"/>
          <w:szCs w:val="22"/>
        </w:rPr>
      </w:pPr>
      <w:r w:rsidRPr="005203E8">
        <w:rPr>
          <w:rFonts w:asciiTheme="minorHAnsi" w:hAnsiTheme="minorHAnsi" w:cs="Arial"/>
          <w:sz w:val="22"/>
          <w:szCs w:val="22"/>
        </w:rPr>
        <w:t xml:space="preserve">Zhotovitel je povinen před zahájením prací na realizaci kopaných sond zajistit pasport okolí v rozsahu stanoveném Projektovou dokumentací, zejména v Budově. Zhotovitel je povinen o pasportu v Budově informovat s předstihem alespoň čtrnácti dnů, a to písemným oznámením vyvěšeným na dveřích Budovy a doporučeným dopisem společenství vlastníků jednotek Společenství Matoušova 1552 Smíchov, IČO: 024 40 547, se sídlem Matoušova 1552/18, Smíchov, 150 00 Praha 5 (dále jen </w:t>
      </w:r>
      <w:r w:rsidRPr="005203E8">
        <w:rPr>
          <w:rFonts w:asciiTheme="minorHAnsi" w:hAnsiTheme="minorHAnsi" w:cs="Arial"/>
          <w:b/>
          <w:bCs/>
          <w:sz w:val="22"/>
          <w:szCs w:val="22"/>
        </w:rPr>
        <w:t>„Společenství Matoušova 1552 Smíchov“</w:t>
      </w:r>
      <w:r w:rsidRPr="005203E8">
        <w:rPr>
          <w:rFonts w:asciiTheme="minorHAnsi" w:hAnsiTheme="minorHAnsi" w:cs="Arial"/>
          <w:sz w:val="22"/>
          <w:szCs w:val="22"/>
        </w:rPr>
        <w:t>). Zhotovitel je povinen pasportizaci v Budově realizovat za přítomnost minimálně dvou osob</w:t>
      </w:r>
      <w:r>
        <w:rPr>
          <w:rFonts w:asciiTheme="minorHAnsi" w:hAnsiTheme="minorHAnsi" w:cs="Arial"/>
          <w:sz w:val="22"/>
          <w:szCs w:val="22"/>
        </w:rPr>
        <w:t xml:space="preserve"> a</w:t>
      </w:r>
      <w:r w:rsidRPr="005203E8">
        <w:rPr>
          <w:rFonts w:asciiTheme="minorHAnsi" w:hAnsiTheme="minorHAnsi" w:cs="Arial"/>
          <w:sz w:val="22"/>
          <w:szCs w:val="22"/>
        </w:rPr>
        <w:t xml:space="preserve"> o průběhu pasportizace sep</w:t>
      </w:r>
      <w:r>
        <w:rPr>
          <w:rFonts w:asciiTheme="minorHAnsi" w:hAnsiTheme="minorHAnsi" w:cs="Arial"/>
          <w:sz w:val="22"/>
          <w:szCs w:val="22"/>
        </w:rPr>
        <w:t>sat</w:t>
      </w:r>
      <w:r w:rsidRPr="005203E8">
        <w:rPr>
          <w:rFonts w:asciiTheme="minorHAnsi" w:hAnsiTheme="minorHAnsi" w:cs="Arial"/>
          <w:sz w:val="22"/>
          <w:szCs w:val="22"/>
        </w:rPr>
        <w:t xml:space="preserve"> písemný protokol. Tento protokol bude podepsán oběma účastníky pasportizace.  </w:t>
      </w:r>
    </w:p>
    <w:p w14:paraId="757D0644" w14:textId="77490FD0" w:rsidR="005203E8" w:rsidRPr="005203E8" w:rsidRDefault="005203E8" w:rsidP="005203E8">
      <w:pPr>
        <w:pStyle w:val="Odstavecseseznamem"/>
        <w:numPr>
          <w:ilvl w:val="1"/>
          <w:numId w:val="5"/>
        </w:numPr>
        <w:spacing w:before="120" w:after="120" w:line="276" w:lineRule="auto"/>
        <w:contextualSpacing w:val="0"/>
        <w:rPr>
          <w:rFonts w:asciiTheme="minorHAnsi" w:hAnsiTheme="minorHAnsi" w:cs="Arial"/>
          <w:sz w:val="22"/>
          <w:szCs w:val="22"/>
        </w:rPr>
      </w:pPr>
      <w:r w:rsidRPr="005203E8">
        <w:rPr>
          <w:rFonts w:asciiTheme="minorHAnsi" w:hAnsiTheme="minorHAnsi" w:cs="Arial"/>
          <w:sz w:val="22"/>
          <w:szCs w:val="22"/>
        </w:rPr>
        <w:t xml:space="preserve">Zhotovitel </w:t>
      </w:r>
      <w:r>
        <w:rPr>
          <w:rFonts w:asciiTheme="minorHAnsi" w:hAnsiTheme="minorHAnsi" w:cs="Arial"/>
          <w:sz w:val="22"/>
          <w:szCs w:val="22"/>
        </w:rPr>
        <w:t xml:space="preserve">je povinen </w:t>
      </w:r>
      <w:r w:rsidRPr="005203E8">
        <w:rPr>
          <w:rFonts w:asciiTheme="minorHAnsi" w:hAnsiTheme="minorHAnsi" w:cs="Arial"/>
          <w:sz w:val="22"/>
          <w:szCs w:val="22"/>
        </w:rPr>
        <w:t>veškeré spory s vlastníky přilehlých nemovitostí</w:t>
      </w:r>
      <w:r>
        <w:rPr>
          <w:rFonts w:asciiTheme="minorHAnsi" w:hAnsiTheme="minorHAnsi" w:cs="Arial"/>
          <w:sz w:val="22"/>
          <w:szCs w:val="22"/>
        </w:rPr>
        <w:t xml:space="preserve"> </w:t>
      </w:r>
      <w:r w:rsidRPr="005203E8">
        <w:rPr>
          <w:rFonts w:asciiTheme="minorHAnsi" w:hAnsiTheme="minorHAnsi" w:cs="Arial"/>
          <w:sz w:val="22"/>
          <w:szCs w:val="22"/>
        </w:rPr>
        <w:t xml:space="preserve">vyřešit na své náklady a svou zodpovědnost. </w:t>
      </w:r>
    </w:p>
    <w:p w14:paraId="4F9D92AE" w14:textId="089D8305" w:rsidR="005203E8" w:rsidRDefault="008720A5" w:rsidP="00345BBB">
      <w:pPr>
        <w:pStyle w:val="Odstavecseseznamem"/>
        <w:numPr>
          <w:ilvl w:val="1"/>
          <w:numId w:val="5"/>
        </w:numPr>
        <w:spacing w:before="120" w:after="120" w:line="276" w:lineRule="auto"/>
        <w:contextualSpacing w:val="0"/>
        <w:rPr>
          <w:rFonts w:asciiTheme="minorHAnsi" w:hAnsiTheme="minorHAnsi" w:cs="Arial"/>
          <w:sz w:val="22"/>
          <w:szCs w:val="22"/>
        </w:rPr>
      </w:pPr>
      <w:r w:rsidRPr="006806F1">
        <w:rPr>
          <w:rFonts w:asciiTheme="minorHAnsi" w:hAnsiTheme="minorHAnsi" w:cs="Arial"/>
          <w:sz w:val="22"/>
          <w:szCs w:val="22"/>
        </w:rPr>
        <w:t>Po vyhloubení 2 (slovy: dvou) kopaných sond je Zhotovitel povinen umožnit osobní prohlídku statikem Projektanta</w:t>
      </w:r>
      <w:r w:rsidR="00C635B5">
        <w:rPr>
          <w:rFonts w:asciiTheme="minorHAnsi" w:hAnsiTheme="minorHAnsi" w:cs="Arial"/>
          <w:sz w:val="22"/>
          <w:szCs w:val="22"/>
        </w:rPr>
        <w:t>. O termínu vyhloubení kopaných sond je povinen informovat Objednatele dle čl. 1.3 této Smlouvy.</w:t>
      </w:r>
    </w:p>
    <w:p w14:paraId="055E19D6" w14:textId="36693CE0" w:rsidR="005203E8" w:rsidRPr="005203E8" w:rsidRDefault="008720A5" w:rsidP="005203E8">
      <w:pPr>
        <w:pStyle w:val="Odstavecseseznamem"/>
        <w:numPr>
          <w:ilvl w:val="1"/>
          <w:numId w:val="5"/>
        </w:numPr>
        <w:spacing w:before="120" w:after="120" w:line="276" w:lineRule="auto"/>
        <w:contextualSpacing w:val="0"/>
        <w:rPr>
          <w:rFonts w:asciiTheme="minorHAnsi" w:hAnsiTheme="minorHAnsi" w:cs="Arial"/>
          <w:sz w:val="22"/>
          <w:szCs w:val="22"/>
        </w:rPr>
      </w:pPr>
      <w:r w:rsidRPr="006806F1">
        <w:rPr>
          <w:rFonts w:asciiTheme="minorHAnsi" w:hAnsiTheme="minorHAnsi" w:cs="Arial"/>
          <w:sz w:val="22"/>
          <w:szCs w:val="22"/>
        </w:rPr>
        <w:t xml:space="preserve">Zhotovitel je povinen vyhotovit zápis z každé návštěvy statika Projektanta na stavbě kopaných sond, který bude podepsaný statikem Projektanta a zástupcem Zhotovitele, který je odpovědný za věci technické. </w:t>
      </w:r>
      <w:r w:rsidR="005203E8" w:rsidRPr="005203E8">
        <w:rPr>
          <w:rFonts w:asciiTheme="minorHAnsi" w:hAnsiTheme="minorHAnsi" w:cs="Arial"/>
          <w:sz w:val="22"/>
          <w:szCs w:val="22"/>
        </w:rPr>
        <w:t xml:space="preserve">Takovou osobou </w:t>
      </w:r>
      <w:r w:rsidR="005203E8">
        <w:rPr>
          <w:rFonts w:asciiTheme="minorHAnsi" w:hAnsiTheme="minorHAnsi" w:cs="Arial"/>
          <w:sz w:val="22"/>
          <w:szCs w:val="22"/>
        </w:rPr>
        <w:t>je</w:t>
      </w:r>
      <w:r w:rsidR="005203E8" w:rsidRPr="005203E8">
        <w:rPr>
          <w:rFonts w:asciiTheme="minorHAnsi" w:hAnsiTheme="minorHAnsi" w:cs="Arial"/>
          <w:sz w:val="22"/>
          <w:szCs w:val="22"/>
        </w:rPr>
        <w:t xml:space="preserve"> člen Realizačního týmu Zhotovitele, který v souladu se zadávací dokumentací vykonává funkci Autorizovaný inženýr nebo technik. </w:t>
      </w:r>
    </w:p>
    <w:p w14:paraId="1C7E0D51" w14:textId="4552E1F4" w:rsidR="008720A5" w:rsidRDefault="005203E8" w:rsidP="006E0D89">
      <w:pPr>
        <w:pStyle w:val="Odstavecseseznamem"/>
        <w:numPr>
          <w:ilvl w:val="1"/>
          <w:numId w:val="5"/>
        </w:numPr>
        <w:spacing w:before="120" w:after="120" w:line="276" w:lineRule="auto"/>
        <w:contextualSpacing w:val="0"/>
        <w:rPr>
          <w:rFonts w:asciiTheme="minorHAnsi" w:hAnsiTheme="minorHAnsi" w:cs="Arial"/>
          <w:sz w:val="22"/>
          <w:szCs w:val="22"/>
        </w:rPr>
      </w:pPr>
      <w:r w:rsidRPr="006806F1">
        <w:rPr>
          <w:rFonts w:asciiTheme="minorHAnsi" w:hAnsiTheme="minorHAnsi" w:cs="Arial"/>
          <w:sz w:val="22"/>
          <w:szCs w:val="22"/>
        </w:rPr>
        <w:lastRenderedPageBreak/>
        <w:t>Zhotovitel je pov</w:t>
      </w:r>
      <w:r>
        <w:rPr>
          <w:rFonts w:asciiTheme="minorHAnsi" w:hAnsiTheme="minorHAnsi" w:cs="Arial"/>
          <w:sz w:val="22"/>
          <w:szCs w:val="22"/>
        </w:rPr>
        <w:t>inen</w:t>
      </w:r>
      <w:r w:rsidRPr="006806F1">
        <w:rPr>
          <w:rFonts w:asciiTheme="minorHAnsi" w:hAnsiTheme="minorHAnsi" w:cs="Arial"/>
          <w:sz w:val="22"/>
          <w:szCs w:val="22"/>
        </w:rPr>
        <w:t xml:space="preserve"> z</w:t>
      </w:r>
      <w:r>
        <w:rPr>
          <w:rFonts w:asciiTheme="minorHAnsi" w:hAnsiTheme="minorHAnsi" w:cs="Arial"/>
          <w:sz w:val="22"/>
          <w:szCs w:val="22"/>
        </w:rPr>
        <w:t>ajistit</w:t>
      </w:r>
      <w:r w:rsidRPr="006806F1">
        <w:rPr>
          <w:rFonts w:asciiTheme="minorHAnsi" w:hAnsiTheme="minorHAnsi" w:cs="Arial"/>
          <w:sz w:val="22"/>
          <w:szCs w:val="22"/>
        </w:rPr>
        <w:t xml:space="preserve"> příslušn</w:t>
      </w:r>
      <w:r>
        <w:rPr>
          <w:rFonts w:asciiTheme="minorHAnsi" w:hAnsiTheme="minorHAnsi" w:cs="Arial"/>
          <w:sz w:val="22"/>
          <w:szCs w:val="22"/>
        </w:rPr>
        <w:t>á</w:t>
      </w:r>
      <w:r w:rsidRPr="006806F1">
        <w:rPr>
          <w:rFonts w:asciiTheme="minorHAnsi" w:hAnsiTheme="minorHAnsi" w:cs="Arial"/>
          <w:sz w:val="22"/>
          <w:szCs w:val="22"/>
        </w:rPr>
        <w:t xml:space="preserve"> povolení</w:t>
      </w:r>
      <w:r w:rsidR="002B1225">
        <w:rPr>
          <w:rFonts w:asciiTheme="minorHAnsi" w:hAnsiTheme="minorHAnsi" w:cs="Arial"/>
          <w:sz w:val="22"/>
          <w:szCs w:val="22"/>
        </w:rPr>
        <w:t xml:space="preserve"> </w:t>
      </w:r>
      <w:r w:rsidRPr="006806F1">
        <w:rPr>
          <w:rFonts w:asciiTheme="minorHAnsi" w:hAnsiTheme="minorHAnsi" w:cs="Arial"/>
          <w:sz w:val="22"/>
          <w:szCs w:val="22"/>
        </w:rPr>
        <w:t>k realizaci předmětu plnění</w:t>
      </w:r>
      <w:r w:rsidR="006E0D89">
        <w:rPr>
          <w:rFonts w:asciiTheme="minorHAnsi" w:hAnsiTheme="minorHAnsi" w:cs="Arial"/>
          <w:sz w:val="22"/>
          <w:szCs w:val="22"/>
        </w:rPr>
        <w:t xml:space="preserve">, s výjimkou souhlasného stanoviska obvodního báňského úřadu, které je </w:t>
      </w:r>
      <w:r w:rsidR="001B2593">
        <w:rPr>
          <w:rFonts w:asciiTheme="minorHAnsi" w:hAnsiTheme="minorHAnsi" w:cs="Arial"/>
          <w:sz w:val="22"/>
          <w:szCs w:val="22"/>
        </w:rPr>
        <w:t>P</w:t>
      </w:r>
      <w:r w:rsidR="006E0D89">
        <w:rPr>
          <w:rFonts w:asciiTheme="minorHAnsi" w:hAnsiTheme="minorHAnsi" w:cs="Arial"/>
          <w:sz w:val="22"/>
          <w:szCs w:val="22"/>
        </w:rPr>
        <w:t xml:space="preserve">řílohou č. </w:t>
      </w:r>
      <w:r w:rsidR="002B1225">
        <w:rPr>
          <w:rFonts w:asciiTheme="minorHAnsi" w:hAnsiTheme="minorHAnsi" w:cs="Arial"/>
          <w:sz w:val="22"/>
          <w:szCs w:val="22"/>
        </w:rPr>
        <w:t xml:space="preserve">3 </w:t>
      </w:r>
      <w:r w:rsidR="006E0D89">
        <w:rPr>
          <w:rFonts w:asciiTheme="minorHAnsi" w:hAnsiTheme="minorHAnsi" w:cs="Arial"/>
          <w:sz w:val="22"/>
          <w:szCs w:val="22"/>
        </w:rPr>
        <w:t xml:space="preserve">této Smlouvy. </w:t>
      </w:r>
    </w:p>
    <w:p w14:paraId="202DC4A1" w14:textId="77777777" w:rsidR="006E0D89" w:rsidRPr="006806F1" w:rsidRDefault="006E0D89" w:rsidP="006E0D89">
      <w:pPr>
        <w:pStyle w:val="Odstavecseseznamem"/>
        <w:numPr>
          <w:ilvl w:val="1"/>
          <w:numId w:val="5"/>
        </w:numPr>
        <w:spacing w:before="120" w:after="120" w:line="276" w:lineRule="auto"/>
        <w:contextualSpacing w:val="0"/>
        <w:rPr>
          <w:rFonts w:asciiTheme="minorHAnsi" w:hAnsiTheme="minorHAnsi" w:cs="Arial"/>
          <w:sz w:val="22"/>
          <w:szCs w:val="22"/>
        </w:rPr>
      </w:pPr>
      <w:r w:rsidRPr="006806F1">
        <w:rPr>
          <w:rFonts w:asciiTheme="minorHAnsi" w:hAnsiTheme="minorHAnsi" w:cs="Arial"/>
          <w:sz w:val="22"/>
          <w:szCs w:val="22"/>
        </w:rPr>
        <w:t>Zhotovitel je povinen při realizaci kopaných sond zajistit bezpečnost staveniště a jeho bezprostředního okolí po celou dobu realizace kopaných sond, a to 24 (slovy: dvacet čtyři) hodin denně.</w:t>
      </w:r>
    </w:p>
    <w:p w14:paraId="3BFCB892" w14:textId="04EFD5E0" w:rsidR="006E0D89" w:rsidRPr="006806F1" w:rsidRDefault="006E0D89" w:rsidP="006E0D89">
      <w:pPr>
        <w:pStyle w:val="Odstavecseseznamem"/>
        <w:numPr>
          <w:ilvl w:val="1"/>
          <w:numId w:val="5"/>
        </w:numPr>
        <w:spacing w:before="120" w:after="120" w:line="276" w:lineRule="auto"/>
        <w:contextualSpacing w:val="0"/>
        <w:rPr>
          <w:rFonts w:asciiTheme="minorHAnsi" w:hAnsiTheme="minorHAnsi" w:cs="Arial"/>
          <w:sz w:val="22"/>
          <w:szCs w:val="22"/>
        </w:rPr>
      </w:pPr>
      <w:r w:rsidRPr="006806F1">
        <w:rPr>
          <w:rFonts w:asciiTheme="minorHAnsi" w:hAnsiTheme="minorHAnsi" w:cs="Arial"/>
          <w:sz w:val="22"/>
          <w:szCs w:val="22"/>
        </w:rPr>
        <w:t xml:space="preserve">Zhotovitel je povinen při realizaci kopaných sond zajistit Bezpečnost a ochranu zdraví při práci v souladu s příslušnými </w:t>
      </w:r>
      <w:r w:rsidR="002B1225">
        <w:rPr>
          <w:rFonts w:asciiTheme="minorHAnsi" w:hAnsiTheme="minorHAnsi" w:cs="Arial"/>
          <w:sz w:val="22"/>
          <w:szCs w:val="22"/>
        </w:rPr>
        <w:t>právními předpisy.</w:t>
      </w:r>
    </w:p>
    <w:p w14:paraId="131CD9E1" w14:textId="5731C54D" w:rsidR="006E0D89" w:rsidRPr="006E0D89" w:rsidRDefault="006E0D89" w:rsidP="006E0D89">
      <w:pPr>
        <w:pStyle w:val="Odstavecseseznamem"/>
        <w:numPr>
          <w:ilvl w:val="1"/>
          <w:numId w:val="5"/>
        </w:numPr>
        <w:spacing w:before="120" w:after="120" w:line="276" w:lineRule="auto"/>
        <w:contextualSpacing w:val="0"/>
        <w:rPr>
          <w:rFonts w:asciiTheme="minorHAnsi" w:hAnsiTheme="minorHAnsi" w:cs="Arial"/>
          <w:sz w:val="22"/>
          <w:szCs w:val="22"/>
        </w:rPr>
      </w:pPr>
      <w:r w:rsidRPr="006E0D89">
        <w:rPr>
          <w:rFonts w:asciiTheme="minorHAnsi" w:hAnsiTheme="minorHAnsi" w:cs="Arial"/>
          <w:sz w:val="22"/>
          <w:szCs w:val="22"/>
        </w:rPr>
        <w:t xml:space="preserve">Zhotovitel oznámí stavebnímu úřadu zahájení prací na realizaci kopaných sond. Dále je Zhotovitel povinen oznámit zahájení realizace kopaných sond všem příslušným </w:t>
      </w:r>
      <w:proofErr w:type="gramStart"/>
      <w:r w:rsidRPr="006E0D89">
        <w:rPr>
          <w:rFonts w:asciiTheme="minorHAnsi" w:hAnsiTheme="minorHAnsi" w:cs="Arial"/>
          <w:sz w:val="22"/>
          <w:szCs w:val="22"/>
        </w:rPr>
        <w:t>úřadů</w:t>
      </w:r>
      <w:r>
        <w:rPr>
          <w:rFonts w:asciiTheme="minorHAnsi" w:hAnsiTheme="minorHAnsi" w:cs="Arial"/>
          <w:sz w:val="22"/>
          <w:szCs w:val="22"/>
        </w:rPr>
        <w:t xml:space="preserve">m, </w:t>
      </w:r>
      <w:r w:rsidRPr="006E0D89">
        <w:rPr>
          <w:rFonts w:asciiTheme="minorHAnsi" w:hAnsiTheme="minorHAnsi" w:cs="Arial"/>
          <w:sz w:val="22"/>
          <w:szCs w:val="22"/>
        </w:rPr>
        <w:t xml:space="preserve"> Společenství</w:t>
      </w:r>
      <w:proofErr w:type="gramEnd"/>
      <w:r w:rsidRPr="006E0D89">
        <w:rPr>
          <w:rFonts w:asciiTheme="minorHAnsi" w:hAnsiTheme="minorHAnsi" w:cs="Arial"/>
          <w:sz w:val="22"/>
          <w:szCs w:val="22"/>
        </w:rPr>
        <w:t xml:space="preserve"> Matoušova 1552 Smíchov a obyvatelům Budovy</w:t>
      </w:r>
      <w:r w:rsidR="002B1225">
        <w:rPr>
          <w:rFonts w:asciiTheme="minorHAnsi" w:hAnsiTheme="minorHAnsi" w:cs="Arial"/>
          <w:sz w:val="22"/>
          <w:szCs w:val="22"/>
        </w:rPr>
        <w:t xml:space="preserve">. Obyvatelům Budovy bude zahájení prací na realizaci kopaných sond oznámeno </w:t>
      </w:r>
      <w:r w:rsidRPr="006E0D89">
        <w:rPr>
          <w:rFonts w:asciiTheme="minorHAnsi" w:hAnsiTheme="minorHAnsi" w:cs="Arial"/>
          <w:sz w:val="22"/>
          <w:szCs w:val="22"/>
        </w:rPr>
        <w:t>písemným oznámením vyvěšen</w:t>
      </w:r>
      <w:r w:rsidR="002B1225">
        <w:rPr>
          <w:rFonts w:asciiTheme="minorHAnsi" w:hAnsiTheme="minorHAnsi" w:cs="Arial"/>
          <w:sz w:val="22"/>
          <w:szCs w:val="22"/>
        </w:rPr>
        <w:t>ý</w:t>
      </w:r>
      <w:r w:rsidRPr="006E0D89">
        <w:rPr>
          <w:rFonts w:asciiTheme="minorHAnsi" w:hAnsiTheme="minorHAnsi" w:cs="Arial"/>
          <w:sz w:val="22"/>
          <w:szCs w:val="22"/>
        </w:rPr>
        <w:t xml:space="preserve">m na </w:t>
      </w:r>
      <w:r w:rsidR="002B1225">
        <w:rPr>
          <w:rFonts w:asciiTheme="minorHAnsi" w:hAnsiTheme="minorHAnsi" w:cs="Arial"/>
          <w:sz w:val="22"/>
          <w:szCs w:val="22"/>
        </w:rPr>
        <w:t xml:space="preserve">vchodových </w:t>
      </w:r>
      <w:r w:rsidRPr="006E0D89">
        <w:rPr>
          <w:rFonts w:asciiTheme="minorHAnsi" w:hAnsiTheme="minorHAnsi" w:cs="Arial"/>
          <w:sz w:val="22"/>
          <w:szCs w:val="22"/>
        </w:rPr>
        <w:t>dveří</w:t>
      </w:r>
      <w:r w:rsidR="002B1225">
        <w:rPr>
          <w:rFonts w:asciiTheme="minorHAnsi" w:hAnsiTheme="minorHAnsi" w:cs="Arial"/>
          <w:sz w:val="22"/>
          <w:szCs w:val="22"/>
        </w:rPr>
        <w:t xml:space="preserve"> do</w:t>
      </w:r>
      <w:r w:rsidRPr="006E0D89">
        <w:rPr>
          <w:rFonts w:asciiTheme="minorHAnsi" w:hAnsiTheme="minorHAnsi" w:cs="Arial"/>
          <w:sz w:val="22"/>
          <w:szCs w:val="22"/>
        </w:rPr>
        <w:t xml:space="preserve"> </w:t>
      </w:r>
      <w:r w:rsidR="002B1225">
        <w:rPr>
          <w:rFonts w:asciiTheme="minorHAnsi" w:hAnsiTheme="minorHAnsi" w:cs="Arial"/>
          <w:sz w:val="22"/>
          <w:szCs w:val="22"/>
        </w:rPr>
        <w:t>Budovy</w:t>
      </w:r>
      <w:r w:rsidRPr="006E0D89">
        <w:rPr>
          <w:rFonts w:asciiTheme="minorHAnsi" w:hAnsiTheme="minorHAnsi" w:cs="Arial"/>
          <w:sz w:val="22"/>
          <w:szCs w:val="22"/>
        </w:rPr>
        <w:t xml:space="preserve">, a to alespoň </w:t>
      </w:r>
      <w:r w:rsidR="002B1225">
        <w:rPr>
          <w:rFonts w:asciiTheme="minorHAnsi" w:hAnsiTheme="minorHAnsi" w:cs="Arial"/>
          <w:sz w:val="22"/>
          <w:szCs w:val="22"/>
        </w:rPr>
        <w:t xml:space="preserve">1 (slovy: </w:t>
      </w:r>
      <w:r w:rsidRPr="006E0D89">
        <w:rPr>
          <w:rFonts w:asciiTheme="minorHAnsi" w:hAnsiTheme="minorHAnsi" w:cs="Arial"/>
          <w:sz w:val="22"/>
          <w:szCs w:val="22"/>
        </w:rPr>
        <w:t>jeden</w:t>
      </w:r>
      <w:r w:rsidR="002B1225">
        <w:rPr>
          <w:rFonts w:asciiTheme="minorHAnsi" w:hAnsiTheme="minorHAnsi" w:cs="Arial"/>
          <w:sz w:val="22"/>
          <w:szCs w:val="22"/>
        </w:rPr>
        <w:t>)</w:t>
      </w:r>
      <w:r w:rsidRPr="006E0D89">
        <w:rPr>
          <w:rFonts w:asciiTheme="minorHAnsi" w:hAnsiTheme="minorHAnsi" w:cs="Arial"/>
          <w:sz w:val="22"/>
          <w:szCs w:val="22"/>
        </w:rPr>
        <w:t xml:space="preserve"> týden před zahájením realizace kopaných sond.</w:t>
      </w:r>
    </w:p>
    <w:p w14:paraId="07A92F5D" w14:textId="4D8E809B" w:rsidR="006E0D89" w:rsidRDefault="006E0D89" w:rsidP="006E0D89">
      <w:pPr>
        <w:pStyle w:val="Odstavecseseznamem"/>
        <w:numPr>
          <w:ilvl w:val="1"/>
          <w:numId w:val="5"/>
        </w:numPr>
        <w:spacing w:before="120" w:after="120" w:line="276" w:lineRule="auto"/>
        <w:contextualSpacing w:val="0"/>
        <w:rPr>
          <w:rFonts w:asciiTheme="minorHAnsi" w:hAnsiTheme="minorHAnsi" w:cs="Arial"/>
          <w:sz w:val="22"/>
          <w:szCs w:val="22"/>
        </w:rPr>
      </w:pPr>
      <w:r w:rsidRPr="006806F1">
        <w:rPr>
          <w:rFonts w:asciiTheme="minorHAnsi" w:hAnsiTheme="minorHAnsi" w:cs="Arial"/>
          <w:sz w:val="22"/>
          <w:szCs w:val="22"/>
        </w:rPr>
        <w:t xml:space="preserve">Po dokončení </w:t>
      </w:r>
      <w:r>
        <w:rPr>
          <w:rFonts w:asciiTheme="minorHAnsi" w:hAnsiTheme="minorHAnsi" w:cs="Arial"/>
          <w:sz w:val="22"/>
          <w:szCs w:val="22"/>
        </w:rPr>
        <w:t>realizace kopaných sond a průzkumu</w:t>
      </w:r>
      <w:r w:rsidRPr="006806F1">
        <w:rPr>
          <w:rFonts w:asciiTheme="minorHAnsi" w:hAnsiTheme="minorHAnsi" w:cs="Arial"/>
          <w:sz w:val="22"/>
          <w:szCs w:val="22"/>
        </w:rPr>
        <w:t xml:space="preserve"> je Zhotovitel povinen urovnat terén a upravit povrch </w:t>
      </w:r>
      <w:r>
        <w:rPr>
          <w:rFonts w:asciiTheme="minorHAnsi" w:hAnsiTheme="minorHAnsi" w:cs="Arial"/>
          <w:sz w:val="22"/>
          <w:szCs w:val="22"/>
        </w:rPr>
        <w:t>p</w:t>
      </w:r>
      <w:r w:rsidRPr="006806F1">
        <w:rPr>
          <w:rFonts w:asciiTheme="minorHAnsi" w:hAnsiTheme="minorHAnsi" w:cs="Arial"/>
          <w:sz w:val="22"/>
          <w:szCs w:val="22"/>
        </w:rPr>
        <w:t>ozemk</w:t>
      </w:r>
      <w:r>
        <w:rPr>
          <w:rFonts w:asciiTheme="minorHAnsi" w:hAnsiTheme="minorHAnsi" w:cs="Arial"/>
          <w:sz w:val="22"/>
          <w:szCs w:val="22"/>
        </w:rPr>
        <w:t xml:space="preserve">u </w:t>
      </w:r>
      <w:proofErr w:type="spellStart"/>
      <w:r>
        <w:rPr>
          <w:rFonts w:asciiTheme="minorHAnsi" w:hAnsiTheme="minorHAnsi" w:cs="Arial"/>
          <w:sz w:val="22"/>
          <w:szCs w:val="22"/>
        </w:rPr>
        <w:t>parc</w:t>
      </w:r>
      <w:proofErr w:type="spellEnd"/>
      <w:r>
        <w:rPr>
          <w:rFonts w:asciiTheme="minorHAnsi" w:hAnsiTheme="minorHAnsi" w:cs="Arial"/>
          <w:sz w:val="22"/>
          <w:szCs w:val="22"/>
        </w:rPr>
        <w:t>. č. 69 v katastrálním území Smíchov</w:t>
      </w:r>
      <w:r w:rsidRPr="006806F1">
        <w:rPr>
          <w:rFonts w:asciiTheme="minorHAnsi" w:hAnsiTheme="minorHAnsi" w:cs="Arial"/>
          <w:sz w:val="22"/>
          <w:szCs w:val="22"/>
        </w:rPr>
        <w:t xml:space="preserve"> do původního </w:t>
      </w:r>
      <w:r w:rsidRPr="00F541D3">
        <w:rPr>
          <w:rFonts w:asciiTheme="minorHAnsi" w:hAnsiTheme="minorHAnsi" w:cs="Arial"/>
          <w:sz w:val="22"/>
          <w:szCs w:val="22"/>
        </w:rPr>
        <w:t>stavu</w:t>
      </w:r>
      <w:r w:rsidR="008F1FC8" w:rsidRPr="00F541D3">
        <w:t xml:space="preserve"> </w:t>
      </w:r>
      <w:r w:rsidR="008F1FC8" w:rsidRPr="00F541D3">
        <w:rPr>
          <w:rFonts w:asciiTheme="minorHAnsi" w:hAnsiTheme="minorHAnsi" w:cs="Arial"/>
          <w:sz w:val="22"/>
          <w:szCs w:val="22"/>
        </w:rPr>
        <w:t>včetně povrchu přilehlých komunikací a zeleně</w:t>
      </w:r>
      <w:r w:rsidRPr="00F541D3">
        <w:rPr>
          <w:rFonts w:asciiTheme="minorHAnsi" w:hAnsiTheme="minorHAnsi" w:cs="Arial"/>
          <w:sz w:val="22"/>
          <w:szCs w:val="22"/>
        </w:rPr>
        <w:t>, a</w:t>
      </w:r>
      <w:r w:rsidRPr="006806F1">
        <w:rPr>
          <w:rFonts w:asciiTheme="minorHAnsi" w:hAnsiTheme="minorHAnsi" w:cs="Arial"/>
          <w:sz w:val="22"/>
          <w:szCs w:val="22"/>
        </w:rPr>
        <w:t xml:space="preserve"> to včetně úklidu veškerých veřejných prostor dotčených realizací předmětu plnění. </w:t>
      </w:r>
    </w:p>
    <w:p w14:paraId="1EDFAACD" w14:textId="7E1D4A82" w:rsidR="006E0D89" w:rsidRPr="006E0D89" w:rsidRDefault="006E0D89" w:rsidP="006E0D89">
      <w:pPr>
        <w:pStyle w:val="Odstavecseseznamem"/>
        <w:numPr>
          <w:ilvl w:val="1"/>
          <w:numId w:val="5"/>
        </w:numPr>
        <w:spacing w:before="120" w:after="120" w:line="276" w:lineRule="auto"/>
        <w:contextualSpacing w:val="0"/>
        <w:rPr>
          <w:rFonts w:asciiTheme="minorHAnsi" w:hAnsiTheme="minorHAnsi"/>
          <w:sz w:val="22"/>
          <w:szCs w:val="22"/>
        </w:rPr>
      </w:pPr>
      <w:r w:rsidRPr="006806F1">
        <w:rPr>
          <w:rFonts w:asciiTheme="minorHAnsi" w:hAnsiTheme="minorHAnsi" w:cs="Arial"/>
          <w:sz w:val="22"/>
          <w:szCs w:val="22"/>
        </w:rPr>
        <w:t xml:space="preserve">V případě potřeby součinnosti při realizaci předmětu plnění a upřesnění požadavků </w:t>
      </w:r>
      <w:r>
        <w:rPr>
          <w:rFonts w:asciiTheme="minorHAnsi" w:hAnsiTheme="minorHAnsi" w:cs="Arial"/>
          <w:sz w:val="22"/>
          <w:szCs w:val="22"/>
        </w:rPr>
        <w:t xml:space="preserve">na realizaci kopaných sond a následného průzkumu </w:t>
      </w:r>
      <w:r w:rsidRPr="006806F1">
        <w:rPr>
          <w:rFonts w:asciiTheme="minorHAnsi" w:hAnsiTheme="minorHAnsi" w:cs="Arial"/>
          <w:sz w:val="22"/>
          <w:szCs w:val="22"/>
        </w:rPr>
        <w:t>je Zhotovitel povinen kontaktovat</w:t>
      </w:r>
      <w:r>
        <w:rPr>
          <w:rFonts w:asciiTheme="minorHAnsi" w:hAnsiTheme="minorHAnsi" w:cs="Arial"/>
          <w:sz w:val="22"/>
          <w:szCs w:val="22"/>
        </w:rPr>
        <w:t xml:space="preserve"> vedle Objednatele i Projektanta, který je oprávněn rozhodovat o veškerých skutečnostech souvisejících s realizací předmětu plnění. </w:t>
      </w:r>
    </w:p>
    <w:p w14:paraId="2AD1A735" w14:textId="0BB4EF64" w:rsidR="008720A5" w:rsidRPr="002B1225" w:rsidRDefault="002B1225" w:rsidP="00345BBB">
      <w:pPr>
        <w:pStyle w:val="Odstavecseseznamem"/>
        <w:numPr>
          <w:ilvl w:val="1"/>
          <w:numId w:val="5"/>
        </w:numPr>
        <w:spacing w:before="120" w:after="120" w:line="276" w:lineRule="auto"/>
        <w:contextualSpacing w:val="0"/>
        <w:rPr>
          <w:rFonts w:asciiTheme="minorHAnsi" w:hAnsiTheme="minorHAnsi" w:cs="Arial"/>
          <w:sz w:val="22"/>
          <w:szCs w:val="22"/>
        </w:rPr>
      </w:pPr>
      <w:r w:rsidRPr="002B1225">
        <w:rPr>
          <w:rFonts w:asciiTheme="minorHAnsi" w:hAnsiTheme="minorHAnsi" w:cs="Arial"/>
          <w:sz w:val="22"/>
          <w:szCs w:val="22"/>
        </w:rPr>
        <w:t>Zhotovi</w:t>
      </w:r>
      <w:r w:rsidR="002858DD">
        <w:rPr>
          <w:rFonts w:asciiTheme="minorHAnsi" w:hAnsiTheme="minorHAnsi" w:cs="Arial"/>
          <w:sz w:val="22"/>
          <w:szCs w:val="22"/>
        </w:rPr>
        <w:t>te</w:t>
      </w:r>
      <w:r w:rsidRPr="002B1225">
        <w:rPr>
          <w:rFonts w:asciiTheme="minorHAnsi" w:hAnsiTheme="minorHAnsi" w:cs="Arial"/>
          <w:sz w:val="22"/>
          <w:szCs w:val="22"/>
        </w:rPr>
        <w:t>l je při realizaci předmětu plněn</w:t>
      </w:r>
      <w:r>
        <w:rPr>
          <w:rFonts w:asciiTheme="minorHAnsi" w:hAnsiTheme="minorHAnsi" w:cs="Arial"/>
          <w:sz w:val="22"/>
          <w:szCs w:val="22"/>
        </w:rPr>
        <w:t>í</w:t>
      </w:r>
      <w:r w:rsidRPr="002B1225">
        <w:rPr>
          <w:rFonts w:asciiTheme="minorHAnsi" w:hAnsiTheme="minorHAnsi" w:cs="Arial"/>
          <w:sz w:val="22"/>
          <w:szCs w:val="22"/>
        </w:rPr>
        <w:t xml:space="preserve"> vázán pokyny Projektanta. </w:t>
      </w:r>
    </w:p>
    <w:p w14:paraId="466B57E7" w14:textId="77777777" w:rsidR="008720A5" w:rsidRPr="006806F1" w:rsidRDefault="008720A5" w:rsidP="008720A5">
      <w:pPr>
        <w:spacing w:before="120" w:after="120" w:line="276" w:lineRule="auto"/>
        <w:ind w:firstLine="567"/>
        <w:rPr>
          <w:rFonts w:asciiTheme="minorHAnsi" w:hAnsiTheme="minorHAnsi" w:cstheme="minorHAnsi"/>
          <w:b/>
          <w:bCs/>
          <w:sz w:val="22"/>
          <w:szCs w:val="22"/>
        </w:rPr>
      </w:pPr>
      <w:r w:rsidRPr="006806F1">
        <w:rPr>
          <w:rFonts w:asciiTheme="minorHAnsi" w:hAnsiTheme="minorHAnsi" w:cstheme="minorHAnsi"/>
          <w:b/>
          <w:bCs/>
          <w:sz w:val="22"/>
          <w:szCs w:val="22"/>
        </w:rPr>
        <w:t xml:space="preserve">Realizace průzkumu </w:t>
      </w:r>
    </w:p>
    <w:p w14:paraId="1F180832" w14:textId="6272048E" w:rsidR="008720A5" w:rsidRPr="006806F1" w:rsidRDefault="008720A5" w:rsidP="00345BBB">
      <w:pPr>
        <w:pStyle w:val="Odstavecseseznamem"/>
        <w:numPr>
          <w:ilvl w:val="1"/>
          <w:numId w:val="5"/>
        </w:numPr>
        <w:spacing w:before="120" w:after="120" w:line="276" w:lineRule="auto"/>
        <w:contextualSpacing w:val="0"/>
        <w:rPr>
          <w:rFonts w:asciiTheme="minorHAnsi" w:hAnsiTheme="minorHAnsi" w:cs="Arial"/>
          <w:sz w:val="22"/>
          <w:szCs w:val="22"/>
        </w:rPr>
      </w:pPr>
      <w:r w:rsidRPr="006806F1">
        <w:rPr>
          <w:rFonts w:asciiTheme="minorHAnsi" w:hAnsiTheme="minorHAnsi" w:cs="Arial"/>
          <w:sz w:val="22"/>
          <w:szCs w:val="22"/>
        </w:rPr>
        <w:t xml:space="preserve">Zhotovitel je povinen v rámci kopaných </w:t>
      </w:r>
      <w:r w:rsidRPr="00F541D3">
        <w:rPr>
          <w:rFonts w:asciiTheme="minorHAnsi" w:hAnsiTheme="minorHAnsi" w:cs="Arial"/>
          <w:sz w:val="22"/>
          <w:szCs w:val="22"/>
        </w:rPr>
        <w:t>sond provést pasportizaci zastižené geologie</w:t>
      </w:r>
      <w:r w:rsidR="00F541D3" w:rsidRPr="00F541D3">
        <w:rPr>
          <w:rFonts w:asciiTheme="minorHAnsi" w:hAnsiTheme="minorHAnsi" w:cs="Arial"/>
          <w:sz w:val="22"/>
          <w:szCs w:val="22"/>
        </w:rPr>
        <w:br/>
      </w:r>
      <w:r w:rsidRPr="00F541D3">
        <w:rPr>
          <w:rFonts w:asciiTheme="minorHAnsi" w:hAnsiTheme="minorHAnsi" w:cs="Arial"/>
          <w:sz w:val="22"/>
          <w:szCs w:val="22"/>
        </w:rPr>
        <w:t xml:space="preserve">a konstrukcí včetně geodetického zaměření </w:t>
      </w:r>
      <w:r w:rsidR="00E565A1" w:rsidRPr="00F541D3">
        <w:rPr>
          <w:rFonts w:asciiTheme="minorHAnsi" w:hAnsiTheme="minorHAnsi" w:cs="Arial"/>
          <w:sz w:val="22"/>
          <w:szCs w:val="22"/>
        </w:rPr>
        <w:t xml:space="preserve">s připojením na systémy S-JTSK a </w:t>
      </w:r>
      <w:proofErr w:type="spellStart"/>
      <w:r w:rsidR="00E565A1" w:rsidRPr="00F541D3">
        <w:rPr>
          <w:rFonts w:asciiTheme="minorHAnsi" w:hAnsiTheme="minorHAnsi" w:cs="Arial"/>
          <w:sz w:val="22"/>
          <w:szCs w:val="22"/>
        </w:rPr>
        <w:t>Bpv</w:t>
      </w:r>
      <w:proofErr w:type="spellEnd"/>
      <w:r w:rsidR="00F541D3">
        <w:rPr>
          <w:rFonts w:asciiTheme="minorHAnsi" w:hAnsiTheme="minorHAnsi" w:cs="Arial"/>
          <w:sz w:val="22"/>
          <w:szCs w:val="22"/>
        </w:rPr>
        <w:br/>
      </w:r>
      <w:r w:rsidRPr="006806F1">
        <w:rPr>
          <w:rFonts w:asciiTheme="minorHAnsi" w:hAnsiTheme="minorHAnsi" w:cs="Arial"/>
          <w:sz w:val="22"/>
          <w:szCs w:val="22"/>
        </w:rPr>
        <w:t xml:space="preserve">a pořízení fotodokumentace (dále jen </w:t>
      </w:r>
      <w:r w:rsidRPr="006806F1">
        <w:rPr>
          <w:rFonts w:asciiTheme="minorHAnsi" w:hAnsiTheme="minorHAnsi" w:cs="Arial"/>
          <w:b/>
          <w:bCs/>
          <w:sz w:val="22"/>
          <w:szCs w:val="22"/>
        </w:rPr>
        <w:t>„Průzkum“</w:t>
      </w:r>
      <w:r w:rsidRPr="006806F1">
        <w:rPr>
          <w:rFonts w:asciiTheme="minorHAnsi" w:hAnsiTheme="minorHAnsi" w:cs="Arial"/>
          <w:sz w:val="22"/>
          <w:szCs w:val="22"/>
        </w:rPr>
        <w:t>).</w:t>
      </w:r>
      <w:r w:rsidR="008A6959">
        <w:rPr>
          <w:rFonts w:asciiTheme="minorHAnsi" w:hAnsiTheme="minorHAnsi" w:cs="Arial"/>
          <w:sz w:val="22"/>
          <w:szCs w:val="22"/>
        </w:rPr>
        <w:t xml:space="preserve"> Výsledky Průzkumu je Zhotovitel povinen předložit Projektantovi, ke schválení, který je oprávněn rozhodnout o jeho doplnění. </w:t>
      </w:r>
    </w:p>
    <w:p w14:paraId="77FF2061" w14:textId="142D4D83" w:rsidR="008720A5" w:rsidRPr="006806F1" w:rsidRDefault="008720A5" w:rsidP="00345BBB">
      <w:pPr>
        <w:pStyle w:val="Odstavecseseznamem"/>
        <w:numPr>
          <w:ilvl w:val="1"/>
          <w:numId w:val="5"/>
        </w:numPr>
        <w:spacing w:before="120" w:after="120" w:line="276" w:lineRule="auto"/>
        <w:contextualSpacing w:val="0"/>
        <w:rPr>
          <w:rFonts w:asciiTheme="minorHAnsi" w:hAnsiTheme="minorHAnsi" w:cs="Arial"/>
          <w:sz w:val="22"/>
          <w:szCs w:val="22"/>
        </w:rPr>
      </w:pPr>
      <w:r w:rsidRPr="006806F1">
        <w:rPr>
          <w:rFonts w:asciiTheme="minorHAnsi" w:hAnsiTheme="minorHAnsi" w:cs="Arial"/>
          <w:sz w:val="22"/>
          <w:szCs w:val="22"/>
        </w:rPr>
        <w:t xml:space="preserve">Zhotovitel je povinen veškeré dokumenty opatřené při Průzkumu zaslat před předáním Objednateli ke kontrole Projektantovi Projektu a </w:t>
      </w:r>
      <w:r w:rsidR="001854A8">
        <w:rPr>
          <w:rFonts w:asciiTheme="minorHAnsi" w:hAnsiTheme="minorHAnsi" w:cs="Arial"/>
          <w:sz w:val="22"/>
          <w:szCs w:val="22"/>
        </w:rPr>
        <w:t>P</w:t>
      </w:r>
      <w:r w:rsidRPr="006806F1">
        <w:rPr>
          <w:rFonts w:asciiTheme="minorHAnsi" w:hAnsiTheme="minorHAnsi" w:cs="Arial"/>
          <w:sz w:val="22"/>
          <w:szCs w:val="22"/>
        </w:rPr>
        <w:t xml:space="preserve">rojektovému manažerovi Projektu, a to k rukám následujících osob: </w:t>
      </w:r>
    </w:p>
    <w:p w14:paraId="118A2E9D" w14:textId="77777777" w:rsidR="008720A5" w:rsidRPr="006806F1" w:rsidRDefault="008720A5" w:rsidP="008720A5">
      <w:pPr>
        <w:pStyle w:val="Odstavecseseznamem"/>
        <w:spacing w:before="120" w:line="276" w:lineRule="auto"/>
        <w:ind w:left="1985"/>
        <w:contextualSpacing w:val="0"/>
        <w:rPr>
          <w:rFonts w:asciiTheme="minorHAnsi" w:hAnsiTheme="minorHAnsi" w:cs="Arial"/>
          <w:sz w:val="22"/>
          <w:szCs w:val="22"/>
        </w:rPr>
      </w:pPr>
      <w:r w:rsidRPr="006806F1">
        <w:rPr>
          <w:rFonts w:asciiTheme="minorHAnsi" w:hAnsiTheme="minorHAnsi" w:cs="Arial"/>
          <w:sz w:val="22"/>
          <w:szCs w:val="22"/>
        </w:rPr>
        <w:t xml:space="preserve">za </w:t>
      </w:r>
      <w:proofErr w:type="gramStart"/>
      <w:r w:rsidRPr="006806F1">
        <w:rPr>
          <w:rFonts w:asciiTheme="minorHAnsi" w:hAnsiTheme="minorHAnsi" w:cs="Arial"/>
          <w:sz w:val="22"/>
          <w:szCs w:val="22"/>
        </w:rPr>
        <w:t xml:space="preserve">Projektanta - </w:t>
      </w:r>
      <w:r w:rsidRPr="006806F1">
        <w:rPr>
          <w:rFonts w:asciiTheme="minorHAnsi" w:hAnsiTheme="minorHAnsi" w:cstheme="minorHAnsi"/>
          <w:sz w:val="22"/>
          <w:szCs w:val="22"/>
        </w:rPr>
        <w:t>Atelier</w:t>
      </w:r>
      <w:proofErr w:type="gramEnd"/>
      <w:r w:rsidRPr="006806F1">
        <w:rPr>
          <w:rFonts w:asciiTheme="minorHAnsi" w:hAnsiTheme="minorHAnsi" w:cstheme="minorHAnsi"/>
          <w:sz w:val="22"/>
          <w:szCs w:val="22"/>
        </w:rPr>
        <w:t xml:space="preserve"> bod architekti s.r.o.</w:t>
      </w:r>
    </w:p>
    <w:p w14:paraId="7D2AFCCC" w14:textId="77777777" w:rsidR="008720A5" w:rsidRPr="006806F1" w:rsidRDefault="008720A5" w:rsidP="008720A5">
      <w:pPr>
        <w:pStyle w:val="Tabulkatxtobyejn"/>
        <w:spacing w:after="0" w:line="276" w:lineRule="auto"/>
        <w:ind w:left="1985" w:firstLine="708"/>
        <w:jc w:val="both"/>
        <w:rPr>
          <w:rFonts w:asciiTheme="minorHAnsi" w:hAnsiTheme="minorHAnsi"/>
          <w:b/>
          <w:bCs/>
          <w:sz w:val="22"/>
          <w:szCs w:val="22"/>
        </w:rPr>
      </w:pPr>
      <w:r w:rsidRPr="006806F1">
        <w:rPr>
          <w:rFonts w:asciiTheme="minorHAnsi" w:hAnsiTheme="minorHAnsi"/>
          <w:b/>
          <w:bCs/>
          <w:sz w:val="22"/>
          <w:szCs w:val="22"/>
        </w:rPr>
        <w:t>Ing. Arch. Jakuba Straky</w:t>
      </w:r>
    </w:p>
    <w:p w14:paraId="75310E0D" w14:textId="77777777" w:rsidR="008720A5" w:rsidRPr="006806F1" w:rsidRDefault="008720A5" w:rsidP="008720A5">
      <w:pPr>
        <w:pStyle w:val="Tabulkatxtobyejn"/>
        <w:spacing w:after="0" w:line="276" w:lineRule="auto"/>
        <w:ind w:left="1985" w:firstLine="708"/>
        <w:jc w:val="both"/>
        <w:rPr>
          <w:rFonts w:asciiTheme="minorHAnsi" w:hAnsiTheme="minorHAnsi"/>
          <w:sz w:val="22"/>
          <w:szCs w:val="22"/>
        </w:rPr>
      </w:pPr>
      <w:r w:rsidRPr="006806F1">
        <w:rPr>
          <w:rFonts w:asciiTheme="minorHAnsi" w:hAnsiTheme="minorHAnsi"/>
          <w:sz w:val="22"/>
          <w:szCs w:val="22"/>
        </w:rPr>
        <w:t xml:space="preserve">e-mail: </w:t>
      </w:r>
      <w:hyperlink r:id="rId7" w:history="1">
        <w:r w:rsidRPr="006806F1">
          <w:rPr>
            <w:rStyle w:val="Hypertextovodkaz"/>
            <w:rFonts w:asciiTheme="minorHAnsi" w:hAnsiTheme="minorHAnsi"/>
            <w:sz w:val="22"/>
            <w:szCs w:val="22"/>
          </w:rPr>
          <w:t>botanika@bodarchitekti.cz</w:t>
        </w:r>
      </w:hyperlink>
    </w:p>
    <w:p w14:paraId="75F4F0F2" w14:textId="616B337C" w:rsidR="008720A5" w:rsidRPr="006806F1" w:rsidRDefault="008720A5" w:rsidP="00A13AAA">
      <w:pPr>
        <w:pStyle w:val="Odstavecseseznamem"/>
        <w:spacing w:before="120" w:line="276" w:lineRule="auto"/>
        <w:ind w:left="1985"/>
        <w:contextualSpacing w:val="0"/>
        <w:rPr>
          <w:rFonts w:asciiTheme="minorHAnsi" w:hAnsiTheme="minorHAnsi" w:cs="Arial"/>
          <w:sz w:val="22"/>
          <w:szCs w:val="22"/>
        </w:rPr>
      </w:pPr>
      <w:r w:rsidRPr="006806F1">
        <w:rPr>
          <w:rFonts w:asciiTheme="minorHAnsi" w:hAnsiTheme="minorHAnsi" w:cs="Arial"/>
          <w:sz w:val="22"/>
          <w:szCs w:val="22"/>
        </w:rPr>
        <w:t xml:space="preserve">za </w:t>
      </w:r>
      <w:r w:rsidR="00A13AAA" w:rsidRPr="006806F1">
        <w:rPr>
          <w:rFonts w:asciiTheme="minorHAnsi" w:hAnsiTheme="minorHAnsi" w:cs="Arial"/>
          <w:sz w:val="22"/>
          <w:szCs w:val="22"/>
        </w:rPr>
        <w:t>P</w:t>
      </w:r>
      <w:r w:rsidRPr="006806F1">
        <w:rPr>
          <w:rFonts w:asciiTheme="minorHAnsi" w:hAnsiTheme="minorHAnsi" w:cs="Arial"/>
          <w:sz w:val="22"/>
          <w:szCs w:val="22"/>
        </w:rPr>
        <w:t xml:space="preserve">rojektového manažera – </w:t>
      </w:r>
      <w:r w:rsidR="00A13AAA" w:rsidRPr="006806F1">
        <w:rPr>
          <w:rFonts w:asciiTheme="minorHAnsi" w:hAnsiTheme="minorHAnsi" w:cstheme="minorHAnsi"/>
          <w:sz w:val="22"/>
          <w:szCs w:val="22"/>
        </w:rPr>
        <w:t>Společnost Polyfunkční dům V Botanice – projektový manažer</w:t>
      </w:r>
      <w:r w:rsidR="00A13AAA" w:rsidRPr="006806F1">
        <w:rPr>
          <w:rFonts w:asciiTheme="minorHAnsi" w:hAnsiTheme="minorHAnsi" w:cs="Arial"/>
          <w:sz w:val="22"/>
          <w:szCs w:val="22"/>
        </w:rPr>
        <w:t xml:space="preserve"> </w:t>
      </w:r>
    </w:p>
    <w:p w14:paraId="50CC673A" w14:textId="77777777" w:rsidR="008720A5" w:rsidRPr="006806F1" w:rsidRDefault="008720A5" w:rsidP="008720A5">
      <w:pPr>
        <w:pStyle w:val="Tabulkatxtobyejn"/>
        <w:spacing w:after="0" w:line="276" w:lineRule="auto"/>
        <w:ind w:left="1985" w:firstLine="708"/>
        <w:jc w:val="both"/>
        <w:rPr>
          <w:rFonts w:asciiTheme="minorHAnsi" w:hAnsiTheme="minorHAnsi"/>
          <w:b/>
          <w:bCs/>
          <w:sz w:val="22"/>
          <w:szCs w:val="22"/>
        </w:rPr>
      </w:pPr>
      <w:r w:rsidRPr="006806F1">
        <w:rPr>
          <w:rFonts w:asciiTheme="minorHAnsi" w:hAnsiTheme="minorHAnsi"/>
          <w:b/>
          <w:bCs/>
          <w:sz w:val="22"/>
          <w:szCs w:val="22"/>
        </w:rPr>
        <w:t xml:space="preserve">Ing. Jiřího </w:t>
      </w:r>
      <w:proofErr w:type="spellStart"/>
      <w:r w:rsidRPr="006806F1">
        <w:rPr>
          <w:rFonts w:asciiTheme="minorHAnsi" w:hAnsiTheme="minorHAnsi"/>
          <w:b/>
          <w:bCs/>
          <w:sz w:val="22"/>
          <w:szCs w:val="22"/>
        </w:rPr>
        <w:t>Pečinky</w:t>
      </w:r>
      <w:proofErr w:type="spellEnd"/>
    </w:p>
    <w:p w14:paraId="4CA10AE4" w14:textId="77777777" w:rsidR="008720A5" w:rsidRPr="006806F1" w:rsidRDefault="008720A5" w:rsidP="008720A5">
      <w:pPr>
        <w:pStyle w:val="Tabulkatxtobyejn"/>
        <w:spacing w:after="0" w:line="276" w:lineRule="auto"/>
        <w:ind w:left="1985" w:firstLine="708"/>
        <w:jc w:val="both"/>
        <w:rPr>
          <w:rFonts w:asciiTheme="minorHAnsi" w:hAnsiTheme="minorHAnsi"/>
          <w:sz w:val="22"/>
          <w:szCs w:val="22"/>
        </w:rPr>
      </w:pPr>
      <w:r w:rsidRPr="006806F1">
        <w:rPr>
          <w:rFonts w:asciiTheme="minorHAnsi" w:hAnsiTheme="minorHAnsi"/>
          <w:sz w:val="22"/>
          <w:szCs w:val="22"/>
        </w:rPr>
        <w:t xml:space="preserve">e-mail: </w:t>
      </w:r>
      <w:hyperlink r:id="rId8" w:history="1">
        <w:r w:rsidRPr="006806F1">
          <w:rPr>
            <w:rStyle w:val="Hypertextovodkaz"/>
            <w:rFonts w:asciiTheme="minorHAnsi" w:hAnsiTheme="minorHAnsi"/>
            <w:sz w:val="22"/>
            <w:szCs w:val="22"/>
          </w:rPr>
          <w:t>pecinka@pmservice.cz</w:t>
        </w:r>
      </w:hyperlink>
    </w:p>
    <w:p w14:paraId="592B991B" w14:textId="66E7DD1B" w:rsidR="008720A5" w:rsidRPr="006806F1" w:rsidRDefault="008720A5" w:rsidP="00345BBB">
      <w:pPr>
        <w:pStyle w:val="Odstavecseseznamem"/>
        <w:numPr>
          <w:ilvl w:val="1"/>
          <w:numId w:val="5"/>
        </w:numPr>
        <w:spacing w:before="120" w:after="120" w:line="276" w:lineRule="auto"/>
        <w:contextualSpacing w:val="0"/>
        <w:rPr>
          <w:rFonts w:asciiTheme="minorHAnsi" w:hAnsiTheme="minorHAnsi" w:cs="Arial"/>
          <w:sz w:val="22"/>
          <w:szCs w:val="22"/>
        </w:rPr>
      </w:pPr>
      <w:r w:rsidRPr="006806F1">
        <w:rPr>
          <w:rFonts w:asciiTheme="minorHAnsi" w:hAnsiTheme="minorHAnsi" w:cs="Arial"/>
          <w:sz w:val="22"/>
          <w:szCs w:val="22"/>
        </w:rPr>
        <w:lastRenderedPageBreak/>
        <w:t>Zhotovitel je povinen dokumenty opatřené při Průzkumu doplnit dle pokynů</w:t>
      </w:r>
      <w:r w:rsidRPr="006806F1">
        <w:rPr>
          <w:rFonts w:asciiTheme="minorHAnsi" w:hAnsiTheme="minorHAnsi" w:cs="Arial"/>
          <w:sz w:val="22"/>
          <w:szCs w:val="22"/>
        </w:rPr>
        <w:br/>
        <w:t xml:space="preserve">a připomínek Projektanta a </w:t>
      </w:r>
      <w:r w:rsidR="006E0D89">
        <w:rPr>
          <w:rFonts w:asciiTheme="minorHAnsi" w:hAnsiTheme="minorHAnsi" w:cs="Arial"/>
          <w:sz w:val="22"/>
          <w:szCs w:val="22"/>
        </w:rPr>
        <w:t>P</w:t>
      </w:r>
      <w:r w:rsidRPr="006806F1">
        <w:rPr>
          <w:rFonts w:asciiTheme="minorHAnsi" w:hAnsiTheme="minorHAnsi" w:cs="Arial"/>
          <w:sz w:val="22"/>
          <w:szCs w:val="22"/>
        </w:rPr>
        <w:t xml:space="preserve">rojektového manažera. Zapracování připomínek Projektanta a </w:t>
      </w:r>
      <w:r w:rsidR="002B1225">
        <w:rPr>
          <w:rFonts w:asciiTheme="minorHAnsi" w:hAnsiTheme="minorHAnsi" w:cs="Arial"/>
          <w:sz w:val="22"/>
          <w:szCs w:val="22"/>
        </w:rPr>
        <w:t>P</w:t>
      </w:r>
      <w:r w:rsidRPr="006806F1">
        <w:rPr>
          <w:rFonts w:asciiTheme="minorHAnsi" w:hAnsiTheme="minorHAnsi" w:cs="Arial"/>
          <w:sz w:val="22"/>
          <w:szCs w:val="22"/>
        </w:rPr>
        <w:t xml:space="preserve">rojektového manažera je součástí předmětu plnění dle této Smlouvy. </w:t>
      </w:r>
    </w:p>
    <w:p w14:paraId="789D7733" w14:textId="1D671BC2" w:rsidR="002B1225" w:rsidRDefault="008720A5" w:rsidP="00345BBB">
      <w:pPr>
        <w:pStyle w:val="Odstavecseseznamem"/>
        <w:numPr>
          <w:ilvl w:val="1"/>
          <w:numId w:val="5"/>
        </w:numPr>
        <w:spacing w:before="120" w:after="120" w:line="276" w:lineRule="auto"/>
        <w:contextualSpacing w:val="0"/>
        <w:rPr>
          <w:rFonts w:asciiTheme="minorHAnsi" w:hAnsiTheme="minorHAnsi" w:cs="Arial"/>
          <w:sz w:val="22"/>
          <w:szCs w:val="22"/>
        </w:rPr>
      </w:pPr>
      <w:r w:rsidRPr="006806F1">
        <w:rPr>
          <w:rFonts w:asciiTheme="minorHAnsi" w:hAnsiTheme="minorHAnsi" w:cs="Arial"/>
          <w:sz w:val="22"/>
          <w:szCs w:val="22"/>
        </w:rPr>
        <w:t xml:space="preserve">Zhotovitel je povinen předložit Objednateli dokumenty opatřené při Průzkumu až po odsouhlasení a zkontrolování dle předchozích ustanovení této Smlouvy. Zároveň je povinen zajistit, aby dokumenty opatřené při Průzkumu byly opatřeny datem kontroly a podpisem </w:t>
      </w:r>
      <w:r w:rsidR="006E0D89">
        <w:rPr>
          <w:rFonts w:asciiTheme="minorHAnsi" w:hAnsiTheme="minorHAnsi" w:cs="Arial"/>
          <w:sz w:val="22"/>
          <w:szCs w:val="22"/>
        </w:rPr>
        <w:t>P</w:t>
      </w:r>
      <w:r w:rsidRPr="006806F1">
        <w:rPr>
          <w:rFonts w:asciiTheme="minorHAnsi" w:hAnsiTheme="minorHAnsi" w:cs="Arial"/>
          <w:sz w:val="22"/>
          <w:szCs w:val="22"/>
        </w:rPr>
        <w:t>rojekt</w:t>
      </w:r>
      <w:r w:rsidR="006E0D89">
        <w:rPr>
          <w:rFonts w:asciiTheme="minorHAnsi" w:hAnsiTheme="minorHAnsi" w:cs="Arial"/>
          <w:sz w:val="22"/>
          <w:szCs w:val="22"/>
        </w:rPr>
        <w:t>anta</w:t>
      </w:r>
      <w:r w:rsidRPr="006806F1">
        <w:rPr>
          <w:rFonts w:asciiTheme="minorHAnsi" w:hAnsiTheme="minorHAnsi" w:cs="Arial"/>
          <w:sz w:val="22"/>
          <w:szCs w:val="22"/>
        </w:rPr>
        <w:t xml:space="preserve"> a </w:t>
      </w:r>
      <w:r w:rsidR="006E0D89">
        <w:rPr>
          <w:rFonts w:asciiTheme="minorHAnsi" w:hAnsiTheme="minorHAnsi" w:cs="Arial"/>
          <w:sz w:val="22"/>
          <w:szCs w:val="22"/>
        </w:rPr>
        <w:t>P</w:t>
      </w:r>
      <w:r w:rsidRPr="006806F1">
        <w:rPr>
          <w:rFonts w:asciiTheme="minorHAnsi" w:hAnsiTheme="minorHAnsi" w:cs="Arial"/>
          <w:sz w:val="22"/>
          <w:szCs w:val="22"/>
        </w:rPr>
        <w:t xml:space="preserve">rojektového manažera. </w:t>
      </w:r>
    </w:p>
    <w:p w14:paraId="4BF2C9ED" w14:textId="0090F258" w:rsidR="008720A5" w:rsidRPr="00F541D3" w:rsidRDefault="008720A5" w:rsidP="00F541D3">
      <w:pPr>
        <w:spacing w:after="160" w:line="259" w:lineRule="auto"/>
        <w:ind w:firstLine="567"/>
        <w:jc w:val="left"/>
        <w:rPr>
          <w:rFonts w:asciiTheme="minorHAnsi" w:hAnsiTheme="minorHAnsi" w:cs="Arial"/>
          <w:sz w:val="22"/>
          <w:szCs w:val="22"/>
        </w:rPr>
      </w:pPr>
      <w:r w:rsidRPr="006806F1">
        <w:rPr>
          <w:rFonts w:asciiTheme="minorHAnsi" w:hAnsiTheme="minorHAnsi" w:cstheme="minorHAnsi"/>
          <w:b/>
          <w:bCs/>
          <w:sz w:val="22"/>
          <w:szCs w:val="22"/>
        </w:rPr>
        <w:t xml:space="preserve">Forma předávaného Průzkumu </w:t>
      </w:r>
    </w:p>
    <w:p w14:paraId="3C39603D" w14:textId="4AD4D59D" w:rsidR="008720A5" w:rsidRPr="006806F1" w:rsidRDefault="008720A5" w:rsidP="00345BBB">
      <w:pPr>
        <w:pStyle w:val="Odstavecseseznamem"/>
        <w:numPr>
          <w:ilvl w:val="1"/>
          <w:numId w:val="5"/>
        </w:numPr>
        <w:spacing w:before="120" w:after="120" w:line="276" w:lineRule="auto"/>
        <w:contextualSpacing w:val="0"/>
        <w:rPr>
          <w:rFonts w:asciiTheme="minorHAnsi" w:hAnsiTheme="minorHAnsi" w:cs="Arial"/>
          <w:sz w:val="22"/>
          <w:szCs w:val="22"/>
        </w:rPr>
      </w:pPr>
      <w:r w:rsidRPr="006806F1">
        <w:rPr>
          <w:rFonts w:asciiTheme="minorHAnsi" w:hAnsiTheme="minorHAnsi" w:cs="Arial"/>
          <w:sz w:val="22"/>
          <w:szCs w:val="22"/>
        </w:rPr>
        <w:t xml:space="preserve">Dokumentace bude vyhotovena v českém jazyce, bude odpovídat aktuálním legislativním a normovým požadavkům v ČR s tím, že bude logickým a přehledným způsobem založena do bílých kroužkových pořadačů s transparentní přední a hřbetní kapsou, do kterých budou vloženy listy s potřebnými identifikačními údaji. Výkresové přílohy budou do desek kotveny pomocí samolepící hřbetní lišty pro kroužkové pořadače. Celkově budou Zhotovitelem předány 3 </w:t>
      </w:r>
      <w:r w:rsidR="002B1225">
        <w:rPr>
          <w:rFonts w:asciiTheme="minorHAnsi" w:hAnsiTheme="minorHAnsi" w:cs="Arial"/>
          <w:sz w:val="22"/>
          <w:szCs w:val="22"/>
        </w:rPr>
        <w:t xml:space="preserve">(slovy: tři) </w:t>
      </w:r>
      <w:r w:rsidRPr="006806F1">
        <w:rPr>
          <w:rFonts w:asciiTheme="minorHAnsi" w:hAnsiTheme="minorHAnsi" w:cs="Arial"/>
          <w:sz w:val="22"/>
          <w:szCs w:val="22"/>
        </w:rPr>
        <w:t>kompletní „</w:t>
      </w:r>
      <w:proofErr w:type="spellStart"/>
      <w:r w:rsidRPr="006806F1">
        <w:rPr>
          <w:rFonts w:asciiTheme="minorHAnsi" w:hAnsiTheme="minorHAnsi" w:cs="Arial"/>
          <w:sz w:val="22"/>
          <w:szCs w:val="22"/>
        </w:rPr>
        <w:t>paré</w:t>
      </w:r>
      <w:proofErr w:type="spellEnd"/>
      <w:r w:rsidRPr="006806F1">
        <w:rPr>
          <w:rFonts w:asciiTheme="minorHAnsi" w:hAnsiTheme="minorHAnsi" w:cs="Arial"/>
          <w:sz w:val="22"/>
          <w:szCs w:val="22"/>
        </w:rPr>
        <w:t xml:space="preserve">“ tištěné dokumentace. Všechna </w:t>
      </w:r>
      <w:proofErr w:type="spellStart"/>
      <w:r w:rsidRPr="006806F1">
        <w:rPr>
          <w:rFonts w:asciiTheme="minorHAnsi" w:hAnsiTheme="minorHAnsi" w:cs="Arial"/>
          <w:sz w:val="22"/>
          <w:szCs w:val="22"/>
        </w:rPr>
        <w:t>paré</w:t>
      </w:r>
      <w:proofErr w:type="spellEnd"/>
      <w:r w:rsidRPr="006806F1">
        <w:rPr>
          <w:rFonts w:asciiTheme="minorHAnsi" w:hAnsiTheme="minorHAnsi" w:cs="Arial"/>
          <w:sz w:val="22"/>
          <w:szCs w:val="22"/>
        </w:rPr>
        <w:t xml:space="preserve"> budou opatřena datem kontroly a podpisem Vedoucího projektu a </w:t>
      </w:r>
      <w:r w:rsidR="002B1225">
        <w:rPr>
          <w:rFonts w:asciiTheme="minorHAnsi" w:hAnsiTheme="minorHAnsi" w:cs="Arial"/>
          <w:sz w:val="22"/>
          <w:szCs w:val="22"/>
        </w:rPr>
        <w:t>P</w:t>
      </w:r>
      <w:r w:rsidRPr="006806F1">
        <w:rPr>
          <w:rFonts w:asciiTheme="minorHAnsi" w:hAnsiTheme="minorHAnsi" w:cs="Arial"/>
          <w:sz w:val="22"/>
          <w:szCs w:val="22"/>
        </w:rPr>
        <w:t xml:space="preserve">rojektového manažera (viz. text výše), bez kterých nemůže být Dílo akceptováno a zaplaceno. </w:t>
      </w:r>
    </w:p>
    <w:p w14:paraId="002DE785" w14:textId="7E234842" w:rsidR="008720A5" w:rsidRPr="006806F1" w:rsidRDefault="008720A5" w:rsidP="00345BBB">
      <w:pPr>
        <w:pStyle w:val="Odstavecseseznamem"/>
        <w:numPr>
          <w:ilvl w:val="1"/>
          <w:numId w:val="5"/>
        </w:numPr>
        <w:spacing w:before="120" w:after="120" w:line="276" w:lineRule="auto"/>
        <w:contextualSpacing w:val="0"/>
        <w:rPr>
          <w:rFonts w:asciiTheme="minorHAnsi" w:hAnsiTheme="minorHAnsi" w:cs="Arial"/>
          <w:sz w:val="22"/>
          <w:szCs w:val="22"/>
        </w:rPr>
      </w:pPr>
      <w:r w:rsidRPr="006806F1">
        <w:rPr>
          <w:rFonts w:asciiTheme="minorHAnsi" w:hAnsiTheme="minorHAnsi" w:cs="Arial"/>
          <w:sz w:val="22"/>
          <w:szCs w:val="22"/>
        </w:rPr>
        <w:t xml:space="preserve">Dále bude předán </w:t>
      </w:r>
      <w:proofErr w:type="spellStart"/>
      <w:r w:rsidRPr="006806F1">
        <w:rPr>
          <w:rFonts w:asciiTheme="minorHAnsi" w:hAnsiTheme="minorHAnsi" w:cs="Arial"/>
          <w:sz w:val="22"/>
          <w:szCs w:val="22"/>
        </w:rPr>
        <w:t>flash</w:t>
      </w:r>
      <w:proofErr w:type="spellEnd"/>
      <w:r w:rsidRPr="006806F1">
        <w:rPr>
          <w:rFonts w:asciiTheme="minorHAnsi" w:hAnsiTheme="minorHAnsi" w:cs="Arial"/>
          <w:sz w:val="22"/>
          <w:szCs w:val="22"/>
        </w:rPr>
        <w:t xml:space="preserve"> disk, na kterém bude přehledně a logicky uložena finální verze dokumentace ve formátech, které jsou obecně známy k datu podpisu </w:t>
      </w:r>
      <w:r w:rsidR="002B1225">
        <w:rPr>
          <w:rFonts w:asciiTheme="minorHAnsi" w:hAnsiTheme="minorHAnsi" w:cs="Arial"/>
          <w:sz w:val="22"/>
          <w:szCs w:val="22"/>
        </w:rPr>
        <w:t xml:space="preserve">této Smlouvy </w:t>
      </w:r>
      <w:r w:rsidRPr="006806F1">
        <w:rPr>
          <w:rFonts w:asciiTheme="minorHAnsi" w:hAnsiTheme="minorHAnsi" w:cs="Arial"/>
          <w:sz w:val="22"/>
          <w:szCs w:val="22"/>
        </w:rPr>
        <w:t>jako „.</w:t>
      </w:r>
      <w:proofErr w:type="spellStart"/>
      <w:r w:rsidRPr="006806F1">
        <w:rPr>
          <w:rFonts w:asciiTheme="minorHAnsi" w:hAnsiTheme="minorHAnsi" w:cs="Arial"/>
          <w:sz w:val="22"/>
          <w:szCs w:val="22"/>
        </w:rPr>
        <w:t>pdf</w:t>
      </w:r>
      <w:proofErr w:type="spellEnd"/>
      <w:r w:rsidRPr="006806F1">
        <w:rPr>
          <w:rFonts w:asciiTheme="minorHAnsi" w:hAnsiTheme="minorHAnsi" w:cs="Arial"/>
          <w:sz w:val="22"/>
          <w:szCs w:val="22"/>
        </w:rPr>
        <w:t>“ pro čtení a tisk převáženě pomocí programů Adobe Acrobat, „.doc“ a „.</w:t>
      </w:r>
      <w:proofErr w:type="spellStart"/>
      <w:r w:rsidRPr="006806F1">
        <w:rPr>
          <w:rFonts w:asciiTheme="minorHAnsi" w:hAnsiTheme="minorHAnsi" w:cs="Arial"/>
          <w:sz w:val="22"/>
          <w:szCs w:val="22"/>
        </w:rPr>
        <w:t>xls</w:t>
      </w:r>
      <w:proofErr w:type="spellEnd"/>
      <w:r w:rsidRPr="006806F1">
        <w:rPr>
          <w:rFonts w:asciiTheme="minorHAnsi" w:hAnsiTheme="minorHAnsi" w:cs="Arial"/>
          <w:sz w:val="22"/>
          <w:szCs w:val="22"/>
        </w:rPr>
        <w:t>“ pro čtení a tisk převáženě pomocí programů MS Office a „.</w:t>
      </w:r>
      <w:proofErr w:type="spellStart"/>
      <w:r w:rsidRPr="006806F1">
        <w:rPr>
          <w:rFonts w:asciiTheme="minorHAnsi" w:hAnsiTheme="minorHAnsi" w:cs="Arial"/>
          <w:sz w:val="22"/>
          <w:szCs w:val="22"/>
        </w:rPr>
        <w:t>dwg</w:t>
      </w:r>
      <w:proofErr w:type="spellEnd"/>
      <w:r w:rsidRPr="006806F1">
        <w:rPr>
          <w:rFonts w:asciiTheme="minorHAnsi" w:hAnsiTheme="minorHAnsi" w:cs="Arial"/>
          <w:sz w:val="22"/>
          <w:szCs w:val="22"/>
        </w:rPr>
        <w:t xml:space="preserve">“ pro čtení, tisk a editaci převáženě pomocí programů </w:t>
      </w:r>
      <w:proofErr w:type="spellStart"/>
      <w:r w:rsidRPr="006806F1">
        <w:rPr>
          <w:rFonts w:asciiTheme="minorHAnsi" w:hAnsiTheme="minorHAnsi" w:cs="Arial"/>
          <w:sz w:val="22"/>
          <w:szCs w:val="22"/>
        </w:rPr>
        <w:t>AutoCAD</w:t>
      </w:r>
      <w:proofErr w:type="spellEnd"/>
      <w:r w:rsidRPr="006806F1">
        <w:rPr>
          <w:rFonts w:asciiTheme="minorHAnsi" w:hAnsiTheme="minorHAnsi" w:cs="Arial"/>
          <w:sz w:val="22"/>
          <w:szCs w:val="22"/>
        </w:rPr>
        <w:t xml:space="preserve"> (verze 2009). </w:t>
      </w:r>
    </w:p>
    <w:p w14:paraId="7BF2F3E0" w14:textId="77777777" w:rsidR="008720A5" w:rsidRPr="006806F1" w:rsidRDefault="008720A5" w:rsidP="008720A5">
      <w:pPr>
        <w:spacing w:before="120" w:line="276" w:lineRule="auto"/>
        <w:jc w:val="center"/>
        <w:rPr>
          <w:rFonts w:asciiTheme="minorHAnsi" w:hAnsiTheme="minorHAnsi" w:cstheme="minorHAnsi"/>
          <w:b/>
          <w:bCs/>
          <w:sz w:val="22"/>
          <w:szCs w:val="22"/>
          <w:u w:val="single"/>
        </w:rPr>
      </w:pPr>
      <w:r w:rsidRPr="006806F1">
        <w:rPr>
          <w:rFonts w:asciiTheme="minorHAnsi" w:hAnsiTheme="minorHAnsi" w:cstheme="minorHAnsi"/>
          <w:b/>
          <w:bCs/>
          <w:sz w:val="22"/>
          <w:szCs w:val="22"/>
          <w:u w:val="single"/>
        </w:rPr>
        <w:t>ČLÁNEK II.</w:t>
      </w:r>
    </w:p>
    <w:p w14:paraId="3282C386" w14:textId="77777777" w:rsidR="008720A5" w:rsidRPr="006806F1" w:rsidRDefault="008720A5" w:rsidP="008720A5">
      <w:pPr>
        <w:spacing w:after="120" w:line="276" w:lineRule="auto"/>
        <w:jc w:val="center"/>
        <w:rPr>
          <w:rFonts w:asciiTheme="minorHAnsi" w:hAnsiTheme="minorHAnsi" w:cstheme="minorHAnsi"/>
          <w:b/>
          <w:bCs/>
          <w:sz w:val="22"/>
          <w:szCs w:val="22"/>
          <w:u w:val="single"/>
        </w:rPr>
      </w:pPr>
      <w:r w:rsidRPr="006806F1">
        <w:rPr>
          <w:rFonts w:asciiTheme="minorHAnsi" w:hAnsiTheme="minorHAnsi" w:cstheme="minorHAnsi"/>
          <w:b/>
          <w:bCs/>
          <w:caps/>
          <w:sz w:val="22"/>
          <w:szCs w:val="22"/>
          <w:u w:val="single"/>
        </w:rPr>
        <w:t>SUBDODAVATELÉ a realizační tým</w:t>
      </w:r>
    </w:p>
    <w:p w14:paraId="5D93BBED" w14:textId="64E1985E" w:rsidR="008720A5" w:rsidRPr="006806F1" w:rsidRDefault="008720A5" w:rsidP="00345BBB">
      <w:pPr>
        <w:pStyle w:val="Odstavecseseznamem"/>
        <w:numPr>
          <w:ilvl w:val="0"/>
          <w:numId w:val="7"/>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Zhotovitel není oprávněn zajistit poskytování (byť jen části) </w:t>
      </w:r>
      <w:r w:rsidR="002B1225">
        <w:rPr>
          <w:rFonts w:asciiTheme="minorHAnsi" w:hAnsiTheme="minorHAnsi" w:cstheme="minorHAnsi"/>
          <w:sz w:val="22"/>
          <w:szCs w:val="22"/>
        </w:rPr>
        <w:t xml:space="preserve">předmětu plnění </w:t>
      </w:r>
      <w:r w:rsidRPr="006806F1">
        <w:rPr>
          <w:rFonts w:asciiTheme="minorHAnsi" w:hAnsiTheme="minorHAnsi" w:cstheme="minorHAnsi"/>
          <w:sz w:val="22"/>
          <w:szCs w:val="22"/>
        </w:rPr>
        <w:t>prostřednictvím třetí osoby (dále „</w:t>
      </w:r>
      <w:r w:rsidRPr="006806F1">
        <w:rPr>
          <w:rFonts w:asciiTheme="minorHAnsi" w:hAnsiTheme="minorHAnsi" w:cstheme="minorHAnsi"/>
          <w:b/>
          <w:bCs/>
          <w:sz w:val="22"/>
          <w:szCs w:val="22"/>
        </w:rPr>
        <w:t>Subdodavatel</w:t>
      </w:r>
      <w:r w:rsidRPr="006806F1">
        <w:rPr>
          <w:rFonts w:asciiTheme="minorHAnsi" w:hAnsiTheme="minorHAnsi" w:cstheme="minorHAnsi"/>
          <w:sz w:val="22"/>
          <w:szCs w:val="22"/>
        </w:rPr>
        <w:t>“) bez předchozího písemného souhlasu Objednatele. Pokud Objednatel neudělí Zhotoviteli souhlas se zapojením Subdodavatele do 10</w:t>
      </w:r>
      <w:r w:rsidR="002B1225">
        <w:rPr>
          <w:rFonts w:asciiTheme="minorHAnsi" w:hAnsiTheme="minorHAnsi" w:cstheme="minorHAnsi"/>
          <w:sz w:val="22"/>
          <w:szCs w:val="22"/>
        </w:rPr>
        <w:t xml:space="preserve"> (slovy: deseti)</w:t>
      </w:r>
      <w:r w:rsidRPr="006806F1">
        <w:rPr>
          <w:rFonts w:asciiTheme="minorHAnsi" w:hAnsiTheme="minorHAnsi" w:cstheme="minorHAnsi"/>
          <w:sz w:val="22"/>
          <w:szCs w:val="22"/>
        </w:rPr>
        <w:t xml:space="preserve"> pracovních dní </w:t>
      </w:r>
      <w:r w:rsidRPr="006806F1">
        <w:rPr>
          <w:rFonts w:asciiTheme="minorHAnsi" w:hAnsiTheme="minorHAnsi" w:cs="Arial"/>
          <w:sz w:val="22"/>
          <w:szCs w:val="22"/>
        </w:rPr>
        <w:t>následujících</w:t>
      </w:r>
      <w:r w:rsidRPr="006806F1">
        <w:rPr>
          <w:rFonts w:asciiTheme="minorHAnsi" w:hAnsiTheme="minorHAnsi" w:cstheme="minorHAnsi"/>
          <w:sz w:val="22"/>
          <w:szCs w:val="22"/>
        </w:rPr>
        <w:t xml:space="preserve"> od doručení žádosti Objednatele Zhotoviteli, má se za to, že takový souhlas nebyl ze strany </w:t>
      </w:r>
      <w:r w:rsidR="002B1225">
        <w:rPr>
          <w:rFonts w:asciiTheme="minorHAnsi" w:hAnsiTheme="minorHAnsi" w:cstheme="minorHAnsi"/>
          <w:sz w:val="22"/>
          <w:szCs w:val="22"/>
        </w:rPr>
        <w:t xml:space="preserve">Objednatele </w:t>
      </w:r>
      <w:r w:rsidRPr="006806F1">
        <w:rPr>
          <w:rFonts w:asciiTheme="minorHAnsi" w:hAnsiTheme="minorHAnsi" w:cstheme="minorHAnsi"/>
          <w:sz w:val="22"/>
          <w:szCs w:val="22"/>
        </w:rPr>
        <w:t xml:space="preserve">udělen. </w:t>
      </w:r>
    </w:p>
    <w:p w14:paraId="7AD232A9" w14:textId="0123762E" w:rsidR="008720A5" w:rsidRPr="006806F1" w:rsidRDefault="008720A5" w:rsidP="00345BBB">
      <w:pPr>
        <w:pStyle w:val="Odstavecseseznamem"/>
        <w:numPr>
          <w:ilvl w:val="0"/>
          <w:numId w:val="7"/>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Pokud Objednatel udělí Zhotoviteli souhlas se zajištěním </w:t>
      </w:r>
      <w:r w:rsidR="002B1225">
        <w:rPr>
          <w:rFonts w:asciiTheme="minorHAnsi" w:hAnsiTheme="minorHAnsi" w:cstheme="minorHAnsi"/>
          <w:sz w:val="22"/>
          <w:szCs w:val="22"/>
        </w:rPr>
        <w:t xml:space="preserve">předmětu plnění </w:t>
      </w:r>
      <w:r w:rsidRPr="006806F1">
        <w:rPr>
          <w:rFonts w:asciiTheme="minorHAnsi" w:hAnsiTheme="minorHAnsi" w:cstheme="minorHAnsi"/>
          <w:sz w:val="22"/>
          <w:szCs w:val="22"/>
        </w:rPr>
        <w:t>Subdodavatelem, je Zhotovitel povinen uzavřít s tímto Subdodavatelem písemnou smlouvu, ve kterém Zhotovitel zaváže Subdodavatele ke stejným nebo přísnějším povinnostem, které Zhotoviteli vyplývají z této Smlouvy (dále jen „</w:t>
      </w:r>
      <w:r w:rsidRPr="006806F1">
        <w:rPr>
          <w:rFonts w:asciiTheme="minorHAnsi" w:hAnsiTheme="minorHAnsi" w:cstheme="minorHAnsi"/>
          <w:b/>
          <w:bCs/>
          <w:sz w:val="22"/>
          <w:szCs w:val="22"/>
        </w:rPr>
        <w:t>Smlouva se Subdodavatelem</w:t>
      </w:r>
      <w:r w:rsidRPr="006806F1">
        <w:rPr>
          <w:rFonts w:asciiTheme="minorHAnsi" w:hAnsiTheme="minorHAnsi" w:cstheme="minorHAnsi"/>
          <w:sz w:val="22"/>
          <w:szCs w:val="22"/>
        </w:rPr>
        <w:t xml:space="preserve">“). Zhotovitel je povinen kdykoliv na vyžádání Objednatele bez zbytečného odkladu, avšak nejpozději do </w:t>
      </w:r>
      <w:r w:rsidR="002B1225">
        <w:rPr>
          <w:rFonts w:asciiTheme="minorHAnsi" w:hAnsiTheme="minorHAnsi" w:cstheme="minorHAnsi"/>
          <w:sz w:val="22"/>
          <w:szCs w:val="22"/>
        </w:rPr>
        <w:t>5</w:t>
      </w:r>
      <w:r w:rsidRPr="006806F1">
        <w:rPr>
          <w:rFonts w:asciiTheme="minorHAnsi" w:hAnsiTheme="minorHAnsi" w:cstheme="minorHAnsi"/>
          <w:sz w:val="22"/>
          <w:szCs w:val="22"/>
        </w:rPr>
        <w:t xml:space="preserve"> (</w:t>
      </w:r>
      <w:r w:rsidR="002B1225">
        <w:rPr>
          <w:rFonts w:asciiTheme="minorHAnsi" w:hAnsiTheme="minorHAnsi" w:cstheme="minorHAnsi"/>
          <w:sz w:val="22"/>
          <w:szCs w:val="22"/>
        </w:rPr>
        <w:t>slovy: pěti</w:t>
      </w:r>
      <w:r w:rsidRPr="006806F1">
        <w:rPr>
          <w:rFonts w:asciiTheme="minorHAnsi" w:hAnsiTheme="minorHAnsi" w:cstheme="minorHAnsi"/>
          <w:sz w:val="22"/>
          <w:szCs w:val="22"/>
        </w:rPr>
        <w:t xml:space="preserve">) pracovních dní předložit originální vyhotovení či úřední opis Smlouvy se Subdodavatelem ke kontrole. Pokud je Smlouva se Subdodavatelem uzavřena v jiném než českém jazyce, je Zhotovitel na základě žádosti Objednatele povinen zajistit na své náklady úřední překlad Smlouvy se Subdodavatelem do českého jazyka. </w:t>
      </w:r>
    </w:p>
    <w:p w14:paraId="37E82FF9" w14:textId="77777777" w:rsidR="008720A5" w:rsidRPr="006806F1" w:rsidRDefault="008720A5" w:rsidP="00345BBB">
      <w:pPr>
        <w:pStyle w:val="Odstavecseseznamem"/>
        <w:numPr>
          <w:ilvl w:val="0"/>
          <w:numId w:val="7"/>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Objednatel je oprávněn kdykoliv a bez uvedení důvodů požadovat po Zhotovitel ukončení Smlouvy se Subdodavatelem anebo uzavření smlouvy s jiným Subdodavatelem, a to bez jakéhokoliv nároku Zhotovitele anebo Subdodavatele. Zhotovitel není oprávněn bez souhlasu </w:t>
      </w:r>
      <w:r w:rsidRPr="006806F1">
        <w:rPr>
          <w:rFonts w:asciiTheme="minorHAnsi" w:hAnsiTheme="minorHAnsi" w:cstheme="minorHAnsi"/>
          <w:sz w:val="22"/>
          <w:szCs w:val="22"/>
        </w:rPr>
        <w:lastRenderedPageBreak/>
        <w:t xml:space="preserve">Objednatele Smlouvu se Subdodavatelem předčasně ukončit či zvolit si na místo původního Subdodavatele nového Subdodavatele. </w:t>
      </w:r>
    </w:p>
    <w:p w14:paraId="39333AC6" w14:textId="76267907" w:rsidR="008720A5" w:rsidRPr="006806F1" w:rsidRDefault="008720A5" w:rsidP="00345BBB">
      <w:pPr>
        <w:pStyle w:val="Odstavecseseznamem"/>
        <w:numPr>
          <w:ilvl w:val="0"/>
          <w:numId w:val="7"/>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Zhotovitel musí vybrané činnosti při plnění Smlouvy zabezpečit fyzickými osobami v cenové nabídce </w:t>
      </w:r>
      <w:r w:rsidR="00A13AAA" w:rsidRPr="006806F1">
        <w:rPr>
          <w:rFonts w:asciiTheme="minorHAnsi" w:hAnsiTheme="minorHAnsi" w:cstheme="minorHAnsi"/>
          <w:sz w:val="22"/>
          <w:szCs w:val="22"/>
        </w:rPr>
        <w:t>Zhotovitele</w:t>
      </w:r>
      <w:r w:rsidRPr="006806F1">
        <w:rPr>
          <w:rFonts w:asciiTheme="minorHAnsi" w:hAnsiTheme="minorHAnsi" w:cstheme="minorHAnsi"/>
          <w:sz w:val="22"/>
          <w:szCs w:val="22"/>
        </w:rPr>
        <w:t xml:space="preserve"> podané v Zadávacím řízení, které získaly oprávnění k výkonu těchto činností podle zvláštních předpisů, a to v počtu, o zkušenostech a odborné kvalifikaci v</w:t>
      </w:r>
      <w:r w:rsidR="00A13AAA" w:rsidRPr="006806F1">
        <w:rPr>
          <w:rFonts w:asciiTheme="minorHAnsi" w:hAnsiTheme="minorHAnsi" w:cstheme="minorHAnsi"/>
          <w:sz w:val="22"/>
          <w:szCs w:val="22"/>
        </w:rPr>
        <w:t> </w:t>
      </w:r>
      <w:r w:rsidRPr="006806F1">
        <w:rPr>
          <w:rFonts w:asciiTheme="minorHAnsi" w:hAnsiTheme="minorHAnsi" w:cstheme="minorHAnsi"/>
          <w:sz w:val="22"/>
          <w:szCs w:val="22"/>
        </w:rPr>
        <w:t>souladu</w:t>
      </w:r>
      <w:r w:rsidR="00A13AAA" w:rsidRPr="006806F1">
        <w:rPr>
          <w:rFonts w:asciiTheme="minorHAnsi" w:hAnsiTheme="minorHAnsi" w:cstheme="minorHAnsi"/>
          <w:sz w:val="22"/>
          <w:szCs w:val="22"/>
        </w:rPr>
        <w:br/>
      </w:r>
      <w:r w:rsidRPr="006806F1">
        <w:rPr>
          <w:rFonts w:asciiTheme="minorHAnsi" w:hAnsiTheme="minorHAnsi" w:cstheme="minorHAnsi"/>
          <w:sz w:val="22"/>
          <w:szCs w:val="22"/>
        </w:rPr>
        <w:t xml:space="preserve">s kvalifikačními předpoklady stanovenými v zadávací dokumentaci Zadávacího řízení. Změna těchto osob není možná bez předchozího písemného souhlasu Objednatele. Změna těchto osob není považována za změnu Smlouvy. Nezbytnou podmínkou pro odsouhlasení změny osoby, prostřednictvím které Zhotovitel v Zadávacím řízení prokazoval splnění kvalifikačních předpokladů, je, že Zhotovitel jako součást své žádosti o změnu této osoby předloží Objednateli pro nově navrženou osobu originály nebo úředně ověřené kopie dokladů prokazujících kvalifikaci navržené osoby, a to alespoň v rozsahu požadovaném v zadávací dokumentaci Zadávacího řízení. Účinnost změny nastává okamžikem doručení písemného souhlasu Objednatel se změnou této osoby Zhotoviteli. Jestliže Objednatel neudělí nejpozději do </w:t>
      </w:r>
      <w:r w:rsidR="00C21D8E">
        <w:rPr>
          <w:rFonts w:asciiTheme="minorHAnsi" w:hAnsiTheme="minorHAnsi" w:cstheme="minorHAnsi"/>
          <w:sz w:val="22"/>
          <w:szCs w:val="22"/>
        </w:rPr>
        <w:t xml:space="preserve">10 (slovy: </w:t>
      </w:r>
      <w:r w:rsidRPr="006806F1">
        <w:rPr>
          <w:rFonts w:asciiTheme="minorHAnsi" w:hAnsiTheme="minorHAnsi" w:cstheme="minorHAnsi"/>
          <w:sz w:val="22"/>
          <w:szCs w:val="22"/>
        </w:rPr>
        <w:t>deseti</w:t>
      </w:r>
      <w:r w:rsidR="00C21D8E">
        <w:rPr>
          <w:rFonts w:asciiTheme="minorHAnsi" w:hAnsiTheme="minorHAnsi" w:cstheme="minorHAnsi"/>
          <w:sz w:val="22"/>
          <w:szCs w:val="22"/>
        </w:rPr>
        <w:t>)</w:t>
      </w:r>
      <w:r w:rsidRPr="006806F1">
        <w:rPr>
          <w:rFonts w:asciiTheme="minorHAnsi" w:hAnsiTheme="minorHAnsi" w:cstheme="minorHAnsi"/>
          <w:sz w:val="22"/>
          <w:szCs w:val="22"/>
        </w:rPr>
        <w:t xml:space="preserve"> pracovních dnů ode dne doručení žádosti o změnu této osoby souhlas Zhotoviteli, Objednatel písemně oznámí Zhotovitel důvody, pro které neudělil souhlas pro změnu této osoby.</w:t>
      </w:r>
    </w:p>
    <w:p w14:paraId="567C092F" w14:textId="77777777" w:rsidR="008720A5" w:rsidRPr="006806F1" w:rsidRDefault="008720A5" w:rsidP="008720A5">
      <w:pPr>
        <w:spacing w:before="120" w:line="276" w:lineRule="auto"/>
        <w:jc w:val="center"/>
        <w:rPr>
          <w:rFonts w:asciiTheme="minorHAnsi" w:hAnsiTheme="minorHAnsi" w:cstheme="minorHAnsi"/>
          <w:b/>
          <w:bCs/>
          <w:sz w:val="22"/>
          <w:szCs w:val="22"/>
          <w:u w:val="single"/>
        </w:rPr>
      </w:pPr>
      <w:r w:rsidRPr="006806F1">
        <w:rPr>
          <w:rFonts w:asciiTheme="minorHAnsi" w:hAnsiTheme="minorHAnsi" w:cstheme="minorHAnsi"/>
          <w:b/>
          <w:bCs/>
          <w:sz w:val="22"/>
          <w:szCs w:val="22"/>
          <w:u w:val="single"/>
        </w:rPr>
        <w:t xml:space="preserve">ČLÁNEK III. </w:t>
      </w:r>
    </w:p>
    <w:p w14:paraId="6F792E55" w14:textId="77777777" w:rsidR="008720A5" w:rsidRPr="006806F1" w:rsidRDefault="008720A5" w:rsidP="008720A5">
      <w:pPr>
        <w:spacing w:after="120" w:line="276" w:lineRule="auto"/>
        <w:jc w:val="center"/>
        <w:rPr>
          <w:rFonts w:asciiTheme="minorHAnsi" w:hAnsiTheme="minorHAnsi" w:cstheme="minorHAnsi"/>
          <w:b/>
          <w:bCs/>
          <w:caps/>
          <w:sz w:val="22"/>
          <w:szCs w:val="22"/>
          <w:u w:val="single"/>
        </w:rPr>
      </w:pPr>
      <w:r w:rsidRPr="006806F1">
        <w:rPr>
          <w:rFonts w:asciiTheme="minorHAnsi" w:hAnsiTheme="minorHAnsi" w:cstheme="minorHAnsi"/>
          <w:b/>
          <w:bCs/>
          <w:caps/>
          <w:sz w:val="22"/>
          <w:szCs w:val="22"/>
          <w:u w:val="single"/>
        </w:rPr>
        <w:t xml:space="preserve">Cena předmětu plnění </w:t>
      </w:r>
    </w:p>
    <w:p w14:paraId="16F3600D" w14:textId="77777777" w:rsidR="008720A5" w:rsidRPr="006806F1" w:rsidRDefault="008720A5" w:rsidP="00345BBB">
      <w:pPr>
        <w:pStyle w:val="Odstavecseseznamem"/>
        <w:numPr>
          <w:ilvl w:val="0"/>
          <w:numId w:val="8"/>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Smluvní strany se dohodly, že cena za předmět plnění je následující: </w:t>
      </w:r>
    </w:p>
    <w:p w14:paraId="11B89F3A" w14:textId="77777777" w:rsidR="008720A5" w:rsidRPr="006806F1" w:rsidRDefault="008720A5" w:rsidP="00345BBB">
      <w:pPr>
        <w:pStyle w:val="Odstavecseseznamem"/>
        <w:numPr>
          <w:ilvl w:val="1"/>
          <w:numId w:val="8"/>
        </w:numPr>
        <w:spacing w:before="120" w:after="120" w:line="276" w:lineRule="auto"/>
        <w:ind w:left="1134" w:hanging="283"/>
        <w:contextualSpacing w:val="0"/>
        <w:rPr>
          <w:rFonts w:asciiTheme="minorHAnsi" w:hAnsiTheme="minorHAnsi" w:cstheme="minorHAnsi"/>
          <w:sz w:val="22"/>
          <w:szCs w:val="22"/>
        </w:rPr>
      </w:pPr>
      <w:r w:rsidRPr="006806F1">
        <w:rPr>
          <w:rFonts w:asciiTheme="minorHAnsi" w:hAnsiTheme="minorHAnsi" w:cs="Arial"/>
          <w:sz w:val="22"/>
          <w:szCs w:val="22"/>
        </w:rPr>
        <w:t>CELKOVÁ</w:t>
      </w:r>
      <w:r w:rsidRPr="006806F1">
        <w:rPr>
          <w:rFonts w:asciiTheme="minorHAnsi" w:hAnsiTheme="minorHAnsi" w:cstheme="minorHAnsi"/>
          <w:sz w:val="22"/>
          <w:szCs w:val="22"/>
        </w:rPr>
        <w:t xml:space="preserve"> MAXIMÁLNÍ NABÍDKOVÁ CENA ZAKÁZKY V PŘÍPADĚ REALIZACE 2 SOND</w:t>
      </w:r>
    </w:p>
    <w:p w14:paraId="72C13900" w14:textId="2AC5801F" w:rsidR="008720A5" w:rsidRPr="006806F1" w:rsidRDefault="008720A5" w:rsidP="008720A5">
      <w:pPr>
        <w:pStyle w:val="Odstavecseseznamem"/>
        <w:spacing w:before="120" w:after="120" w:line="276" w:lineRule="auto"/>
        <w:ind w:left="1134"/>
        <w:contextualSpacing w:val="0"/>
        <w:rPr>
          <w:rFonts w:asciiTheme="minorHAnsi" w:hAnsiTheme="minorHAnsi" w:cstheme="minorHAnsi"/>
          <w:sz w:val="22"/>
          <w:szCs w:val="22"/>
        </w:rPr>
      </w:pPr>
      <w:r w:rsidRPr="006806F1">
        <w:rPr>
          <w:rFonts w:asciiTheme="minorHAnsi" w:hAnsiTheme="minorHAnsi" w:cstheme="minorHAnsi"/>
          <w:sz w:val="22"/>
          <w:szCs w:val="22"/>
        </w:rPr>
        <w:t>Celková Nabídková cena bez DPH:</w:t>
      </w:r>
      <w:r w:rsidR="00E27462">
        <w:rPr>
          <w:rFonts w:asciiTheme="minorHAnsi" w:hAnsiTheme="minorHAnsi" w:cstheme="minorHAnsi"/>
          <w:sz w:val="22"/>
          <w:szCs w:val="22"/>
        </w:rPr>
        <w:t xml:space="preserve"> </w:t>
      </w:r>
      <w:r w:rsidR="007F3C96">
        <w:rPr>
          <w:rFonts w:ascii="Arial" w:hAnsi="Arial" w:cs="Arial"/>
        </w:rPr>
        <w:t>1 786 398,00</w:t>
      </w:r>
      <w:r w:rsidRPr="006806F1">
        <w:rPr>
          <w:rFonts w:asciiTheme="minorHAnsi" w:hAnsiTheme="minorHAnsi" w:cstheme="minorHAnsi"/>
          <w:sz w:val="22"/>
          <w:szCs w:val="22"/>
        </w:rPr>
        <w:t xml:space="preserve"> Kč</w:t>
      </w:r>
    </w:p>
    <w:p w14:paraId="79B4B965" w14:textId="33C380CB" w:rsidR="008720A5" w:rsidRPr="006806F1" w:rsidRDefault="008720A5" w:rsidP="008720A5">
      <w:pPr>
        <w:pStyle w:val="Odstavecseseznamem"/>
        <w:spacing w:before="120" w:after="120" w:line="276" w:lineRule="auto"/>
        <w:ind w:left="1134"/>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Sazba DPH 21 % a její výše: </w:t>
      </w:r>
      <w:r w:rsidR="007F3C96">
        <w:rPr>
          <w:rFonts w:ascii="Arial" w:hAnsi="Arial" w:cs="Arial"/>
        </w:rPr>
        <w:t>375 143,</w:t>
      </w:r>
      <w:proofErr w:type="gramStart"/>
      <w:r w:rsidR="007F3C96">
        <w:rPr>
          <w:rFonts w:ascii="Arial" w:hAnsi="Arial" w:cs="Arial"/>
        </w:rPr>
        <w:t xml:space="preserve">58 </w:t>
      </w:r>
      <w:r w:rsidR="00E27462">
        <w:rPr>
          <w:rFonts w:ascii="Arial" w:hAnsi="Arial" w:cs="Arial"/>
        </w:rPr>
        <w:t xml:space="preserve"> </w:t>
      </w:r>
      <w:r w:rsidRPr="006806F1">
        <w:rPr>
          <w:rFonts w:asciiTheme="minorHAnsi" w:hAnsiTheme="minorHAnsi" w:cstheme="minorHAnsi"/>
          <w:sz w:val="22"/>
          <w:szCs w:val="22"/>
        </w:rPr>
        <w:t>Kč</w:t>
      </w:r>
      <w:proofErr w:type="gramEnd"/>
    </w:p>
    <w:p w14:paraId="25395666" w14:textId="43A4EA11" w:rsidR="008720A5" w:rsidRPr="006806F1" w:rsidRDefault="008720A5" w:rsidP="008720A5">
      <w:pPr>
        <w:pStyle w:val="Odstavecseseznamem"/>
        <w:spacing w:before="120" w:after="120" w:line="276" w:lineRule="auto"/>
        <w:ind w:left="1134"/>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Celková nabídková cena včetně DPH: </w:t>
      </w:r>
      <w:r w:rsidR="007F3C96">
        <w:rPr>
          <w:rFonts w:ascii="Arial" w:hAnsi="Arial" w:cs="Arial"/>
        </w:rPr>
        <w:t>2 161 541,58</w:t>
      </w:r>
      <w:r w:rsidR="00E27462">
        <w:rPr>
          <w:rFonts w:ascii="Arial" w:hAnsi="Arial" w:cs="Arial"/>
        </w:rPr>
        <w:t xml:space="preserve"> </w:t>
      </w:r>
      <w:r w:rsidRPr="006806F1">
        <w:rPr>
          <w:rFonts w:asciiTheme="minorHAnsi" w:hAnsiTheme="minorHAnsi" w:cstheme="minorHAnsi"/>
          <w:sz w:val="22"/>
          <w:szCs w:val="22"/>
        </w:rPr>
        <w:t>Kč</w:t>
      </w:r>
    </w:p>
    <w:p w14:paraId="23B44087" w14:textId="77777777" w:rsidR="008720A5" w:rsidRPr="006806F1" w:rsidRDefault="008720A5" w:rsidP="00345BBB">
      <w:pPr>
        <w:pStyle w:val="Odstavecseseznamem"/>
        <w:numPr>
          <w:ilvl w:val="1"/>
          <w:numId w:val="8"/>
        </w:numPr>
        <w:spacing w:before="120" w:after="120" w:line="276" w:lineRule="auto"/>
        <w:ind w:left="1134" w:hanging="283"/>
        <w:contextualSpacing w:val="0"/>
        <w:rPr>
          <w:rFonts w:asciiTheme="minorHAnsi" w:hAnsiTheme="minorHAnsi" w:cstheme="minorHAnsi"/>
          <w:sz w:val="22"/>
          <w:szCs w:val="22"/>
        </w:rPr>
      </w:pPr>
      <w:r w:rsidRPr="006806F1">
        <w:rPr>
          <w:rFonts w:asciiTheme="minorHAnsi" w:hAnsiTheme="minorHAnsi" w:cs="Arial"/>
          <w:sz w:val="22"/>
          <w:szCs w:val="22"/>
        </w:rPr>
        <w:t>CELKOVÁ</w:t>
      </w:r>
      <w:r w:rsidRPr="006806F1">
        <w:rPr>
          <w:rFonts w:asciiTheme="minorHAnsi" w:hAnsiTheme="minorHAnsi" w:cstheme="minorHAnsi"/>
          <w:sz w:val="22"/>
          <w:szCs w:val="22"/>
        </w:rPr>
        <w:t xml:space="preserve"> MAXIMÁLNÍ NABÍDKOVÁ CENA ZAKÁZKY V PŘÍPADĚ REALIZACE 3 SOND</w:t>
      </w:r>
    </w:p>
    <w:p w14:paraId="551C3ABB" w14:textId="33F9E319" w:rsidR="008720A5" w:rsidRPr="006806F1" w:rsidRDefault="008720A5" w:rsidP="008720A5">
      <w:pPr>
        <w:pStyle w:val="Odstavecseseznamem"/>
        <w:spacing w:before="120" w:after="120" w:line="276" w:lineRule="auto"/>
        <w:ind w:left="1134"/>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Celková Nabídková cena bez DPH: </w:t>
      </w:r>
      <w:r w:rsidR="007F3C96">
        <w:rPr>
          <w:rFonts w:ascii="Arial" w:hAnsi="Arial" w:cs="Arial"/>
        </w:rPr>
        <w:t>2 588 982,07</w:t>
      </w:r>
      <w:r w:rsidRPr="006806F1">
        <w:rPr>
          <w:rFonts w:asciiTheme="minorHAnsi" w:hAnsiTheme="minorHAnsi" w:cstheme="minorHAnsi"/>
          <w:sz w:val="22"/>
          <w:szCs w:val="22"/>
        </w:rPr>
        <w:t xml:space="preserve"> Kč</w:t>
      </w:r>
    </w:p>
    <w:p w14:paraId="370600E9" w14:textId="4536C579" w:rsidR="008720A5" w:rsidRPr="006806F1" w:rsidRDefault="008720A5" w:rsidP="008720A5">
      <w:pPr>
        <w:pStyle w:val="Odstavecseseznamem"/>
        <w:spacing w:before="120" w:after="120" w:line="276" w:lineRule="auto"/>
        <w:ind w:left="1134"/>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Sazba DPH 21 % a její výše: </w:t>
      </w:r>
      <w:r w:rsidR="007F3C96">
        <w:rPr>
          <w:rFonts w:ascii="Arial" w:hAnsi="Arial" w:cs="Arial"/>
        </w:rPr>
        <w:t>543 686,23</w:t>
      </w:r>
      <w:r w:rsidR="00E27462">
        <w:rPr>
          <w:rFonts w:ascii="Arial" w:hAnsi="Arial" w:cs="Arial"/>
        </w:rPr>
        <w:t xml:space="preserve"> </w:t>
      </w:r>
      <w:r w:rsidRPr="006806F1">
        <w:rPr>
          <w:rFonts w:asciiTheme="minorHAnsi" w:hAnsiTheme="minorHAnsi" w:cstheme="minorHAnsi"/>
          <w:sz w:val="22"/>
          <w:szCs w:val="22"/>
        </w:rPr>
        <w:t>Kč</w:t>
      </w:r>
    </w:p>
    <w:p w14:paraId="7C5DB079" w14:textId="0B027446" w:rsidR="008720A5" w:rsidRPr="006806F1" w:rsidRDefault="008720A5" w:rsidP="008720A5">
      <w:pPr>
        <w:pStyle w:val="Odstavecseseznamem"/>
        <w:spacing w:before="120" w:after="120" w:line="276" w:lineRule="auto"/>
        <w:ind w:left="1134"/>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Celková nabídková cena včetně DPH: </w:t>
      </w:r>
      <w:r w:rsidR="007F3C96">
        <w:rPr>
          <w:rFonts w:ascii="Arial" w:hAnsi="Arial" w:cs="Arial"/>
        </w:rPr>
        <w:t>3 132 668,30</w:t>
      </w:r>
      <w:r w:rsidRPr="006806F1">
        <w:rPr>
          <w:rFonts w:asciiTheme="minorHAnsi" w:hAnsiTheme="minorHAnsi" w:cstheme="minorHAnsi"/>
          <w:sz w:val="22"/>
          <w:szCs w:val="22"/>
        </w:rPr>
        <w:t xml:space="preserve"> Kč</w:t>
      </w:r>
    </w:p>
    <w:p w14:paraId="31481D40" w14:textId="4F0FAA94" w:rsidR="008720A5" w:rsidRPr="006806F1" w:rsidRDefault="008720A5" w:rsidP="00345BBB">
      <w:pPr>
        <w:pStyle w:val="Odstavecseseznamem"/>
        <w:numPr>
          <w:ilvl w:val="0"/>
          <w:numId w:val="8"/>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Cena uvedená v čl. </w:t>
      </w:r>
      <w:r w:rsidR="00A13AAA" w:rsidRPr="006806F1">
        <w:rPr>
          <w:rFonts w:asciiTheme="minorHAnsi" w:hAnsiTheme="minorHAnsi" w:cstheme="minorHAnsi"/>
          <w:sz w:val="22"/>
          <w:szCs w:val="22"/>
        </w:rPr>
        <w:t>3</w:t>
      </w:r>
      <w:r w:rsidRPr="006806F1">
        <w:rPr>
          <w:rFonts w:asciiTheme="minorHAnsi" w:hAnsiTheme="minorHAnsi" w:cstheme="minorHAnsi"/>
          <w:sz w:val="22"/>
          <w:szCs w:val="22"/>
        </w:rPr>
        <w:t xml:space="preserve">.1. </w:t>
      </w:r>
      <w:r w:rsidR="00A13AAA" w:rsidRPr="006806F1">
        <w:rPr>
          <w:rFonts w:asciiTheme="minorHAnsi" w:hAnsiTheme="minorHAnsi" w:cstheme="minorHAnsi"/>
          <w:sz w:val="22"/>
          <w:szCs w:val="22"/>
        </w:rPr>
        <w:t xml:space="preserve">této Smlouvy </w:t>
      </w:r>
      <w:r w:rsidRPr="006806F1">
        <w:rPr>
          <w:rFonts w:asciiTheme="minorHAnsi" w:hAnsiTheme="minorHAnsi" w:cstheme="minorHAnsi"/>
          <w:sz w:val="22"/>
          <w:szCs w:val="22"/>
        </w:rPr>
        <w:t>je stanovena jako konečná a zahrnuje veškeré náklady nezbytné k řádnému splnění předmětu této Smlouvy, včetně veškerých požadavků Objednatele specifikovaných v </w:t>
      </w:r>
      <w:r w:rsidR="001B2593">
        <w:rPr>
          <w:rFonts w:asciiTheme="minorHAnsi" w:hAnsiTheme="minorHAnsi" w:cstheme="minorHAnsi"/>
          <w:sz w:val="22"/>
          <w:szCs w:val="22"/>
        </w:rPr>
        <w:t>P</w:t>
      </w:r>
      <w:r w:rsidRPr="006806F1">
        <w:rPr>
          <w:rFonts w:asciiTheme="minorHAnsi" w:hAnsiTheme="minorHAnsi" w:cstheme="minorHAnsi"/>
          <w:sz w:val="22"/>
          <w:szCs w:val="22"/>
        </w:rPr>
        <w:t xml:space="preserve">říloze č. 1 </w:t>
      </w:r>
      <w:r w:rsidR="00A13AAA" w:rsidRPr="006806F1">
        <w:rPr>
          <w:rFonts w:asciiTheme="minorHAnsi" w:hAnsiTheme="minorHAnsi" w:cstheme="minorHAnsi"/>
          <w:sz w:val="22"/>
          <w:szCs w:val="22"/>
        </w:rPr>
        <w:t xml:space="preserve">této </w:t>
      </w:r>
      <w:proofErr w:type="gramStart"/>
      <w:r w:rsidR="00A13AAA" w:rsidRPr="006806F1">
        <w:rPr>
          <w:rFonts w:asciiTheme="minorHAnsi" w:hAnsiTheme="minorHAnsi" w:cstheme="minorHAnsi"/>
          <w:sz w:val="22"/>
          <w:szCs w:val="22"/>
        </w:rPr>
        <w:t xml:space="preserve">Smlouvy </w:t>
      </w:r>
      <w:r w:rsidR="00E27462">
        <w:rPr>
          <w:rFonts w:asciiTheme="minorHAnsi" w:hAnsiTheme="minorHAnsi" w:cstheme="minorHAnsi"/>
          <w:sz w:val="22"/>
          <w:szCs w:val="22"/>
        </w:rPr>
        <w:t xml:space="preserve">- </w:t>
      </w:r>
      <w:r w:rsidRPr="006806F1">
        <w:rPr>
          <w:rFonts w:asciiTheme="minorHAnsi" w:hAnsiTheme="minorHAnsi" w:cstheme="minorHAnsi"/>
          <w:sz w:val="22"/>
          <w:szCs w:val="22"/>
        </w:rPr>
        <w:t>Zadání</w:t>
      </w:r>
      <w:proofErr w:type="gramEnd"/>
      <w:r w:rsidRPr="006806F1">
        <w:rPr>
          <w:rFonts w:asciiTheme="minorHAnsi" w:hAnsiTheme="minorHAnsi" w:cstheme="minorHAnsi"/>
          <w:sz w:val="22"/>
          <w:szCs w:val="22"/>
        </w:rPr>
        <w:t xml:space="preserve"> investora. </w:t>
      </w:r>
    </w:p>
    <w:p w14:paraId="3696ED81" w14:textId="77777777" w:rsidR="008720A5" w:rsidRPr="006806F1" w:rsidRDefault="008720A5" w:rsidP="008720A5">
      <w:pPr>
        <w:pStyle w:val="Odstavecseseznamem"/>
        <w:spacing w:before="120" w:after="240" w:line="276" w:lineRule="auto"/>
        <w:ind w:left="0"/>
        <w:jc w:val="center"/>
        <w:rPr>
          <w:rFonts w:asciiTheme="minorHAnsi" w:hAnsiTheme="minorHAnsi" w:cstheme="minorHAnsi"/>
          <w:b/>
          <w:bCs/>
          <w:sz w:val="22"/>
          <w:szCs w:val="22"/>
          <w:u w:val="single"/>
        </w:rPr>
      </w:pPr>
      <w:r w:rsidRPr="006806F1">
        <w:rPr>
          <w:rFonts w:asciiTheme="minorHAnsi" w:hAnsiTheme="minorHAnsi" w:cstheme="minorHAnsi"/>
          <w:b/>
          <w:bCs/>
          <w:sz w:val="22"/>
          <w:szCs w:val="22"/>
          <w:u w:val="single"/>
        </w:rPr>
        <w:t>ČLÁNEK IV.</w:t>
      </w:r>
    </w:p>
    <w:p w14:paraId="5DB71F32" w14:textId="7894F65D" w:rsidR="005F2792" w:rsidRPr="006806F1" w:rsidRDefault="008720A5" w:rsidP="008720A5">
      <w:pPr>
        <w:pStyle w:val="Odstavecseseznamem"/>
        <w:spacing w:line="276" w:lineRule="auto"/>
        <w:ind w:left="0"/>
        <w:jc w:val="center"/>
        <w:rPr>
          <w:rFonts w:asciiTheme="minorHAnsi" w:hAnsiTheme="minorHAnsi" w:cstheme="minorHAnsi"/>
          <w:b/>
          <w:bCs/>
          <w:caps/>
          <w:sz w:val="22"/>
          <w:szCs w:val="22"/>
          <w:u w:val="single"/>
        </w:rPr>
      </w:pPr>
      <w:r w:rsidRPr="006806F1">
        <w:rPr>
          <w:rFonts w:asciiTheme="minorHAnsi" w:hAnsiTheme="minorHAnsi" w:cstheme="minorHAnsi"/>
          <w:b/>
          <w:bCs/>
          <w:caps/>
          <w:sz w:val="22"/>
          <w:szCs w:val="22"/>
          <w:u w:val="single"/>
        </w:rPr>
        <w:t>Doba Plnění</w:t>
      </w:r>
    </w:p>
    <w:p w14:paraId="52C17205" w14:textId="766C8CC1" w:rsidR="008720A5" w:rsidRPr="006806F1" w:rsidRDefault="008720A5" w:rsidP="00345BBB">
      <w:pPr>
        <w:pStyle w:val="Odstavecseseznamem"/>
        <w:numPr>
          <w:ilvl w:val="0"/>
          <w:numId w:val="9"/>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Zhotovitel se zavazuje zahájit provádění díla bez zbytečného odkladu po podpisu této </w:t>
      </w:r>
      <w:r w:rsidR="00E27462">
        <w:rPr>
          <w:rFonts w:asciiTheme="minorHAnsi" w:hAnsiTheme="minorHAnsi" w:cstheme="minorHAnsi"/>
          <w:sz w:val="22"/>
          <w:szCs w:val="22"/>
        </w:rPr>
        <w:t>S</w:t>
      </w:r>
      <w:r w:rsidRPr="006806F1">
        <w:rPr>
          <w:rFonts w:asciiTheme="minorHAnsi" w:hAnsiTheme="minorHAnsi" w:cstheme="minorHAnsi"/>
          <w:sz w:val="22"/>
          <w:szCs w:val="22"/>
        </w:rPr>
        <w:t xml:space="preserve">mlouvy a realizovat předmět plnění ve lhůtě </w:t>
      </w:r>
      <w:r w:rsidR="00B15A4D" w:rsidRPr="006806F1">
        <w:rPr>
          <w:rFonts w:asciiTheme="minorHAnsi" w:hAnsiTheme="minorHAnsi" w:cstheme="minorHAnsi"/>
          <w:sz w:val="22"/>
          <w:szCs w:val="22"/>
        </w:rPr>
        <w:t>5</w:t>
      </w:r>
      <w:r w:rsidRPr="006806F1">
        <w:rPr>
          <w:rFonts w:asciiTheme="minorHAnsi" w:hAnsiTheme="minorHAnsi" w:cstheme="minorHAnsi"/>
          <w:sz w:val="22"/>
          <w:szCs w:val="22"/>
        </w:rPr>
        <w:t xml:space="preserve"> (slovy:</w:t>
      </w:r>
      <w:r w:rsidR="00B15A4D" w:rsidRPr="006806F1">
        <w:rPr>
          <w:rFonts w:asciiTheme="minorHAnsi" w:hAnsiTheme="minorHAnsi" w:cstheme="minorHAnsi"/>
          <w:sz w:val="22"/>
          <w:szCs w:val="22"/>
        </w:rPr>
        <w:t xml:space="preserve"> pět</w:t>
      </w:r>
      <w:r w:rsidR="00A13AAA" w:rsidRPr="006806F1">
        <w:rPr>
          <w:rFonts w:asciiTheme="minorHAnsi" w:hAnsiTheme="minorHAnsi" w:cstheme="minorHAnsi"/>
          <w:sz w:val="22"/>
          <w:szCs w:val="22"/>
        </w:rPr>
        <w:t>i</w:t>
      </w:r>
      <w:r w:rsidRPr="006806F1">
        <w:rPr>
          <w:rFonts w:asciiTheme="minorHAnsi" w:hAnsiTheme="minorHAnsi" w:cstheme="minorHAnsi"/>
          <w:sz w:val="22"/>
          <w:szCs w:val="22"/>
        </w:rPr>
        <w:t xml:space="preserve">) měsíců ode dne podpisu této Smlouvy. </w:t>
      </w:r>
    </w:p>
    <w:p w14:paraId="05C6B9C6" w14:textId="77777777" w:rsidR="00F541D3" w:rsidRDefault="00F541D3" w:rsidP="008720A5">
      <w:pPr>
        <w:spacing w:before="120" w:line="276" w:lineRule="auto"/>
        <w:jc w:val="center"/>
        <w:rPr>
          <w:rFonts w:asciiTheme="minorHAnsi" w:hAnsiTheme="minorHAnsi" w:cstheme="minorHAnsi"/>
          <w:b/>
          <w:bCs/>
          <w:sz w:val="22"/>
          <w:szCs w:val="22"/>
          <w:u w:val="single"/>
        </w:rPr>
      </w:pPr>
      <w:r>
        <w:rPr>
          <w:rFonts w:asciiTheme="minorHAnsi" w:hAnsiTheme="minorHAnsi" w:cstheme="minorHAnsi"/>
          <w:b/>
          <w:bCs/>
          <w:sz w:val="22"/>
          <w:szCs w:val="22"/>
          <w:u w:val="single"/>
        </w:rPr>
        <w:br/>
      </w:r>
    </w:p>
    <w:p w14:paraId="08DE3AFA" w14:textId="77777777" w:rsidR="00F541D3" w:rsidRDefault="00F541D3">
      <w:pPr>
        <w:spacing w:after="160" w:line="259" w:lineRule="auto"/>
        <w:jc w:val="left"/>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689B74C0" w14:textId="33D18B6A" w:rsidR="008720A5" w:rsidRPr="006806F1" w:rsidRDefault="008720A5" w:rsidP="008720A5">
      <w:pPr>
        <w:spacing w:before="120" w:line="276" w:lineRule="auto"/>
        <w:jc w:val="center"/>
        <w:rPr>
          <w:rFonts w:asciiTheme="minorHAnsi" w:hAnsiTheme="minorHAnsi" w:cstheme="minorHAnsi"/>
          <w:b/>
          <w:bCs/>
          <w:sz w:val="22"/>
          <w:szCs w:val="22"/>
          <w:u w:val="single"/>
        </w:rPr>
      </w:pPr>
      <w:r w:rsidRPr="006806F1">
        <w:rPr>
          <w:rFonts w:asciiTheme="minorHAnsi" w:hAnsiTheme="minorHAnsi" w:cstheme="minorHAnsi"/>
          <w:b/>
          <w:bCs/>
          <w:sz w:val="22"/>
          <w:szCs w:val="22"/>
          <w:u w:val="single"/>
        </w:rPr>
        <w:lastRenderedPageBreak/>
        <w:t xml:space="preserve">ČLÁNEK V. </w:t>
      </w:r>
    </w:p>
    <w:p w14:paraId="2EDAD9B2" w14:textId="77777777" w:rsidR="008720A5" w:rsidRPr="006806F1" w:rsidRDefault="008720A5" w:rsidP="008720A5">
      <w:pPr>
        <w:spacing w:after="120" w:line="276" w:lineRule="auto"/>
        <w:jc w:val="center"/>
        <w:rPr>
          <w:rFonts w:asciiTheme="minorHAnsi" w:hAnsiTheme="minorHAnsi" w:cstheme="minorHAnsi"/>
          <w:b/>
          <w:bCs/>
          <w:caps/>
          <w:sz w:val="22"/>
          <w:szCs w:val="22"/>
          <w:u w:val="single"/>
        </w:rPr>
      </w:pPr>
      <w:r w:rsidRPr="006806F1">
        <w:rPr>
          <w:rFonts w:asciiTheme="minorHAnsi" w:hAnsiTheme="minorHAnsi" w:cstheme="minorHAnsi"/>
          <w:b/>
          <w:bCs/>
          <w:caps/>
          <w:sz w:val="22"/>
          <w:szCs w:val="22"/>
          <w:u w:val="single"/>
        </w:rPr>
        <w:t>PLATEBNÍ PODMÍNKY</w:t>
      </w:r>
      <w:bookmarkStart w:id="1" w:name="_Ref100740972"/>
      <w:bookmarkStart w:id="2" w:name="_Ref111141341"/>
      <w:r w:rsidRPr="006806F1">
        <w:rPr>
          <w:rFonts w:asciiTheme="minorHAnsi" w:hAnsiTheme="minorHAnsi" w:cstheme="minorHAnsi"/>
          <w:sz w:val="22"/>
          <w:szCs w:val="22"/>
        </w:rPr>
        <w:t xml:space="preserve"> </w:t>
      </w:r>
    </w:p>
    <w:p w14:paraId="098D9337" w14:textId="673251C0" w:rsidR="008720A5" w:rsidRPr="006806F1" w:rsidRDefault="008720A5" w:rsidP="00345BBB">
      <w:pPr>
        <w:pStyle w:val="Odstavecseseznamem"/>
        <w:numPr>
          <w:ilvl w:val="0"/>
          <w:numId w:val="19"/>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Cena za předmět plnění bude účtována Objednateli na základě vystaveného daňového dokladu (faktury) a to po dokončení a předání předmětu plnění. Faktura musí být vystavena nejpozději do 14 (slovy: čtrnácti) dnů ode dne splnění předmětu </w:t>
      </w:r>
      <w:r w:rsidR="00B15A4D" w:rsidRPr="006806F1">
        <w:rPr>
          <w:rFonts w:asciiTheme="minorHAnsi" w:hAnsiTheme="minorHAnsi" w:cstheme="minorHAnsi"/>
          <w:sz w:val="22"/>
          <w:szCs w:val="22"/>
        </w:rPr>
        <w:t>plnění.</w:t>
      </w:r>
      <w:r w:rsidRPr="006806F1">
        <w:rPr>
          <w:rFonts w:asciiTheme="minorHAnsi" w:hAnsiTheme="minorHAnsi" w:cstheme="minorHAnsi"/>
          <w:sz w:val="22"/>
          <w:szCs w:val="22"/>
        </w:rPr>
        <w:t> </w:t>
      </w:r>
    </w:p>
    <w:p w14:paraId="763FD961" w14:textId="77777777" w:rsidR="008720A5" w:rsidRPr="006806F1" w:rsidRDefault="008720A5" w:rsidP="00345BBB">
      <w:pPr>
        <w:pStyle w:val="Odstavecseseznamem"/>
        <w:numPr>
          <w:ilvl w:val="0"/>
          <w:numId w:val="19"/>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Faktura bude vystavena na adresu sídla Objednatele uvedenou v záhlaví této Smlouvy. </w:t>
      </w:r>
    </w:p>
    <w:p w14:paraId="5F48AD93" w14:textId="77777777" w:rsidR="008720A5" w:rsidRPr="006806F1" w:rsidRDefault="008720A5" w:rsidP="00345BBB">
      <w:pPr>
        <w:pStyle w:val="Odstavecseseznamem"/>
        <w:numPr>
          <w:ilvl w:val="0"/>
          <w:numId w:val="19"/>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Faktura bude doručena na adresu sídla Objednatele.</w:t>
      </w:r>
    </w:p>
    <w:p w14:paraId="6C45BFFD" w14:textId="04ACE32A" w:rsidR="008720A5" w:rsidRPr="006806F1" w:rsidRDefault="008720A5" w:rsidP="00345BBB">
      <w:pPr>
        <w:pStyle w:val="Odstavecseseznamem"/>
        <w:numPr>
          <w:ilvl w:val="0"/>
          <w:numId w:val="19"/>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Splatnost faktury bude stanovena na </w:t>
      </w:r>
      <w:r w:rsidR="00B15A4D" w:rsidRPr="006806F1">
        <w:rPr>
          <w:rFonts w:asciiTheme="minorHAnsi" w:hAnsiTheme="minorHAnsi" w:cstheme="minorHAnsi"/>
          <w:sz w:val="22"/>
          <w:szCs w:val="22"/>
        </w:rPr>
        <w:t>30</w:t>
      </w:r>
      <w:r w:rsidRPr="006806F1">
        <w:rPr>
          <w:rFonts w:asciiTheme="minorHAnsi" w:hAnsiTheme="minorHAnsi" w:cstheme="minorHAnsi"/>
          <w:sz w:val="22"/>
          <w:szCs w:val="22"/>
        </w:rPr>
        <w:t> </w:t>
      </w:r>
      <w:r w:rsidR="00A13AAA" w:rsidRPr="006806F1">
        <w:rPr>
          <w:rFonts w:asciiTheme="minorHAnsi" w:hAnsiTheme="minorHAnsi" w:cstheme="minorHAnsi"/>
          <w:sz w:val="22"/>
          <w:szCs w:val="22"/>
        </w:rPr>
        <w:t xml:space="preserve">(slovy: třicet) </w:t>
      </w:r>
      <w:r w:rsidRPr="006806F1">
        <w:rPr>
          <w:rFonts w:asciiTheme="minorHAnsi" w:hAnsiTheme="minorHAnsi" w:cstheme="minorHAnsi"/>
          <w:sz w:val="22"/>
          <w:szCs w:val="22"/>
        </w:rPr>
        <w:t>dnů ode dne doručení faktury Objednateli. </w:t>
      </w:r>
    </w:p>
    <w:p w14:paraId="1AFF0533" w14:textId="1EEC5A02" w:rsidR="008720A5" w:rsidRPr="006806F1" w:rsidRDefault="008720A5" w:rsidP="00345BBB">
      <w:pPr>
        <w:pStyle w:val="Odstavecseseznamem"/>
        <w:numPr>
          <w:ilvl w:val="0"/>
          <w:numId w:val="19"/>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Vystavená faktura musí mít veškeré náležitosti daňového dokladu ve smyslu zákona č. 235/2004 Sb., o dani z přidané hodnoty, ve znění pozdějších předpisů, a musí obsahovat minimálně tyto údaje: </w:t>
      </w:r>
    </w:p>
    <w:p w14:paraId="44773FA2" w14:textId="77777777" w:rsidR="008720A5" w:rsidRPr="006806F1" w:rsidRDefault="008720A5" w:rsidP="00345BBB">
      <w:pPr>
        <w:pStyle w:val="Odstavecseseznamem"/>
        <w:numPr>
          <w:ilvl w:val="1"/>
          <w:numId w:val="13"/>
        </w:numPr>
        <w:spacing w:before="120" w:after="120" w:line="276" w:lineRule="auto"/>
        <w:contextualSpacing w:val="0"/>
        <w:rPr>
          <w:rFonts w:asciiTheme="minorHAnsi" w:hAnsiTheme="minorHAnsi" w:cstheme="minorHAnsi"/>
          <w:sz w:val="22"/>
          <w:szCs w:val="22"/>
        </w:rPr>
      </w:pPr>
      <w:r w:rsidRPr="006806F1">
        <w:rPr>
          <w:rFonts w:asciiTheme="minorHAnsi" w:hAnsiTheme="minorHAnsi" w:cstheme="minorHAnsi"/>
          <w:sz w:val="22"/>
          <w:szCs w:val="22"/>
        </w:rPr>
        <w:t>označení Objednatele a Zhotovitele, jejich sídla, jejich IČO a DIČ, bankovní spojení</w:t>
      </w:r>
      <w:r w:rsidRPr="006806F1">
        <w:rPr>
          <w:rFonts w:asciiTheme="minorHAnsi" w:hAnsiTheme="minorHAnsi" w:cstheme="minorHAnsi"/>
          <w:sz w:val="22"/>
          <w:szCs w:val="22"/>
        </w:rPr>
        <w:br/>
        <w:t>a údaj o zápisu v obchodním, živnostenském nebo obdobném rejstříku včetně spisové značky, </w:t>
      </w:r>
    </w:p>
    <w:p w14:paraId="2DD0F5FB" w14:textId="77777777" w:rsidR="008720A5" w:rsidRPr="006806F1" w:rsidRDefault="008720A5" w:rsidP="00345BBB">
      <w:pPr>
        <w:pStyle w:val="Odstavecseseznamem"/>
        <w:numPr>
          <w:ilvl w:val="1"/>
          <w:numId w:val="13"/>
        </w:numPr>
        <w:spacing w:before="120" w:after="120" w:line="276" w:lineRule="auto"/>
        <w:contextualSpacing w:val="0"/>
        <w:rPr>
          <w:rFonts w:asciiTheme="minorHAnsi" w:hAnsiTheme="minorHAnsi" w:cstheme="minorHAnsi"/>
          <w:sz w:val="22"/>
          <w:szCs w:val="22"/>
        </w:rPr>
      </w:pPr>
      <w:r w:rsidRPr="006806F1">
        <w:rPr>
          <w:rFonts w:asciiTheme="minorHAnsi" w:hAnsiTheme="minorHAnsi" w:cstheme="minorHAnsi"/>
          <w:sz w:val="22"/>
          <w:szCs w:val="22"/>
        </w:rPr>
        <w:t>předmět Smlouvy, </w:t>
      </w:r>
    </w:p>
    <w:p w14:paraId="447966A4" w14:textId="77777777" w:rsidR="008720A5" w:rsidRPr="006806F1" w:rsidRDefault="008720A5" w:rsidP="00345BBB">
      <w:pPr>
        <w:pStyle w:val="Odstavecseseznamem"/>
        <w:numPr>
          <w:ilvl w:val="1"/>
          <w:numId w:val="13"/>
        </w:numPr>
        <w:spacing w:before="120" w:after="120" w:line="276" w:lineRule="auto"/>
        <w:contextualSpacing w:val="0"/>
        <w:rPr>
          <w:rFonts w:asciiTheme="minorHAnsi" w:hAnsiTheme="minorHAnsi" w:cstheme="minorHAnsi"/>
          <w:sz w:val="22"/>
          <w:szCs w:val="22"/>
        </w:rPr>
      </w:pPr>
      <w:r w:rsidRPr="006806F1">
        <w:rPr>
          <w:rFonts w:asciiTheme="minorHAnsi" w:hAnsiTheme="minorHAnsi" w:cstheme="minorHAnsi"/>
          <w:sz w:val="22"/>
          <w:szCs w:val="22"/>
        </w:rPr>
        <w:t>číslo faktury, den vystavení faktury, datum splatnosti, den uskutečnění plnění</w:t>
      </w:r>
      <w:r w:rsidRPr="006806F1">
        <w:rPr>
          <w:rFonts w:asciiTheme="minorHAnsi" w:hAnsiTheme="minorHAnsi" w:cstheme="minorHAnsi"/>
          <w:sz w:val="22"/>
          <w:szCs w:val="22"/>
        </w:rPr>
        <w:br/>
        <w:t>a fakturovanou částku, </w:t>
      </w:r>
    </w:p>
    <w:p w14:paraId="00636DDC" w14:textId="5E1F5E1F" w:rsidR="008720A5" w:rsidRPr="006806F1" w:rsidRDefault="008720A5" w:rsidP="00345BBB">
      <w:pPr>
        <w:pStyle w:val="Odstavecseseznamem"/>
        <w:numPr>
          <w:ilvl w:val="1"/>
          <w:numId w:val="13"/>
        </w:numPr>
        <w:spacing w:before="120" w:after="120" w:line="276" w:lineRule="auto"/>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základ dané (DPH), sazbu daně a její výši, razítko a podpis oprávněné osoby </w:t>
      </w:r>
      <w:r w:rsidR="00E27462">
        <w:rPr>
          <w:rFonts w:asciiTheme="minorHAnsi" w:hAnsiTheme="minorHAnsi" w:cstheme="minorHAnsi"/>
          <w:sz w:val="22"/>
          <w:szCs w:val="22"/>
        </w:rPr>
        <w:t>Zhotovitele</w:t>
      </w:r>
      <w:r w:rsidRPr="006806F1">
        <w:rPr>
          <w:rFonts w:asciiTheme="minorHAnsi" w:hAnsiTheme="minorHAnsi" w:cstheme="minorHAnsi"/>
          <w:sz w:val="22"/>
          <w:szCs w:val="22"/>
        </w:rPr>
        <w:t>, stvrzující oprávněnost a formální a věcnou správnost faktury. </w:t>
      </w:r>
    </w:p>
    <w:p w14:paraId="017A40F4" w14:textId="77777777" w:rsidR="008720A5" w:rsidRPr="006806F1" w:rsidRDefault="008720A5" w:rsidP="00345BBB">
      <w:pPr>
        <w:pStyle w:val="Odstavecseseznamem"/>
        <w:numPr>
          <w:ilvl w:val="0"/>
          <w:numId w:val="19"/>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V případě, že faktura bude obsahovat nesprávné údaje nebo nebude obsahovat právními předpisy vyžadované údaje, je Objednatel oprávněn fakturu vrátit Zhotoviteli k opravě.  </w:t>
      </w:r>
    </w:p>
    <w:p w14:paraId="4A1A94AD" w14:textId="59E35686" w:rsidR="008720A5" w:rsidRPr="006806F1" w:rsidRDefault="008720A5" w:rsidP="00345BBB">
      <w:pPr>
        <w:pStyle w:val="Odstavecseseznamem"/>
        <w:numPr>
          <w:ilvl w:val="0"/>
          <w:numId w:val="19"/>
        </w:numPr>
        <w:spacing w:before="120" w:after="120" w:line="276" w:lineRule="auto"/>
        <w:ind w:left="567" w:hanging="567"/>
        <w:contextualSpacing w:val="0"/>
        <w:rPr>
          <w:rFonts w:asciiTheme="minorHAnsi" w:eastAsiaTheme="minorEastAsia" w:hAnsiTheme="minorHAnsi"/>
          <w:sz w:val="22"/>
          <w:szCs w:val="22"/>
        </w:rPr>
      </w:pPr>
      <w:r w:rsidRPr="006806F1">
        <w:rPr>
          <w:rFonts w:asciiTheme="minorHAnsi" w:hAnsiTheme="minorHAnsi" w:cstheme="minorHAnsi"/>
          <w:sz w:val="22"/>
          <w:szCs w:val="22"/>
        </w:rPr>
        <w:t xml:space="preserve">Objednatel uhradí cenu za předmět plnění bankovním převodem na účet Zhotovitele, vedený </w:t>
      </w:r>
      <w:r w:rsidRPr="006806F1">
        <w:rPr>
          <w:rFonts w:asciiTheme="minorHAnsi" w:hAnsiTheme="minorHAnsi" w:cstheme="minorHAnsi"/>
          <w:sz w:val="22"/>
          <w:szCs w:val="22"/>
        </w:rPr>
        <w:br/>
        <w:t xml:space="preserve">u banky v České republice, a to bankovní účet číslo </w:t>
      </w:r>
      <w:r w:rsidR="00C9722F">
        <w:rPr>
          <w:rFonts w:asciiTheme="minorHAnsi" w:hAnsiTheme="minorHAnsi" w:cstheme="minorHAnsi"/>
          <w:sz w:val="22"/>
          <w:szCs w:val="22"/>
        </w:rPr>
        <w:t xml:space="preserve">                  </w:t>
      </w:r>
      <w:proofErr w:type="gramStart"/>
      <w:r w:rsidR="00C9722F">
        <w:rPr>
          <w:rFonts w:asciiTheme="minorHAnsi" w:hAnsiTheme="minorHAnsi" w:cstheme="minorHAnsi"/>
          <w:sz w:val="22"/>
          <w:szCs w:val="22"/>
        </w:rPr>
        <w:t xml:space="preserve">  .</w:t>
      </w:r>
      <w:proofErr w:type="gramEnd"/>
      <w:r w:rsidRPr="006806F1">
        <w:rPr>
          <w:rFonts w:asciiTheme="minorHAnsi" w:hAnsiTheme="minorHAnsi" w:cstheme="minorHAnsi"/>
          <w:sz w:val="22"/>
          <w:szCs w:val="22"/>
        </w:rPr>
        <w:t xml:space="preserve"> Ke splnění závazku Objednatele dojde odepsáním částky z účtu Objednatele.</w:t>
      </w:r>
    </w:p>
    <w:p w14:paraId="27A245A8" w14:textId="62823246" w:rsidR="00134E28" w:rsidRPr="006806F1" w:rsidRDefault="00134E28" w:rsidP="00134E28">
      <w:pPr>
        <w:spacing w:before="120" w:line="276" w:lineRule="auto"/>
        <w:jc w:val="center"/>
        <w:rPr>
          <w:rFonts w:asciiTheme="minorHAnsi" w:hAnsiTheme="minorHAnsi" w:cstheme="minorHAnsi"/>
          <w:b/>
          <w:bCs/>
          <w:sz w:val="22"/>
          <w:szCs w:val="22"/>
          <w:u w:val="single"/>
        </w:rPr>
      </w:pPr>
      <w:r w:rsidRPr="006806F1">
        <w:rPr>
          <w:rFonts w:asciiTheme="minorHAnsi" w:hAnsiTheme="minorHAnsi" w:cstheme="minorHAnsi"/>
          <w:b/>
          <w:bCs/>
          <w:sz w:val="22"/>
          <w:szCs w:val="22"/>
          <w:u w:val="single"/>
        </w:rPr>
        <w:t>ČLÁNEK VI.</w:t>
      </w:r>
    </w:p>
    <w:p w14:paraId="1757042B" w14:textId="687BB12C" w:rsidR="00134E28" w:rsidRPr="006806F1" w:rsidRDefault="00134E28" w:rsidP="00134E28">
      <w:pPr>
        <w:spacing w:after="120" w:line="276" w:lineRule="auto"/>
        <w:jc w:val="center"/>
        <w:rPr>
          <w:rFonts w:asciiTheme="minorHAnsi" w:hAnsiTheme="minorHAnsi" w:cstheme="minorHAnsi"/>
          <w:b/>
          <w:bCs/>
          <w:caps/>
          <w:sz w:val="22"/>
          <w:szCs w:val="22"/>
          <w:u w:val="single"/>
        </w:rPr>
      </w:pPr>
      <w:r w:rsidRPr="006806F1">
        <w:rPr>
          <w:rFonts w:asciiTheme="minorHAnsi" w:hAnsiTheme="minorHAnsi" w:cstheme="minorHAnsi"/>
          <w:b/>
          <w:bCs/>
          <w:caps/>
          <w:sz w:val="22"/>
          <w:szCs w:val="22"/>
          <w:u w:val="single"/>
        </w:rPr>
        <w:t>PROHLÁŠENÍ A POVINNOSTI Zhotovitele</w:t>
      </w:r>
    </w:p>
    <w:p w14:paraId="004799B3" w14:textId="0A969B4D" w:rsidR="00134E28" w:rsidRPr="006806F1" w:rsidRDefault="00134E28" w:rsidP="008B44CA">
      <w:pPr>
        <w:pStyle w:val="Odstavecseseznamem"/>
        <w:numPr>
          <w:ilvl w:val="1"/>
          <w:numId w:val="30"/>
        </w:numPr>
        <w:spacing w:before="120" w:after="120" w:line="276" w:lineRule="auto"/>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 Zhotovitel prohlašuje, že:</w:t>
      </w:r>
    </w:p>
    <w:p w14:paraId="55E024B8" w14:textId="5A25D74A" w:rsidR="00134E28" w:rsidRPr="006806F1" w:rsidRDefault="00134E28" w:rsidP="00134E28">
      <w:pPr>
        <w:pStyle w:val="Odstavecseseznamem"/>
        <w:numPr>
          <w:ilvl w:val="0"/>
          <w:numId w:val="28"/>
        </w:numPr>
        <w:spacing w:line="276" w:lineRule="auto"/>
        <w:ind w:left="1134" w:hanging="425"/>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má dostatečné odborné znalosti a zkušenosti pro poskytování předmětu plnění dle této Smlouvy, má schopnosti a personální, technické i ekonomické možnosti předmět plnění </w:t>
      </w:r>
      <w:r w:rsidR="00E27462">
        <w:rPr>
          <w:rFonts w:asciiTheme="minorHAnsi" w:hAnsiTheme="minorHAnsi" w:cstheme="minorHAnsi"/>
          <w:sz w:val="22"/>
          <w:szCs w:val="22"/>
        </w:rPr>
        <w:t>Objednateli</w:t>
      </w:r>
      <w:r w:rsidRPr="006806F1">
        <w:rPr>
          <w:rFonts w:asciiTheme="minorHAnsi" w:hAnsiTheme="minorHAnsi" w:cstheme="minorHAnsi"/>
          <w:sz w:val="22"/>
          <w:szCs w:val="22"/>
        </w:rPr>
        <w:t xml:space="preserve"> poskytnout;</w:t>
      </w:r>
    </w:p>
    <w:p w14:paraId="12ED85A2" w14:textId="4DAC76A8" w:rsidR="00134E28" w:rsidRPr="006806F1" w:rsidRDefault="00134E28" w:rsidP="00134E28">
      <w:pPr>
        <w:pStyle w:val="Odstavecseseznamem"/>
        <w:numPr>
          <w:ilvl w:val="0"/>
          <w:numId w:val="28"/>
        </w:numPr>
        <w:spacing w:line="276" w:lineRule="auto"/>
        <w:ind w:left="1134" w:hanging="425"/>
        <w:contextualSpacing w:val="0"/>
        <w:rPr>
          <w:rFonts w:asciiTheme="minorHAnsi" w:hAnsiTheme="minorHAnsi" w:cstheme="minorHAnsi"/>
          <w:sz w:val="22"/>
          <w:szCs w:val="22"/>
        </w:rPr>
      </w:pPr>
      <w:r w:rsidRPr="006806F1">
        <w:rPr>
          <w:rFonts w:asciiTheme="minorHAnsi" w:hAnsiTheme="minorHAnsi" w:cstheme="minorHAnsi"/>
          <w:sz w:val="22"/>
          <w:szCs w:val="22"/>
        </w:rPr>
        <w:t>podpisem Smlouvy se hlásí k odbornému výkonu jako příslušník určitého povolání nebo stavu ve smyslu ustanovení § 5 Občanského zákoníku, prohlašuje, že je schopen jednat se znalostí a pečlivostí, která je s jeho povoláním nebo stavem spojena a je profesionál, který si je plně vědom všech úskalí spojených s poskytnutím předmětu plnění podle této Smlouvy, případně vyplývajících z poskytnutí předmětu plnění podle této Smlouvy;</w:t>
      </w:r>
    </w:p>
    <w:p w14:paraId="3D2C5119" w14:textId="73A41065" w:rsidR="00134E28" w:rsidRPr="006806F1" w:rsidRDefault="00134E28" w:rsidP="00134E28">
      <w:pPr>
        <w:pStyle w:val="Odstavecseseznamem"/>
        <w:numPr>
          <w:ilvl w:val="0"/>
          <w:numId w:val="28"/>
        </w:numPr>
        <w:spacing w:line="276" w:lineRule="auto"/>
        <w:ind w:left="1134" w:hanging="425"/>
        <w:contextualSpacing w:val="0"/>
        <w:rPr>
          <w:rFonts w:asciiTheme="minorHAnsi" w:hAnsiTheme="minorHAnsi" w:cstheme="minorHAnsi"/>
          <w:sz w:val="22"/>
          <w:szCs w:val="22"/>
        </w:rPr>
      </w:pPr>
      <w:r w:rsidRPr="006806F1">
        <w:rPr>
          <w:rFonts w:asciiTheme="minorHAnsi" w:hAnsiTheme="minorHAnsi" w:cstheme="minorHAnsi"/>
          <w:sz w:val="22"/>
          <w:szCs w:val="22"/>
        </w:rPr>
        <w:t>disponuje veškerými oprávněními a osvědčeními vztahujícími se na poskytování předmětu plnění dle této Smlouvy a splňuje všechny předpoklady stanovené zákonem a dohodnuté Stranami;</w:t>
      </w:r>
    </w:p>
    <w:p w14:paraId="682FFD3A" w14:textId="4CC1AF58" w:rsidR="00134E28" w:rsidRPr="006806F1" w:rsidRDefault="00E27462" w:rsidP="00134E28">
      <w:pPr>
        <w:pStyle w:val="Odstavecseseznamem"/>
        <w:numPr>
          <w:ilvl w:val="0"/>
          <w:numId w:val="28"/>
        </w:numPr>
        <w:spacing w:line="276" w:lineRule="auto"/>
        <w:ind w:left="1134" w:hanging="425"/>
        <w:contextualSpacing w:val="0"/>
        <w:rPr>
          <w:rFonts w:asciiTheme="minorHAnsi" w:hAnsiTheme="minorHAnsi" w:cstheme="minorHAnsi"/>
          <w:sz w:val="22"/>
          <w:szCs w:val="22"/>
        </w:rPr>
      </w:pPr>
      <w:r>
        <w:rPr>
          <w:rFonts w:asciiTheme="minorHAnsi" w:hAnsiTheme="minorHAnsi" w:cstheme="minorHAnsi"/>
          <w:sz w:val="22"/>
          <w:szCs w:val="22"/>
        </w:rPr>
        <w:lastRenderedPageBreak/>
        <w:t>plnění</w:t>
      </w:r>
      <w:r w:rsidR="00134E28" w:rsidRPr="006806F1">
        <w:rPr>
          <w:rFonts w:asciiTheme="minorHAnsi" w:hAnsiTheme="minorHAnsi" w:cstheme="minorHAnsi"/>
          <w:sz w:val="22"/>
          <w:szCs w:val="22"/>
        </w:rPr>
        <w:t>, které bude poskytovat Objednateli dle této Smlouvy, j</w:t>
      </w:r>
      <w:r>
        <w:rPr>
          <w:rFonts w:asciiTheme="minorHAnsi" w:hAnsiTheme="minorHAnsi" w:cstheme="minorHAnsi"/>
          <w:sz w:val="22"/>
          <w:szCs w:val="22"/>
        </w:rPr>
        <w:t xml:space="preserve">e </w:t>
      </w:r>
      <w:r w:rsidR="00134E28" w:rsidRPr="006806F1">
        <w:rPr>
          <w:rFonts w:asciiTheme="minorHAnsi" w:hAnsiTheme="minorHAnsi" w:cstheme="minorHAnsi"/>
          <w:sz w:val="22"/>
          <w:szCs w:val="22"/>
        </w:rPr>
        <w:t>zahrnut</w:t>
      </w:r>
      <w:r>
        <w:rPr>
          <w:rFonts w:asciiTheme="minorHAnsi" w:hAnsiTheme="minorHAnsi" w:cstheme="minorHAnsi"/>
          <w:sz w:val="22"/>
          <w:szCs w:val="22"/>
        </w:rPr>
        <w:t>o</w:t>
      </w:r>
      <w:r w:rsidR="00134E28" w:rsidRPr="006806F1">
        <w:rPr>
          <w:rFonts w:asciiTheme="minorHAnsi" w:hAnsiTheme="minorHAnsi" w:cstheme="minorHAnsi"/>
          <w:sz w:val="22"/>
          <w:szCs w:val="22"/>
        </w:rPr>
        <w:t xml:space="preserve"> v předmětu jeho činnosti;</w:t>
      </w:r>
    </w:p>
    <w:p w14:paraId="14128F69" w14:textId="3D97839D" w:rsidR="00134E28" w:rsidRPr="006806F1" w:rsidRDefault="00134E28" w:rsidP="00134E28">
      <w:pPr>
        <w:pStyle w:val="Odstavecseseznamem"/>
        <w:numPr>
          <w:ilvl w:val="0"/>
          <w:numId w:val="28"/>
        </w:numPr>
        <w:spacing w:line="276" w:lineRule="auto"/>
        <w:ind w:left="1134" w:hanging="425"/>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neexistuje jakákoliv překážka, která by mu bránila v poskytování </w:t>
      </w:r>
      <w:r w:rsidR="00E27462">
        <w:rPr>
          <w:rFonts w:asciiTheme="minorHAnsi" w:hAnsiTheme="minorHAnsi" w:cstheme="minorHAnsi"/>
          <w:sz w:val="22"/>
          <w:szCs w:val="22"/>
        </w:rPr>
        <w:t>předmětu plnění</w:t>
      </w:r>
      <w:r w:rsidRPr="006806F1">
        <w:rPr>
          <w:rFonts w:asciiTheme="minorHAnsi" w:hAnsiTheme="minorHAnsi" w:cstheme="minorHAnsi"/>
          <w:sz w:val="22"/>
          <w:szCs w:val="22"/>
        </w:rPr>
        <w:t xml:space="preserve"> na základě této Smlouvy;</w:t>
      </w:r>
    </w:p>
    <w:p w14:paraId="271473DB" w14:textId="789639E8" w:rsidR="00134E28" w:rsidRPr="006806F1" w:rsidRDefault="00134E28" w:rsidP="00134E28">
      <w:pPr>
        <w:pStyle w:val="Odstavecseseznamem"/>
        <w:numPr>
          <w:ilvl w:val="0"/>
          <w:numId w:val="28"/>
        </w:numPr>
        <w:spacing w:line="276" w:lineRule="auto"/>
        <w:ind w:left="1134" w:hanging="425"/>
        <w:contextualSpacing w:val="0"/>
        <w:rPr>
          <w:rFonts w:asciiTheme="minorHAnsi" w:hAnsiTheme="minorHAnsi" w:cstheme="minorHAnsi"/>
          <w:sz w:val="22"/>
          <w:szCs w:val="22"/>
        </w:rPr>
      </w:pPr>
      <w:r w:rsidRPr="006806F1">
        <w:rPr>
          <w:rFonts w:asciiTheme="minorHAnsi" w:hAnsiTheme="minorHAnsi" w:cstheme="minorHAnsi"/>
          <w:sz w:val="22"/>
          <w:szCs w:val="22"/>
        </w:rPr>
        <w:t>se podrobně seznámil s obsahem této Smlouvy, Zadávací dokumentací, veškerými podklady nezbytnými pro realizaci předmětu plnění a veškerými podklady, které obdržel od Objednatele v souvislosti s předmětem plnění, a nemá k nim žádných výhrad;</w:t>
      </w:r>
    </w:p>
    <w:p w14:paraId="54898191" w14:textId="09C30C30" w:rsidR="00134E28" w:rsidRPr="006806F1" w:rsidRDefault="00134E28" w:rsidP="00134E28">
      <w:pPr>
        <w:pStyle w:val="Odstavecseseznamem"/>
        <w:numPr>
          <w:ilvl w:val="1"/>
          <w:numId w:val="30"/>
        </w:numPr>
        <w:spacing w:before="120" w:after="120" w:line="276" w:lineRule="auto"/>
        <w:ind w:left="567" w:hanging="567"/>
        <w:contextualSpacing w:val="0"/>
        <w:rPr>
          <w:rFonts w:asciiTheme="minorHAnsi" w:hAnsiTheme="minorHAnsi" w:cstheme="minorHAnsi"/>
          <w:sz w:val="22"/>
          <w:szCs w:val="22"/>
        </w:rPr>
      </w:pPr>
      <w:bookmarkStart w:id="3" w:name="_Ref101791850"/>
      <w:r w:rsidRPr="006806F1">
        <w:rPr>
          <w:rFonts w:asciiTheme="minorHAnsi" w:hAnsiTheme="minorHAnsi" w:cstheme="minorHAnsi"/>
          <w:sz w:val="22"/>
          <w:szCs w:val="22"/>
        </w:rPr>
        <w:t>Zhotovitel je zejména povinen:</w:t>
      </w:r>
      <w:bookmarkEnd w:id="3"/>
    </w:p>
    <w:p w14:paraId="3A3C6F58" w14:textId="24B702F6" w:rsidR="00134E28" w:rsidRPr="006806F1" w:rsidRDefault="00134E28" w:rsidP="00134E28">
      <w:pPr>
        <w:pStyle w:val="Odstavecseseznamem"/>
        <w:numPr>
          <w:ilvl w:val="0"/>
          <w:numId w:val="29"/>
        </w:numPr>
        <w:spacing w:before="120" w:line="276" w:lineRule="auto"/>
        <w:ind w:left="1134" w:hanging="425"/>
        <w:contextualSpacing w:val="0"/>
        <w:rPr>
          <w:rFonts w:asciiTheme="minorHAnsi" w:hAnsiTheme="minorHAnsi" w:cstheme="minorHAnsi"/>
          <w:sz w:val="22"/>
          <w:szCs w:val="22"/>
        </w:rPr>
      </w:pPr>
      <w:r w:rsidRPr="006806F1">
        <w:rPr>
          <w:rFonts w:asciiTheme="minorHAnsi" w:hAnsiTheme="minorHAnsi" w:cstheme="minorHAnsi"/>
          <w:sz w:val="22"/>
          <w:szCs w:val="22"/>
        </w:rPr>
        <w:t>poskytovat předmět plnění řádně, s odbornou péčí, v souladu s předpisy, v dohodnutém rozsahu a čase a na vlastní odpovědnost a nebezpečí, a informovat Objednatele</w:t>
      </w:r>
      <w:r w:rsidRPr="006806F1">
        <w:rPr>
          <w:rFonts w:asciiTheme="minorHAnsi" w:hAnsiTheme="minorHAnsi" w:cstheme="minorHAnsi"/>
          <w:sz w:val="22"/>
          <w:szCs w:val="22"/>
        </w:rPr>
        <w:br/>
        <w:t>a Projektanta o všech skutečnostech podstatných pro realizaci předmětu plnění;</w:t>
      </w:r>
    </w:p>
    <w:p w14:paraId="3B884A60" w14:textId="04D43FFD" w:rsidR="00134E28" w:rsidRPr="006806F1" w:rsidRDefault="00134E28" w:rsidP="00134E28">
      <w:pPr>
        <w:pStyle w:val="Odstavecseseznamem"/>
        <w:numPr>
          <w:ilvl w:val="0"/>
          <w:numId w:val="29"/>
        </w:numPr>
        <w:spacing w:before="120" w:line="276" w:lineRule="auto"/>
        <w:ind w:left="1134" w:hanging="425"/>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postupovat podle pokynů Projektanta, zejména jím pověřeného statika a v souladu s oprávněnými zájmy Objednatele; v případě, že je takový pokyn </w:t>
      </w:r>
      <w:r w:rsidR="00E27462">
        <w:rPr>
          <w:rFonts w:asciiTheme="minorHAnsi" w:hAnsiTheme="minorHAnsi" w:cstheme="minorHAnsi"/>
          <w:sz w:val="22"/>
          <w:szCs w:val="22"/>
        </w:rPr>
        <w:t xml:space="preserve">Projektanta nebo Objednatele </w:t>
      </w:r>
      <w:r w:rsidRPr="006806F1">
        <w:rPr>
          <w:rFonts w:asciiTheme="minorHAnsi" w:hAnsiTheme="minorHAnsi" w:cstheme="minorHAnsi"/>
          <w:sz w:val="22"/>
          <w:szCs w:val="22"/>
        </w:rPr>
        <w:t>či zájem Objednatele v rozporu s příslušnými Předpisy, je povinen o takovém rozporu písemně informovat Objednatele</w:t>
      </w:r>
      <w:r w:rsidR="00E27462">
        <w:rPr>
          <w:rFonts w:asciiTheme="minorHAnsi" w:hAnsiTheme="minorHAnsi" w:cstheme="minorHAnsi"/>
          <w:sz w:val="22"/>
          <w:szCs w:val="22"/>
        </w:rPr>
        <w:t xml:space="preserve"> i</w:t>
      </w:r>
      <w:r w:rsidRPr="006806F1">
        <w:rPr>
          <w:rFonts w:asciiTheme="minorHAnsi" w:hAnsiTheme="minorHAnsi" w:cstheme="minorHAnsi"/>
          <w:sz w:val="22"/>
          <w:szCs w:val="22"/>
        </w:rPr>
        <w:t xml:space="preserve"> Projektanta a vyčkat na finální rozhodnutí </w:t>
      </w:r>
      <w:r w:rsidR="00E27462">
        <w:rPr>
          <w:rFonts w:asciiTheme="minorHAnsi" w:hAnsiTheme="minorHAnsi" w:cstheme="minorHAnsi"/>
          <w:sz w:val="22"/>
          <w:szCs w:val="22"/>
        </w:rPr>
        <w:t>Objednatele</w:t>
      </w:r>
      <w:r w:rsidRPr="006806F1">
        <w:rPr>
          <w:rFonts w:asciiTheme="minorHAnsi" w:hAnsiTheme="minorHAnsi" w:cstheme="minorHAnsi"/>
          <w:sz w:val="22"/>
          <w:szCs w:val="22"/>
        </w:rPr>
        <w:t xml:space="preserve">; do doby, než Zhotovitel obdrží takové rozhodnutí od </w:t>
      </w:r>
      <w:r w:rsidR="00E27462">
        <w:rPr>
          <w:rFonts w:asciiTheme="minorHAnsi" w:hAnsiTheme="minorHAnsi" w:cstheme="minorHAnsi"/>
          <w:sz w:val="22"/>
          <w:szCs w:val="22"/>
        </w:rPr>
        <w:t>Objednatele</w:t>
      </w:r>
      <w:r w:rsidRPr="006806F1">
        <w:rPr>
          <w:rFonts w:asciiTheme="minorHAnsi" w:hAnsiTheme="minorHAnsi" w:cstheme="minorHAnsi"/>
          <w:sz w:val="22"/>
          <w:szCs w:val="22"/>
        </w:rPr>
        <w:t>, je povinen učinit veškerá nezbytná právní jednání, která nesnesou odkladu tak, aby nedošlo k prodlení či ohrožení realizace předmětu plnění neposkytnutím takov</w:t>
      </w:r>
      <w:r w:rsidR="00E27462">
        <w:rPr>
          <w:rFonts w:asciiTheme="minorHAnsi" w:hAnsiTheme="minorHAnsi" w:cstheme="minorHAnsi"/>
          <w:sz w:val="22"/>
          <w:szCs w:val="22"/>
        </w:rPr>
        <w:t>ého plnění</w:t>
      </w:r>
      <w:r w:rsidRPr="006806F1">
        <w:rPr>
          <w:rFonts w:asciiTheme="minorHAnsi" w:hAnsiTheme="minorHAnsi" w:cstheme="minorHAnsi"/>
          <w:sz w:val="22"/>
          <w:szCs w:val="22"/>
        </w:rPr>
        <w:t>;</w:t>
      </w:r>
    </w:p>
    <w:p w14:paraId="7C264E2E" w14:textId="4791EBB8" w:rsidR="00134E28" w:rsidRPr="006806F1" w:rsidRDefault="00134E28" w:rsidP="00134E28">
      <w:pPr>
        <w:pStyle w:val="Odstavecseseznamem"/>
        <w:numPr>
          <w:ilvl w:val="0"/>
          <w:numId w:val="29"/>
        </w:numPr>
        <w:spacing w:before="120" w:line="276" w:lineRule="auto"/>
        <w:ind w:left="1134" w:hanging="425"/>
        <w:contextualSpacing w:val="0"/>
        <w:rPr>
          <w:rFonts w:asciiTheme="minorHAnsi" w:hAnsiTheme="minorHAnsi" w:cstheme="minorHAnsi"/>
          <w:sz w:val="22"/>
          <w:szCs w:val="22"/>
        </w:rPr>
      </w:pPr>
      <w:r w:rsidRPr="006806F1">
        <w:rPr>
          <w:rFonts w:asciiTheme="minorHAnsi" w:hAnsiTheme="minorHAnsi" w:cstheme="minorHAnsi"/>
          <w:sz w:val="22"/>
          <w:szCs w:val="22"/>
        </w:rPr>
        <w:t>zajistit poskytování předmětu plnění odborně způsobilými zaměstnanci a pracovníky disponujícími dostatečnou kvalifikací pro poskytování předmětu plnění dle této Smlouvy a v rozsahu stanoveném v Zadávací dokumentaci;</w:t>
      </w:r>
    </w:p>
    <w:p w14:paraId="6FE12794" w14:textId="5593AD37" w:rsidR="00134E28" w:rsidRPr="006806F1" w:rsidRDefault="00134E28" w:rsidP="00134E28">
      <w:pPr>
        <w:pStyle w:val="Odstavecseseznamem"/>
        <w:numPr>
          <w:ilvl w:val="0"/>
          <w:numId w:val="29"/>
        </w:numPr>
        <w:spacing w:before="120" w:line="276" w:lineRule="auto"/>
        <w:ind w:left="1134" w:hanging="425"/>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poskytnout </w:t>
      </w:r>
      <w:r w:rsidR="008B44CA" w:rsidRPr="006806F1">
        <w:rPr>
          <w:rFonts w:asciiTheme="minorHAnsi" w:hAnsiTheme="minorHAnsi" w:cstheme="minorHAnsi"/>
          <w:sz w:val="22"/>
          <w:szCs w:val="22"/>
        </w:rPr>
        <w:t>Objednateli</w:t>
      </w:r>
      <w:r w:rsidRPr="006806F1">
        <w:rPr>
          <w:rFonts w:asciiTheme="minorHAnsi" w:hAnsiTheme="minorHAnsi" w:cstheme="minorHAnsi"/>
          <w:sz w:val="22"/>
          <w:szCs w:val="22"/>
        </w:rPr>
        <w:t xml:space="preserve"> kdykoli na základě jeho žádosti jakékoli dokumenty, informace, data či jiné podklady jakkoli související s poskytováním předmětu plnění, (dále jen „Podklady“), a to ve formě vyžádané </w:t>
      </w:r>
      <w:r w:rsidR="008B44CA" w:rsidRPr="006806F1">
        <w:rPr>
          <w:rFonts w:asciiTheme="minorHAnsi" w:hAnsiTheme="minorHAnsi" w:cstheme="minorHAnsi"/>
          <w:sz w:val="22"/>
          <w:szCs w:val="22"/>
        </w:rPr>
        <w:t xml:space="preserve">Objednatelem </w:t>
      </w:r>
      <w:r w:rsidRPr="006806F1">
        <w:rPr>
          <w:rFonts w:asciiTheme="minorHAnsi" w:hAnsiTheme="minorHAnsi" w:cstheme="minorHAnsi"/>
          <w:sz w:val="22"/>
          <w:szCs w:val="22"/>
        </w:rPr>
        <w:t>(písemná, elektronická aj.);</w:t>
      </w:r>
    </w:p>
    <w:p w14:paraId="341DF3FF" w14:textId="0738508C" w:rsidR="00134E28" w:rsidRPr="006806F1" w:rsidRDefault="00134E28" w:rsidP="00134E28">
      <w:pPr>
        <w:pStyle w:val="Odstavecseseznamem"/>
        <w:numPr>
          <w:ilvl w:val="0"/>
          <w:numId w:val="29"/>
        </w:numPr>
        <w:spacing w:before="120" w:line="276" w:lineRule="auto"/>
        <w:ind w:left="1134" w:hanging="425"/>
        <w:contextualSpacing w:val="0"/>
        <w:rPr>
          <w:rFonts w:asciiTheme="minorHAnsi" w:hAnsiTheme="minorHAnsi" w:cstheme="minorHAnsi"/>
          <w:sz w:val="22"/>
          <w:szCs w:val="22"/>
        </w:rPr>
      </w:pPr>
      <w:bookmarkStart w:id="4" w:name="_Ref101791843"/>
      <w:r w:rsidRPr="006806F1">
        <w:rPr>
          <w:rFonts w:asciiTheme="minorHAnsi" w:hAnsiTheme="minorHAnsi" w:cstheme="minorHAnsi"/>
          <w:sz w:val="22"/>
          <w:szCs w:val="22"/>
        </w:rPr>
        <w:t>zachovat mlčenlivost o veškerých podkladech a dokumentaci, jakož i o jakýchkoliv informacích týkajících se realizace předmětu plnění a učinit veškerá opatření zabraňující jejich zneužití nebo úniku</w:t>
      </w:r>
      <w:bookmarkEnd w:id="4"/>
      <w:r w:rsidRPr="006806F1">
        <w:rPr>
          <w:rFonts w:asciiTheme="minorHAnsi" w:hAnsiTheme="minorHAnsi" w:cstheme="minorHAnsi"/>
          <w:sz w:val="22"/>
          <w:szCs w:val="22"/>
        </w:rPr>
        <w:t>.</w:t>
      </w:r>
    </w:p>
    <w:p w14:paraId="5BC74886" w14:textId="058B108D" w:rsidR="00134E28" w:rsidRPr="006806F1" w:rsidRDefault="00134E28" w:rsidP="00134E28">
      <w:pPr>
        <w:pStyle w:val="Odstavecseseznamem"/>
        <w:numPr>
          <w:ilvl w:val="1"/>
          <w:numId w:val="30"/>
        </w:numPr>
        <w:spacing w:before="120" w:after="120" w:line="276" w:lineRule="auto"/>
        <w:ind w:left="567" w:hanging="567"/>
        <w:contextualSpacing w:val="0"/>
        <w:rPr>
          <w:rFonts w:asciiTheme="minorHAnsi" w:eastAsiaTheme="minorEastAsia" w:hAnsiTheme="minorHAnsi"/>
          <w:sz w:val="22"/>
          <w:szCs w:val="22"/>
        </w:rPr>
      </w:pPr>
      <w:r w:rsidRPr="006806F1">
        <w:rPr>
          <w:rFonts w:asciiTheme="minorHAnsi" w:hAnsiTheme="minorHAnsi" w:cstheme="minorHAnsi"/>
          <w:sz w:val="22"/>
          <w:szCs w:val="22"/>
        </w:rPr>
        <w:t>Zhotovitel je povinen zajistit, aby plněním této Smlouvy nedošlo k porušení právních předpisů</w:t>
      </w:r>
      <w:r w:rsidRPr="006806F1">
        <w:rPr>
          <w:rFonts w:asciiTheme="minorHAnsi" w:hAnsiTheme="minorHAnsi" w:cstheme="minorHAnsi"/>
          <w:sz w:val="22"/>
          <w:szCs w:val="22"/>
        </w:rPr>
        <w:br/>
        <w:t>a rozhodnutí upravujících mezinárodní sankce, kterými jsou Česká republika a/nebo Objednatel vázáni.</w:t>
      </w:r>
    </w:p>
    <w:p w14:paraId="0F71EEDC" w14:textId="2652E32C" w:rsidR="008B44CA" w:rsidRPr="006806F1" w:rsidRDefault="008B44CA" w:rsidP="008B44CA">
      <w:pPr>
        <w:spacing w:before="120" w:line="276" w:lineRule="auto"/>
        <w:jc w:val="center"/>
        <w:rPr>
          <w:rFonts w:asciiTheme="minorHAnsi" w:hAnsiTheme="minorHAnsi" w:cstheme="minorHAnsi"/>
          <w:b/>
          <w:bCs/>
          <w:sz w:val="22"/>
          <w:szCs w:val="22"/>
          <w:u w:val="single"/>
        </w:rPr>
      </w:pPr>
      <w:r w:rsidRPr="006806F1">
        <w:rPr>
          <w:rFonts w:asciiTheme="minorHAnsi" w:hAnsiTheme="minorHAnsi" w:cstheme="minorHAnsi"/>
          <w:b/>
          <w:bCs/>
          <w:sz w:val="22"/>
          <w:szCs w:val="22"/>
          <w:u w:val="single"/>
        </w:rPr>
        <w:t>ČLÁNEK VII.</w:t>
      </w:r>
    </w:p>
    <w:p w14:paraId="20E5340F" w14:textId="52D1F2AA" w:rsidR="008B44CA" w:rsidRPr="006806F1" w:rsidRDefault="008B44CA" w:rsidP="008B44CA">
      <w:pPr>
        <w:spacing w:after="120" w:line="276" w:lineRule="auto"/>
        <w:jc w:val="center"/>
        <w:rPr>
          <w:rFonts w:asciiTheme="minorHAnsi" w:hAnsiTheme="minorHAnsi" w:cstheme="minorHAnsi"/>
          <w:b/>
          <w:bCs/>
          <w:caps/>
          <w:sz w:val="22"/>
          <w:szCs w:val="22"/>
          <w:u w:val="single"/>
        </w:rPr>
      </w:pPr>
      <w:r w:rsidRPr="006806F1">
        <w:rPr>
          <w:rFonts w:asciiTheme="minorHAnsi" w:hAnsiTheme="minorHAnsi" w:cstheme="minorHAnsi"/>
          <w:b/>
          <w:bCs/>
          <w:caps/>
          <w:sz w:val="22"/>
          <w:szCs w:val="22"/>
          <w:u w:val="single"/>
        </w:rPr>
        <w:t xml:space="preserve">PRÁVA A POVINNOSTI </w:t>
      </w:r>
      <w:r w:rsidR="007B7845">
        <w:rPr>
          <w:rFonts w:asciiTheme="minorHAnsi" w:hAnsiTheme="minorHAnsi" w:cstheme="minorHAnsi"/>
          <w:b/>
          <w:bCs/>
          <w:caps/>
          <w:sz w:val="22"/>
          <w:szCs w:val="22"/>
          <w:u w:val="single"/>
        </w:rPr>
        <w:t>Objednatele</w:t>
      </w:r>
    </w:p>
    <w:p w14:paraId="54C9870F" w14:textId="40FE8120" w:rsidR="008B44CA" w:rsidRPr="006806F1" w:rsidRDefault="007B7845" w:rsidP="008B44CA">
      <w:pPr>
        <w:pStyle w:val="Odstavecseseznamem"/>
        <w:numPr>
          <w:ilvl w:val="1"/>
          <w:numId w:val="34"/>
        </w:numPr>
        <w:spacing w:before="120" w:after="120" w:line="276" w:lineRule="auto"/>
        <w:ind w:left="567" w:hanging="567"/>
        <w:contextualSpacing w:val="0"/>
        <w:rPr>
          <w:rFonts w:asciiTheme="minorHAnsi" w:hAnsiTheme="minorHAnsi" w:cstheme="minorHAnsi"/>
          <w:sz w:val="22"/>
          <w:szCs w:val="22"/>
        </w:rPr>
      </w:pPr>
      <w:r>
        <w:rPr>
          <w:rFonts w:asciiTheme="minorHAnsi" w:hAnsiTheme="minorHAnsi" w:cstheme="minorHAnsi"/>
          <w:sz w:val="22"/>
          <w:szCs w:val="22"/>
        </w:rPr>
        <w:t>Objednatel</w:t>
      </w:r>
      <w:r w:rsidR="008B44CA" w:rsidRPr="006806F1">
        <w:rPr>
          <w:rFonts w:asciiTheme="minorHAnsi" w:hAnsiTheme="minorHAnsi" w:cstheme="minorHAnsi"/>
          <w:sz w:val="22"/>
          <w:szCs w:val="22"/>
        </w:rPr>
        <w:t xml:space="preserve"> je zejména povinen:</w:t>
      </w:r>
    </w:p>
    <w:p w14:paraId="524F22FA" w14:textId="426A3FA7" w:rsidR="008B44CA" w:rsidRPr="006806F1" w:rsidRDefault="008B44CA" w:rsidP="008B44CA">
      <w:pPr>
        <w:pStyle w:val="Odstavecseseznamem"/>
        <w:numPr>
          <w:ilvl w:val="0"/>
          <w:numId w:val="32"/>
        </w:numPr>
        <w:spacing w:line="276" w:lineRule="auto"/>
        <w:ind w:left="1134" w:hanging="425"/>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na základě písemné žádosti Zhotovitele doručené alespoň </w:t>
      </w:r>
      <w:r w:rsidR="007B7845">
        <w:rPr>
          <w:rFonts w:asciiTheme="minorHAnsi" w:hAnsiTheme="minorHAnsi" w:cstheme="minorHAnsi"/>
          <w:sz w:val="22"/>
          <w:szCs w:val="22"/>
        </w:rPr>
        <w:t xml:space="preserve">10 (slovy: </w:t>
      </w:r>
      <w:r w:rsidRPr="006806F1">
        <w:rPr>
          <w:rFonts w:asciiTheme="minorHAnsi" w:hAnsiTheme="minorHAnsi" w:cstheme="minorHAnsi"/>
          <w:sz w:val="22"/>
          <w:szCs w:val="22"/>
        </w:rPr>
        <w:t>deset</w:t>
      </w:r>
      <w:r w:rsidR="007B7845">
        <w:rPr>
          <w:rFonts w:asciiTheme="minorHAnsi" w:hAnsiTheme="minorHAnsi" w:cstheme="minorHAnsi"/>
          <w:sz w:val="22"/>
          <w:szCs w:val="22"/>
        </w:rPr>
        <w:t>)</w:t>
      </w:r>
      <w:r w:rsidRPr="006806F1">
        <w:rPr>
          <w:rFonts w:asciiTheme="minorHAnsi" w:hAnsiTheme="minorHAnsi" w:cstheme="minorHAnsi"/>
          <w:sz w:val="22"/>
          <w:szCs w:val="22"/>
        </w:rPr>
        <w:t xml:space="preserve"> pracovních dní předem udělit Zhotoviteli veškeré plné moci nezbytné pro poskytování předmětu plnění dle této Smlouvy; </w:t>
      </w:r>
    </w:p>
    <w:p w14:paraId="4306AE11" w14:textId="0AEDE0DD" w:rsidR="008B44CA" w:rsidRPr="006806F1" w:rsidRDefault="008B44CA" w:rsidP="008B44CA">
      <w:pPr>
        <w:pStyle w:val="Odstavecseseznamem"/>
        <w:numPr>
          <w:ilvl w:val="0"/>
          <w:numId w:val="32"/>
        </w:numPr>
        <w:spacing w:line="276" w:lineRule="auto"/>
        <w:ind w:left="1134" w:hanging="425"/>
        <w:contextualSpacing w:val="0"/>
        <w:rPr>
          <w:rFonts w:asciiTheme="minorHAnsi" w:hAnsiTheme="minorHAnsi" w:cstheme="minorHAnsi"/>
          <w:sz w:val="22"/>
          <w:szCs w:val="22"/>
        </w:rPr>
      </w:pPr>
      <w:r w:rsidRPr="006806F1">
        <w:rPr>
          <w:rFonts w:asciiTheme="minorHAnsi" w:hAnsiTheme="minorHAnsi" w:cstheme="minorHAnsi"/>
          <w:sz w:val="22"/>
          <w:szCs w:val="22"/>
        </w:rPr>
        <w:t>umožnit</w:t>
      </w:r>
      <w:r w:rsidRPr="006806F1">
        <w:rPr>
          <w:rFonts w:asciiTheme="minorHAnsi" w:eastAsiaTheme="minorHAnsi" w:hAnsiTheme="minorHAnsi" w:cstheme="minorHAnsi"/>
          <w:sz w:val="22"/>
          <w:szCs w:val="22"/>
        </w:rPr>
        <w:t xml:space="preserve"> </w:t>
      </w:r>
      <w:r w:rsidRPr="006806F1">
        <w:rPr>
          <w:rFonts w:asciiTheme="minorHAnsi" w:hAnsiTheme="minorHAnsi" w:cstheme="minorHAnsi"/>
          <w:sz w:val="22"/>
          <w:szCs w:val="22"/>
        </w:rPr>
        <w:t xml:space="preserve">Zhotoviteli </w:t>
      </w:r>
      <w:r w:rsidRPr="006806F1">
        <w:rPr>
          <w:rFonts w:asciiTheme="minorHAnsi" w:eastAsiaTheme="minorHAnsi" w:hAnsiTheme="minorHAnsi" w:cstheme="minorHAnsi"/>
          <w:sz w:val="22"/>
          <w:szCs w:val="22"/>
        </w:rPr>
        <w:t>odstranění případných vad Vadn</w:t>
      </w:r>
      <w:r w:rsidR="007B7845">
        <w:rPr>
          <w:rFonts w:asciiTheme="minorHAnsi" w:eastAsiaTheme="minorHAnsi" w:hAnsiTheme="minorHAnsi" w:cstheme="minorHAnsi"/>
          <w:sz w:val="22"/>
          <w:szCs w:val="22"/>
        </w:rPr>
        <w:t>ého Plnění</w:t>
      </w:r>
      <w:r w:rsidRPr="006806F1">
        <w:rPr>
          <w:rFonts w:asciiTheme="minorHAnsi" w:eastAsiaTheme="minorHAnsi" w:hAnsiTheme="minorHAnsi" w:cstheme="minorHAnsi"/>
          <w:sz w:val="22"/>
          <w:szCs w:val="22"/>
        </w:rPr>
        <w:t xml:space="preserve"> ve stanoveném termínu.</w:t>
      </w:r>
    </w:p>
    <w:bookmarkEnd w:id="1"/>
    <w:bookmarkEnd w:id="2"/>
    <w:p w14:paraId="26BF5B54" w14:textId="77777777" w:rsidR="00F541D3" w:rsidRDefault="00F541D3" w:rsidP="008720A5">
      <w:pPr>
        <w:spacing w:before="120" w:line="276" w:lineRule="auto"/>
        <w:jc w:val="center"/>
        <w:rPr>
          <w:rFonts w:asciiTheme="minorHAnsi" w:hAnsiTheme="minorHAnsi" w:cstheme="minorHAnsi"/>
          <w:b/>
          <w:bCs/>
          <w:sz w:val="22"/>
          <w:szCs w:val="22"/>
          <w:u w:val="single"/>
        </w:rPr>
      </w:pPr>
      <w:r>
        <w:rPr>
          <w:rFonts w:asciiTheme="minorHAnsi" w:hAnsiTheme="minorHAnsi" w:cstheme="minorHAnsi"/>
          <w:b/>
          <w:bCs/>
          <w:sz w:val="22"/>
          <w:szCs w:val="22"/>
          <w:u w:val="single"/>
        </w:rPr>
        <w:br/>
      </w:r>
    </w:p>
    <w:p w14:paraId="4C2CF3DE" w14:textId="77777777" w:rsidR="00F541D3" w:rsidRDefault="00F541D3">
      <w:pPr>
        <w:spacing w:after="160" w:line="259" w:lineRule="auto"/>
        <w:jc w:val="left"/>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78C6965C" w14:textId="161F5C84" w:rsidR="008720A5" w:rsidRPr="006806F1" w:rsidRDefault="008720A5" w:rsidP="008720A5">
      <w:pPr>
        <w:spacing w:before="120" w:line="276" w:lineRule="auto"/>
        <w:jc w:val="center"/>
        <w:rPr>
          <w:rFonts w:asciiTheme="minorHAnsi" w:hAnsiTheme="minorHAnsi" w:cstheme="minorHAnsi"/>
          <w:b/>
          <w:bCs/>
          <w:sz w:val="22"/>
          <w:szCs w:val="22"/>
          <w:u w:val="single"/>
        </w:rPr>
      </w:pPr>
      <w:r w:rsidRPr="006806F1">
        <w:rPr>
          <w:rFonts w:asciiTheme="minorHAnsi" w:hAnsiTheme="minorHAnsi" w:cstheme="minorHAnsi"/>
          <w:b/>
          <w:bCs/>
          <w:sz w:val="22"/>
          <w:szCs w:val="22"/>
          <w:u w:val="single"/>
        </w:rPr>
        <w:lastRenderedPageBreak/>
        <w:t>ČLÁNEK V</w:t>
      </w:r>
      <w:r w:rsidR="008B44CA" w:rsidRPr="006806F1">
        <w:rPr>
          <w:rFonts w:asciiTheme="minorHAnsi" w:hAnsiTheme="minorHAnsi" w:cstheme="minorHAnsi"/>
          <w:b/>
          <w:bCs/>
          <w:sz w:val="22"/>
          <w:szCs w:val="22"/>
          <w:u w:val="single"/>
        </w:rPr>
        <w:t>II</w:t>
      </w:r>
      <w:r w:rsidRPr="006806F1">
        <w:rPr>
          <w:rFonts w:asciiTheme="minorHAnsi" w:hAnsiTheme="minorHAnsi" w:cstheme="minorHAnsi"/>
          <w:b/>
          <w:bCs/>
          <w:sz w:val="22"/>
          <w:szCs w:val="22"/>
          <w:u w:val="single"/>
        </w:rPr>
        <w:t>I.</w:t>
      </w:r>
    </w:p>
    <w:p w14:paraId="758340F4" w14:textId="77777777" w:rsidR="008720A5" w:rsidRPr="006806F1" w:rsidRDefault="008720A5" w:rsidP="008720A5">
      <w:pPr>
        <w:pStyle w:val="Nadpis1"/>
        <w:keepNext w:val="0"/>
        <w:widowControl w:val="0"/>
        <w:spacing w:before="0" w:after="120" w:line="276" w:lineRule="auto"/>
        <w:ind w:left="567" w:hanging="567"/>
        <w:jc w:val="center"/>
        <w:rPr>
          <w:rFonts w:asciiTheme="minorHAnsi" w:eastAsia="SimSun" w:hAnsiTheme="minorHAnsi" w:cstheme="minorHAnsi"/>
          <w:b/>
          <w:bCs/>
          <w:color w:val="auto"/>
          <w:sz w:val="22"/>
          <w:szCs w:val="22"/>
          <w:u w:val="single"/>
        </w:rPr>
      </w:pPr>
      <w:r w:rsidRPr="006806F1">
        <w:rPr>
          <w:rFonts w:asciiTheme="minorHAnsi" w:eastAsia="SimSun" w:hAnsiTheme="minorHAnsi" w:cstheme="minorHAnsi"/>
          <w:b/>
          <w:bCs/>
          <w:color w:val="auto"/>
          <w:sz w:val="22"/>
          <w:szCs w:val="22"/>
          <w:u w:val="single"/>
        </w:rPr>
        <w:t>ODPOVĚDNOST ZA VADY</w:t>
      </w:r>
    </w:p>
    <w:p w14:paraId="475FC275" w14:textId="75F30A15" w:rsidR="008720A5" w:rsidRPr="006806F1" w:rsidRDefault="00B15A4D" w:rsidP="00345BBB">
      <w:pPr>
        <w:pStyle w:val="Odstavecseseznamem"/>
        <w:numPr>
          <w:ilvl w:val="0"/>
          <w:numId w:val="20"/>
        </w:numPr>
        <w:spacing w:before="120" w:after="120" w:line="276" w:lineRule="auto"/>
        <w:ind w:left="567" w:hanging="567"/>
        <w:contextualSpacing w:val="0"/>
        <w:rPr>
          <w:rFonts w:asciiTheme="minorHAnsi" w:hAnsiTheme="minorHAnsi" w:cstheme="minorHAnsi"/>
          <w:sz w:val="22"/>
          <w:szCs w:val="22"/>
        </w:rPr>
      </w:pPr>
      <w:bookmarkStart w:id="5" w:name="_Ref100754597"/>
      <w:r w:rsidRPr="006806F1">
        <w:rPr>
          <w:rFonts w:asciiTheme="minorHAnsi" w:hAnsiTheme="minorHAnsi" w:cstheme="minorHAnsi"/>
          <w:sz w:val="22"/>
          <w:szCs w:val="22"/>
        </w:rPr>
        <w:t xml:space="preserve">Zhotovitel </w:t>
      </w:r>
      <w:r w:rsidR="008720A5" w:rsidRPr="006806F1">
        <w:rPr>
          <w:rFonts w:asciiTheme="minorHAnsi" w:hAnsiTheme="minorHAnsi" w:cstheme="minorHAnsi"/>
          <w:sz w:val="22"/>
          <w:szCs w:val="22"/>
        </w:rPr>
        <w:t>odpovídá za vady poskytnut</w:t>
      </w:r>
      <w:r w:rsidR="008B44CA" w:rsidRPr="006806F1">
        <w:rPr>
          <w:rFonts w:asciiTheme="minorHAnsi" w:hAnsiTheme="minorHAnsi" w:cstheme="minorHAnsi"/>
          <w:sz w:val="22"/>
          <w:szCs w:val="22"/>
        </w:rPr>
        <w:t>ého předmětu plnění</w:t>
      </w:r>
      <w:r w:rsidR="008720A5" w:rsidRPr="006806F1">
        <w:rPr>
          <w:rFonts w:asciiTheme="minorHAnsi" w:hAnsiTheme="minorHAnsi" w:cstheme="minorHAnsi"/>
          <w:sz w:val="22"/>
          <w:szCs w:val="22"/>
        </w:rPr>
        <w:t>, a to i tehdy, pokud byl</w:t>
      </w:r>
      <w:r w:rsidR="008B44CA" w:rsidRPr="006806F1">
        <w:rPr>
          <w:rFonts w:asciiTheme="minorHAnsi" w:hAnsiTheme="minorHAnsi" w:cstheme="minorHAnsi"/>
          <w:sz w:val="22"/>
          <w:szCs w:val="22"/>
        </w:rPr>
        <w:t xml:space="preserve"> tento předmět plnění </w:t>
      </w:r>
      <w:r w:rsidR="008720A5" w:rsidRPr="006806F1">
        <w:rPr>
          <w:rFonts w:asciiTheme="minorHAnsi" w:hAnsiTheme="minorHAnsi" w:cstheme="minorHAnsi"/>
          <w:sz w:val="22"/>
          <w:szCs w:val="22"/>
        </w:rPr>
        <w:t>poskytnut</w:t>
      </w:r>
      <w:r w:rsidR="008B44CA" w:rsidRPr="006806F1">
        <w:rPr>
          <w:rFonts w:asciiTheme="minorHAnsi" w:hAnsiTheme="minorHAnsi" w:cstheme="minorHAnsi"/>
          <w:sz w:val="22"/>
          <w:szCs w:val="22"/>
        </w:rPr>
        <w:t xml:space="preserve"> </w:t>
      </w:r>
      <w:r w:rsidR="008720A5" w:rsidRPr="006806F1">
        <w:rPr>
          <w:rFonts w:asciiTheme="minorHAnsi" w:hAnsiTheme="minorHAnsi" w:cstheme="minorHAnsi"/>
          <w:sz w:val="22"/>
          <w:szCs w:val="22"/>
        </w:rPr>
        <w:t xml:space="preserve">Subdodavatelem (dále jen </w:t>
      </w:r>
      <w:r w:rsidR="008720A5" w:rsidRPr="006806F1">
        <w:rPr>
          <w:rFonts w:asciiTheme="minorHAnsi" w:hAnsiTheme="minorHAnsi" w:cstheme="minorHAnsi"/>
          <w:b/>
          <w:bCs/>
          <w:sz w:val="22"/>
          <w:szCs w:val="22"/>
        </w:rPr>
        <w:t xml:space="preserve">„Vadné </w:t>
      </w:r>
      <w:r w:rsidR="008B44CA" w:rsidRPr="006806F1">
        <w:rPr>
          <w:rFonts w:asciiTheme="minorHAnsi" w:hAnsiTheme="minorHAnsi" w:cstheme="minorHAnsi"/>
          <w:b/>
          <w:bCs/>
          <w:sz w:val="22"/>
          <w:szCs w:val="22"/>
        </w:rPr>
        <w:t>Plnění</w:t>
      </w:r>
      <w:r w:rsidR="008720A5" w:rsidRPr="006806F1">
        <w:rPr>
          <w:rFonts w:asciiTheme="minorHAnsi" w:hAnsiTheme="minorHAnsi" w:cstheme="minorHAnsi"/>
          <w:b/>
          <w:bCs/>
          <w:sz w:val="22"/>
          <w:szCs w:val="22"/>
        </w:rPr>
        <w:t>“</w:t>
      </w:r>
      <w:r w:rsidR="008720A5" w:rsidRPr="006806F1">
        <w:rPr>
          <w:rFonts w:asciiTheme="minorHAnsi" w:hAnsiTheme="minorHAnsi" w:cstheme="minorHAnsi"/>
          <w:sz w:val="22"/>
          <w:szCs w:val="22"/>
        </w:rPr>
        <w:t>).</w:t>
      </w:r>
      <w:bookmarkEnd w:id="5"/>
      <w:r w:rsidR="008720A5" w:rsidRPr="006806F1">
        <w:rPr>
          <w:rFonts w:asciiTheme="minorHAnsi" w:hAnsiTheme="minorHAnsi" w:cstheme="minorHAnsi"/>
          <w:sz w:val="22"/>
          <w:szCs w:val="22"/>
        </w:rPr>
        <w:t xml:space="preserve"> </w:t>
      </w:r>
    </w:p>
    <w:p w14:paraId="3FB3D90C" w14:textId="76016F45" w:rsidR="008720A5" w:rsidRPr="006806F1" w:rsidRDefault="008720A5" w:rsidP="00345BBB">
      <w:pPr>
        <w:pStyle w:val="Odstavecseseznamem"/>
        <w:numPr>
          <w:ilvl w:val="0"/>
          <w:numId w:val="20"/>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Pro účely čl. </w:t>
      </w:r>
      <w:r w:rsidRPr="006806F1">
        <w:rPr>
          <w:rFonts w:asciiTheme="minorHAnsi" w:hAnsiTheme="minorHAnsi" w:cstheme="minorHAnsi"/>
          <w:sz w:val="22"/>
          <w:szCs w:val="22"/>
        </w:rPr>
        <w:fldChar w:fldCharType="begin"/>
      </w:r>
      <w:r w:rsidRPr="006806F1">
        <w:rPr>
          <w:rFonts w:asciiTheme="minorHAnsi" w:hAnsiTheme="minorHAnsi" w:cstheme="minorHAnsi"/>
          <w:sz w:val="22"/>
          <w:szCs w:val="22"/>
        </w:rPr>
        <w:instrText xml:space="preserve"> REF _Ref100754597 \n \h  \* MERGEFORMAT </w:instrText>
      </w:r>
      <w:r w:rsidRPr="006806F1">
        <w:rPr>
          <w:rFonts w:asciiTheme="minorHAnsi" w:hAnsiTheme="minorHAnsi" w:cstheme="minorHAnsi"/>
          <w:sz w:val="22"/>
          <w:szCs w:val="22"/>
        </w:rPr>
      </w:r>
      <w:r w:rsidRPr="006806F1">
        <w:rPr>
          <w:rFonts w:asciiTheme="minorHAnsi" w:hAnsiTheme="minorHAnsi" w:cstheme="minorHAnsi"/>
          <w:sz w:val="22"/>
          <w:szCs w:val="22"/>
        </w:rPr>
        <w:fldChar w:fldCharType="separate"/>
      </w:r>
      <w:r w:rsidR="00176ACD">
        <w:rPr>
          <w:rFonts w:asciiTheme="minorHAnsi" w:hAnsiTheme="minorHAnsi" w:cstheme="minorHAnsi"/>
          <w:sz w:val="22"/>
          <w:szCs w:val="22"/>
        </w:rPr>
        <w:t>8.1</w:t>
      </w:r>
      <w:r w:rsidRPr="006806F1">
        <w:rPr>
          <w:rFonts w:asciiTheme="minorHAnsi" w:hAnsiTheme="minorHAnsi" w:cstheme="minorHAnsi"/>
          <w:sz w:val="22"/>
          <w:szCs w:val="22"/>
        </w:rPr>
        <w:fldChar w:fldCharType="end"/>
      </w:r>
      <w:r w:rsidRPr="006806F1">
        <w:rPr>
          <w:rFonts w:asciiTheme="minorHAnsi" w:hAnsiTheme="minorHAnsi" w:cstheme="minorHAnsi"/>
          <w:sz w:val="22"/>
          <w:szCs w:val="22"/>
        </w:rPr>
        <w:t xml:space="preserve"> této Smlouvy se Vadným</w:t>
      </w:r>
      <w:r w:rsidR="008B44CA" w:rsidRPr="006806F1">
        <w:rPr>
          <w:rFonts w:asciiTheme="minorHAnsi" w:hAnsiTheme="minorHAnsi" w:cstheme="minorHAnsi"/>
          <w:sz w:val="22"/>
          <w:szCs w:val="22"/>
        </w:rPr>
        <w:t xml:space="preserve"> plněním</w:t>
      </w:r>
      <w:r w:rsidRPr="006806F1">
        <w:rPr>
          <w:rFonts w:asciiTheme="minorHAnsi" w:hAnsiTheme="minorHAnsi" w:cstheme="minorHAnsi"/>
          <w:sz w:val="22"/>
          <w:szCs w:val="22"/>
        </w:rPr>
        <w:t xml:space="preserve"> zejména rozumí, pokud </w:t>
      </w:r>
      <w:r w:rsidR="008B44CA" w:rsidRPr="006806F1">
        <w:rPr>
          <w:rFonts w:asciiTheme="minorHAnsi" w:hAnsiTheme="minorHAnsi" w:cstheme="minorHAnsi"/>
          <w:sz w:val="22"/>
          <w:szCs w:val="22"/>
        </w:rPr>
        <w:t>předmět plnění</w:t>
      </w:r>
      <w:r w:rsidRPr="006806F1">
        <w:rPr>
          <w:rFonts w:asciiTheme="minorHAnsi" w:hAnsiTheme="minorHAnsi" w:cstheme="minorHAnsi"/>
          <w:sz w:val="22"/>
          <w:szCs w:val="22"/>
        </w:rPr>
        <w:t>:</w:t>
      </w:r>
    </w:p>
    <w:p w14:paraId="719A7354" w14:textId="5A1E6916" w:rsidR="008720A5" w:rsidRPr="006806F1" w:rsidRDefault="008720A5" w:rsidP="00345BBB">
      <w:pPr>
        <w:pStyle w:val="Odstavecseseznamem"/>
        <w:numPr>
          <w:ilvl w:val="0"/>
          <w:numId w:val="18"/>
        </w:numPr>
        <w:spacing w:line="276" w:lineRule="auto"/>
        <w:ind w:left="993" w:hanging="426"/>
        <w:contextualSpacing w:val="0"/>
        <w:rPr>
          <w:rFonts w:asciiTheme="minorHAnsi" w:eastAsiaTheme="minorHAnsi" w:hAnsiTheme="minorHAnsi" w:cstheme="minorHAnsi"/>
          <w:sz w:val="22"/>
          <w:szCs w:val="22"/>
        </w:rPr>
      </w:pPr>
      <w:r w:rsidRPr="006806F1">
        <w:rPr>
          <w:rFonts w:asciiTheme="minorHAnsi" w:eastAsiaTheme="minorHAnsi" w:hAnsiTheme="minorHAnsi" w:cstheme="minorHAnsi"/>
          <w:sz w:val="22"/>
          <w:szCs w:val="22"/>
        </w:rPr>
        <w:t>neodpovíd</w:t>
      </w:r>
      <w:r w:rsidR="008B44CA" w:rsidRPr="006806F1">
        <w:rPr>
          <w:rFonts w:asciiTheme="minorHAnsi" w:eastAsiaTheme="minorHAnsi" w:hAnsiTheme="minorHAnsi" w:cstheme="minorHAnsi"/>
          <w:sz w:val="22"/>
          <w:szCs w:val="22"/>
        </w:rPr>
        <w:t>á</w:t>
      </w:r>
      <w:r w:rsidRPr="006806F1">
        <w:rPr>
          <w:rFonts w:asciiTheme="minorHAnsi" w:eastAsiaTheme="minorHAnsi" w:hAnsiTheme="minorHAnsi" w:cstheme="minorHAnsi"/>
          <w:sz w:val="22"/>
          <w:szCs w:val="22"/>
        </w:rPr>
        <w:t xml:space="preserve"> požadavkům dle této Smlouvy a/nebo Předpisů a/nebo nem</w:t>
      </w:r>
      <w:r w:rsidR="008B44CA" w:rsidRPr="006806F1">
        <w:rPr>
          <w:rFonts w:asciiTheme="minorHAnsi" w:eastAsiaTheme="minorHAnsi" w:hAnsiTheme="minorHAnsi" w:cstheme="minorHAnsi"/>
          <w:sz w:val="22"/>
          <w:szCs w:val="22"/>
        </w:rPr>
        <w:t>á</w:t>
      </w:r>
      <w:r w:rsidRPr="006806F1">
        <w:rPr>
          <w:rFonts w:asciiTheme="minorHAnsi" w:eastAsiaTheme="minorHAnsi" w:hAnsiTheme="minorHAnsi" w:cstheme="minorHAnsi"/>
          <w:sz w:val="22"/>
          <w:szCs w:val="22"/>
        </w:rPr>
        <w:t xml:space="preserve"> obvyklé vlastnosti pro takový typ </w:t>
      </w:r>
      <w:r w:rsidR="008B44CA" w:rsidRPr="006806F1">
        <w:rPr>
          <w:rFonts w:asciiTheme="minorHAnsi" w:eastAsiaTheme="minorHAnsi" w:hAnsiTheme="minorHAnsi" w:cstheme="minorHAnsi"/>
          <w:sz w:val="22"/>
          <w:szCs w:val="22"/>
        </w:rPr>
        <w:t>předmětu plnění</w:t>
      </w:r>
      <w:r w:rsidRPr="006806F1">
        <w:rPr>
          <w:rFonts w:asciiTheme="minorHAnsi" w:eastAsiaTheme="minorHAnsi" w:hAnsiTheme="minorHAnsi" w:cstheme="minorHAnsi"/>
          <w:sz w:val="22"/>
          <w:szCs w:val="22"/>
        </w:rPr>
        <w:t>; nebo</w:t>
      </w:r>
    </w:p>
    <w:p w14:paraId="4D4752C7" w14:textId="16ADFFFA" w:rsidR="008720A5" w:rsidRPr="006806F1" w:rsidRDefault="008720A5" w:rsidP="00345BBB">
      <w:pPr>
        <w:pStyle w:val="Odstavecseseznamem"/>
        <w:numPr>
          <w:ilvl w:val="0"/>
          <w:numId w:val="18"/>
        </w:numPr>
        <w:spacing w:line="276" w:lineRule="auto"/>
        <w:ind w:left="993" w:hanging="426"/>
        <w:contextualSpacing w:val="0"/>
        <w:rPr>
          <w:rFonts w:asciiTheme="minorHAnsi" w:hAnsiTheme="minorHAnsi" w:cstheme="minorHAnsi"/>
          <w:sz w:val="22"/>
          <w:szCs w:val="22"/>
        </w:rPr>
      </w:pPr>
      <w:r w:rsidRPr="006806F1">
        <w:rPr>
          <w:rFonts w:asciiTheme="minorHAnsi" w:hAnsiTheme="minorHAnsi" w:cstheme="minorHAnsi"/>
          <w:sz w:val="22"/>
          <w:szCs w:val="22"/>
        </w:rPr>
        <w:t>ne</w:t>
      </w:r>
      <w:r w:rsidR="008B44CA" w:rsidRPr="006806F1">
        <w:rPr>
          <w:rFonts w:asciiTheme="minorHAnsi" w:hAnsiTheme="minorHAnsi" w:cstheme="minorHAnsi"/>
          <w:sz w:val="22"/>
          <w:szCs w:val="22"/>
        </w:rPr>
        <w:t>byl</w:t>
      </w:r>
      <w:r w:rsidRPr="006806F1">
        <w:rPr>
          <w:rFonts w:asciiTheme="minorHAnsi" w:hAnsiTheme="minorHAnsi" w:cstheme="minorHAnsi"/>
          <w:sz w:val="22"/>
          <w:szCs w:val="22"/>
        </w:rPr>
        <w:t xml:space="preserve"> poskytnut</w:t>
      </w:r>
      <w:r w:rsidR="008B44CA" w:rsidRPr="006806F1">
        <w:rPr>
          <w:rFonts w:asciiTheme="minorHAnsi" w:hAnsiTheme="minorHAnsi" w:cstheme="minorHAnsi"/>
          <w:sz w:val="22"/>
          <w:szCs w:val="22"/>
        </w:rPr>
        <w:t xml:space="preserve">ý </w:t>
      </w:r>
      <w:r w:rsidRPr="006806F1">
        <w:rPr>
          <w:rFonts w:asciiTheme="minorHAnsi" w:hAnsiTheme="minorHAnsi" w:cstheme="minorHAnsi"/>
          <w:sz w:val="22"/>
          <w:szCs w:val="22"/>
        </w:rPr>
        <w:t xml:space="preserve">včas; nebo </w:t>
      </w:r>
    </w:p>
    <w:p w14:paraId="443F8079" w14:textId="348470A2" w:rsidR="008720A5" w:rsidRPr="006806F1" w:rsidRDefault="008720A5" w:rsidP="00345BBB">
      <w:pPr>
        <w:pStyle w:val="Odstavecseseznamem"/>
        <w:numPr>
          <w:ilvl w:val="0"/>
          <w:numId w:val="18"/>
        </w:numPr>
        <w:spacing w:line="276" w:lineRule="auto"/>
        <w:ind w:left="993" w:hanging="426"/>
        <w:contextualSpacing w:val="0"/>
        <w:rPr>
          <w:rFonts w:asciiTheme="minorHAnsi" w:hAnsiTheme="minorHAnsi" w:cstheme="minorHAnsi"/>
          <w:sz w:val="22"/>
          <w:szCs w:val="22"/>
        </w:rPr>
      </w:pPr>
      <w:r w:rsidRPr="006806F1">
        <w:rPr>
          <w:rFonts w:asciiTheme="minorHAnsi" w:hAnsiTheme="minorHAnsi" w:cstheme="minorHAnsi"/>
          <w:sz w:val="22"/>
          <w:szCs w:val="22"/>
        </w:rPr>
        <w:t>poškozuj</w:t>
      </w:r>
      <w:r w:rsidR="008B44CA" w:rsidRPr="006806F1">
        <w:rPr>
          <w:rFonts w:asciiTheme="minorHAnsi" w:hAnsiTheme="minorHAnsi" w:cstheme="minorHAnsi"/>
          <w:sz w:val="22"/>
          <w:szCs w:val="22"/>
        </w:rPr>
        <w:t>e</w:t>
      </w:r>
      <w:r w:rsidRPr="006806F1">
        <w:rPr>
          <w:rFonts w:asciiTheme="minorHAnsi" w:hAnsiTheme="minorHAnsi" w:cstheme="minorHAnsi"/>
          <w:sz w:val="22"/>
          <w:szCs w:val="22"/>
        </w:rPr>
        <w:t xml:space="preserve"> nebo m</w:t>
      </w:r>
      <w:r w:rsidR="008B44CA" w:rsidRPr="006806F1">
        <w:rPr>
          <w:rFonts w:asciiTheme="minorHAnsi" w:hAnsiTheme="minorHAnsi" w:cstheme="minorHAnsi"/>
          <w:sz w:val="22"/>
          <w:szCs w:val="22"/>
        </w:rPr>
        <w:t xml:space="preserve">ůže </w:t>
      </w:r>
      <w:r w:rsidRPr="006806F1">
        <w:rPr>
          <w:rFonts w:asciiTheme="minorHAnsi" w:hAnsiTheme="minorHAnsi" w:cstheme="minorHAnsi"/>
          <w:sz w:val="22"/>
          <w:szCs w:val="22"/>
        </w:rPr>
        <w:t xml:space="preserve">poškodit práva a oprávněné zájmy Objednatele a třetích osob; nebo </w:t>
      </w:r>
    </w:p>
    <w:p w14:paraId="0371D03F" w14:textId="3E6D7940" w:rsidR="008720A5" w:rsidRPr="006806F1" w:rsidRDefault="008720A5" w:rsidP="00345BBB">
      <w:pPr>
        <w:pStyle w:val="Odstavecseseznamem"/>
        <w:numPr>
          <w:ilvl w:val="0"/>
          <w:numId w:val="18"/>
        </w:numPr>
        <w:spacing w:after="240" w:line="276" w:lineRule="auto"/>
        <w:ind w:left="993" w:hanging="426"/>
        <w:contextualSpacing w:val="0"/>
        <w:rPr>
          <w:rFonts w:asciiTheme="minorHAnsi" w:hAnsiTheme="minorHAnsi" w:cstheme="minorHAnsi"/>
          <w:sz w:val="22"/>
          <w:szCs w:val="22"/>
        </w:rPr>
      </w:pPr>
      <w:r w:rsidRPr="006806F1">
        <w:rPr>
          <w:rFonts w:asciiTheme="minorHAnsi" w:hAnsiTheme="minorHAnsi" w:cstheme="minorHAnsi"/>
          <w:sz w:val="22"/>
          <w:szCs w:val="22"/>
        </w:rPr>
        <w:t>obsahu</w:t>
      </w:r>
      <w:r w:rsidR="008B44CA" w:rsidRPr="006806F1">
        <w:rPr>
          <w:rFonts w:asciiTheme="minorHAnsi" w:hAnsiTheme="minorHAnsi" w:cstheme="minorHAnsi"/>
          <w:sz w:val="22"/>
          <w:szCs w:val="22"/>
        </w:rPr>
        <w:t xml:space="preserve">je </w:t>
      </w:r>
      <w:r w:rsidRPr="006806F1">
        <w:rPr>
          <w:rFonts w:asciiTheme="minorHAnsi" w:hAnsiTheme="minorHAnsi" w:cstheme="minorHAnsi"/>
          <w:sz w:val="22"/>
          <w:szCs w:val="22"/>
        </w:rPr>
        <w:t xml:space="preserve">jiné vady, které mají nebo mohou mít negativní dopad na realizaci </w:t>
      </w:r>
      <w:r w:rsidR="007B7845">
        <w:rPr>
          <w:rFonts w:asciiTheme="minorHAnsi" w:hAnsiTheme="minorHAnsi" w:cstheme="minorHAnsi"/>
          <w:sz w:val="22"/>
          <w:szCs w:val="22"/>
        </w:rPr>
        <w:t>P</w:t>
      </w:r>
      <w:r w:rsidR="008B44CA" w:rsidRPr="006806F1">
        <w:rPr>
          <w:rFonts w:asciiTheme="minorHAnsi" w:hAnsiTheme="minorHAnsi" w:cstheme="minorHAnsi"/>
          <w:sz w:val="22"/>
          <w:szCs w:val="22"/>
        </w:rPr>
        <w:t>rojektu</w:t>
      </w:r>
      <w:r w:rsidR="007B7845">
        <w:rPr>
          <w:rFonts w:asciiTheme="minorHAnsi" w:hAnsiTheme="minorHAnsi" w:cstheme="minorHAnsi"/>
          <w:sz w:val="22"/>
          <w:szCs w:val="22"/>
        </w:rPr>
        <w:t xml:space="preserve">, </w:t>
      </w:r>
      <w:r w:rsidRPr="006806F1">
        <w:rPr>
          <w:rFonts w:asciiTheme="minorHAnsi" w:hAnsiTheme="minorHAnsi" w:cstheme="minorHAnsi"/>
          <w:sz w:val="22"/>
          <w:szCs w:val="22"/>
        </w:rPr>
        <w:t xml:space="preserve">činnost ostatních dodavatelů Objednatele v rámci </w:t>
      </w:r>
      <w:r w:rsidR="007B7845">
        <w:rPr>
          <w:rFonts w:asciiTheme="minorHAnsi" w:hAnsiTheme="minorHAnsi" w:cstheme="minorHAnsi"/>
          <w:sz w:val="22"/>
          <w:szCs w:val="22"/>
        </w:rPr>
        <w:t>P</w:t>
      </w:r>
      <w:r w:rsidRPr="006806F1">
        <w:rPr>
          <w:rFonts w:asciiTheme="minorHAnsi" w:hAnsiTheme="minorHAnsi" w:cstheme="minorHAnsi"/>
          <w:sz w:val="22"/>
          <w:szCs w:val="22"/>
        </w:rPr>
        <w:t xml:space="preserve">rojektu anebo na naplnění účelu této Smlouvy; a </w:t>
      </w:r>
    </w:p>
    <w:p w14:paraId="05327C7C" w14:textId="3099E111" w:rsidR="008720A5" w:rsidRPr="006806F1" w:rsidRDefault="008720A5" w:rsidP="008720A5">
      <w:pPr>
        <w:spacing w:after="240" w:line="276" w:lineRule="auto"/>
        <w:ind w:left="567"/>
        <w:rPr>
          <w:rFonts w:asciiTheme="minorHAnsi" w:hAnsiTheme="minorHAnsi" w:cstheme="minorHAnsi"/>
          <w:sz w:val="22"/>
          <w:szCs w:val="22"/>
        </w:rPr>
      </w:pPr>
      <w:r w:rsidRPr="006806F1">
        <w:rPr>
          <w:rFonts w:asciiTheme="minorHAnsi" w:hAnsiTheme="minorHAnsi" w:cstheme="minorHAnsi"/>
          <w:sz w:val="22"/>
          <w:szCs w:val="22"/>
        </w:rPr>
        <w:t>které se vyskytnou v době poskytnutí takov</w:t>
      </w:r>
      <w:r w:rsidR="00380706">
        <w:rPr>
          <w:rFonts w:asciiTheme="minorHAnsi" w:hAnsiTheme="minorHAnsi" w:cstheme="minorHAnsi"/>
          <w:sz w:val="22"/>
          <w:szCs w:val="22"/>
        </w:rPr>
        <w:t xml:space="preserve">ého předmětu plnění </w:t>
      </w:r>
      <w:r w:rsidRPr="006806F1">
        <w:rPr>
          <w:rFonts w:asciiTheme="minorHAnsi" w:hAnsiTheme="minorHAnsi" w:cstheme="minorHAnsi"/>
          <w:sz w:val="22"/>
          <w:szCs w:val="22"/>
        </w:rPr>
        <w:t xml:space="preserve">a dále v době </w:t>
      </w:r>
      <w:r w:rsidR="007B7845">
        <w:rPr>
          <w:rFonts w:asciiTheme="minorHAnsi" w:hAnsiTheme="minorHAnsi" w:cstheme="minorHAnsi"/>
          <w:sz w:val="22"/>
          <w:szCs w:val="22"/>
        </w:rPr>
        <w:t xml:space="preserve">10 (slovy: </w:t>
      </w:r>
      <w:r w:rsidRPr="006806F1">
        <w:rPr>
          <w:rFonts w:asciiTheme="minorHAnsi" w:hAnsiTheme="minorHAnsi" w:cstheme="minorHAnsi"/>
          <w:sz w:val="22"/>
          <w:szCs w:val="22"/>
        </w:rPr>
        <w:t>deseti</w:t>
      </w:r>
      <w:r w:rsidR="007B7845">
        <w:rPr>
          <w:rFonts w:asciiTheme="minorHAnsi" w:hAnsiTheme="minorHAnsi" w:cstheme="minorHAnsi"/>
          <w:sz w:val="22"/>
          <w:szCs w:val="22"/>
        </w:rPr>
        <w:t>)</w:t>
      </w:r>
      <w:r w:rsidRPr="006806F1">
        <w:rPr>
          <w:rFonts w:asciiTheme="minorHAnsi" w:hAnsiTheme="minorHAnsi" w:cstheme="minorHAnsi"/>
          <w:sz w:val="22"/>
          <w:szCs w:val="22"/>
        </w:rPr>
        <w:t xml:space="preserve"> </w:t>
      </w:r>
      <w:r w:rsidR="00380706">
        <w:rPr>
          <w:rFonts w:asciiTheme="minorHAnsi" w:hAnsiTheme="minorHAnsi" w:cstheme="minorHAnsi"/>
          <w:sz w:val="22"/>
          <w:szCs w:val="22"/>
        </w:rPr>
        <w:t xml:space="preserve">let </w:t>
      </w:r>
      <w:r w:rsidRPr="006806F1">
        <w:rPr>
          <w:rFonts w:asciiTheme="minorHAnsi" w:hAnsiTheme="minorHAnsi" w:cstheme="minorHAnsi"/>
          <w:sz w:val="22"/>
          <w:szCs w:val="22"/>
        </w:rPr>
        <w:t xml:space="preserve">následujících po poskytnutí </w:t>
      </w:r>
      <w:r w:rsidR="00380706">
        <w:rPr>
          <w:rFonts w:asciiTheme="minorHAnsi" w:hAnsiTheme="minorHAnsi" w:cstheme="minorHAnsi"/>
          <w:sz w:val="22"/>
          <w:szCs w:val="22"/>
        </w:rPr>
        <w:t>takového předmětu plnění</w:t>
      </w:r>
      <w:r w:rsidRPr="006806F1">
        <w:rPr>
          <w:rFonts w:asciiTheme="minorHAnsi" w:hAnsiTheme="minorHAnsi" w:cstheme="minorHAnsi"/>
          <w:sz w:val="22"/>
          <w:szCs w:val="22"/>
        </w:rPr>
        <w:t xml:space="preserve">.   </w:t>
      </w:r>
    </w:p>
    <w:p w14:paraId="61B55431" w14:textId="6728E340" w:rsidR="008720A5" w:rsidRPr="006806F1" w:rsidRDefault="008720A5" w:rsidP="00345BBB">
      <w:pPr>
        <w:pStyle w:val="Odstavecseseznamem"/>
        <w:numPr>
          <w:ilvl w:val="0"/>
          <w:numId w:val="20"/>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Objednatel je oprávněn provádět kontrolu </w:t>
      </w:r>
      <w:r w:rsidR="008B44CA" w:rsidRPr="006806F1">
        <w:rPr>
          <w:rFonts w:asciiTheme="minorHAnsi" w:hAnsiTheme="minorHAnsi" w:cstheme="minorHAnsi"/>
          <w:sz w:val="22"/>
          <w:szCs w:val="22"/>
        </w:rPr>
        <w:t>poskytovaného předmětu plnění</w:t>
      </w:r>
      <w:r w:rsidRPr="006806F1">
        <w:rPr>
          <w:rFonts w:asciiTheme="minorHAnsi" w:hAnsiTheme="minorHAnsi" w:cstheme="minorHAnsi"/>
          <w:sz w:val="22"/>
          <w:szCs w:val="22"/>
        </w:rPr>
        <w:t xml:space="preserve"> a v případě zjištění Vadn</w:t>
      </w:r>
      <w:r w:rsidR="008B44CA" w:rsidRPr="006806F1">
        <w:rPr>
          <w:rFonts w:asciiTheme="minorHAnsi" w:hAnsiTheme="minorHAnsi" w:cstheme="minorHAnsi"/>
          <w:sz w:val="22"/>
          <w:szCs w:val="22"/>
        </w:rPr>
        <w:t>ého plnění</w:t>
      </w:r>
      <w:r w:rsidRPr="006806F1">
        <w:rPr>
          <w:rFonts w:asciiTheme="minorHAnsi" w:hAnsiTheme="minorHAnsi" w:cstheme="minorHAnsi"/>
          <w:sz w:val="22"/>
          <w:szCs w:val="22"/>
        </w:rPr>
        <w:t xml:space="preserve"> t</w:t>
      </w:r>
      <w:r w:rsidR="008B44CA" w:rsidRPr="006806F1">
        <w:rPr>
          <w:rFonts w:asciiTheme="minorHAnsi" w:hAnsiTheme="minorHAnsi" w:cstheme="minorHAnsi"/>
          <w:sz w:val="22"/>
          <w:szCs w:val="22"/>
        </w:rPr>
        <w:t>o</w:t>
      </w:r>
      <w:r w:rsidRPr="006806F1">
        <w:rPr>
          <w:rFonts w:asciiTheme="minorHAnsi" w:hAnsiTheme="minorHAnsi" w:cstheme="minorHAnsi"/>
          <w:sz w:val="22"/>
          <w:szCs w:val="22"/>
        </w:rPr>
        <w:t xml:space="preserve">to oznámí v přiměřené lhůtě Zhotoviteli. </w:t>
      </w:r>
    </w:p>
    <w:p w14:paraId="1AC32C36" w14:textId="2B77EBBB" w:rsidR="008720A5" w:rsidRPr="006806F1" w:rsidRDefault="008720A5" w:rsidP="00345BBB">
      <w:pPr>
        <w:pStyle w:val="Odstavecseseznamem"/>
        <w:numPr>
          <w:ilvl w:val="0"/>
          <w:numId w:val="20"/>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Zhotovitel je povinen veškeré oznámené vady Vadn</w:t>
      </w:r>
      <w:r w:rsidR="008B44CA" w:rsidRPr="006806F1">
        <w:rPr>
          <w:rFonts w:asciiTheme="minorHAnsi" w:hAnsiTheme="minorHAnsi" w:cstheme="minorHAnsi"/>
          <w:sz w:val="22"/>
          <w:szCs w:val="22"/>
        </w:rPr>
        <w:t>ého Plnění</w:t>
      </w:r>
      <w:r w:rsidRPr="006806F1">
        <w:rPr>
          <w:rFonts w:asciiTheme="minorHAnsi" w:hAnsiTheme="minorHAnsi" w:cstheme="minorHAnsi"/>
          <w:sz w:val="22"/>
          <w:szCs w:val="22"/>
        </w:rPr>
        <w:t xml:space="preserve"> na své náklady odstranit, a to bez zbytečného odkladu po jejich oznámení Objednatelem, resp. po jejich zjištění samotným Zhotovitelem, nejpozději však do </w:t>
      </w:r>
      <w:r w:rsidR="007B7845">
        <w:rPr>
          <w:rFonts w:asciiTheme="minorHAnsi" w:hAnsiTheme="minorHAnsi" w:cstheme="minorHAnsi"/>
          <w:sz w:val="22"/>
          <w:szCs w:val="22"/>
        </w:rPr>
        <w:t xml:space="preserve">10 (slovy: </w:t>
      </w:r>
      <w:r w:rsidRPr="006806F1">
        <w:rPr>
          <w:rFonts w:asciiTheme="minorHAnsi" w:hAnsiTheme="minorHAnsi" w:cstheme="minorHAnsi"/>
          <w:sz w:val="22"/>
          <w:szCs w:val="22"/>
        </w:rPr>
        <w:t>deseti</w:t>
      </w:r>
      <w:r w:rsidR="007B7845">
        <w:rPr>
          <w:rFonts w:asciiTheme="minorHAnsi" w:hAnsiTheme="minorHAnsi" w:cstheme="minorHAnsi"/>
          <w:sz w:val="22"/>
          <w:szCs w:val="22"/>
        </w:rPr>
        <w:t>)</w:t>
      </w:r>
      <w:r w:rsidRPr="006806F1">
        <w:rPr>
          <w:rFonts w:asciiTheme="minorHAnsi" w:hAnsiTheme="minorHAnsi" w:cstheme="minorHAnsi"/>
          <w:sz w:val="22"/>
          <w:szCs w:val="22"/>
        </w:rPr>
        <w:t xml:space="preserve"> pracovních dní po jejich oznámení, resp. zjištění.  </w:t>
      </w:r>
    </w:p>
    <w:p w14:paraId="31C4DBEE" w14:textId="134C5B36" w:rsidR="008720A5" w:rsidRPr="006806F1" w:rsidRDefault="008720A5" w:rsidP="00345BBB">
      <w:pPr>
        <w:pStyle w:val="Odstavecseseznamem"/>
        <w:numPr>
          <w:ilvl w:val="0"/>
          <w:numId w:val="20"/>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Objednatel je oprávněn zajistit odstranění </w:t>
      </w:r>
      <w:r w:rsidR="008B44CA" w:rsidRPr="006806F1">
        <w:rPr>
          <w:rFonts w:asciiTheme="minorHAnsi" w:hAnsiTheme="minorHAnsi" w:cstheme="minorHAnsi"/>
          <w:sz w:val="22"/>
          <w:szCs w:val="22"/>
        </w:rPr>
        <w:t>Vadného Plnění</w:t>
      </w:r>
      <w:r w:rsidRPr="006806F1">
        <w:rPr>
          <w:rFonts w:asciiTheme="minorHAnsi" w:hAnsiTheme="minorHAnsi" w:cstheme="minorHAnsi"/>
          <w:sz w:val="22"/>
          <w:szCs w:val="22"/>
        </w:rPr>
        <w:t xml:space="preserve"> prostřednictvím třetí osoby na náklady Zhotovitele, pokud se Zhotovitel ocitne v prodlení s jejich odstraněním. </w:t>
      </w:r>
    </w:p>
    <w:p w14:paraId="630B1F71" w14:textId="2A8ECD14" w:rsidR="008720A5" w:rsidRPr="006806F1" w:rsidRDefault="008720A5" w:rsidP="00345BBB">
      <w:pPr>
        <w:pStyle w:val="Odstavecseseznamem"/>
        <w:numPr>
          <w:ilvl w:val="0"/>
          <w:numId w:val="20"/>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Zhotovitel neodpovídá za </w:t>
      </w:r>
      <w:r w:rsidR="008B44CA" w:rsidRPr="006806F1">
        <w:rPr>
          <w:rFonts w:asciiTheme="minorHAnsi" w:hAnsiTheme="minorHAnsi" w:cstheme="minorHAnsi"/>
          <w:sz w:val="22"/>
          <w:szCs w:val="22"/>
        </w:rPr>
        <w:t>Vady Plnění</w:t>
      </w:r>
      <w:r w:rsidRPr="006806F1">
        <w:rPr>
          <w:rFonts w:asciiTheme="minorHAnsi" w:hAnsiTheme="minorHAnsi" w:cstheme="minorHAnsi"/>
          <w:sz w:val="22"/>
          <w:szCs w:val="22"/>
        </w:rPr>
        <w:t xml:space="preserve">, které mají původ v Objednatelem schválené </w:t>
      </w:r>
      <w:r w:rsidR="006806F1" w:rsidRPr="006806F1">
        <w:rPr>
          <w:rFonts w:asciiTheme="minorHAnsi" w:hAnsiTheme="minorHAnsi" w:cstheme="minorHAnsi"/>
          <w:sz w:val="22"/>
          <w:szCs w:val="22"/>
        </w:rPr>
        <w:t>d</w:t>
      </w:r>
      <w:r w:rsidRPr="006806F1">
        <w:rPr>
          <w:rFonts w:asciiTheme="minorHAnsi" w:hAnsiTheme="minorHAnsi" w:cstheme="minorHAnsi"/>
          <w:sz w:val="22"/>
          <w:szCs w:val="22"/>
        </w:rPr>
        <w:t>okumentaci nebo respektování pokynů Objednatele, pokud Zhotovitel na takové vady či nevhodnost pokynů Objednatele předem výslovně a v dostatečném předstihu písemně upozornil a Objednatel i přes písemné upozornění Zhotovitele písemně trval na jejich splnění nebo použití.</w:t>
      </w:r>
    </w:p>
    <w:p w14:paraId="7055DD58" w14:textId="193E8B4B" w:rsidR="008720A5" w:rsidRPr="006806F1" w:rsidRDefault="008720A5" w:rsidP="00345BBB">
      <w:pPr>
        <w:pStyle w:val="Odstavecseseznamem"/>
        <w:numPr>
          <w:ilvl w:val="0"/>
          <w:numId w:val="20"/>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Ukončením této Smlouvy zůstávají ustanovení tohoto článku </w:t>
      </w:r>
      <w:r w:rsidR="006806F1" w:rsidRPr="006806F1">
        <w:rPr>
          <w:rFonts w:asciiTheme="minorHAnsi" w:hAnsiTheme="minorHAnsi" w:cstheme="minorHAnsi"/>
          <w:sz w:val="22"/>
          <w:szCs w:val="22"/>
        </w:rPr>
        <w:t xml:space="preserve">8 </w:t>
      </w:r>
      <w:r w:rsidRPr="006806F1">
        <w:rPr>
          <w:rFonts w:asciiTheme="minorHAnsi" w:hAnsiTheme="minorHAnsi" w:cstheme="minorHAnsi"/>
          <w:sz w:val="22"/>
          <w:szCs w:val="22"/>
        </w:rPr>
        <w:t>této Smlouvy nedotčena.</w:t>
      </w:r>
    </w:p>
    <w:p w14:paraId="29195A01" w14:textId="5CF19E3C" w:rsidR="008720A5" w:rsidRPr="006806F1" w:rsidRDefault="008720A5" w:rsidP="008720A5">
      <w:pPr>
        <w:spacing w:before="120" w:line="276" w:lineRule="auto"/>
        <w:jc w:val="center"/>
        <w:rPr>
          <w:rFonts w:asciiTheme="minorHAnsi" w:hAnsiTheme="minorHAnsi" w:cstheme="minorHAnsi"/>
          <w:b/>
          <w:bCs/>
          <w:sz w:val="22"/>
          <w:szCs w:val="22"/>
          <w:u w:val="single"/>
        </w:rPr>
      </w:pPr>
      <w:r w:rsidRPr="006806F1">
        <w:rPr>
          <w:rFonts w:asciiTheme="minorHAnsi" w:hAnsiTheme="minorHAnsi" w:cstheme="minorHAnsi"/>
          <w:b/>
          <w:bCs/>
          <w:sz w:val="22"/>
          <w:szCs w:val="22"/>
          <w:u w:val="single"/>
        </w:rPr>
        <w:t xml:space="preserve">ČLÁNEK </w:t>
      </w:r>
      <w:r w:rsidR="006806F1" w:rsidRPr="006806F1">
        <w:rPr>
          <w:rFonts w:asciiTheme="minorHAnsi" w:hAnsiTheme="minorHAnsi" w:cstheme="minorHAnsi"/>
          <w:b/>
          <w:bCs/>
          <w:sz w:val="22"/>
          <w:szCs w:val="22"/>
          <w:u w:val="single"/>
        </w:rPr>
        <w:t>IX</w:t>
      </w:r>
      <w:r w:rsidRPr="006806F1">
        <w:rPr>
          <w:rFonts w:asciiTheme="minorHAnsi" w:hAnsiTheme="minorHAnsi" w:cstheme="minorHAnsi"/>
          <w:b/>
          <w:bCs/>
          <w:sz w:val="22"/>
          <w:szCs w:val="22"/>
          <w:u w:val="single"/>
        </w:rPr>
        <w:t>.</w:t>
      </w:r>
    </w:p>
    <w:p w14:paraId="4C9E9488" w14:textId="77777777" w:rsidR="008720A5" w:rsidRPr="006806F1" w:rsidRDefault="008720A5" w:rsidP="008720A5">
      <w:pPr>
        <w:spacing w:after="120" w:line="276" w:lineRule="auto"/>
        <w:jc w:val="center"/>
        <w:rPr>
          <w:rFonts w:asciiTheme="minorHAnsi" w:hAnsiTheme="minorHAnsi" w:cstheme="minorHAnsi"/>
          <w:b/>
          <w:bCs/>
          <w:sz w:val="22"/>
          <w:szCs w:val="22"/>
          <w:u w:val="single"/>
        </w:rPr>
      </w:pPr>
      <w:r w:rsidRPr="006806F1">
        <w:rPr>
          <w:rFonts w:asciiTheme="minorHAnsi" w:hAnsiTheme="minorHAnsi" w:cstheme="minorHAnsi"/>
          <w:b/>
          <w:bCs/>
          <w:sz w:val="22"/>
          <w:szCs w:val="22"/>
          <w:u w:val="single"/>
        </w:rPr>
        <w:t xml:space="preserve">ODPOVĚDNOST ZA ÚJMU A JEJÍ NÁHRADA </w:t>
      </w:r>
    </w:p>
    <w:p w14:paraId="7AB4F9C6" w14:textId="7FE31808" w:rsidR="008720A5" w:rsidRPr="006806F1" w:rsidRDefault="008720A5" w:rsidP="006806F1">
      <w:pPr>
        <w:pStyle w:val="Odstavecseseznamem"/>
        <w:numPr>
          <w:ilvl w:val="0"/>
          <w:numId w:val="35"/>
        </w:numPr>
        <w:spacing w:before="120" w:after="120" w:line="276" w:lineRule="auto"/>
        <w:ind w:left="567" w:hanging="567"/>
        <w:contextualSpacing w:val="0"/>
        <w:rPr>
          <w:rFonts w:asciiTheme="minorHAnsi" w:hAnsiTheme="minorHAnsi" w:cstheme="minorHAnsi"/>
          <w:sz w:val="22"/>
          <w:szCs w:val="22"/>
        </w:rPr>
      </w:pPr>
      <w:bookmarkStart w:id="6" w:name="_Ref100751571"/>
      <w:r w:rsidRPr="006806F1">
        <w:rPr>
          <w:rFonts w:asciiTheme="minorHAnsi" w:hAnsiTheme="minorHAnsi" w:cstheme="minorHAnsi"/>
          <w:sz w:val="22"/>
          <w:szCs w:val="22"/>
        </w:rPr>
        <w:t>Zhotovitel odpovídá za jakoukoliv újmu způsobenou Objednateli nebo třetím osobám v důsledku nebo v souvislosti s porušením svých povinností uvedených v této Smlouvě nebo vyplývající</w:t>
      </w:r>
      <w:r w:rsidRPr="006806F1">
        <w:rPr>
          <w:rFonts w:asciiTheme="minorHAnsi" w:hAnsiTheme="minorHAnsi" w:cstheme="minorHAnsi"/>
          <w:sz w:val="22"/>
          <w:szCs w:val="22"/>
        </w:rPr>
        <w:br/>
        <w:t xml:space="preserve">z příslušných právních a jiných předpisů vztahujících se na poskytovaný předmět plnění Zhotovitelem dle této Smlouvy, včetně újmy vzniklé na věcech převzatých od Objednatele nebo od třetích stran v průběhu poskytování </w:t>
      </w:r>
      <w:r w:rsidR="007B7845">
        <w:rPr>
          <w:rFonts w:asciiTheme="minorHAnsi" w:hAnsiTheme="minorHAnsi" w:cstheme="minorHAnsi"/>
          <w:sz w:val="22"/>
          <w:szCs w:val="22"/>
        </w:rPr>
        <w:t>předmětu plnění</w:t>
      </w:r>
      <w:r w:rsidRPr="006806F1">
        <w:rPr>
          <w:rFonts w:asciiTheme="minorHAnsi" w:hAnsiTheme="minorHAnsi" w:cstheme="minorHAnsi"/>
          <w:sz w:val="22"/>
          <w:szCs w:val="22"/>
        </w:rPr>
        <w:t xml:space="preserve"> (dále jen „</w:t>
      </w:r>
      <w:r w:rsidRPr="006806F1">
        <w:rPr>
          <w:rFonts w:asciiTheme="minorHAnsi" w:hAnsiTheme="minorHAnsi" w:cstheme="minorHAnsi"/>
          <w:b/>
          <w:bCs/>
          <w:sz w:val="22"/>
          <w:szCs w:val="22"/>
        </w:rPr>
        <w:t>Újma</w:t>
      </w:r>
      <w:r w:rsidRPr="006806F1">
        <w:rPr>
          <w:rFonts w:asciiTheme="minorHAnsi" w:hAnsiTheme="minorHAnsi" w:cstheme="minorHAnsi"/>
          <w:sz w:val="22"/>
          <w:szCs w:val="22"/>
        </w:rPr>
        <w:t xml:space="preserve">“), a zavazuje se odškodnit Objednatele za takto vzniklou Újmu. </w:t>
      </w:r>
      <w:bookmarkEnd w:id="6"/>
      <w:r w:rsidR="007B7845">
        <w:rPr>
          <w:rFonts w:asciiTheme="minorHAnsi" w:hAnsiTheme="minorHAnsi" w:cstheme="minorHAnsi"/>
          <w:sz w:val="22"/>
          <w:szCs w:val="22"/>
        </w:rPr>
        <w:t>Zhotovitel</w:t>
      </w:r>
      <w:r w:rsidRPr="006806F1">
        <w:rPr>
          <w:rFonts w:asciiTheme="minorHAnsi" w:hAnsiTheme="minorHAnsi" w:cstheme="minorHAnsi"/>
          <w:sz w:val="22"/>
          <w:szCs w:val="22"/>
        </w:rPr>
        <w:t xml:space="preserve"> ve stejném rozsahu odpovídá též za Újmu způsobenou Subdodavatelem. </w:t>
      </w:r>
    </w:p>
    <w:p w14:paraId="0BDF0F01" w14:textId="72EBF8D7" w:rsidR="008720A5" w:rsidRPr="006806F1" w:rsidRDefault="008720A5" w:rsidP="006806F1">
      <w:pPr>
        <w:pStyle w:val="Odstavecseseznamem"/>
        <w:numPr>
          <w:ilvl w:val="0"/>
          <w:numId w:val="35"/>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Pro účely čl. </w:t>
      </w:r>
      <w:r w:rsidR="006806F1" w:rsidRPr="006806F1">
        <w:rPr>
          <w:rFonts w:asciiTheme="minorHAnsi" w:hAnsiTheme="minorHAnsi" w:cstheme="minorHAnsi"/>
          <w:sz w:val="22"/>
          <w:szCs w:val="22"/>
        </w:rPr>
        <w:t>9</w:t>
      </w:r>
      <w:r w:rsidRPr="006806F1">
        <w:rPr>
          <w:rFonts w:asciiTheme="minorHAnsi" w:hAnsiTheme="minorHAnsi" w:cstheme="minorHAnsi"/>
          <w:sz w:val="22"/>
          <w:szCs w:val="22"/>
        </w:rPr>
        <w:t xml:space="preserve"> této Smlouvy se za Újmu považuje též veškerá újma, která:</w:t>
      </w:r>
    </w:p>
    <w:p w14:paraId="074F4666" w14:textId="77777777" w:rsidR="008720A5" w:rsidRPr="006806F1" w:rsidRDefault="008720A5" w:rsidP="00345BBB">
      <w:pPr>
        <w:pStyle w:val="Odstavecseseznamem"/>
        <w:numPr>
          <w:ilvl w:val="1"/>
          <w:numId w:val="17"/>
        </w:numPr>
        <w:spacing w:line="276" w:lineRule="auto"/>
        <w:ind w:left="1134" w:hanging="567"/>
        <w:contextualSpacing w:val="0"/>
        <w:rPr>
          <w:rFonts w:asciiTheme="minorHAnsi" w:hAnsiTheme="minorHAnsi" w:cstheme="minorHAnsi"/>
          <w:sz w:val="22"/>
          <w:szCs w:val="22"/>
        </w:rPr>
      </w:pPr>
      <w:r w:rsidRPr="006806F1">
        <w:rPr>
          <w:rFonts w:asciiTheme="minorHAnsi" w:hAnsiTheme="minorHAnsi" w:cstheme="minorHAnsi"/>
          <w:sz w:val="22"/>
          <w:szCs w:val="22"/>
        </w:rPr>
        <w:lastRenderedPageBreak/>
        <w:t xml:space="preserve">vznikne v důsledku povinnosti Objednatele uhradit jakoukoliv zákonnou, smluvní nebo jinou sankci, ke které je povinen v důsledku porušení povinností Zhotovitele dle této Smlouvy; nebo </w:t>
      </w:r>
    </w:p>
    <w:p w14:paraId="074C70E7" w14:textId="77777777" w:rsidR="008720A5" w:rsidRPr="006806F1" w:rsidRDefault="008720A5" w:rsidP="00345BBB">
      <w:pPr>
        <w:pStyle w:val="Odstavecseseznamem"/>
        <w:numPr>
          <w:ilvl w:val="1"/>
          <w:numId w:val="17"/>
        </w:numPr>
        <w:spacing w:line="276" w:lineRule="auto"/>
        <w:ind w:left="1134"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vznikne v důsledku porušení jakékoliv povinnosti Zhotovitele dle této Smlouvy; </w:t>
      </w:r>
    </w:p>
    <w:p w14:paraId="1A940A17" w14:textId="77777777" w:rsidR="008720A5" w:rsidRPr="006806F1" w:rsidRDefault="008720A5" w:rsidP="00345BBB">
      <w:pPr>
        <w:pStyle w:val="Odstavecseseznamem"/>
        <w:numPr>
          <w:ilvl w:val="1"/>
          <w:numId w:val="17"/>
        </w:numPr>
        <w:spacing w:line="276" w:lineRule="auto"/>
        <w:ind w:left="1134" w:hanging="567"/>
        <w:contextualSpacing w:val="0"/>
        <w:rPr>
          <w:rFonts w:asciiTheme="minorHAnsi" w:hAnsiTheme="minorHAnsi" w:cstheme="minorHAnsi"/>
          <w:sz w:val="22"/>
          <w:szCs w:val="22"/>
        </w:rPr>
      </w:pPr>
      <w:r w:rsidRPr="006806F1">
        <w:rPr>
          <w:rFonts w:asciiTheme="minorHAnsi" w:hAnsiTheme="minorHAnsi" w:cstheme="minorHAnsi"/>
          <w:sz w:val="22"/>
          <w:szCs w:val="22"/>
        </w:rPr>
        <w:t>vznikne v souvislosti s vadami předmětu plnění, pokud takové vady nebudou Zhotovitelem objeveny a řádně sděleny Objednateli při realizaci předmětu plnění, ačkoliv by byly zjistitelné při prohlídce vykonané s nejvyšší možnou odbornou péčí; nebo</w:t>
      </w:r>
    </w:p>
    <w:p w14:paraId="3C53C25D" w14:textId="002DBE2A" w:rsidR="008720A5" w:rsidRPr="006806F1" w:rsidRDefault="008720A5" w:rsidP="00345BBB">
      <w:pPr>
        <w:pStyle w:val="Odstavecseseznamem"/>
        <w:numPr>
          <w:ilvl w:val="1"/>
          <w:numId w:val="17"/>
        </w:numPr>
        <w:spacing w:line="276" w:lineRule="auto"/>
        <w:ind w:left="1134"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nastane po ukončení poskytování </w:t>
      </w:r>
      <w:r w:rsidR="007B7845">
        <w:rPr>
          <w:rFonts w:asciiTheme="minorHAnsi" w:hAnsiTheme="minorHAnsi" w:cstheme="minorHAnsi"/>
          <w:sz w:val="22"/>
          <w:szCs w:val="22"/>
        </w:rPr>
        <w:t xml:space="preserve">předmětu plnění </w:t>
      </w:r>
      <w:r w:rsidRPr="006806F1">
        <w:rPr>
          <w:rFonts w:asciiTheme="minorHAnsi" w:hAnsiTheme="minorHAnsi" w:cstheme="minorHAnsi"/>
          <w:sz w:val="22"/>
          <w:szCs w:val="22"/>
        </w:rPr>
        <w:t xml:space="preserve">podle Smlouvy mající původ nebo souvislost s plněním předmětu Smlouvy Zhotovitelem. </w:t>
      </w:r>
    </w:p>
    <w:p w14:paraId="7454317D" w14:textId="0E004AB6" w:rsidR="008720A5" w:rsidRPr="006806F1" w:rsidRDefault="008720A5" w:rsidP="006806F1">
      <w:pPr>
        <w:pStyle w:val="Odstavecseseznamem"/>
        <w:numPr>
          <w:ilvl w:val="0"/>
          <w:numId w:val="35"/>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Vydání či schválení jakýchkoli pokynů či</w:t>
      </w:r>
      <w:r w:rsidR="007B7845">
        <w:rPr>
          <w:rFonts w:asciiTheme="minorHAnsi" w:hAnsiTheme="minorHAnsi" w:cstheme="minorHAnsi"/>
          <w:sz w:val="22"/>
          <w:szCs w:val="22"/>
        </w:rPr>
        <w:t xml:space="preserve"> d</w:t>
      </w:r>
      <w:r w:rsidRPr="006806F1">
        <w:rPr>
          <w:rFonts w:asciiTheme="minorHAnsi" w:hAnsiTheme="minorHAnsi" w:cstheme="minorHAnsi"/>
          <w:sz w:val="22"/>
          <w:szCs w:val="22"/>
        </w:rPr>
        <w:t xml:space="preserve">okumentace </w:t>
      </w:r>
      <w:r w:rsidR="007B7845">
        <w:rPr>
          <w:rFonts w:asciiTheme="minorHAnsi" w:hAnsiTheme="minorHAnsi" w:cstheme="minorHAnsi"/>
          <w:sz w:val="22"/>
          <w:szCs w:val="22"/>
        </w:rPr>
        <w:t xml:space="preserve">Projektantem či </w:t>
      </w:r>
      <w:r w:rsidRPr="006806F1">
        <w:rPr>
          <w:rFonts w:asciiTheme="minorHAnsi" w:hAnsiTheme="minorHAnsi" w:cstheme="minorHAnsi"/>
          <w:sz w:val="22"/>
          <w:szCs w:val="22"/>
        </w:rPr>
        <w:t>Objednatelem včetně úprav požadovaných</w:t>
      </w:r>
      <w:r w:rsidR="007B7845">
        <w:rPr>
          <w:rFonts w:asciiTheme="minorHAnsi" w:hAnsiTheme="minorHAnsi" w:cstheme="minorHAnsi"/>
          <w:sz w:val="22"/>
          <w:szCs w:val="22"/>
        </w:rPr>
        <w:t xml:space="preserve"> Projektantem či</w:t>
      </w:r>
      <w:r w:rsidRPr="006806F1">
        <w:rPr>
          <w:rFonts w:asciiTheme="minorHAnsi" w:hAnsiTheme="minorHAnsi" w:cstheme="minorHAnsi"/>
          <w:sz w:val="22"/>
          <w:szCs w:val="22"/>
        </w:rPr>
        <w:t xml:space="preserve"> Objednatelem nezbavuje Zhotovitele případné odpovědnosti za Újmu dle tohoto článku </w:t>
      </w:r>
      <w:r w:rsidR="006806F1" w:rsidRPr="006806F1">
        <w:rPr>
          <w:rFonts w:asciiTheme="minorHAnsi" w:hAnsiTheme="minorHAnsi" w:cstheme="minorHAnsi"/>
          <w:sz w:val="22"/>
          <w:szCs w:val="22"/>
        </w:rPr>
        <w:t>9</w:t>
      </w:r>
      <w:r w:rsidRPr="006806F1">
        <w:rPr>
          <w:rFonts w:asciiTheme="minorHAnsi" w:hAnsiTheme="minorHAnsi" w:cstheme="minorHAnsi"/>
          <w:sz w:val="22"/>
          <w:szCs w:val="22"/>
        </w:rPr>
        <w:t xml:space="preserve"> této Smlouvy. </w:t>
      </w:r>
    </w:p>
    <w:p w14:paraId="5CFB8218" w14:textId="77777777" w:rsidR="008720A5" w:rsidRPr="006806F1" w:rsidRDefault="008720A5" w:rsidP="006806F1">
      <w:pPr>
        <w:pStyle w:val="Odstavecseseznamem"/>
        <w:numPr>
          <w:ilvl w:val="0"/>
          <w:numId w:val="35"/>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Smluvní strany se dohodly, že Zhotovitel je povinen odčinit vzniklou Újmu v penězích, ledaže Objednatel písemně oznámí Zhotoviteli, že žádá odčinění Újmy prostřednictvím navrácení do předešlého stavu. </w:t>
      </w:r>
    </w:p>
    <w:p w14:paraId="37BAABF6" w14:textId="20E68E3D" w:rsidR="008720A5" w:rsidRPr="006806F1" w:rsidRDefault="008720A5" w:rsidP="006806F1">
      <w:pPr>
        <w:pStyle w:val="Odstavecseseznamem"/>
        <w:numPr>
          <w:ilvl w:val="0"/>
          <w:numId w:val="35"/>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Zhotovitel se zavazuje Újmu odčinit bez zbytečného odkladu, nejpozději však do </w:t>
      </w:r>
      <w:r w:rsidR="007B7845">
        <w:rPr>
          <w:rFonts w:asciiTheme="minorHAnsi" w:hAnsiTheme="minorHAnsi" w:cstheme="minorHAnsi"/>
          <w:sz w:val="22"/>
          <w:szCs w:val="22"/>
        </w:rPr>
        <w:t xml:space="preserve">10 (slovy: </w:t>
      </w:r>
      <w:r w:rsidRPr="006806F1">
        <w:rPr>
          <w:rFonts w:asciiTheme="minorHAnsi" w:hAnsiTheme="minorHAnsi" w:cstheme="minorHAnsi"/>
          <w:sz w:val="22"/>
          <w:szCs w:val="22"/>
        </w:rPr>
        <w:t>deseti</w:t>
      </w:r>
      <w:r w:rsidR="007B7845">
        <w:rPr>
          <w:rFonts w:asciiTheme="minorHAnsi" w:hAnsiTheme="minorHAnsi" w:cstheme="minorHAnsi"/>
          <w:sz w:val="22"/>
          <w:szCs w:val="22"/>
        </w:rPr>
        <w:t>)</w:t>
      </w:r>
      <w:r w:rsidRPr="006806F1">
        <w:rPr>
          <w:rFonts w:asciiTheme="minorHAnsi" w:hAnsiTheme="minorHAnsi" w:cstheme="minorHAnsi"/>
          <w:sz w:val="22"/>
          <w:szCs w:val="22"/>
        </w:rPr>
        <w:t xml:space="preserve"> dní následujících po obdržení žádosti Objednatele o odškodnění. </w:t>
      </w:r>
    </w:p>
    <w:p w14:paraId="01635152" w14:textId="1D3E7939" w:rsidR="005D69DE" w:rsidRPr="006806F1" w:rsidRDefault="008720A5" w:rsidP="006806F1">
      <w:pPr>
        <w:pStyle w:val="Odstavecseseznamem"/>
        <w:numPr>
          <w:ilvl w:val="0"/>
          <w:numId w:val="35"/>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Ukončením této Smlouvy zůstávají ustanovení tohoto článku </w:t>
      </w:r>
      <w:r w:rsidR="005158C5">
        <w:rPr>
          <w:rFonts w:asciiTheme="minorHAnsi" w:hAnsiTheme="minorHAnsi" w:cstheme="minorHAnsi"/>
          <w:sz w:val="22"/>
          <w:szCs w:val="22"/>
        </w:rPr>
        <w:t>9</w:t>
      </w:r>
      <w:r w:rsidRPr="006806F1">
        <w:rPr>
          <w:rFonts w:asciiTheme="minorHAnsi" w:hAnsiTheme="minorHAnsi" w:cstheme="minorHAnsi"/>
          <w:sz w:val="22"/>
          <w:szCs w:val="22"/>
        </w:rPr>
        <w:t xml:space="preserve"> této Smlouvy nedotčena.</w:t>
      </w:r>
    </w:p>
    <w:p w14:paraId="2640028A" w14:textId="47B4A5D1" w:rsidR="00622312" w:rsidRPr="006806F1" w:rsidRDefault="00622312" w:rsidP="00622312">
      <w:pPr>
        <w:spacing w:before="120" w:line="276" w:lineRule="auto"/>
        <w:jc w:val="center"/>
        <w:rPr>
          <w:rFonts w:asciiTheme="minorHAnsi" w:hAnsiTheme="minorHAnsi" w:cstheme="minorHAnsi"/>
          <w:b/>
          <w:bCs/>
          <w:sz w:val="22"/>
          <w:szCs w:val="22"/>
          <w:u w:val="single"/>
        </w:rPr>
      </w:pPr>
      <w:r w:rsidRPr="006806F1">
        <w:rPr>
          <w:rFonts w:asciiTheme="minorHAnsi" w:hAnsiTheme="minorHAnsi" w:cstheme="minorHAnsi"/>
          <w:b/>
          <w:bCs/>
          <w:sz w:val="22"/>
          <w:szCs w:val="22"/>
          <w:u w:val="single"/>
        </w:rPr>
        <w:t xml:space="preserve">ČLÁNEK </w:t>
      </w:r>
      <w:r w:rsidR="006806F1" w:rsidRPr="006806F1">
        <w:rPr>
          <w:rFonts w:asciiTheme="minorHAnsi" w:hAnsiTheme="minorHAnsi" w:cstheme="minorHAnsi"/>
          <w:b/>
          <w:bCs/>
          <w:sz w:val="22"/>
          <w:szCs w:val="22"/>
          <w:u w:val="single"/>
        </w:rPr>
        <w:t>X</w:t>
      </w:r>
      <w:r w:rsidRPr="006806F1">
        <w:rPr>
          <w:rFonts w:asciiTheme="minorHAnsi" w:hAnsiTheme="minorHAnsi" w:cstheme="minorHAnsi"/>
          <w:b/>
          <w:bCs/>
          <w:sz w:val="22"/>
          <w:szCs w:val="22"/>
          <w:u w:val="single"/>
        </w:rPr>
        <w:t>.</w:t>
      </w:r>
    </w:p>
    <w:p w14:paraId="00AE1C83" w14:textId="77777777" w:rsidR="00622312" w:rsidRPr="006806F1" w:rsidRDefault="00622312" w:rsidP="00622312">
      <w:pPr>
        <w:spacing w:after="120" w:line="276" w:lineRule="auto"/>
        <w:jc w:val="center"/>
        <w:rPr>
          <w:rFonts w:asciiTheme="minorHAnsi" w:hAnsiTheme="minorHAnsi" w:cstheme="minorHAnsi"/>
          <w:b/>
          <w:bCs/>
          <w:caps/>
          <w:sz w:val="22"/>
          <w:szCs w:val="22"/>
          <w:u w:val="single"/>
        </w:rPr>
      </w:pPr>
      <w:bookmarkStart w:id="7" w:name="_Ref80331389"/>
      <w:r w:rsidRPr="006806F1">
        <w:rPr>
          <w:rFonts w:asciiTheme="minorHAnsi" w:hAnsiTheme="minorHAnsi" w:cstheme="minorHAnsi"/>
          <w:b/>
          <w:bCs/>
          <w:caps/>
          <w:sz w:val="22"/>
          <w:szCs w:val="22"/>
          <w:u w:val="single"/>
        </w:rPr>
        <w:t xml:space="preserve">SMLUVNÍ POKUTy </w:t>
      </w:r>
    </w:p>
    <w:p w14:paraId="32887FCB" w14:textId="39AEAB1E" w:rsidR="00622312" w:rsidRPr="006806F1" w:rsidRDefault="00622312" w:rsidP="006806F1">
      <w:pPr>
        <w:pStyle w:val="Odstavecseseznamem"/>
        <w:numPr>
          <w:ilvl w:val="0"/>
          <w:numId w:val="36"/>
        </w:numPr>
        <w:spacing w:before="120" w:after="120" w:line="276" w:lineRule="auto"/>
        <w:ind w:left="567" w:hanging="567"/>
        <w:contextualSpacing w:val="0"/>
        <w:rPr>
          <w:rFonts w:asciiTheme="minorHAnsi" w:hAnsiTheme="minorHAnsi" w:cstheme="minorHAnsi"/>
          <w:sz w:val="22"/>
          <w:szCs w:val="22"/>
        </w:rPr>
      </w:pPr>
      <w:bookmarkStart w:id="8" w:name="_Ref100758340"/>
      <w:bookmarkStart w:id="9" w:name="_Ref287602036"/>
      <w:bookmarkEnd w:id="7"/>
      <w:r w:rsidRPr="006806F1">
        <w:rPr>
          <w:rFonts w:asciiTheme="minorHAnsi" w:hAnsiTheme="minorHAnsi" w:cstheme="minorHAnsi"/>
          <w:sz w:val="22"/>
          <w:szCs w:val="22"/>
        </w:rPr>
        <w:t>Smluvní strany se dohodly, že Objednatel je oprávněn požadovat po Zhotoviteli úhradu smluvní pokuty ve výši:</w:t>
      </w:r>
      <w:bookmarkEnd w:id="8"/>
    </w:p>
    <w:p w14:paraId="399B5D0C" w14:textId="2FAE7AEF" w:rsidR="00622312" w:rsidRPr="006806F1" w:rsidRDefault="00622312" w:rsidP="00622312">
      <w:pPr>
        <w:pStyle w:val="Clanek11"/>
        <w:numPr>
          <w:ilvl w:val="0"/>
          <w:numId w:val="26"/>
        </w:numPr>
        <w:spacing w:line="276" w:lineRule="auto"/>
        <w:ind w:left="1134" w:hanging="567"/>
        <w:rPr>
          <w:rFonts w:asciiTheme="minorHAnsi" w:hAnsiTheme="minorHAnsi" w:cstheme="minorHAnsi"/>
          <w:szCs w:val="22"/>
        </w:rPr>
      </w:pPr>
      <w:proofErr w:type="gramStart"/>
      <w:r w:rsidRPr="006806F1">
        <w:rPr>
          <w:rFonts w:asciiTheme="minorHAnsi" w:hAnsiTheme="minorHAnsi" w:cstheme="minorHAnsi"/>
          <w:szCs w:val="22"/>
        </w:rPr>
        <w:t>2.000,-</w:t>
      </w:r>
      <w:proofErr w:type="gramEnd"/>
      <w:r w:rsidRPr="006806F1">
        <w:rPr>
          <w:rFonts w:asciiTheme="minorHAnsi" w:hAnsiTheme="minorHAnsi" w:cstheme="minorHAnsi"/>
          <w:szCs w:val="22"/>
        </w:rPr>
        <w:t xml:space="preserve"> Kč, a to za každý den prodlení se splněním povinností Zhotovitelem stanovených v této Smlouvě, vyjma případů uvedených níže v bodech (</w:t>
      </w:r>
      <w:proofErr w:type="spellStart"/>
      <w:r w:rsidRPr="006806F1">
        <w:rPr>
          <w:rFonts w:asciiTheme="minorHAnsi" w:hAnsiTheme="minorHAnsi" w:cstheme="minorHAnsi"/>
          <w:szCs w:val="22"/>
        </w:rPr>
        <w:t>ii</w:t>
      </w:r>
      <w:proofErr w:type="spellEnd"/>
      <w:r w:rsidRPr="006806F1">
        <w:rPr>
          <w:rFonts w:asciiTheme="minorHAnsi" w:hAnsiTheme="minorHAnsi" w:cstheme="minorHAnsi"/>
          <w:szCs w:val="22"/>
        </w:rPr>
        <w:t>) až (</w:t>
      </w:r>
      <w:proofErr w:type="spellStart"/>
      <w:r w:rsidR="007B7845">
        <w:rPr>
          <w:rFonts w:asciiTheme="minorHAnsi" w:hAnsiTheme="minorHAnsi" w:cstheme="minorHAnsi"/>
          <w:szCs w:val="22"/>
        </w:rPr>
        <w:t>vi</w:t>
      </w:r>
      <w:proofErr w:type="spellEnd"/>
      <w:r w:rsidRPr="006806F1">
        <w:rPr>
          <w:rFonts w:asciiTheme="minorHAnsi" w:hAnsiTheme="minorHAnsi" w:cstheme="minorHAnsi"/>
          <w:szCs w:val="22"/>
        </w:rPr>
        <w:t>) tohoto článku</w:t>
      </w:r>
      <w:r w:rsidR="007B7845">
        <w:rPr>
          <w:rFonts w:asciiTheme="minorHAnsi" w:hAnsiTheme="minorHAnsi" w:cstheme="minorHAnsi"/>
          <w:szCs w:val="22"/>
        </w:rPr>
        <w:t xml:space="preserve"> této</w:t>
      </w:r>
      <w:r w:rsidRPr="006806F1">
        <w:rPr>
          <w:rFonts w:asciiTheme="minorHAnsi" w:hAnsiTheme="minorHAnsi" w:cstheme="minorHAnsi"/>
          <w:szCs w:val="22"/>
        </w:rPr>
        <w:t xml:space="preserve"> Smlouvy;</w:t>
      </w:r>
    </w:p>
    <w:p w14:paraId="184D7396" w14:textId="69ABDEAD" w:rsidR="00622312" w:rsidRPr="006806F1" w:rsidRDefault="00622312" w:rsidP="00622312">
      <w:pPr>
        <w:pStyle w:val="Clanek11"/>
        <w:numPr>
          <w:ilvl w:val="0"/>
          <w:numId w:val="26"/>
        </w:numPr>
        <w:spacing w:line="276" w:lineRule="auto"/>
        <w:ind w:left="1134" w:hanging="567"/>
        <w:rPr>
          <w:rFonts w:asciiTheme="minorHAnsi" w:hAnsiTheme="minorHAnsi" w:cstheme="minorHAnsi"/>
          <w:szCs w:val="22"/>
        </w:rPr>
      </w:pPr>
      <w:proofErr w:type="gramStart"/>
      <w:r w:rsidRPr="006806F1">
        <w:rPr>
          <w:rFonts w:asciiTheme="minorHAnsi" w:hAnsiTheme="minorHAnsi" w:cstheme="minorHAnsi"/>
          <w:szCs w:val="22"/>
        </w:rPr>
        <w:t>25.000,-</w:t>
      </w:r>
      <w:proofErr w:type="gramEnd"/>
      <w:r w:rsidRPr="006806F1">
        <w:rPr>
          <w:rFonts w:asciiTheme="minorHAnsi" w:hAnsiTheme="minorHAnsi" w:cstheme="minorHAnsi"/>
          <w:szCs w:val="22"/>
        </w:rPr>
        <w:t xml:space="preserve"> Kč, a to za každý den prodlení Zhotovitele s odstraněním Vadn</w:t>
      </w:r>
      <w:r w:rsidR="007B7845">
        <w:rPr>
          <w:rFonts w:asciiTheme="minorHAnsi" w:hAnsiTheme="minorHAnsi" w:cstheme="minorHAnsi"/>
          <w:szCs w:val="22"/>
        </w:rPr>
        <w:t>ého Plnění</w:t>
      </w:r>
      <w:r w:rsidRPr="006806F1">
        <w:rPr>
          <w:rFonts w:asciiTheme="minorHAnsi" w:hAnsiTheme="minorHAnsi" w:cstheme="minorHAnsi"/>
          <w:szCs w:val="22"/>
        </w:rPr>
        <w:t xml:space="preserve"> dle této Smlouvy, pokud takové prodlení má za následek přerušení realizace </w:t>
      </w:r>
      <w:r w:rsidR="007B7845">
        <w:rPr>
          <w:rFonts w:asciiTheme="minorHAnsi" w:hAnsiTheme="minorHAnsi" w:cstheme="minorHAnsi"/>
          <w:szCs w:val="22"/>
        </w:rPr>
        <w:t>P</w:t>
      </w:r>
      <w:r w:rsidRPr="006806F1">
        <w:rPr>
          <w:rFonts w:asciiTheme="minorHAnsi" w:hAnsiTheme="minorHAnsi" w:cstheme="minorHAnsi"/>
          <w:szCs w:val="22"/>
        </w:rPr>
        <w:t>rojektu</w:t>
      </w:r>
      <w:r w:rsidR="007B7845">
        <w:rPr>
          <w:rFonts w:asciiTheme="minorHAnsi" w:hAnsiTheme="minorHAnsi" w:cstheme="minorHAnsi"/>
          <w:szCs w:val="22"/>
        </w:rPr>
        <w:t xml:space="preserve"> </w:t>
      </w:r>
      <w:r w:rsidRPr="006806F1">
        <w:rPr>
          <w:rFonts w:asciiTheme="minorHAnsi" w:hAnsiTheme="minorHAnsi" w:cstheme="minorHAnsi"/>
          <w:szCs w:val="22"/>
        </w:rPr>
        <w:t>nebo jakékoli jeho části ze strany ostatních dodavatelů Objednatele;</w:t>
      </w:r>
    </w:p>
    <w:p w14:paraId="23665E97" w14:textId="2288C792" w:rsidR="00622312" w:rsidRPr="006806F1" w:rsidRDefault="00622312" w:rsidP="00622312">
      <w:pPr>
        <w:pStyle w:val="Clanek11"/>
        <w:numPr>
          <w:ilvl w:val="0"/>
          <w:numId w:val="26"/>
        </w:numPr>
        <w:spacing w:line="276" w:lineRule="auto"/>
        <w:ind w:left="1134" w:hanging="567"/>
        <w:rPr>
          <w:rFonts w:asciiTheme="minorHAnsi" w:hAnsiTheme="minorHAnsi" w:cstheme="minorHAnsi"/>
          <w:szCs w:val="22"/>
        </w:rPr>
      </w:pPr>
      <w:proofErr w:type="gramStart"/>
      <w:r w:rsidRPr="006806F1">
        <w:rPr>
          <w:rFonts w:asciiTheme="minorHAnsi" w:hAnsiTheme="minorHAnsi" w:cstheme="minorHAnsi"/>
          <w:szCs w:val="22"/>
        </w:rPr>
        <w:t>25.000,-</w:t>
      </w:r>
      <w:proofErr w:type="gramEnd"/>
      <w:r w:rsidRPr="006806F1">
        <w:rPr>
          <w:rFonts w:asciiTheme="minorHAnsi" w:hAnsiTheme="minorHAnsi" w:cstheme="minorHAnsi"/>
          <w:szCs w:val="22"/>
        </w:rPr>
        <w:t xml:space="preserve"> Kč, a to za každý den prodlení Zhotovitele s poskytováním </w:t>
      </w:r>
      <w:r w:rsidR="001B2593">
        <w:rPr>
          <w:rFonts w:asciiTheme="minorHAnsi" w:hAnsiTheme="minorHAnsi" w:cstheme="minorHAnsi"/>
          <w:szCs w:val="22"/>
        </w:rPr>
        <w:t>plnění</w:t>
      </w:r>
      <w:r w:rsidRPr="006806F1">
        <w:rPr>
          <w:rFonts w:asciiTheme="minorHAnsi" w:hAnsiTheme="minorHAnsi" w:cstheme="minorHAnsi"/>
          <w:szCs w:val="22"/>
        </w:rPr>
        <w:t xml:space="preserve"> dle této Smlouvy, pokud takové prodlení má za následek přerušení realizace </w:t>
      </w:r>
      <w:r w:rsidR="007B7845">
        <w:rPr>
          <w:rFonts w:asciiTheme="minorHAnsi" w:hAnsiTheme="minorHAnsi" w:cstheme="minorHAnsi"/>
          <w:szCs w:val="22"/>
        </w:rPr>
        <w:t>P</w:t>
      </w:r>
      <w:r w:rsidRPr="006806F1">
        <w:rPr>
          <w:rFonts w:asciiTheme="minorHAnsi" w:hAnsiTheme="minorHAnsi" w:cstheme="minorHAnsi"/>
          <w:szCs w:val="22"/>
        </w:rPr>
        <w:t xml:space="preserve">rojektu nebo jakékoli </w:t>
      </w:r>
      <w:r w:rsidR="007B7845">
        <w:rPr>
          <w:rFonts w:asciiTheme="minorHAnsi" w:hAnsiTheme="minorHAnsi" w:cstheme="minorHAnsi"/>
          <w:szCs w:val="22"/>
        </w:rPr>
        <w:t xml:space="preserve">jeho </w:t>
      </w:r>
      <w:r w:rsidRPr="006806F1">
        <w:rPr>
          <w:rFonts w:asciiTheme="minorHAnsi" w:hAnsiTheme="minorHAnsi" w:cstheme="minorHAnsi"/>
          <w:szCs w:val="22"/>
        </w:rPr>
        <w:t>části ze strany ostatních dodavatelů Objednatele;</w:t>
      </w:r>
    </w:p>
    <w:p w14:paraId="29478B31" w14:textId="42862164" w:rsidR="00622312" w:rsidRPr="006806F1" w:rsidRDefault="00622312" w:rsidP="00622312">
      <w:pPr>
        <w:pStyle w:val="Clanek11"/>
        <w:numPr>
          <w:ilvl w:val="0"/>
          <w:numId w:val="26"/>
        </w:numPr>
        <w:spacing w:line="276" w:lineRule="auto"/>
        <w:ind w:left="1134" w:hanging="567"/>
        <w:rPr>
          <w:rFonts w:asciiTheme="minorHAnsi" w:hAnsiTheme="minorHAnsi" w:cstheme="minorHAnsi"/>
          <w:szCs w:val="22"/>
        </w:rPr>
      </w:pPr>
      <w:proofErr w:type="gramStart"/>
      <w:r w:rsidRPr="006806F1">
        <w:rPr>
          <w:rFonts w:asciiTheme="minorHAnsi" w:hAnsiTheme="minorHAnsi" w:cstheme="minorHAnsi"/>
          <w:szCs w:val="22"/>
        </w:rPr>
        <w:t>150.000,-</w:t>
      </w:r>
      <w:proofErr w:type="gramEnd"/>
      <w:r w:rsidRPr="006806F1">
        <w:rPr>
          <w:rFonts w:asciiTheme="minorHAnsi" w:hAnsiTheme="minorHAnsi" w:cstheme="minorHAnsi"/>
          <w:szCs w:val="22"/>
        </w:rPr>
        <w:t xml:space="preserve"> Kč, a to za každé porušení povinností </w:t>
      </w:r>
      <w:r w:rsidR="006806F1" w:rsidRPr="006806F1">
        <w:rPr>
          <w:rFonts w:asciiTheme="minorHAnsi" w:hAnsiTheme="minorHAnsi" w:cstheme="minorHAnsi"/>
          <w:szCs w:val="22"/>
        </w:rPr>
        <w:t>Zhotovitelem</w:t>
      </w:r>
      <w:r w:rsidRPr="006806F1">
        <w:rPr>
          <w:rFonts w:asciiTheme="minorHAnsi" w:hAnsiTheme="minorHAnsi" w:cstheme="minorHAnsi"/>
          <w:szCs w:val="22"/>
        </w:rPr>
        <w:t xml:space="preserve"> stanovených v čl. </w:t>
      </w:r>
      <w:r w:rsidR="006806F1" w:rsidRPr="006806F1">
        <w:rPr>
          <w:rFonts w:asciiTheme="minorHAnsi" w:hAnsiTheme="minorHAnsi" w:cstheme="minorHAnsi"/>
          <w:szCs w:val="22"/>
        </w:rPr>
        <w:t>II</w:t>
      </w:r>
      <w:r w:rsidRPr="006806F1">
        <w:rPr>
          <w:rFonts w:asciiTheme="minorHAnsi" w:hAnsiTheme="minorHAnsi" w:cstheme="minorHAnsi"/>
          <w:szCs w:val="22"/>
        </w:rPr>
        <w:t>. této Smlouvy;</w:t>
      </w:r>
    </w:p>
    <w:p w14:paraId="5E926C03" w14:textId="291530F3" w:rsidR="00622312" w:rsidRPr="006806F1" w:rsidRDefault="00622312" w:rsidP="00622312">
      <w:pPr>
        <w:pStyle w:val="Clanek11"/>
        <w:numPr>
          <w:ilvl w:val="0"/>
          <w:numId w:val="26"/>
        </w:numPr>
        <w:spacing w:line="276" w:lineRule="auto"/>
        <w:ind w:left="1134" w:hanging="567"/>
        <w:rPr>
          <w:rFonts w:asciiTheme="minorHAnsi" w:hAnsiTheme="minorHAnsi" w:cstheme="minorHAnsi"/>
          <w:szCs w:val="22"/>
        </w:rPr>
      </w:pPr>
      <w:proofErr w:type="gramStart"/>
      <w:r w:rsidRPr="006806F1">
        <w:rPr>
          <w:rFonts w:asciiTheme="minorHAnsi" w:hAnsiTheme="minorHAnsi" w:cstheme="minorHAnsi"/>
          <w:szCs w:val="22"/>
        </w:rPr>
        <w:t>500.000,-</w:t>
      </w:r>
      <w:proofErr w:type="gramEnd"/>
      <w:r w:rsidRPr="006806F1">
        <w:rPr>
          <w:rFonts w:asciiTheme="minorHAnsi" w:hAnsiTheme="minorHAnsi" w:cstheme="minorHAnsi"/>
          <w:szCs w:val="22"/>
        </w:rPr>
        <w:t xml:space="preserve"> Kč, a to za každé porušení povinností </w:t>
      </w:r>
      <w:r w:rsidR="001854A8">
        <w:rPr>
          <w:rFonts w:asciiTheme="minorHAnsi" w:hAnsiTheme="minorHAnsi" w:cstheme="minorHAnsi"/>
          <w:szCs w:val="22"/>
        </w:rPr>
        <w:t>Zhotovitelem</w:t>
      </w:r>
      <w:r w:rsidRPr="006806F1">
        <w:rPr>
          <w:rFonts w:asciiTheme="minorHAnsi" w:hAnsiTheme="minorHAnsi" w:cstheme="minorHAnsi"/>
          <w:szCs w:val="22"/>
        </w:rPr>
        <w:t xml:space="preserve"> stanovených v čl. </w:t>
      </w:r>
      <w:r w:rsidR="006806F1" w:rsidRPr="006806F1">
        <w:rPr>
          <w:rFonts w:asciiTheme="minorHAnsi" w:hAnsiTheme="minorHAnsi" w:cstheme="minorHAnsi"/>
          <w:szCs w:val="22"/>
        </w:rPr>
        <w:t>6</w:t>
      </w:r>
      <w:r w:rsidRPr="006806F1">
        <w:rPr>
          <w:rFonts w:asciiTheme="minorHAnsi" w:hAnsiTheme="minorHAnsi" w:cstheme="minorHAnsi"/>
          <w:szCs w:val="22"/>
        </w:rPr>
        <w:t>.2 bod (v) této Smlouvy;</w:t>
      </w:r>
    </w:p>
    <w:p w14:paraId="324684E2" w14:textId="4CF8AEEC" w:rsidR="00622312" w:rsidRPr="006806F1" w:rsidRDefault="00622312" w:rsidP="00622312">
      <w:pPr>
        <w:pStyle w:val="Clanek11"/>
        <w:numPr>
          <w:ilvl w:val="0"/>
          <w:numId w:val="26"/>
        </w:numPr>
        <w:spacing w:line="276" w:lineRule="auto"/>
        <w:ind w:left="1134" w:hanging="567"/>
        <w:rPr>
          <w:rFonts w:asciiTheme="minorHAnsi" w:hAnsiTheme="minorHAnsi" w:cstheme="minorHAnsi"/>
          <w:szCs w:val="22"/>
        </w:rPr>
      </w:pPr>
      <w:proofErr w:type="gramStart"/>
      <w:r w:rsidRPr="006806F1">
        <w:rPr>
          <w:rFonts w:asciiTheme="minorHAnsi" w:hAnsiTheme="minorHAnsi" w:cstheme="minorHAnsi"/>
          <w:szCs w:val="22"/>
        </w:rPr>
        <w:t>250.000,-</w:t>
      </w:r>
      <w:proofErr w:type="gramEnd"/>
      <w:r w:rsidRPr="006806F1">
        <w:rPr>
          <w:rFonts w:asciiTheme="minorHAnsi" w:hAnsiTheme="minorHAnsi" w:cstheme="minorHAnsi"/>
          <w:szCs w:val="22"/>
        </w:rPr>
        <w:t xml:space="preserve"> Kč, a to za každé porušení povinností </w:t>
      </w:r>
      <w:r w:rsidR="001854A8">
        <w:rPr>
          <w:rFonts w:asciiTheme="minorHAnsi" w:hAnsiTheme="minorHAnsi" w:cstheme="minorHAnsi"/>
          <w:szCs w:val="22"/>
        </w:rPr>
        <w:t>Zhotovitelem</w:t>
      </w:r>
      <w:r w:rsidRPr="006806F1">
        <w:rPr>
          <w:rFonts w:asciiTheme="minorHAnsi" w:hAnsiTheme="minorHAnsi" w:cstheme="minorHAnsi"/>
          <w:szCs w:val="22"/>
        </w:rPr>
        <w:t xml:space="preserve"> stanovených v čl. 8.3 a/nebo 8.4 této Smlouvy;</w:t>
      </w:r>
    </w:p>
    <w:p w14:paraId="6F056FA5" w14:textId="6BD2575F" w:rsidR="00622312" w:rsidRPr="006806F1" w:rsidRDefault="00622312" w:rsidP="00622312">
      <w:pPr>
        <w:pStyle w:val="Clanek11"/>
        <w:spacing w:line="276" w:lineRule="auto"/>
        <w:ind w:left="561" w:firstLine="0"/>
        <w:rPr>
          <w:rFonts w:asciiTheme="minorHAnsi" w:hAnsiTheme="minorHAnsi" w:cstheme="minorHAnsi"/>
          <w:szCs w:val="22"/>
        </w:rPr>
      </w:pPr>
      <w:r w:rsidRPr="006806F1">
        <w:rPr>
          <w:rFonts w:asciiTheme="minorHAnsi" w:hAnsiTheme="minorHAnsi" w:cstheme="minorHAnsi"/>
          <w:szCs w:val="22"/>
        </w:rPr>
        <w:t>(smluvní pokuty uvedené v čl. X výše této Smlouvy společně dále jen „</w:t>
      </w:r>
      <w:r w:rsidRPr="006806F1">
        <w:rPr>
          <w:rFonts w:asciiTheme="minorHAnsi" w:hAnsiTheme="minorHAnsi" w:cstheme="minorHAnsi"/>
          <w:b/>
          <w:bCs w:val="0"/>
          <w:szCs w:val="22"/>
        </w:rPr>
        <w:t>Smluvní pokuty</w:t>
      </w:r>
      <w:r w:rsidRPr="006806F1">
        <w:rPr>
          <w:rFonts w:asciiTheme="minorHAnsi" w:hAnsiTheme="minorHAnsi" w:cstheme="minorHAnsi"/>
          <w:szCs w:val="22"/>
        </w:rPr>
        <w:t>“).</w:t>
      </w:r>
    </w:p>
    <w:bookmarkEnd w:id="9"/>
    <w:p w14:paraId="3E98ED4D" w14:textId="7CC745F1" w:rsidR="00622312" w:rsidRPr="006806F1" w:rsidRDefault="00622312" w:rsidP="006806F1">
      <w:pPr>
        <w:pStyle w:val="Odstavecseseznamem"/>
        <w:numPr>
          <w:ilvl w:val="0"/>
          <w:numId w:val="36"/>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Veškeré Smluvní pokuty jsou splatné ve lhůtě patnácti (15) pracovních dní následujících po jejich uplatnění </w:t>
      </w:r>
      <w:r w:rsidRPr="006806F1">
        <w:rPr>
          <w:rFonts w:asciiTheme="minorHAnsi" w:hAnsiTheme="minorHAnsi" w:cstheme="minorHAnsi"/>
          <w:bCs/>
          <w:iCs/>
          <w:sz w:val="22"/>
          <w:szCs w:val="22"/>
        </w:rPr>
        <w:t>oprávněnou</w:t>
      </w:r>
      <w:r w:rsidRPr="006806F1">
        <w:rPr>
          <w:rFonts w:asciiTheme="minorHAnsi" w:hAnsiTheme="minorHAnsi" w:cstheme="minorHAnsi"/>
          <w:sz w:val="22"/>
          <w:szCs w:val="22"/>
        </w:rPr>
        <w:t xml:space="preserve"> Smluvní stranou. </w:t>
      </w:r>
    </w:p>
    <w:p w14:paraId="0BD46D3B" w14:textId="2C5DC0B8" w:rsidR="00622312" w:rsidRPr="006806F1" w:rsidRDefault="00622312" w:rsidP="006806F1">
      <w:pPr>
        <w:pStyle w:val="Odstavecseseznamem"/>
        <w:numPr>
          <w:ilvl w:val="0"/>
          <w:numId w:val="36"/>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lastRenderedPageBreak/>
        <w:t xml:space="preserve">Veškeré nároky Smluvních stran vyplývajících z odpovědnosti za Újmu zůstávají uplatněním či úhradou jakékoliv Smluvní pokuty nedotčeny. V takovém případě je oprávněná Smluvní strana oprávněna domáhat se náhrady Újmy za porušení jakékoliv povinnosti dle této Smlouvy, na kterou se vztahuje některá ze Smluvních pokut, v rozsahu převyšujícím uhrazenou Smluvní pokutu.  </w:t>
      </w:r>
    </w:p>
    <w:p w14:paraId="46EA3D91" w14:textId="1DCC3FC5" w:rsidR="00BB25DA" w:rsidRPr="00BB25DA" w:rsidRDefault="00622312" w:rsidP="00BB25DA">
      <w:pPr>
        <w:pStyle w:val="Odstavecseseznamem"/>
        <w:numPr>
          <w:ilvl w:val="0"/>
          <w:numId w:val="36"/>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Smluvní strany se dohodly, že celková výše Smluvních pokut, k jejichž úhradě je </w:t>
      </w:r>
      <w:r w:rsidR="006806F1" w:rsidRPr="006806F1">
        <w:rPr>
          <w:rFonts w:asciiTheme="minorHAnsi" w:hAnsiTheme="minorHAnsi" w:cstheme="minorHAnsi"/>
          <w:sz w:val="22"/>
          <w:szCs w:val="22"/>
        </w:rPr>
        <w:t>Zhotovitel</w:t>
      </w:r>
      <w:r w:rsidRPr="006806F1">
        <w:rPr>
          <w:rFonts w:asciiTheme="minorHAnsi" w:hAnsiTheme="minorHAnsi" w:cstheme="minorHAnsi"/>
          <w:sz w:val="22"/>
          <w:szCs w:val="22"/>
        </w:rPr>
        <w:t xml:space="preserve"> povinen dle této Smlouvy, je omezena částkou odpovídající třiceti (30) % </w:t>
      </w:r>
      <w:r w:rsidR="00411DC0">
        <w:rPr>
          <w:rFonts w:asciiTheme="minorHAnsi" w:hAnsiTheme="minorHAnsi" w:cstheme="minorHAnsi"/>
          <w:sz w:val="22"/>
          <w:szCs w:val="22"/>
        </w:rPr>
        <w:t>o</w:t>
      </w:r>
      <w:r w:rsidRPr="006806F1">
        <w:rPr>
          <w:rFonts w:asciiTheme="minorHAnsi" w:hAnsiTheme="minorHAnsi" w:cstheme="minorHAnsi"/>
          <w:sz w:val="22"/>
          <w:szCs w:val="22"/>
        </w:rPr>
        <w:t xml:space="preserve">dměny. </w:t>
      </w:r>
    </w:p>
    <w:p w14:paraId="00494D08" w14:textId="73436CBC" w:rsidR="008720A5" w:rsidRPr="006806F1" w:rsidRDefault="005D69DE" w:rsidP="008720A5">
      <w:pPr>
        <w:spacing w:before="120" w:line="276" w:lineRule="auto"/>
        <w:jc w:val="center"/>
        <w:rPr>
          <w:rFonts w:asciiTheme="minorHAnsi" w:hAnsiTheme="minorHAnsi" w:cstheme="minorHAnsi"/>
          <w:b/>
          <w:bCs/>
          <w:sz w:val="22"/>
          <w:szCs w:val="22"/>
          <w:u w:val="single"/>
        </w:rPr>
      </w:pPr>
      <w:r w:rsidRPr="006806F1">
        <w:rPr>
          <w:rFonts w:asciiTheme="minorHAnsi" w:hAnsiTheme="minorHAnsi" w:cstheme="minorHAnsi"/>
          <w:b/>
          <w:bCs/>
          <w:sz w:val="22"/>
          <w:szCs w:val="22"/>
          <w:u w:val="single"/>
        </w:rPr>
        <w:t xml:space="preserve">ČLÁNEK </w:t>
      </w:r>
      <w:r w:rsidR="006806F1">
        <w:rPr>
          <w:rFonts w:asciiTheme="minorHAnsi" w:hAnsiTheme="minorHAnsi" w:cstheme="minorHAnsi"/>
          <w:b/>
          <w:bCs/>
          <w:sz w:val="22"/>
          <w:szCs w:val="22"/>
          <w:u w:val="single"/>
        </w:rPr>
        <w:t>XI</w:t>
      </w:r>
      <w:r w:rsidR="008720A5" w:rsidRPr="006806F1">
        <w:rPr>
          <w:rFonts w:asciiTheme="minorHAnsi" w:hAnsiTheme="minorHAnsi" w:cstheme="minorHAnsi"/>
          <w:b/>
          <w:bCs/>
          <w:sz w:val="22"/>
          <w:szCs w:val="22"/>
          <w:u w:val="single"/>
        </w:rPr>
        <w:t>.</w:t>
      </w:r>
    </w:p>
    <w:p w14:paraId="171CD0C6" w14:textId="77777777" w:rsidR="008720A5" w:rsidRPr="006806F1" w:rsidRDefault="008720A5" w:rsidP="008720A5">
      <w:pPr>
        <w:spacing w:after="120" w:line="276" w:lineRule="auto"/>
        <w:jc w:val="center"/>
        <w:rPr>
          <w:rFonts w:asciiTheme="minorHAnsi" w:hAnsiTheme="minorHAnsi" w:cstheme="minorHAnsi"/>
          <w:b/>
          <w:caps/>
          <w:sz w:val="22"/>
          <w:szCs w:val="22"/>
          <w:u w:val="single"/>
        </w:rPr>
      </w:pPr>
      <w:r w:rsidRPr="006806F1">
        <w:rPr>
          <w:rFonts w:asciiTheme="minorHAnsi" w:hAnsiTheme="minorHAnsi" w:cstheme="minorHAnsi"/>
          <w:b/>
          <w:caps/>
          <w:sz w:val="22"/>
          <w:szCs w:val="22"/>
          <w:u w:val="single"/>
        </w:rPr>
        <w:t xml:space="preserve">komunikace smluvních stran a KONTAKTNÍ OSOBY </w:t>
      </w:r>
    </w:p>
    <w:p w14:paraId="4781FD7E" w14:textId="3C68E62D" w:rsidR="008720A5" w:rsidRPr="006806F1" w:rsidRDefault="008720A5" w:rsidP="00345BBB">
      <w:pPr>
        <w:pStyle w:val="Odstavecseseznamem"/>
        <w:numPr>
          <w:ilvl w:val="0"/>
          <w:numId w:val="22"/>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Veškerá komunikace související s poskytováním </w:t>
      </w:r>
      <w:r w:rsidR="00411DC0">
        <w:rPr>
          <w:rFonts w:asciiTheme="minorHAnsi" w:hAnsiTheme="minorHAnsi" w:cstheme="minorHAnsi"/>
          <w:sz w:val="22"/>
          <w:szCs w:val="22"/>
        </w:rPr>
        <w:t>předmětu plnění</w:t>
      </w:r>
      <w:r w:rsidRPr="006806F1">
        <w:rPr>
          <w:rFonts w:asciiTheme="minorHAnsi" w:hAnsiTheme="minorHAnsi" w:cstheme="minorHAnsi"/>
          <w:sz w:val="22"/>
          <w:szCs w:val="22"/>
        </w:rPr>
        <w:t xml:space="preserve"> dle této Smlouvy mezi Smluvními stranami a vůči třetím osobám bude probíhat výlučně v českém jazyce. Veškerá dokumentace vztahující se k</w:t>
      </w:r>
      <w:r w:rsidR="001B2593">
        <w:rPr>
          <w:rFonts w:asciiTheme="minorHAnsi" w:hAnsiTheme="minorHAnsi" w:cstheme="minorHAnsi"/>
          <w:sz w:val="22"/>
          <w:szCs w:val="22"/>
        </w:rPr>
        <w:t> </w:t>
      </w:r>
      <w:r w:rsidRPr="006806F1">
        <w:rPr>
          <w:rFonts w:asciiTheme="minorHAnsi" w:hAnsiTheme="minorHAnsi" w:cstheme="minorHAnsi"/>
          <w:sz w:val="22"/>
          <w:szCs w:val="22"/>
        </w:rPr>
        <w:t>poskytovan</w:t>
      </w:r>
      <w:r w:rsidR="001B2593">
        <w:rPr>
          <w:rFonts w:asciiTheme="minorHAnsi" w:hAnsiTheme="minorHAnsi" w:cstheme="minorHAnsi"/>
          <w:sz w:val="22"/>
          <w:szCs w:val="22"/>
        </w:rPr>
        <w:t>ému předmětu plnění</w:t>
      </w:r>
      <w:r w:rsidRPr="006806F1">
        <w:rPr>
          <w:rFonts w:asciiTheme="minorHAnsi" w:hAnsiTheme="minorHAnsi" w:cstheme="minorHAnsi"/>
          <w:sz w:val="22"/>
          <w:szCs w:val="22"/>
        </w:rPr>
        <w:t xml:space="preserve"> bude výlučně v českém jazyce. </w:t>
      </w:r>
    </w:p>
    <w:p w14:paraId="60E6B081" w14:textId="77777777" w:rsidR="008720A5" w:rsidRPr="006806F1" w:rsidRDefault="008720A5" w:rsidP="00345BBB">
      <w:pPr>
        <w:pStyle w:val="Odstavecseseznamem"/>
        <w:numPr>
          <w:ilvl w:val="0"/>
          <w:numId w:val="22"/>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Smluvní strany určily následující fyzické osoby odpovědné za komunikaci a řešení a vyřizování běžných záležitostí vyplývajících z plnění předmětu této Smlouvy:</w:t>
      </w:r>
    </w:p>
    <w:p w14:paraId="0D0E4033" w14:textId="77777777" w:rsidR="008720A5" w:rsidRPr="006806F1" w:rsidRDefault="008720A5" w:rsidP="00345BBB">
      <w:pPr>
        <w:pStyle w:val="Odstavecseseznamem"/>
        <w:numPr>
          <w:ilvl w:val="0"/>
          <w:numId w:val="10"/>
        </w:numPr>
        <w:spacing w:after="120" w:line="276" w:lineRule="auto"/>
        <w:ind w:left="1134" w:hanging="567"/>
        <w:jc w:val="left"/>
        <w:rPr>
          <w:rFonts w:asciiTheme="minorHAnsi" w:hAnsiTheme="minorHAnsi" w:cstheme="minorHAnsi"/>
          <w:sz w:val="22"/>
          <w:szCs w:val="22"/>
        </w:rPr>
      </w:pPr>
      <w:r w:rsidRPr="006806F1">
        <w:rPr>
          <w:rFonts w:asciiTheme="minorHAnsi" w:hAnsiTheme="minorHAnsi" w:cstheme="minorHAnsi"/>
          <w:sz w:val="22"/>
          <w:szCs w:val="22"/>
        </w:rPr>
        <w:t xml:space="preserve">za </w:t>
      </w:r>
      <w:r w:rsidRPr="006806F1">
        <w:rPr>
          <w:rFonts w:asciiTheme="minorHAnsi" w:hAnsiTheme="minorHAnsi" w:cstheme="minorHAnsi"/>
          <w:sz w:val="22"/>
          <w:szCs w:val="22"/>
          <w:u w:val="single"/>
        </w:rPr>
        <w:t>Zhotovitele:</w:t>
      </w:r>
      <w:r w:rsidRPr="006806F1">
        <w:rPr>
          <w:rFonts w:asciiTheme="minorHAnsi" w:hAnsiTheme="minorHAnsi" w:cstheme="minorHAnsi"/>
          <w:sz w:val="22"/>
          <w:szCs w:val="22"/>
        </w:rPr>
        <w:t xml:space="preserve"> </w:t>
      </w:r>
    </w:p>
    <w:p w14:paraId="4CA151D0" w14:textId="77777777" w:rsidR="00232EA8" w:rsidRDefault="008720A5" w:rsidP="00232EA8">
      <w:pPr>
        <w:pStyle w:val="Odstavecseseznamem"/>
        <w:numPr>
          <w:ilvl w:val="0"/>
          <w:numId w:val="11"/>
        </w:numPr>
        <w:spacing w:after="120" w:line="276" w:lineRule="auto"/>
        <w:ind w:left="1701" w:hanging="567"/>
        <w:rPr>
          <w:rFonts w:asciiTheme="minorHAnsi" w:hAnsiTheme="minorHAnsi" w:cstheme="minorHAnsi"/>
          <w:sz w:val="22"/>
          <w:szCs w:val="22"/>
        </w:rPr>
      </w:pPr>
      <w:r w:rsidRPr="006806F1">
        <w:rPr>
          <w:rFonts w:asciiTheme="minorHAnsi" w:hAnsiTheme="minorHAnsi" w:cstheme="minorHAnsi"/>
          <w:sz w:val="22"/>
          <w:szCs w:val="22"/>
        </w:rPr>
        <w:t>pan</w:t>
      </w:r>
      <w:r w:rsidR="00232EA8">
        <w:rPr>
          <w:rFonts w:asciiTheme="minorHAnsi" w:hAnsiTheme="minorHAnsi" w:cstheme="minorHAnsi"/>
          <w:sz w:val="22"/>
          <w:szCs w:val="22"/>
        </w:rPr>
        <w:t xml:space="preserve"> </w:t>
      </w:r>
      <w:r w:rsidR="00232EA8" w:rsidRPr="00232EA8">
        <w:rPr>
          <w:rFonts w:asciiTheme="minorHAnsi" w:hAnsiTheme="minorHAnsi" w:cstheme="minorHAnsi"/>
          <w:b/>
          <w:bCs/>
          <w:sz w:val="22"/>
          <w:szCs w:val="22"/>
        </w:rPr>
        <w:t>Richard Slepička</w:t>
      </w:r>
      <w:r w:rsidRPr="006806F1">
        <w:rPr>
          <w:rFonts w:asciiTheme="minorHAnsi" w:hAnsiTheme="minorHAnsi" w:cstheme="minorHAnsi"/>
          <w:sz w:val="22"/>
          <w:szCs w:val="22"/>
        </w:rPr>
        <w:t xml:space="preserve">, pozice: </w:t>
      </w:r>
      <w:r w:rsidR="00232EA8">
        <w:rPr>
          <w:rFonts w:asciiTheme="minorHAnsi" w:hAnsiTheme="minorHAnsi" w:cstheme="minorHAnsi"/>
          <w:sz w:val="22"/>
          <w:szCs w:val="22"/>
        </w:rPr>
        <w:t>jednatel</w:t>
      </w:r>
    </w:p>
    <w:p w14:paraId="7BD47153" w14:textId="5B3DB5F8" w:rsidR="008720A5" w:rsidRPr="00232EA8" w:rsidRDefault="008720A5" w:rsidP="00232EA8">
      <w:pPr>
        <w:pStyle w:val="Odstavecseseznamem"/>
        <w:spacing w:after="120" w:line="276" w:lineRule="auto"/>
        <w:ind w:left="1701"/>
        <w:rPr>
          <w:rFonts w:asciiTheme="minorHAnsi" w:hAnsiTheme="minorHAnsi" w:cstheme="minorHAnsi"/>
          <w:sz w:val="22"/>
          <w:szCs w:val="22"/>
        </w:rPr>
      </w:pPr>
      <w:proofErr w:type="gramStart"/>
      <w:r w:rsidRPr="006806F1">
        <w:rPr>
          <w:rFonts w:asciiTheme="minorHAnsi" w:hAnsiTheme="minorHAnsi" w:cstheme="minorHAnsi"/>
          <w:sz w:val="22"/>
          <w:szCs w:val="22"/>
        </w:rPr>
        <w:t xml:space="preserve">tel: </w:t>
      </w:r>
      <w:r w:rsidR="00040E5A">
        <w:rPr>
          <w:rFonts w:asciiTheme="minorHAnsi" w:hAnsiTheme="minorHAnsi" w:cstheme="minorHAnsi"/>
          <w:sz w:val="22"/>
          <w:szCs w:val="22"/>
        </w:rPr>
        <w:t xml:space="preserve">  </w:t>
      </w:r>
      <w:proofErr w:type="gramEnd"/>
      <w:r w:rsidR="00040E5A">
        <w:rPr>
          <w:rFonts w:asciiTheme="minorHAnsi" w:hAnsiTheme="minorHAnsi" w:cstheme="minorHAnsi"/>
          <w:sz w:val="22"/>
          <w:szCs w:val="22"/>
        </w:rPr>
        <w:t xml:space="preserve">                             </w:t>
      </w:r>
      <w:r w:rsidRPr="006806F1">
        <w:rPr>
          <w:rFonts w:asciiTheme="minorHAnsi" w:hAnsiTheme="minorHAnsi" w:cstheme="minorHAnsi"/>
          <w:sz w:val="22"/>
          <w:szCs w:val="22"/>
        </w:rPr>
        <w:t xml:space="preserve"> e-mail: </w:t>
      </w:r>
      <w:r w:rsidR="00040E5A">
        <w:rPr>
          <w:rStyle w:val="Hypertextovodkaz"/>
          <w:rFonts w:asciiTheme="minorHAnsi" w:hAnsiTheme="minorHAnsi" w:cstheme="minorHAnsi"/>
          <w:sz w:val="22"/>
          <w:szCs w:val="22"/>
        </w:rPr>
        <w:t xml:space="preserve"> </w:t>
      </w:r>
    </w:p>
    <w:p w14:paraId="200C7FC1" w14:textId="77777777" w:rsidR="008720A5" w:rsidRPr="006806F1" w:rsidRDefault="008720A5" w:rsidP="00345BBB">
      <w:pPr>
        <w:pStyle w:val="Odstavecseseznamem"/>
        <w:numPr>
          <w:ilvl w:val="0"/>
          <w:numId w:val="10"/>
        </w:numPr>
        <w:spacing w:line="276" w:lineRule="auto"/>
        <w:ind w:left="1134" w:hanging="567"/>
        <w:contextualSpacing w:val="0"/>
        <w:jc w:val="left"/>
        <w:rPr>
          <w:rFonts w:asciiTheme="minorHAnsi" w:hAnsiTheme="minorHAnsi" w:cstheme="minorHAnsi"/>
          <w:sz w:val="22"/>
          <w:szCs w:val="22"/>
        </w:rPr>
      </w:pPr>
      <w:r w:rsidRPr="006806F1">
        <w:rPr>
          <w:rFonts w:asciiTheme="minorHAnsi" w:hAnsiTheme="minorHAnsi" w:cstheme="minorHAnsi"/>
          <w:sz w:val="22"/>
          <w:szCs w:val="22"/>
        </w:rPr>
        <w:t xml:space="preserve">za </w:t>
      </w:r>
      <w:r w:rsidRPr="006806F1">
        <w:rPr>
          <w:rFonts w:asciiTheme="minorHAnsi" w:hAnsiTheme="minorHAnsi" w:cstheme="minorHAnsi"/>
          <w:sz w:val="22"/>
          <w:szCs w:val="22"/>
          <w:u w:val="single"/>
        </w:rPr>
        <w:t>Objednatele:</w:t>
      </w:r>
    </w:p>
    <w:p w14:paraId="1A8DD9AB" w14:textId="77777777" w:rsidR="008720A5" w:rsidRPr="006806F1" w:rsidRDefault="008720A5" w:rsidP="00345BBB">
      <w:pPr>
        <w:pStyle w:val="Odstavecseseznamem"/>
        <w:numPr>
          <w:ilvl w:val="0"/>
          <w:numId w:val="11"/>
        </w:numPr>
        <w:spacing w:after="120" w:line="276" w:lineRule="auto"/>
        <w:ind w:left="1701" w:hanging="567"/>
        <w:jc w:val="left"/>
        <w:rPr>
          <w:rFonts w:asciiTheme="minorHAnsi" w:hAnsiTheme="minorHAnsi" w:cstheme="minorHAnsi"/>
          <w:sz w:val="22"/>
          <w:szCs w:val="22"/>
        </w:rPr>
      </w:pPr>
      <w:r w:rsidRPr="006806F1">
        <w:rPr>
          <w:rFonts w:asciiTheme="minorHAnsi" w:hAnsiTheme="minorHAnsi" w:cstheme="minorHAnsi"/>
          <w:sz w:val="22"/>
          <w:szCs w:val="22"/>
        </w:rPr>
        <w:t xml:space="preserve">pan </w:t>
      </w:r>
      <w:r w:rsidRPr="006806F1">
        <w:rPr>
          <w:rFonts w:asciiTheme="minorHAnsi" w:hAnsiTheme="minorHAnsi" w:cstheme="minorHAnsi"/>
          <w:b/>
          <w:bCs/>
          <w:sz w:val="22"/>
          <w:szCs w:val="22"/>
        </w:rPr>
        <w:t xml:space="preserve">Petr Urbánek, </w:t>
      </w:r>
      <w:r w:rsidRPr="006806F1">
        <w:rPr>
          <w:rFonts w:asciiTheme="minorHAnsi" w:hAnsiTheme="minorHAnsi" w:cstheme="minorHAnsi"/>
          <w:sz w:val="22"/>
          <w:szCs w:val="22"/>
        </w:rPr>
        <w:t>pozice: ředitel,</w:t>
      </w:r>
    </w:p>
    <w:p w14:paraId="4EE444B2" w14:textId="0F193516" w:rsidR="008720A5" w:rsidRPr="006806F1" w:rsidRDefault="008720A5" w:rsidP="008720A5">
      <w:pPr>
        <w:pStyle w:val="Odstavecseseznamem"/>
        <w:spacing w:after="120" w:line="276" w:lineRule="auto"/>
        <w:ind w:left="1701"/>
        <w:rPr>
          <w:rFonts w:asciiTheme="minorHAnsi" w:hAnsiTheme="minorHAnsi" w:cstheme="minorHAnsi"/>
          <w:sz w:val="22"/>
          <w:szCs w:val="22"/>
        </w:rPr>
      </w:pPr>
      <w:proofErr w:type="gramStart"/>
      <w:r w:rsidRPr="006806F1">
        <w:rPr>
          <w:rFonts w:asciiTheme="minorHAnsi" w:hAnsiTheme="minorHAnsi" w:cstheme="minorHAnsi"/>
          <w:sz w:val="22"/>
          <w:szCs w:val="22"/>
        </w:rPr>
        <w:t xml:space="preserve">tel: </w:t>
      </w:r>
      <w:r w:rsidR="00040E5A">
        <w:rPr>
          <w:rFonts w:asciiTheme="minorHAnsi" w:hAnsiTheme="minorHAnsi" w:cstheme="minorHAnsi"/>
          <w:sz w:val="22"/>
          <w:szCs w:val="22"/>
        </w:rPr>
        <w:t xml:space="preserve">  </w:t>
      </w:r>
      <w:proofErr w:type="gramEnd"/>
      <w:r w:rsidR="00040E5A">
        <w:rPr>
          <w:rFonts w:asciiTheme="minorHAnsi" w:hAnsiTheme="minorHAnsi" w:cstheme="minorHAnsi"/>
          <w:sz w:val="22"/>
          <w:szCs w:val="22"/>
        </w:rPr>
        <w:t xml:space="preserve">                              </w:t>
      </w:r>
      <w:r w:rsidRPr="006806F1">
        <w:rPr>
          <w:rFonts w:asciiTheme="minorHAnsi" w:hAnsiTheme="minorHAnsi" w:cstheme="minorHAnsi"/>
          <w:sz w:val="22"/>
          <w:szCs w:val="22"/>
        </w:rPr>
        <w:t>e</w:t>
      </w:r>
      <w:r w:rsidRPr="006806F1">
        <w:rPr>
          <w:rFonts w:asciiTheme="minorHAnsi" w:hAnsiTheme="minorHAnsi" w:cstheme="minorHAnsi"/>
          <w:sz w:val="22"/>
          <w:szCs w:val="22"/>
        </w:rPr>
        <w:noBreakHyphen/>
        <w:t>mail: </w:t>
      </w:r>
    </w:p>
    <w:p w14:paraId="262C36C2" w14:textId="6EAAE90A" w:rsidR="008720A5" w:rsidRPr="006806F1" w:rsidRDefault="008720A5" w:rsidP="00345BBB">
      <w:pPr>
        <w:pStyle w:val="Odstavecseseznamem"/>
        <w:numPr>
          <w:ilvl w:val="0"/>
          <w:numId w:val="11"/>
        </w:numPr>
        <w:spacing w:after="120" w:line="276" w:lineRule="auto"/>
        <w:ind w:left="1701" w:hanging="567"/>
        <w:contextualSpacing w:val="0"/>
        <w:jc w:val="left"/>
        <w:rPr>
          <w:rFonts w:asciiTheme="minorHAnsi" w:hAnsiTheme="minorHAnsi" w:cstheme="minorHAnsi"/>
          <w:sz w:val="22"/>
          <w:szCs w:val="22"/>
        </w:rPr>
      </w:pPr>
      <w:r w:rsidRPr="006806F1">
        <w:rPr>
          <w:rFonts w:asciiTheme="minorHAnsi" w:hAnsiTheme="minorHAnsi" w:cstheme="minorHAnsi"/>
          <w:sz w:val="22"/>
          <w:szCs w:val="22"/>
        </w:rPr>
        <w:t xml:space="preserve">pan </w:t>
      </w:r>
      <w:r w:rsidRPr="006806F1">
        <w:rPr>
          <w:rFonts w:asciiTheme="minorHAnsi" w:hAnsiTheme="minorHAnsi" w:cstheme="minorHAnsi"/>
          <w:b/>
          <w:bCs/>
          <w:sz w:val="22"/>
          <w:szCs w:val="22"/>
        </w:rPr>
        <w:t>Rastislav Tomaščík</w:t>
      </w:r>
      <w:r w:rsidRPr="006806F1">
        <w:rPr>
          <w:rFonts w:asciiTheme="minorHAnsi" w:hAnsiTheme="minorHAnsi" w:cstheme="minorHAnsi"/>
          <w:sz w:val="22"/>
          <w:szCs w:val="22"/>
        </w:rPr>
        <w:t xml:space="preserve">, pozice: projektový manažer – senior, </w:t>
      </w:r>
      <w:proofErr w:type="gramStart"/>
      <w:r w:rsidRPr="006806F1">
        <w:rPr>
          <w:rFonts w:asciiTheme="minorHAnsi" w:hAnsiTheme="minorHAnsi" w:cstheme="minorHAnsi"/>
          <w:sz w:val="22"/>
          <w:szCs w:val="22"/>
        </w:rPr>
        <w:t>tel: </w:t>
      </w:r>
      <w:r w:rsidR="00040E5A">
        <w:rPr>
          <w:rFonts w:asciiTheme="minorHAnsi" w:hAnsiTheme="minorHAnsi" w:cstheme="minorHAnsi"/>
          <w:sz w:val="22"/>
          <w:szCs w:val="22"/>
        </w:rPr>
        <w:t xml:space="preserve">  </w:t>
      </w:r>
      <w:proofErr w:type="gramEnd"/>
      <w:r w:rsidR="00040E5A">
        <w:rPr>
          <w:rFonts w:asciiTheme="minorHAnsi" w:hAnsiTheme="minorHAnsi" w:cstheme="minorHAnsi"/>
          <w:sz w:val="22"/>
          <w:szCs w:val="22"/>
        </w:rPr>
        <w:t xml:space="preserve">                             </w:t>
      </w:r>
      <w:r w:rsidRPr="006806F1">
        <w:rPr>
          <w:rFonts w:asciiTheme="minorHAnsi" w:hAnsiTheme="minorHAnsi" w:cstheme="minorHAnsi"/>
          <w:sz w:val="22"/>
          <w:szCs w:val="22"/>
        </w:rPr>
        <w:t xml:space="preserve"> e-mail: </w:t>
      </w:r>
    </w:p>
    <w:p w14:paraId="47912CA6" w14:textId="77777777" w:rsidR="008720A5" w:rsidRPr="006806F1" w:rsidRDefault="008720A5" w:rsidP="00345BBB">
      <w:pPr>
        <w:pStyle w:val="Odstavecseseznamem"/>
        <w:numPr>
          <w:ilvl w:val="0"/>
          <w:numId w:val="22"/>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Zhotovitel prohlašuje, že jím určené kontaktní osoby (i) jsou oprávněné (v případě více osob každá samostatně) činit veškerá právní jednání a rozhodnutí týkající se realizace předmětu plnění v zastoupení a na účet Zhotovitele, (</w:t>
      </w:r>
      <w:proofErr w:type="spellStart"/>
      <w:r w:rsidRPr="006806F1">
        <w:rPr>
          <w:rFonts w:asciiTheme="minorHAnsi" w:hAnsiTheme="minorHAnsi" w:cstheme="minorHAnsi"/>
          <w:sz w:val="22"/>
          <w:szCs w:val="22"/>
        </w:rPr>
        <w:t>ii</w:t>
      </w:r>
      <w:proofErr w:type="spellEnd"/>
      <w:r w:rsidRPr="006806F1">
        <w:rPr>
          <w:rFonts w:asciiTheme="minorHAnsi" w:hAnsiTheme="minorHAnsi" w:cstheme="minorHAnsi"/>
          <w:sz w:val="22"/>
          <w:szCs w:val="22"/>
        </w:rPr>
        <w:t xml:space="preserve">) jsou schopné komunikovat slovem i písmem na odborné úrovni v českém jazyce. </w:t>
      </w:r>
    </w:p>
    <w:p w14:paraId="173E0AA1" w14:textId="6F205CB3" w:rsidR="008720A5" w:rsidRPr="006806F1" w:rsidRDefault="008720A5" w:rsidP="00345BBB">
      <w:pPr>
        <w:pStyle w:val="Odstavecseseznamem"/>
        <w:numPr>
          <w:ilvl w:val="0"/>
          <w:numId w:val="22"/>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Každá Smluvní strana je oprávněna změnit kontaktní osobu, a to písemným oznámením adresovaným druhé Smluvní straně alespoň sedm (7) pracovních dní předem.</w:t>
      </w:r>
      <w:bookmarkStart w:id="10" w:name="_Ref100667311"/>
    </w:p>
    <w:bookmarkEnd w:id="10"/>
    <w:p w14:paraId="422A7DFB" w14:textId="6D7DBD1C" w:rsidR="008720A5" w:rsidRPr="006806F1" w:rsidRDefault="008720A5" w:rsidP="008720A5">
      <w:pPr>
        <w:spacing w:before="120" w:line="276" w:lineRule="auto"/>
        <w:jc w:val="center"/>
        <w:rPr>
          <w:rFonts w:asciiTheme="minorHAnsi" w:hAnsiTheme="minorHAnsi" w:cstheme="minorHAnsi"/>
          <w:b/>
          <w:bCs/>
          <w:sz w:val="22"/>
          <w:szCs w:val="22"/>
          <w:u w:val="single"/>
        </w:rPr>
      </w:pPr>
      <w:r w:rsidRPr="006806F1">
        <w:rPr>
          <w:rFonts w:asciiTheme="minorHAnsi" w:hAnsiTheme="minorHAnsi" w:cstheme="minorHAnsi"/>
          <w:b/>
          <w:bCs/>
          <w:sz w:val="22"/>
          <w:szCs w:val="22"/>
          <w:u w:val="single"/>
        </w:rPr>
        <w:t>ČLÁNEK X</w:t>
      </w:r>
      <w:r w:rsidR="006806F1">
        <w:rPr>
          <w:rFonts w:asciiTheme="minorHAnsi" w:hAnsiTheme="minorHAnsi" w:cstheme="minorHAnsi"/>
          <w:b/>
          <w:bCs/>
          <w:sz w:val="22"/>
          <w:szCs w:val="22"/>
          <w:u w:val="single"/>
        </w:rPr>
        <w:t>II</w:t>
      </w:r>
      <w:r w:rsidRPr="006806F1">
        <w:rPr>
          <w:rFonts w:asciiTheme="minorHAnsi" w:hAnsiTheme="minorHAnsi" w:cstheme="minorHAnsi"/>
          <w:b/>
          <w:bCs/>
          <w:sz w:val="22"/>
          <w:szCs w:val="22"/>
          <w:u w:val="single"/>
        </w:rPr>
        <w:t>.</w:t>
      </w:r>
    </w:p>
    <w:p w14:paraId="732FE890" w14:textId="77777777" w:rsidR="008720A5" w:rsidRPr="006806F1" w:rsidRDefault="008720A5" w:rsidP="008720A5">
      <w:pPr>
        <w:spacing w:after="120" w:line="276" w:lineRule="auto"/>
        <w:jc w:val="center"/>
        <w:rPr>
          <w:rFonts w:asciiTheme="minorHAnsi" w:hAnsiTheme="minorHAnsi" w:cstheme="minorHAnsi"/>
          <w:b/>
          <w:caps/>
          <w:sz w:val="22"/>
          <w:szCs w:val="22"/>
          <w:u w:val="single"/>
        </w:rPr>
      </w:pPr>
      <w:r w:rsidRPr="006806F1">
        <w:rPr>
          <w:rFonts w:asciiTheme="minorHAnsi" w:hAnsiTheme="minorHAnsi" w:cstheme="minorHAnsi"/>
          <w:b/>
          <w:caps/>
          <w:sz w:val="22"/>
          <w:szCs w:val="22"/>
          <w:u w:val="single"/>
        </w:rPr>
        <w:t>UKONČENÍ SMLOUVY</w:t>
      </w:r>
    </w:p>
    <w:p w14:paraId="0FF9C91D" w14:textId="77777777" w:rsidR="008720A5" w:rsidRPr="006806F1" w:rsidRDefault="008720A5" w:rsidP="00345BBB">
      <w:pPr>
        <w:pStyle w:val="Odstavecseseznamem"/>
        <w:numPr>
          <w:ilvl w:val="0"/>
          <w:numId w:val="23"/>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Tato Smlouva může být ukončena pouze: </w:t>
      </w:r>
    </w:p>
    <w:p w14:paraId="7CA5071E" w14:textId="77777777" w:rsidR="008720A5" w:rsidRPr="006806F1" w:rsidRDefault="008720A5" w:rsidP="00345BBB">
      <w:pPr>
        <w:pStyle w:val="Claneka"/>
        <w:numPr>
          <w:ilvl w:val="2"/>
          <w:numId w:val="14"/>
        </w:numPr>
        <w:spacing w:before="0" w:after="0" w:line="276" w:lineRule="auto"/>
        <w:ind w:left="1134" w:hanging="567"/>
        <w:rPr>
          <w:rFonts w:asciiTheme="minorHAnsi" w:hAnsiTheme="minorHAnsi" w:cstheme="minorHAnsi"/>
          <w:szCs w:val="22"/>
        </w:rPr>
      </w:pPr>
      <w:r w:rsidRPr="006806F1">
        <w:rPr>
          <w:rFonts w:asciiTheme="minorHAnsi" w:hAnsiTheme="minorHAnsi" w:cstheme="minorHAnsi"/>
          <w:szCs w:val="22"/>
        </w:rPr>
        <w:t>splněním povinností Smluvních stran stanovených v této Smlouvě;</w:t>
      </w:r>
    </w:p>
    <w:p w14:paraId="620F02D5" w14:textId="77777777" w:rsidR="008720A5" w:rsidRPr="006806F1" w:rsidRDefault="008720A5" w:rsidP="00345BBB">
      <w:pPr>
        <w:pStyle w:val="Claneka"/>
        <w:numPr>
          <w:ilvl w:val="2"/>
          <w:numId w:val="14"/>
        </w:numPr>
        <w:spacing w:before="0" w:after="0" w:line="276" w:lineRule="auto"/>
        <w:ind w:left="1134" w:hanging="567"/>
        <w:rPr>
          <w:rFonts w:asciiTheme="minorHAnsi" w:hAnsiTheme="minorHAnsi" w:cstheme="minorHAnsi"/>
          <w:szCs w:val="22"/>
        </w:rPr>
      </w:pPr>
      <w:r w:rsidRPr="006806F1">
        <w:rPr>
          <w:rFonts w:asciiTheme="minorHAnsi" w:hAnsiTheme="minorHAnsi" w:cstheme="minorHAnsi"/>
          <w:szCs w:val="22"/>
        </w:rPr>
        <w:t xml:space="preserve">na základě písemné dohody Smluvních stran; </w:t>
      </w:r>
    </w:p>
    <w:p w14:paraId="74EC85CF" w14:textId="77777777" w:rsidR="008720A5" w:rsidRPr="006806F1" w:rsidRDefault="008720A5" w:rsidP="00345BBB">
      <w:pPr>
        <w:pStyle w:val="Claneka"/>
        <w:numPr>
          <w:ilvl w:val="2"/>
          <w:numId w:val="14"/>
        </w:numPr>
        <w:spacing w:before="0" w:after="0" w:line="276" w:lineRule="auto"/>
        <w:ind w:left="1134" w:hanging="567"/>
        <w:rPr>
          <w:rFonts w:asciiTheme="minorHAnsi" w:hAnsiTheme="minorHAnsi" w:cstheme="minorHAnsi"/>
          <w:szCs w:val="22"/>
        </w:rPr>
      </w:pPr>
      <w:r w:rsidRPr="006806F1">
        <w:rPr>
          <w:rFonts w:asciiTheme="minorHAnsi" w:hAnsiTheme="minorHAnsi" w:cstheme="minorHAnsi"/>
          <w:szCs w:val="22"/>
        </w:rPr>
        <w:t>jednostranným odstoupením Smluvní stranou od této Smlouvy v případech uvedených v této Smlouvě.</w:t>
      </w:r>
    </w:p>
    <w:p w14:paraId="30D64DA3" w14:textId="77777777" w:rsidR="008720A5" w:rsidRPr="006806F1" w:rsidRDefault="008720A5" w:rsidP="00345BBB">
      <w:pPr>
        <w:pStyle w:val="Odstavecseseznamem"/>
        <w:numPr>
          <w:ilvl w:val="0"/>
          <w:numId w:val="23"/>
        </w:numPr>
        <w:spacing w:before="120" w:after="120" w:line="276" w:lineRule="auto"/>
        <w:ind w:left="567" w:hanging="567"/>
        <w:contextualSpacing w:val="0"/>
        <w:rPr>
          <w:rFonts w:asciiTheme="minorHAnsi" w:hAnsiTheme="minorHAnsi" w:cstheme="minorHAnsi"/>
          <w:sz w:val="22"/>
          <w:szCs w:val="22"/>
        </w:rPr>
      </w:pPr>
      <w:bookmarkStart w:id="11" w:name="_Ref111202545"/>
      <w:r w:rsidRPr="006806F1">
        <w:rPr>
          <w:rFonts w:asciiTheme="minorHAnsi" w:hAnsiTheme="minorHAnsi" w:cstheme="minorHAnsi"/>
          <w:sz w:val="22"/>
          <w:szCs w:val="22"/>
        </w:rPr>
        <w:t>Objednatel je oprávněn od této Smlouvy odstoupit v následujících případech:</w:t>
      </w:r>
      <w:bookmarkEnd w:id="11"/>
      <w:r w:rsidRPr="006806F1">
        <w:rPr>
          <w:rFonts w:asciiTheme="minorHAnsi" w:hAnsiTheme="minorHAnsi" w:cstheme="minorHAnsi"/>
          <w:sz w:val="22"/>
          <w:szCs w:val="22"/>
        </w:rPr>
        <w:t xml:space="preserve"> </w:t>
      </w:r>
    </w:p>
    <w:p w14:paraId="286D2E5F" w14:textId="77777777" w:rsidR="008720A5" w:rsidRPr="006806F1" w:rsidRDefault="008720A5" w:rsidP="00345BBB">
      <w:pPr>
        <w:pStyle w:val="Odstavecseseznamem"/>
        <w:numPr>
          <w:ilvl w:val="5"/>
          <w:numId w:val="15"/>
        </w:numPr>
        <w:spacing w:line="276" w:lineRule="auto"/>
        <w:ind w:left="1134" w:hanging="567"/>
        <w:contextualSpacing w:val="0"/>
        <w:rPr>
          <w:rFonts w:asciiTheme="minorHAnsi" w:hAnsiTheme="minorHAnsi" w:cstheme="minorHAnsi"/>
          <w:sz w:val="22"/>
          <w:szCs w:val="22"/>
        </w:rPr>
      </w:pPr>
      <w:r w:rsidRPr="006806F1">
        <w:rPr>
          <w:rFonts w:asciiTheme="minorHAnsi" w:hAnsiTheme="minorHAnsi" w:cstheme="minorHAnsi"/>
          <w:sz w:val="22"/>
          <w:szCs w:val="22"/>
        </w:rPr>
        <w:t>jestliže předmět plnění nebude splňovat parametry stanovené v této Smlouvě, obecně závaznými právními předpisy či technickými normami;</w:t>
      </w:r>
    </w:p>
    <w:p w14:paraId="7F98C946" w14:textId="77777777" w:rsidR="008720A5" w:rsidRPr="006806F1" w:rsidRDefault="008720A5" w:rsidP="00345BBB">
      <w:pPr>
        <w:pStyle w:val="Odstavecseseznamem"/>
        <w:numPr>
          <w:ilvl w:val="5"/>
          <w:numId w:val="15"/>
        </w:numPr>
        <w:spacing w:line="276" w:lineRule="auto"/>
        <w:ind w:left="1134"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Zhotovitel rozhodne o své likvidaci nebo vstoupí do likvidace; </w:t>
      </w:r>
    </w:p>
    <w:p w14:paraId="236E8FAC" w14:textId="77777777" w:rsidR="008720A5" w:rsidRPr="006806F1" w:rsidRDefault="008720A5" w:rsidP="00345BBB">
      <w:pPr>
        <w:pStyle w:val="Odstavecseseznamem"/>
        <w:numPr>
          <w:ilvl w:val="5"/>
          <w:numId w:val="15"/>
        </w:numPr>
        <w:spacing w:line="276" w:lineRule="auto"/>
        <w:ind w:left="1134" w:hanging="567"/>
        <w:contextualSpacing w:val="0"/>
        <w:rPr>
          <w:rFonts w:asciiTheme="minorHAnsi" w:hAnsiTheme="minorHAnsi" w:cstheme="minorHAnsi"/>
          <w:sz w:val="22"/>
          <w:szCs w:val="22"/>
        </w:rPr>
      </w:pPr>
      <w:bookmarkStart w:id="12" w:name="_Ref100774689"/>
      <w:r w:rsidRPr="006806F1">
        <w:rPr>
          <w:rFonts w:asciiTheme="minorHAnsi" w:hAnsiTheme="minorHAnsi" w:cstheme="minorHAnsi"/>
          <w:sz w:val="22"/>
          <w:szCs w:val="22"/>
        </w:rPr>
        <w:lastRenderedPageBreak/>
        <w:t>soud zamítne insolvenční návrh z důvodu nedostatečného majetku Zhotovitele, prohlásí konkurz na jeho majetek nebo vyhlásí jeho úpadek dlužníka nebo rozhodne o povolení reorganizace Zhotovitele;</w:t>
      </w:r>
      <w:bookmarkEnd w:id="12"/>
    </w:p>
    <w:p w14:paraId="638A7C18" w14:textId="77777777" w:rsidR="008720A5" w:rsidRPr="006806F1" w:rsidRDefault="008720A5" w:rsidP="00345BBB">
      <w:pPr>
        <w:pStyle w:val="Odstavecseseznamem"/>
        <w:numPr>
          <w:ilvl w:val="5"/>
          <w:numId w:val="15"/>
        </w:numPr>
        <w:spacing w:line="276" w:lineRule="auto"/>
        <w:ind w:left="1134" w:hanging="567"/>
        <w:contextualSpacing w:val="0"/>
        <w:rPr>
          <w:rFonts w:asciiTheme="minorHAnsi" w:hAnsiTheme="minorHAnsi" w:cstheme="minorHAnsi"/>
          <w:sz w:val="22"/>
          <w:szCs w:val="22"/>
        </w:rPr>
      </w:pPr>
      <w:bookmarkStart w:id="13" w:name="_Ref100760541"/>
      <w:r w:rsidRPr="006806F1">
        <w:rPr>
          <w:rFonts w:asciiTheme="minorHAnsi" w:hAnsiTheme="minorHAnsi" w:cstheme="minorHAnsi"/>
          <w:sz w:val="22"/>
          <w:szCs w:val="22"/>
        </w:rPr>
        <w:t xml:space="preserve">Zhotovitel </w:t>
      </w:r>
      <w:proofErr w:type="gramStart"/>
      <w:r w:rsidRPr="006806F1">
        <w:rPr>
          <w:rFonts w:asciiTheme="minorHAnsi" w:hAnsiTheme="minorHAnsi" w:cstheme="minorHAnsi"/>
          <w:sz w:val="22"/>
          <w:szCs w:val="22"/>
        </w:rPr>
        <w:t>pozbyde</w:t>
      </w:r>
      <w:proofErr w:type="gramEnd"/>
      <w:r w:rsidRPr="006806F1">
        <w:rPr>
          <w:rFonts w:asciiTheme="minorHAnsi" w:hAnsiTheme="minorHAnsi" w:cstheme="minorHAnsi"/>
          <w:sz w:val="22"/>
          <w:szCs w:val="22"/>
        </w:rPr>
        <w:t xml:space="preserve"> oprávnění k realizaci předmětu plnění dle této Smlouvy;</w:t>
      </w:r>
      <w:bookmarkEnd w:id="13"/>
    </w:p>
    <w:p w14:paraId="52C790EA" w14:textId="5816BC08" w:rsidR="008720A5" w:rsidRPr="006806F1" w:rsidRDefault="008720A5" w:rsidP="00345BBB">
      <w:pPr>
        <w:pStyle w:val="Odstavecseseznamem"/>
        <w:numPr>
          <w:ilvl w:val="5"/>
          <w:numId w:val="15"/>
        </w:numPr>
        <w:spacing w:line="276" w:lineRule="auto"/>
        <w:ind w:left="1134" w:hanging="567"/>
        <w:contextualSpacing w:val="0"/>
        <w:rPr>
          <w:rFonts w:asciiTheme="minorHAnsi" w:hAnsiTheme="minorHAnsi" w:cstheme="minorHAnsi"/>
          <w:sz w:val="22"/>
          <w:szCs w:val="22"/>
        </w:rPr>
      </w:pPr>
      <w:bookmarkStart w:id="14" w:name="_Ref100760542"/>
      <w:r w:rsidRPr="006806F1">
        <w:rPr>
          <w:rFonts w:asciiTheme="minorHAnsi" w:hAnsiTheme="minorHAnsi" w:cstheme="minorHAnsi"/>
          <w:sz w:val="22"/>
          <w:szCs w:val="22"/>
        </w:rPr>
        <w:t>Zhotovitel se ocitne v prodlení při realizaci předmětu plněn</w:t>
      </w:r>
      <w:r w:rsidR="002B1225">
        <w:rPr>
          <w:rFonts w:asciiTheme="minorHAnsi" w:hAnsiTheme="minorHAnsi" w:cstheme="minorHAnsi"/>
          <w:sz w:val="22"/>
          <w:szCs w:val="22"/>
        </w:rPr>
        <w:t>í</w:t>
      </w:r>
      <w:r w:rsidRPr="006806F1">
        <w:rPr>
          <w:rFonts w:asciiTheme="minorHAnsi" w:hAnsiTheme="minorHAnsi" w:cstheme="minorHAnsi"/>
          <w:sz w:val="22"/>
          <w:szCs w:val="22"/>
        </w:rPr>
        <w:t xml:space="preserve"> dle této Smlouvy, či jeho části a toto prodlení trvá více než 15</w:t>
      </w:r>
      <w:r w:rsidRPr="006806F1">
        <w:rPr>
          <w:rFonts w:asciiTheme="minorHAnsi" w:hAnsiTheme="minorHAnsi"/>
          <w:sz w:val="22"/>
          <w:szCs w:val="22"/>
        </w:rPr>
        <w:t xml:space="preserve"> (slovy: p</w:t>
      </w:r>
      <w:r w:rsidR="00411DC0">
        <w:rPr>
          <w:rFonts w:asciiTheme="minorHAnsi" w:hAnsiTheme="minorHAnsi"/>
          <w:sz w:val="22"/>
          <w:szCs w:val="22"/>
        </w:rPr>
        <w:t>atnáct</w:t>
      </w:r>
      <w:r w:rsidRPr="006806F1">
        <w:rPr>
          <w:rFonts w:asciiTheme="minorHAnsi" w:hAnsiTheme="minorHAnsi"/>
          <w:sz w:val="22"/>
          <w:szCs w:val="22"/>
        </w:rPr>
        <w:t>)</w:t>
      </w:r>
      <w:r w:rsidRPr="006806F1">
        <w:rPr>
          <w:rFonts w:asciiTheme="minorHAnsi" w:hAnsiTheme="minorHAnsi" w:cstheme="minorHAnsi"/>
          <w:sz w:val="22"/>
          <w:szCs w:val="22"/>
        </w:rPr>
        <w:t xml:space="preserve"> pracovních dní;</w:t>
      </w:r>
      <w:bookmarkEnd w:id="14"/>
    </w:p>
    <w:p w14:paraId="4D0F45F0" w14:textId="6E19D7A0" w:rsidR="008720A5" w:rsidRPr="006806F1" w:rsidRDefault="00411DC0" w:rsidP="00345BBB">
      <w:pPr>
        <w:pStyle w:val="Odstavecseseznamem"/>
        <w:numPr>
          <w:ilvl w:val="5"/>
          <w:numId w:val="15"/>
        </w:numPr>
        <w:spacing w:line="276" w:lineRule="auto"/>
        <w:ind w:left="1134" w:hanging="567"/>
        <w:contextualSpacing w:val="0"/>
        <w:rPr>
          <w:rFonts w:asciiTheme="minorHAnsi" w:hAnsiTheme="minorHAnsi" w:cstheme="minorHAnsi"/>
          <w:sz w:val="22"/>
          <w:szCs w:val="22"/>
        </w:rPr>
      </w:pPr>
      <w:r>
        <w:rPr>
          <w:rFonts w:asciiTheme="minorHAnsi" w:hAnsiTheme="minorHAnsi" w:cstheme="minorHAnsi"/>
          <w:sz w:val="22"/>
          <w:szCs w:val="22"/>
        </w:rPr>
        <w:t>P</w:t>
      </w:r>
      <w:r w:rsidR="008720A5" w:rsidRPr="006806F1">
        <w:rPr>
          <w:rFonts w:asciiTheme="minorHAnsi" w:hAnsiTheme="minorHAnsi" w:cstheme="minorHAnsi"/>
          <w:sz w:val="22"/>
          <w:szCs w:val="22"/>
        </w:rPr>
        <w:t>rojekt byl zrušen nebo dlouhodobě pozastaven před splněním předmětu této Smlouvy</w:t>
      </w:r>
      <w:r>
        <w:rPr>
          <w:rFonts w:asciiTheme="minorHAnsi" w:hAnsiTheme="minorHAnsi" w:cstheme="minorHAnsi"/>
          <w:sz w:val="22"/>
          <w:szCs w:val="22"/>
        </w:rPr>
        <w:br/>
      </w:r>
      <w:r w:rsidR="008720A5" w:rsidRPr="006806F1">
        <w:rPr>
          <w:rFonts w:asciiTheme="minorHAnsi" w:hAnsiTheme="minorHAnsi" w:cstheme="minorHAnsi"/>
          <w:sz w:val="22"/>
          <w:szCs w:val="22"/>
        </w:rPr>
        <w:t xml:space="preserve">a další pokračování </w:t>
      </w:r>
      <w:r w:rsidR="001854A8">
        <w:rPr>
          <w:rFonts w:asciiTheme="minorHAnsi" w:hAnsiTheme="minorHAnsi" w:cstheme="minorHAnsi"/>
          <w:sz w:val="22"/>
          <w:szCs w:val="22"/>
        </w:rPr>
        <w:t xml:space="preserve">tohoto </w:t>
      </w:r>
      <w:r>
        <w:rPr>
          <w:rFonts w:asciiTheme="minorHAnsi" w:hAnsiTheme="minorHAnsi" w:cstheme="minorHAnsi"/>
          <w:sz w:val="22"/>
          <w:szCs w:val="22"/>
        </w:rPr>
        <w:t>P</w:t>
      </w:r>
      <w:r w:rsidR="008720A5" w:rsidRPr="006806F1">
        <w:rPr>
          <w:rFonts w:asciiTheme="minorHAnsi" w:hAnsiTheme="minorHAnsi" w:cstheme="minorHAnsi"/>
          <w:sz w:val="22"/>
          <w:szCs w:val="22"/>
        </w:rPr>
        <w:t xml:space="preserve">rojektu nelze rozumně předpokládat (např. v důsledku zamítnutí, ukončení nebo omezení rozsahu financování </w:t>
      </w:r>
      <w:r w:rsidR="001854A8">
        <w:rPr>
          <w:rFonts w:asciiTheme="minorHAnsi" w:hAnsiTheme="minorHAnsi" w:cstheme="minorHAnsi"/>
          <w:sz w:val="22"/>
          <w:szCs w:val="22"/>
        </w:rPr>
        <w:t>tohoto p</w:t>
      </w:r>
      <w:r w:rsidR="008720A5" w:rsidRPr="006806F1">
        <w:rPr>
          <w:rFonts w:asciiTheme="minorHAnsi" w:hAnsiTheme="minorHAnsi" w:cstheme="minorHAnsi"/>
          <w:sz w:val="22"/>
          <w:szCs w:val="22"/>
        </w:rPr>
        <w:t>rojektu);</w:t>
      </w:r>
    </w:p>
    <w:p w14:paraId="5DFAD55D" w14:textId="328A37B9" w:rsidR="008720A5" w:rsidRPr="006806F1" w:rsidRDefault="008720A5" w:rsidP="00345BBB">
      <w:pPr>
        <w:pStyle w:val="Odstavecseseznamem"/>
        <w:numPr>
          <w:ilvl w:val="5"/>
          <w:numId w:val="15"/>
        </w:numPr>
        <w:spacing w:line="276" w:lineRule="auto"/>
        <w:ind w:left="1134"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jestliže Objednatel zjistí, že o Zhotoviteli byly v průběhu zadávacího řízení uvedeny v evidenci skutečných majitelů nepravdivé údaje; to neplatí, pokud si </w:t>
      </w:r>
      <w:r w:rsidR="00457127">
        <w:rPr>
          <w:rFonts w:asciiTheme="minorHAnsi" w:hAnsiTheme="minorHAnsi" w:cstheme="minorHAnsi"/>
          <w:sz w:val="22"/>
          <w:szCs w:val="22"/>
        </w:rPr>
        <w:t xml:space="preserve">Zhotovitel </w:t>
      </w:r>
      <w:r w:rsidRPr="006806F1">
        <w:rPr>
          <w:rFonts w:asciiTheme="minorHAnsi" w:hAnsiTheme="minorHAnsi" w:cstheme="minorHAnsi"/>
          <w:sz w:val="22"/>
          <w:szCs w:val="22"/>
        </w:rPr>
        <w:t>nepravdivosti nebyl a nemohl být vědom nebo pokud nepravdivost spočívala v chybě v psaní či jiné nepodstatné okolnosti;</w:t>
      </w:r>
    </w:p>
    <w:p w14:paraId="7AD82E11" w14:textId="48FF9CB2" w:rsidR="008720A5" w:rsidRPr="006806F1" w:rsidRDefault="008720A5" w:rsidP="00345BBB">
      <w:pPr>
        <w:pStyle w:val="Odstavecseseznamem"/>
        <w:numPr>
          <w:ilvl w:val="5"/>
          <w:numId w:val="15"/>
        </w:numPr>
        <w:spacing w:line="276" w:lineRule="auto"/>
        <w:ind w:left="1134" w:hanging="567"/>
        <w:contextualSpacing w:val="0"/>
        <w:rPr>
          <w:rFonts w:asciiTheme="minorHAnsi" w:hAnsiTheme="minorHAnsi" w:cstheme="minorHAnsi"/>
          <w:sz w:val="22"/>
          <w:szCs w:val="22"/>
        </w:rPr>
      </w:pPr>
      <w:r w:rsidRPr="006806F1">
        <w:rPr>
          <w:rFonts w:asciiTheme="minorHAnsi" w:hAnsiTheme="minorHAnsi"/>
          <w:sz w:val="22"/>
          <w:szCs w:val="22"/>
        </w:rPr>
        <w:t>pokud neexistuje zahraniční evidence dle</w:t>
      </w:r>
      <w:r w:rsidR="00411DC0">
        <w:rPr>
          <w:rFonts w:asciiTheme="minorHAnsi" w:hAnsiTheme="minorHAnsi"/>
          <w:sz w:val="22"/>
          <w:szCs w:val="22"/>
        </w:rPr>
        <w:t xml:space="preserve"> bodu</w:t>
      </w:r>
      <w:r w:rsidRPr="006806F1">
        <w:rPr>
          <w:rFonts w:asciiTheme="minorHAnsi" w:hAnsiTheme="minorHAnsi"/>
          <w:sz w:val="22"/>
          <w:szCs w:val="22"/>
        </w:rPr>
        <w:t xml:space="preserve"> </w:t>
      </w:r>
      <w:r w:rsidR="00411DC0">
        <w:rPr>
          <w:rFonts w:asciiTheme="minorHAnsi" w:hAnsiTheme="minorHAnsi"/>
          <w:sz w:val="22"/>
          <w:szCs w:val="22"/>
        </w:rPr>
        <w:t>(</w:t>
      </w:r>
      <w:proofErr w:type="spellStart"/>
      <w:r w:rsidR="00411DC0">
        <w:rPr>
          <w:rFonts w:asciiTheme="minorHAnsi" w:hAnsiTheme="minorHAnsi"/>
          <w:sz w:val="22"/>
          <w:szCs w:val="22"/>
        </w:rPr>
        <w:t>vii</w:t>
      </w:r>
      <w:proofErr w:type="spellEnd"/>
      <w:r w:rsidR="00411DC0">
        <w:rPr>
          <w:rFonts w:asciiTheme="minorHAnsi" w:hAnsiTheme="minorHAnsi"/>
          <w:sz w:val="22"/>
          <w:szCs w:val="22"/>
        </w:rPr>
        <w:t>)</w:t>
      </w:r>
      <w:r w:rsidRPr="006806F1">
        <w:rPr>
          <w:rFonts w:asciiTheme="minorHAnsi" w:hAnsiTheme="minorHAnsi"/>
          <w:sz w:val="22"/>
          <w:szCs w:val="22"/>
        </w:rPr>
        <w:t xml:space="preserve">, jestliže vybraný </w:t>
      </w:r>
      <w:r w:rsidR="00411DC0">
        <w:rPr>
          <w:rFonts w:asciiTheme="minorHAnsi" w:hAnsiTheme="minorHAnsi"/>
          <w:sz w:val="22"/>
          <w:szCs w:val="22"/>
        </w:rPr>
        <w:t>d</w:t>
      </w:r>
      <w:r w:rsidRPr="006806F1">
        <w:rPr>
          <w:rFonts w:asciiTheme="minorHAnsi" w:hAnsiTheme="minorHAnsi"/>
          <w:sz w:val="22"/>
          <w:szCs w:val="22"/>
        </w:rPr>
        <w:t xml:space="preserve">odavatel zahraniční právnická osoba </w:t>
      </w:r>
      <w:bookmarkStart w:id="15" w:name="_Hlk74122271"/>
      <w:r w:rsidRPr="006806F1">
        <w:rPr>
          <w:rFonts w:asciiTheme="minorHAnsi" w:hAnsiTheme="minorHAnsi"/>
          <w:sz w:val="22"/>
          <w:szCs w:val="22"/>
        </w:rPr>
        <w:t xml:space="preserve">k výzvě Objednatele k podání nabídky (zadávací dokumentací) </w:t>
      </w:r>
      <w:bookmarkEnd w:id="15"/>
      <w:r w:rsidRPr="006806F1">
        <w:rPr>
          <w:rFonts w:asciiTheme="minorHAnsi" w:hAnsiTheme="minorHAnsi"/>
          <w:sz w:val="22"/>
          <w:szCs w:val="22"/>
        </w:rPr>
        <w:t>před uzavřením této Rámcové smlouvy</w:t>
      </w:r>
      <w:r w:rsidR="00411DC0">
        <w:rPr>
          <w:rFonts w:asciiTheme="minorHAnsi" w:hAnsiTheme="minorHAnsi"/>
          <w:sz w:val="22"/>
          <w:szCs w:val="22"/>
        </w:rPr>
        <w:t xml:space="preserve">: </w:t>
      </w:r>
    </w:p>
    <w:p w14:paraId="526C47D9" w14:textId="77777777" w:rsidR="008720A5" w:rsidRPr="006806F1" w:rsidRDefault="008720A5" w:rsidP="00345BBB">
      <w:pPr>
        <w:pStyle w:val="Odstavecseseznamem"/>
        <w:numPr>
          <w:ilvl w:val="6"/>
          <w:numId w:val="15"/>
        </w:numPr>
        <w:spacing w:line="276" w:lineRule="auto"/>
        <w:ind w:left="1560"/>
        <w:contextualSpacing w:val="0"/>
        <w:rPr>
          <w:rFonts w:asciiTheme="minorHAnsi" w:hAnsiTheme="minorHAnsi" w:cstheme="minorHAnsi"/>
          <w:sz w:val="22"/>
          <w:szCs w:val="22"/>
        </w:rPr>
      </w:pPr>
      <w:r w:rsidRPr="006806F1">
        <w:rPr>
          <w:rFonts w:asciiTheme="minorHAnsi" w:hAnsiTheme="minorHAnsi"/>
          <w:sz w:val="22"/>
          <w:szCs w:val="22"/>
        </w:rPr>
        <w:t xml:space="preserve">sdělil identifikační údaje všech osob, které mají být jeho skutečným majitelem, a </w:t>
      </w:r>
    </w:p>
    <w:p w14:paraId="1F0D2B79" w14:textId="5841FBCB" w:rsidR="008720A5" w:rsidRPr="006806F1" w:rsidRDefault="008720A5" w:rsidP="00345BBB">
      <w:pPr>
        <w:pStyle w:val="Odstavecseseznamem"/>
        <w:numPr>
          <w:ilvl w:val="6"/>
          <w:numId w:val="15"/>
        </w:numPr>
        <w:spacing w:line="276" w:lineRule="auto"/>
        <w:ind w:left="1560"/>
        <w:contextualSpacing w:val="0"/>
        <w:rPr>
          <w:rFonts w:asciiTheme="minorHAnsi" w:hAnsiTheme="minorHAnsi"/>
          <w:sz w:val="22"/>
          <w:szCs w:val="22"/>
        </w:rPr>
      </w:pPr>
      <w:r w:rsidRPr="006806F1">
        <w:rPr>
          <w:rFonts w:asciiTheme="minorHAnsi" w:hAnsiTheme="minorHAnsi"/>
          <w:sz w:val="22"/>
          <w:szCs w:val="22"/>
        </w:rPr>
        <w:t xml:space="preserve">předložil doklady, z nichž má vyplývat vztah všech osob podle </w:t>
      </w:r>
      <w:r w:rsidR="00A13AAA" w:rsidRPr="006806F1">
        <w:rPr>
          <w:rFonts w:asciiTheme="minorHAnsi" w:hAnsiTheme="minorHAnsi"/>
          <w:sz w:val="22"/>
          <w:szCs w:val="22"/>
        </w:rPr>
        <w:t>bodu 1.</w:t>
      </w:r>
      <w:r w:rsidRPr="006806F1">
        <w:rPr>
          <w:rFonts w:asciiTheme="minorHAnsi" w:hAnsiTheme="minorHAnsi"/>
          <w:sz w:val="22"/>
          <w:szCs w:val="22"/>
        </w:rPr>
        <w:t xml:space="preserve"> k </w:t>
      </w:r>
      <w:r w:rsidR="00A13AAA" w:rsidRPr="006806F1">
        <w:rPr>
          <w:rFonts w:asciiTheme="minorHAnsi" w:hAnsiTheme="minorHAnsi"/>
          <w:sz w:val="22"/>
          <w:szCs w:val="22"/>
        </w:rPr>
        <w:t>Zhotoviteli</w:t>
      </w:r>
      <w:r w:rsidRPr="006806F1">
        <w:rPr>
          <w:rFonts w:asciiTheme="minorHAnsi" w:hAnsiTheme="minorHAnsi"/>
          <w:sz w:val="22"/>
          <w:szCs w:val="22"/>
        </w:rPr>
        <w:t xml:space="preserve">; těmito doklady jsou zejména </w:t>
      </w:r>
    </w:p>
    <w:p w14:paraId="57497A0D" w14:textId="77777777" w:rsidR="008720A5" w:rsidRPr="006806F1" w:rsidRDefault="008720A5" w:rsidP="00345BBB">
      <w:pPr>
        <w:pStyle w:val="Odstavecseseznamem"/>
        <w:numPr>
          <w:ilvl w:val="7"/>
          <w:numId w:val="15"/>
        </w:numPr>
        <w:tabs>
          <w:tab w:val="left" w:pos="5245"/>
        </w:tabs>
        <w:spacing w:line="276" w:lineRule="auto"/>
        <w:ind w:left="1985" w:hanging="284"/>
        <w:contextualSpacing w:val="0"/>
        <w:rPr>
          <w:rFonts w:asciiTheme="minorHAnsi" w:hAnsiTheme="minorHAnsi"/>
          <w:sz w:val="22"/>
          <w:szCs w:val="22"/>
        </w:rPr>
      </w:pPr>
      <w:r w:rsidRPr="006806F1">
        <w:rPr>
          <w:rFonts w:asciiTheme="minorHAnsi" w:hAnsiTheme="minorHAnsi"/>
          <w:sz w:val="22"/>
          <w:szCs w:val="22"/>
        </w:rPr>
        <w:t>výpis ze zahraniční evidence obdobné veřejnému rejstříku,</w:t>
      </w:r>
    </w:p>
    <w:p w14:paraId="38DC2E4C" w14:textId="77777777" w:rsidR="008720A5" w:rsidRPr="006806F1" w:rsidRDefault="008720A5" w:rsidP="00345BBB">
      <w:pPr>
        <w:pStyle w:val="Odstavecseseznamem"/>
        <w:numPr>
          <w:ilvl w:val="7"/>
          <w:numId w:val="15"/>
        </w:numPr>
        <w:tabs>
          <w:tab w:val="left" w:pos="5245"/>
        </w:tabs>
        <w:spacing w:line="276" w:lineRule="auto"/>
        <w:ind w:left="1985" w:hanging="284"/>
        <w:contextualSpacing w:val="0"/>
        <w:rPr>
          <w:rFonts w:asciiTheme="minorHAnsi" w:hAnsiTheme="minorHAnsi"/>
          <w:sz w:val="22"/>
          <w:szCs w:val="22"/>
        </w:rPr>
      </w:pPr>
      <w:r w:rsidRPr="006806F1">
        <w:rPr>
          <w:rFonts w:asciiTheme="minorHAnsi" w:hAnsiTheme="minorHAnsi"/>
          <w:sz w:val="22"/>
          <w:szCs w:val="22"/>
        </w:rPr>
        <w:t>seznam akcionářů,</w:t>
      </w:r>
    </w:p>
    <w:p w14:paraId="71E8F0D3" w14:textId="77777777" w:rsidR="008720A5" w:rsidRPr="006806F1" w:rsidRDefault="008720A5" w:rsidP="00345BBB">
      <w:pPr>
        <w:pStyle w:val="Odstavecseseznamem"/>
        <w:numPr>
          <w:ilvl w:val="7"/>
          <w:numId w:val="15"/>
        </w:numPr>
        <w:tabs>
          <w:tab w:val="left" w:pos="5245"/>
        </w:tabs>
        <w:spacing w:line="276" w:lineRule="auto"/>
        <w:ind w:left="1985" w:hanging="284"/>
        <w:contextualSpacing w:val="0"/>
        <w:rPr>
          <w:rFonts w:asciiTheme="minorHAnsi" w:hAnsiTheme="minorHAnsi"/>
          <w:sz w:val="22"/>
          <w:szCs w:val="22"/>
        </w:rPr>
      </w:pPr>
      <w:r w:rsidRPr="006806F1">
        <w:rPr>
          <w:rFonts w:asciiTheme="minorHAnsi" w:hAnsiTheme="minorHAnsi"/>
          <w:sz w:val="22"/>
          <w:szCs w:val="22"/>
        </w:rPr>
        <w:t>rozhodnutí statutárního orgánu o vyplacení podílu na zisku,</w:t>
      </w:r>
    </w:p>
    <w:p w14:paraId="106BB8FB" w14:textId="77777777" w:rsidR="008720A5" w:rsidRPr="006806F1" w:rsidRDefault="008720A5" w:rsidP="00345BBB">
      <w:pPr>
        <w:pStyle w:val="Odstavecseseznamem"/>
        <w:numPr>
          <w:ilvl w:val="7"/>
          <w:numId w:val="15"/>
        </w:numPr>
        <w:tabs>
          <w:tab w:val="left" w:pos="5245"/>
        </w:tabs>
        <w:spacing w:line="276" w:lineRule="auto"/>
        <w:ind w:left="1985" w:hanging="284"/>
        <w:contextualSpacing w:val="0"/>
        <w:rPr>
          <w:rFonts w:asciiTheme="minorHAnsi" w:hAnsiTheme="minorHAnsi"/>
          <w:sz w:val="22"/>
          <w:szCs w:val="22"/>
        </w:rPr>
      </w:pPr>
      <w:r w:rsidRPr="006806F1">
        <w:rPr>
          <w:rFonts w:asciiTheme="minorHAnsi" w:hAnsiTheme="minorHAnsi"/>
          <w:sz w:val="22"/>
          <w:szCs w:val="22"/>
        </w:rPr>
        <w:t>společenská smlouva, zakladatelská listina nebo stanovy,</w:t>
      </w:r>
    </w:p>
    <w:p w14:paraId="0FA41F12" w14:textId="77777777" w:rsidR="008720A5" w:rsidRPr="006806F1" w:rsidRDefault="008720A5" w:rsidP="008720A5">
      <w:pPr>
        <w:pStyle w:val="Odstavecseseznamem"/>
        <w:spacing w:line="276" w:lineRule="auto"/>
        <w:ind w:left="1560"/>
        <w:contextualSpacing w:val="0"/>
        <w:rPr>
          <w:rFonts w:asciiTheme="minorHAnsi" w:hAnsiTheme="minorHAnsi"/>
          <w:sz w:val="22"/>
          <w:szCs w:val="22"/>
        </w:rPr>
      </w:pPr>
      <w:r w:rsidRPr="006806F1">
        <w:rPr>
          <w:rFonts w:asciiTheme="minorHAnsi" w:hAnsiTheme="minorHAnsi"/>
          <w:sz w:val="22"/>
          <w:szCs w:val="22"/>
        </w:rPr>
        <w:t>které však neodpovídaly skutečnosti.</w:t>
      </w:r>
      <w:r w:rsidRPr="006806F1">
        <w:rPr>
          <w:rFonts w:asciiTheme="minorHAnsi" w:hAnsiTheme="minorHAnsi"/>
          <w:sz w:val="22"/>
          <w:szCs w:val="22"/>
        </w:rPr>
        <w:tab/>
      </w:r>
    </w:p>
    <w:p w14:paraId="2648BD9F" w14:textId="77777777" w:rsidR="008720A5" w:rsidRPr="006806F1" w:rsidRDefault="008720A5" w:rsidP="00345BBB">
      <w:pPr>
        <w:pStyle w:val="Odstavecseseznamem"/>
        <w:numPr>
          <w:ilvl w:val="5"/>
          <w:numId w:val="15"/>
        </w:numPr>
        <w:spacing w:line="276" w:lineRule="auto"/>
        <w:ind w:left="1134" w:hanging="567"/>
        <w:contextualSpacing w:val="0"/>
        <w:rPr>
          <w:rFonts w:asciiTheme="minorHAnsi" w:hAnsiTheme="minorHAnsi" w:cstheme="minorHAnsi"/>
          <w:sz w:val="22"/>
          <w:szCs w:val="22"/>
        </w:rPr>
      </w:pPr>
      <w:r w:rsidRPr="006806F1">
        <w:rPr>
          <w:rFonts w:asciiTheme="minorHAnsi" w:hAnsiTheme="minorHAnsi" w:cstheme="minorHAnsi"/>
          <w:sz w:val="22"/>
          <w:szCs w:val="22"/>
        </w:rPr>
        <w:t>v dalších případech výslovně uvedených v této Smlouvě.</w:t>
      </w:r>
    </w:p>
    <w:p w14:paraId="4F9F4C8F" w14:textId="77777777" w:rsidR="008720A5" w:rsidRPr="006806F1" w:rsidRDefault="008720A5" w:rsidP="00345BBB">
      <w:pPr>
        <w:pStyle w:val="Odstavecseseznamem"/>
        <w:numPr>
          <w:ilvl w:val="0"/>
          <w:numId w:val="23"/>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Zhotovitel je oprávněn od této Smlouvy odstoupit v následujících případech: </w:t>
      </w:r>
    </w:p>
    <w:p w14:paraId="2D48F4F3" w14:textId="0E0ADA7B" w:rsidR="008720A5" w:rsidRPr="006806F1" w:rsidRDefault="008720A5" w:rsidP="00345BBB">
      <w:pPr>
        <w:pStyle w:val="Odstavecseseznamem"/>
        <w:numPr>
          <w:ilvl w:val="0"/>
          <w:numId w:val="16"/>
        </w:numPr>
        <w:spacing w:line="276" w:lineRule="auto"/>
        <w:ind w:left="1134"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Objednatel porušil či nesplnil podstatnou povinnost stanovenou v této Smlouvě, která znemožňuje </w:t>
      </w:r>
      <w:r w:rsidR="005D69DE" w:rsidRPr="006806F1">
        <w:rPr>
          <w:rFonts w:asciiTheme="minorHAnsi" w:hAnsiTheme="minorHAnsi" w:cstheme="minorHAnsi"/>
          <w:sz w:val="22"/>
          <w:szCs w:val="22"/>
        </w:rPr>
        <w:t xml:space="preserve">Zhotoviteli </w:t>
      </w:r>
      <w:r w:rsidRPr="006806F1">
        <w:rPr>
          <w:rFonts w:asciiTheme="minorHAnsi" w:hAnsiTheme="minorHAnsi" w:cstheme="minorHAnsi"/>
          <w:sz w:val="22"/>
          <w:szCs w:val="22"/>
        </w:rPr>
        <w:t xml:space="preserve">řádné poskytování </w:t>
      </w:r>
      <w:r w:rsidR="00411DC0">
        <w:rPr>
          <w:rFonts w:asciiTheme="minorHAnsi" w:hAnsiTheme="minorHAnsi" w:cstheme="minorHAnsi"/>
          <w:sz w:val="22"/>
          <w:szCs w:val="22"/>
        </w:rPr>
        <w:t>předmětu plnění</w:t>
      </w:r>
      <w:r w:rsidRPr="006806F1">
        <w:rPr>
          <w:rFonts w:asciiTheme="minorHAnsi" w:hAnsiTheme="minorHAnsi" w:cstheme="minorHAnsi"/>
          <w:sz w:val="22"/>
          <w:szCs w:val="22"/>
        </w:rPr>
        <w:t xml:space="preserve">, a takové porušení nenapravil ani </w:t>
      </w:r>
      <w:r w:rsidR="00411DC0">
        <w:rPr>
          <w:rFonts w:asciiTheme="minorHAnsi" w:hAnsiTheme="minorHAnsi" w:cstheme="minorHAnsi"/>
          <w:sz w:val="22"/>
          <w:szCs w:val="22"/>
        </w:rPr>
        <w:t xml:space="preserve">v </w:t>
      </w:r>
      <w:r w:rsidRPr="006806F1">
        <w:rPr>
          <w:rFonts w:asciiTheme="minorHAnsi" w:hAnsiTheme="minorHAnsi" w:cstheme="minorHAnsi"/>
          <w:sz w:val="22"/>
          <w:szCs w:val="22"/>
        </w:rPr>
        <w:t xml:space="preserve">náhradní lhůtě uvedené v písemném upozornění </w:t>
      </w:r>
      <w:r w:rsidR="005D69DE" w:rsidRPr="006806F1">
        <w:rPr>
          <w:rFonts w:asciiTheme="minorHAnsi" w:hAnsiTheme="minorHAnsi" w:cstheme="minorHAnsi"/>
          <w:sz w:val="22"/>
          <w:szCs w:val="22"/>
        </w:rPr>
        <w:t>Zhotovitel</w:t>
      </w:r>
      <w:r w:rsidR="00411DC0">
        <w:rPr>
          <w:rFonts w:asciiTheme="minorHAnsi" w:hAnsiTheme="minorHAnsi" w:cstheme="minorHAnsi"/>
          <w:sz w:val="22"/>
          <w:szCs w:val="22"/>
        </w:rPr>
        <w:t>e Objednateli</w:t>
      </w:r>
      <w:r w:rsidRPr="006806F1">
        <w:rPr>
          <w:rFonts w:asciiTheme="minorHAnsi" w:hAnsiTheme="minorHAnsi" w:cstheme="minorHAnsi"/>
          <w:sz w:val="22"/>
          <w:szCs w:val="22"/>
        </w:rPr>
        <w:t xml:space="preserve">, která musí činit minimálně </w:t>
      </w:r>
      <w:r w:rsidR="00411DC0">
        <w:rPr>
          <w:rFonts w:asciiTheme="minorHAnsi" w:hAnsiTheme="minorHAnsi" w:cstheme="minorHAnsi"/>
          <w:sz w:val="22"/>
          <w:szCs w:val="22"/>
        </w:rPr>
        <w:t xml:space="preserve">20 (slovy: </w:t>
      </w:r>
      <w:r w:rsidRPr="006806F1">
        <w:rPr>
          <w:rFonts w:asciiTheme="minorHAnsi" w:hAnsiTheme="minorHAnsi" w:cstheme="minorHAnsi"/>
          <w:sz w:val="22"/>
          <w:szCs w:val="22"/>
        </w:rPr>
        <w:t>dvacet</w:t>
      </w:r>
      <w:r w:rsidR="00411DC0">
        <w:rPr>
          <w:rFonts w:asciiTheme="minorHAnsi" w:hAnsiTheme="minorHAnsi" w:cstheme="minorHAnsi"/>
          <w:sz w:val="22"/>
          <w:szCs w:val="22"/>
        </w:rPr>
        <w:t>)</w:t>
      </w:r>
      <w:r w:rsidRPr="006806F1">
        <w:rPr>
          <w:rFonts w:asciiTheme="minorHAnsi" w:hAnsiTheme="minorHAnsi" w:cstheme="minorHAnsi"/>
          <w:sz w:val="22"/>
          <w:szCs w:val="22"/>
        </w:rPr>
        <w:t xml:space="preserve"> </w:t>
      </w:r>
      <w:r w:rsidRPr="006806F1">
        <w:rPr>
          <w:rFonts w:asciiTheme="minorHAnsi" w:hAnsiTheme="minorHAnsi"/>
          <w:sz w:val="22"/>
          <w:szCs w:val="22"/>
        </w:rPr>
        <w:t>pracovních dní</w:t>
      </w:r>
      <w:r w:rsidRPr="006806F1">
        <w:rPr>
          <w:rFonts w:asciiTheme="minorHAnsi" w:hAnsiTheme="minorHAnsi" w:cstheme="minorHAnsi"/>
          <w:sz w:val="22"/>
          <w:szCs w:val="22"/>
        </w:rPr>
        <w:t>;</w:t>
      </w:r>
    </w:p>
    <w:p w14:paraId="7A0D6D7B" w14:textId="0257A732" w:rsidR="008720A5" w:rsidRPr="006806F1" w:rsidRDefault="008720A5" w:rsidP="00345BBB">
      <w:pPr>
        <w:pStyle w:val="Odstavecseseznamem"/>
        <w:numPr>
          <w:ilvl w:val="0"/>
          <w:numId w:val="23"/>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V případě ukončení této Smlouvy z jakéhokoliv důvodu je Zhotovitel povinen bez zbytečného odkladu, nejpozději do </w:t>
      </w:r>
      <w:r w:rsidR="00411DC0">
        <w:rPr>
          <w:rFonts w:asciiTheme="minorHAnsi" w:hAnsiTheme="minorHAnsi" w:cstheme="minorHAnsi"/>
          <w:sz w:val="22"/>
          <w:szCs w:val="22"/>
        </w:rPr>
        <w:t>10 (slovy: deseti)</w:t>
      </w:r>
      <w:r w:rsidRPr="006806F1">
        <w:rPr>
          <w:rFonts w:asciiTheme="minorHAnsi" w:hAnsiTheme="minorHAnsi" w:cstheme="minorHAnsi"/>
          <w:sz w:val="22"/>
          <w:szCs w:val="22"/>
        </w:rPr>
        <w:t xml:space="preserve"> pracovních dní předat Objednateli veškeré </w:t>
      </w:r>
      <w:r w:rsidR="00411DC0">
        <w:rPr>
          <w:rFonts w:asciiTheme="minorHAnsi" w:hAnsiTheme="minorHAnsi" w:cstheme="minorHAnsi"/>
          <w:sz w:val="22"/>
          <w:szCs w:val="22"/>
        </w:rPr>
        <w:t>p</w:t>
      </w:r>
      <w:r w:rsidRPr="006806F1">
        <w:rPr>
          <w:rFonts w:asciiTheme="minorHAnsi" w:hAnsiTheme="minorHAnsi" w:cstheme="minorHAnsi"/>
          <w:sz w:val="22"/>
          <w:szCs w:val="22"/>
        </w:rPr>
        <w:t>odklady</w:t>
      </w:r>
      <w:r w:rsidR="00411DC0">
        <w:rPr>
          <w:rFonts w:asciiTheme="minorHAnsi" w:hAnsiTheme="minorHAnsi" w:cstheme="minorHAnsi"/>
          <w:sz w:val="22"/>
          <w:szCs w:val="22"/>
        </w:rPr>
        <w:br/>
      </w:r>
      <w:r w:rsidRPr="006806F1">
        <w:rPr>
          <w:rFonts w:asciiTheme="minorHAnsi" w:hAnsiTheme="minorHAnsi" w:cstheme="minorHAnsi"/>
          <w:sz w:val="22"/>
          <w:szCs w:val="22"/>
        </w:rPr>
        <w:t xml:space="preserve">a informace, které Zhotovitel vytvořil nebo získal v průběhu nebo v souvislosti s realizací předmětu plnění dle této Smlouvy. </w:t>
      </w:r>
    </w:p>
    <w:p w14:paraId="3EEE4170" w14:textId="2481412F" w:rsidR="008720A5" w:rsidRPr="006806F1" w:rsidRDefault="008720A5" w:rsidP="00345BBB">
      <w:pPr>
        <w:pStyle w:val="Odstavecseseznamem"/>
        <w:numPr>
          <w:ilvl w:val="0"/>
          <w:numId w:val="23"/>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V případě odstoupení od Smlouvy kteroukoliv Smluvní stranou má Zhotovitel nárok na část Odměny v poměrné výši odpovídající řádně a včas poskytnut</w:t>
      </w:r>
      <w:r w:rsidR="00411DC0">
        <w:rPr>
          <w:rFonts w:asciiTheme="minorHAnsi" w:hAnsiTheme="minorHAnsi" w:cstheme="minorHAnsi"/>
          <w:sz w:val="22"/>
          <w:szCs w:val="22"/>
        </w:rPr>
        <w:t>ému předmětu plnění</w:t>
      </w:r>
      <w:r w:rsidRPr="006806F1">
        <w:rPr>
          <w:rFonts w:asciiTheme="minorHAnsi" w:hAnsiTheme="minorHAnsi" w:cstheme="minorHAnsi"/>
          <w:sz w:val="22"/>
          <w:szCs w:val="22"/>
        </w:rPr>
        <w:t xml:space="preserve"> dle této Smlouvy, přičemž Objednatel nemá nárok na úhradu zbylé části Odměny.</w:t>
      </w:r>
    </w:p>
    <w:p w14:paraId="55513CFA" w14:textId="0DAE7ACC" w:rsidR="008720A5" w:rsidRPr="006806F1" w:rsidRDefault="008720A5" w:rsidP="008720A5">
      <w:pPr>
        <w:spacing w:before="120" w:line="276" w:lineRule="auto"/>
        <w:jc w:val="center"/>
        <w:rPr>
          <w:rFonts w:asciiTheme="minorHAnsi" w:hAnsiTheme="minorHAnsi" w:cstheme="minorHAnsi"/>
          <w:b/>
          <w:bCs/>
          <w:sz w:val="22"/>
          <w:szCs w:val="22"/>
          <w:u w:val="single"/>
        </w:rPr>
      </w:pPr>
      <w:r w:rsidRPr="006806F1">
        <w:rPr>
          <w:rFonts w:asciiTheme="minorHAnsi" w:hAnsiTheme="minorHAnsi" w:cstheme="minorHAnsi"/>
          <w:b/>
          <w:bCs/>
          <w:sz w:val="22"/>
          <w:szCs w:val="22"/>
          <w:u w:val="single"/>
        </w:rPr>
        <w:t>ČLÁNEK X</w:t>
      </w:r>
      <w:r w:rsidR="00411DC0">
        <w:rPr>
          <w:rFonts w:asciiTheme="minorHAnsi" w:hAnsiTheme="minorHAnsi" w:cstheme="minorHAnsi"/>
          <w:b/>
          <w:bCs/>
          <w:sz w:val="22"/>
          <w:szCs w:val="22"/>
          <w:u w:val="single"/>
        </w:rPr>
        <w:t>I</w:t>
      </w:r>
      <w:r w:rsidR="006806F1">
        <w:rPr>
          <w:rFonts w:asciiTheme="minorHAnsi" w:hAnsiTheme="minorHAnsi" w:cstheme="minorHAnsi"/>
          <w:b/>
          <w:bCs/>
          <w:sz w:val="22"/>
          <w:szCs w:val="22"/>
          <w:u w:val="single"/>
        </w:rPr>
        <w:t>II</w:t>
      </w:r>
      <w:r w:rsidRPr="006806F1">
        <w:rPr>
          <w:rFonts w:asciiTheme="minorHAnsi" w:hAnsiTheme="minorHAnsi" w:cstheme="minorHAnsi"/>
          <w:b/>
          <w:bCs/>
          <w:sz w:val="22"/>
          <w:szCs w:val="22"/>
          <w:u w:val="single"/>
        </w:rPr>
        <w:t xml:space="preserve">. </w:t>
      </w:r>
    </w:p>
    <w:p w14:paraId="289D341D" w14:textId="77777777" w:rsidR="008720A5" w:rsidRPr="006806F1" w:rsidRDefault="008720A5" w:rsidP="008720A5">
      <w:pPr>
        <w:spacing w:after="120" w:line="276" w:lineRule="auto"/>
        <w:jc w:val="center"/>
        <w:rPr>
          <w:rFonts w:asciiTheme="minorHAnsi" w:hAnsiTheme="minorHAnsi" w:cstheme="minorHAnsi"/>
          <w:b/>
          <w:bCs/>
          <w:sz w:val="22"/>
          <w:szCs w:val="22"/>
          <w:u w:val="single"/>
        </w:rPr>
      </w:pPr>
      <w:r w:rsidRPr="006806F1">
        <w:rPr>
          <w:rFonts w:asciiTheme="minorHAnsi" w:hAnsiTheme="minorHAnsi" w:cstheme="minorHAnsi"/>
          <w:b/>
          <w:bCs/>
          <w:sz w:val="22"/>
          <w:szCs w:val="22"/>
          <w:u w:val="single"/>
        </w:rPr>
        <w:t>ZÁVĚREČNÁ USTANOVENÍ</w:t>
      </w:r>
    </w:p>
    <w:p w14:paraId="08133396" w14:textId="77777777" w:rsidR="008720A5" w:rsidRPr="006806F1" w:rsidRDefault="008720A5" w:rsidP="00345BBB">
      <w:pPr>
        <w:pStyle w:val="Odstavecseseznamem"/>
        <w:numPr>
          <w:ilvl w:val="0"/>
          <w:numId w:val="2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Tato Smlouva je uzavřena dnem jejího podpisu oběma Smluvními stranami.</w:t>
      </w:r>
    </w:p>
    <w:p w14:paraId="04CCDA47" w14:textId="77BD0D83" w:rsidR="008720A5" w:rsidRPr="006806F1" w:rsidRDefault="008720A5" w:rsidP="00345BBB">
      <w:pPr>
        <w:pStyle w:val="Odstavecseseznamem"/>
        <w:numPr>
          <w:ilvl w:val="0"/>
          <w:numId w:val="2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Tato Smlouva nabývá účinnosti dnem uveřejnění prostřednictvím registru smluv dle příslušných ustanovení zákona č. 340/2015 Sb., o zvláštních podmínkách účinnosti některých smluv, </w:t>
      </w:r>
      <w:r w:rsidRPr="006806F1">
        <w:rPr>
          <w:rFonts w:asciiTheme="minorHAnsi" w:hAnsiTheme="minorHAnsi" w:cstheme="minorHAnsi"/>
          <w:sz w:val="22"/>
          <w:szCs w:val="22"/>
        </w:rPr>
        <w:lastRenderedPageBreak/>
        <w:t>uveřejňování těchto smluv a o registru smluv (</w:t>
      </w:r>
      <w:r w:rsidR="00411DC0">
        <w:rPr>
          <w:rFonts w:asciiTheme="minorHAnsi" w:hAnsiTheme="minorHAnsi" w:cstheme="minorHAnsi"/>
          <w:sz w:val="22"/>
          <w:szCs w:val="22"/>
        </w:rPr>
        <w:t xml:space="preserve">dále jen </w:t>
      </w:r>
      <w:r w:rsidR="00411DC0" w:rsidRPr="00411DC0">
        <w:rPr>
          <w:rFonts w:asciiTheme="minorHAnsi" w:hAnsiTheme="minorHAnsi" w:cstheme="minorHAnsi"/>
          <w:b/>
          <w:bCs/>
          <w:sz w:val="22"/>
          <w:szCs w:val="22"/>
        </w:rPr>
        <w:t>„</w:t>
      </w:r>
      <w:r w:rsidRPr="00411DC0">
        <w:rPr>
          <w:rFonts w:asciiTheme="minorHAnsi" w:hAnsiTheme="minorHAnsi" w:cstheme="minorHAnsi"/>
          <w:b/>
          <w:bCs/>
          <w:sz w:val="22"/>
          <w:szCs w:val="22"/>
        </w:rPr>
        <w:t>zákon o registru smluv</w:t>
      </w:r>
      <w:r w:rsidR="00411DC0" w:rsidRPr="00411DC0">
        <w:rPr>
          <w:rFonts w:asciiTheme="minorHAnsi" w:hAnsiTheme="minorHAnsi" w:cstheme="minorHAnsi"/>
          <w:b/>
          <w:bCs/>
          <w:sz w:val="22"/>
          <w:szCs w:val="22"/>
        </w:rPr>
        <w:t>“</w:t>
      </w:r>
      <w:r w:rsidRPr="006806F1">
        <w:rPr>
          <w:rFonts w:asciiTheme="minorHAnsi" w:hAnsiTheme="minorHAnsi" w:cstheme="minorHAnsi"/>
          <w:sz w:val="22"/>
          <w:szCs w:val="22"/>
        </w:rPr>
        <w:t xml:space="preserve">), ve znění pozdějších předpisů, přičemž Smluvní strany za tímto účelem prohlašují, že Smlouva neobsahuje obchodní tajemství žádné ze Smluvní stran a Smluvní strany s takovým uveřejněním souhlasí, vyjma osobních údajů kontaktních osob Smluvních stran. Smluvní strany se dále dohodly, že zaslání Smlouvy do registru smluv provede Objednatel neprodleně po podpisu této Smlouvy.  </w:t>
      </w:r>
    </w:p>
    <w:p w14:paraId="719FFCCF" w14:textId="1447CE47" w:rsidR="008720A5" w:rsidRPr="006806F1" w:rsidRDefault="008720A5" w:rsidP="00345BBB">
      <w:pPr>
        <w:pStyle w:val="Odstavecseseznamem"/>
        <w:numPr>
          <w:ilvl w:val="0"/>
          <w:numId w:val="2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Tato Smlouva obsahuje úplné ujednání o předmětu Smlouvy a všech náležitostech, které Smluvní strany měly a chtěly ve Smlouvě ujednat, a které považují za důležité pro závaznost této Smlouvy a nahrazuje všechny případné předchozí ústní či písemné ujednání vztahující se</w:t>
      </w:r>
      <w:r w:rsidR="00411DC0">
        <w:rPr>
          <w:rFonts w:asciiTheme="minorHAnsi" w:hAnsiTheme="minorHAnsi" w:cstheme="minorHAnsi"/>
          <w:sz w:val="22"/>
          <w:szCs w:val="22"/>
        </w:rPr>
        <w:br/>
      </w:r>
      <w:r w:rsidRPr="006806F1">
        <w:rPr>
          <w:rFonts w:asciiTheme="minorHAnsi" w:hAnsiTheme="minorHAnsi" w:cstheme="minorHAnsi"/>
          <w:sz w:val="22"/>
          <w:szCs w:val="22"/>
        </w:rPr>
        <w:t>k předmětu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7CEF39C1" w14:textId="096E7333" w:rsidR="008720A5" w:rsidRPr="006806F1" w:rsidRDefault="008720A5" w:rsidP="00345BBB">
      <w:pPr>
        <w:pStyle w:val="Odstavecseseznamem"/>
        <w:numPr>
          <w:ilvl w:val="0"/>
          <w:numId w:val="2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Tato Smlouva může být měněna pouze formou písemných a číslovaných dodatků podepsaných oprávněnými zástupci obou Smluvních stran a v souladu se Zákonem o veřejných zakázkách</w:t>
      </w:r>
      <w:r w:rsidR="00411DC0">
        <w:rPr>
          <w:rFonts w:asciiTheme="minorHAnsi" w:hAnsiTheme="minorHAnsi" w:cstheme="minorHAnsi"/>
          <w:sz w:val="22"/>
          <w:szCs w:val="22"/>
        </w:rPr>
        <w:br/>
      </w:r>
      <w:r w:rsidRPr="006806F1">
        <w:rPr>
          <w:rFonts w:asciiTheme="minorHAnsi" w:hAnsiTheme="minorHAnsi" w:cstheme="minorHAnsi"/>
          <w:sz w:val="22"/>
          <w:szCs w:val="22"/>
        </w:rPr>
        <w:t xml:space="preserve">a souvisejícími předpisy. </w:t>
      </w:r>
    </w:p>
    <w:p w14:paraId="0B018187" w14:textId="2391B0A3" w:rsidR="008720A5" w:rsidRPr="006806F1" w:rsidRDefault="006806F1" w:rsidP="00345BBB">
      <w:pPr>
        <w:pStyle w:val="Odstavecseseznamem"/>
        <w:numPr>
          <w:ilvl w:val="0"/>
          <w:numId w:val="24"/>
        </w:numPr>
        <w:spacing w:before="120" w:after="120" w:line="276" w:lineRule="auto"/>
        <w:ind w:left="567" w:hanging="567"/>
        <w:contextualSpacing w:val="0"/>
        <w:rPr>
          <w:rFonts w:asciiTheme="minorHAnsi" w:hAnsiTheme="minorHAnsi" w:cstheme="minorHAnsi"/>
          <w:sz w:val="22"/>
          <w:szCs w:val="22"/>
        </w:rPr>
      </w:pPr>
      <w:r>
        <w:rPr>
          <w:rFonts w:asciiTheme="minorHAnsi" w:hAnsiTheme="minorHAnsi" w:cstheme="minorHAnsi"/>
          <w:sz w:val="22"/>
          <w:szCs w:val="22"/>
        </w:rPr>
        <w:t>Objednatel</w:t>
      </w:r>
      <w:r w:rsidR="008720A5" w:rsidRPr="006806F1">
        <w:rPr>
          <w:rFonts w:asciiTheme="minorHAnsi" w:hAnsiTheme="minorHAnsi" w:cstheme="minorHAnsi"/>
          <w:sz w:val="22"/>
          <w:szCs w:val="22"/>
        </w:rPr>
        <w:t xml:space="preserve"> si ve vztahu k</w:t>
      </w:r>
      <w:r>
        <w:rPr>
          <w:rFonts w:asciiTheme="minorHAnsi" w:hAnsiTheme="minorHAnsi" w:cstheme="minorHAnsi"/>
          <w:sz w:val="22"/>
          <w:szCs w:val="22"/>
        </w:rPr>
        <w:t> předmětu plnění</w:t>
      </w:r>
      <w:r w:rsidR="008720A5" w:rsidRPr="006806F1">
        <w:rPr>
          <w:rFonts w:asciiTheme="minorHAnsi" w:hAnsiTheme="minorHAnsi" w:cstheme="minorHAnsi"/>
          <w:sz w:val="22"/>
          <w:szCs w:val="22"/>
        </w:rPr>
        <w:t xml:space="preserve"> vyhrazuje právo změny závazku ze Smlouvy ve smyslu ustanovení § 100 odst. 2 ZZVZ, konkrétně právo dle § 222 odst. 10 písm. a) ZZVZ realizovat změnu v osobě dodavatele v průběhu plnění Smlouvy, dojde-li k předčasnému ukončení Smlouvy ze strany </w:t>
      </w:r>
      <w:r w:rsidR="00411DC0">
        <w:rPr>
          <w:rFonts w:asciiTheme="minorHAnsi" w:hAnsiTheme="minorHAnsi" w:cstheme="minorHAnsi"/>
          <w:sz w:val="22"/>
          <w:szCs w:val="22"/>
        </w:rPr>
        <w:t>Zhotovitele</w:t>
      </w:r>
      <w:r w:rsidR="008720A5" w:rsidRPr="006806F1">
        <w:rPr>
          <w:rFonts w:asciiTheme="minorHAnsi" w:hAnsiTheme="minorHAnsi" w:cstheme="minorHAnsi"/>
          <w:sz w:val="22"/>
          <w:szCs w:val="22"/>
        </w:rPr>
        <w:t xml:space="preserve"> nebo k předčasnému ukončení Smlouvy ze strany </w:t>
      </w:r>
      <w:r>
        <w:rPr>
          <w:rFonts w:asciiTheme="minorHAnsi" w:hAnsiTheme="minorHAnsi" w:cstheme="minorHAnsi"/>
          <w:sz w:val="22"/>
          <w:szCs w:val="22"/>
        </w:rPr>
        <w:t>Objednatele</w:t>
      </w:r>
      <w:r w:rsidR="008720A5" w:rsidRPr="006806F1">
        <w:rPr>
          <w:rFonts w:asciiTheme="minorHAnsi" w:hAnsiTheme="minorHAnsi" w:cstheme="minorHAnsi"/>
          <w:sz w:val="22"/>
          <w:szCs w:val="22"/>
        </w:rPr>
        <w:t xml:space="preserve"> z důvodu porušení povinností </w:t>
      </w:r>
      <w:r>
        <w:rPr>
          <w:rFonts w:asciiTheme="minorHAnsi" w:hAnsiTheme="minorHAnsi" w:cstheme="minorHAnsi"/>
          <w:sz w:val="22"/>
          <w:szCs w:val="22"/>
        </w:rPr>
        <w:t>Zhotovitele</w:t>
      </w:r>
      <w:r w:rsidR="008720A5" w:rsidRPr="006806F1">
        <w:rPr>
          <w:rFonts w:asciiTheme="minorHAnsi" w:hAnsiTheme="minorHAnsi" w:cstheme="minorHAnsi"/>
          <w:sz w:val="22"/>
          <w:szCs w:val="22"/>
        </w:rPr>
        <w:t>.</w:t>
      </w:r>
      <w:r>
        <w:rPr>
          <w:rFonts w:asciiTheme="minorHAnsi" w:hAnsiTheme="minorHAnsi" w:cstheme="minorHAnsi"/>
          <w:sz w:val="22"/>
          <w:szCs w:val="22"/>
        </w:rPr>
        <w:t xml:space="preserve"> Objednatel</w:t>
      </w:r>
      <w:r w:rsidR="008720A5" w:rsidRPr="006806F1">
        <w:rPr>
          <w:rFonts w:asciiTheme="minorHAnsi" w:hAnsiTheme="minorHAnsi" w:cstheme="minorHAnsi"/>
          <w:sz w:val="22"/>
          <w:szCs w:val="22"/>
        </w:rPr>
        <w:t xml:space="preserve"> si pro takový případ vyhrazuje právo uzavřít smlouvu s dodavatelem, jehož nabídka se umístila v Zadávacím řízení jako další v pořadí, a to</w:t>
      </w:r>
      <w:r>
        <w:rPr>
          <w:rFonts w:asciiTheme="minorHAnsi" w:hAnsiTheme="minorHAnsi" w:cstheme="minorHAnsi"/>
          <w:sz w:val="22"/>
          <w:szCs w:val="22"/>
        </w:rPr>
        <w:br/>
      </w:r>
      <w:r w:rsidR="008720A5" w:rsidRPr="006806F1">
        <w:rPr>
          <w:rFonts w:asciiTheme="minorHAnsi" w:hAnsiTheme="minorHAnsi" w:cstheme="minorHAnsi"/>
          <w:sz w:val="22"/>
          <w:szCs w:val="22"/>
        </w:rPr>
        <w:t xml:space="preserve">s cenou stanovenou v souladu s nabídkou takového dodavatele. Tento postup </w:t>
      </w:r>
      <w:r>
        <w:rPr>
          <w:rFonts w:asciiTheme="minorHAnsi" w:hAnsiTheme="minorHAnsi" w:cstheme="minorHAnsi"/>
          <w:sz w:val="22"/>
          <w:szCs w:val="22"/>
        </w:rPr>
        <w:t>Objednatel</w:t>
      </w:r>
      <w:r w:rsidR="008720A5" w:rsidRPr="006806F1">
        <w:rPr>
          <w:rFonts w:asciiTheme="minorHAnsi" w:hAnsiTheme="minorHAnsi" w:cstheme="minorHAnsi"/>
          <w:sz w:val="22"/>
          <w:szCs w:val="22"/>
        </w:rPr>
        <w:t xml:space="preserve"> může uplatnit i opakovaně.</w:t>
      </w:r>
    </w:p>
    <w:p w14:paraId="767C3222" w14:textId="7B974473" w:rsidR="008720A5" w:rsidRPr="006806F1" w:rsidRDefault="001B2593" w:rsidP="00345BBB">
      <w:pPr>
        <w:pStyle w:val="Odstavecseseznamem"/>
        <w:numPr>
          <w:ilvl w:val="0"/>
          <w:numId w:val="24"/>
        </w:numPr>
        <w:spacing w:before="120" w:after="120" w:line="276" w:lineRule="auto"/>
        <w:ind w:left="567" w:hanging="567"/>
        <w:contextualSpacing w:val="0"/>
        <w:rPr>
          <w:rFonts w:asciiTheme="minorHAnsi" w:hAnsiTheme="minorHAnsi" w:cstheme="minorHAnsi"/>
          <w:sz w:val="22"/>
          <w:szCs w:val="22"/>
        </w:rPr>
      </w:pPr>
      <w:r>
        <w:rPr>
          <w:rFonts w:asciiTheme="minorHAnsi" w:hAnsiTheme="minorHAnsi" w:cstheme="minorHAnsi"/>
          <w:sz w:val="22"/>
          <w:szCs w:val="22"/>
        </w:rPr>
        <w:t xml:space="preserve">Objednatel </w:t>
      </w:r>
      <w:r w:rsidR="008720A5" w:rsidRPr="006806F1">
        <w:rPr>
          <w:rFonts w:asciiTheme="minorHAnsi" w:hAnsiTheme="minorHAnsi" w:cstheme="minorHAnsi"/>
          <w:sz w:val="22"/>
          <w:szCs w:val="22"/>
        </w:rPr>
        <w:t xml:space="preserve">si dále vyhrazuje právo dle § </w:t>
      </w:r>
      <w:r w:rsidR="00411DC0">
        <w:rPr>
          <w:rFonts w:asciiTheme="minorHAnsi" w:hAnsiTheme="minorHAnsi" w:cstheme="minorHAnsi"/>
          <w:sz w:val="22"/>
          <w:szCs w:val="22"/>
        </w:rPr>
        <w:t>100</w:t>
      </w:r>
      <w:r w:rsidR="008720A5" w:rsidRPr="006806F1">
        <w:rPr>
          <w:rFonts w:asciiTheme="minorHAnsi" w:hAnsiTheme="minorHAnsi" w:cstheme="minorHAnsi"/>
          <w:sz w:val="22"/>
          <w:szCs w:val="22"/>
        </w:rPr>
        <w:t xml:space="preserve"> </w:t>
      </w:r>
      <w:r w:rsidR="00411DC0">
        <w:rPr>
          <w:rFonts w:asciiTheme="minorHAnsi" w:hAnsiTheme="minorHAnsi" w:cstheme="minorHAnsi"/>
          <w:sz w:val="22"/>
          <w:szCs w:val="22"/>
        </w:rPr>
        <w:t xml:space="preserve">odst. 2 </w:t>
      </w:r>
      <w:r w:rsidR="008720A5" w:rsidRPr="006806F1">
        <w:rPr>
          <w:rFonts w:asciiTheme="minorHAnsi" w:hAnsiTheme="minorHAnsi" w:cstheme="minorHAnsi"/>
          <w:sz w:val="22"/>
          <w:szCs w:val="22"/>
        </w:rPr>
        <w:t xml:space="preserve">ZZVZ realizovat změnu </w:t>
      </w:r>
      <w:r w:rsidR="006806F1">
        <w:rPr>
          <w:rFonts w:asciiTheme="minorHAnsi" w:hAnsiTheme="minorHAnsi" w:cstheme="minorHAnsi"/>
          <w:sz w:val="22"/>
          <w:szCs w:val="22"/>
        </w:rPr>
        <w:t xml:space="preserve">v počtu kopaných sond ze tří na dvě, a to za podmínek stanovených výše v této Smlouvě. </w:t>
      </w:r>
    </w:p>
    <w:p w14:paraId="7E66B8CF" w14:textId="77777777" w:rsidR="008720A5" w:rsidRPr="006806F1" w:rsidRDefault="008720A5" w:rsidP="00345BBB">
      <w:pPr>
        <w:pStyle w:val="Odstavecseseznamem"/>
        <w:numPr>
          <w:ilvl w:val="0"/>
          <w:numId w:val="2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V případě, že se některé ustanovení této Smlouvy stane neúčinné, neplatné nebo nejasné, není tím dotčena platnost ostatních ustanovení ani Smlouvy jako celku. Smluvní strany se zavazují vyvinout maximální úsilí k tomu, aby formou dodatku toto neúčinné, neplatné nebo nejasné ustanovení nahradily ustanovením platným, účinným a jasným, které se svým zněním bude nejvíce blížit původnímu záměru Smluvních stran.</w:t>
      </w:r>
      <w:bookmarkStart w:id="16" w:name="_Hlk54845637"/>
    </w:p>
    <w:p w14:paraId="39B91FF0" w14:textId="275FC591" w:rsidR="008720A5" w:rsidRPr="006806F1" w:rsidRDefault="008720A5" w:rsidP="00345BBB">
      <w:pPr>
        <w:pStyle w:val="Odstavecseseznamem"/>
        <w:numPr>
          <w:ilvl w:val="0"/>
          <w:numId w:val="2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Objednatel je neomezeně oprávněn postoupit jakákoliv práva, povinnosti, pohledávky či závazky vyplývající mu z této Smlouvy třetí osobě. Zhotovitel je oprávněn postoupit jakákoliv práva, povinnosti, pohledávky či závazky vyplývající mu z této Smlouvy třetí osobě pouze na základě předchozího písemného souhlasu </w:t>
      </w:r>
      <w:r w:rsidR="006806F1">
        <w:rPr>
          <w:rFonts w:asciiTheme="minorHAnsi" w:hAnsiTheme="minorHAnsi" w:cstheme="minorHAnsi"/>
          <w:sz w:val="22"/>
          <w:szCs w:val="22"/>
        </w:rPr>
        <w:t>Objednatele</w:t>
      </w:r>
      <w:r w:rsidRPr="006806F1">
        <w:rPr>
          <w:rFonts w:asciiTheme="minorHAnsi" w:hAnsiTheme="minorHAnsi" w:cstheme="minorHAnsi"/>
          <w:sz w:val="22"/>
          <w:szCs w:val="22"/>
        </w:rPr>
        <w:t xml:space="preserve">. </w:t>
      </w:r>
      <w:bookmarkEnd w:id="16"/>
    </w:p>
    <w:p w14:paraId="183AE0C6" w14:textId="77777777" w:rsidR="008720A5" w:rsidRPr="006806F1" w:rsidRDefault="008720A5" w:rsidP="00345BBB">
      <w:pPr>
        <w:pStyle w:val="Odstavecseseznamem"/>
        <w:numPr>
          <w:ilvl w:val="0"/>
          <w:numId w:val="2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Otázky a záležitosti neupravené v této Smlouvy se řídí příslušnými právními předpisy České republiky, zejména Občanských zákoníkem a ZZVZ. </w:t>
      </w:r>
    </w:p>
    <w:p w14:paraId="6D0F249A" w14:textId="083FC6F2" w:rsidR="008720A5" w:rsidRPr="006806F1" w:rsidRDefault="008720A5" w:rsidP="00345BBB">
      <w:pPr>
        <w:pStyle w:val="Odstavecseseznamem"/>
        <w:numPr>
          <w:ilvl w:val="0"/>
          <w:numId w:val="2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Objednatel uzavřením této Smlouvy prohlašuje, že na sebe bere nebezpečí změny okolností ve smyslu § 1764 Občanského zákoníku, a není tedy oprávněn domáhat se obnovení jednání o této Smlouvě z důvodu podstatné změny okolností zakládající hrubý nepoměr v</w:t>
      </w:r>
      <w:r w:rsidR="001B2593">
        <w:rPr>
          <w:rFonts w:asciiTheme="minorHAnsi" w:hAnsiTheme="minorHAnsi" w:cstheme="minorHAnsi"/>
          <w:sz w:val="22"/>
          <w:szCs w:val="22"/>
        </w:rPr>
        <w:t> </w:t>
      </w:r>
      <w:r w:rsidRPr="006806F1">
        <w:rPr>
          <w:rFonts w:asciiTheme="minorHAnsi" w:hAnsiTheme="minorHAnsi" w:cstheme="minorHAnsi"/>
          <w:sz w:val="22"/>
          <w:szCs w:val="22"/>
        </w:rPr>
        <w:t>právech</w:t>
      </w:r>
      <w:r w:rsidR="001B2593">
        <w:rPr>
          <w:rFonts w:asciiTheme="minorHAnsi" w:hAnsiTheme="minorHAnsi" w:cstheme="minorHAnsi"/>
          <w:sz w:val="22"/>
          <w:szCs w:val="22"/>
        </w:rPr>
        <w:br/>
      </w:r>
      <w:r w:rsidRPr="006806F1">
        <w:rPr>
          <w:rFonts w:asciiTheme="minorHAnsi" w:hAnsiTheme="minorHAnsi" w:cstheme="minorHAnsi"/>
          <w:sz w:val="22"/>
          <w:szCs w:val="22"/>
        </w:rPr>
        <w:t>a povinnostech Smluvních stran.</w:t>
      </w:r>
    </w:p>
    <w:p w14:paraId="558D9A95" w14:textId="11BFE924" w:rsidR="008720A5" w:rsidRPr="006806F1" w:rsidRDefault="008720A5" w:rsidP="00345BBB">
      <w:pPr>
        <w:pStyle w:val="Odstavecseseznamem"/>
        <w:numPr>
          <w:ilvl w:val="0"/>
          <w:numId w:val="2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Smluvní strany výslovně vylučují aplikaci ustanovení § 558 odst. 2, 1740 odst. 3, 1765 a 1766 Občanského zákoníku.</w:t>
      </w:r>
    </w:p>
    <w:p w14:paraId="227E649D" w14:textId="3D5053AF" w:rsidR="008720A5" w:rsidRPr="006806F1" w:rsidRDefault="008720A5" w:rsidP="00345BBB">
      <w:pPr>
        <w:pStyle w:val="Odstavecseseznamem"/>
        <w:numPr>
          <w:ilvl w:val="0"/>
          <w:numId w:val="2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lastRenderedPageBreak/>
        <w:t xml:space="preserve">Součástí této Smlouvy nejsou a na smluvní vztah mezi Smluvními stranami se nebudou aplikovat jakékoli jiné obchodní podmínky či obdobné dokumenty, na které tato Smlouva výslovně neodkazuje, a to včetně obchodních podmínek </w:t>
      </w:r>
      <w:r w:rsidR="001854A8">
        <w:rPr>
          <w:rFonts w:asciiTheme="minorHAnsi" w:hAnsiTheme="minorHAnsi" w:cstheme="minorHAnsi"/>
          <w:sz w:val="22"/>
          <w:szCs w:val="22"/>
        </w:rPr>
        <w:t>Zhotovitele</w:t>
      </w:r>
      <w:r w:rsidRPr="006806F1">
        <w:rPr>
          <w:rFonts w:asciiTheme="minorHAnsi" w:hAnsiTheme="minorHAnsi" w:cstheme="minorHAnsi"/>
          <w:sz w:val="22"/>
          <w:szCs w:val="22"/>
        </w:rPr>
        <w:t xml:space="preserve">. </w:t>
      </w:r>
      <w:r w:rsidR="006806F1">
        <w:rPr>
          <w:rFonts w:asciiTheme="minorHAnsi" w:hAnsiTheme="minorHAnsi" w:cstheme="minorHAnsi"/>
          <w:sz w:val="22"/>
          <w:szCs w:val="22"/>
        </w:rPr>
        <w:t>Objednatel</w:t>
      </w:r>
      <w:r w:rsidRPr="006806F1">
        <w:rPr>
          <w:rFonts w:asciiTheme="minorHAnsi" w:hAnsiTheme="minorHAnsi" w:cstheme="minorHAnsi"/>
          <w:sz w:val="22"/>
          <w:szCs w:val="22"/>
        </w:rPr>
        <w:t xml:space="preserve"> podpisem této Smlouvy v souladu s ustanovením § 1751 Občanského zákoníku vylučuje uzavření této Smlouvy pro případ, kdy </w:t>
      </w:r>
      <w:r w:rsidR="001854A8">
        <w:rPr>
          <w:rFonts w:asciiTheme="minorHAnsi" w:hAnsiTheme="minorHAnsi" w:cstheme="minorHAnsi"/>
          <w:sz w:val="22"/>
          <w:szCs w:val="22"/>
        </w:rPr>
        <w:t>Zhotovitel</w:t>
      </w:r>
      <w:r w:rsidRPr="006806F1">
        <w:rPr>
          <w:rFonts w:asciiTheme="minorHAnsi" w:hAnsiTheme="minorHAnsi" w:cstheme="minorHAnsi"/>
          <w:sz w:val="22"/>
          <w:szCs w:val="22"/>
        </w:rPr>
        <w:t xml:space="preserve"> k této Smlouvě přiloží vlastní obchodní podmínky.</w:t>
      </w:r>
    </w:p>
    <w:p w14:paraId="15372AED" w14:textId="6DDD1847" w:rsidR="008720A5" w:rsidRPr="00457127" w:rsidRDefault="008720A5" w:rsidP="00457127">
      <w:pPr>
        <w:pStyle w:val="Odstavecseseznamem"/>
        <w:numPr>
          <w:ilvl w:val="0"/>
          <w:numId w:val="2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Smluvní strany se zavazují veškeré sporné otázky týkající se nebo vyplývající z této Smlouvy řešit smírnou cestou. V případě, že se Smluvním stranám nepodaří daný spor vyřešit vzájemnou dohodou, bude tento spor s konečnou platností vyřešen příslušnými soudy České republiky, přičemž místní příslušnost soudu se řídí místem sídla </w:t>
      </w:r>
      <w:r w:rsidR="001854A8">
        <w:rPr>
          <w:rFonts w:asciiTheme="minorHAnsi" w:hAnsiTheme="minorHAnsi" w:cstheme="minorHAnsi"/>
          <w:sz w:val="22"/>
          <w:szCs w:val="22"/>
        </w:rPr>
        <w:t>Objednatele</w:t>
      </w:r>
      <w:r w:rsidRPr="006806F1">
        <w:rPr>
          <w:rFonts w:asciiTheme="minorHAnsi" w:hAnsiTheme="minorHAnsi" w:cstheme="minorHAnsi"/>
          <w:sz w:val="22"/>
          <w:szCs w:val="22"/>
        </w:rPr>
        <w:t xml:space="preserve"> a věcná příslušnost soudu</w:t>
      </w:r>
      <w:r w:rsidR="001B2593">
        <w:rPr>
          <w:rFonts w:asciiTheme="minorHAnsi" w:hAnsiTheme="minorHAnsi" w:cstheme="minorHAnsi"/>
          <w:sz w:val="22"/>
          <w:szCs w:val="22"/>
        </w:rPr>
        <w:br/>
      </w:r>
      <w:r w:rsidRPr="006806F1">
        <w:rPr>
          <w:rFonts w:asciiTheme="minorHAnsi" w:hAnsiTheme="minorHAnsi" w:cstheme="minorHAnsi"/>
          <w:sz w:val="22"/>
          <w:szCs w:val="22"/>
        </w:rPr>
        <w:t>v souladu s příslušnými ustanoveními zákona č. 99/1963 Sb., občanský soudní řád, ve znění pozdějších předpisů.</w:t>
      </w:r>
    </w:p>
    <w:p w14:paraId="1C606FC7" w14:textId="4DF76490" w:rsidR="008720A5" w:rsidRPr="006806F1" w:rsidRDefault="008720A5" w:rsidP="00345BBB">
      <w:pPr>
        <w:pStyle w:val="Odstavecseseznamem"/>
        <w:numPr>
          <w:ilvl w:val="0"/>
          <w:numId w:val="2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Nedílnou součástí smlouvy jsou následující přílohy:</w:t>
      </w:r>
    </w:p>
    <w:p w14:paraId="3AACD759" w14:textId="445335AB" w:rsidR="008720A5" w:rsidRPr="006806F1" w:rsidRDefault="008720A5" w:rsidP="00345BBB">
      <w:pPr>
        <w:pStyle w:val="Odstavecseseznamem"/>
        <w:numPr>
          <w:ilvl w:val="3"/>
          <w:numId w:val="12"/>
        </w:numPr>
        <w:spacing w:line="276" w:lineRule="auto"/>
        <w:ind w:left="1134"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Příloha č. 1 – </w:t>
      </w:r>
      <w:r w:rsidR="00A13AAA" w:rsidRPr="006806F1">
        <w:rPr>
          <w:rFonts w:asciiTheme="minorHAnsi" w:hAnsiTheme="minorHAnsi"/>
          <w:sz w:val="22"/>
          <w:szCs w:val="22"/>
        </w:rPr>
        <w:t>Zadání investora</w:t>
      </w:r>
      <w:r w:rsidR="001B2593">
        <w:rPr>
          <w:rFonts w:asciiTheme="minorHAnsi" w:hAnsiTheme="minorHAnsi"/>
          <w:sz w:val="22"/>
          <w:szCs w:val="22"/>
        </w:rPr>
        <w:t xml:space="preserve"> (Příloha 1 ZD)</w:t>
      </w:r>
    </w:p>
    <w:p w14:paraId="685554A0" w14:textId="3C0C6555" w:rsidR="008720A5" w:rsidRPr="006806F1" w:rsidRDefault="008720A5" w:rsidP="00345BBB">
      <w:pPr>
        <w:pStyle w:val="Odstavecseseznamem"/>
        <w:numPr>
          <w:ilvl w:val="3"/>
          <w:numId w:val="12"/>
        </w:numPr>
        <w:spacing w:line="276" w:lineRule="auto"/>
        <w:ind w:left="1134"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Příloha č. </w:t>
      </w:r>
      <w:r w:rsidR="001B2593">
        <w:rPr>
          <w:rFonts w:asciiTheme="minorHAnsi" w:hAnsiTheme="minorHAnsi" w:cstheme="minorHAnsi"/>
          <w:sz w:val="22"/>
          <w:szCs w:val="22"/>
        </w:rPr>
        <w:t>2</w:t>
      </w:r>
      <w:r w:rsidRPr="006806F1">
        <w:rPr>
          <w:rFonts w:asciiTheme="minorHAnsi" w:hAnsiTheme="minorHAnsi" w:cstheme="minorHAnsi"/>
          <w:sz w:val="22"/>
          <w:szCs w:val="22"/>
        </w:rPr>
        <w:t xml:space="preserve"> – </w:t>
      </w:r>
      <w:r w:rsidR="001B2593">
        <w:rPr>
          <w:rFonts w:asciiTheme="minorHAnsi" w:hAnsiTheme="minorHAnsi"/>
          <w:sz w:val="22"/>
          <w:szCs w:val="22"/>
        </w:rPr>
        <w:t>Projektová dokumentace (Příloha 2 ZD)</w:t>
      </w:r>
    </w:p>
    <w:p w14:paraId="2C9C6B99" w14:textId="0FF57D3B" w:rsidR="008720A5" w:rsidRPr="006806F1" w:rsidRDefault="008720A5" w:rsidP="00345BBB">
      <w:pPr>
        <w:pStyle w:val="Odstavecseseznamem"/>
        <w:numPr>
          <w:ilvl w:val="3"/>
          <w:numId w:val="12"/>
        </w:numPr>
        <w:spacing w:line="276" w:lineRule="auto"/>
        <w:ind w:left="1134"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Příloha č. </w:t>
      </w:r>
      <w:r w:rsidR="001B2593">
        <w:rPr>
          <w:rFonts w:asciiTheme="minorHAnsi" w:hAnsiTheme="minorHAnsi" w:cstheme="minorHAnsi"/>
          <w:sz w:val="22"/>
          <w:szCs w:val="22"/>
        </w:rPr>
        <w:t>3</w:t>
      </w:r>
      <w:r w:rsidRPr="006806F1">
        <w:rPr>
          <w:rFonts w:asciiTheme="minorHAnsi" w:hAnsiTheme="minorHAnsi" w:cstheme="minorHAnsi"/>
          <w:sz w:val="22"/>
          <w:szCs w:val="22"/>
        </w:rPr>
        <w:t xml:space="preserve"> – </w:t>
      </w:r>
      <w:r w:rsidRPr="006806F1">
        <w:rPr>
          <w:rFonts w:asciiTheme="minorHAnsi" w:hAnsiTheme="minorHAnsi"/>
          <w:sz w:val="22"/>
          <w:szCs w:val="22"/>
        </w:rPr>
        <w:t>Souhlasné vyjádření OBÚ</w:t>
      </w:r>
      <w:r w:rsidR="001B2593">
        <w:rPr>
          <w:rFonts w:asciiTheme="minorHAnsi" w:hAnsiTheme="minorHAnsi"/>
          <w:sz w:val="22"/>
          <w:szCs w:val="22"/>
        </w:rPr>
        <w:t xml:space="preserve"> (Příloha 3 ZD)</w:t>
      </w:r>
    </w:p>
    <w:p w14:paraId="07D88E86" w14:textId="77777777" w:rsidR="008720A5" w:rsidRPr="006806F1" w:rsidRDefault="008720A5" w:rsidP="00345BBB">
      <w:pPr>
        <w:pStyle w:val="Odstavecseseznamem"/>
        <w:numPr>
          <w:ilvl w:val="0"/>
          <w:numId w:val="24"/>
        </w:numPr>
        <w:spacing w:before="120" w:after="120" w:line="276" w:lineRule="auto"/>
        <w:ind w:left="567" w:hanging="567"/>
        <w:contextualSpacing w:val="0"/>
        <w:rPr>
          <w:rFonts w:asciiTheme="minorHAnsi" w:hAnsiTheme="minorHAnsi" w:cstheme="minorHAnsi"/>
          <w:sz w:val="22"/>
          <w:szCs w:val="22"/>
        </w:rPr>
      </w:pPr>
      <w:r w:rsidRPr="006806F1">
        <w:rPr>
          <w:rFonts w:asciiTheme="minorHAnsi" w:hAnsiTheme="minorHAnsi" w:cstheme="minorHAnsi"/>
          <w:sz w:val="22"/>
          <w:szCs w:val="22"/>
        </w:rPr>
        <w:t xml:space="preserve">Tato Smlouva byla vyhotovena ve 3 (slovy: třech) stejnopisech v českém jazyce, přičemž Objednatel obdrží 2 (slovy: dva) stejnopisy a Zhotovitel obdrží po 1 (slovy: jednom) stejnopisu této Smlouvy. </w:t>
      </w:r>
    </w:p>
    <w:p w14:paraId="19E0582A" w14:textId="77777777" w:rsidR="008720A5" w:rsidRPr="006806F1" w:rsidRDefault="008720A5" w:rsidP="008720A5">
      <w:pPr>
        <w:spacing w:before="120" w:after="120" w:line="276" w:lineRule="auto"/>
        <w:ind w:left="567"/>
        <w:rPr>
          <w:rFonts w:asciiTheme="minorHAnsi" w:hAnsiTheme="minorHAnsi" w:cs="Arial"/>
          <w:sz w:val="22"/>
          <w:szCs w:val="22"/>
        </w:rPr>
      </w:pP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8720A5" w:rsidRPr="006806F1" w14:paraId="0D1FF7D6" w14:textId="77777777" w:rsidTr="00B15A4D">
        <w:tc>
          <w:tcPr>
            <w:tcW w:w="4253" w:type="dxa"/>
          </w:tcPr>
          <w:p w14:paraId="4EA3008C" w14:textId="244A6DD3" w:rsidR="008720A5" w:rsidRPr="006806F1" w:rsidRDefault="008720A5" w:rsidP="00B15A4D">
            <w:pPr>
              <w:spacing w:line="276" w:lineRule="auto"/>
              <w:rPr>
                <w:rFonts w:asciiTheme="minorHAnsi" w:hAnsiTheme="minorHAnsi" w:cstheme="minorHAnsi"/>
                <w:sz w:val="22"/>
                <w:szCs w:val="22"/>
              </w:rPr>
            </w:pPr>
            <w:r w:rsidRPr="006806F1">
              <w:rPr>
                <w:rFonts w:asciiTheme="minorHAnsi" w:hAnsiTheme="minorHAnsi" w:cstheme="minorHAnsi"/>
                <w:sz w:val="22"/>
                <w:szCs w:val="22"/>
              </w:rPr>
              <w:t xml:space="preserve">V </w:t>
            </w:r>
            <w:r w:rsidR="00E47B38">
              <w:rPr>
                <w:rFonts w:asciiTheme="minorHAnsi" w:hAnsiTheme="minorHAnsi" w:cstheme="minorHAnsi"/>
                <w:sz w:val="22"/>
                <w:szCs w:val="22"/>
              </w:rPr>
              <w:t>Praze</w:t>
            </w:r>
            <w:r w:rsidRPr="006806F1">
              <w:rPr>
                <w:rFonts w:asciiTheme="minorHAnsi" w:hAnsiTheme="minorHAnsi" w:cstheme="minorHAnsi"/>
                <w:sz w:val="22"/>
                <w:szCs w:val="22"/>
              </w:rPr>
              <w:t xml:space="preserve"> dne </w:t>
            </w:r>
            <w:r w:rsidR="00040E5A">
              <w:rPr>
                <w:rFonts w:asciiTheme="minorHAnsi" w:hAnsiTheme="minorHAnsi" w:cstheme="minorHAnsi"/>
                <w:sz w:val="22"/>
                <w:szCs w:val="22"/>
              </w:rPr>
              <w:t>23.6.2025</w:t>
            </w:r>
          </w:p>
        </w:tc>
        <w:tc>
          <w:tcPr>
            <w:tcW w:w="4252" w:type="dxa"/>
          </w:tcPr>
          <w:p w14:paraId="5E58EB07" w14:textId="2310C0DC" w:rsidR="008720A5" w:rsidRPr="006806F1" w:rsidRDefault="008720A5" w:rsidP="00B15A4D">
            <w:pPr>
              <w:spacing w:line="276" w:lineRule="auto"/>
              <w:rPr>
                <w:rFonts w:asciiTheme="minorHAnsi" w:hAnsiTheme="minorHAnsi" w:cstheme="minorHAnsi"/>
                <w:sz w:val="22"/>
                <w:szCs w:val="22"/>
              </w:rPr>
            </w:pPr>
            <w:r w:rsidRPr="006806F1">
              <w:rPr>
                <w:rFonts w:asciiTheme="minorHAnsi" w:hAnsiTheme="minorHAnsi" w:cstheme="minorHAnsi"/>
                <w:sz w:val="22"/>
                <w:szCs w:val="22"/>
              </w:rPr>
              <w:t xml:space="preserve">V </w:t>
            </w:r>
            <w:r w:rsidR="00E47B38">
              <w:rPr>
                <w:rFonts w:asciiTheme="minorHAnsi" w:hAnsiTheme="minorHAnsi" w:cstheme="minorHAnsi"/>
                <w:sz w:val="22"/>
                <w:szCs w:val="22"/>
              </w:rPr>
              <w:t>Praze</w:t>
            </w:r>
            <w:r w:rsidRPr="006806F1">
              <w:rPr>
                <w:rFonts w:asciiTheme="minorHAnsi" w:hAnsiTheme="minorHAnsi" w:cstheme="minorHAnsi"/>
                <w:sz w:val="22"/>
                <w:szCs w:val="22"/>
              </w:rPr>
              <w:t xml:space="preserve"> dne </w:t>
            </w:r>
            <w:r w:rsidR="00040E5A">
              <w:rPr>
                <w:rFonts w:asciiTheme="minorHAnsi" w:hAnsiTheme="minorHAnsi" w:cstheme="minorHAnsi"/>
                <w:sz w:val="22"/>
                <w:szCs w:val="22"/>
              </w:rPr>
              <w:t>23.6.2025</w:t>
            </w:r>
          </w:p>
          <w:p w14:paraId="143D422A" w14:textId="77777777" w:rsidR="008720A5" w:rsidRPr="006806F1" w:rsidRDefault="008720A5" w:rsidP="00B15A4D">
            <w:pPr>
              <w:spacing w:line="276" w:lineRule="auto"/>
              <w:rPr>
                <w:rFonts w:asciiTheme="minorHAnsi" w:hAnsiTheme="minorHAnsi" w:cstheme="minorHAnsi"/>
                <w:sz w:val="22"/>
                <w:szCs w:val="22"/>
              </w:rPr>
            </w:pPr>
          </w:p>
        </w:tc>
      </w:tr>
      <w:tr w:rsidR="008720A5" w:rsidRPr="006806F1" w14:paraId="32BE10E7" w14:textId="77777777" w:rsidTr="00B15A4D">
        <w:tc>
          <w:tcPr>
            <w:tcW w:w="4253" w:type="dxa"/>
          </w:tcPr>
          <w:p w14:paraId="1E739786" w14:textId="6AAC1DE3" w:rsidR="008720A5" w:rsidRPr="006806F1" w:rsidRDefault="008720A5" w:rsidP="00B15A4D">
            <w:pPr>
              <w:spacing w:line="276" w:lineRule="auto"/>
              <w:jc w:val="center"/>
              <w:rPr>
                <w:rFonts w:asciiTheme="minorHAnsi" w:hAnsiTheme="minorHAnsi" w:cstheme="minorHAnsi"/>
                <w:sz w:val="22"/>
                <w:szCs w:val="22"/>
              </w:rPr>
            </w:pPr>
            <w:r w:rsidRPr="006806F1">
              <w:rPr>
                <w:rFonts w:asciiTheme="minorHAnsi" w:hAnsiTheme="minorHAnsi" w:cstheme="minorHAnsi"/>
                <w:sz w:val="22"/>
                <w:szCs w:val="22"/>
              </w:rPr>
              <w:t xml:space="preserve">Za </w:t>
            </w:r>
            <w:r w:rsidR="004F4B25" w:rsidRPr="004F4B25">
              <w:rPr>
                <w:rFonts w:asciiTheme="minorHAnsi" w:hAnsiTheme="minorHAnsi" w:cstheme="minorHAnsi"/>
                <w:b/>
                <w:bCs/>
                <w:sz w:val="22"/>
                <w:szCs w:val="22"/>
              </w:rPr>
              <w:t>SPOLSTAV Praha s.r.o.</w:t>
            </w:r>
          </w:p>
        </w:tc>
        <w:tc>
          <w:tcPr>
            <w:tcW w:w="4252" w:type="dxa"/>
          </w:tcPr>
          <w:p w14:paraId="5388ADCB" w14:textId="77777777" w:rsidR="008720A5" w:rsidRPr="006806F1" w:rsidRDefault="008720A5" w:rsidP="00B15A4D">
            <w:pPr>
              <w:spacing w:line="276" w:lineRule="auto"/>
              <w:jc w:val="center"/>
              <w:rPr>
                <w:rFonts w:asciiTheme="minorHAnsi" w:hAnsiTheme="minorHAnsi" w:cstheme="minorHAnsi"/>
                <w:b/>
                <w:bCs/>
                <w:sz w:val="22"/>
                <w:szCs w:val="22"/>
              </w:rPr>
            </w:pPr>
            <w:r w:rsidRPr="006806F1">
              <w:rPr>
                <w:rFonts w:asciiTheme="minorHAnsi" w:hAnsiTheme="minorHAnsi" w:cstheme="minorHAnsi"/>
                <w:sz w:val="22"/>
                <w:szCs w:val="22"/>
              </w:rPr>
              <w:t>Za</w:t>
            </w:r>
            <w:r w:rsidRPr="006806F1">
              <w:rPr>
                <w:rFonts w:asciiTheme="minorHAnsi" w:hAnsiTheme="minorHAnsi" w:cstheme="minorHAnsi"/>
                <w:b/>
                <w:bCs/>
                <w:sz w:val="22"/>
                <w:szCs w:val="22"/>
              </w:rPr>
              <w:t xml:space="preserve"> Pražská developerská společnost, příspěvková organizace</w:t>
            </w:r>
          </w:p>
          <w:p w14:paraId="3D8034D7" w14:textId="77777777" w:rsidR="008720A5" w:rsidRPr="006806F1" w:rsidRDefault="008720A5" w:rsidP="00B15A4D">
            <w:pPr>
              <w:spacing w:line="276" w:lineRule="auto"/>
              <w:jc w:val="center"/>
              <w:rPr>
                <w:rFonts w:asciiTheme="minorHAnsi" w:hAnsiTheme="minorHAnsi" w:cstheme="minorHAnsi"/>
                <w:b/>
                <w:bCs/>
                <w:sz w:val="22"/>
                <w:szCs w:val="22"/>
              </w:rPr>
            </w:pPr>
          </w:p>
          <w:p w14:paraId="7A77EBC0" w14:textId="77777777" w:rsidR="008720A5" w:rsidRPr="006806F1" w:rsidRDefault="008720A5" w:rsidP="00B15A4D">
            <w:pPr>
              <w:spacing w:line="276" w:lineRule="auto"/>
              <w:jc w:val="center"/>
              <w:rPr>
                <w:rFonts w:asciiTheme="minorHAnsi" w:hAnsiTheme="minorHAnsi" w:cstheme="minorHAnsi"/>
                <w:b/>
                <w:bCs/>
                <w:sz w:val="22"/>
                <w:szCs w:val="22"/>
              </w:rPr>
            </w:pPr>
          </w:p>
          <w:p w14:paraId="659C282C" w14:textId="77777777" w:rsidR="008720A5" w:rsidRPr="006806F1" w:rsidRDefault="008720A5" w:rsidP="00B15A4D">
            <w:pPr>
              <w:spacing w:line="276" w:lineRule="auto"/>
              <w:jc w:val="center"/>
              <w:rPr>
                <w:rFonts w:asciiTheme="minorHAnsi" w:hAnsiTheme="minorHAnsi" w:cstheme="minorHAnsi"/>
                <w:sz w:val="22"/>
                <w:szCs w:val="22"/>
              </w:rPr>
            </w:pPr>
          </w:p>
        </w:tc>
      </w:tr>
      <w:tr w:rsidR="008720A5" w:rsidRPr="006806F1" w14:paraId="26F9D508" w14:textId="77777777" w:rsidTr="00B15A4D">
        <w:tc>
          <w:tcPr>
            <w:tcW w:w="4253" w:type="dxa"/>
          </w:tcPr>
          <w:p w14:paraId="409B3D7E" w14:textId="77777777" w:rsidR="008720A5" w:rsidRPr="006806F1" w:rsidRDefault="008720A5" w:rsidP="00B15A4D">
            <w:pPr>
              <w:spacing w:line="276" w:lineRule="auto"/>
              <w:jc w:val="center"/>
              <w:rPr>
                <w:rFonts w:asciiTheme="minorHAnsi" w:hAnsiTheme="minorHAnsi" w:cstheme="minorHAnsi"/>
                <w:sz w:val="22"/>
                <w:szCs w:val="22"/>
              </w:rPr>
            </w:pPr>
            <w:r w:rsidRPr="006806F1">
              <w:rPr>
                <w:rFonts w:asciiTheme="minorHAnsi" w:hAnsiTheme="minorHAnsi" w:cstheme="minorHAnsi"/>
                <w:sz w:val="22"/>
                <w:szCs w:val="22"/>
              </w:rPr>
              <w:t>__________________________</w:t>
            </w:r>
          </w:p>
          <w:p w14:paraId="1E92E0DE" w14:textId="270A2502" w:rsidR="008720A5" w:rsidRPr="004F4B25" w:rsidRDefault="004F4B25" w:rsidP="00B15A4D">
            <w:pPr>
              <w:spacing w:line="276" w:lineRule="auto"/>
              <w:jc w:val="center"/>
              <w:rPr>
                <w:rFonts w:asciiTheme="minorHAnsi" w:hAnsiTheme="minorHAnsi" w:cstheme="minorHAnsi"/>
                <w:b/>
                <w:bCs/>
                <w:sz w:val="22"/>
                <w:szCs w:val="22"/>
              </w:rPr>
            </w:pPr>
            <w:r w:rsidRPr="004F4B25">
              <w:rPr>
                <w:rFonts w:asciiTheme="minorHAnsi" w:hAnsiTheme="minorHAnsi" w:cstheme="minorHAnsi"/>
                <w:b/>
                <w:bCs/>
                <w:sz w:val="22"/>
                <w:szCs w:val="22"/>
              </w:rPr>
              <w:t>Richard Slepička</w:t>
            </w:r>
          </w:p>
          <w:p w14:paraId="03C9732D" w14:textId="300110DF" w:rsidR="008720A5" w:rsidRPr="006806F1" w:rsidRDefault="004F4B25" w:rsidP="00B15A4D">
            <w:pPr>
              <w:spacing w:line="276" w:lineRule="auto"/>
              <w:jc w:val="center"/>
              <w:rPr>
                <w:rFonts w:asciiTheme="minorHAnsi" w:hAnsiTheme="minorHAnsi" w:cstheme="minorHAnsi"/>
                <w:sz w:val="22"/>
                <w:szCs w:val="22"/>
              </w:rPr>
            </w:pPr>
            <w:r>
              <w:rPr>
                <w:rFonts w:asciiTheme="minorHAnsi" w:hAnsiTheme="minorHAnsi" w:cstheme="minorHAnsi"/>
                <w:sz w:val="22"/>
                <w:szCs w:val="22"/>
              </w:rPr>
              <w:t>Jednatel</w:t>
            </w:r>
          </w:p>
        </w:tc>
        <w:tc>
          <w:tcPr>
            <w:tcW w:w="4252" w:type="dxa"/>
          </w:tcPr>
          <w:p w14:paraId="6254469C" w14:textId="77777777" w:rsidR="008720A5" w:rsidRPr="006806F1" w:rsidRDefault="008720A5" w:rsidP="00B15A4D">
            <w:pPr>
              <w:spacing w:line="276" w:lineRule="auto"/>
              <w:jc w:val="center"/>
              <w:rPr>
                <w:rFonts w:asciiTheme="minorHAnsi" w:hAnsiTheme="minorHAnsi" w:cstheme="minorHAnsi"/>
                <w:sz w:val="22"/>
                <w:szCs w:val="22"/>
              </w:rPr>
            </w:pPr>
            <w:r w:rsidRPr="006806F1">
              <w:rPr>
                <w:rFonts w:asciiTheme="minorHAnsi" w:hAnsiTheme="minorHAnsi" w:cstheme="minorHAnsi"/>
                <w:sz w:val="22"/>
                <w:szCs w:val="22"/>
              </w:rPr>
              <w:t>__________________________</w:t>
            </w:r>
          </w:p>
          <w:p w14:paraId="5625B087" w14:textId="77777777" w:rsidR="008720A5" w:rsidRPr="006806F1" w:rsidRDefault="008720A5" w:rsidP="00B15A4D">
            <w:pPr>
              <w:spacing w:line="276" w:lineRule="auto"/>
              <w:jc w:val="center"/>
              <w:rPr>
                <w:rFonts w:asciiTheme="minorHAnsi" w:hAnsiTheme="minorHAnsi" w:cstheme="minorHAnsi"/>
                <w:b/>
                <w:bCs/>
                <w:sz w:val="22"/>
                <w:szCs w:val="22"/>
              </w:rPr>
            </w:pPr>
            <w:r w:rsidRPr="006806F1">
              <w:rPr>
                <w:rFonts w:asciiTheme="minorHAnsi" w:hAnsiTheme="minorHAnsi" w:cstheme="minorHAnsi"/>
                <w:b/>
                <w:bCs/>
                <w:sz w:val="22"/>
                <w:szCs w:val="22"/>
              </w:rPr>
              <w:t>Petr Urbánek</w:t>
            </w:r>
          </w:p>
          <w:p w14:paraId="7EF20D6C" w14:textId="77777777" w:rsidR="008720A5" w:rsidRPr="006806F1" w:rsidRDefault="008720A5" w:rsidP="00B15A4D">
            <w:pPr>
              <w:spacing w:line="276" w:lineRule="auto"/>
              <w:jc w:val="center"/>
              <w:rPr>
                <w:rFonts w:asciiTheme="minorHAnsi" w:hAnsiTheme="minorHAnsi" w:cstheme="minorHAnsi"/>
                <w:sz w:val="22"/>
                <w:szCs w:val="22"/>
              </w:rPr>
            </w:pPr>
            <w:r w:rsidRPr="006806F1">
              <w:rPr>
                <w:rFonts w:asciiTheme="minorHAnsi" w:hAnsiTheme="minorHAnsi" w:cstheme="minorHAnsi"/>
                <w:sz w:val="22"/>
                <w:szCs w:val="22"/>
              </w:rPr>
              <w:t>Ředitel</w:t>
            </w:r>
          </w:p>
        </w:tc>
      </w:tr>
    </w:tbl>
    <w:p w14:paraId="596E63DA" w14:textId="77777777" w:rsidR="008720A5" w:rsidRPr="006806F1" w:rsidRDefault="008720A5" w:rsidP="008720A5">
      <w:pPr>
        <w:spacing w:before="120" w:after="120" w:line="276" w:lineRule="auto"/>
        <w:rPr>
          <w:rFonts w:asciiTheme="minorHAnsi" w:hAnsiTheme="minorHAnsi" w:cstheme="minorHAnsi"/>
          <w:sz w:val="22"/>
          <w:szCs w:val="22"/>
        </w:rPr>
      </w:pPr>
    </w:p>
    <w:p w14:paraId="5534B441" w14:textId="77777777" w:rsidR="005C4888" w:rsidRPr="006806F1" w:rsidRDefault="005C4888" w:rsidP="008720A5">
      <w:pPr>
        <w:spacing w:line="276" w:lineRule="auto"/>
        <w:rPr>
          <w:sz w:val="22"/>
          <w:szCs w:val="22"/>
        </w:rPr>
      </w:pPr>
    </w:p>
    <w:sectPr w:rsidR="005C4888" w:rsidRPr="006806F1" w:rsidSect="00A848B6">
      <w:footerReference w:type="even"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F9FB2" w14:textId="77777777" w:rsidR="00EE3B3F" w:rsidRDefault="00EE3B3F" w:rsidP="005C4888">
      <w:r>
        <w:separator/>
      </w:r>
    </w:p>
  </w:endnote>
  <w:endnote w:type="continuationSeparator" w:id="0">
    <w:p w14:paraId="57733EBB" w14:textId="77777777" w:rsidR="00EE3B3F" w:rsidRDefault="00EE3B3F" w:rsidP="005C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BF51B" w14:textId="77777777" w:rsidR="00B15A4D" w:rsidRDefault="00B15A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CF6E6DF" w14:textId="77777777" w:rsidR="00B15A4D" w:rsidRDefault="00B15A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669238322"/>
      <w:docPartObj>
        <w:docPartGallery w:val="Page Numbers (Top of Page)"/>
        <w:docPartUnique/>
      </w:docPartObj>
    </w:sdtPr>
    <w:sdtEndPr/>
    <w:sdtContent>
      <w:p w14:paraId="5E3C7097" w14:textId="5F9D6667" w:rsidR="00B15A4D" w:rsidRDefault="00B15A4D" w:rsidP="006E1529">
        <w:pPr>
          <w:pStyle w:val="Zpat"/>
          <w:framePr w:wrap="around" w:vAnchor="text" w:hAnchor="page" w:x="965" w:y="-121"/>
          <w:spacing w:line="240" w:lineRule="auto"/>
          <w:jc w:val="center"/>
          <w:rPr>
            <w:sz w:val="20"/>
          </w:rPr>
        </w:pPr>
        <w:r w:rsidRPr="00130CBB">
          <w:rPr>
            <w:sz w:val="20"/>
          </w:rPr>
          <w:t xml:space="preserve">Stránka </w:t>
        </w:r>
        <w:r w:rsidRPr="00831572">
          <w:rPr>
            <w:bCs/>
            <w:sz w:val="20"/>
          </w:rPr>
          <w:fldChar w:fldCharType="begin"/>
        </w:r>
        <w:r w:rsidRPr="00831572">
          <w:rPr>
            <w:bCs/>
            <w:sz w:val="20"/>
          </w:rPr>
          <w:instrText>PAGE</w:instrText>
        </w:r>
        <w:r w:rsidRPr="00831572">
          <w:rPr>
            <w:bCs/>
            <w:sz w:val="20"/>
          </w:rPr>
          <w:fldChar w:fldCharType="separate"/>
        </w:r>
        <w:r w:rsidR="00FC6B9F">
          <w:rPr>
            <w:bCs/>
            <w:noProof/>
            <w:sz w:val="20"/>
          </w:rPr>
          <w:t>11</w:t>
        </w:r>
        <w:r w:rsidRPr="00831572">
          <w:rPr>
            <w:bCs/>
            <w:sz w:val="20"/>
          </w:rPr>
          <w:fldChar w:fldCharType="end"/>
        </w:r>
        <w:r w:rsidRPr="00831572">
          <w:rPr>
            <w:sz w:val="20"/>
          </w:rPr>
          <w:t xml:space="preserve"> </w:t>
        </w:r>
        <w:r>
          <w:rPr>
            <w:sz w:val="20"/>
          </w:rPr>
          <w:t xml:space="preserve">(celkem </w:t>
        </w:r>
        <w:r w:rsidRPr="00831572">
          <w:rPr>
            <w:sz w:val="20"/>
          </w:rPr>
          <w:t xml:space="preserve">z </w:t>
        </w:r>
        <w:r w:rsidRPr="00831572">
          <w:rPr>
            <w:bCs/>
            <w:sz w:val="20"/>
          </w:rPr>
          <w:fldChar w:fldCharType="begin"/>
        </w:r>
        <w:r w:rsidRPr="00831572">
          <w:rPr>
            <w:bCs/>
            <w:sz w:val="20"/>
          </w:rPr>
          <w:instrText>NUMPAGES</w:instrText>
        </w:r>
        <w:r w:rsidRPr="00831572">
          <w:rPr>
            <w:bCs/>
            <w:sz w:val="20"/>
          </w:rPr>
          <w:fldChar w:fldCharType="separate"/>
        </w:r>
        <w:r w:rsidR="00FC6B9F">
          <w:rPr>
            <w:bCs/>
            <w:noProof/>
            <w:sz w:val="20"/>
          </w:rPr>
          <w:t>11</w:t>
        </w:r>
        <w:r w:rsidRPr="00831572">
          <w:rPr>
            <w:bCs/>
            <w:sz w:val="20"/>
          </w:rPr>
          <w:fldChar w:fldCharType="end"/>
        </w:r>
        <w:r>
          <w:rPr>
            <w:bCs/>
            <w:sz w:val="20"/>
          </w:rPr>
          <w:t>)</w:t>
        </w:r>
      </w:p>
    </w:sdtContent>
  </w:sdt>
  <w:p w14:paraId="2AA570E2" w14:textId="4CA5A3D0" w:rsidR="00B15A4D" w:rsidRPr="00BC2695" w:rsidRDefault="00B15A4D" w:rsidP="009E2D3D">
    <w:pPr>
      <w:pStyle w:val="Zpat"/>
      <w:framePr w:wrap="around" w:vAnchor="text" w:hAnchor="page" w:x="965" w:y="-121"/>
      <w:rPr>
        <w:rStyle w:val="slostrnky"/>
        <w:sz w:val="20"/>
        <w:szCs w:val="20"/>
      </w:rPr>
    </w:pPr>
    <w:r w:rsidRPr="00BC2695">
      <w:rPr>
        <w:rStyle w:val="slostrnky"/>
        <w:sz w:val="20"/>
        <w:szCs w:val="20"/>
      </w:rPr>
      <w:t xml:space="preserve"> </w:t>
    </w:r>
  </w:p>
  <w:p w14:paraId="27E85D74" w14:textId="77777777" w:rsidR="00B15A4D" w:rsidRDefault="00B15A4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6B2F6" w14:textId="691D705A" w:rsidR="00B15A4D" w:rsidRDefault="00B15A4D" w:rsidP="00015A8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806D9" w14:textId="77777777" w:rsidR="00EE3B3F" w:rsidRDefault="00EE3B3F" w:rsidP="005C4888">
      <w:r>
        <w:separator/>
      </w:r>
    </w:p>
  </w:footnote>
  <w:footnote w:type="continuationSeparator" w:id="0">
    <w:p w14:paraId="4EAFD892" w14:textId="77777777" w:rsidR="00EE3B3F" w:rsidRDefault="00EE3B3F" w:rsidP="005C4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197"/>
    <w:multiLevelType w:val="hybridMultilevel"/>
    <w:tmpl w:val="AC000BC0"/>
    <w:lvl w:ilvl="0" w:tplc="3BC8F298">
      <w:start w:val="1"/>
      <w:numFmt w:val="lowerLetter"/>
      <w:pStyle w:val="SMLOUVAbod"/>
      <w:lvlText w:val="%1)"/>
      <w:lvlJc w:val="left"/>
      <w:pPr>
        <w:ind w:left="1069"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1" w15:restartNumberingAfterBreak="0">
    <w:nsid w:val="03917B1E"/>
    <w:multiLevelType w:val="hybridMultilevel"/>
    <w:tmpl w:val="8C50501C"/>
    <w:lvl w:ilvl="0" w:tplc="DC1E2C5E">
      <w:start w:val="1"/>
      <w:numFmt w:val="bullet"/>
      <w:pStyle w:val="Bezmezer"/>
      <w:lvlText w:val=""/>
      <w:lvlJc w:val="left"/>
      <w:pPr>
        <w:ind w:left="1069"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5BC22E8"/>
    <w:multiLevelType w:val="hybridMultilevel"/>
    <w:tmpl w:val="5EEA9DE0"/>
    <w:lvl w:ilvl="0" w:tplc="18EA2A3A">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AA048A"/>
    <w:multiLevelType w:val="hybridMultilevel"/>
    <w:tmpl w:val="F830CAF4"/>
    <w:lvl w:ilvl="0" w:tplc="9F16B75A">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10336"/>
    <w:multiLevelType w:val="hybridMultilevel"/>
    <w:tmpl w:val="B49EC872"/>
    <w:lvl w:ilvl="0" w:tplc="78364F3C">
      <w:start w:val="1"/>
      <w:numFmt w:val="lowerRoman"/>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2C044CCD"/>
    <w:multiLevelType w:val="hybridMultilevel"/>
    <w:tmpl w:val="409641CC"/>
    <w:lvl w:ilvl="0" w:tplc="2B0E006E">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B65158"/>
    <w:multiLevelType w:val="hybridMultilevel"/>
    <w:tmpl w:val="C6C6247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348B6891"/>
    <w:multiLevelType w:val="hybridMultilevel"/>
    <w:tmpl w:val="E35A9404"/>
    <w:lvl w:ilvl="0" w:tplc="48BE274C">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5A63E7"/>
    <w:multiLevelType w:val="hybridMultilevel"/>
    <w:tmpl w:val="F726342C"/>
    <w:lvl w:ilvl="0" w:tplc="62769E0E">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9559BB"/>
    <w:multiLevelType w:val="hybridMultilevel"/>
    <w:tmpl w:val="C924EBC8"/>
    <w:lvl w:ilvl="0" w:tplc="0C9034EC">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E928B9"/>
    <w:multiLevelType w:val="multilevel"/>
    <w:tmpl w:val="7C8A2DC6"/>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7B5DCB"/>
    <w:multiLevelType w:val="hybridMultilevel"/>
    <w:tmpl w:val="39FA73A2"/>
    <w:lvl w:ilvl="0" w:tplc="9F6ED3E2">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001770"/>
    <w:multiLevelType w:val="hybridMultilevel"/>
    <w:tmpl w:val="D0E476A0"/>
    <w:lvl w:ilvl="0" w:tplc="2B0E006E">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418C5DE0"/>
    <w:multiLevelType w:val="hybridMultilevel"/>
    <w:tmpl w:val="DF86DD10"/>
    <w:lvl w:ilvl="0" w:tplc="FFFFFFFF">
      <w:start w:val="1"/>
      <w:numFmt w:val="lowerRoman"/>
      <w:lvlText w:val="(%1)"/>
      <w:lvlJc w:val="left"/>
      <w:pPr>
        <w:ind w:left="1287" w:hanging="360"/>
      </w:pPr>
      <w:rPr>
        <w:rFonts w:hint="default"/>
      </w:rPr>
    </w:lvl>
    <w:lvl w:ilvl="1" w:tplc="2B0E006E">
      <w:start w:val="1"/>
      <w:numFmt w:val="lowerRoman"/>
      <w:lvlText w:val="(%2)"/>
      <w:lvlJc w:val="left"/>
      <w:pPr>
        <w:ind w:left="720"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444E235D"/>
    <w:multiLevelType w:val="hybridMultilevel"/>
    <w:tmpl w:val="C924EBC8"/>
    <w:lvl w:ilvl="0" w:tplc="0C9034EC">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E2FD8"/>
    <w:multiLevelType w:val="hybridMultilevel"/>
    <w:tmpl w:val="1D080086"/>
    <w:lvl w:ilvl="0" w:tplc="F378086A">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04A1B"/>
    <w:multiLevelType w:val="hybridMultilevel"/>
    <w:tmpl w:val="20525F58"/>
    <w:lvl w:ilvl="0" w:tplc="3244CEBC">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BCB7023"/>
    <w:multiLevelType w:val="hybridMultilevel"/>
    <w:tmpl w:val="61708C72"/>
    <w:lvl w:ilvl="0" w:tplc="8032779E">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C44852"/>
    <w:multiLevelType w:val="hybridMultilevel"/>
    <w:tmpl w:val="FDE838B2"/>
    <w:lvl w:ilvl="0" w:tplc="4ACCD4BE">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26341D"/>
    <w:multiLevelType w:val="multilevel"/>
    <w:tmpl w:val="E1F05A24"/>
    <w:lvl w:ilvl="0">
      <w:start w:val="8"/>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0A4440"/>
    <w:multiLevelType w:val="hybridMultilevel"/>
    <w:tmpl w:val="F4366A1E"/>
    <w:lvl w:ilvl="0" w:tplc="167865D4">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92219B"/>
    <w:multiLevelType w:val="multilevel"/>
    <w:tmpl w:val="6BC4D4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8AD2C1A"/>
    <w:multiLevelType w:val="hybridMultilevel"/>
    <w:tmpl w:val="59824F7C"/>
    <w:lvl w:ilvl="0" w:tplc="2B0E006E">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1331BB"/>
    <w:multiLevelType w:val="hybridMultilevel"/>
    <w:tmpl w:val="0A522A8A"/>
    <w:lvl w:ilvl="0" w:tplc="50B80F16">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617AD1"/>
    <w:multiLevelType w:val="hybridMultilevel"/>
    <w:tmpl w:val="2B32669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2B0E006E">
      <w:start w:val="1"/>
      <w:numFmt w:val="lowerRoman"/>
      <w:lvlText w:val="(%3)"/>
      <w:lvlJc w:val="left"/>
      <w:pPr>
        <w:ind w:left="1281"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F71E99"/>
    <w:multiLevelType w:val="hybridMultilevel"/>
    <w:tmpl w:val="1852423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5631C"/>
    <w:multiLevelType w:val="hybridMultilevel"/>
    <w:tmpl w:val="0EA670B0"/>
    <w:lvl w:ilvl="0" w:tplc="2B8862CC">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CA6F4F"/>
    <w:multiLevelType w:val="hybridMultilevel"/>
    <w:tmpl w:val="CF42BFC8"/>
    <w:lvl w:ilvl="0" w:tplc="2B0E006E">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134181"/>
    <w:multiLevelType w:val="hybridMultilevel"/>
    <w:tmpl w:val="DBBA1D2A"/>
    <w:lvl w:ilvl="0" w:tplc="2B0E006E">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379E0A2C">
      <w:start w:val="1"/>
      <w:numFmt w:val="lowerRoman"/>
      <w:lvlText w:val="(%6)"/>
      <w:lvlJc w:val="left"/>
      <w:pPr>
        <w:ind w:left="1281" w:hanging="360"/>
      </w:pPr>
      <w:rPr>
        <w:rFonts w:asciiTheme="minorHAnsi" w:hAnsiTheme="minorHAnsi" w:cstheme="minorHAnsi" w:hint="default"/>
        <w:sz w:val="22"/>
        <w:szCs w:val="22"/>
      </w:r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9B2DFC"/>
    <w:multiLevelType w:val="hybridMultilevel"/>
    <w:tmpl w:val="94D41F62"/>
    <w:lvl w:ilvl="0" w:tplc="2B0E006E">
      <w:start w:val="1"/>
      <w:numFmt w:val="lowerRoman"/>
      <w:lvlText w:val="(%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30" w15:restartNumberingAfterBreak="0">
    <w:nsid w:val="6F4B5D6A"/>
    <w:multiLevelType w:val="multilevel"/>
    <w:tmpl w:val="8F30BCEE"/>
    <w:lvl w:ilvl="0">
      <w:start w:val="1"/>
      <w:numFmt w:val="decimal"/>
      <w:pStyle w:val="SMLOUVAlnekslovn"/>
      <w:lvlText w:val="%1."/>
      <w:lvlJc w:val="left"/>
      <w:pPr>
        <w:ind w:left="360" w:hanging="360"/>
      </w:pPr>
      <w:rPr>
        <w:rFonts w:hint="default"/>
        <w:b/>
        <w:i w:val="0"/>
        <w:sz w:val="24"/>
      </w:rPr>
    </w:lvl>
    <w:lvl w:ilvl="1">
      <w:start w:val="1"/>
      <w:numFmt w:val="decimal"/>
      <w:pStyle w:val="SMLOUVAodstaveclnku"/>
      <w:isLgl/>
      <w:lvlText w:val="%1.%2."/>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723A6FA4"/>
    <w:multiLevelType w:val="hybridMultilevel"/>
    <w:tmpl w:val="59824F7C"/>
    <w:lvl w:ilvl="0" w:tplc="2B0E006E">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BB4B8A"/>
    <w:multiLevelType w:val="hybridMultilevel"/>
    <w:tmpl w:val="1E864F10"/>
    <w:lvl w:ilvl="0" w:tplc="2B0E006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F6091E"/>
    <w:multiLevelType w:val="hybridMultilevel"/>
    <w:tmpl w:val="EB549FD6"/>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34" w15:restartNumberingAfterBreak="0">
    <w:nsid w:val="7B8A228F"/>
    <w:multiLevelType w:val="hybridMultilevel"/>
    <w:tmpl w:val="7DD277AA"/>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2B0E006E">
      <w:start w:val="1"/>
      <w:numFmt w:val="lowerRoman"/>
      <w:lvlText w:val="(%4)"/>
      <w:lvlJc w:val="left"/>
      <w:pPr>
        <w:ind w:left="720"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7BDA2D4D"/>
    <w:multiLevelType w:val="hybridMultilevel"/>
    <w:tmpl w:val="C1E618DC"/>
    <w:lvl w:ilvl="0" w:tplc="F8E4CC36">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6197702">
    <w:abstractNumId w:val="30"/>
  </w:num>
  <w:num w:numId="2" w16cid:durableId="416368375">
    <w:abstractNumId w:val="1"/>
  </w:num>
  <w:num w:numId="3" w16cid:durableId="837234889">
    <w:abstractNumId w:val="0"/>
  </w:num>
  <w:num w:numId="4" w16cid:durableId="949820992">
    <w:abstractNumId w:val="25"/>
  </w:num>
  <w:num w:numId="5" w16cid:durableId="2106803631">
    <w:abstractNumId w:val="17"/>
  </w:num>
  <w:num w:numId="6" w16cid:durableId="546181803">
    <w:abstractNumId w:val="33"/>
  </w:num>
  <w:num w:numId="7" w16cid:durableId="1478760466">
    <w:abstractNumId w:val="8"/>
  </w:num>
  <w:num w:numId="8" w16cid:durableId="743914798">
    <w:abstractNumId w:val="11"/>
  </w:num>
  <w:num w:numId="9" w16cid:durableId="702680915">
    <w:abstractNumId w:val="2"/>
  </w:num>
  <w:num w:numId="10" w16cid:durableId="1007172792">
    <w:abstractNumId w:val="4"/>
  </w:num>
  <w:num w:numId="11" w16cid:durableId="1790968736">
    <w:abstractNumId w:val="6"/>
  </w:num>
  <w:num w:numId="12" w16cid:durableId="1006515552">
    <w:abstractNumId w:val="34"/>
  </w:num>
  <w:num w:numId="13" w16cid:durableId="1674988720">
    <w:abstractNumId w:val="26"/>
  </w:num>
  <w:num w:numId="14" w16cid:durableId="1649355658">
    <w:abstractNumId w:val="24"/>
  </w:num>
  <w:num w:numId="15" w16cid:durableId="8222226">
    <w:abstractNumId w:val="28"/>
  </w:num>
  <w:num w:numId="16" w16cid:durableId="1781145245">
    <w:abstractNumId w:val="12"/>
  </w:num>
  <w:num w:numId="17" w16cid:durableId="1633905327">
    <w:abstractNumId w:val="13"/>
  </w:num>
  <w:num w:numId="18" w16cid:durableId="363560223">
    <w:abstractNumId w:val="31"/>
  </w:num>
  <w:num w:numId="19" w16cid:durableId="598147527">
    <w:abstractNumId w:val="7"/>
  </w:num>
  <w:num w:numId="20" w16cid:durableId="255292571">
    <w:abstractNumId w:val="3"/>
  </w:num>
  <w:num w:numId="21" w16cid:durableId="569851258">
    <w:abstractNumId w:val="14"/>
  </w:num>
  <w:num w:numId="22" w16cid:durableId="1531916321">
    <w:abstractNumId w:val="20"/>
  </w:num>
  <w:num w:numId="23" w16cid:durableId="1183083151">
    <w:abstractNumId w:val="23"/>
  </w:num>
  <w:num w:numId="24" w16cid:durableId="336886615">
    <w:abstractNumId w:val="15"/>
  </w:num>
  <w:num w:numId="25" w16cid:durableId="18901422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1768584">
    <w:abstractNumId w:val="29"/>
  </w:num>
  <w:num w:numId="27" w16cid:durableId="2012640106">
    <w:abstractNumId w:val="9"/>
  </w:num>
  <w:num w:numId="28" w16cid:durableId="1550995326">
    <w:abstractNumId w:val="32"/>
  </w:num>
  <w:num w:numId="29" w16cid:durableId="1808352918">
    <w:abstractNumId w:val="27"/>
  </w:num>
  <w:num w:numId="30" w16cid:durableId="2043047077">
    <w:abstractNumId w:val="19"/>
  </w:num>
  <w:num w:numId="31" w16cid:durableId="1718551335">
    <w:abstractNumId w:val="5"/>
  </w:num>
  <w:num w:numId="32" w16cid:durableId="1962295301">
    <w:abstractNumId w:val="22"/>
  </w:num>
  <w:num w:numId="33" w16cid:durableId="1019620041">
    <w:abstractNumId w:val="21"/>
  </w:num>
  <w:num w:numId="34" w16cid:durableId="886262640">
    <w:abstractNumId w:val="10"/>
  </w:num>
  <w:num w:numId="35" w16cid:durableId="1680768270">
    <w:abstractNumId w:val="35"/>
  </w:num>
  <w:num w:numId="36" w16cid:durableId="1950044429">
    <w:abstractNumId w:val="18"/>
  </w:num>
  <w:num w:numId="37" w16cid:durableId="4241133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88"/>
    <w:rsid w:val="00015A82"/>
    <w:rsid w:val="00040E5A"/>
    <w:rsid w:val="0004596E"/>
    <w:rsid w:val="0006441F"/>
    <w:rsid w:val="0007756F"/>
    <w:rsid w:val="00083B34"/>
    <w:rsid w:val="00084963"/>
    <w:rsid w:val="0008692E"/>
    <w:rsid w:val="000947E5"/>
    <w:rsid w:val="0009675D"/>
    <w:rsid w:val="0009733E"/>
    <w:rsid w:val="00097AAF"/>
    <w:rsid w:val="000A308D"/>
    <w:rsid w:val="000B33B2"/>
    <w:rsid w:val="000C0108"/>
    <w:rsid w:val="000C45A1"/>
    <w:rsid w:val="000D43BD"/>
    <w:rsid w:val="000E7AA9"/>
    <w:rsid w:val="00113B4F"/>
    <w:rsid w:val="00116E53"/>
    <w:rsid w:val="0012185B"/>
    <w:rsid w:val="00130A50"/>
    <w:rsid w:val="0013215A"/>
    <w:rsid w:val="00133C75"/>
    <w:rsid w:val="00134E28"/>
    <w:rsid w:val="00163DE8"/>
    <w:rsid w:val="0017498F"/>
    <w:rsid w:val="00176ACD"/>
    <w:rsid w:val="00184E35"/>
    <w:rsid w:val="001854A8"/>
    <w:rsid w:val="00197C2B"/>
    <w:rsid w:val="001B2593"/>
    <w:rsid w:val="001C4F54"/>
    <w:rsid w:val="001D7C86"/>
    <w:rsid w:val="001D7F38"/>
    <w:rsid w:val="002151F7"/>
    <w:rsid w:val="0022219E"/>
    <w:rsid w:val="0023058E"/>
    <w:rsid w:val="00232EA8"/>
    <w:rsid w:val="00237E1F"/>
    <w:rsid w:val="002410A2"/>
    <w:rsid w:val="00263951"/>
    <w:rsid w:val="00274AAE"/>
    <w:rsid w:val="0027652A"/>
    <w:rsid w:val="002858DD"/>
    <w:rsid w:val="00295809"/>
    <w:rsid w:val="0029612D"/>
    <w:rsid w:val="002B1225"/>
    <w:rsid w:val="002B74FC"/>
    <w:rsid w:val="002C268C"/>
    <w:rsid w:val="002C6C14"/>
    <w:rsid w:val="002E3212"/>
    <w:rsid w:val="002E555A"/>
    <w:rsid w:val="002F5D23"/>
    <w:rsid w:val="003036BC"/>
    <w:rsid w:val="00305AEB"/>
    <w:rsid w:val="003163CF"/>
    <w:rsid w:val="00317522"/>
    <w:rsid w:val="0032608B"/>
    <w:rsid w:val="003272C0"/>
    <w:rsid w:val="0033695E"/>
    <w:rsid w:val="00336E58"/>
    <w:rsid w:val="00345BBB"/>
    <w:rsid w:val="003512B8"/>
    <w:rsid w:val="0035204D"/>
    <w:rsid w:val="00355C9E"/>
    <w:rsid w:val="00375400"/>
    <w:rsid w:val="00380706"/>
    <w:rsid w:val="003821A9"/>
    <w:rsid w:val="00391F23"/>
    <w:rsid w:val="00391FCB"/>
    <w:rsid w:val="003A1DB0"/>
    <w:rsid w:val="003B1A23"/>
    <w:rsid w:val="003B5CF9"/>
    <w:rsid w:val="003C3CE4"/>
    <w:rsid w:val="003C3E90"/>
    <w:rsid w:val="003D0117"/>
    <w:rsid w:val="003E0C54"/>
    <w:rsid w:val="003E1E10"/>
    <w:rsid w:val="003F1216"/>
    <w:rsid w:val="004108F7"/>
    <w:rsid w:val="00411DC0"/>
    <w:rsid w:val="00414C50"/>
    <w:rsid w:val="00415827"/>
    <w:rsid w:val="00415FC4"/>
    <w:rsid w:val="004233A9"/>
    <w:rsid w:val="004244E8"/>
    <w:rsid w:val="00426850"/>
    <w:rsid w:val="00427419"/>
    <w:rsid w:val="00433B72"/>
    <w:rsid w:val="00457127"/>
    <w:rsid w:val="0048057B"/>
    <w:rsid w:val="004901FC"/>
    <w:rsid w:val="004A37F7"/>
    <w:rsid w:val="004A60F1"/>
    <w:rsid w:val="004B2814"/>
    <w:rsid w:val="004B353A"/>
    <w:rsid w:val="004C7053"/>
    <w:rsid w:val="004D334C"/>
    <w:rsid w:val="004D7921"/>
    <w:rsid w:val="004F4B25"/>
    <w:rsid w:val="005158C5"/>
    <w:rsid w:val="005177F3"/>
    <w:rsid w:val="005203E8"/>
    <w:rsid w:val="0053253F"/>
    <w:rsid w:val="005352D2"/>
    <w:rsid w:val="005507E1"/>
    <w:rsid w:val="005515BC"/>
    <w:rsid w:val="005539B9"/>
    <w:rsid w:val="005640DE"/>
    <w:rsid w:val="00564F53"/>
    <w:rsid w:val="005653BF"/>
    <w:rsid w:val="00573ADD"/>
    <w:rsid w:val="005A3D27"/>
    <w:rsid w:val="005B1B34"/>
    <w:rsid w:val="005B57C0"/>
    <w:rsid w:val="005C4888"/>
    <w:rsid w:val="005D117E"/>
    <w:rsid w:val="005D69DE"/>
    <w:rsid w:val="005F23B8"/>
    <w:rsid w:val="005F2792"/>
    <w:rsid w:val="00600FF0"/>
    <w:rsid w:val="00605FBA"/>
    <w:rsid w:val="00611D82"/>
    <w:rsid w:val="006166E0"/>
    <w:rsid w:val="00622312"/>
    <w:rsid w:val="00626C7F"/>
    <w:rsid w:val="0064121A"/>
    <w:rsid w:val="0065407E"/>
    <w:rsid w:val="006610C1"/>
    <w:rsid w:val="0066160B"/>
    <w:rsid w:val="006667BC"/>
    <w:rsid w:val="00670C45"/>
    <w:rsid w:val="00674B1F"/>
    <w:rsid w:val="006806F1"/>
    <w:rsid w:val="006911F5"/>
    <w:rsid w:val="00695E81"/>
    <w:rsid w:val="00697D3B"/>
    <w:rsid w:val="006A79CE"/>
    <w:rsid w:val="006B012F"/>
    <w:rsid w:val="006B4516"/>
    <w:rsid w:val="006C3E01"/>
    <w:rsid w:val="006E0D89"/>
    <w:rsid w:val="006E1529"/>
    <w:rsid w:val="00705453"/>
    <w:rsid w:val="00722904"/>
    <w:rsid w:val="00726CF7"/>
    <w:rsid w:val="00727697"/>
    <w:rsid w:val="00740162"/>
    <w:rsid w:val="0076330F"/>
    <w:rsid w:val="0077547D"/>
    <w:rsid w:val="0077779C"/>
    <w:rsid w:val="00780328"/>
    <w:rsid w:val="00784328"/>
    <w:rsid w:val="00784B9F"/>
    <w:rsid w:val="00791B1A"/>
    <w:rsid w:val="00797C9F"/>
    <w:rsid w:val="007A454B"/>
    <w:rsid w:val="007B7845"/>
    <w:rsid w:val="007D4019"/>
    <w:rsid w:val="007D7E42"/>
    <w:rsid w:val="007E6D62"/>
    <w:rsid w:val="007F02B9"/>
    <w:rsid w:val="007F3C96"/>
    <w:rsid w:val="007F3DCD"/>
    <w:rsid w:val="00801679"/>
    <w:rsid w:val="008146A9"/>
    <w:rsid w:val="00826BDB"/>
    <w:rsid w:val="00831C1E"/>
    <w:rsid w:val="00836369"/>
    <w:rsid w:val="00856CD3"/>
    <w:rsid w:val="00857824"/>
    <w:rsid w:val="00860CBD"/>
    <w:rsid w:val="008720A5"/>
    <w:rsid w:val="00872C71"/>
    <w:rsid w:val="00885A34"/>
    <w:rsid w:val="00895DF7"/>
    <w:rsid w:val="008A6959"/>
    <w:rsid w:val="008B44CA"/>
    <w:rsid w:val="008D5338"/>
    <w:rsid w:val="008E428E"/>
    <w:rsid w:val="008F1FC8"/>
    <w:rsid w:val="008F210C"/>
    <w:rsid w:val="00900152"/>
    <w:rsid w:val="00901CF3"/>
    <w:rsid w:val="00911334"/>
    <w:rsid w:val="009159F9"/>
    <w:rsid w:val="00950545"/>
    <w:rsid w:val="00951A72"/>
    <w:rsid w:val="00952430"/>
    <w:rsid w:val="00960F26"/>
    <w:rsid w:val="00966AF4"/>
    <w:rsid w:val="0097055C"/>
    <w:rsid w:val="00973F05"/>
    <w:rsid w:val="00980A96"/>
    <w:rsid w:val="00983108"/>
    <w:rsid w:val="0099688B"/>
    <w:rsid w:val="009C077D"/>
    <w:rsid w:val="009C31DC"/>
    <w:rsid w:val="009C451B"/>
    <w:rsid w:val="009D6AA7"/>
    <w:rsid w:val="009E2D3D"/>
    <w:rsid w:val="009E5FAC"/>
    <w:rsid w:val="009E7284"/>
    <w:rsid w:val="009F03CE"/>
    <w:rsid w:val="009F1F73"/>
    <w:rsid w:val="009F6F1E"/>
    <w:rsid w:val="00A03A78"/>
    <w:rsid w:val="00A04E12"/>
    <w:rsid w:val="00A13534"/>
    <w:rsid w:val="00A13AAA"/>
    <w:rsid w:val="00A164E6"/>
    <w:rsid w:val="00A21FAE"/>
    <w:rsid w:val="00A43064"/>
    <w:rsid w:val="00A47A78"/>
    <w:rsid w:val="00A504F1"/>
    <w:rsid w:val="00A543F8"/>
    <w:rsid w:val="00A5628B"/>
    <w:rsid w:val="00A57BE8"/>
    <w:rsid w:val="00A6056B"/>
    <w:rsid w:val="00A6454A"/>
    <w:rsid w:val="00A72B6F"/>
    <w:rsid w:val="00A848B6"/>
    <w:rsid w:val="00A95E10"/>
    <w:rsid w:val="00AC2FBC"/>
    <w:rsid w:val="00AC46A9"/>
    <w:rsid w:val="00AC4CDA"/>
    <w:rsid w:val="00B033A6"/>
    <w:rsid w:val="00B138F4"/>
    <w:rsid w:val="00B15A4D"/>
    <w:rsid w:val="00B22479"/>
    <w:rsid w:val="00B41A2E"/>
    <w:rsid w:val="00B544A1"/>
    <w:rsid w:val="00B6324C"/>
    <w:rsid w:val="00B87D9C"/>
    <w:rsid w:val="00BA1226"/>
    <w:rsid w:val="00BB25DA"/>
    <w:rsid w:val="00BB70B7"/>
    <w:rsid w:val="00BC2695"/>
    <w:rsid w:val="00BC70C0"/>
    <w:rsid w:val="00BE0FBA"/>
    <w:rsid w:val="00BE4122"/>
    <w:rsid w:val="00BE60F8"/>
    <w:rsid w:val="00BF5E52"/>
    <w:rsid w:val="00BF7FF8"/>
    <w:rsid w:val="00C21D8E"/>
    <w:rsid w:val="00C24EA8"/>
    <w:rsid w:val="00C3300A"/>
    <w:rsid w:val="00C3414A"/>
    <w:rsid w:val="00C635B5"/>
    <w:rsid w:val="00C74D36"/>
    <w:rsid w:val="00C9035A"/>
    <w:rsid w:val="00C9722F"/>
    <w:rsid w:val="00CA01D2"/>
    <w:rsid w:val="00CA0AE9"/>
    <w:rsid w:val="00CA528F"/>
    <w:rsid w:val="00CA7864"/>
    <w:rsid w:val="00CC2D3C"/>
    <w:rsid w:val="00CC2D48"/>
    <w:rsid w:val="00CF0DF7"/>
    <w:rsid w:val="00CF718E"/>
    <w:rsid w:val="00D277D0"/>
    <w:rsid w:val="00D71156"/>
    <w:rsid w:val="00D743AB"/>
    <w:rsid w:val="00D86EFA"/>
    <w:rsid w:val="00DE1F2D"/>
    <w:rsid w:val="00E1345F"/>
    <w:rsid w:val="00E13AA8"/>
    <w:rsid w:val="00E25831"/>
    <w:rsid w:val="00E27462"/>
    <w:rsid w:val="00E337F2"/>
    <w:rsid w:val="00E34972"/>
    <w:rsid w:val="00E434AF"/>
    <w:rsid w:val="00E46FF2"/>
    <w:rsid w:val="00E47B38"/>
    <w:rsid w:val="00E565A1"/>
    <w:rsid w:val="00E66042"/>
    <w:rsid w:val="00E77F94"/>
    <w:rsid w:val="00E84DFF"/>
    <w:rsid w:val="00EA5D5F"/>
    <w:rsid w:val="00EC04F4"/>
    <w:rsid w:val="00EC76C9"/>
    <w:rsid w:val="00EE3B3F"/>
    <w:rsid w:val="00EE443C"/>
    <w:rsid w:val="00EF07C3"/>
    <w:rsid w:val="00F10415"/>
    <w:rsid w:val="00F34317"/>
    <w:rsid w:val="00F34B53"/>
    <w:rsid w:val="00F454B0"/>
    <w:rsid w:val="00F541D3"/>
    <w:rsid w:val="00F629BE"/>
    <w:rsid w:val="00F93403"/>
    <w:rsid w:val="00F95F74"/>
    <w:rsid w:val="00F97FF6"/>
    <w:rsid w:val="00FB1645"/>
    <w:rsid w:val="00FC6B9F"/>
    <w:rsid w:val="00FD5F85"/>
    <w:rsid w:val="00FD5FFA"/>
    <w:rsid w:val="00FD70A3"/>
    <w:rsid w:val="00FD7749"/>
    <w:rsid w:val="00FE4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B033C3"/>
  <w15:chartTrackingRefBased/>
  <w15:docId w15:val="{F29A5BE7-C594-4F33-B8C8-799EB96C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48B6"/>
    <w:pPr>
      <w:spacing w:after="0" w:line="264" w:lineRule="auto"/>
      <w:jc w:val="both"/>
    </w:pPr>
    <w:rPr>
      <w:rFonts w:ascii="Times New Roman" w:eastAsia="Times New Roman" w:hAnsi="Times New Roman" w:cs="Times New Roman"/>
      <w:sz w:val="24"/>
      <w:szCs w:val="24"/>
      <w:lang w:eastAsia="cs-CZ"/>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ormln"/>
    <w:next w:val="Normln"/>
    <w:link w:val="Nadpis1Char"/>
    <w:uiPriority w:val="1"/>
    <w:qFormat/>
    <w:rsid w:val="00415F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5C488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5C4888"/>
    <w:pPr>
      <w:tabs>
        <w:tab w:val="center" w:pos="4536"/>
        <w:tab w:val="right" w:pos="9072"/>
      </w:tabs>
    </w:pPr>
  </w:style>
  <w:style w:type="character" w:customStyle="1" w:styleId="ZpatChar">
    <w:name w:val="Zápatí Char"/>
    <w:basedOn w:val="Standardnpsmoodstavce"/>
    <w:link w:val="Zpat"/>
    <w:uiPriority w:val="99"/>
    <w:rsid w:val="005C4888"/>
    <w:rPr>
      <w:rFonts w:ascii="Times New Roman" w:eastAsia="Times New Roman" w:hAnsi="Times New Roman" w:cs="Times New Roman"/>
      <w:sz w:val="24"/>
      <w:szCs w:val="24"/>
      <w:lang w:eastAsia="cs-CZ"/>
    </w:rPr>
  </w:style>
  <w:style w:type="character" w:styleId="slostrnky">
    <w:name w:val="page number"/>
    <w:basedOn w:val="Standardnpsmoodstavce"/>
    <w:semiHidden/>
    <w:rsid w:val="005C4888"/>
  </w:style>
  <w:style w:type="paragraph" w:styleId="Odstavecseseznamem">
    <w:name w:val="List Paragraph"/>
    <w:aliases w:val="Bullet Number,A-Odrážky1,Odstavec s názvem"/>
    <w:basedOn w:val="Normln"/>
    <w:link w:val="OdstavecseseznamemChar"/>
    <w:uiPriority w:val="49"/>
    <w:qFormat/>
    <w:rsid w:val="005C4888"/>
    <w:pPr>
      <w:ind w:left="720"/>
      <w:contextualSpacing/>
    </w:pPr>
  </w:style>
  <w:style w:type="paragraph" w:customStyle="1" w:styleId="SMLOUVAodstaveclnku">
    <w:name w:val="SMLOUVA odstavec článku"/>
    <w:basedOn w:val="Nadpis2"/>
    <w:link w:val="SMLOUVAodstaveclnkuChar"/>
    <w:qFormat/>
    <w:rsid w:val="0023058E"/>
    <w:pPr>
      <w:keepNext w:val="0"/>
      <w:keepLines w:val="0"/>
      <w:widowControl w:val="0"/>
      <w:numPr>
        <w:ilvl w:val="1"/>
        <w:numId w:val="1"/>
      </w:numPr>
      <w:tabs>
        <w:tab w:val="clear" w:pos="567"/>
      </w:tabs>
      <w:spacing w:before="120" w:after="120"/>
      <w:ind w:left="709" w:hanging="709"/>
    </w:pPr>
    <w:rPr>
      <w:rFonts w:ascii="Times New Roman" w:eastAsia="Times New Roman" w:hAnsi="Times New Roman" w:cs="Arial"/>
      <w:bCs/>
      <w:iCs/>
      <w:color w:val="auto"/>
      <w:sz w:val="24"/>
      <w:szCs w:val="24"/>
      <w:lang w:eastAsia="en-US"/>
    </w:rPr>
  </w:style>
  <w:style w:type="paragraph" w:customStyle="1" w:styleId="SMLOUVAbod">
    <w:name w:val="SMLOUVA bod"/>
    <w:basedOn w:val="Normln"/>
    <w:autoRedefine/>
    <w:qFormat/>
    <w:rsid w:val="00197C2B"/>
    <w:pPr>
      <w:keepNext/>
      <w:numPr>
        <w:numId w:val="3"/>
      </w:numPr>
      <w:spacing w:before="30" w:after="30"/>
    </w:pPr>
    <w:rPr>
      <w:color w:val="000000"/>
      <w:lang w:eastAsia="en-US"/>
    </w:rPr>
  </w:style>
  <w:style w:type="paragraph" w:customStyle="1" w:styleId="SMLOUVAlnekslovn">
    <w:name w:val="SMLOUVA Článek číslování"/>
    <w:basedOn w:val="SMLOUVAodstaveclnku"/>
    <w:next w:val="SMLOUVAodstaveclnku"/>
    <w:link w:val="SMLOUVAlnekslovnChar"/>
    <w:autoRedefine/>
    <w:qFormat/>
    <w:rsid w:val="00AC2FBC"/>
    <w:pPr>
      <w:keepNext/>
      <w:numPr>
        <w:ilvl w:val="0"/>
      </w:numPr>
      <w:spacing w:before="240" w:line="276" w:lineRule="auto"/>
      <w:ind w:left="709" w:hanging="709"/>
    </w:pPr>
    <w:rPr>
      <w:rFonts w:cs="Times New Roman"/>
      <w:b/>
      <w:smallCaps/>
    </w:rPr>
  </w:style>
  <w:style w:type="paragraph" w:styleId="Zhlav">
    <w:name w:val="header"/>
    <w:basedOn w:val="Normln"/>
    <w:link w:val="ZhlavChar"/>
    <w:uiPriority w:val="99"/>
    <w:unhideWhenUsed/>
    <w:rsid w:val="005C4888"/>
    <w:pPr>
      <w:tabs>
        <w:tab w:val="center" w:pos="4536"/>
        <w:tab w:val="right" w:pos="9072"/>
      </w:tabs>
    </w:pPr>
  </w:style>
  <w:style w:type="character" w:customStyle="1" w:styleId="ZhlavChar">
    <w:name w:val="Záhlaví Char"/>
    <w:basedOn w:val="Standardnpsmoodstavce"/>
    <w:link w:val="Zhlav"/>
    <w:uiPriority w:val="99"/>
    <w:rsid w:val="005C4888"/>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5C4888"/>
    <w:rPr>
      <w:rFonts w:asciiTheme="majorHAnsi" w:eastAsiaTheme="majorEastAsia" w:hAnsiTheme="majorHAnsi" w:cstheme="majorBidi"/>
      <w:color w:val="2E74B5" w:themeColor="accent1" w:themeShade="BF"/>
      <w:sz w:val="26"/>
      <w:szCs w:val="26"/>
      <w:lang w:eastAsia="cs-CZ"/>
    </w:rPr>
  </w:style>
  <w:style w:type="paragraph" w:customStyle="1" w:styleId="Nadpis">
    <w:name w:val="Nadpis"/>
    <w:basedOn w:val="Normln"/>
    <w:autoRedefine/>
    <w:qFormat/>
    <w:rsid w:val="00415FC4"/>
    <w:pPr>
      <w:jc w:val="center"/>
    </w:pPr>
    <w:rPr>
      <w:b/>
      <w:smallCaps/>
      <w:sz w:val="32"/>
      <w:szCs w:val="36"/>
    </w:rPr>
  </w:style>
  <w:style w:type="character" w:styleId="Odkaznakoment">
    <w:name w:val="annotation reference"/>
    <w:basedOn w:val="Standardnpsmoodstavce"/>
    <w:uiPriority w:val="99"/>
    <w:semiHidden/>
    <w:unhideWhenUsed/>
    <w:rsid w:val="0009675D"/>
    <w:rPr>
      <w:sz w:val="16"/>
      <w:szCs w:val="16"/>
    </w:rPr>
  </w:style>
  <w:style w:type="paragraph" w:styleId="Textkomente">
    <w:name w:val="annotation text"/>
    <w:basedOn w:val="Normln"/>
    <w:link w:val="TextkomenteChar"/>
    <w:uiPriority w:val="99"/>
    <w:unhideWhenUsed/>
    <w:rsid w:val="0009675D"/>
    <w:rPr>
      <w:sz w:val="20"/>
      <w:szCs w:val="20"/>
    </w:rPr>
  </w:style>
  <w:style w:type="character" w:customStyle="1" w:styleId="TextkomenteChar">
    <w:name w:val="Text komentáře Char"/>
    <w:basedOn w:val="Standardnpsmoodstavce"/>
    <w:link w:val="Textkomente"/>
    <w:uiPriority w:val="99"/>
    <w:rsid w:val="0009675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9675D"/>
    <w:rPr>
      <w:b/>
      <w:bCs/>
    </w:rPr>
  </w:style>
  <w:style w:type="character" w:customStyle="1" w:styleId="PedmtkomenteChar">
    <w:name w:val="Předmět komentáře Char"/>
    <w:basedOn w:val="TextkomenteChar"/>
    <w:link w:val="Pedmtkomente"/>
    <w:uiPriority w:val="99"/>
    <w:semiHidden/>
    <w:rsid w:val="0009675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967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675D"/>
    <w:rPr>
      <w:rFonts w:ascii="Segoe UI" w:eastAsia="Times New Roman" w:hAnsi="Segoe UI" w:cs="Segoe UI"/>
      <w:sz w:val="18"/>
      <w:szCs w:val="18"/>
      <w:lang w:eastAsia="cs-CZ"/>
    </w:rPr>
  </w:style>
  <w:style w:type="paragraph" w:styleId="Bezmezer">
    <w:name w:val="No Spacing"/>
    <w:basedOn w:val="SMLOUVAodstaveclnku"/>
    <w:uiPriority w:val="1"/>
    <w:qFormat/>
    <w:rsid w:val="00AC2FBC"/>
    <w:pPr>
      <w:numPr>
        <w:ilvl w:val="0"/>
        <w:numId w:val="2"/>
      </w:numPr>
      <w:spacing w:before="40" w:after="40"/>
      <w:ind w:left="1066" w:hanging="357"/>
    </w:pPr>
    <w:rPr>
      <w:b/>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9"/>
    <w:rsid w:val="00415FC4"/>
    <w:rPr>
      <w:rFonts w:ascii="Times New Roman" w:eastAsiaTheme="majorEastAsia" w:hAnsi="Times New Roman" w:cstheme="majorBidi"/>
      <w:sz w:val="24"/>
      <w:szCs w:val="32"/>
      <w:lang w:eastAsia="cs-CZ"/>
    </w:rPr>
  </w:style>
  <w:style w:type="paragraph" w:customStyle="1" w:styleId="Styl1">
    <w:name w:val="Styl1"/>
    <w:basedOn w:val="SMLOUVAlnekslovn"/>
    <w:link w:val="Styl1Char"/>
    <w:rsid w:val="00415FC4"/>
    <w:pPr>
      <w:numPr>
        <w:numId w:val="0"/>
      </w:numPr>
    </w:pPr>
  </w:style>
  <w:style w:type="character" w:customStyle="1" w:styleId="SMLOUVAodstaveclnkuChar">
    <w:name w:val="SMLOUVA odstavec článku Char"/>
    <w:basedOn w:val="Nadpis2Char"/>
    <w:link w:val="SMLOUVAodstaveclnku"/>
    <w:rsid w:val="00415FC4"/>
    <w:rPr>
      <w:rFonts w:ascii="Times New Roman" w:eastAsia="Times New Roman" w:hAnsi="Times New Roman" w:cs="Arial"/>
      <w:bCs/>
      <w:iCs/>
      <w:color w:val="2E74B5" w:themeColor="accent1" w:themeShade="BF"/>
      <w:sz w:val="24"/>
      <w:szCs w:val="24"/>
      <w:lang w:eastAsia="cs-CZ"/>
    </w:rPr>
  </w:style>
  <w:style w:type="character" w:customStyle="1" w:styleId="SMLOUVAlnekslovnChar">
    <w:name w:val="SMLOUVA Článek číslování Char"/>
    <w:basedOn w:val="SMLOUVAodstaveclnkuChar"/>
    <w:link w:val="SMLOUVAlnekslovn"/>
    <w:rsid w:val="00AC2FBC"/>
    <w:rPr>
      <w:rFonts w:ascii="Times New Roman" w:eastAsia="Times New Roman" w:hAnsi="Times New Roman" w:cs="Times New Roman"/>
      <w:b/>
      <w:bCs/>
      <w:iCs/>
      <w:smallCaps/>
      <w:color w:val="2E74B5" w:themeColor="accent1" w:themeShade="BF"/>
      <w:sz w:val="24"/>
      <w:szCs w:val="24"/>
      <w:lang w:eastAsia="cs-CZ"/>
    </w:rPr>
  </w:style>
  <w:style w:type="character" w:customStyle="1" w:styleId="Styl1Char">
    <w:name w:val="Styl1 Char"/>
    <w:basedOn w:val="SMLOUVAlnekslovnChar"/>
    <w:link w:val="Styl1"/>
    <w:rsid w:val="00415FC4"/>
    <w:rPr>
      <w:rFonts w:ascii="Times New Roman" w:eastAsia="Times New Roman" w:hAnsi="Times New Roman" w:cs="Times New Roman"/>
      <w:b/>
      <w:bCs/>
      <w:iCs/>
      <w:smallCaps/>
      <w:color w:val="2E74B5" w:themeColor="accent1" w:themeShade="BF"/>
      <w:sz w:val="24"/>
      <w:szCs w:val="24"/>
      <w:lang w:eastAsia="cs-CZ"/>
    </w:rPr>
  </w:style>
  <w:style w:type="paragraph" w:styleId="Nzev">
    <w:name w:val="Title"/>
    <w:basedOn w:val="Normln"/>
    <w:next w:val="Normln"/>
    <w:link w:val="NzevChar"/>
    <w:uiPriority w:val="99"/>
    <w:qFormat/>
    <w:rsid w:val="003D0117"/>
    <w:pPr>
      <w:spacing w:before="240" w:after="60" w:line="288" w:lineRule="auto"/>
      <w:jc w:val="center"/>
      <w:outlineLvl w:val="0"/>
    </w:pPr>
    <w:rPr>
      <w:b/>
      <w:bCs/>
      <w:smallCaps/>
      <w:color w:val="5B9BD5" w:themeColor="accent1"/>
      <w:kern w:val="28"/>
      <w:sz w:val="32"/>
      <w:szCs w:val="32"/>
      <w:lang w:eastAsia="en-US"/>
    </w:rPr>
  </w:style>
  <w:style w:type="character" w:customStyle="1" w:styleId="NzevChar">
    <w:name w:val="Název Char"/>
    <w:basedOn w:val="Standardnpsmoodstavce"/>
    <w:link w:val="Nzev"/>
    <w:uiPriority w:val="99"/>
    <w:rsid w:val="003D0117"/>
    <w:rPr>
      <w:rFonts w:ascii="Times New Roman" w:eastAsia="Times New Roman" w:hAnsi="Times New Roman" w:cs="Times New Roman"/>
      <w:b/>
      <w:bCs/>
      <w:smallCaps/>
      <w:color w:val="5B9BD5" w:themeColor="accent1"/>
      <w:kern w:val="28"/>
      <w:sz w:val="32"/>
      <w:szCs w:val="32"/>
    </w:rPr>
  </w:style>
  <w:style w:type="paragraph" w:styleId="Zkladntext">
    <w:name w:val="Body Text"/>
    <w:basedOn w:val="Normln"/>
    <w:link w:val="ZkladntextChar"/>
    <w:semiHidden/>
    <w:rsid w:val="009E2D3D"/>
    <w:pPr>
      <w:spacing w:line="240" w:lineRule="auto"/>
    </w:pPr>
    <w:rPr>
      <w:szCs w:val="20"/>
    </w:rPr>
  </w:style>
  <w:style w:type="character" w:customStyle="1" w:styleId="ZkladntextChar">
    <w:name w:val="Základní text Char"/>
    <w:basedOn w:val="Standardnpsmoodstavce"/>
    <w:link w:val="Zkladntext"/>
    <w:semiHidden/>
    <w:rsid w:val="009E2D3D"/>
    <w:rPr>
      <w:rFonts w:ascii="Times New Roman" w:eastAsia="Times New Roman" w:hAnsi="Times New Roman" w:cs="Times New Roman"/>
      <w:sz w:val="24"/>
      <w:szCs w:val="20"/>
      <w:lang w:eastAsia="cs-CZ"/>
    </w:rPr>
  </w:style>
  <w:style w:type="character" w:customStyle="1" w:styleId="OdstavecseseznamemChar">
    <w:name w:val="Odstavec se seznamem Char"/>
    <w:aliases w:val="Bullet Number Char,A-Odrážky1 Char,Odstavec s názvem Char"/>
    <w:link w:val="Odstavecseseznamem"/>
    <w:uiPriority w:val="49"/>
    <w:locked/>
    <w:rsid w:val="008720A5"/>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720A5"/>
    <w:rPr>
      <w:color w:val="0563C1" w:themeColor="hyperlink"/>
      <w:u w:val="single"/>
    </w:rPr>
  </w:style>
  <w:style w:type="paragraph" w:customStyle="1" w:styleId="Tabulkatxtobyejn">
    <w:name w:val="Tabulka_txt_obyčejný"/>
    <w:basedOn w:val="Normln"/>
    <w:rsid w:val="008720A5"/>
    <w:pPr>
      <w:spacing w:before="40" w:after="40" w:line="240" w:lineRule="auto"/>
      <w:jc w:val="left"/>
    </w:pPr>
    <w:rPr>
      <w:rFonts w:ascii="Arial" w:hAnsi="Arial" w:cs="Arial"/>
      <w:sz w:val="20"/>
      <w:szCs w:val="20"/>
    </w:rPr>
  </w:style>
  <w:style w:type="table" w:styleId="Mkatabulky">
    <w:name w:val="Table Grid"/>
    <w:basedOn w:val="Normlntabulka"/>
    <w:uiPriority w:val="39"/>
    <w:unhideWhenUsed/>
    <w:rsid w:val="00872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ek11">
    <w:name w:val="Clanek 1.1"/>
    <w:basedOn w:val="Nadpis2"/>
    <w:link w:val="Clanek11Char"/>
    <w:qFormat/>
    <w:rsid w:val="008720A5"/>
    <w:pPr>
      <w:keepNext w:val="0"/>
      <w:keepLines w:val="0"/>
      <w:widowControl w:val="0"/>
      <w:tabs>
        <w:tab w:val="num" w:pos="2624"/>
      </w:tabs>
      <w:spacing w:before="120" w:after="120" w:line="240" w:lineRule="auto"/>
      <w:ind w:left="2624" w:hanging="567"/>
    </w:pPr>
    <w:rPr>
      <w:rFonts w:ascii="Times New Roman" w:eastAsia="SimSun" w:hAnsi="Times New Roman" w:cs="Arial"/>
      <w:bCs/>
      <w:iCs/>
      <w:color w:val="auto"/>
      <w:sz w:val="22"/>
      <w:szCs w:val="28"/>
      <w:lang w:eastAsia="en-US"/>
    </w:rPr>
  </w:style>
  <w:style w:type="paragraph" w:customStyle="1" w:styleId="Claneka">
    <w:name w:val="Clanek (a)"/>
    <w:basedOn w:val="Normln"/>
    <w:qFormat/>
    <w:rsid w:val="008720A5"/>
    <w:pPr>
      <w:keepLines/>
      <w:widowControl w:val="0"/>
      <w:tabs>
        <w:tab w:val="num" w:pos="2268"/>
      </w:tabs>
      <w:spacing w:before="120" w:after="120" w:line="240" w:lineRule="auto"/>
      <w:ind w:left="2268" w:hanging="425"/>
    </w:pPr>
    <w:rPr>
      <w:rFonts w:eastAsia="SimSun"/>
      <w:sz w:val="22"/>
      <w:lang w:eastAsia="en-US"/>
    </w:rPr>
  </w:style>
  <w:style w:type="paragraph" w:customStyle="1" w:styleId="Claneki">
    <w:name w:val="Clanek (i)"/>
    <w:basedOn w:val="Normln"/>
    <w:qFormat/>
    <w:rsid w:val="008720A5"/>
    <w:pPr>
      <w:keepNext/>
      <w:tabs>
        <w:tab w:val="num" w:pos="1419"/>
      </w:tabs>
      <w:spacing w:before="120" w:after="120" w:line="240" w:lineRule="auto"/>
      <w:ind w:left="1419" w:hanging="426"/>
    </w:pPr>
    <w:rPr>
      <w:rFonts w:eastAsia="SimSun"/>
      <w:color w:val="000000"/>
      <w:sz w:val="22"/>
      <w:lang w:eastAsia="en-US"/>
    </w:rPr>
  </w:style>
  <w:style w:type="character" w:customStyle="1" w:styleId="Clanek11Char">
    <w:name w:val="Clanek 1.1 Char"/>
    <w:link w:val="Clanek11"/>
    <w:locked/>
    <w:rsid w:val="00622312"/>
    <w:rPr>
      <w:rFonts w:ascii="Times New Roman" w:eastAsia="SimSun" w:hAnsi="Times New Roman" w:cs="Arial"/>
      <w:bCs/>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inka@pmservic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tanika@bodarchitekti.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5246</Words>
  <Characters>30958</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HJF</dc:creator>
  <cp:keywords/>
  <dc:description/>
  <cp:lastModifiedBy>David Mestek</cp:lastModifiedBy>
  <cp:revision>4</cp:revision>
  <cp:lastPrinted>2025-03-07T08:32:00Z</cp:lastPrinted>
  <dcterms:created xsi:type="dcterms:W3CDTF">2025-06-30T08:54:00Z</dcterms:created>
  <dcterms:modified xsi:type="dcterms:W3CDTF">2025-06-30T09:00:00Z</dcterms:modified>
</cp:coreProperties>
</file>